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66B" w:rsidRDefault="009B1E55" w:rsidP="002144CB">
      <w:pPr>
        <w:jc w:val="center"/>
        <w:rPr>
          <w:b/>
          <w:bCs/>
          <w:sz w:val="32"/>
          <w:szCs w:val="32"/>
          <w:rtl/>
        </w:rPr>
        <w:sectPr w:rsidR="005E066B" w:rsidSect="005E066B">
          <w:headerReference w:type="even" r:id="rId8"/>
          <w:headerReference w:type="default" r:id="rId9"/>
          <w:footerReference w:type="even" r:id="rId10"/>
          <w:footerReference w:type="default" r:id="rId11"/>
          <w:headerReference w:type="first" r:id="rId12"/>
          <w:footerReference w:type="first" r:id="rId13"/>
          <w:pgSz w:w="11907" w:h="16834" w:code="9"/>
          <w:pgMar w:top="567" w:right="567" w:bottom="567" w:left="567" w:header="567" w:footer="567" w:gutter="0"/>
          <w:paperSrc w:first="4" w:other="4"/>
          <w:cols w:space="720"/>
          <w:bidi/>
          <w:rtlGutter/>
        </w:sectPr>
      </w:pPr>
      <w:r>
        <w:rPr>
          <w:b/>
          <w:bCs/>
          <w:noProof/>
          <w:sz w:val="32"/>
          <w:szCs w:val="32"/>
          <w:rtl/>
          <w:lang w:eastAsia="zh-CN"/>
        </w:rPr>
        <w:drawing>
          <wp:anchor distT="0" distB="0" distL="114300" distR="114300" simplePos="0" relativeHeight="251658752" behindDoc="1" locked="0" layoutInCell="1" allowOverlap="1">
            <wp:simplePos x="0" y="0"/>
            <wp:positionH relativeFrom="column">
              <wp:posOffset>-328295</wp:posOffset>
            </wp:positionH>
            <wp:positionV relativeFrom="paragraph">
              <wp:posOffset>-520065</wp:posOffset>
            </wp:positionV>
            <wp:extent cx="7509510" cy="10637520"/>
            <wp:effectExtent l="19050" t="0" r="0" b="0"/>
            <wp:wrapNone/>
            <wp:docPr id="2863" name="Picture 2863"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descr="report_A_2009"/>
                    <pic:cNvPicPr>
                      <a:picLocks noChangeAspect="1" noChangeArrowheads="1"/>
                    </pic:cNvPicPr>
                  </pic:nvPicPr>
                  <pic:blipFill>
                    <a:blip r:embed="rId14" cstate="print"/>
                    <a:srcRect/>
                    <a:stretch>
                      <a:fillRect/>
                    </a:stretch>
                  </pic:blipFill>
                  <pic:spPr bwMode="auto">
                    <a:xfrm>
                      <a:off x="0" y="0"/>
                      <a:ext cx="7509510" cy="10637520"/>
                    </a:xfrm>
                    <a:prstGeom prst="rect">
                      <a:avLst/>
                    </a:prstGeom>
                    <a:noFill/>
                    <a:ln w="9525">
                      <a:noFill/>
                      <a:miter lim="800000"/>
                      <a:headEnd/>
                      <a:tailEnd/>
                    </a:ln>
                  </pic:spPr>
                </pic:pic>
              </a:graphicData>
            </a:graphic>
          </wp:anchor>
        </w:drawing>
      </w:r>
      <w:r w:rsidR="00CE7EDD">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31.65pt;width:441pt;height:207.2pt;z-index:251655680;mso-position-horizontal-relative:text;mso-position-vertical-relative:text" filled="f" stroked="f">
            <v:textbox style="mso-next-textbox:#_x0000_s3883">
              <w:txbxContent>
                <w:p w:rsidR="005E367D" w:rsidRPr="00646882" w:rsidRDefault="005E367D" w:rsidP="00FF4836">
                  <w:pPr>
                    <w:spacing w:line="161" w:lineRule="auto"/>
                    <w:ind w:right="-125"/>
                    <w:jc w:val="right"/>
                    <w:rPr>
                      <w:rFonts w:ascii="Tahoma" w:hAnsi="Tahoma"/>
                      <w:b/>
                      <w:bCs/>
                      <w:color w:val="008000"/>
                      <w:sz w:val="40"/>
                      <w:szCs w:val="72"/>
                      <w:lang w:bidi="ar-EG"/>
                    </w:rPr>
                  </w:pPr>
                  <w:r w:rsidRPr="00FF4836">
                    <w:rPr>
                      <w:rFonts w:ascii="Tahoma" w:hAnsi="Tahoma"/>
                      <w:b/>
                      <w:bCs/>
                      <w:color w:val="008000"/>
                      <w:spacing w:val="2"/>
                      <w:sz w:val="40"/>
                      <w:szCs w:val="72"/>
                      <w:rtl/>
                    </w:rPr>
                    <w:t>أنظمة الخدمة الثابتة الساتلية المستخدمة</w:t>
                  </w:r>
                  <w:r>
                    <w:rPr>
                      <w:rFonts w:ascii="Tahoma" w:hAnsi="Tahoma" w:hint="cs"/>
                      <w:b/>
                      <w:bCs/>
                      <w:color w:val="008000"/>
                      <w:sz w:val="40"/>
                      <w:szCs w:val="72"/>
                      <w:rtl/>
                    </w:rPr>
                    <w:t xml:space="preserve"> </w:t>
                  </w:r>
                  <w:r>
                    <w:rPr>
                      <w:rFonts w:ascii="Tahoma" w:hAnsi="Tahoma" w:hint="cs"/>
                      <w:b/>
                      <w:bCs/>
                      <w:color w:val="008000"/>
                      <w:sz w:val="40"/>
                      <w:szCs w:val="72"/>
                      <w:rtl/>
                    </w:rPr>
                    <w:br/>
                  </w:r>
                  <w:r w:rsidRPr="00FF4836">
                    <w:rPr>
                      <w:rFonts w:ascii="Tahoma" w:hAnsi="Tahoma"/>
                      <w:b/>
                      <w:bCs/>
                      <w:color w:val="008000"/>
                      <w:spacing w:val="-6"/>
                      <w:sz w:val="40"/>
                      <w:szCs w:val="72"/>
                      <w:rtl/>
                    </w:rPr>
                    <w:t xml:space="preserve">في عمليات </w:t>
                  </w:r>
                  <w:r w:rsidRPr="00FF4836">
                    <w:rPr>
                      <w:rFonts w:ascii="Tahoma" w:hAnsi="Tahoma" w:hint="cs"/>
                      <w:b/>
                      <w:bCs/>
                      <w:color w:val="008000"/>
                      <w:spacing w:val="-6"/>
                      <w:sz w:val="40"/>
                      <w:szCs w:val="72"/>
                      <w:rtl/>
                    </w:rPr>
                    <w:t>الإنذار</w:t>
                  </w:r>
                  <w:r w:rsidRPr="00FF4836">
                    <w:rPr>
                      <w:rFonts w:ascii="Tahoma" w:hAnsi="Tahoma"/>
                      <w:b/>
                      <w:bCs/>
                      <w:color w:val="008000"/>
                      <w:spacing w:val="-6"/>
                      <w:sz w:val="40"/>
                      <w:szCs w:val="72"/>
                      <w:rtl/>
                    </w:rPr>
                    <w:t xml:space="preserve"> والإغاثة</w:t>
                  </w:r>
                  <w:r w:rsidRPr="00FF4836">
                    <w:rPr>
                      <w:rFonts w:ascii="Tahoma" w:hAnsi="Tahoma" w:hint="cs"/>
                      <w:b/>
                      <w:bCs/>
                      <w:color w:val="008000"/>
                      <w:spacing w:val="-6"/>
                      <w:sz w:val="40"/>
                      <w:szCs w:val="72"/>
                      <w:rtl/>
                    </w:rPr>
                    <w:t xml:space="preserve"> </w:t>
                  </w:r>
                  <w:r w:rsidRPr="00FF4836">
                    <w:rPr>
                      <w:rFonts w:ascii="Tahoma" w:hAnsi="Tahoma"/>
                      <w:b/>
                      <w:bCs/>
                      <w:color w:val="008000"/>
                      <w:spacing w:val="-6"/>
                      <w:sz w:val="40"/>
                      <w:szCs w:val="72"/>
                      <w:rtl/>
                    </w:rPr>
                    <w:t>في الكوارث</w:t>
                  </w:r>
                  <w:r w:rsidRPr="00AF776F">
                    <w:rPr>
                      <w:rFonts w:ascii="Tahoma" w:hAnsi="Tahoma"/>
                      <w:b/>
                      <w:bCs/>
                      <w:color w:val="008000"/>
                      <w:sz w:val="40"/>
                      <w:szCs w:val="72"/>
                      <w:rtl/>
                    </w:rPr>
                    <w:t xml:space="preserve"> الطبيعية</w:t>
                  </w:r>
                  <w:r>
                    <w:rPr>
                      <w:rFonts w:ascii="Tahoma" w:hAnsi="Tahoma" w:hint="cs"/>
                      <w:b/>
                      <w:bCs/>
                      <w:color w:val="008000"/>
                      <w:sz w:val="40"/>
                      <w:szCs w:val="72"/>
                      <w:rtl/>
                    </w:rPr>
                    <w:t xml:space="preserve"> </w:t>
                  </w:r>
                  <w:r w:rsidRPr="00AF776F">
                    <w:rPr>
                      <w:rFonts w:ascii="Tahoma" w:hAnsi="Tahoma"/>
                      <w:b/>
                      <w:bCs/>
                      <w:color w:val="008000"/>
                      <w:sz w:val="40"/>
                      <w:szCs w:val="72"/>
                      <w:rtl/>
                    </w:rPr>
                    <w:t>وحالات الطوارئ</w:t>
                  </w:r>
                  <w:r>
                    <w:rPr>
                      <w:rFonts w:ascii="Tahoma" w:hAnsi="Tahoma" w:hint="cs"/>
                      <w:b/>
                      <w:bCs/>
                      <w:color w:val="008000"/>
                      <w:sz w:val="40"/>
                      <w:szCs w:val="72"/>
                      <w:rtl/>
                    </w:rPr>
                    <w:t xml:space="preserve"> </w:t>
                  </w:r>
                  <w:r w:rsidRPr="00AF776F">
                    <w:rPr>
                      <w:rFonts w:ascii="Tahoma" w:hAnsi="Tahoma"/>
                      <w:b/>
                      <w:bCs/>
                      <w:color w:val="008000"/>
                      <w:sz w:val="40"/>
                      <w:szCs w:val="72"/>
                      <w:rtl/>
                    </w:rPr>
                    <w:t>المشابهة</w:t>
                  </w:r>
                  <w:r w:rsidRPr="00AF776F">
                    <w:rPr>
                      <w:rFonts w:ascii="Tahoma" w:hAnsi="Tahoma" w:hint="cs"/>
                      <w:b/>
                      <w:bCs/>
                      <w:color w:val="008000"/>
                      <w:sz w:val="40"/>
                      <w:szCs w:val="72"/>
                      <w:rtl/>
                    </w:rPr>
                    <w:t xml:space="preserve"> لها</w:t>
                  </w:r>
                  <w:r w:rsidRPr="00AF776F">
                    <w:rPr>
                      <w:rFonts w:ascii="Tahoma" w:hAnsi="Tahoma"/>
                      <w:b/>
                      <w:bCs/>
                      <w:color w:val="008000"/>
                      <w:sz w:val="40"/>
                      <w:szCs w:val="72"/>
                      <w:rtl/>
                    </w:rPr>
                    <w:t xml:space="preserve"> </w:t>
                  </w:r>
                  <w:r>
                    <w:rPr>
                      <w:rFonts w:ascii="Tahoma" w:hAnsi="Tahoma" w:hint="cs"/>
                      <w:b/>
                      <w:bCs/>
                      <w:color w:val="008000"/>
                      <w:sz w:val="40"/>
                      <w:szCs w:val="72"/>
                      <w:rtl/>
                    </w:rPr>
                    <w:br/>
                  </w:r>
                  <w:r w:rsidRPr="00AF776F">
                    <w:rPr>
                      <w:rFonts w:ascii="Tahoma" w:hAnsi="Tahoma"/>
                      <w:b/>
                      <w:bCs/>
                      <w:color w:val="008000"/>
                      <w:sz w:val="40"/>
                      <w:szCs w:val="72"/>
                      <w:rtl/>
                    </w:rPr>
                    <w:t>وأمثلة عليها</w:t>
                  </w:r>
                </w:p>
              </w:txbxContent>
            </v:textbox>
          </v:shape>
        </w:pict>
      </w:r>
      <w:r w:rsidR="00CE7EDD">
        <w:rPr>
          <w:b/>
          <w:bCs/>
          <w:noProof/>
          <w:sz w:val="32"/>
          <w:szCs w:val="32"/>
          <w:rtl/>
          <w:lang w:eastAsia="en-US"/>
        </w:rPr>
        <w:pict>
          <v:shape id="_x0000_s3885" type="#_x0000_t202" style="position:absolute;left:0;text-align:left;margin-left:27.15pt;margin-top:256.65pt;width:440.85pt;height:1in;z-index:251656704;mso-position-horizontal-relative:text;mso-position-vertical-relative:text" filled="f" stroked="f">
            <v:textbox style="mso-next-textbox:#_x0000_s3885">
              <w:txbxContent>
                <w:p w:rsidR="005E367D" w:rsidRPr="00646882" w:rsidRDefault="005E367D" w:rsidP="00120755">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التقـرير</w:t>
                  </w:r>
                  <w:r>
                    <w:rPr>
                      <w:rFonts w:ascii="Tahoma" w:hAnsi="Tahoma" w:hint="cs"/>
                      <w:b/>
                      <w:bCs/>
                      <w:color w:val="008000"/>
                      <w:sz w:val="36"/>
                      <w:szCs w:val="56"/>
                      <w:rtl/>
                      <w:lang w:bidi="ar-EG"/>
                    </w:rPr>
                    <w:t xml:space="preserve"> </w:t>
                  </w:r>
                  <w:r w:rsidRPr="00646882">
                    <w:rPr>
                      <w:rFonts w:ascii="Tahoma" w:hAnsi="Tahoma" w:hint="cs"/>
                      <w:b/>
                      <w:bCs/>
                      <w:color w:val="008000"/>
                      <w:sz w:val="36"/>
                      <w:szCs w:val="56"/>
                      <w:rtl/>
                      <w:lang w:bidi="ar-EG"/>
                    </w:rPr>
                    <w:t xml:space="preserve"> </w:t>
                  </w:r>
                  <w:r w:rsidRPr="00646882">
                    <w:rPr>
                      <w:rFonts w:ascii="Tahoma" w:hAnsi="Tahoma"/>
                      <w:b/>
                      <w:bCs/>
                      <w:color w:val="008000"/>
                      <w:sz w:val="36"/>
                      <w:szCs w:val="56"/>
                      <w:lang w:bidi="ar-EG"/>
                    </w:rPr>
                    <w:t>ITU-R </w:t>
                  </w:r>
                  <w:r>
                    <w:rPr>
                      <w:rFonts w:ascii="Tahoma" w:hAnsi="Tahoma"/>
                      <w:b/>
                      <w:bCs/>
                      <w:color w:val="008000"/>
                      <w:sz w:val="36"/>
                      <w:szCs w:val="56"/>
                      <w:lang w:bidi="ar-EG"/>
                    </w:rPr>
                    <w:t> S.2151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2009/10</w:t>
                  </w:r>
                  <w:r w:rsidRPr="00646882">
                    <w:rPr>
                      <w:rFonts w:ascii="Tahoma" w:hAnsi="Tahoma" w:cs="Tahoma"/>
                      <w:b/>
                      <w:bCs/>
                      <w:color w:val="008000"/>
                      <w:sz w:val="24"/>
                      <w:szCs w:val="24"/>
                      <w:lang w:bidi="ar-EG"/>
                    </w:rPr>
                    <w:t>)</w:t>
                  </w:r>
                </w:p>
              </w:txbxContent>
            </v:textbox>
          </v:shape>
        </w:pict>
      </w:r>
      <w:r w:rsidR="00CE7EDD">
        <w:rPr>
          <w:b/>
          <w:bCs/>
          <w:noProof/>
          <w:sz w:val="32"/>
          <w:szCs w:val="32"/>
          <w:rtl/>
          <w:lang w:eastAsia="en-US"/>
        </w:rPr>
        <w:pict>
          <v:shape id="_x0000_s3886" type="#_x0000_t202" style="position:absolute;left:0;text-align:left;margin-left:29.7pt;margin-top:538.85pt;width:261pt;height:108pt;z-index:251657728;mso-position-horizontal-relative:text;mso-position-vertical-relative:text" filled="f" stroked="f">
            <v:textbox style="mso-next-textbox:#_x0000_s3886">
              <w:txbxContent>
                <w:p w:rsidR="005E367D" w:rsidRPr="00646882" w:rsidRDefault="005E367D" w:rsidP="00AF776F">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6"/>
                      <w:szCs w:val="56"/>
                      <w:lang w:bidi="ar-EG"/>
                    </w:rPr>
                    <w:t>S</w:t>
                  </w:r>
                </w:p>
                <w:p w:rsidR="005E367D" w:rsidRPr="005F01A2" w:rsidRDefault="005E367D" w:rsidP="005F01A2">
                  <w:pPr>
                    <w:spacing w:line="168" w:lineRule="auto"/>
                    <w:ind w:right="-126"/>
                    <w:jc w:val="right"/>
                    <w:rPr>
                      <w:rFonts w:ascii="Tahoma" w:hAnsi="Tahoma"/>
                      <w:b/>
                      <w:bCs/>
                      <w:color w:val="000068"/>
                      <w:sz w:val="36"/>
                      <w:szCs w:val="56"/>
                      <w:rtl/>
                    </w:rPr>
                  </w:pPr>
                  <w:r>
                    <w:rPr>
                      <w:rFonts w:ascii="Tahoma" w:hAnsi="Tahoma" w:hint="cs"/>
                      <w:b/>
                      <w:bCs/>
                      <w:color w:val="008000"/>
                      <w:sz w:val="36"/>
                      <w:szCs w:val="56"/>
                      <w:rtl/>
                      <w:lang w:bidi="ar-EG"/>
                    </w:rPr>
                    <w:t>الخدمة الثابتة الساتلية</w:t>
                  </w:r>
                </w:p>
              </w:txbxContent>
            </v:textbox>
          </v:shape>
        </w:pict>
      </w:r>
    </w:p>
    <w:p w:rsidR="00832C06" w:rsidRPr="00891CAB" w:rsidRDefault="00832C06" w:rsidP="00832C06">
      <w:pPr>
        <w:spacing w:before="0"/>
        <w:jc w:val="center"/>
        <w:rPr>
          <w:b/>
          <w:bCs/>
          <w:sz w:val="32"/>
          <w:szCs w:val="32"/>
          <w:rtl/>
          <w:lang w:bidi="ar-EG"/>
        </w:rPr>
      </w:pPr>
      <w:r w:rsidRPr="00891CAB">
        <w:rPr>
          <w:rFonts w:hint="cs"/>
          <w:b/>
          <w:bCs/>
          <w:sz w:val="32"/>
          <w:szCs w:val="32"/>
          <w:rtl/>
        </w:rPr>
        <w:lastRenderedPageBreak/>
        <w:t>تمهيـد</w:t>
      </w:r>
    </w:p>
    <w:p w:rsidR="00832C06" w:rsidRPr="00A40CC2" w:rsidRDefault="00832C06" w:rsidP="00832C06">
      <w:pPr>
        <w:rPr>
          <w:spacing w:val="-2"/>
          <w:sz w:val="20"/>
          <w:szCs w:val="26"/>
          <w:rtl/>
          <w:lang w:bidi="ar-EG"/>
        </w:rPr>
      </w:pPr>
      <w:r w:rsidRPr="00A40CC2">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547F18">
        <w:rPr>
          <w:rFonts w:hint="cs"/>
          <w:spacing w:val="-2"/>
          <w:sz w:val="20"/>
          <w:szCs w:val="26"/>
          <w:rtl/>
          <w:lang w:bidi="ar-EG"/>
        </w:rPr>
        <w:t>ما </w:t>
      </w:r>
      <w:r w:rsidRPr="00A40CC2">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832C06" w:rsidRPr="00A40CC2" w:rsidRDefault="00832C06" w:rsidP="00832C06">
      <w:pPr>
        <w:rPr>
          <w:spacing w:val="-2"/>
          <w:sz w:val="20"/>
          <w:szCs w:val="26"/>
          <w:rtl/>
          <w:lang w:val="ru-RU"/>
        </w:rPr>
      </w:pPr>
      <w:r w:rsidRPr="00A40CC2">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440F51" w:rsidRDefault="00832C06" w:rsidP="00832C06">
      <w:pPr>
        <w:rPr>
          <w:spacing w:val="-2"/>
          <w:sz w:val="21"/>
          <w:szCs w:val="28"/>
          <w:lang w:val="ru-RU"/>
        </w:rPr>
      </w:pPr>
    </w:p>
    <w:p w:rsidR="00832C06" w:rsidRPr="00440F51" w:rsidRDefault="00832C06" w:rsidP="00832C06">
      <w:pPr>
        <w:spacing w:before="300"/>
        <w:jc w:val="center"/>
        <w:rPr>
          <w:b/>
          <w:bCs/>
          <w:sz w:val="21"/>
          <w:szCs w:val="32"/>
        </w:rPr>
      </w:pPr>
      <w:r w:rsidRPr="00440F51">
        <w:rPr>
          <w:rFonts w:ascii="Times New Roman Bold" w:hAnsi="Times New Roman Bold" w:hint="cs"/>
          <w:b/>
          <w:bCs/>
          <w:sz w:val="21"/>
          <w:szCs w:val="32"/>
          <w:rtl/>
          <w:lang w:val="ru-RU"/>
        </w:rPr>
        <w:t xml:space="preserve">سياسة قطاع الاتصالات الراديوية بشأن حقوق الملكية الفكرية </w:t>
      </w:r>
      <w:r w:rsidRPr="00440F51">
        <w:rPr>
          <w:b/>
          <w:bCs/>
          <w:sz w:val="21"/>
          <w:szCs w:val="32"/>
        </w:rPr>
        <w:t>(</w:t>
      </w:r>
      <w:proofErr w:type="spellStart"/>
      <w:r w:rsidRPr="00440F51">
        <w:rPr>
          <w:b/>
          <w:bCs/>
          <w:sz w:val="21"/>
          <w:szCs w:val="32"/>
        </w:rPr>
        <w:t>IPR</w:t>
      </w:r>
      <w:proofErr w:type="spellEnd"/>
      <w:r w:rsidRPr="00440F51">
        <w:rPr>
          <w:b/>
          <w:bCs/>
          <w:sz w:val="21"/>
          <w:szCs w:val="32"/>
        </w:rPr>
        <w:t>)</w:t>
      </w:r>
    </w:p>
    <w:p w:rsidR="00832C06" w:rsidRPr="00A40CC2" w:rsidRDefault="00832C06" w:rsidP="00832C06">
      <w:pPr>
        <w:rPr>
          <w:spacing w:val="-2"/>
          <w:sz w:val="20"/>
          <w:szCs w:val="26"/>
          <w:rtl/>
          <w:lang w:bidi="ar-EG"/>
        </w:rPr>
      </w:pPr>
      <w:r w:rsidRPr="00A40CC2">
        <w:rPr>
          <w:rFonts w:hint="cs"/>
          <w:spacing w:val="-2"/>
          <w:sz w:val="20"/>
          <w:szCs w:val="26"/>
          <w:rtl/>
          <w:lang w:val="ru-RU"/>
        </w:rPr>
        <w:t>يرد وصف للسياسة التي يتبعها قطاع الاتصالات الراديوية في</w:t>
      </w:r>
      <w:r w:rsidR="00547F18">
        <w:rPr>
          <w:rFonts w:hint="cs"/>
          <w:spacing w:val="-2"/>
          <w:sz w:val="20"/>
          <w:szCs w:val="26"/>
          <w:rtl/>
          <w:lang w:val="ru-RU"/>
        </w:rPr>
        <w:t>ما </w:t>
      </w:r>
      <w:r w:rsidRPr="00A40CC2">
        <w:rPr>
          <w:rFonts w:hint="cs"/>
          <w:spacing w:val="-2"/>
          <w:sz w:val="20"/>
          <w:szCs w:val="26"/>
          <w:rtl/>
          <w:lang w:val="ru-RU"/>
        </w:rPr>
        <w:t>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w:t>
      </w:r>
      <w:proofErr w:type="spellStart"/>
      <w:r w:rsidRPr="00A40CC2">
        <w:rPr>
          <w:spacing w:val="-2"/>
          <w:sz w:val="20"/>
          <w:szCs w:val="26"/>
          <w:lang w:bidi="ar-EG"/>
        </w:rPr>
        <w:t>ITU</w:t>
      </w:r>
      <w:r w:rsidRPr="00A40CC2">
        <w:rPr>
          <w:spacing w:val="-2"/>
          <w:sz w:val="20"/>
          <w:szCs w:val="26"/>
          <w:lang w:bidi="ar-EG"/>
        </w:rPr>
        <w:noBreakHyphen/>
        <w:t>T</w:t>
      </w:r>
      <w:proofErr w:type="spellEnd"/>
      <w:r w:rsidRPr="00A40CC2">
        <w:rPr>
          <w:spacing w:val="-2"/>
          <w:sz w:val="20"/>
          <w:szCs w:val="26"/>
          <w:lang w:bidi="ar-EG"/>
        </w:rPr>
        <w:t>/</w:t>
      </w:r>
      <w:proofErr w:type="spellStart"/>
      <w:r w:rsidRPr="00A40CC2">
        <w:rPr>
          <w:spacing w:val="-2"/>
          <w:sz w:val="20"/>
          <w:szCs w:val="26"/>
          <w:lang w:bidi="ar-EG"/>
        </w:rPr>
        <w:t>ITU</w:t>
      </w:r>
      <w:r w:rsidRPr="00A40CC2">
        <w:rPr>
          <w:spacing w:val="-2"/>
          <w:sz w:val="20"/>
          <w:szCs w:val="26"/>
          <w:lang w:bidi="ar-EG"/>
        </w:rPr>
        <w:noBreakHyphen/>
        <w:t>R</w:t>
      </w:r>
      <w:proofErr w:type="spellEnd"/>
      <w:r w:rsidRPr="00A40CC2">
        <w:rPr>
          <w:spacing w:val="-2"/>
          <w:sz w:val="20"/>
          <w:szCs w:val="26"/>
          <w:lang w:bidi="ar-EG"/>
        </w:rPr>
        <w:t>/ISO/</w:t>
      </w:r>
      <w:proofErr w:type="spellStart"/>
      <w:r w:rsidRPr="00A40CC2">
        <w:rPr>
          <w:spacing w:val="-2"/>
          <w:sz w:val="20"/>
          <w:szCs w:val="26"/>
          <w:lang w:bidi="ar-EG"/>
        </w:rPr>
        <w:t>IEC</w:t>
      </w:r>
      <w:proofErr w:type="spellEnd"/>
      <w:r w:rsidRPr="00A40CC2">
        <w:rPr>
          <w:spacing w:val="-2"/>
          <w:sz w:val="20"/>
          <w:szCs w:val="26"/>
          <w:lang w:bidi="ar-EG"/>
        </w:rPr>
        <w:t>)</w:t>
      </w:r>
      <w:r w:rsidRPr="00A40CC2">
        <w:rPr>
          <w:rFonts w:hint="cs"/>
          <w:spacing w:val="-2"/>
          <w:sz w:val="20"/>
          <w:szCs w:val="26"/>
          <w:rtl/>
          <w:lang w:bidi="ar-EG"/>
        </w:rPr>
        <w:t xml:space="preserve"> والمشار إليها في الملحق </w:t>
      </w:r>
      <w:r w:rsidRPr="00A40CC2">
        <w:rPr>
          <w:spacing w:val="-2"/>
          <w:sz w:val="20"/>
          <w:szCs w:val="26"/>
          <w:lang w:bidi="ar-EG"/>
        </w:rPr>
        <w:t>1</w:t>
      </w:r>
      <w:r w:rsidRPr="00A40CC2">
        <w:rPr>
          <w:rFonts w:hint="cs"/>
          <w:spacing w:val="-2"/>
          <w:sz w:val="20"/>
          <w:szCs w:val="26"/>
          <w:rtl/>
          <w:lang w:bidi="ar-EG"/>
        </w:rPr>
        <w:t xml:space="preserve"> بالقرار </w:t>
      </w:r>
      <w:r w:rsidRPr="00A40CC2">
        <w:rPr>
          <w:spacing w:val="-2"/>
          <w:sz w:val="20"/>
          <w:szCs w:val="26"/>
          <w:lang w:bidi="ar-EG"/>
        </w:rPr>
        <w:t>ITU-R 1</w:t>
      </w:r>
      <w:r w:rsidRPr="00A40CC2">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5"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proofErr w:type="spellStart"/>
        <w:r w:rsidRPr="00A40CC2">
          <w:rPr>
            <w:rStyle w:val="Hyperlink"/>
            <w:spacing w:val="-2"/>
            <w:sz w:val="20"/>
            <w:szCs w:val="26"/>
          </w:rPr>
          <w:t>itu</w:t>
        </w:r>
        <w:proofErr w:type="spellEnd"/>
        <w:r w:rsidRPr="00A40CC2">
          <w:rPr>
            <w:rStyle w:val="Hyperlink"/>
            <w:spacing w:val="-2"/>
            <w:sz w:val="20"/>
            <w:szCs w:val="26"/>
            <w:lang w:val="ru-RU"/>
          </w:rPr>
          <w:t>.</w:t>
        </w:r>
        <w:proofErr w:type="spellStart"/>
        <w:r w:rsidRPr="00A40CC2">
          <w:rPr>
            <w:rStyle w:val="Hyperlink"/>
            <w:spacing w:val="-2"/>
            <w:sz w:val="20"/>
            <w:szCs w:val="26"/>
          </w:rPr>
          <w:t>int</w:t>
        </w:r>
        <w:proofErr w:type="spellEnd"/>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patents</w:t>
        </w:r>
        <w:r w:rsidRPr="00A40CC2">
          <w:rPr>
            <w:rStyle w:val="Hyperlink"/>
            <w:spacing w:val="-2"/>
            <w:sz w:val="20"/>
            <w:szCs w:val="26"/>
            <w:lang w:val="ru-RU"/>
          </w:rPr>
          <w:t>/</w:t>
        </w:r>
        <w:r w:rsidRPr="00A40CC2">
          <w:rPr>
            <w:rStyle w:val="Hyperlink"/>
            <w:spacing w:val="-2"/>
            <w:sz w:val="20"/>
            <w:szCs w:val="26"/>
          </w:rPr>
          <w:t>en</w:t>
        </w:r>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C06" w:rsidRDefault="00832C06" w:rsidP="00832C06">
      <w:pPr>
        <w:rPr>
          <w:sz w:val="21"/>
          <w:szCs w:val="20"/>
          <w:rtl/>
          <w:lang w:bidi="ar-EG"/>
        </w:rPr>
      </w:pPr>
    </w:p>
    <w:p w:rsidR="00832C06" w:rsidRPr="00440F51" w:rsidRDefault="00832C06" w:rsidP="00832C06">
      <w:pPr>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tblPr>
      <w:tblGrid>
        <w:gridCol w:w="1294"/>
        <w:gridCol w:w="7854"/>
      </w:tblGrid>
      <w:tr w:rsidR="00832C06" w:rsidRPr="00FD0003" w:rsidTr="00FD0003">
        <w:trPr>
          <w:jc w:val="center"/>
        </w:trPr>
        <w:tc>
          <w:tcPr>
            <w:tcW w:w="9148" w:type="dxa"/>
            <w:gridSpan w:val="2"/>
            <w:tcBorders>
              <w:top w:val="single" w:sz="12" w:space="0" w:color="000080"/>
              <w:left w:val="single" w:sz="12" w:space="0" w:color="000080"/>
              <w:right w:val="single" w:sz="12" w:space="0" w:color="000080"/>
            </w:tcBorders>
          </w:tcPr>
          <w:p w:rsidR="00832C06" w:rsidRPr="00FD0003" w:rsidRDefault="00832C06" w:rsidP="00FD0003">
            <w:pPr>
              <w:tabs>
                <w:tab w:val="left" w:pos="794"/>
              </w:tabs>
              <w:spacing w:before="180"/>
              <w:jc w:val="center"/>
              <w:rPr>
                <w:rFonts w:ascii="Times New Roman Bold" w:hAnsi="Times New Roman Bold"/>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832C06" w:rsidRPr="00FD0003" w:rsidRDefault="00832C06" w:rsidP="00FD0003">
            <w:pPr>
              <w:tabs>
                <w:tab w:val="left" w:pos="794"/>
              </w:tabs>
              <w:spacing w:before="60" w:after="120"/>
              <w:jc w:val="center"/>
              <w:rPr>
                <w:sz w:val="20"/>
                <w:szCs w:val="26"/>
                <w:lang w:val="ru-RU"/>
              </w:rPr>
            </w:pPr>
            <w:r w:rsidRPr="00FD0003">
              <w:rPr>
                <w:rFonts w:hint="cs"/>
                <w:sz w:val="10"/>
                <w:szCs w:val="22"/>
                <w:rtl/>
                <w:lang w:val="ru-RU"/>
              </w:rPr>
              <w:t xml:space="preserve">(يمكن الاطلاع عليها أيضاً في الموقع الإلكتروني </w:t>
            </w:r>
            <w:hyperlink r:id="rId16" w:history="1">
              <w:r w:rsidRPr="00FD0003">
                <w:rPr>
                  <w:rStyle w:val="Hyperlink"/>
                  <w:sz w:val="18"/>
                </w:rPr>
                <w:t>http</w:t>
              </w:r>
              <w:r w:rsidRPr="00FD0003">
                <w:rPr>
                  <w:rStyle w:val="Hyperlink"/>
                  <w:sz w:val="18"/>
                  <w:lang w:val="ru-RU"/>
                </w:rPr>
                <w:t>://</w:t>
              </w:r>
              <w:r w:rsidRPr="00FD0003">
                <w:rPr>
                  <w:rStyle w:val="Hyperlink"/>
                  <w:sz w:val="18"/>
                </w:rPr>
                <w:t>www</w:t>
              </w:r>
              <w:r w:rsidRPr="00FD0003">
                <w:rPr>
                  <w:rStyle w:val="Hyperlink"/>
                  <w:sz w:val="18"/>
                  <w:lang w:val="ru-RU"/>
                </w:rPr>
                <w:t>.</w:t>
              </w:r>
              <w:proofErr w:type="spellStart"/>
              <w:r w:rsidRPr="00FD0003">
                <w:rPr>
                  <w:rStyle w:val="Hyperlink"/>
                  <w:sz w:val="18"/>
                </w:rPr>
                <w:t>itu</w:t>
              </w:r>
              <w:proofErr w:type="spellEnd"/>
              <w:r w:rsidRPr="00FD0003">
                <w:rPr>
                  <w:rStyle w:val="Hyperlink"/>
                  <w:sz w:val="18"/>
                  <w:lang w:val="ru-RU"/>
                </w:rPr>
                <w:t>.</w:t>
              </w:r>
              <w:proofErr w:type="spellStart"/>
              <w:r w:rsidRPr="00FD0003">
                <w:rPr>
                  <w:rStyle w:val="Hyperlink"/>
                  <w:sz w:val="18"/>
                </w:rPr>
                <w:t>int</w:t>
              </w:r>
              <w:proofErr w:type="spellEnd"/>
              <w:r w:rsidRPr="00FD0003">
                <w:rPr>
                  <w:rStyle w:val="Hyperlink"/>
                  <w:sz w:val="18"/>
                  <w:lang w:val="ru-RU"/>
                </w:rPr>
                <w:t>/</w:t>
              </w:r>
              <w:proofErr w:type="spellStart"/>
              <w:r w:rsidRPr="00FD0003">
                <w:rPr>
                  <w:rStyle w:val="Hyperlink"/>
                  <w:sz w:val="18"/>
                </w:rPr>
                <w:t>publ</w:t>
              </w:r>
              <w:proofErr w:type="spellEnd"/>
              <w:r w:rsidRPr="00FD0003">
                <w:rPr>
                  <w:rStyle w:val="Hyperlink"/>
                  <w:sz w:val="18"/>
                  <w:lang w:val="ru-RU"/>
                </w:rPr>
                <w:t>/</w:t>
              </w:r>
              <w:r w:rsidRPr="00FD0003">
                <w:rPr>
                  <w:rStyle w:val="Hyperlink"/>
                  <w:sz w:val="18"/>
                </w:rPr>
                <w:t>R</w:t>
              </w:r>
              <w:r w:rsidRPr="00FD0003">
                <w:rPr>
                  <w:rStyle w:val="Hyperlink"/>
                  <w:sz w:val="18"/>
                  <w:lang w:val="ru-RU"/>
                </w:rPr>
                <w:t>-</w:t>
              </w:r>
              <w:r w:rsidRPr="00FD0003">
                <w:rPr>
                  <w:rStyle w:val="Hyperlink"/>
                  <w:sz w:val="18"/>
                </w:rPr>
                <w:t>REP</w:t>
              </w:r>
              <w:r w:rsidRPr="00FD0003">
                <w:rPr>
                  <w:rStyle w:val="Hyperlink"/>
                  <w:sz w:val="18"/>
                  <w:lang w:val="ru-RU"/>
                </w:rPr>
                <w:t>/</w:t>
              </w:r>
              <w:r w:rsidRPr="00FD0003">
                <w:rPr>
                  <w:rStyle w:val="Hyperlink"/>
                  <w:sz w:val="18"/>
                </w:rPr>
                <w:t>en</w:t>
              </w:r>
            </w:hyperlink>
            <w:r w:rsidRPr="00FD0003">
              <w:rPr>
                <w:rFonts w:hint="cs"/>
                <w:sz w:val="18"/>
                <w:rtl/>
              </w:rPr>
              <w:t>)</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40" w:after="40" w:line="220" w:lineRule="exact"/>
              <w:rPr>
                <w:rFonts w:ascii="Times New Roman Bold" w:hAnsi="Times New Roman Bold"/>
                <w:b/>
                <w:bCs/>
                <w:sz w:val="21"/>
                <w:szCs w:val="28"/>
                <w:lang w:val="ru-RU"/>
              </w:rPr>
            </w:pPr>
            <w:r w:rsidRPr="00FD0003">
              <w:rPr>
                <w:rFonts w:ascii="Times New Roman Bold" w:hAnsi="Times New Roman Bold" w:hint="cs"/>
                <w:b/>
                <w:bCs/>
                <w:sz w:val="21"/>
                <w:szCs w:val="28"/>
                <w:rtl/>
                <w:lang w:val="ru-RU"/>
              </w:rPr>
              <w:t>السلسلة</w:t>
            </w:r>
          </w:p>
        </w:tc>
        <w:tc>
          <w:tcPr>
            <w:tcW w:w="7854" w:type="dxa"/>
            <w:tcBorders>
              <w:right w:val="single" w:sz="12" w:space="0" w:color="000080"/>
            </w:tcBorders>
          </w:tcPr>
          <w:p w:rsidR="00832C06" w:rsidRPr="00FD0003" w:rsidRDefault="00832C06" w:rsidP="00FD0003">
            <w:pPr>
              <w:tabs>
                <w:tab w:val="left" w:pos="794"/>
              </w:tabs>
              <w:spacing w:before="40" w:after="40" w:line="220" w:lineRule="exact"/>
              <w:jc w:val="center"/>
              <w:rPr>
                <w:b/>
                <w:bCs/>
                <w:sz w:val="21"/>
                <w:szCs w:val="20"/>
                <w:lang w:val="ru-RU"/>
              </w:rPr>
            </w:pPr>
            <w:r w:rsidRPr="00FD0003">
              <w:rPr>
                <w:rFonts w:ascii="Times New Roman Bold" w:hAnsi="Times New Roman Bold" w:hint="cs"/>
                <w:b/>
                <w:bCs/>
                <w:sz w:val="21"/>
                <w:szCs w:val="28"/>
                <w:rtl/>
                <w:lang w:val="ru-RU"/>
              </w:rPr>
              <w:t>العنـوان</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BO</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البث الساتلي</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BR</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التسجيل من أجل الإنتاج والأرشفة والعرض؛ الأفلام التلفزيونية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BS</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الخدمة الإذاعية (الصوتية)</w:t>
            </w:r>
          </w:p>
        </w:tc>
      </w:tr>
      <w:tr w:rsidR="00832C06" w:rsidRPr="00FD0003" w:rsidTr="00FD0003">
        <w:trPr>
          <w:jc w:val="center"/>
        </w:trPr>
        <w:tc>
          <w:tcPr>
            <w:tcW w:w="1294" w:type="dxa"/>
            <w:tcBorders>
              <w:left w:val="single" w:sz="12" w:space="0" w:color="000080"/>
            </w:tcBorders>
          </w:tcPr>
          <w:p w:rsidR="00832C06" w:rsidRPr="00A3292D" w:rsidRDefault="00832C06" w:rsidP="00FD0003">
            <w:pPr>
              <w:tabs>
                <w:tab w:val="left" w:pos="794"/>
              </w:tabs>
              <w:spacing w:before="60" w:after="60" w:line="220" w:lineRule="exact"/>
              <w:rPr>
                <w:rFonts w:cs="Times New Roman"/>
                <w:b/>
                <w:bCs/>
                <w:sz w:val="20"/>
                <w:szCs w:val="20"/>
                <w:lang w:eastAsia="en-US"/>
              </w:rPr>
            </w:pPr>
            <w:r w:rsidRPr="00A3292D">
              <w:rPr>
                <w:rFonts w:cs="Times New Roman"/>
                <w:b/>
                <w:bCs/>
                <w:sz w:val="20"/>
                <w:szCs w:val="20"/>
                <w:lang w:eastAsia="en-US"/>
              </w:rPr>
              <w:t>BT</w:t>
            </w:r>
          </w:p>
        </w:tc>
        <w:tc>
          <w:tcPr>
            <w:tcW w:w="7854" w:type="dxa"/>
            <w:tcBorders>
              <w:right w:val="single" w:sz="12" w:space="0" w:color="000080"/>
            </w:tcBorders>
          </w:tcPr>
          <w:p w:rsidR="00832C06" w:rsidRPr="00120755" w:rsidRDefault="00832C06" w:rsidP="00FD0003">
            <w:pPr>
              <w:tabs>
                <w:tab w:val="left" w:pos="794"/>
              </w:tabs>
              <w:spacing w:before="60" w:after="60" w:line="220" w:lineRule="exact"/>
              <w:rPr>
                <w:rFonts w:ascii="Times New Roman Bold" w:hAnsi="Times New Roman Bold"/>
                <w:sz w:val="20"/>
                <w:szCs w:val="26"/>
                <w:lang w:eastAsia="en-US"/>
              </w:rPr>
            </w:pPr>
            <w:r w:rsidRPr="00120755">
              <w:rPr>
                <w:rFonts w:ascii="Times New Roman Bold" w:hAnsi="Times New Roman Bold" w:hint="cs"/>
                <w:sz w:val="20"/>
                <w:szCs w:val="26"/>
                <w:rtl/>
                <w:lang w:eastAsia="en-US"/>
              </w:rPr>
              <w:t>الخدمة الإذاعية (التلفزيونية)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F</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الخدمة الثابتة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M</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الخدمة المتنقلة وخدمة التحديد الراديوي للموقع وخدمة الهواة والخدمات الساتلية ذات الصلة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P</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انتشار الموجات الراديوية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RA</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علم الفلك الراديوي</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RS</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أنظمة الاستشعار عن بعد</w:t>
            </w:r>
          </w:p>
        </w:tc>
      </w:tr>
      <w:tr w:rsidR="00364BC5" w:rsidRPr="00FF4836" w:rsidTr="00B2108D">
        <w:trPr>
          <w:jc w:val="center"/>
        </w:trPr>
        <w:tc>
          <w:tcPr>
            <w:tcW w:w="9148" w:type="dxa"/>
            <w:gridSpan w:val="2"/>
            <w:tcBorders>
              <w:left w:val="single" w:sz="12" w:space="0" w:color="000080"/>
              <w:right w:val="single" w:sz="12" w:space="0" w:color="000080"/>
            </w:tcBorders>
            <w:shd w:val="clear" w:color="auto" w:fill="D9D9D9" w:themeFill="background1" w:themeFillShade="D9"/>
          </w:tcPr>
          <w:p w:rsidR="00364BC5" w:rsidRPr="00FF4836" w:rsidRDefault="00364BC5" w:rsidP="00364BC5">
            <w:pPr>
              <w:tabs>
                <w:tab w:val="left" w:pos="1265"/>
              </w:tabs>
              <w:spacing w:before="60" w:after="60" w:line="220" w:lineRule="exact"/>
              <w:rPr>
                <w:b/>
                <w:bCs/>
                <w:color w:val="1F497D" w:themeColor="text2"/>
                <w:sz w:val="20"/>
                <w:szCs w:val="26"/>
                <w:rtl/>
                <w:lang w:val="ru-RU"/>
              </w:rPr>
            </w:pPr>
            <w:r w:rsidRPr="00FF4836">
              <w:rPr>
                <w:b/>
                <w:bCs/>
                <w:color w:val="1F497D" w:themeColor="text2"/>
                <w:sz w:val="20"/>
                <w:szCs w:val="26"/>
              </w:rPr>
              <w:t>S</w:t>
            </w:r>
            <w:r>
              <w:rPr>
                <w:rFonts w:hint="cs"/>
                <w:b/>
                <w:bCs/>
                <w:color w:val="1F497D" w:themeColor="text2"/>
                <w:sz w:val="20"/>
                <w:szCs w:val="26"/>
                <w:rtl/>
              </w:rPr>
              <w:tab/>
            </w:r>
            <w:r w:rsidRPr="00FF4836">
              <w:rPr>
                <w:rFonts w:hint="cs"/>
                <w:b/>
                <w:bCs/>
                <w:color w:val="1F497D" w:themeColor="text2"/>
                <w:sz w:val="20"/>
                <w:szCs w:val="26"/>
                <w:rtl/>
                <w:lang w:val="ru-RU"/>
              </w:rPr>
              <w:t>الخدمة الثابتة الساتلية</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60" w:after="60" w:line="220" w:lineRule="exact"/>
              <w:rPr>
                <w:b/>
                <w:bCs/>
                <w:sz w:val="20"/>
                <w:szCs w:val="26"/>
              </w:rPr>
            </w:pPr>
            <w:r w:rsidRPr="00FD0003">
              <w:rPr>
                <w:b/>
                <w:bCs/>
                <w:sz w:val="20"/>
                <w:szCs w:val="26"/>
              </w:rPr>
              <w:t>SA</w:t>
            </w:r>
          </w:p>
        </w:tc>
        <w:tc>
          <w:tcPr>
            <w:tcW w:w="7854" w:type="dxa"/>
            <w:tcBorders>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التطبيقات الفضائية والأرصاد الجوية</w:t>
            </w:r>
          </w:p>
        </w:tc>
      </w:tr>
      <w:tr w:rsidR="00832C06" w:rsidRPr="00FD0003" w:rsidTr="00A3292D">
        <w:trPr>
          <w:jc w:val="center"/>
        </w:trPr>
        <w:tc>
          <w:tcPr>
            <w:tcW w:w="1294" w:type="dxa"/>
            <w:tcBorders>
              <w:left w:val="single" w:sz="12" w:space="0" w:color="000080"/>
              <w:bottom w:val="nil"/>
            </w:tcBorders>
          </w:tcPr>
          <w:p w:rsidR="00832C06" w:rsidRPr="00FD0003" w:rsidRDefault="00832C06" w:rsidP="00FD0003">
            <w:pPr>
              <w:tabs>
                <w:tab w:val="left" w:pos="794"/>
              </w:tabs>
              <w:spacing w:before="60" w:after="60" w:line="220" w:lineRule="exact"/>
              <w:rPr>
                <w:b/>
                <w:bCs/>
                <w:sz w:val="20"/>
                <w:szCs w:val="26"/>
                <w:rtl/>
                <w:lang w:bidi="ar-EG"/>
              </w:rPr>
            </w:pPr>
            <w:r w:rsidRPr="00FD0003">
              <w:rPr>
                <w:b/>
                <w:bCs/>
                <w:sz w:val="20"/>
                <w:szCs w:val="26"/>
              </w:rPr>
              <w:t>SF</w:t>
            </w:r>
          </w:p>
        </w:tc>
        <w:tc>
          <w:tcPr>
            <w:tcW w:w="7854" w:type="dxa"/>
            <w:tcBorders>
              <w:bottom w:val="nil"/>
              <w:right w:val="single" w:sz="12" w:space="0" w:color="000080"/>
            </w:tcBorders>
          </w:tcPr>
          <w:p w:rsidR="00832C06" w:rsidRPr="00FD0003" w:rsidRDefault="00832C06" w:rsidP="00FD0003">
            <w:pPr>
              <w:tabs>
                <w:tab w:val="left" w:pos="794"/>
              </w:tabs>
              <w:spacing w:before="60" w:after="60" w:line="220" w:lineRule="exact"/>
              <w:rPr>
                <w:sz w:val="20"/>
                <w:szCs w:val="26"/>
                <w:lang w:val="ru-RU"/>
              </w:rPr>
            </w:pPr>
            <w:r w:rsidRPr="00FD0003">
              <w:rPr>
                <w:rFonts w:hint="cs"/>
                <w:sz w:val="20"/>
                <w:szCs w:val="26"/>
                <w:rtl/>
                <w:lang w:val="ru-RU"/>
              </w:rPr>
              <w:t>تقاسم الترددات والتنسيق بين أنظمة الخدمة الثابتة الساتلية والخدمة الثابتة</w:t>
            </w:r>
          </w:p>
        </w:tc>
      </w:tr>
      <w:tr w:rsidR="00832C06" w:rsidRPr="00FD0003" w:rsidTr="00AF776F">
        <w:trPr>
          <w:jc w:val="center"/>
        </w:trPr>
        <w:tc>
          <w:tcPr>
            <w:tcW w:w="1294" w:type="dxa"/>
            <w:tcBorders>
              <w:top w:val="nil"/>
              <w:left w:val="single" w:sz="12" w:space="0" w:color="000080"/>
              <w:bottom w:val="single" w:sz="12" w:space="0" w:color="000080"/>
            </w:tcBorders>
            <w:shd w:val="clear" w:color="auto" w:fill="auto"/>
          </w:tcPr>
          <w:p w:rsidR="00832C06" w:rsidRPr="00FD0003" w:rsidRDefault="00832C06" w:rsidP="00A3292D">
            <w:pPr>
              <w:tabs>
                <w:tab w:val="left" w:pos="790"/>
              </w:tabs>
              <w:spacing w:before="60" w:after="60" w:line="220" w:lineRule="exact"/>
              <w:rPr>
                <w:b/>
                <w:bCs/>
                <w:sz w:val="20"/>
                <w:szCs w:val="26"/>
              </w:rPr>
            </w:pPr>
            <w:r w:rsidRPr="00FD0003">
              <w:rPr>
                <w:b/>
                <w:bCs/>
                <w:sz w:val="20"/>
                <w:szCs w:val="26"/>
              </w:rPr>
              <w:t>SM</w:t>
            </w:r>
            <w:r w:rsidR="00A3292D">
              <w:rPr>
                <w:b/>
                <w:bCs/>
                <w:sz w:val="20"/>
                <w:szCs w:val="26"/>
              </w:rPr>
              <w:tab/>
            </w:r>
          </w:p>
        </w:tc>
        <w:tc>
          <w:tcPr>
            <w:tcW w:w="7854" w:type="dxa"/>
            <w:tcBorders>
              <w:top w:val="nil"/>
              <w:bottom w:val="single" w:sz="12" w:space="0" w:color="000080"/>
              <w:right w:val="single" w:sz="12" w:space="0" w:color="000080"/>
            </w:tcBorders>
            <w:shd w:val="clear" w:color="auto" w:fill="auto"/>
          </w:tcPr>
          <w:p w:rsidR="00832C06" w:rsidRPr="00AF776F" w:rsidRDefault="00832C06" w:rsidP="00FD0003">
            <w:pPr>
              <w:tabs>
                <w:tab w:val="left" w:pos="794"/>
              </w:tabs>
              <w:spacing w:before="60" w:after="60" w:line="220" w:lineRule="exact"/>
              <w:rPr>
                <w:sz w:val="20"/>
                <w:szCs w:val="26"/>
                <w:rtl/>
                <w:lang w:val="ru-RU"/>
              </w:rPr>
            </w:pPr>
            <w:r w:rsidRPr="00AF776F">
              <w:rPr>
                <w:rFonts w:hint="cs"/>
                <w:sz w:val="20"/>
                <w:szCs w:val="26"/>
                <w:rtl/>
                <w:lang w:val="ru-RU"/>
              </w:rPr>
              <w:t>إدارة الطيف</w:t>
            </w:r>
          </w:p>
        </w:tc>
      </w:tr>
    </w:tbl>
    <w:p w:rsidR="00832C06" w:rsidRPr="00440F51" w:rsidRDefault="00832C06" w:rsidP="00832C06">
      <w:pPr>
        <w:spacing w:before="0"/>
        <w:rPr>
          <w:sz w:val="21"/>
          <w:szCs w:val="20"/>
          <w:rtl/>
          <w:lang w:bidi="ar-EG"/>
        </w:rPr>
      </w:pPr>
    </w:p>
    <w:p w:rsidR="00832C06" w:rsidRPr="00440F51" w:rsidRDefault="00832C06" w:rsidP="00832C06">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163"/>
      </w:tblGrid>
      <w:tr w:rsidR="00832C06" w:rsidRPr="00440F51" w:rsidTr="00917BEE">
        <w:trPr>
          <w:trHeight w:val="720"/>
          <w:jc w:val="center"/>
        </w:trPr>
        <w:tc>
          <w:tcPr>
            <w:tcW w:w="9163" w:type="dxa"/>
          </w:tcPr>
          <w:p w:rsidR="00832C06" w:rsidRPr="00A40CC2" w:rsidRDefault="00832C06" w:rsidP="00917BEE">
            <w:pPr>
              <w:ind w:left="473" w:right="540"/>
              <w:rPr>
                <w:b/>
                <w:bCs/>
                <w:i/>
                <w:iCs/>
                <w:sz w:val="20"/>
                <w:szCs w:val="26"/>
                <w:rtl/>
                <w:lang w:val="ru-RU"/>
              </w:rPr>
            </w:pPr>
            <w:r w:rsidRPr="00A40CC2">
              <w:rPr>
                <w:rFonts w:hint="cs"/>
                <w:b/>
                <w:bCs/>
                <w:i/>
                <w:iCs/>
                <w:sz w:val="20"/>
                <w:szCs w:val="26"/>
                <w:rtl/>
                <w:lang w:val="ru-RU"/>
              </w:rPr>
              <w:t>ملاحظة</w:t>
            </w:r>
            <w:r w:rsidRPr="00A40CC2">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A40CC2">
              <w:rPr>
                <w:i/>
                <w:iCs/>
                <w:sz w:val="20"/>
                <w:szCs w:val="26"/>
              </w:rPr>
              <w:t>ITU-R 1</w:t>
            </w:r>
            <w:r w:rsidRPr="00A40CC2">
              <w:rPr>
                <w:rFonts w:hint="cs"/>
                <w:i/>
                <w:iCs/>
                <w:sz w:val="20"/>
                <w:szCs w:val="26"/>
                <w:rtl/>
                <w:lang w:bidi="ar-EG"/>
              </w:rPr>
              <w:t>.</w:t>
            </w:r>
          </w:p>
        </w:tc>
      </w:tr>
    </w:tbl>
    <w:p w:rsidR="00832C06" w:rsidRPr="00440F51" w:rsidRDefault="00832C06" w:rsidP="00AB39C2">
      <w:pPr>
        <w:spacing w:before="240"/>
        <w:ind w:right="539"/>
        <w:jc w:val="right"/>
        <w:rPr>
          <w:i/>
          <w:iCs/>
          <w:sz w:val="21"/>
          <w:szCs w:val="28"/>
          <w:rtl/>
        </w:rPr>
      </w:pPr>
      <w:r w:rsidRPr="00440F51">
        <w:rPr>
          <w:rFonts w:hint="cs"/>
          <w:i/>
          <w:iCs/>
          <w:sz w:val="21"/>
          <w:szCs w:val="28"/>
          <w:rtl/>
          <w:lang w:val="ru-RU"/>
        </w:rPr>
        <w:t>النشر الإلكترونـي</w:t>
      </w:r>
      <w:r w:rsidRPr="00440F51">
        <w:rPr>
          <w:rFonts w:hint="cs"/>
          <w:i/>
          <w:iCs/>
          <w:sz w:val="21"/>
          <w:szCs w:val="28"/>
          <w:rtl/>
          <w:lang w:val="ru-RU"/>
        </w:rPr>
        <w:br/>
      </w:r>
      <w:r w:rsidRPr="00A3292D">
        <w:rPr>
          <w:rFonts w:hint="cs"/>
          <w:sz w:val="21"/>
          <w:szCs w:val="28"/>
          <w:rtl/>
          <w:lang w:val="ru-RU"/>
        </w:rPr>
        <w:t xml:space="preserve">جنيف، </w:t>
      </w:r>
      <w:r w:rsidR="00AB39C2" w:rsidRPr="00A3292D">
        <w:rPr>
          <w:sz w:val="21"/>
          <w:szCs w:val="28"/>
        </w:rPr>
        <w:t>2010</w:t>
      </w:r>
    </w:p>
    <w:p w:rsidR="00832C06" w:rsidRPr="00AB39C2" w:rsidRDefault="00832C06" w:rsidP="00AB39C2">
      <w:pPr>
        <w:jc w:val="center"/>
        <w:rPr>
          <w:sz w:val="21"/>
          <w:szCs w:val="20"/>
        </w:rPr>
      </w:pPr>
      <w:r w:rsidRPr="00832C06">
        <w:rPr>
          <w:sz w:val="23"/>
          <w:szCs w:val="22"/>
          <w:lang w:val="ru-RU"/>
        </w:rPr>
        <w:sym w:font="Symbol" w:char="F0D3"/>
      </w:r>
      <w:r w:rsidRPr="00832C06">
        <w:rPr>
          <w:sz w:val="23"/>
          <w:szCs w:val="22"/>
          <w:lang w:val="ru-RU"/>
        </w:rPr>
        <w:t xml:space="preserve">  </w:t>
      </w:r>
      <w:r w:rsidRPr="00832C06">
        <w:rPr>
          <w:sz w:val="23"/>
          <w:szCs w:val="22"/>
        </w:rPr>
        <w:t>ITU</w:t>
      </w:r>
      <w:r w:rsidRPr="00832C06">
        <w:rPr>
          <w:sz w:val="23"/>
          <w:szCs w:val="22"/>
          <w:lang w:val="ru-RU"/>
        </w:rPr>
        <w:t xml:space="preserve"> </w:t>
      </w:r>
      <w:r w:rsidRPr="00832C06">
        <w:rPr>
          <w:sz w:val="23"/>
          <w:szCs w:val="22"/>
        </w:rPr>
        <w:t xml:space="preserve"> </w:t>
      </w:r>
      <w:r w:rsidR="00AB39C2">
        <w:rPr>
          <w:sz w:val="23"/>
          <w:szCs w:val="22"/>
        </w:rPr>
        <w:t>2010</w:t>
      </w:r>
    </w:p>
    <w:p w:rsidR="00832C06" w:rsidRPr="00A40CC2" w:rsidRDefault="00832C06" w:rsidP="00832C06">
      <w:pPr>
        <w:rPr>
          <w:sz w:val="20"/>
          <w:szCs w:val="26"/>
          <w:rtl/>
          <w:lang w:bidi="ar-EG"/>
        </w:rPr>
      </w:pPr>
      <w:r w:rsidRPr="00A40CC2">
        <w:rPr>
          <w:rFonts w:hint="cs"/>
          <w:sz w:val="20"/>
          <w:szCs w:val="26"/>
          <w:rtl/>
          <w:lang w:val="ru-RU"/>
        </w:rPr>
        <w:t xml:space="preserve">جميع حقوق النشر محفوظة. </w:t>
      </w:r>
      <w:r w:rsidR="00547F18">
        <w:rPr>
          <w:rFonts w:hint="cs"/>
          <w:sz w:val="20"/>
          <w:szCs w:val="26"/>
          <w:rtl/>
          <w:lang w:val="ru-RU"/>
        </w:rPr>
        <w:t>لا </w:t>
      </w:r>
      <w:r w:rsidRPr="00A40CC2">
        <w:rPr>
          <w:rFonts w:hint="cs"/>
          <w:sz w:val="20"/>
          <w:szCs w:val="26"/>
          <w:rtl/>
          <w:lang w:val="ru-RU"/>
        </w:rPr>
        <w:t>يمكن استنساخ أي جزء من هذه المنشورة بأي شكل كان و</w:t>
      </w:r>
      <w:r w:rsidR="00547F18">
        <w:rPr>
          <w:rFonts w:hint="cs"/>
          <w:sz w:val="20"/>
          <w:szCs w:val="26"/>
          <w:rtl/>
          <w:lang w:val="ru-RU"/>
        </w:rPr>
        <w:t>لا </w:t>
      </w:r>
      <w:r w:rsidRPr="00A40CC2">
        <w:rPr>
          <w:rFonts w:hint="cs"/>
          <w:sz w:val="20"/>
          <w:szCs w:val="26"/>
          <w:rtl/>
          <w:lang w:val="ru-RU"/>
        </w:rPr>
        <w:t>بأي وسيلة إ</w:t>
      </w:r>
      <w:r w:rsidR="00547F18">
        <w:rPr>
          <w:rFonts w:hint="cs"/>
          <w:sz w:val="20"/>
          <w:szCs w:val="26"/>
          <w:rtl/>
          <w:lang w:val="ru-RU"/>
        </w:rPr>
        <w:t>لا </w:t>
      </w:r>
      <w:r w:rsidRPr="00A40CC2">
        <w:rPr>
          <w:rFonts w:hint="cs"/>
          <w:sz w:val="20"/>
          <w:szCs w:val="26"/>
          <w:rtl/>
          <w:lang w:val="ru-RU"/>
        </w:rPr>
        <w:t>بإذن خطي من</w:t>
      </w:r>
      <w:r>
        <w:rPr>
          <w:rFonts w:hint="cs"/>
          <w:sz w:val="20"/>
          <w:szCs w:val="26"/>
          <w:rtl/>
          <w:lang w:val="ru-RU"/>
        </w:rPr>
        <w:t xml:space="preserve"> </w:t>
      </w:r>
      <w:r w:rsidRPr="00A40CC2">
        <w:rPr>
          <w:rFonts w:hint="cs"/>
          <w:sz w:val="20"/>
          <w:szCs w:val="26"/>
          <w:rtl/>
          <w:lang w:val="ru-RU"/>
        </w:rPr>
        <w:t xml:space="preserve">الاتحاد الدولي للاتصالات </w:t>
      </w:r>
      <w:r w:rsidRPr="00A40CC2">
        <w:rPr>
          <w:sz w:val="20"/>
          <w:szCs w:val="26"/>
        </w:rPr>
        <w:t>(ITU)</w:t>
      </w:r>
      <w:r w:rsidRPr="00A40CC2">
        <w:rPr>
          <w:rFonts w:hint="cs"/>
          <w:sz w:val="20"/>
          <w:szCs w:val="26"/>
          <w:rtl/>
          <w:lang w:bidi="ar-EG"/>
        </w:rPr>
        <w:t>.</w:t>
      </w:r>
    </w:p>
    <w:p w:rsidR="005E066B" w:rsidRDefault="005E066B" w:rsidP="002144CB">
      <w:pPr>
        <w:rPr>
          <w:sz w:val="21"/>
          <w:szCs w:val="28"/>
          <w:rtl/>
          <w:lang w:bidi="ar-EG"/>
        </w:rPr>
        <w:sectPr w:rsidR="005E066B" w:rsidSect="00646882">
          <w:headerReference w:type="default" r:id="rId17"/>
          <w:pgSz w:w="11907" w:h="16834" w:code="9"/>
          <w:pgMar w:top="1134" w:right="1134" w:bottom="567" w:left="1134" w:header="680" w:footer="510" w:gutter="0"/>
          <w:paperSrc w:first="4" w:other="4"/>
          <w:pgNumType w:fmt="lowerRoman"/>
          <w:cols w:space="720"/>
          <w:bidi/>
          <w:rtlGutter/>
        </w:sectPr>
      </w:pPr>
    </w:p>
    <w:p w:rsidR="007F31A6" w:rsidRPr="00CA6BBD" w:rsidRDefault="007F31A6" w:rsidP="00CE7D19">
      <w:pPr>
        <w:pStyle w:val="RecNo"/>
        <w:rPr>
          <w:rtl/>
          <w:lang w:bidi="ar-SA"/>
        </w:rPr>
      </w:pPr>
      <w:bookmarkStart w:id="0" w:name="_Toc227480971"/>
      <w:bookmarkStart w:id="1" w:name="_Toc262218722"/>
      <w:r>
        <w:rPr>
          <w:rFonts w:hint="cs"/>
          <w:rtl/>
        </w:rPr>
        <w:lastRenderedPageBreak/>
        <w:t>التق</w:t>
      </w:r>
      <w:r w:rsidR="001641C6">
        <w:rPr>
          <w:rFonts w:hint="cs"/>
          <w:rtl/>
        </w:rPr>
        <w:t>ـ</w:t>
      </w:r>
      <w:r>
        <w:rPr>
          <w:rFonts w:hint="cs"/>
          <w:rtl/>
        </w:rPr>
        <w:t>رير</w:t>
      </w:r>
      <w:r w:rsidR="00FF4836">
        <w:rPr>
          <w:rFonts w:hint="cs"/>
          <w:rtl/>
        </w:rPr>
        <w:t xml:space="preserve"> </w:t>
      </w:r>
      <w:r w:rsidR="006307F0">
        <w:rPr>
          <w:rFonts w:hint="cs"/>
          <w:rtl/>
        </w:rPr>
        <w:t xml:space="preserve"> </w:t>
      </w:r>
      <w:r w:rsidRPr="00A81BC8">
        <w:t>ITU-R</w:t>
      </w:r>
      <w:r w:rsidR="00FF4836">
        <w:t> </w:t>
      </w:r>
      <w:r>
        <w:t> </w:t>
      </w:r>
      <w:bookmarkEnd w:id="0"/>
      <w:r>
        <w:t>S.215</w:t>
      </w:r>
      <w:r w:rsidR="00B06CB9">
        <w:t>1</w:t>
      </w:r>
      <w:bookmarkEnd w:id="1"/>
    </w:p>
    <w:p w:rsidR="007F31A6" w:rsidRPr="00B45769" w:rsidRDefault="00B06CB9" w:rsidP="00DC3C97">
      <w:pPr>
        <w:pStyle w:val="Rectitle"/>
        <w:rPr>
          <w:rtl/>
          <w:lang w:bidi="ar-SA"/>
        </w:rPr>
      </w:pPr>
      <w:bookmarkStart w:id="2" w:name="_Toc262218723"/>
      <w:r w:rsidRPr="00B06CB9">
        <w:rPr>
          <w:rtl/>
        </w:rPr>
        <w:t>أنظمة الخدمة الثابتة الساتلية المستخدمة</w:t>
      </w:r>
      <w:r w:rsidR="00DC3C97">
        <w:rPr>
          <w:rFonts w:hint="cs"/>
          <w:rtl/>
        </w:rPr>
        <w:t xml:space="preserve"> </w:t>
      </w:r>
      <w:r w:rsidRPr="00B06CB9">
        <w:rPr>
          <w:rtl/>
        </w:rPr>
        <w:t xml:space="preserve">في عمليات </w:t>
      </w:r>
      <w:r w:rsidRPr="00B06CB9">
        <w:rPr>
          <w:rFonts w:hint="cs"/>
          <w:rtl/>
        </w:rPr>
        <w:t>الإنذار</w:t>
      </w:r>
      <w:r w:rsidRPr="00B06CB9">
        <w:rPr>
          <w:rtl/>
        </w:rPr>
        <w:t xml:space="preserve"> والإغاثة</w:t>
      </w:r>
      <w:r>
        <w:rPr>
          <w:rFonts w:hint="cs"/>
          <w:rtl/>
        </w:rPr>
        <w:br/>
      </w:r>
      <w:r w:rsidRPr="00B06CB9">
        <w:rPr>
          <w:rtl/>
          <w:lang w:bidi="ar-SA"/>
        </w:rPr>
        <w:t>في الكوارث الطبيعية</w:t>
      </w:r>
      <w:r w:rsidR="00DC3C97">
        <w:rPr>
          <w:rFonts w:hint="cs"/>
          <w:rtl/>
          <w:lang w:bidi="ar-SA"/>
        </w:rPr>
        <w:t xml:space="preserve"> </w:t>
      </w:r>
      <w:r w:rsidRPr="00B06CB9">
        <w:rPr>
          <w:rtl/>
          <w:lang w:bidi="ar-SA"/>
        </w:rPr>
        <w:t>وحالات الطوارئ المشابهة</w:t>
      </w:r>
      <w:r w:rsidRPr="00B06CB9">
        <w:rPr>
          <w:rFonts w:hint="cs"/>
          <w:rtl/>
          <w:lang w:bidi="ar-SA"/>
        </w:rPr>
        <w:t xml:space="preserve"> لها</w:t>
      </w:r>
      <w:r w:rsidRPr="00B06CB9">
        <w:rPr>
          <w:rtl/>
          <w:lang w:bidi="ar-SA"/>
        </w:rPr>
        <w:t xml:space="preserve"> وأمثلة عليها</w:t>
      </w:r>
      <w:bookmarkEnd w:id="2"/>
    </w:p>
    <w:p w:rsidR="007F31A6" w:rsidRPr="007E1E82" w:rsidRDefault="007F31A6" w:rsidP="001D7CD9">
      <w:pPr>
        <w:pStyle w:val="Recdate"/>
        <w:spacing w:before="0"/>
        <w:rPr>
          <w:i w:val="0"/>
          <w:noProof/>
          <w:rtl/>
          <w:lang w:bidi="ar-EG"/>
        </w:rPr>
      </w:pPr>
      <w:bookmarkStart w:id="3" w:name="_Toc227480973"/>
      <w:r w:rsidRPr="007E1E82">
        <w:rPr>
          <w:i w:val="0"/>
          <w:noProof/>
          <w:lang w:bidi="ar-EG"/>
        </w:rPr>
        <w:t>(200</w:t>
      </w:r>
      <w:r>
        <w:rPr>
          <w:i w:val="0"/>
          <w:noProof/>
          <w:lang w:bidi="ar-EG"/>
        </w:rPr>
        <w:t>9</w:t>
      </w:r>
      <w:r w:rsidRPr="007E1E82">
        <w:rPr>
          <w:i w:val="0"/>
          <w:noProof/>
          <w:lang w:bidi="ar-EG"/>
        </w:rPr>
        <w:t>)</w:t>
      </w:r>
      <w:bookmarkEnd w:id="3"/>
    </w:p>
    <w:p w:rsidR="007F31A6" w:rsidRPr="00393C58" w:rsidRDefault="007F31A6" w:rsidP="00393C58">
      <w:pPr>
        <w:spacing w:before="240"/>
        <w:jc w:val="center"/>
        <w:rPr>
          <w:sz w:val="40"/>
          <w:szCs w:val="40"/>
          <w:rtl/>
          <w:lang w:bidi="ar-EG"/>
        </w:rPr>
      </w:pPr>
      <w:r w:rsidRPr="00393C58">
        <w:rPr>
          <w:rFonts w:hint="cs"/>
          <w:sz w:val="40"/>
          <w:szCs w:val="40"/>
          <w:rtl/>
          <w:lang w:bidi="ar-SY"/>
        </w:rPr>
        <w:t>ج</w:t>
      </w:r>
      <w:r w:rsidR="00393C58">
        <w:rPr>
          <w:rFonts w:hint="cs"/>
          <w:sz w:val="40"/>
          <w:szCs w:val="40"/>
          <w:rtl/>
          <w:lang w:bidi="ar-SY"/>
        </w:rPr>
        <w:t>ـ</w:t>
      </w:r>
      <w:r w:rsidRPr="00393C58">
        <w:rPr>
          <w:rFonts w:hint="cs"/>
          <w:sz w:val="40"/>
          <w:szCs w:val="40"/>
          <w:rtl/>
          <w:lang w:bidi="ar-SY"/>
        </w:rPr>
        <w:t>دول المحت</w:t>
      </w:r>
      <w:r w:rsidR="00393C58">
        <w:rPr>
          <w:rFonts w:hint="cs"/>
          <w:sz w:val="40"/>
          <w:szCs w:val="40"/>
          <w:rtl/>
          <w:lang w:bidi="ar-SY"/>
        </w:rPr>
        <w:t>ـ</w:t>
      </w:r>
      <w:r w:rsidRPr="00393C58">
        <w:rPr>
          <w:rFonts w:hint="cs"/>
          <w:sz w:val="40"/>
          <w:szCs w:val="40"/>
          <w:rtl/>
          <w:lang w:bidi="ar-SY"/>
        </w:rPr>
        <w:t>ويات</w:t>
      </w:r>
    </w:p>
    <w:p w:rsidR="007F31A6" w:rsidRPr="00A93E93" w:rsidRDefault="00A93E93" w:rsidP="00120755">
      <w:pPr>
        <w:spacing w:before="0"/>
        <w:jc w:val="right"/>
        <w:rPr>
          <w:i/>
          <w:iCs/>
          <w:rtl/>
        </w:rPr>
      </w:pPr>
      <w:r w:rsidRPr="00A93E93">
        <w:rPr>
          <w:rFonts w:hint="cs"/>
          <w:i/>
          <w:iCs/>
          <w:rtl/>
        </w:rPr>
        <w:t>الصف</w:t>
      </w:r>
      <w:r w:rsidR="00120755">
        <w:rPr>
          <w:rFonts w:hint="cs"/>
          <w:i/>
          <w:iCs/>
          <w:rtl/>
        </w:rPr>
        <w:t>ح</w:t>
      </w:r>
      <w:r w:rsidRPr="00A93E93">
        <w:rPr>
          <w:rFonts w:hint="cs"/>
          <w:i/>
          <w:iCs/>
          <w:rtl/>
        </w:rPr>
        <w:t>ة</w:t>
      </w:r>
    </w:p>
    <w:p w:rsidR="00393C58" w:rsidRPr="00C062FE" w:rsidRDefault="00CE7EDD" w:rsidP="00393C58">
      <w:pPr>
        <w:pStyle w:val="TOC1"/>
        <w:rPr>
          <w:rFonts w:eastAsiaTheme="minorEastAsia"/>
          <w:rtl/>
        </w:rPr>
      </w:pPr>
      <w:r w:rsidRPr="00C062FE">
        <w:rPr>
          <w:rtl/>
        </w:rPr>
        <w:fldChar w:fldCharType="begin"/>
      </w:r>
      <w:r w:rsidR="005E367D" w:rsidRPr="00C062FE">
        <w:rPr>
          <w:rtl/>
        </w:rPr>
        <w:instrText xml:space="preserve"> </w:instrText>
      </w:r>
      <w:r w:rsidR="005E367D" w:rsidRPr="00C062FE">
        <w:instrText>TOC</w:instrText>
      </w:r>
      <w:r w:rsidR="005E367D" w:rsidRPr="00C062FE">
        <w:rPr>
          <w:rtl/>
        </w:rPr>
        <w:instrText xml:space="preserve"> \</w:instrText>
      </w:r>
      <w:r w:rsidR="005E367D" w:rsidRPr="00C062FE">
        <w:instrText>o "1-3" \t "Appendix_No &amp; title;1;Annex_No &amp; title;1</w:instrText>
      </w:r>
      <w:r w:rsidR="005E367D" w:rsidRPr="00C062FE">
        <w:rPr>
          <w:rtl/>
        </w:rPr>
        <w:instrText xml:space="preserve">" </w:instrText>
      </w:r>
      <w:r w:rsidRPr="00C062FE">
        <w:rPr>
          <w:rtl/>
        </w:rPr>
        <w:fldChar w:fldCharType="separate"/>
      </w:r>
      <w:r w:rsidR="00393C58" w:rsidRPr="00C062FE">
        <w:t>1</w:t>
      </w:r>
      <w:r w:rsidR="00393C58" w:rsidRPr="00C062FE">
        <w:rPr>
          <w:rFonts w:eastAsiaTheme="minorEastAsia"/>
          <w:rtl/>
        </w:rPr>
        <w:tab/>
      </w:r>
      <w:r w:rsidR="00393C58" w:rsidRPr="00C062FE">
        <w:rPr>
          <w:rFonts w:hint="cs"/>
          <w:rtl/>
        </w:rPr>
        <w:t>المقدمة</w:t>
      </w:r>
      <w:r w:rsidR="00393C58" w:rsidRPr="00C062FE">
        <w:rPr>
          <w:rtl/>
        </w:rPr>
        <w:tab/>
      </w:r>
      <w:r w:rsidR="00393C58" w:rsidRPr="00C062FE">
        <w:rPr>
          <w:rFonts w:hint="cs"/>
          <w:rtl/>
        </w:rPr>
        <w:tab/>
      </w:r>
      <w:r w:rsidR="00393C58" w:rsidRPr="00C062FE">
        <w:t>2</w:t>
      </w:r>
    </w:p>
    <w:p w:rsidR="00393C58" w:rsidRPr="00C062FE" w:rsidRDefault="00393C58" w:rsidP="00393C58">
      <w:pPr>
        <w:pStyle w:val="TOC1"/>
        <w:rPr>
          <w:rFonts w:eastAsiaTheme="minorEastAsia"/>
          <w:rtl/>
        </w:rPr>
      </w:pPr>
      <w:r w:rsidRPr="00C062FE">
        <w:t>2</w:t>
      </w:r>
      <w:r w:rsidRPr="00C062FE">
        <w:rPr>
          <w:rFonts w:eastAsiaTheme="minorEastAsia"/>
          <w:rtl/>
        </w:rPr>
        <w:tab/>
      </w:r>
      <w:r w:rsidRPr="00C062FE">
        <w:rPr>
          <w:rFonts w:hint="cs"/>
          <w:rtl/>
        </w:rPr>
        <w:t>استخدام</w:t>
      </w:r>
      <w:r w:rsidRPr="00C062FE">
        <w:rPr>
          <w:rtl/>
        </w:rPr>
        <w:t xml:space="preserve"> </w:t>
      </w:r>
      <w:r w:rsidRPr="00C062FE">
        <w:rPr>
          <w:rFonts w:hint="cs"/>
          <w:rtl/>
        </w:rPr>
        <w:t>المحطات</w:t>
      </w:r>
      <w:r w:rsidRPr="00C062FE">
        <w:rPr>
          <w:rtl/>
        </w:rPr>
        <w:t xml:space="preserve"> </w:t>
      </w:r>
      <w:r w:rsidRPr="00C062FE">
        <w:rPr>
          <w:rFonts w:hint="cs"/>
          <w:rtl/>
        </w:rPr>
        <w:t>الأرضية</w:t>
      </w:r>
      <w:r w:rsidRPr="00C062FE">
        <w:rPr>
          <w:rtl/>
        </w:rPr>
        <w:t xml:space="preserve"> </w:t>
      </w:r>
      <w:r w:rsidRPr="00C062FE">
        <w:rPr>
          <w:rFonts w:hint="cs"/>
          <w:rtl/>
        </w:rPr>
        <w:t>ذات</w:t>
      </w:r>
      <w:r w:rsidRPr="00C062FE">
        <w:rPr>
          <w:rtl/>
        </w:rPr>
        <w:t xml:space="preserve"> </w:t>
      </w:r>
      <w:r w:rsidRPr="00C062FE">
        <w:rPr>
          <w:rFonts w:hint="cs"/>
          <w:rtl/>
        </w:rPr>
        <w:t>الفتحة</w:t>
      </w:r>
      <w:r w:rsidRPr="00C062FE">
        <w:rPr>
          <w:rtl/>
        </w:rPr>
        <w:t xml:space="preserve"> </w:t>
      </w:r>
      <w:r w:rsidRPr="00C062FE">
        <w:rPr>
          <w:rFonts w:hint="cs"/>
          <w:rtl/>
        </w:rPr>
        <w:t>الصغيرة</w:t>
      </w:r>
      <w:r w:rsidRPr="00C062FE">
        <w:rPr>
          <w:rtl/>
        </w:rPr>
        <w:t xml:space="preserve"> </w:t>
      </w:r>
      <w:r w:rsidRPr="00C062FE">
        <w:rPr>
          <w:rFonts w:hint="cs"/>
          <w:rtl/>
        </w:rPr>
        <w:t>جداً</w:t>
      </w:r>
      <w:r w:rsidRPr="00C062FE">
        <w:rPr>
          <w:rtl/>
        </w:rPr>
        <w:t xml:space="preserve"> </w:t>
      </w:r>
      <w:r w:rsidRPr="00C062FE">
        <w:rPr>
          <w:rFonts w:hint="cs"/>
          <w:rtl/>
        </w:rPr>
        <w:t>في</w:t>
      </w:r>
      <w:r w:rsidRPr="00C062FE">
        <w:rPr>
          <w:rtl/>
        </w:rPr>
        <w:t xml:space="preserve"> </w:t>
      </w:r>
      <w:r w:rsidRPr="00C062FE">
        <w:rPr>
          <w:rFonts w:hint="cs"/>
          <w:rtl/>
        </w:rPr>
        <w:t>عمليات</w:t>
      </w:r>
      <w:r w:rsidRPr="00C062FE">
        <w:rPr>
          <w:rtl/>
        </w:rPr>
        <w:t xml:space="preserve"> </w:t>
      </w:r>
      <w:r w:rsidRPr="00C062FE">
        <w:rPr>
          <w:rFonts w:hint="cs"/>
          <w:rtl/>
        </w:rPr>
        <w:t>الإغاثة</w:t>
      </w:r>
      <w:r w:rsidRPr="00C062FE">
        <w:rPr>
          <w:rtl/>
        </w:rPr>
        <w:t xml:space="preserve"> </w:t>
      </w:r>
      <w:r w:rsidRPr="00C062FE">
        <w:rPr>
          <w:rFonts w:hint="cs"/>
          <w:rtl/>
        </w:rPr>
        <w:t>في</w:t>
      </w:r>
      <w:r w:rsidRPr="00C062FE">
        <w:rPr>
          <w:rtl/>
        </w:rPr>
        <w:t xml:space="preserve"> </w:t>
      </w:r>
      <w:r w:rsidRPr="00C062FE">
        <w:rPr>
          <w:rFonts w:hint="cs"/>
          <w:rtl/>
        </w:rPr>
        <w:t>الكوارث</w:t>
      </w:r>
      <w:r w:rsidRPr="00C062FE">
        <w:rPr>
          <w:rtl/>
        </w:rPr>
        <w:t xml:space="preserve"> </w:t>
      </w:r>
      <w:r w:rsidRPr="00C062FE">
        <w:rPr>
          <w:rFonts w:hint="cs"/>
          <w:rtl/>
        </w:rPr>
        <w:t>الطبيعية</w:t>
      </w:r>
      <w:r w:rsidRPr="00C062FE">
        <w:rPr>
          <w:rtl/>
        </w:rPr>
        <w:t xml:space="preserve"> </w:t>
      </w:r>
      <w:r w:rsidRPr="00C062FE">
        <w:rPr>
          <w:rFonts w:hint="cs"/>
          <w:rtl/>
        </w:rPr>
        <w:t>وحالات</w:t>
      </w:r>
      <w:r w:rsidRPr="00C062FE">
        <w:rPr>
          <w:rtl/>
        </w:rPr>
        <w:t xml:space="preserve"> </w:t>
      </w:r>
      <w:r w:rsidRPr="00C062FE">
        <w:rPr>
          <w:rFonts w:hint="cs"/>
          <w:rtl/>
        </w:rPr>
        <w:t>الطوارئ</w:t>
      </w:r>
      <w:r w:rsidRPr="00C062FE">
        <w:rPr>
          <w:rtl/>
        </w:rPr>
        <w:t xml:space="preserve"> </w:t>
      </w:r>
      <w:r w:rsidRPr="00C062FE">
        <w:rPr>
          <w:rFonts w:hint="cs"/>
          <w:rtl/>
        </w:rPr>
        <w:t>المشابهة</w:t>
      </w:r>
      <w:r w:rsidRPr="00C062FE">
        <w:rPr>
          <w:rtl/>
        </w:rPr>
        <w:t xml:space="preserve"> </w:t>
      </w:r>
      <w:r w:rsidRPr="00C062FE">
        <w:rPr>
          <w:rFonts w:hint="cs"/>
          <w:rtl/>
        </w:rPr>
        <w:t>لها</w:t>
      </w:r>
      <w:r w:rsidRPr="00C062FE">
        <w:rPr>
          <w:rtl/>
        </w:rPr>
        <w:tab/>
      </w:r>
      <w:r w:rsidRPr="00C062FE">
        <w:rPr>
          <w:rFonts w:hint="cs"/>
          <w:rtl/>
        </w:rPr>
        <w:tab/>
      </w:r>
      <w:r w:rsidRPr="00C062FE">
        <w:t>2</w:t>
      </w:r>
    </w:p>
    <w:p w:rsidR="00393C58" w:rsidRPr="00C062FE" w:rsidRDefault="00393C58" w:rsidP="00393C58">
      <w:pPr>
        <w:pStyle w:val="TOC2"/>
        <w:rPr>
          <w:rFonts w:eastAsiaTheme="minorEastAsia"/>
          <w:rtl/>
        </w:rPr>
      </w:pPr>
      <w:r w:rsidRPr="00C062FE">
        <w:t>1.2</w:t>
      </w:r>
      <w:r w:rsidRPr="00C062FE">
        <w:rPr>
          <w:rFonts w:eastAsiaTheme="minorEastAsia"/>
          <w:rtl/>
        </w:rPr>
        <w:tab/>
      </w:r>
      <w:r w:rsidRPr="00C062FE">
        <w:rPr>
          <w:rFonts w:hint="cs"/>
          <w:rtl/>
        </w:rPr>
        <w:t>مقدمة</w:t>
      </w:r>
      <w:r w:rsidRPr="00C062FE">
        <w:rPr>
          <w:rtl/>
        </w:rPr>
        <w:tab/>
      </w:r>
      <w:r w:rsidRPr="00C062FE">
        <w:rPr>
          <w:rFonts w:hint="cs"/>
          <w:rtl/>
        </w:rPr>
        <w:tab/>
      </w:r>
      <w:r w:rsidRPr="00C062FE">
        <w:t>2</w:t>
      </w:r>
    </w:p>
    <w:p w:rsidR="00393C58" w:rsidRPr="00C062FE" w:rsidRDefault="00393C58" w:rsidP="00393C58">
      <w:pPr>
        <w:pStyle w:val="TOC2"/>
        <w:rPr>
          <w:rFonts w:eastAsiaTheme="minorEastAsia"/>
          <w:rtl/>
        </w:rPr>
      </w:pPr>
      <w:r w:rsidRPr="00C062FE">
        <w:t>2.2</w:t>
      </w:r>
      <w:r w:rsidRPr="00C062FE">
        <w:rPr>
          <w:rFonts w:eastAsiaTheme="minorEastAsia"/>
          <w:rtl/>
        </w:rPr>
        <w:tab/>
      </w:r>
      <w:r w:rsidRPr="00C062FE">
        <w:rPr>
          <w:rFonts w:hint="cs"/>
          <w:rtl/>
        </w:rPr>
        <w:t>اعتبارات</w:t>
      </w:r>
      <w:r w:rsidRPr="00C062FE">
        <w:rPr>
          <w:rtl/>
        </w:rPr>
        <w:t xml:space="preserve"> </w:t>
      </w:r>
      <w:r w:rsidRPr="00C062FE">
        <w:rPr>
          <w:rFonts w:hint="cs"/>
          <w:rtl/>
        </w:rPr>
        <w:t>أساسية</w:t>
      </w:r>
      <w:r w:rsidRPr="00C062FE">
        <w:rPr>
          <w:rtl/>
        </w:rPr>
        <w:tab/>
      </w:r>
      <w:r w:rsidRPr="00C062FE">
        <w:rPr>
          <w:rFonts w:hint="cs"/>
          <w:rtl/>
        </w:rPr>
        <w:tab/>
      </w:r>
      <w:r w:rsidRPr="002F5117">
        <w:t>2</w:t>
      </w:r>
    </w:p>
    <w:p w:rsidR="00393C58" w:rsidRPr="00C062FE" w:rsidRDefault="00393C58" w:rsidP="00393C58">
      <w:pPr>
        <w:pStyle w:val="TOC3"/>
        <w:rPr>
          <w:rFonts w:eastAsiaTheme="minorEastAsia"/>
          <w:rtl/>
        </w:rPr>
      </w:pPr>
      <w:r w:rsidRPr="00C062FE">
        <w:t>1.2.2</w:t>
      </w:r>
      <w:r w:rsidRPr="00C062FE">
        <w:rPr>
          <w:rFonts w:eastAsiaTheme="minorEastAsia"/>
          <w:rtl/>
        </w:rPr>
        <w:tab/>
      </w:r>
      <w:r w:rsidRPr="00C062FE">
        <w:rPr>
          <w:rFonts w:hint="cs"/>
          <w:rtl/>
        </w:rPr>
        <w:t>الخدمات</w:t>
      </w:r>
      <w:r w:rsidRPr="00C062FE">
        <w:rPr>
          <w:rtl/>
        </w:rPr>
        <w:t xml:space="preserve"> </w:t>
      </w:r>
      <w:r w:rsidRPr="00C062FE">
        <w:rPr>
          <w:rFonts w:hint="cs"/>
          <w:rtl/>
        </w:rPr>
        <w:t>المطلوبة</w:t>
      </w:r>
      <w:r w:rsidRPr="00C062FE">
        <w:rPr>
          <w:rtl/>
        </w:rPr>
        <w:tab/>
      </w:r>
      <w:r w:rsidRPr="00C062FE">
        <w:rPr>
          <w:rFonts w:hint="cs"/>
          <w:rtl/>
        </w:rPr>
        <w:tab/>
      </w:r>
      <w:r w:rsidRPr="00C062FE">
        <w:t>2</w:t>
      </w:r>
    </w:p>
    <w:p w:rsidR="00393C58" w:rsidRPr="00C062FE" w:rsidRDefault="00393C58" w:rsidP="00393C58">
      <w:pPr>
        <w:pStyle w:val="TOC3"/>
        <w:rPr>
          <w:rFonts w:eastAsiaTheme="minorEastAsia"/>
          <w:rtl/>
        </w:rPr>
      </w:pPr>
      <w:r w:rsidRPr="00C062FE">
        <w:t>2.2.2</w:t>
      </w:r>
      <w:r w:rsidRPr="00C062FE">
        <w:rPr>
          <w:rFonts w:eastAsiaTheme="minorEastAsia"/>
          <w:rtl/>
        </w:rPr>
        <w:tab/>
      </w:r>
      <w:r w:rsidRPr="00C062FE">
        <w:rPr>
          <w:rFonts w:hint="cs"/>
          <w:rtl/>
        </w:rPr>
        <w:t>متطلبات</w:t>
      </w:r>
      <w:r w:rsidRPr="00C062FE">
        <w:rPr>
          <w:rtl/>
        </w:rPr>
        <w:t xml:space="preserve"> </w:t>
      </w:r>
      <w:r w:rsidRPr="00C062FE">
        <w:rPr>
          <w:rFonts w:hint="cs"/>
          <w:rtl/>
        </w:rPr>
        <w:t>القنوات</w:t>
      </w:r>
      <w:r w:rsidRPr="00C062FE">
        <w:rPr>
          <w:rtl/>
        </w:rPr>
        <w:t xml:space="preserve"> </w:t>
      </w:r>
      <w:r w:rsidRPr="00C062FE">
        <w:rPr>
          <w:rFonts w:hint="cs"/>
          <w:rtl/>
        </w:rPr>
        <w:t>والطبقة</w:t>
      </w:r>
      <w:r w:rsidRPr="00C062FE">
        <w:rPr>
          <w:rtl/>
        </w:rPr>
        <w:t xml:space="preserve"> </w:t>
      </w:r>
      <w:r w:rsidRPr="00C062FE">
        <w:rPr>
          <w:rFonts w:hint="cs"/>
          <w:rtl/>
        </w:rPr>
        <w:t>المادية</w:t>
      </w:r>
      <w:r w:rsidRPr="00C062FE">
        <w:rPr>
          <w:rtl/>
        </w:rPr>
        <w:tab/>
      </w:r>
      <w:r w:rsidRPr="00C062FE">
        <w:rPr>
          <w:rFonts w:hint="cs"/>
          <w:rtl/>
        </w:rPr>
        <w:tab/>
      </w:r>
      <w:r w:rsidRPr="00C062FE">
        <w:t>2</w:t>
      </w:r>
    </w:p>
    <w:p w:rsidR="00393C58" w:rsidRPr="00C062FE" w:rsidRDefault="00393C58" w:rsidP="00393C58">
      <w:pPr>
        <w:pStyle w:val="TOC3"/>
        <w:rPr>
          <w:rFonts w:eastAsiaTheme="minorEastAsia"/>
          <w:rtl/>
        </w:rPr>
      </w:pPr>
      <w:r w:rsidRPr="00C062FE">
        <w:t>3.2.2</w:t>
      </w:r>
      <w:r w:rsidRPr="00C062FE">
        <w:rPr>
          <w:rFonts w:eastAsiaTheme="minorEastAsia"/>
          <w:rtl/>
        </w:rPr>
        <w:tab/>
      </w:r>
      <w:r w:rsidRPr="00C062FE">
        <w:rPr>
          <w:rFonts w:hint="cs"/>
          <w:rtl/>
        </w:rPr>
        <w:t>المتطلبات</w:t>
      </w:r>
      <w:r w:rsidRPr="00C062FE">
        <w:rPr>
          <w:rtl/>
        </w:rPr>
        <w:t xml:space="preserve"> </w:t>
      </w:r>
      <w:r w:rsidRPr="00C062FE">
        <w:rPr>
          <w:rFonts w:hint="cs"/>
          <w:rtl/>
        </w:rPr>
        <w:t>اللازمة</w:t>
      </w:r>
      <w:r w:rsidRPr="00C062FE">
        <w:rPr>
          <w:rtl/>
        </w:rPr>
        <w:t xml:space="preserve"> </w:t>
      </w:r>
      <w:r w:rsidRPr="00C062FE">
        <w:rPr>
          <w:rFonts w:hint="cs"/>
          <w:rtl/>
        </w:rPr>
        <w:t>للشبكة</w:t>
      </w:r>
      <w:r w:rsidRPr="00C062FE">
        <w:rPr>
          <w:rtl/>
        </w:rPr>
        <w:tab/>
      </w:r>
      <w:r w:rsidRPr="00C062FE">
        <w:rPr>
          <w:rFonts w:hint="cs"/>
          <w:rtl/>
        </w:rPr>
        <w:tab/>
      </w:r>
      <w:r w:rsidRPr="00C062FE">
        <w:t>3</w:t>
      </w:r>
    </w:p>
    <w:p w:rsidR="00393C58" w:rsidRPr="00C062FE" w:rsidRDefault="00393C58" w:rsidP="00393C58">
      <w:pPr>
        <w:pStyle w:val="TOC3"/>
        <w:rPr>
          <w:rFonts w:eastAsiaTheme="minorEastAsia"/>
          <w:rtl/>
        </w:rPr>
      </w:pPr>
      <w:r w:rsidRPr="00C062FE">
        <w:t>4.2.2</w:t>
      </w:r>
      <w:r w:rsidRPr="00C062FE">
        <w:rPr>
          <w:rFonts w:eastAsiaTheme="minorEastAsia"/>
          <w:rtl/>
        </w:rPr>
        <w:tab/>
      </w:r>
      <w:r w:rsidRPr="00C062FE">
        <w:rPr>
          <w:rFonts w:hint="cs"/>
          <w:rtl/>
        </w:rPr>
        <w:t>المحطة</w:t>
      </w:r>
      <w:r w:rsidRPr="00C062FE">
        <w:rPr>
          <w:rtl/>
        </w:rPr>
        <w:t xml:space="preserve"> </w:t>
      </w:r>
      <w:r w:rsidRPr="00C062FE">
        <w:rPr>
          <w:rFonts w:hint="cs"/>
          <w:rtl/>
        </w:rPr>
        <w:t>الأرضية</w:t>
      </w:r>
      <w:r w:rsidRPr="00C062FE">
        <w:rPr>
          <w:rtl/>
        </w:rPr>
        <w:t xml:space="preserve"> </w:t>
      </w:r>
      <w:r w:rsidRPr="00C062FE">
        <w:rPr>
          <w:rFonts w:hint="cs"/>
          <w:rtl/>
        </w:rPr>
        <w:t>المصاحبة</w:t>
      </w:r>
      <w:r w:rsidRPr="00C062FE">
        <w:rPr>
          <w:rtl/>
        </w:rPr>
        <w:tab/>
      </w:r>
      <w:r w:rsidRPr="00C062FE">
        <w:rPr>
          <w:rFonts w:hint="cs"/>
          <w:rtl/>
        </w:rPr>
        <w:tab/>
      </w:r>
      <w:r w:rsidRPr="00C062FE">
        <w:t>3</w:t>
      </w:r>
    </w:p>
    <w:p w:rsidR="00393C58" w:rsidRPr="00C062FE" w:rsidRDefault="00393C58" w:rsidP="00393C58">
      <w:pPr>
        <w:pStyle w:val="TOC2"/>
        <w:rPr>
          <w:rFonts w:eastAsiaTheme="minorEastAsia"/>
          <w:rtl/>
        </w:rPr>
      </w:pPr>
      <w:r w:rsidRPr="00C062FE">
        <w:t>3.2</w:t>
      </w:r>
      <w:r w:rsidRPr="00C062FE">
        <w:rPr>
          <w:rFonts w:eastAsiaTheme="minorEastAsia"/>
          <w:rtl/>
        </w:rPr>
        <w:tab/>
      </w:r>
      <w:r w:rsidRPr="00C062FE">
        <w:rPr>
          <w:rFonts w:hint="cs"/>
          <w:rtl/>
        </w:rPr>
        <w:t>سويات</w:t>
      </w:r>
      <w:r w:rsidRPr="00C062FE">
        <w:rPr>
          <w:rtl/>
        </w:rPr>
        <w:t xml:space="preserve"> </w:t>
      </w:r>
      <w:r w:rsidRPr="00C062FE">
        <w:rPr>
          <w:rFonts w:hint="cs"/>
          <w:rtl/>
        </w:rPr>
        <w:t>القدرة</w:t>
      </w:r>
      <w:r w:rsidRPr="00C062FE">
        <w:rPr>
          <w:rtl/>
        </w:rPr>
        <w:t xml:space="preserve"> </w:t>
      </w:r>
      <w:r w:rsidRPr="00C062FE">
        <w:rPr>
          <w:rFonts w:hint="cs"/>
          <w:rtl/>
        </w:rPr>
        <w:t>المشعة</w:t>
      </w:r>
      <w:r w:rsidRPr="00C062FE">
        <w:rPr>
          <w:rtl/>
        </w:rPr>
        <w:t xml:space="preserve"> </w:t>
      </w:r>
      <w:r w:rsidRPr="00C062FE">
        <w:rPr>
          <w:rFonts w:hint="cs"/>
          <w:rtl/>
        </w:rPr>
        <w:t>المكافئة</w:t>
      </w:r>
      <w:r w:rsidRPr="00C062FE">
        <w:rPr>
          <w:rtl/>
        </w:rPr>
        <w:t xml:space="preserve"> </w:t>
      </w:r>
      <w:r w:rsidRPr="00C062FE">
        <w:rPr>
          <w:rFonts w:hint="cs"/>
          <w:rtl/>
        </w:rPr>
        <w:t>المتناحية</w:t>
      </w:r>
      <w:r w:rsidRPr="00C062FE">
        <w:rPr>
          <w:rtl/>
        </w:rPr>
        <w:t xml:space="preserve"> (</w:t>
      </w:r>
      <w:r w:rsidRPr="00C062FE">
        <w:t>e.i.r.p</w:t>
      </w:r>
      <w:r w:rsidRPr="00C062FE">
        <w:rPr>
          <w:rtl/>
        </w:rPr>
        <w:t xml:space="preserve">) </w:t>
      </w:r>
      <w:r w:rsidRPr="00C062FE">
        <w:rPr>
          <w:rFonts w:hint="cs"/>
          <w:rtl/>
        </w:rPr>
        <w:t>والموارد</w:t>
      </w:r>
      <w:r w:rsidRPr="00C062FE">
        <w:rPr>
          <w:rtl/>
        </w:rPr>
        <w:t xml:space="preserve"> </w:t>
      </w:r>
      <w:r w:rsidRPr="00C062FE">
        <w:rPr>
          <w:rFonts w:hint="cs"/>
          <w:rtl/>
        </w:rPr>
        <w:t>الساتلية</w:t>
      </w:r>
      <w:r w:rsidRPr="00C062FE">
        <w:rPr>
          <w:rtl/>
        </w:rPr>
        <w:t xml:space="preserve"> </w:t>
      </w:r>
      <w:r w:rsidRPr="00C062FE">
        <w:rPr>
          <w:rFonts w:hint="cs"/>
          <w:rtl/>
        </w:rPr>
        <w:t>اللازمة</w:t>
      </w:r>
      <w:r w:rsidRPr="00C062FE">
        <w:rPr>
          <w:rtl/>
        </w:rPr>
        <w:t xml:space="preserve"> </w:t>
      </w:r>
      <w:r w:rsidRPr="00C062FE">
        <w:rPr>
          <w:rFonts w:hint="cs"/>
          <w:rtl/>
        </w:rPr>
        <w:t>للمحطة</w:t>
      </w:r>
      <w:r w:rsidRPr="00C062FE">
        <w:rPr>
          <w:rtl/>
        </w:rPr>
        <w:t xml:space="preserve"> </w:t>
      </w:r>
      <w:r w:rsidRPr="00C062FE">
        <w:rPr>
          <w:rFonts w:hint="cs"/>
          <w:rtl/>
        </w:rPr>
        <w:t>الأرضية</w:t>
      </w:r>
      <w:r w:rsidRPr="00C062FE">
        <w:rPr>
          <w:rFonts w:hint="cs"/>
          <w:rtl/>
        </w:rPr>
        <w:tab/>
      </w:r>
      <w:r w:rsidRPr="00C062FE">
        <w:rPr>
          <w:rtl/>
        </w:rPr>
        <w:tab/>
      </w:r>
      <w:r w:rsidRPr="00C062FE">
        <w:t>3</w:t>
      </w:r>
    </w:p>
    <w:p w:rsidR="00393C58" w:rsidRPr="00C062FE" w:rsidRDefault="00393C58" w:rsidP="00393C58">
      <w:pPr>
        <w:pStyle w:val="TOC3"/>
        <w:rPr>
          <w:rFonts w:eastAsiaTheme="minorEastAsia"/>
          <w:rtl/>
        </w:rPr>
      </w:pPr>
      <w:r w:rsidRPr="00C062FE">
        <w:t>1.3.2</w:t>
      </w:r>
      <w:r w:rsidRPr="00C062FE">
        <w:rPr>
          <w:rFonts w:eastAsiaTheme="minorEastAsia"/>
          <w:rtl/>
        </w:rPr>
        <w:tab/>
      </w:r>
      <w:r w:rsidRPr="00C062FE">
        <w:rPr>
          <w:rFonts w:hint="cs"/>
          <w:rtl/>
        </w:rPr>
        <w:t>مثال</w:t>
      </w:r>
      <w:r w:rsidRPr="00C062FE">
        <w:rPr>
          <w:rtl/>
        </w:rPr>
        <w:t xml:space="preserve"> </w:t>
      </w:r>
      <w:r w:rsidRPr="00C062FE">
        <w:rPr>
          <w:rFonts w:hint="cs"/>
          <w:rtl/>
        </w:rPr>
        <w:t>لحساب</w:t>
      </w:r>
      <w:r w:rsidRPr="00C062FE">
        <w:rPr>
          <w:rtl/>
        </w:rPr>
        <w:t xml:space="preserve"> </w:t>
      </w:r>
      <w:r w:rsidRPr="00C062FE">
        <w:rPr>
          <w:rFonts w:hint="cs"/>
          <w:rtl/>
        </w:rPr>
        <w:t>موازنة</w:t>
      </w:r>
      <w:r w:rsidRPr="00C062FE">
        <w:rPr>
          <w:rtl/>
        </w:rPr>
        <w:t xml:space="preserve"> </w:t>
      </w:r>
      <w:r w:rsidRPr="00C062FE">
        <w:rPr>
          <w:rFonts w:hint="cs"/>
          <w:rtl/>
        </w:rPr>
        <w:t>الوصلة</w:t>
      </w:r>
      <w:r w:rsidRPr="00C062FE">
        <w:rPr>
          <w:rtl/>
        </w:rPr>
        <w:tab/>
      </w:r>
      <w:r w:rsidRPr="00C062FE">
        <w:rPr>
          <w:rFonts w:hint="cs"/>
          <w:rtl/>
        </w:rPr>
        <w:tab/>
      </w:r>
      <w:r w:rsidRPr="00C062FE">
        <w:t>8</w:t>
      </w:r>
    </w:p>
    <w:p w:rsidR="00393C58" w:rsidRPr="00C062FE" w:rsidRDefault="00393C58" w:rsidP="00393C58">
      <w:pPr>
        <w:pStyle w:val="TOC2"/>
        <w:rPr>
          <w:rFonts w:eastAsiaTheme="minorEastAsia"/>
          <w:rtl/>
        </w:rPr>
      </w:pPr>
      <w:r w:rsidRPr="00C062FE">
        <w:t>4.2</w:t>
      </w:r>
      <w:r w:rsidRPr="00C062FE">
        <w:rPr>
          <w:rFonts w:eastAsiaTheme="minorEastAsia"/>
          <w:rtl/>
        </w:rPr>
        <w:tab/>
      </w:r>
      <w:r w:rsidRPr="00C062FE">
        <w:rPr>
          <w:rFonts w:hint="cs"/>
          <w:rtl/>
        </w:rPr>
        <w:t>تشكيلة</w:t>
      </w:r>
      <w:r w:rsidRPr="00C062FE">
        <w:rPr>
          <w:rtl/>
        </w:rPr>
        <w:t xml:space="preserve"> </w:t>
      </w:r>
      <w:r w:rsidRPr="00C062FE">
        <w:rPr>
          <w:rFonts w:hint="cs"/>
          <w:rtl/>
        </w:rPr>
        <w:t>المحطة</w:t>
      </w:r>
      <w:r w:rsidRPr="00C062FE">
        <w:rPr>
          <w:rtl/>
        </w:rPr>
        <w:t xml:space="preserve"> </w:t>
      </w:r>
      <w:r w:rsidRPr="00C062FE">
        <w:rPr>
          <w:rFonts w:hint="cs"/>
          <w:rtl/>
        </w:rPr>
        <w:t>الأرضية</w:t>
      </w:r>
      <w:r w:rsidRPr="00C062FE">
        <w:rPr>
          <w:rtl/>
        </w:rPr>
        <w:t xml:space="preserve"> </w:t>
      </w:r>
      <w:r w:rsidRPr="00C062FE">
        <w:rPr>
          <w:rFonts w:hint="cs"/>
          <w:rtl/>
        </w:rPr>
        <w:t>القابلة</w:t>
      </w:r>
      <w:r w:rsidRPr="00C062FE">
        <w:rPr>
          <w:rtl/>
        </w:rPr>
        <w:t xml:space="preserve"> </w:t>
      </w:r>
      <w:r w:rsidRPr="00C062FE">
        <w:rPr>
          <w:rFonts w:hint="cs"/>
          <w:rtl/>
        </w:rPr>
        <w:t>للنقل</w:t>
      </w:r>
      <w:r w:rsidRPr="00C062FE">
        <w:rPr>
          <w:rtl/>
        </w:rPr>
        <w:tab/>
      </w:r>
      <w:r w:rsidRPr="00C062FE">
        <w:rPr>
          <w:rFonts w:hint="cs"/>
          <w:rtl/>
        </w:rPr>
        <w:tab/>
      </w:r>
      <w:r w:rsidRPr="00C062FE">
        <w:t>10</w:t>
      </w:r>
    </w:p>
    <w:p w:rsidR="00393C58" w:rsidRPr="00C062FE" w:rsidRDefault="00393C58">
      <w:pPr>
        <w:pStyle w:val="TOC3"/>
        <w:rPr>
          <w:rFonts w:eastAsiaTheme="minorEastAsia"/>
          <w:rtl/>
        </w:rPr>
      </w:pPr>
      <w:r w:rsidRPr="00C062FE">
        <w:t>1.4.2</w:t>
      </w:r>
      <w:r w:rsidRPr="00C062FE">
        <w:rPr>
          <w:rFonts w:eastAsiaTheme="minorEastAsia"/>
          <w:rtl/>
        </w:rPr>
        <w:tab/>
      </w:r>
      <w:r w:rsidRPr="00C062FE">
        <w:rPr>
          <w:rFonts w:hint="cs"/>
          <w:rtl/>
        </w:rPr>
        <w:t>الوزن</w:t>
      </w:r>
      <w:r w:rsidRPr="00C062FE">
        <w:rPr>
          <w:rtl/>
        </w:rPr>
        <w:t xml:space="preserve"> </w:t>
      </w:r>
      <w:r w:rsidRPr="00C062FE">
        <w:rPr>
          <w:rFonts w:hint="cs"/>
          <w:rtl/>
        </w:rPr>
        <w:t>والحجم</w:t>
      </w:r>
      <w:r w:rsidRPr="00C062FE">
        <w:rPr>
          <w:rtl/>
        </w:rPr>
        <w:tab/>
      </w:r>
      <w:r w:rsidRPr="00C062FE">
        <w:rPr>
          <w:rFonts w:hint="cs"/>
          <w:rtl/>
        </w:rPr>
        <w:tab/>
      </w:r>
      <w:r w:rsidRPr="00C062FE">
        <w:t>10</w:t>
      </w:r>
    </w:p>
    <w:p w:rsidR="00393C58" w:rsidRPr="00C062FE" w:rsidRDefault="00393C58">
      <w:pPr>
        <w:pStyle w:val="TOC3"/>
        <w:rPr>
          <w:rFonts w:eastAsiaTheme="minorEastAsia"/>
          <w:rtl/>
        </w:rPr>
      </w:pPr>
      <w:r w:rsidRPr="00C062FE">
        <w:t>2.4.2</w:t>
      </w:r>
      <w:r w:rsidRPr="00C062FE">
        <w:rPr>
          <w:rFonts w:eastAsiaTheme="minorEastAsia"/>
          <w:rtl/>
        </w:rPr>
        <w:tab/>
      </w:r>
      <w:r w:rsidRPr="00C062FE">
        <w:rPr>
          <w:rFonts w:hint="cs"/>
          <w:rtl/>
        </w:rPr>
        <w:t>الهوائي</w:t>
      </w:r>
      <w:r w:rsidRPr="00C062FE">
        <w:rPr>
          <w:rtl/>
        </w:rPr>
        <w:tab/>
      </w:r>
      <w:r w:rsidRPr="00C062FE">
        <w:rPr>
          <w:rFonts w:hint="cs"/>
          <w:rtl/>
        </w:rPr>
        <w:tab/>
      </w:r>
      <w:r w:rsidRPr="00C062FE">
        <w:t>10</w:t>
      </w:r>
    </w:p>
    <w:p w:rsidR="00393C58" w:rsidRPr="00C062FE" w:rsidRDefault="00393C58">
      <w:pPr>
        <w:pStyle w:val="TOC3"/>
        <w:rPr>
          <w:rFonts w:eastAsiaTheme="minorEastAsia"/>
          <w:rtl/>
        </w:rPr>
      </w:pPr>
      <w:r w:rsidRPr="00C062FE">
        <w:t>3.4.2</w:t>
      </w:r>
      <w:r w:rsidRPr="00C062FE">
        <w:rPr>
          <w:rFonts w:eastAsiaTheme="minorEastAsia"/>
          <w:rtl/>
        </w:rPr>
        <w:tab/>
      </w:r>
      <w:r w:rsidRPr="00C062FE">
        <w:rPr>
          <w:rFonts w:hint="cs"/>
          <w:rtl/>
        </w:rPr>
        <w:t>مضخّم</w:t>
      </w:r>
      <w:r w:rsidRPr="00C062FE">
        <w:rPr>
          <w:rtl/>
        </w:rPr>
        <w:t xml:space="preserve"> </w:t>
      </w:r>
      <w:r w:rsidRPr="00C062FE">
        <w:rPr>
          <w:rFonts w:hint="cs"/>
          <w:rtl/>
        </w:rPr>
        <w:t>القدرة</w:t>
      </w:r>
      <w:r w:rsidRPr="00C062FE">
        <w:rPr>
          <w:rtl/>
        </w:rPr>
        <w:tab/>
      </w:r>
      <w:r w:rsidRPr="00C062FE">
        <w:rPr>
          <w:rFonts w:hint="cs"/>
          <w:rtl/>
        </w:rPr>
        <w:tab/>
      </w:r>
      <w:r w:rsidRPr="00C062FE">
        <w:t>10</w:t>
      </w:r>
    </w:p>
    <w:p w:rsidR="00393C58" w:rsidRPr="00C062FE" w:rsidRDefault="00393C58" w:rsidP="00393C58">
      <w:pPr>
        <w:pStyle w:val="TOC3"/>
        <w:rPr>
          <w:rFonts w:eastAsiaTheme="minorEastAsia"/>
          <w:rtl/>
        </w:rPr>
      </w:pPr>
      <w:r w:rsidRPr="00C062FE">
        <w:t>4.4.2</w:t>
      </w:r>
      <w:r w:rsidRPr="00C062FE">
        <w:rPr>
          <w:rFonts w:eastAsiaTheme="minorEastAsia"/>
          <w:rtl/>
        </w:rPr>
        <w:tab/>
      </w:r>
      <w:r w:rsidRPr="00C062FE">
        <w:rPr>
          <w:rFonts w:hint="cs"/>
          <w:rtl/>
        </w:rPr>
        <w:t>المستقبل</w:t>
      </w:r>
      <w:r w:rsidRPr="00C062FE">
        <w:rPr>
          <w:rtl/>
        </w:rPr>
        <w:t xml:space="preserve"> </w:t>
      </w:r>
      <w:r w:rsidRPr="00C062FE">
        <w:rPr>
          <w:rFonts w:hint="cs"/>
          <w:rtl/>
        </w:rPr>
        <w:t>منخفض</w:t>
      </w:r>
      <w:r w:rsidRPr="00C062FE">
        <w:rPr>
          <w:rtl/>
        </w:rPr>
        <w:t xml:space="preserve"> </w:t>
      </w:r>
      <w:r w:rsidRPr="00C062FE">
        <w:rPr>
          <w:rFonts w:hint="cs"/>
          <w:rtl/>
        </w:rPr>
        <w:t>الضوضاء</w:t>
      </w:r>
      <w:r w:rsidRPr="00C062FE">
        <w:rPr>
          <w:rtl/>
        </w:rPr>
        <w:tab/>
      </w:r>
      <w:r w:rsidRPr="00C062FE">
        <w:rPr>
          <w:rFonts w:hint="cs"/>
          <w:rtl/>
        </w:rPr>
        <w:tab/>
      </w:r>
      <w:r w:rsidRPr="00C062FE">
        <w:t>11</w:t>
      </w:r>
    </w:p>
    <w:p w:rsidR="00393C58" w:rsidRPr="00C062FE" w:rsidRDefault="00393C58" w:rsidP="00393C58">
      <w:pPr>
        <w:pStyle w:val="TOC2"/>
        <w:rPr>
          <w:rFonts w:eastAsiaTheme="minorEastAsia"/>
          <w:rtl/>
        </w:rPr>
      </w:pPr>
      <w:r w:rsidRPr="00C062FE">
        <w:t>5.2</w:t>
      </w:r>
      <w:r w:rsidRPr="00C062FE">
        <w:rPr>
          <w:rFonts w:eastAsiaTheme="minorEastAsia"/>
          <w:rtl/>
        </w:rPr>
        <w:tab/>
      </w:r>
      <w:r w:rsidRPr="00C062FE">
        <w:rPr>
          <w:rFonts w:hint="cs"/>
          <w:rtl/>
        </w:rPr>
        <w:t>أمثلة</w:t>
      </w:r>
      <w:r w:rsidRPr="00C062FE">
        <w:rPr>
          <w:rtl/>
        </w:rPr>
        <w:t xml:space="preserve"> </w:t>
      </w:r>
      <w:r w:rsidRPr="00C062FE">
        <w:rPr>
          <w:rFonts w:hint="cs"/>
          <w:rtl/>
        </w:rPr>
        <w:t>على</w:t>
      </w:r>
      <w:r w:rsidRPr="00C062FE">
        <w:rPr>
          <w:rtl/>
        </w:rPr>
        <w:t xml:space="preserve"> </w:t>
      </w:r>
      <w:r w:rsidRPr="00C062FE">
        <w:rPr>
          <w:rFonts w:hint="cs"/>
          <w:rtl/>
        </w:rPr>
        <w:t>إنجاز</w:t>
      </w:r>
      <w:r w:rsidRPr="00C062FE">
        <w:t xml:space="preserve"> </w:t>
      </w:r>
      <w:r w:rsidRPr="00C062FE">
        <w:rPr>
          <w:rFonts w:hint="cs"/>
          <w:rtl/>
        </w:rPr>
        <w:t>المحطات</w:t>
      </w:r>
      <w:r w:rsidRPr="00C062FE">
        <w:rPr>
          <w:rtl/>
        </w:rPr>
        <w:t xml:space="preserve"> </w:t>
      </w:r>
      <w:r w:rsidRPr="00C062FE">
        <w:rPr>
          <w:rFonts w:hint="cs"/>
          <w:rtl/>
        </w:rPr>
        <w:t>الأرضية</w:t>
      </w:r>
      <w:r w:rsidRPr="00C062FE">
        <w:rPr>
          <w:rtl/>
        </w:rPr>
        <w:t xml:space="preserve"> </w:t>
      </w:r>
      <w:r w:rsidRPr="00C062FE">
        <w:rPr>
          <w:rFonts w:hint="cs"/>
          <w:rtl/>
        </w:rPr>
        <w:t>القابلة</w:t>
      </w:r>
      <w:r w:rsidRPr="00C062FE">
        <w:rPr>
          <w:rtl/>
        </w:rPr>
        <w:t xml:space="preserve"> </w:t>
      </w:r>
      <w:r w:rsidRPr="00C062FE">
        <w:rPr>
          <w:rFonts w:hint="cs"/>
          <w:rtl/>
        </w:rPr>
        <w:t>للنقل</w:t>
      </w:r>
      <w:r w:rsidRPr="00C062FE">
        <w:rPr>
          <w:rtl/>
        </w:rPr>
        <w:t xml:space="preserve"> </w:t>
      </w:r>
      <w:r w:rsidRPr="00C062FE">
        <w:rPr>
          <w:rFonts w:hint="cs"/>
          <w:rtl/>
        </w:rPr>
        <w:t>وتنفيذ</w:t>
      </w:r>
      <w:r w:rsidRPr="00C062FE">
        <w:rPr>
          <w:rtl/>
        </w:rPr>
        <w:t xml:space="preserve"> </w:t>
      </w:r>
      <w:r w:rsidRPr="00C062FE">
        <w:rPr>
          <w:rFonts w:hint="cs"/>
          <w:rtl/>
        </w:rPr>
        <w:t>الأنظمة</w:t>
      </w:r>
      <w:r w:rsidRPr="00C062FE">
        <w:rPr>
          <w:rFonts w:hint="cs"/>
          <w:rtl/>
        </w:rPr>
        <w:tab/>
      </w:r>
      <w:r w:rsidRPr="00C062FE">
        <w:rPr>
          <w:rtl/>
        </w:rPr>
        <w:tab/>
      </w:r>
      <w:r w:rsidRPr="00C062FE">
        <w:t>11</w:t>
      </w:r>
    </w:p>
    <w:p w:rsidR="00393C58" w:rsidRPr="00C062FE" w:rsidRDefault="00393C58" w:rsidP="00393C58">
      <w:pPr>
        <w:pStyle w:val="TOC3"/>
        <w:rPr>
          <w:rFonts w:eastAsiaTheme="minorEastAsia"/>
          <w:rtl/>
        </w:rPr>
      </w:pPr>
      <w:r w:rsidRPr="00C062FE">
        <w:t>1.5.2</w:t>
      </w:r>
      <w:r w:rsidRPr="00C062FE">
        <w:rPr>
          <w:rFonts w:eastAsiaTheme="minorEastAsia"/>
          <w:rtl/>
        </w:rPr>
        <w:tab/>
      </w:r>
      <w:r w:rsidRPr="00C062FE">
        <w:rPr>
          <w:rFonts w:hint="cs"/>
          <w:rtl/>
        </w:rPr>
        <w:t>المحطات</w:t>
      </w:r>
      <w:r w:rsidRPr="00C062FE">
        <w:rPr>
          <w:rtl/>
        </w:rPr>
        <w:t xml:space="preserve"> </w:t>
      </w:r>
      <w:r w:rsidRPr="00C062FE">
        <w:rPr>
          <w:rFonts w:hint="cs"/>
          <w:rtl/>
        </w:rPr>
        <w:t>الأرضية</w:t>
      </w:r>
      <w:r w:rsidRPr="00C062FE">
        <w:rPr>
          <w:rtl/>
        </w:rPr>
        <w:t xml:space="preserve"> </w:t>
      </w:r>
      <w:r w:rsidRPr="00C062FE">
        <w:rPr>
          <w:rFonts w:hint="cs"/>
          <w:rtl/>
        </w:rPr>
        <w:t>الصغيرة</w:t>
      </w:r>
      <w:r w:rsidRPr="00C062FE">
        <w:rPr>
          <w:rtl/>
        </w:rPr>
        <w:t xml:space="preserve"> </w:t>
      </w:r>
      <w:r w:rsidRPr="00C062FE">
        <w:rPr>
          <w:rFonts w:hint="cs"/>
          <w:rtl/>
        </w:rPr>
        <w:t>القابلة</w:t>
      </w:r>
      <w:r w:rsidRPr="00C062FE">
        <w:rPr>
          <w:rtl/>
        </w:rPr>
        <w:t xml:space="preserve"> </w:t>
      </w:r>
      <w:r w:rsidRPr="00C062FE">
        <w:rPr>
          <w:rFonts w:hint="cs"/>
          <w:rtl/>
        </w:rPr>
        <w:t>للنقل</w:t>
      </w:r>
      <w:r w:rsidRPr="00C062FE">
        <w:rPr>
          <w:rtl/>
        </w:rPr>
        <w:tab/>
      </w:r>
      <w:r w:rsidRPr="00C062FE">
        <w:rPr>
          <w:rFonts w:hint="cs"/>
          <w:rtl/>
        </w:rPr>
        <w:tab/>
      </w:r>
      <w:r w:rsidRPr="00C062FE">
        <w:t>11</w:t>
      </w:r>
    </w:p>
    <w:p w:rsidR="00393C58" w:rsidRPr="00C062FE" w:rsidRDefault="00393C58" w:rsidP="00393C58">
      <w:pPr>
        <w:pStyle w:val="TOC3"/>
        <w:rPr>
          <w:rFonts w:eastAsiaTheme="minorEastAsia"/>
          <w:rtl/>
        </w:rPr>
      </w:pPr>
      <w:r w:rsidRPr="00C062FE">
        <w:t>2.5.2</w:t>
      </w:r>
      <w:r w:rsidRPr="00C062FE">
        <w:rPr>
          <w:rFonts w:eastAsiaTheme="minorEastAsia"/>
          <w:rtl/>
        </w:rPr>
        <w:tab/>
      </w:r>
      <w:r w:rsidRPr="00C062FE">
        <w:rPr>
          <w:rFonts w:hint="cs"/>
          <w:rtl/>
        </w:rPr>
        <w:t>مثال</w:t>
      </w:r>
      <w:r w:rsidRPr="00C062FE">
        <w:rPr>
          <w:rtl/>
        </w:rPr>
        <w:t xml:space="preserve"> </w:t>
      </w:r>
      <w:r w:rsidRPr="00C062FE">
        <w:rPr>
          <w:rFonts w:hint="cs"/>
          <w:rtl/>
        </w:rPr>
        <w:t>على</w:t>
      </w:r>
      <w:r w:rsidRPr="00C062FE">
        <w:rPr>
          <w:rtl/>
        </w:rPr>
        <w:t xml:space="preserve"> </w:t>
      </w:r>
      <w:r w:rsidRPr="00C062FE">
        <w:rPr>
          <w:rFonts w:hint="cs"/>
          <w:rtl/>
        </w:rPr>
        <w:t>شبكة</w:t>
      </w:r>
      <w:r w:rsidRPr="00C062FE">
        <w:rPr>
          <w:rtl/>
        </w:rPr>
        <w:t xml:space="preserve"> </w:t>
      </w:r>
      <w:r w:rsidRPr="00C062FE">
        <w:rPr>
          <w:rFonts w:hint="cs"/>
          <w:rtl/>
        </w:rPr>
        <w:t>الطوارئ</w:t>
      </w:r>
      <w:r w:rsidRPr="00C062FE">
        <w:rPr>
          <w:rtl/>
        </w:rPr>
        <w:t xml:space="preserve"> </w:t>
      </w:r>
      <w:r w:rsidRPr="00C062FE">
        <w:rPr>
          <w:rFonts w:hint="cs"/>
          <w:rtl/>
        </w:rPr>
        <w:t>والمحطات</w:t>
      </w:r>
      <w:r w:rsidRPr="00C062FE">
        <w:rPr>
          <w:rtl/>
        </w:rPr>
        <w:t xml:space="preserve"> </w:t>
      </w:r>
      <w:r w:rsidRPr="00C062FE">
        <w:rPr>
          <w:rFonts w:hint="cs"/>
          <w:rtl/>
        </w:rPr>
        <w:t>الأرضية</w:t>
      </w:r>
      <w:r w:rsidRPr="00C062FE">
        <w:rPr>
          <w:rtl/>
        </w:rPr>
        <w:t xml:space="preserve"> </w:t>
      </w:r>
      <w:r w:rsidRPr="00C062FE">
        <w:rPr>
          <w:rFonts w:hint="cs"/>
          <w:rtl/>
        </w:rPr>
        <w:t>المصاحبة</w:t>
      </w:r>
      <w:r w:rsidRPr="00C062FE">
        <w:rPr>
          <w:rFonts w:hint="cs"/>
          <w:rtl/>
        </w:rPr>
        <w:tab/>
      </w:r>
      <w:r w:rsidRPr="00C062FE">
        <w:rPr>
          <w:rtl/>
        </w:rPr>
        <w:tab/>
      </w:r>
      <w:r w:rsidRPr="00C062FE">
        <w:t>13</w:t>
      </w:r>
    </w:p>
    <w:p w:rsidR="00393C58" w:rsidRPr="00C062FE" w:rsidRDefault="00393C58" w:rsidP="00393C58">
      <w:pPr>
        <w:pStyle w:val="TOC1"/>
        <w:rPr>
          <w:rFonts w:eastAsiaTheme="minorEastAsia"/>
          <w:rtl/>
        </w:rPr>
      </w:pPr>
      <w:r w:rsidRPr="00C062FE">
        <w:t>3</w:t>
      </w:r>
      <w:r w:rsidRPr="00C062FE">
        <w:rPr>
          <w:rFonts w:eastAsiaTheme="minorEastAsia"/>
          <w:rtl/>
        </w:rPr>
        <w:tab/>
      </w:r>
      <w:r w:rsidRPr="00C062FE">
        <w:rPr>
          <w:rFonts w:hint="cs"/>
          <w:rtl/>
        </w:rPr>
        <w:t>مثال</w:t>
      </w:r>
      <w:r w:rsidRPr="00C062FE">
        <w:rPr>
          <w:rtl/>
        </w:rPr>
        <w:t xml:space="preserve"> </w:t>
      </w:r>
      <w:r w:rsidRPr="00C062FE">
        <w:rPr>
          <w:rFonts w:hint="cs"/>
          <w:rtl/>
        </w:rPr>
        <w:t>يصف</w:t>
      </w:r>
      <w:r w:rsidRPr="00C062FE">
        <w:rPr>
          <w:rtl/>
        </w:rPr>
        <w:t xml:space="preserve"> </w:t>
      </w:r>
      <w:r w:rsidRPr="00C062FE">
        <w:rPr>
          <w:rFonts w:hint="cs"/>
          <w:rtl/>
        </w:rPr>
        <w:t>استخدام</w:t>
      </w:r>
      <w:r w:rsidRPr="00C062FE">
        <w:rPr>
          <w:rtl/>
        </w:rPr>
        <w:t xml:space="preserve"> </w:t>
      </w:r>
      <w:r w:rsidRPr="00C062FE">
        <w:rPr>
          <w:rFonts w:hint="cs"/>
          <w:rtl/>
        </w:rPr>
        <w:t>نظام</w:t>
      </w:r>
      <w:r w:rsidRPr="00C062FE">
        <w:rPr>
          <w:rtl/>
        </w:rPr>
        <w:t xml:space="preserve"> </w:t>
      </w:r>
      <w:r w:rsidRPr="00C062FE">
        <w:rPr>
          <w:rFonts w:hint="cs"/>
          <w:rtl/>
        </w:rPr>
        <w:t>الخدمة</w:t>
      </w:r>
      <w:r w:rsidRPr="00C062FE">
        <w:rPr>
          <w:rtl/>
        </w:rPr>
        <w:t xml:space="preserve"> </w:t>
      </w:r>
      <w:r w:rsidRPr="00C062FE">
        <w:rPr>
          <w:rFonts w:hint="cs"/>
          <w:rtl/>
        </w:rPr>
        <w:t>الثابتة</w:t>
      </w:r>
      <w:r w:rsidRPr="00C062FE">
        <w:rPr>
          <w:rtl/>
        </w:rPr>
        <w:t xml:space="preserve"> </w:t>
      </w:r>
      <w:r w:rsidRPr="00C062FE">
        <w:rPr>
          <w:rFonts w:hint="cs"/>
          <w:rtl/>
        </w:rPr>
        <w:t>الساتلية</w:t>
      </w:r>
      <w:r w:rsidRPr="00C062FE">
        <w:rPr>
          <w:rtl/>
        </w:rPr>
        <w:t xml:space="preserve"> </w:t>
      </w:r>
      <w:r w:rsidRPr="00C062FE">
        <w:rPr>
          <w:rFonts w:hint="cs"/>
          <w:rtl/>
        </w:rPr>
        <w:t>لعمليات</w:t>
      </w:r>
      <w:r w:rsidRPr="00C062FE">
        <w:rPr>
          <w:rtl/>
        </w:rPr>
        <w:t xml:space="preserve"> </w:t>
      </w:r>
      <w:r w:rsidRPr="00C062FE">
        <w:rPr>
          <w:rFonts w:hint="cs"/>
          <w:rtl/>
        </w:rPr>
        <w:t>التحذير</w:t>
      </w:r>
      <w:r w:rsidRPr="00C062FE">
        <w:rPr>
          <w:rtl/>
        </w:rPr>
        <w:t xml:space="preserve"> </w:t>
      </w:r>
      <w:r w:rsidRPr="00C062FE">
        <w:rPr>
          <w:rFonts w:hint="cs"/>
          <w:rtl/>
        </w:rPr>
        <w:t>في</w:t>
      </w:r>
      <w:r w:rsidRPr="00C062FE">
        <w:rPr>
          <w:rtl/>
        </w:rPr>
        <w:t xml:space="preserve"> </w:t>
      </w:r>
      <w:r w:rsidRPr="00C062FE">
        <w:rPr>
          <w:rFonts w:hint="cs"/>
          <w:rtl/>
        </w:rPr>
        <w:t>الكوارث</w:t>
      </w:r>
      <w:r w:rsidRPr="00C062FE">
        <w:rPr>
          <w:rtl/>
        </w:rPr>
        <w:t xml:space="preserve"> </w:t>
      </w:r>
      <w:r w:rsidRPr="00C062FE">
        <w:rPr>
          <w:rFonts w:hint="cs"/>
          <w:rtl/>
        </w:rPr>
        <w:t>الطبيعية</w:t>
      </w:r>
      <w:r w:rsidRPr="00C062FE">
        <w:rPr>
          <w:rtl/>
        </w:rPr>
        <w:t xml:space="preserve"> </w:t>
      </w:r>
      <w:r w:rsidRPr="00C062FE">
        <w:rPr>
          <w:rFonts w:hint="cs"/>
          <w:rtl/>
        </w:rPr>
        <w:t>وحالات</w:t>
      </w:r>
      <w:r w:rsidRPr="00C062FE">
        <w:rPr>
          <w:rtl/>
        </w:rPr>
        <w:t xml:space="preserve"> </w:t>
      </w:r>
      <w:r w:rsidRPr="00C062FE">
        <w:rPr>
          <w:rFonts w:hint="cs"/>
          <w:rtl/>
        </w:rPr>
        <w:t>الطوارئ</w:t>
      </w:r>
      <w:r w:rsidRPr="00C062FE">
        <w:rPr>
          <w:rtl/>
        </w:rPr>
        <w:t xml:space="preserve"> </w:t>
      </w:r>
      <w:r w:rsidRPr="00C062FE">
        <w:rPr>
          <w:rFonts w:hint="cs"/>
          <w:rtl/>
        </w:rPr>
        <w:t>المشابهة</w:t>
      </w:r>
      <w:r w:rsidRPr="00C062FE">
        <w:rPr>
          <w:rtl/>
        </w:rPr>
        <w:t> </w:t>
      </w:r>
      <w:r w:rsidRPr="00C062FE">
        <w:rPr>
          <w:rFonts w:hint="cs"/>
          <w:rtl/>
        </w:rPr>
        <w:t>لها</w:t>
      </w:r>
      <w:r w:rsidRPr="00C062FE">
        <w:rPr>
          <w:rtl/>
        </w:rPr>
        <w:tab/>
      </w:r>
      <w:r w:rsidRPr="00C062FE">
        <w:rPr>
          <w:rFonts w:hint="cs"/>
          <w:rtl/>
        </w:rPr>
        <w:tab/>
      </w:r>
      <w:r w:rsidRPr="00C062FE">
        <w:t>19</w:t>
      </w:r>
    </w:p>
    <w:p w:rsidR="00393C58" w:rsidRPr="00C062FE" w:rsidRDefault="00393C58">
      <w:pPr>
        <w:pStyle w:val="TOC2"/>
        <w:rPr>
          <w:rFonts w:eastAsiaTheme="minorEastAsia"/>
          <w:rtl/>
        </w:rPr>
      </w:pPr>
      <w:r w:rsidRPr="00C062FE">
        <w:t>1.3</w:t>
      </w:r>
      <w:r w:rsidRPr="00C062FE">
        <w:rPr>
          <w:rFonts w:eastAsiaTheme="minorEastAsia"/>
          <w:rtl/>
        </w:rPr>
        <w:tab/>
      </w:r>
      <w:r w:rsidRPr="00C062FE">
        <w:rPr>
          <w:rFonts w:hint="cs"/>
          <w:rtl/>
        </w:rPr>
        <w:t>نظام</w:t>
      </w:r>
      <w:r w:rsidRPr="00C062FE">
        <w:rPr>
          <w:rtl/>
        </w:rPr>
        <w:t xml:space="preserve"> </w:t>
      </w:r>
      <w:r w:rsidRPr="00C062FE">
        <w:rPr>
          <w:rFonts w:hint="cs"/>
          <w:rtl/>
        </w:rPr>
        <w:t>الإنذار</w:t>
      </w:r>
      <w:r w:rsidRPr="00C062FE">
        <w:t xml:space="preserve"> </w:t>
      </w:r>
      <w:r w:rsidRPr="00C062FE">
        <w:rPr>
          <w:rFonts w:hint="cs"/>
          <w:rtl/>
        </w:rPr>
        <w:t>المبكر</w:t>
      </w:r>
      <w:r w:rsidRPr="00C062FE">
        <w:rPr>
          <w:rtl/>
        </w:rPr>
        <w:t xml:space="preserve"> </w:t>
      </w:r>
      <w:r w:rsidRPr="00C062FE">
        <w:rPr>
          <w:rFonts w:hint="cs"/>
          <w:rtl/>
        </w:rPr>
        <w:t>بالزلازل</w:t>
      </w:r>
      <w:r w:rsidRPr="00C062FE">
        <w:rPr>
          <w:rtl/>
        </w:rPr>
        <w:tab/>
      </w:r>
      <w:r w:rsidRPr="00C062FE">
        <w:rPr>
          <w:rFonts w:hint="cs"/>
          <w:rtl/>
        </w:rPr>
        <w:tab/>
      </w:r>
      <w:r w:rsidRPr="00C062FE">
        <w:t>19</w:t>
      </w:r>
    </w:p>
    <w:p w:rsidR="00393C58" w:rsidRPr="00C062FE" w:rsidRDefault="00393C58">
      <w:pPr>
        <w:pStyle w:val="TOC2"/>
        <w:rPr>
          <w:rFonts w:eastAsiaTheme="minorEastAsia"/>
          <w:rtl/>
        </w:rPr>
      </w:pPr>
      <w:r w:rsidRPr="00C062FE">
        <w:t>2.3</w:t>
      </w:r>
      <w:r w:rsidRPr="00C062FE">
        <w:rPr>
          <w:rFonts w:eastAsiaTheme="minorEastAsia"/>
          <w:rtl/>
        </w:rPr>
        <w:tab/>
      </w:r>
      <w:r w:rsidRPr="00C062FE">
        <w:rPr>
          <w:rFonts w:hint="cs"/>
          <w:rtl/>
        </w:rPr>
        <w:t>تسليم</w:t>
      </w:r>
      <w:r w:rsidRPr="00C062FE">
        <w:rPr>
          <w:rtl/>
        </w:rPr>
        <w:t xml:space="preserve"> </w:t>
      </w:r>
      <w:r w:rsidRPr="00C062FE">
        <w:rPr>
          <w:rFonts w:hint="cs"/>
          <w:rtl/>
        </w:rPr>
        <w:t>الخدمات</w:t>
      </w:r>
      <w:r w:rsidRPr="00C062FE">
        <w:rPr>
          <w:rtl/>
        </w:rPr>
        <w:t xml:space="preserve"> </w:t>
      </w:r>
      <w:r w:rsidRPr="00C062FE">
        <w:rPr>
          <w:rFonts w:hint="cs"/>
          <w:rtl/>
        </w:rPr>
        <w:t>الساتلية</w:t>
      </w:r>
      <w:r w:rsidRPr="00C062FE">
        <w:rPr>
          <w:rtl/>
        </w:rPr>
        <w:tab/>
      </w:r>
      <w:r w:rsidRPr="00C062FE">
        <w:rPr>
          <w:rFonts w:hint="cs"/>
          <w:rtl/>
        </w:rPr>
        <w:tab/>
      </w:r>
      <w:r w:rsidRPr="00C062FE">
        <w:t>19</w:t>
      </w:r>
    </w:p>
    <w:p w:rsidR="00393C58" w:rsidRPr="00C062FE" w:rsidRDefault="00393C58">
      <w:pPr>
        <w:pStyle w:val="TOC3"/>
        <w:rPr>
          <w:rFonts w:eastAsiaTheme="minorEastAsia"/>
          <w:rtl/>
        </w:rPr>
      </w:pPr>
      <w:r w:rsidRPr="00C062FE">
        <w:t>1.2.3</w:t>
      </w:r>
      <w:r w:rsidRPr="00C062FE">
        <w:rPr>
          <w:rFonts w:eastAsiaTheme="minorEastAsia"/>
          <w:rtl/>
        </w:rPr>
        <w:tab/>
      </w:r>
      <w:r w:rsidRPr="00C062FE">
        <w:rPr>
          <w:rFonts w:hint="cs"/>
          <w:rtl/>
        </w:rPr>
        <w:t>مزايا</w:t>
      </w:r>
      <w:r w:rsidRPr="00C062FE">
        <w:rPr>
          <w:rtl/>
        </w:rPr>
        <w:t xml:space="preserve"> </w:t>
      </w:r>
      <w:r w:rsidRPr="00C062FE">
        <w:rPr>
          <w:rFonts w:hint="cs"/>
          <w:rtl/>
        </w:rPr>
        <w:t>الشبكة</w:t>
      </w:r>
      <w:r w:rsidRPr="00C062FE">
        <w:rPr>
          <w:rtl/>
        </w:rPr>
        <w:t xml:space="preserve"> </w:t>
      </w:r>
      <w:r w:rsidRPr="00C062FE">
        <w:rPr>
          <w:rFonts w:hint="cs"/>
          <w:rtl/>
        </w:rPr>
        <w:t>الساتلية</w:t>
      </w:r>
      <w:r w:rsidRPr="00C062FE">
        <w:rPr>
          <w:rtl/>
        </w:rPr>
        <w:tab/>
      </w:r>
      <w:r w:rsidRPr="00C062FE">
        <w:rPr>
          <w:rFonts w:hint="cs"/>
          <w:rtl/>
        </w:rPr>
        <w:tab/>
      </w:r>
      <w:r w:rsidRPr="00C062FE">
        <w:t>19</w:t>
      </w:r>
    </w:p>
    <w:p w:rsidR="00393C58" w:rsidRPr="00C062FE" w:rsidRDefault="00393C58" w:rsidP="00393C58">
      <w:pPr>
        <w:pStyle w:val="TOC3"/>
        <w:rPr>
          <w:rFonts w:eastAsiaTheme="minorEastAsia"/>
          <w:rtl/>
        </w:rPr>
      </w:pPr>
      <w:r w:rsidRPr="00C062FE">
        <w:t>2.2.3</w:t>
      </w:r>
      <w:r w:rsidRPr="00C062FE">
        <w:rPr>
          <w:rFonts w:eastAsiaTheme="minorEastAsia"/>
          <w:rtl/>
        </w:rPr>
        <w:tab/>
      </w:r>
      <w:r w:rsidRPr="00C062FE">
        <w:rPr>
          <w:rFonts w:hint="cs"/>
          <w:rtl/>
        </w:rPr>
        <w:t>مثال</w:t>
      </w:r>
      <w:r w:rsidRPr="00C062FE">
        <w:rPr>
          <w:rtl/>
        </w:rPr>
        <w:t xml:space="preserve"> </w:t>
      </w:r>
      <w:r w:rsidRPr="00C062FE">
        <w:rPr>
          <w:rFonts w:hint="cs"/>
          <w:rtl/>
        </w:rPr>
        <w:t>على</w:t>
      </w:r>
      <w:r w:rsidRPr="00C062FE">
        <w:rPr>
          <w:rtl/>
        </w:rPr>
        <w:t xml:space="preserve"> </w:t>
      </w:r>
      <w:r w:rsidRPr="00C062FE">
        <w:rPr>
          <w:rFonts w:hint="cs"/>
          <w:rtl/>
        </w:rPr>
        <w:t>نظام</w:t>
      </w:r>
      <w:r w:rsidRPr="00C062FE">
        <w:rPr>
          <w:rtl/>
        </w:rPr>
        <w:t xml:space="preserve"> </w:t>
      </w:r>
      <w:r w:rsidRPr="00C062FE">
        <w:rPr>
          <w:rFonts w:hint="cs"/>
          <w:rtl/>
        </w:rPr>
        <w:t>تسليم</w:t>
      </w:r>
      <w:r w:rsidRPr="00C062FE">
        <w:rPr>
          <w:rtl/>
        </w:rPr>
        <w:t xml:space="preserve"> </w:t>
      </w:r>
      <w:r w:rsidRPr="00C062FE">
        <w:rPr>
          <w:rFonts w:hint="cs"/>
          <w:rtl/>
        </w:rPr>
        <w:t>الخدمات</w:t>
      </w:r>
      <w:r w:rsidRPr="00C062FE">
        <w:rPr>
          <w:rtl/>
        </w:rPr>
        <w:t xml:space="preserve"> </w:t>
      </w:r>
      <w:r w:rsidRPr="00C062FE">
        <w:rPr>
          <w:rFonts w:hint="cs"/>
          <w:rtl/>
        </w:rPr>
        <w:t>الساتلية</w:t>
      </w:r>
      <w:r w:rsidRPr="00C062FE">
        <w:rPr>
          <w:rtl/>
        </w:rPr>
        <w:tab/>
      </w:r>
      <w:r w:rsidRPr="00C062FE">
        <w:rPr>
          <w:rFonts w:hint="cs"/>
          <w:rtl/>
        </w:rPr>
        <w:tab/>
      </w:r>
      <w:r w:rsidRPr="00C062FE">
        <w:t>21</w:t>
      </w:r>
    </w:p>
    <w:p w:rsidR="00393C58" w:rsidRPr="00C062FE" w:rsidRDefault="00393C58" w:rsidP="00393C58">
      <w:pPr>
        <w:pStyle w:val="TOC2"/>
        <w:rPr>
          <w:rFonts w:eastAsiaTheme="minorEastAsia"/>
          <w:rtl/>
        </w:rPr>
      </w:pPr>
      <w:r w:rsidRPr="00C062FE">
        <w:t>3.3</w:t>
      </w:r>
      <w:r w:rsidRPr="00C062FE">
        <w:rPr>
          <w:rFonts w:eastAsiaTheme="minorEastAsia"/>
          <w:rtl/>
        </w:rPr>
        <w:tab/>
      </w:r>
      <w:r w:rsidRPr="00C062FE">
        <w:rPr>
          <w:rFonts w:hint="cs"/>
          <w:rtl/>
        </w:rPr>
        <w:t>أمثلة</w:t>
      </w:r>
      <w:r w:rsidRPr="00C062FE">
        <w:rPr>
          <w:rtl/>
        </w:rPr>
        <w:t xml:space="preserve"> </w:t>
      </w:r>
      <w:r w:rsidRPr="00C062FE">
        <w:rPr>
          <w:rFonts w:hint="cs"/>
          <w:rtl/>
        </w:rPr>
        <w:t>على</w:t>
      </w:r>
      <w:r w:rsidRPr="00C062FE">
        <w:rPr>
          <w:rtl/>
        </w:rPr>
        <w:t xml:space="preserve"> </w:t>
      </w:r>
      <w:r w:rsidRPr="00C062FE">
        <w:rPr>
          <w:rFonts w:hint="cs"/>
          <w:rtl/>
        </w:rPr>
        <w:t>حالات</w:t>
      </w:r>
      <w:r w:rsidRPr="00C062FE">
        <w:rPr>
          <w:rtl/>
        </w:rPr>
        <w:t xml:space="preserve"> </w:t>
      </w:r>
      <w:r w:rsidRPr="00C062FE">
        <w:rPr>
          <w:rFonts w:hint="cs"/>
          <w:rtl/>
        </w:rPr>
        <w:t>خدمة</w:t>
      </w:r>
      <w:r w:rsidRPr="00C062FE">
        <w:rPr>
          <w:rtl/>
        </w:rPr>
        <w:t xml:space="preserve"> </w:t>
      </w:r>
      <w:r w:rsidRPr="00C062FE">
        <w:rPr>
          <w:rFonts w:hint="cs"/>
          <w:rtl/>
        </w:rPr>
        <w:t>التسليم</w:t>
      </w:r>
      <w:r w:rsidRPr="00C062FE">
        <w:rPr>
          <w:rtl/>
        </w:rPr>
        <w:t xml:space="preserve"> </w:t>
      </w:r>
      <w:r w:rsidRPr="00C062FE">
        <w:rPr>
          <w:rFonts w:hint="cs"/>
          <w:rtl/>
        </w:rPr>
        <w:t>الساتلي</w:t>
      </w:r>
      <w:r w:rsidRPr="00C062FE">
        <w:rPr>
          <w:rtl/>
        </w:rPr>
        <w:t xml:space="preserve"> </w:t>
      </w:r>
      <w:r w:rsidRPr="00C062FE">
        <w:rPr>
          <w:rFonts w:hint="cs"/>
          <w:rtl/>
        </w:rPr>
        <w:t>لنظام</w:t>
      </w:r>
      <w:r w:rsidRPr="00C062FE">
        <w:rPr>
          <w:rtl/>
        </w:rPr>
        <w:t xml:space="preserve"> </w:t>
      </w:r>
      <w:r w:rsidRPr="00C062FE">
        <w:rPr>
          <w:rFonts w:hint="cs"/>
          <w:rtl/>
        </w:rPr>
        <w:t>الإنذار</w:t>
      </w:r>
      <w:r w:rsidRPr="00C062FE">
        <w:rPr>
          <w:rtl/>
        </w:rPr>
        <w:t xml:space="preserve"> </w:t>
      </w:r>
      <w:r w:rsidRPr="00C062FE">
        <w:rPr>
          <w:rFonts w:hint="cs"/>
          <w:rtl/>
        </w:rPr>
        <w:t>المبكر</w:t>
      </w:r>
      <w:r w:rsidRPr="00C062FE">
        <w:rPr>
          <w:rtl/>
        </w:rPr>
        <w:t xml:space="preserve"> </w:t>
      </w:r>
      <w:r w:rsidRPr="00C062FE">
        <w:rPr>
          <w:rFonts w:hint="cs"/>
          <w:rtl/>
        </w:rPr>
        <w:t>بالزلازل</w:t>
      </w:r>
      <w:r w:rsidRPr="00C062FE">
        <w:rPr>
          <w:rtl/>
        </w:rPr>
        <w:t xml:space="preserve"> (</w:t>
      </w:r>
      <w:r w:rsidRPr="00C062FE">
        <w:t>EEW</w:t>
      </w:r>
      <w:r w:rsidRPr="00C062FE">
        <w:rPr>
          <w:rtl/>
        </w:rPr>
        <w:t>)</w:t>
      </w:r>
      <w:r w:rsidRPr="00C062FE">
        <w:rPr>
          <w:rFonts w:hint="cs"/>
          <w:rtl/>
        </w:rPr>
        <w:tab/>
      </w:r>
      <w:r w:rsidRPr="00C062FE">
        <w:rPr>
          <w:rtl/>
        </w:rPr>
        <w:tab/>
      </w:r>
      <w:r w:rsidRPr="00C062FE">
        <w:t>23</w:t>
      </w:r>
    </w:p>
    <w:p w:rsidR="00393C58" w:rsidRPr="00C062FE" w:rsidRDefault="00393C58">
      <w:pPr>
        <w:pStyle w:val="TOC2"/>
        <w:rPr>
          <w:rFonts w:eastAsiaTheme="minorEastAsia"/>
          <w:rtl/>
        </w:rPr>
      </w:pPr>
      <w:r w:rsidRPr="00C062FE">
        <w:t>4.3</w:t>
      </w:r>
      <w:r w:rsidRPr="00C062FE">
        <w:rPr>
          <w:rFonts w:eastAsiaTheme="minorEastAsia"/>
          <w:rtl/>
        </w:rPr>
        <w:tab/>
      </w:r>
      <w:r w:rsidRPr="00C062FE">
        <w:rPr>
          <w:rFonts w:hint="cs"/>
          <w:rtl/>
        </w:rPr>
        <w:t>مواصلة</w:t>
      </w:r>
      <w:r w:rsidRPr="00C062FE">
        <w:rPr>
          <w:rtl/>
        </w:rPr>
        <w:t xml:space="preserve"> </w:t>
      </w:r>
      <w:r w:rsidRPr="00C062FE">
        <w:rPr>
          <w:rFonts w:hint="cs"/>
          <w:rtl/>
        </w:rPr>
        <w:t>تطوير</w:t>
      </w:r>
      <w:r w:rsidRPr="00C062FE">
        <w:rPr>
          <w:rtl/>
        </w:rPr>
        <w:t xml:space="preserve"> </w:t>
      </w:r>
      <w:r w:rsidRPr="00C062FE">
        <w:rPr>
          <w:rFonts w:hint="cs"/>
          <w:rtl/>
        </w:rPr>
        <w:t>نظام</w:t>
      </w:r>
      <w:r w:rsidRPr="00C062FE">
        <w:rPr>
          <w:rtl/>
        </w:rPr>
        <w:t xml:space="preserve"> </w:t>
      </w:r>
      <w:r w:rsidRPr="00C062FE">
        <w:rPr>
          <w:rFonts w:hint="cs"/>
          <w:rtl/>
        </w:rPr>
        <w:t>تسليم</w:t>
      </w:r>
      <w:r w:rsidRPr="00C062FE">
        <w:rPr>
          <w:rtl/>
        </w:rPr>
        <w:t xml:space="preserve"> </w:t>
      </w:r>
      <w:r w:rsidRPr="00C062FE">
        <w:rPr>
          <w:rFonts w:hint="cs"/>
          <w:rtl/>
        </w:rPr>
        <w:t>الخدمات</w:t>
      </w:r>
      <w:r w:rsidRPr="00C062FE">
        <w:rPr>
          <w:rtl/>
        </w:rPr>
        <w:t xml:space="preserve"> </w:t>
      </w:r>
      <w:r w:rsidRPr="00C062FE">
        <w:rPr>
          <w:rFonts w:hint="cs"/>
          <w:rtl/>
        </w:rPr>
        <w:t>الساتلية</w:t>
      </w:r>
      <w:r w:rsidRPr="00C062FE">
        <w:rPr>
          <w:rtl/>
        </w:rPr>
        <w:tab/>
      </w:r>
      <w:r w:rsidRPr="00C062FE">
        <w:rPr>
          <w:rFonts w:hint="cs"/>
          <w:rtl/>
        </w:rPr>
        <w:tab/>
      </w:r>
      <w:r w:rsidRPr="00C062FE">
        <w:t>23</w:t>
      </w:r>
    </w:p>
    <w:p w:rsidR="00393C58" w:rsidRPr="00C062FE" w:rsidRDefault="00393C58" w:rsidP="00393C58">
      <w:pPr>
        <w:pStyle w:val="TOC1"/>
        <w:rPr>
          <w:rFonts w:eastAsiaTheme="minorEastAsia"/>
          <w:rtl/>
        </w:rPr>
      </w:pPr>
      <w:r w:rsidRPr="00C062FE">
        <w:t>4</w:t>
      </w:r>
      <w:r w:rsidRPr="00C062FE">
        <w:rPr>
          <w:rFonts w:eastAsiaTheme="minorEastAsia"/>
          <w:rtl/>
        </w:rPr>
        <w:tab/>
      </w:r>
      <w:r w:rsidRPr="00C062FE">
        <w:rPr>
          <w:rFonts w:hint="cs"/>
          <w:rtl/>
        </w:rPr>
        <w:t>الاستنتاجات</w:t>
      </w:r>
      <w:r w:rsidRPr="00C062FE">
        <w:rPr>
          <w:rtl/>
        </w:rPr>
        <w:tab/>
      </w:r>
      <w:r w:rsidRPr="00C062FE">
        <w:rPr>
          <w:rFonts w:hint="cs"/>
          <w:rtl/>
        </w:rPr>
        <w:tab/>
      </w:r>
      <w:r w:rsidRPr="00C062FE">
        <w:t>24</w:t>
      </w:r>
    </w:p>
    <w:p w:rsidR="005E367D" w:rsidRDefault="00CE7EDD" w:rsidP="001053B4">
      <w:pPr>
        <w:tabs>
          <w:tab w:val="left" w:pos="567"/>
          <w:tab w:val="left" w:pos="1134"/>
          <w:tab w:val="left" w:pos="1701"/>
          <w:tab w:val="left" w:leader="dot" w:pos="8646"/>
        </w:tabs>
        <w:spacing w:before="60" w:line="173" w:lineRule="auto"/>
        <w:rPr>
          <w:rtl/>
          <w:lang w:bidi="ar-EG"/>
        </w:rPr>
        <w:sectPr w:rsidR="005E367D" w:rsidSect="005E066B">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sectPr>
      </w:pPr>
      <w:r w:rsidRPr="00C062FE">
        <w:rPr>
          <w:rtl/>
        </w:rPr>
        <w:fldChar w:fldCharType="end"/>
      </w:r>
    </w:p>
    <w:p w:rsidR="006F0BA1" w:rsidRPr="00FF4836" w:rsidRDefault="006F0BA1" w:rsidP="00FF4836">
      <w:pPr>
        <w:pStyle w:val="Heading1"/>
        <w:spacing w:before="0"/>
        <w:rPr>
          <w:rtl/>
        </w:rPr>
      </w:pPr>
      <w:bookmarkStart w:id="4" w:name="_Toc261427309"/>
      <w:bookmarkStart w:id="5" w:name="_Toc261877233"/>
      <w:bookmarkStart w:id="6" w:name="_Toc262218724"/>
      <w:bookmarkStart w:id="7" w:name="_Toc262222027"/>
      <w:bookmarkStart w:id="8" w:name="_Toc262222521"/>
      <w:r w:rsidRPr="00FF4836">
        <w:lastRenderedPageBreak/>
        <w:t>1</w:t>
      </w:r>
      <w:r w:rsidRPr="00FF4836">
        <w:rPr>
          <w:rFonts w:hint="cs"/>
          <w:rtl/>
        </w:rPr>
        <w:tab/>
        <w:t>المقدمة</w:t>
      </w:r>
      <w:bookmarkEnd w:id="4"/>
      <w:bookmarkEnd w:id="5"/>
      <w:bookmarkEnd w:id="6"/>
      <w:bookmarkEnd w:id="7"/>
      <w:bookmarkEnd w:id="8"/>
    </w:p>
    <w:p w:rsidR="00B06CB9" w:rsidRPr="0090633A" w:rsidRDefault="00B06CB9" w:rsidP="00CD28C7">
      <w:pPr>
        <w:rPr>
          <w:rtl/>
          <w:lang w:bidi="ar-LB"/>
        </w:rPr>
      </w:pPr>
      <w:r w:rsidRPr="0090633A">
        <w:rPr>
          <w:rtl/>
          <w:lang w:bidi="ar-LB"/>
        </w:rPr>
        <w:t>يصف هذا التقرير الطريقة التي توفر بها أنظمة الخدمة الثابتة الساتلية</w:t>
      </w:r>
      <w:r w:rsidR="00CD28C7">
        <w:rPr>
          <w:rFonts w:hint="cs"/>
          <w:rtl/>
          <w:lang w:bidi="ar-LB"/>
        </w:rPr>
        <w:t xml:space="preserve"> </w:t>
      </w:r>
      <w:r w:rsidR="00182F33">
        <w:rPr>
          <w:lang w:bidi="ar-LB"/>
        </w:rPr>
        <w:t>(</w:t>
      </w:r>
      <w:proofErr w:type="spellStart"/>
      <w:r w:rsidRPr="0090633A">
        <w:rPr>
          <w:lang w:bidi="ar-LB"/>
        </w:rPr>
        <w:t>FSS</w:t>
      </w:r>
      <w:proofErr w:type="spellEnd"/>
      <w:r w:rsidR="00182F33">
        <w:rPr>
          <w:lang w:bidi="ar-LB"/>
        </w:rPr>
        <w:t>)</w:t>
      </w:r>
      <w:r w:rsidRPr="0090633A">
        <w:rPr>
          <w:rtl/>
          <w:lang w:bidi="ar-LB"/>
        </w:rPr>
        <w:t xml:space="preserve"> الاتصالات الراديوية </w:t>
      </w:r>
      <w:r>
        <w:rPr>
          <w:rFonts w:hint="cs"/>
          <w:rtl/>
          <w:lang w:val="es-ES" w:bidi="ar-LB"/>
        </w:rPr>
        <w:t xml:space="preserve">اللازمة </w:t>
      </w:r>
      <w:r w:rsidRPr="0090633A">
        <w:rPr>
          <w:rtl/>
          <w:lang w:bidi="ar-LB"/>
        </w:rPr>
        <w:t>لع</w:t>
      </w:r>
      <w:r w:rsidR="00FF4836">
        <w:rPr>
          <w:rtl/>
          <w:lang w:bidi="ar-LB"/>
        </w:rPr>
        <w:t>مليات الإغاثة في حالات الكوارث.</w:t>
      </w:r>
    </w:p>
    <w:p w:rsidR="00B06CB9" w:rsidRPr="00654928" w:rsidRDefault="00B06CB9" w:rsidP="00CD28C7">
      <w:pPr>
        <w:rPr>
          <w:spacing w:val="-2"/>
          <w:rtl/>
          <w:lang w:bidi="ar-LB"/>
        </w:rPr>
      </w:pPr>
      <w:r w:rsidRPr="00654928">
        <w:rPr>
          <w:spacing w:val="-2"/>
          <w:rtl/>
          <w:lang w:bidi="ar-LB"/>
        </w:rPr>
        <w:t>فعند تطوير نظام جديد</w:t>
      </w:r>
      <w:r w:rsidRPr="00654928">
        <w:rPr>
          <w:rFonts w:hint="cs"/>
          <w:spacing w:val="-2"/>
          <w:rtl/>
          <w:lang w:bidi="ar-LB"/>
        </w:rPr>
        <w:t xml:space="preserve"> من أنظمة</w:t>
      </w:r>
      <w:r w:rsidRPr="00654928">
        <w:rPr>
          <w:spacing w:val="-2"/>
          <w:rtl/>
          <w:lang w:bidi="ar-LB"/>
        </w:rPr>
        <w:t xml:space="preserve"> </w:t>
      </w:r>
      <w:r w:rsidRPr="00654928">
        <w:rPr>
          <w:rFonts w:hint="cs"/>
          <w:spacing w:val="-2"/>
          <w:rtl/>
          <w:lang w:bidi="ar-LB"/>
        </w:rPr>
        <w:t>ا</w:t>
      </w:r>
      <w:r w:rsidRPr="00654928">
        <w:rPr>
          <w:spacing w:val="-2"/>
          <w:rtl/>
          <w:lang w:bidi="ar-LB"/>
        </w:rPr>
        <w:t>لخدمة الثابتة الساتلية</w:t>
      </w:r>
      <w:r w:rsidRPr="00654928">
        <w:rPr>
          <w:spacing w:val="-2"/>
          <w:lang w:bidi="ar-LB"/>
        </w:rPr>
        <w:t xml:space="preserve"> </w:t>
      </w:r>
      <w:r w:rsidRPr="00654928">
        <w:rPr>
          <w:spacing w:val="-2"/>
          <w:rtl/>
          <w:lang w:bidi="ar-LB"/>
        </w:rPr>
        <w:t xml:space="preserve">استعداداً للاستجابة للكوارث الطبيعية، ينبغي أن تؤخذ في الاعتبار لدى تصميم هذا النظام الخصائص التقنية للسواتل المزمع النفاذ إليها. ويرد في الفقرة </w:t>
      </w:r>
      <w:r w:rsidRPr="00654928">
        <w:rPr>
          <w:spacing w:val="-2"/>
          <w:lang w:bidi="ar-LB"/>
        </w:rPr>
        <w:t>2</w:t>
      </w:r>
      <w:r w:rsidRPr="00654928">
        <w:rPr>
          <w:spacing w:val="-2"/>
          <w:rtl/>
          <w:lang w:bidi="ar-LB"/>
        </w:rPr>
        <w:t xml:space="preserve"> من هذا التقرير موجز لتصميم النظام وأمثلة على خصائص الأنظمة التي تستخدم محطات أرضية ذات فتحة صغيرة جداً. بالإضافة إلى ذلك، وحيث </w:t>
      </w:r>
      <w:r w:rsidRPr="00654928">
        <w:rPr>
          <w:rFonts w:hint="cs"/>
          <w:spacing w:val="-2"/>
          <w:rtl/>
          <w:lang w:bidi="ar-LB"/>
        </w:rPr>
        <w:t>إ</w:t>
      </w:r>
      <w:r w:rsidRPr="00654928">
        <w:rPr>
          <w:spacing w:val="-2"/>
          <w:rtl/>
          <w:lang w:bidi="ar-LB"/>
        </w:rPr>
        <w:t>ن أنظمة الخدمة الثابتة الساتلية</w:t>
      </w:r>
      <w:r w:rsidR="00CD28C7">
        <w:rPr>
          <w:rFonts w:hint="cs"/>
          <w:spacing w:val="-2"/>
          <w:rtl/>
          <w:lang w:bidi="ar-LB"/>
        </w:rPr>
        <w:t xml:space="preserve"> </w:t>
      </w:r>
      <w:r w:rsidR="00182F33">
        <w:rPr>
          <w:spacing w:val="-2"/>
          <w:lang w:bidi="ar-LB"/>
        </w:rPr>
        <w:t>(</w:t>
      </w:r>
      <w:proofErr w:type="spellStart"/>
      <w:r w:rsidRPr="00654928">
        <w:rPr>
          <w:spacing w:val="-2"/>
          <w:lang w:bidi="ar-LB"/>
        </w:rPr>
        <w:t>FSS</w:t>
      </w:r>
      <w:proofErr w:type="spellEnd"/>
      <w:r w:rsidR="00182F33">
        <w:rPr>
          <w:spacing w:val="-2"/>
          <w:lang w:bidi="ar-LB"/>
        </w:rPr>
        <w:t>)</w:t>
      </w:r>
      <w:r w:rsidRPr="00654928">
        <w:rPr>
          <w:spacing w:val="-2"/>
          <w:rtl/>
          <w:lang w:bidi="ar-LB"/>
        </w:rPr>
        <w:t xml:space="preserve"> مناسبة بطبيعتها لتسليم البيانات، فمن المتوقع أن </w:t>
      </w:r>
      <w:r w:rsidRPr="00654928">
        <w:rPr>
          <w:rFonts w:hint="cs"/>
          <w:spacing w:val="-2"/>
          <w:rtl/>
          <w:lang w:bidi="ar-LB"/>
        </w:rPr>
        <w:t>ي</w:t>
      </w:r>
      <w:r w:rsidRPr="00654928">
        <w:rPr>
          <w:spacing w:val="-2"/>
          <w:rtl/>
          <w:lang w:bidi="ar-LB"/>
        </w:rPr>
        <w:t>ت</w:t>
      </w:r>
      <w:r w:rsidRPr="00654928">
        <w:rPr>
          <w:rFonts w:hint="cs"/>
          <w:spacing w:val="-2"/>
          <w:rtl/>
          <w:lang w:bidi="ar-LB"/>
        </w:rPr>
        <w:t>م ا</w:t>
      </w:r>
      <w:r w:rsidRPr="00654928">
        <w:rPr>
          <w:spacing w:val="-2"/>
          <w:rtl/>
          <w:lang w:bidi="ar-LB"/>
        </w:rPr>
        <w:t>ستخد</w:t>
      </w:r>
      <w:r w:rsidRPr="00654928">
        <w:rPr>
          <w:rFonts w:hint="cs"/>
          <w:spacing w:val="-2"/>
          <w:rtl/>
          <w:lang w:bidi="ar-LB"/>
        </w:rPr>
        <w:t>ا</w:t>
      </w:r>
      <w:r w:rsidRPr="00654928">
        <w:rPr>
          <w:spacing w:val="-2"/>
          <w:rtl/>
          <w:lang w:bidi="ar-LB"/>
        </w:rPr>
        <w:t>م</w:t>
      </w:r>
      <w:r w:rsidRPr="00654928">
        <w:rPr>
          <w:rFonts w:hint="cs"/>
          <w:spacing w:val="-2"/>
          <w:rtl/>
          <w:lang w:bidi="ar-LB"/>
        </w:rPr>
        <w:t>ها</w:t>
      </w:r>
      <w:r w:rsidRPr="00654928">
        <w:rPr>
          <w:spacing w:val="-2"/>
          <w:rtl/>
          <w:lang w:bidi="ar-LB"/>
        </w:rPr>
        <w:t xml:space="preserve"> في عمليات التحذير. ويرد في الفقرة </w:t>
      </w:r>
      <w:r w:rsidRPr="00654928">
        <w:rPr>
          <w:spacing w:val="-2"/>
          <w:lang w:bidi="ar-LB"/>
        </w:rPr>
        <w:t>3</w:t>
      </w:r>
      <w:r w:rsidRPr="00654928">
        <w:rPr>
          <w:spacing w:val="-2"/>
          <w:rtl/>
          <w:lang w:bidi="ar-LB"/>
        </w:rPr>
        <w:t xml:space="preserve"> من هذا التقرير موجز لنظام ال</w:t>
      </w:r>
      <w:r w:rsidRPr="00654928">
        <w:rPr>
          <w:rFonts w:hint="cs"/>
          <w:spacing w:val="-2"/>
          <w:rtl/>
          <w:lang w:bidi="ar-LB"/>
        </w:rPr>
        <w:t>إنذار</w:t>
      </w:r>
      <w:r w:rsidRPr="00654928">
        <w:rPr>
          <w:spacing w:val="-2"/>
          <w:rtl/>
          <w:lang w:bidi="ar-LB"/>
        </w:rPr>
        <w:t xml:space="preserve"> المبكّر بالزلازل كمثال على عمليات التحذير التي تستخدم أنظمة الخدمة الثابتة الساتلية. </w:t>
      </w:r>
    </w:p>
    <w:p w:rsidR="00B06CB9" w:rsidRPr="0090633A" w:rsidRDefault="00B06CB9" w:rsidP="00182F33">
      <w:pPr>
        <w:rPr>
          <w:rtl/>
          <w:lang w:bidi="ar-LB"/>
        </w:rPr>
      </w:pPr>
      <w:r w:rsidRPr="0090633A">
        <w:rPr>
          <w:rtl/>
          <w:lang w:bidi="ar-LB"/>
        </w:rPr>
        <w:t>وتعمل أنظمة</w:t>
      </w:r>
      <w:r w:rsidR="00182F33">
        <w:rPr>
          <w:rFonts w:hint="cs"/>
          <w:rtl/>
          <w:lang w:bidi="ar-LB"/>
        </w:rPr>
        <w:t xml:space="preserve"> </w:t>
      </w:r>
      <w:proofErr w:type="spellStart"/>
      <w:r w:rsidRPr="0090633A">
        <w:rPr>
          <w:lang w:bidi="ar-LB"/>
        </w:rPr>
        <w:t>FSS</w:t>
      </w:r>
      <w:proofErr w:type="spellEnd"/>
      <w:r w:rsidR="00182F33">
        <w:rPr>
          <w:rFonts w:hint="cs"/>
          <w:rtl/>
          <w:lang w:bidi="ar-LB"/>
        </w:rPr>
        <w:t xml:space="preserve"> </w:t>
      </w:r>
      <w:r w:rsidRPr="0090633A">
        <w:rPr>
          <w:rtl/>
          <w:lang w:bidi="ar-LB"/>
        </w:rPr>
        <w:t>بصورة عامة على نطاقات ت</w:t>
      </w:r>
      <w:r>
        <w:rPr>
          <w:rtl/>
          <w:lang w:bidi="ar-LB"/>
        </w:rPr>
        <w:t>رددية على النحو الم</w:t>
      </w:r>
      <w:r w:rsidRPr="0090633A">
        <w:rPr>
          <w:rtl/>
          <w:lang w:bidi="ar-LB"/>
        </w:rPr>
        <w:t>حدّد في التوصية</w:t>
      </w:r>
      <w:r w:rsidR="00182F33">
        <w:rPr>
          <w:rFonts w:hint="cs"/>
          <w:rtl/>
          <w:lang w:bidi="ar-LB"/>
        </w:rPr>
        <w:t xml:space="preserve"> </w:t>
      </w:r>
      <w:r>
        <w:rPr>
          <w:lang w:bidi="ar-LB"/>
        </w:rPr>
        <w:t>ITU-R S.1001</w:t>
      </w:r>
      <w:r w:rsidRPr="0090633A">
        <w:rPr>
          <w:rtl/>
          <w:lang w:bidi="ar-LB"/>
        </w:rPr>
        <w:t>.</w:t>
      </w:r>
    </w:p>
    <w:p w:rsidR="00B06CB9" w:rsidRPr="0090633A" w:rsidRDefault="00654928" w:rsidP="00FF4836">
      <w:pPr>
        <w:pStyle w:val="Heading1"/>
        <w:spacing w:before="240" w:line="180" w:lineRule="auto"/>
        <w:rPr>
          <w:rtl/>
          <w:lang w:bidi="ar-LB"/>
        </w:rPr>
      </w:pPr>
      <w:bookmarkStart w:id="9" w:name="_Toc261877234"/>
      <w:bookmarkStart w:id="10" w:name="_Toc262218725"/>
      <w:bookmarkStart w:id="11" w:name="_Toc262222028"/>
      <w:bookmarkStart w:id="12" w:name="_Toc262222522"/>
      <w:r>
        <w:rPr>
          <w:lang w:bidi="ar-LB"/>
        </w:rPr>
        <w:t>2</w:t>
      </w:r>
      <w:r>
        <w:rPr>
          <w:rFonts w:hint="cs"/>
          <w:rtl/>
          <w:lang w:bidi="ar-LB"/>
        </w:rPr>
        <w:tab/>
      </w:r>
      <w:r w:rsidR="00B06CB9" w:rsidRPr="0090633A">
        <w:rPr>
          <w:rtl/>
          <w:lang w:bidi="ar-LB"/>
        </w:rPr>
        <w:t xml:space="preserve">استخدام المحطات الأرضية ذات الفتحة الصغيرة جداً في عمليات الإغاثة في الكوارث الطبيعية وحالات الطوارئ المشابهة </w:t>
      </w:r>
      <w:r w:rsidR="00B06CB9">
        <w:rPr>
          <w:rFonts w:hint="cs"/>
          <w:rtl/>
          <w:lang w:bidi="ar-LB"/>
        </w:rPr>
        <w:t>لها</w:t>
      </w:r>
      <w:bookmarkEnd w:id="9"/>
      <w:bookmarkEnd w:id="10"/>
      <w:bookmarkEnd w:id="11"/>
      <w:bookmarkEnd w:id="12"/>
    </w:p>
    <w:p w:rsidR="00B06CB9" w:rsidRPr="0090633A" w:rsidRDefault="00654928" w:rsidP="008530D7">
      <w:pPr>
        <w:pStyle w:val="Heading2"/>
        <w:spacing w:before="160"/>
        <w:rPr>
          <w:rtl/>
          <w:lang w:bidi="ar-LB"/>
        </w:rPr>
      </w:pPr>
      <w:bookmarkStart w:id="13" w:name="_Toc261877235"/>
      <w:bookmarkStart w:id="14" w:name="_Toc262218726"/>
      <w:bookmarkStart w:id="15" w:name="_Toc262222029"/>
      <w:bookmarkStart w:id="16" w:name="_Toc262222523"/>
      <w:r>
        <w:rPr>
          <w:lang w:bidi="ar-LB"/>
        </w:rPr>
        <w:t>1.2</w:t>
      </w:r>
      <w:r>
        <w:rPr>
          <w:rFonts w:hint="cs"/>
          <w:rtl/>
          <w:lang w:bidi="ar-LB"/>
        </w:rPr>
        <w:tab/>
      </w:r>
      <w:r>
        <w:rPr>
          <w:rtl/>
          <w:lang w:bidi="ar-LB"/>
        </w:rPr>
        <w:t>مقدمة</w:t>
      </w:r>
      <w:bookmarkEnd w:id="13"/>
      <w:bookmarkEnd w:id="14"/>
      <w:bookmarkEnd w:id="15"/>
      <w:bookmarkEnd w:id="16"/>
    </w:p>
    <w:p w:rsidR="00B06CB9" w:rsidRPr="0090633A" w:rsidRDefault="00B06CB9" w:rsidP="00CD28C7">
      <w:pPr>
        <w:rPr>
          <w:rtl/>
          <w:lang w:bidi="ar-LB"/>
        </w:rPr>
      </w:pPr>
      <w:r w:rsidRPr="0090633A">
        <w:rPr>
          <w:rtl/>
          <w:lang w:bidi="ar-LB"/>
        </w:rPr>
        <w:t>في حالات وقوع الكوارث الطبيعية وتفشّي الأوبئة والمجاعة و</w:t>
      </w:r>
      <w:r>
        <w:rPr>
          <w:rtl/>
          <w:lang w:bidi="ar-LB"/>
        </w:rPr>
        <w:t xml:space="preserve">ما شابه ذلك، تبرز الحاجة الملحة </w:t>
      </w:r>
      <w:r>
        <w:rPr>
          <w:rFonts w:hint="cs"/>
          <w:rtl/>
          <w:lang w:bidi="ar-LB"/>
        </w:rPr>
        <w:t xml:space="preserve">إلى </w:t>
      </w:r>
      <w:r w:rsidRPr="0090633A">
        <w:rPr>
          <w:rtl/>
          <w:lang w:bidi="ar-LB"/>
        </w:rPr>
        <w:t>إقامة وصلة اتصالات موثوقة لاستخدامها في عمليات الإغاثة. ويبدو أن السواتل هي الوسيلة الأنسب من أجل إقامة وصلة اتصالات مع المرافق النائية على وجه السرعة. و</w:t>
      </w:r>
      <w:r>
        <w:rPr>
          <w:rFonts w:hint="cs"/>
          <w:rtl/>
          <w:lang w:bidi="ar-LB"/>
        </w:rPr>
        <w:t xml:space="preserve">سوف </w:t>
      </w:r>
      <w:r w:rsidRPr="0090633A">
        <w:rPr>
          <w:rtl/>
          <w:lang w:bidi="ar-LB"/>
        </w:rPr>
        <w:t>تتم هنا مناقشة المتطل</w:t>
      </w:r>
      <w:r>
        <w:rPr>
          <w:rFonts w:hint="cs"/>
          <w:rtl/>
          <w:lang w:bidi="ar-LB"/>
        </w:rPr>
        <w:t>ّ</w:t>
      </w:r>
      <w:r w:rsidRPr="0090633A">
        <w:rPr>
          <w:rtl/>
          <w:lang w:bidi="ar-LB"/>
        </w:rPr>
        <w:t>بات الرئيسية لنظام ساتلي كهذا. فلو افترضنا أن النظام سوف يعمل ضمن الخدمة الثابتة الساتلية</w:t>
      </w:r>
      <w:r>
        <w:rPr>
          <w:rtl/>
          <w:lang w:bidi="ar-LB"/>
        </w:rPr>
        <w:t>، فمن المست</w:t>
      </w:r>
      <w:r>
        <w:rPr>
          <w:rFonts w:hint="cs"/>
          <w:rtl/>
          <w:lang w:bidi="ar-LB"/>
        </w:rPr>
        <w:t>حسن</w:t>
      </w:r>
      <w:r>
        <w:rPr>
          <w:rtl/>
          <w:lang w:bidi="ar-LB"/>
        </w:rPr>
        <w:t xml:space="preserve"> عندئذ أن ت</w:t>
      </w:r>
      <w:r>
        <w:rPr>
          <w:rFonts w:hint="cs"/>
          <w:rtl/>
          <w:lang w:bidi="ar-LB"/>
        </w:rPr>
        <w:t>ت</w:t>
      </w:r>
      <w:r>
        <w:rPr>
          <w:rtl/>
          <w:lang w:bidi="ar-LB"/>
        </w:rPr>
        <w:t>وف</w:t>
      </w:r>
      <w:r w:rsidRPr="0090633A">
        <w:rPr>
          <w:rtl/>
          <w:lang w:bidi="ar-LB"/>
        </w:rPr>
        <w:t>ر محطة أ</w:t>
      </w:r>
      <w:r>
        <w:rPr>
          <w:rtl/>
          <w:lang w:bidi="ar-LB"/>
        </w:rPr>
        <w:t>رضية صغيرة</w:t>
      </w:r>
      <w:r>
        <w:rPr>
          <w:rFonts w:hint="cs"/>
          <w:rtl/>
          <w:lang w:bidi="ar-LB"/>
        </w:rPr>
        <w:t>،</w:t>
      </w:r>
      <w:r>
        <w:rPr>
          <w:rtl/>
          <w:lang w:bidi="ar-LB"/>
        </w:rPr>
        <w:t xml:space="preserve"> </w:t>
      </w:r>
      <w:r>
        <w:rPr>
          <w:rFonts w:hint="cs"/>
          <w:rtl/>
          <w:lang w:bidi="ar-LB"/>
        </w:rPr>
        <w:t xml:space="preserve">مثل </w:t>
      </w:r>
      <w:r w:rsidRPr="0090633A">
        <w:rPr>
          <w:rtl/>
          <w:lang w:bidi="ar-LB"/>
        </w:rPr>
        <w:t>شبكة المطاريف ذات الفتحة الصغيرة جداً</w:t>
      </w:r>
      <w:r w:rsidR="00CD28C7">
        <w:rPr>
          <w:rFonts w:hint="cs"/>
          <w:rtl/>
          <w:lang w:bidi="ar-LB"/>
        </w:rPr>
        <w:t xml:space="preserve"> </w:t>
      </w:r>
      <w:r w:rsidR="00FF4836">
        <w:rPr>
          <w:lang w:bidi="ar-LB"/>
        </w:rPr>
        <w:t>(</w:t>
      </w:r>
      <w:proofErr w:type="spellStart"/>
      <w:r w:rsidRPr="0090633A">
        <w:rPr>
          <w:lang w:bidi="ar-LB"/>
        </w:rPr>
        <w:t>VSAT</w:t>
      </w:r>
      <w:proofErr w:type="spellEnd"/>
      <w:r w:rsidR="00FF4836">
        <w:rPr>
          <w:lang w:bidi="ar-LB"/>
        </w:rPr>
        <w:t>)</w:t>
      </w:r>
      <w:r w:rsidRPr="0090633A">
        <w:rPr>
          <w:rtl/>
          <w:lang w:bidi="ar-LB"/>
        </w:rPr>
        <w:t xml:space="preserve"> أو </w:t>
      </w:r>
      <w:r>
        <w:rPr>
          <w:rFonts w:hint="cs"/>
          <w:rtl/>
          <w:lang w:bidi="ar-LB"/>
        </w:rPr>
        <w:t>ال</w:t>
      </w:r>
      <w:r w:rsidRPr="0090633A">
        <w:rPr>
          <w:rtl/>
          <w:lang w:bidi="ar-LB"/>
        </w:rPr>
        <w:t xml:space="preserve">محطة </w:t>
      </w:r>
      <w:r>
        <w:rPr>
          <w:rFonts w:hint="cs"/>
          <w:rtl/>
          <w:lang w:bidi="ar-LB"/>
        </w:rPr>
        <w:t>ال</w:t>
      </w:r>
      <w:r w:rsidRPr="0090633A">
        <w:rPr>
          <w:rtl/>
          <w:lang w:bidi="ar-LB"/>
        </w:rPr>
        <w:t xml:space="preserve">أرضية </w:t>
      </w:r>
      <w:r>
        <w:rPr>
          <w:rFonts w:hint="cs"/>
          <w:rtl/>
          <w:lang w:bidi="ar-LB"/>
        </w:rPr>
        <w:t>ال</w:t>
      </w:r>
      <w:r w:rsidRPr="0090633A">
        <w:rPr>
          <w:rtl/>
          <w:lang w:bidi="ar-LB"/>
        </w:rPr>
        <w:t xml:space="preserve">محمولة على مركبة أو </w:t>
      </w:r>
      <w:r>
        <w:rPr>
          <w:rFonts w:hint="cs"/>
          <w:rtl/>
          <w:lang w:bidi="ar-LB"/>
        </w:rPr>
        <w:t>ال</w:t>
      </w:r>
      <w:r w:rsidRPr="0090633A">
        <w:rPr>
          <w:rtl/>
          <w:lang w:bidi="ar-LB"/>
        </w:rPr>
        <w:t xml:space="preserve">محطة </w:t>
      </w:r>
      <w:r>
        <w:rPr>
          <w:rFonts w:hint="cs"/>
          <w:rtl/>
          <w:lang w:bidi="ar-LB"/>
        </w:rPr>
        <w:t>ال</w:t>
      </w:r>
      <w:r w:rsidRPr="0090633A">
        <w:rPr>
          <w:rtl/>
          <w:lang w:bidi="ar-LB"/>
        </w:rPr>
        <w:t xml:space="preserve">أرضية </w:t>
      </w:r>
      <w:r>
        <w:rPr>
          <w:rFonts w:hint="cs"/>
          <w:rtl/>
          <w:lang w:bidi="ar-LB"/>
        </w:rPr>
        <w:t>ال</w:t>
      </w:r>
      <w:r w:rsidRPr="0090633A">
        <w:rPr>
          <w:rtl/>
          <w:lang w:bidi="ar-LB"/>
        </w:rPr>
        <w:t>قابلة للنقل</w:t>
      </w:r>
      <w:r>
        <w:rPr>
          <w:rFonts w:hint="cs"/>
          <w:rtl/>
          <w:lang w:bidi="ar-LB"/>
        </w:rPr>
        <w:t>،</w:t>
      </w:r>
      <w:r w:rsidRPr="0090633A">
        <w:rPr>
          <w:rtl/>
          <w:lang w:bidi="ar-LB"/>
        </w:rPr>
        <w:t xml:space="preserve"> تتوافر لديها سبل النفاذ إلى نظام ساتلي قائم، وذلك </w:t>
      </w:r>
      <w:r>
        <w:rPr>
          <w:rFonts w:hint="cs"/>
          <w:rtl/>
          <w:lang w:bidi="ar-LB"/>
        </w:rPr>
        <w:t>لكي يتم نقلها</w:t>
      </w:r>
      <w:r w:rsidRPr="0090633A">
        <w:rPr>
          <w:rtl/>
          <w:lang w:bidi="ar-LB"/>
        </w:rPr>
        <w:t xml:space="preserve"> إلى من</w:t>
      </w:r>
      <w:r>
        <w:rPr>
          <w:rtl/>
          <w:lang w:bidi="ar-LB"/>
        </w:rPr>
        <w:t>طقة الكارثة وتجهيزها فيها.</w:t>
      </w:r>
      <w:r>
        <w:rPr>
          <w:rFonts w:hint="cs"/>
          <w:rtl/>
          <w:lang w:bidi="ar-LB"/>
        </w:rPr>
        <w:t xml:space="preserve"> و</w:t>
      </w:r>
      <w:r w:rsidRPr="0090633A">
        <w:rPr>
          <w:rtl/>
          <w:lang w:bidi="ar-LB"/>
        </w:rPr>
        <w:t xml:space="preserve">من المستصوب أيضاً أن يعتمد </w:t>
      </w:r>
      <w:r>
        <w:rPr>
          <w:rFonts w:hint="cs"/>
          <w:rtl/>
          <w:lang w:bidi="ar-LB"/>
        </w:rPr>
        <w:t xml:space="preserve">هذا </w:t>
      </w:r>
      <w:r w:rsidRPr="0090633A">
        <w:rPr>
          <w:rtl/>
          <w:lang w:bidi="ar-LB"/>
        </w:rPr>
        <w:t xml:space="preserve">النظام على معايير واسعة الانتشار من أجل: </w:t>
      </w:r>
    </w:p>
    <w:p w:rsidR="00B06CB9" w:rsidRPr="0090633A" w:rsidRDefault="00654928" w:rsidP="00FF4836">
      <w:pPr>
        <w:pStyle w:val="enumlev1"/>
        <w:rPr>
          <w:rtl/>
        </w:rPr>
      </w:pPr>
      <w:r>
        <w:rPr>
          <w:rFonts w:hint="cs"/>
          <w:rtl/>
        </w:rPr>
        <w:t>-</w:t>
      </w:r>
      <w:r>
        <w:rPr>
          <w:rFonts w:hint="cs"/>
          <w:rtl/>
        </w:rPr>
        <w:tab/>
      </w:r>
      <w:r w:rsidR="00B06CB9" w:rsidRPr="0090633A">
        <w:rPr>
          <w:rtl/>
        </w:rPr>
        <w:t>توفير المعدات والأجهزة بسهولة وسرعة؛</w:t>
      </w:r>
    </w:p>
    <w:p w:rsidR="00B06CB9" w:rsidRPr="0090633A" w:rsidRDefault="00654928" w:rsidP="00FF4836">
      <w:pPr>
        <w:pStyle w:val="enumlev1"/>
      </w:pPr>
      <w:r>
        <w:rPr>
          <w:rFonts w:hint="cs"/>
          <w:rtl/>
        </w:rPr>
        <w:t>-</w:t>
      </w:r>
      <w:r>
        <w:rPr>
          <w:rFonts w:hint="cs"/>
          <w:rtl/>
        </w:rPr>
        <w:tab/>
      </w:r>
      <w:r w:rsidR="00B06CB9" w:rsidRPr="0090633A">
        <w:rPr>
          <w:rtl/>
        </w:rPr>
        <w:t>ضمان قابلية التشغيل البيني؛</w:t>
      </w:r>
    </w:p>
    <w:p w:rsidR="00B06CB9" w:rsidRPr="00FF4836" w:rsidRDefault="00654928" w:rsidP="00FF4836">
      <w:pPr>
        <w:pStyle w:val="enumlev1"/>
      </w:pPr>
      <w:r w:rsidRPr="00FF4836">
        <w:rPr>
          <w:rFonts w:hint="cs"/>
          <w:rtl/>
        </w:rPr>
        <w:t>-</w:t>
      </w:r>
      <w:r w:rsidRPr="00FF4836">
        <w:rPr>
          <w:rFonts w:hint="cs"/>
          <w:rtl/>
        </w:rPr>
        <w:tab/>
      </w:r>
      <w:r w:rsidR="00B06CB9" w:rsidRPr="00FF4836">
        <w:rPr>
          <w:rtl/>
        </w:rPr>
        <w:t xml:space="preserve">ضمان </w:t>
      </w:r>
      <w:proofErr w:type="spellStart"/>
      <w:r w:rsidR="00B06CB9" w:rsidRPr="00FF4836">
        <w:rPr>
          <w:rtl/>
        </w:rPr>
        <w:t>الموثوقية</w:t>
      </w:r>
      <w:proofErr w:type="spellEnd"/>
      <w:r w:rsidR="00B06CB9" w:rsidRPr="00FF4836">
        <w:rPr>
          <w:rtl/>
        </w:rPr>
        <w:t>.</w:t>
      </w:r>
    </w:p>
    <w:p w:rsidR="00B06CB9" w:rsidRPr="0090633A" w:rsidRDefault="00B06CB9" w:rsidP="00CD28C7">
      <w:pPr>
        <w:rPr>
          <w:rtl/>
          <w:lang w:bidi="ar-LB"/>
        </w:rPr>
      </w:pPr>
      <w:r w:rsidRPr="0090633A">
        <w:rPr>
          <w:rtl/>
          <w:lang w:bidi="ar-LB"/>
        </w:rPr>
        <w:t xml:space="preserve">وتوفر هذه الفقرة </w:t>
      </w:r>
      <w:r w:rsidR="00654928">
        <w:rPr>
          <w:lang w:bidi="ar-LB"/>
        </w:rPr>
        <w:t>2</w:t>
      </w:r>
      <w:r w:rsidRPr="0090633A">
        <w:rPr>
          <w:rtl/>
          <w:lang w:bidi="ar-LB"/>
        </w:rPr>
        <w:t xml:space="preserve"> </w:t>
      </w:r>
      <w:r>
        <w:rPr>
          <w:rFonts w:hint="cs"/>
          <w:rtl/>
          <w:lang w:bidi="ar-LB"/>
        </w:rPr>
        <w:t>ال</w:t>
      </w:r>
      <w:r w:rsidRPr="0090633A">
        <w:rPr>
          <w:rtl/>
          <w:lang w:bidi="ar-LB"/>
        </w:rPr>
        <w:t xml:space="preserve">مواد </w:t>
      </w:r>
      <w:r>
        <w:rPr>
          <w:rFonts w:hint="cs"/>
          <w:rtl/>
          <w:lang w:bidi="ar-LB"/>
        </w:rPr>
        <w:t xml:space="preserve">التي </w:t>
      </w:r>
      <w:r w:rsidRPr="0090633A">
        <w:rPr>
          <w:rtl/>
          <w:lang w:bidi="ar-LB"/>
        </w:rPr>
        <w:t>قد تكون مفيدة في تخطيط استخدام الأنظمة في الخدمة الثابتة الساتلية</w:t>
      </w:r>
      <w:r w:rsidRPr="0090633A">
        <w:rPr>
          <w:lang w:bidi="ar-LB"/>
        </w:rPr>
        <w:t xml:space="preserve"> </w:t>
      </w:r>
      <w:r w:rsidRPr="0090633A">
        <w:rPr>
          <w:rtl/>
          <w:lang w:bidi="ar-LB"/>
        </w:rPr>
        <w:t>من أجل عمليات التحذير والإغاثة في الكوارث الطبيعية وحالات الطوارئ المشابهة</w:t>
      </w:r>
      <w:r>
        <w:rPr>
          <w:rFonts w:hint="cs"/>
          <w:rtl/>
          <w:lang w:bidi="ar-LB"/>
        </w:rPr>
        <w:t xml:space="preserve"> لها</w:t>
      </w:r>
      <w:r w:rsidRPr="0090633A">
        <w:rPr>
          <w:rtl/>
          <w:lang w:bidi="ar-LB"/>
        </w:rPr>
        <w:t>.</w:t>
      </w:r>
    </w:p>
    <w:p w:rsidR="00B06CB9" w:rsidRPr="0090633A" w:rsidRDefault="00654928" w:rsidP="00993819">
      <w:pPr>
        <w:pStyle w:val="Heading2"/>
        <w:rPr>
          <w:rtl/>
          <w:lang w:bidi="ar-LB"/>
        </w:rPr>
      </w:pPr>
      <w:bookmarkStart w:id="17" w:name="_Toc261877236"/>
      <w:bookmarkStart w:id="18" w:name="_Toc262218727"/>
      <w:bookmarkStart w:id="19" w:name="_Toc262222030"/>
      <w:bookmarkStart w:id="20" w:name="_Toc262222524"/>
      <w:r>
        <w:rPr>
          <w:lang w:bidi="ar-LB"/>
        </w:rPr>
        <w:t>2.2</w:t>
      </w:r>
      <w:r>
        <w:rPr>
          <w:rFonts w:hint="cs"/>
          <w:rtl/>
          <w:lang w:bidi="ar-LB"/>
        </w:rPr>
        <w:tab/>
      </w:r>
      <w:r w:rsidR="00B06CB9" w:rsidRPr="0090633A">
        <w:rPr>
          <w:rtl/>
          <w:lang w:bidi="ar-LB"/>
        </w:rPr>
        <w:t>اعتبارات أساسية</w:t>
      </w:r>
      <w:bookmarkEnd w:id="17"/>
      <w:bookmarkEnd w:id="18"/>
      <w:bookmarkEnd w:id="19"/>
      <w:bookmarkEnd w:id="20"/>
    </w:p>
    <w:p w:rsidR="00B06CB9" w:rsidRPr="0090633A" w:rsidRDefault="00654928" w:rsidP="008530D7">
      <w:pPr>
        <w:pStyle w:val="Heading3"/>
        <w:spacing w:before="120"/>
        <w:rPr>
          <w:rtl/>
          <w:lang w:bidi="ar-LB"/>
        </w:rPr>
      </w:pPr>
      <w:bookmarkStart w:id="21" w:name="_Toc261877237"/>
      <w:bookmarkStart w:id="22" w:name="_Toc262218728"/>
      <w:bookmarkStart w:id="23" w:name="_Toc262222031"/>
      <w:bookmarkStart w:id="24" w:name="_Toc262222525"/>
      <w:r>
        <w:rPr>
          <w:lang w:bidi="ar-LB"/>
        </w:rPr>
        <w:t>1.2.2</w:t>
      </w:r>
      <w:r>
        <w:rPr>
          <w:rFonts w:hint="cs"/>
          <w:rtl/>
          <w:lang w:bidi="ar-LB"/>
        </w:rPr>
        <w:tab/>
      </w:r>
      <w:r w:rsidR="00B06CB9" w:rsidRPr="0090633A">
        <w:rPr>
          <w:rtl/>
          <w:lang w:bidi="ar-LB"/>
        </w:rPr>
        <w:t>الخدمات المطلوبة</w:t>
      </w:r>
      <w:bookmarkEnd w:id="21"/>
      <w:bookmarkEnd w:id="22"/>
      <w:bookmarkEnd w:id="23"/>
      <w:bookmarkEnd w:id="24"/>
    </w:p>
    <w:p w:rsidR="00B06CB9" w:rsidRPr="0090633A" w:rsidRDefault="00B06CB9" w:rsidP="00B06CB9">
      <w:pPr>
        <w:rPr>
          <w:lang w:bidi="ar-LB"/>
        </w:rPr>
      </w:pPr>
      <w:r w:rsidRPr="0090633A">
        <w:rPr>
          <w:rtl/>
          <w:lang w:bidi="ar-LB"/>
        </w:rPr>
        <w:t xml:space="preserve">يجب أن تتألف المعمارية الأساسية للاتصالات من أجل عمليات الإغاثة من وصلة تربط منطقة الكارثة بالمراكز المخصّصة للإغاثة، على أن </w:t>
      </w:r>
      <w:r>
        <w:rPr>
          <w:rFonts w:hint="cs"/>
          <w:rtl/>
          <w:lang w:bidi="ar-LB"/>
        </w:rPr>
        <w:t>تشمل</w:t>
      </w:r>
      <w:r w:rsidRPr="0090633A">
        <w:rPr>
          <w:rtl/>
          <w:lang w:bidi="ar-LB"/>
        </w:rPr>
        <w:t xml:space="preserve"> خدماتها الأساسية المتعلقة بالاتصالات خدمة المهاتفة على أقل تقدير، وأي صنف من البيانات (</w:t>
      </w:r>
      <w:r>
        <w:rPr>
          <w:rtl/>
          <w:lang w:bidi="ar-LB"/>
        </w:rPr>
        <w:t>بروتوكول ال</w:t>
      </w:r>
      <w:r>
        <w:rPr>
          <w:rFonts w:hint="cs"/>
          <w:rtl/>
          <w:lang w:bidi="ar-LB"/>
        </w:rPr>
        <w:t>إ</w:t>
      </w:r>
      <w:r w:rsidRPr="0090633A">
        <w:rPr>
          <w:rtl/>
          <w:lang w:bidi="ar-LB"/>
        </w:rPr>
        <w:t xml:space="preserve">نترنت، </w:t>
      </w:r>
      <w:r>
        <w:rPr>
          <w:rFonts w:hint="cs"/>
          <w:rtl/>
          <w:lang w:bidi="ar-LB"/>
        </w:rPr>
        <w:t>وحدات بيانات</w:t>
      </w:r>
      <w:r w:rsidRPr="0090633A">
        <w:rPr>
          <w:rtl/>
          <w:lang w:bidi="ar-LB"/>
        </w:rPr>
        <w:t>،</w:t>
      </w:r>
      <w:r>
        <w:rPr>
          <w:rFonts w:hint="cs"/>
          <w:rtl/>
          <w:lang w:bidi="ar-LB"/>
        </w:rPr>
        <w:t xml:space="preserve"> </w:t>
      </w:r>
      <w:r w:rsidRPr="0090633A">
        <w:rPr>
          <w:rtl/>
          <w:lang w:bidi="ar-LB"/>
        </w:rPr>
        <w:t xml:space="preserve">فاكس،...)، والفيديو. ولعمليات إرسال من هذا القبيل، يتم استخدام تكنولوجيا الإرسال الرقمي في معظم الحالات. </w:t>
      </w:r>
    </w:p>
    <w:p w:rsidR="00B06CB9" w:rsidRPr="0090633A" w:rsidRDefault="00654928" w:rsidP="00BB6681">
      <w:pPr>
        <w:pStyle w:val="Heading3"/>
        <w:rPr>
          <w:rtl/>
          <w:lang w:bidi="ar-LB"/>
        </w:rPr>
      </w:pPr>
      <w:bookmarkStart w:id="25" w:name="_Toc261877238"/>
      <w:bookmarkStart w:id="26" w:name="_Toc262218729"/>
      <w:bookmarkStart w:id="27" w:name="_Toc262222032"/>
      <w:bookmarkStart w:id="28" w:name="_Toc262222526"/>
      <w:r>
        <w:rPr>
          <w:lang w:bidi="ar-LB"/>
        </w:rPr>
        <w:t>2.2.2</w:t>
      </w:r>
      <w:r>
        <w:rPr>
          <w:lang w:bidi="ar-LB"/>
        </w:rPr>
        <w:tab/>
      </w:r>
      <w:r w:rsidR="00B06CB9" w:rsidRPr="0090633A">
        <w:rPr>
          <w:rtl/>
          <w:lang w:bidi="ar-LB"/>
        </w:rPr>
        <w:t>متطلبات القنوات والطبقة المادية</w:t>
      </w:r>
      <w:bookmarkEnd w:id="25"/>
      <w:bookmarkEnd w:id="26"/>
      <w:bookmarkEnd w:id="27"/>
      <w:bookmarkEnd w:id="28"/>
      <w:r w:rsidR="00B06CB9" w:rsidRPr="0090633A">
        <w:rPr>
          <w:rtl/>
          <w:lang w:bidi="ar-LB"/>
        </w:rPr>
        <w:t xml:space="preserve"> </w:t>
      </w:r>
    </w:p>
    <w:p w:rsidR="00B06CB9" w:rsidRPr="0090633A" w:rsidRDefault="00B06CB9" w:rsidP="00FF4836">
      <w:pPr>
        <w:rPr>
          <w:rtl/>
          <w:lang w:bidi="ar-LB"/>
        </w:rPr>
      </w:pPr>
      <w:r>
        <w:rPr>
          <w:rtl/>
          <w:lang w:bidi="ar-LB"/>
        </w:rPr>
        <w:t>في عمليات الإرسال الرقمي،</w:t>
      </w:r>
      <w:r>
        <w:rPr>
          <w:rFonts w:hint="cs"/>
          <w:rtl/>
          <w:lang w:bidi="ar-LB"/>
        </w:rPr>
        <w:t xml:space="preserve"> يعتبر</w:t>
      </w:r>
      <w:r w:rsidRPr="006E3D2F">
        <w:rPr>
          <w:rtl/>
          <w:lang w:bidi="ar-LB"/>
        </w:rPr>
        <w:t xml:space="preserve"> </w:t>
      </w:r>
      <w:r w:rsidRPr="0090633A">
        <w:rPr>
          <w:rtl/>
          <w:lang w:bidi="ar-LB"/>
        </w:rPr>
        <w:t xml:space="preserve">احتمال </w:t>
      </w:r>
      <w:r>
        <w:rPr>
          <w:rFonts w:hint="cs"/>
          <w:rtl/>
          <w:lang w:bidi="ar-LB"/>
        </w:rPr>
        <w:t>ال</w:t>
      </w:r>
      <w:r w:rsidRPr="0090633A">
        <w:rPr>
          <w:rtl/>
          <w:lang w:bidi="ar-LB"/>
        </w:rPr>
        <w:t>خطأ في البت</w:t>
      </w:r>
      <w:r>
        <w:rPr>
          <w:rFonts w:hint="cs"/>
          <w:rtl/>
          <w:lang w:bidi="ar-LB"/>
        </w:rPr>
        <w:t>ّ</w:t>
      </w:r>
      <w:r w:rsidRPr="0090633A">
        <w:rPr>
          <w:rtl/>
          <w:lang w:bidi="ar-LB"/>
        </w:rPr>
        <w:t>ات</w:t>
      </w:r>
      <w:r w:rsidR="00182F33">
        <w:rPr>
          <w:rFonts w:hint="cs"/>
          <w:rtl/>
          <w:lang w:bidi="ar-LB"/>
        </w:rPr>
        <w:t xml:space="preserve"> </w:t>
      </w:r>
      <w:r w:rsidR="00FF4836">
        <w:rPr>
          <w:lang w:bidi="ar-LB"/>
        </w:rPr>
        <w:t>(</w:t>
      </w:r>
      <w:proofErr w:type="spellStart"/>
      <w:r w:rsidRPr="0090633A">
        <w:rPr>
          <w:lang w:bidi="ar-LB"/>
        </w:rPr>
        <w:t>BEP</w:t>
      </w:r>
      <w:proofErr w:type="spellEnd"/>
      <w:r w:rsidR="00FF4836">
        <w:rPr>
          <w:lang w:bidi="ar-LB"/>
        </w:rPr>
        <w:t>)</w:t>
      </w:r>
      <w:r>
        <w:rPr>
          <w:rFonts w:hint="cs"/>
          <w:rtl/>
          <w:lang w:bidi="ar-LB"/>
        </w:rPr>
        <w:t xml:space="preserve"> أ</w:t>
      </w:r>
      <w:r>
        <w:rPr>
          <w:rtl/>
          <w:lang w:bidi="ar-LB"/>
        </w:rPr>
        <w:t>حد</w:t>
      </w:r>
      <w:r>
        <w:rPr>
          <w:rFonts w:hint="cs"/>
          <w:rtl/>
          <w:lang w:bidi="ar-LB"/>
        </w:rPr>
        <w:t xml:space="preserve"> الوسائ</w:t>
      </w:r>
      <w:r w:rsidRPr="0090633A">
        <w:rPr>
          <w:rtl/>
          <w:lang w:bidi="ar-LB"/>
        </w:rPr>
        <w:t xml:space="preserve">ل </w:t>
      </w:r>
      <w:r>
        <w:rPr>
          <w:rFonts w:hint="cs"/>
          <w:rtl/>
          <w:lang w:bidi="ar-LB"/>
        </w:rPr>
        <w:t>ل</w:t>
      </w:r>
      <w:r>
        <w:rPr>
          <w:rtl/>
          <w:lang w:bidi="ar-LB"/>
        </w:rPr>
        <w:t>قياس أداء</w:t>
      </w:r>
      <w:r>
        <w:rPr>
          <w:rFonts w:hint="cs"/>
          <w:rtl/>
          <w:lang w:bidi="ar-LB"/>
        </w:rPr>
        <w:t xml:space="preserve"> </w:t>
      </w:r>
      <w:r>
        <w:rPr>
          <w:rtl/>
          <w:lang w:bidi="ar-LB"/>
        </w:rPr>
        <w:t>القناة المشفّرة</w:t>
      </w:r>
      <w:r>
        <w:rPr>
          <w:rFonts w:hint="cs"/>
          <w:rtl/>
          <w:lang w:bidi="ar-LB"/>
        </w:rPr>
        <w:t>. وي</w:t>
      </w:r>
      <w:r w:rsidRPr="0090633A">
        <w:rPr>
          <w:rtl/>
          <w:lang w:bidi="ar-LB"/>
        </w:rPr>
        <w:t>عادل</w:t>
      </w:r>
      <w:r>
        <w:rPr>
          <w:rFonts w:hint="cs"/>
          <w:rtl/>
          <w:lang w:bidi="ar-LB"/>
        </w:rPr>
        <w:t xml:space="preserve"> الاحتمال الواقعي الموصى به</w:t>
      </w:r>
      <w:r w:rsidRPr="0090633A">
        <w:rPr>
          <w:rtl/>
          <w:lang w:bidi="ar-LB"/>
        </w:rPr>
        <w:t xml:space="preserve"> </w:t>
      </w:r>
      <w:r>
        <w:rPr>
          <w:rFonts w:hint="cs"/>
          <w:rtl/>
          <w:lang w:bidi="ar-LB"/>
        </w:rPr>
        <w:t>ل</w:t>
      </w:r>
      <w:r w:rsidRPr="0090633A">
        <w:rPr>
          <w:rtl/>
          <w:lang w:bidi="ar-LB"/>
        </w:rPr>
        <w:t>لخطأ في البت</w:t>
      </w:r>
      <w:r>
        <w:rPr>
          <w:rFonts w:hint="cs"/>
          <w:rtl/>
          <w:lang w:bidi="ar-LB"/>
        </w:rPr>
        <w:t>ّ</w:t>
      </w:r>
      <w:r w:rsidRPr="0090633A">
        <w:rPr>
          <w:rtl/>
          <w:lang w:bidi="ar-LB"/>
        </w:rPr>
        <w:t>ات</w:t>
      </w:r>
      <w:r w:rsidRPr="0090633A">
        <w:rPr>
          <w:lang w:bidi="ar-LB"/>
        </w:rPr>
        <w:t xml:space="preserve"> </w:t>
      </w:r>
      <w:r w:rsidRPr="0090633A">
        <w:rPr>
          <w:rtl/>
          <w:lang w:bidi="ar-LB"/>
        </w:rPr>
        <w:t xml:space="preserve">في الخدمة الثابتة الساتلية والوارد في التوصية </w:t>
      </w:r>
      <w:r w:rsidRPr="0090633A">
        <w:rPr>
          <w:lang w:bidi="ar-LB"/>
        </w:rPr>
        <w:t>ITU-R S.1062</w:t>
      </w:r>
      <w:r w:rsidRPr="0090633A">
        <w:rPr>
          <w:rtl/>
          <w:lang w:bidi="ar-LB"/>
        </w:rPr>
        <w:t xml:space="preserve"> القيمة</w:t>
      </w:r>
      <w:r w:rsidR="00654928">
        <w:rPr>
          <w:rFonts w:hint="cs"/>
          <w:vertAlign w:val="superscript"/>
          <w:rtl/>
          <w:lang w:bidi="ar-LB"/>
        </w:rPr>
        <w:t xml:space="preserve"> </w:t>
      </w:r>
      <w:r w:rsidR="00654928">
        <w:rPr>
          <w:vertAlign w:val="superscript"/>
          <w:lang w:bidi="ar-LB"/>
        </w:rPr>
        <w:t>6</w:t>
      </w:r>
      <w:r w:rsidR="00FF4836">
        <w:rPr>
          <w:vertAlign w:val="superscript"/>
          <w:lang w:bidi="ar-LB"/>
        </w:rPr>
        <w:t>–</w:t>
      </w:r>
      <w:r w:rsidR="00654928" w:rsidRPr="00654928">
        <w:rPr>
          <w:lang w:bidi="ar-LB"/>
        </w:rPr>
        <w:t>10</w:t>
      </w:r>
      <w:r w:rsidRPr="0090633A">
        <w:rPr>
          <w:rtl/>
          <w:lang w:bidi="ar-LB"/>
        </w:rPr>
        <w:t xml:space="preserve"> </w:t>
      </w:r>
      <w:r>
        <w:rPr>
          <w:rFonts w:hint="cs"/>
          <w:rtl/>
          <w:lang w:bidi="ar-LB"/>
        </w:rPr>
        <w:t>خلال</w:t>
      </w:r>
      <w:r w:rsidRPr="0090633A">
        <w:rPr>
          <w:rtl/>
          <w:lang w:bidi="ar-LB"/>
        </w:rPr>
        <w:t xml:space="preserve"> </w:t>
      </w:r>
      <w:r w:rsidR="00654928">
        <w:rPr>
          <w:lang w:bidi="ar-LB"/>
        </w:rPr>
        <w:t>%99,8</w:t>
      </w:r>
      <w:r w:rsidR="0041492C">
        <w:rPr>
          <w:rFonts w:hint="cs"/>
          <w:rtl/>
        </w:rPr>
        <w:t xml:space="preserve"> </w:t>
      </w:r>
      <w:r w:rsidRPr="0090633A">
        <w:rPr>
          <w:rtl/>
          <w:lang w:bidi="ar-LB"/>
        </w:rPr>
        <w:lastRenderedPageBreak/>
        <w:t>من الوقت في أسوأ الأشهر. و</w:t>
      </w:r>
      <w:r>
        <w:rPr>
          <w:rFonts w:hint="cs"/>
          <w:rtl/>
          <w:lang w:bidi="ar-LB"/>
        </w:rPr>
        <w:t>هذا</w:t>
      </w:r>
      <w:r w:rsidRPr="0090633A">
        <w:rPr>
          <w:rtl/>
          <w:lang w:bidi="ar-LB"/>
        </w:rPr>
        <w:t xml:space="preserve"> </w:t>
      </w:r>
      <w:r>
        <w:rPr>
          <w:rFonts w:hint="cs"/>
          <w:rtl/>
          <w:lang w:bidi="ar-LB"/>
        </w:rPr>
        <w:t>ال</w:t>
      </w:r>
      <w:r w:rsidRPr="0090633A">
        <w:rPr>
          <w:rtl/>
          <w:lang w:bidi="ar-LB"/>
        </w:rPr>
        <w:t xml:space="preserve">احتمال </w:t>
      </w:r>
      <w:r>
        <w:rPr>
          <w:rFonts w:hint="cs"/>
          <w:rtl/>
          <w:lang w:bidi="ar-LB"/>
        </w:rPr>
        <w:t>ل</w:t>
      </w:r>
      <w:r w:rsidRPr="0090633A">
        <w:rPr>
          <w:rtl/>
          <w:lang w:bidi="ar-LB"/>
        </w:rPr>
        <w:t>لخطأ في البتات</w:t>
      </w:r>
      <w:r>
        <w:rPr>
          <w:rFonts w:hint="cs"/>
          <w:rtl/>
          <w:lang w:bidi="ar-LB"/>
        </w:rPr>
        <w:t xml:space="preserve"> هو نتيجة </w:t>
      </w:r>
      <w:r w:rsidRPr="0090633A">
        <w:rPr>
          <w:rtl/>
          <w:lang w:bidi="ar-LB"/>
        </w:rPr>
        <w:t xml:space="preserve">كلّ من نسبة الإشارة إلى الضوضاء والتداخل </w:t>
      </w:r>
      <w:r w:rsidRPr="0090633A">
        <w:rPr>
          <w:lang w:bidi="ar-LB"/>
        </w:rPr>
        <w:t>(</w:t>
      </w:r>
      <w:proofErr w:type="spellStart"/>
      <w:r w:rsidRPr="0090633A">
        <w:rPr>
          <w:lang w:bidi="ar-LB"/>
        </w:rPr>
        <w:t>SNIR</w:t>
      </w:r>
      <w:proofErr w:type="spellEnd"/>
      <w:r w:rsidRPr="0090633A">
        <w:rPr>
          <w:lang w:bidi="ar-LB"/>
        </w:rPr>
        <w:t>)</w:t>
      </w:r>
      <w:r w:rsidRPr="0090633A">
        <w:rPr>
          <w:rtl/>
          <w:lang w:bidi="ar-LB"/>
        </w:rPr>
        <w:t xml:space="preserve">، التي تمثل أداء القناة، والتشفير. </w:t>
      </w:r>
      <w:r>
        <w:rPr>
          <w:rFonts w:hint="cs"/>
          <w:rtl/>
          <w:lang w:bidi="ar-LB"/>
        </w:rPr>
        <w:t>وبإمكان</w:t>
      </w:r>
      <w:r w:rsidRPr="0090633A">
        <w:rPr>
          <w:rtl/>
          <w:lang w:bidi="ar-LB"/>
        </w:rPr>
        <w:t xml:space="preserve"> التشفير المناسب</w:t>
      </w:r>
      <w:r>
        <w:rPr>
          <w:rtl/>
          <w:lang w:bidi="ar-LB"/>
        </w:rPr>
        <w:t xml:space="preserve"> </w:t>
      </w:r>
      <w:r>
        <w:rPr>
          <w:rFonts w:hint="cs"/>
          <w:rtl/>
          <w:lang w:bidi="ar-LB"/>
        </w:rPr>
        <w:t>أن يع</w:t>
      </w:r>
      <w:r>
        <w:rPr>
          <w:rtl/>
          <w:lang w:bidi="ar-LB"/>
        </w:rPr>
        <w:t>و</w:t>
      </w:r>
      <w:r w:rsidRPr="0090633A">
        <w:rPr>
          <w:rtl/>
          <w:lang w:bidi="ar-LB"/>
        </w:rPr>
        <w:t xml:space="preserve">ض عن رداءة نوعية القناة إلى حد </w:t>
      </w:r>
      <w:r>
        <w:rPr>
          <w:rtl/>
          <w:lang w:bidi="ar-LB"/>
        </w:rPr>
        <w:t>ما </w:t>
      </w:r>
      <w:r w:rsidRPr="0090633A">
        <w:rPr>
          <w:rtl/>
          <w:lang w:bidi="ar-LB"/>
        </w:rPr>
        <w:t>لكنه يؤدي إلى خفض معدل البت</w:t>
      </w:r>
      <w:r>
        <w:rPr>
          <w:rFonts w:hint="cs"/>
          <w:rtl/>
          <w:lang w:bidi="ar-LB"/>
        </w:rPr>
        <w:t>ّ</w:t>
      </w:r>
      <w:r w:rsidRPr="0090633A">
        <w:rPr>
          <w:rtl/>
          <w:lang w:bidi="ar-LB"/>
        </w:rPr>
        <w:t>ات المفيدة.</w:t>
      </w:r>
    </w:p>
    <w:p w:rsidR="00B06CB9" w:rsidRPr="0090633A" w:rsidRDefault="00B06CB9" w:rsidP="0041492C">
      <w:pPr>
        <w:rPr>
          <w:rtl/>
          <w:lang w:bidi="ar-LB"/>
        </w:rPr>
      </w:pPr>
      <w:r w:rsidRPr="0090633A">
        <w:rPr>
          <w:rtl/>
          <w:lang w:bidi="ar-LB"/>
        </w:rPr>
        <w:t>إن الظروف الخاصة بالإرسال في موقع الكارثة في كل</w:t>
      </w:r>
      <w:r>
        <w:rPr>
          <w:rFonts w:hint="cs"/>
          <w:rtl/>
          <w:lang w:bidi="ar-LB"/>
        </w:rPr>
        <w:t>ّ</w:t>
      </w:r>
      <w:r w:rsidRPr="0090633A">
        <w:rPr>
          <w:rtl/>
          <w:lang w:bidi="ar-LB"/>
        </w:rPr>
        <w:t xml:space="preserve"> من عمليات التحذير والإغاثة (مثل المناخ السائد في الموقع، وطبيعة المهمة، ونحو ذلك</w:t>
      </w:r>
      <w:r>
        <w:rPr>
          <w:rFonts w:hint="cs"/>
          <w:rtl/>
          <w:lang w:bidi="ar-LB"/>
        </w:rPr>
        <w:t>،...</w:t>
      </w:r>
      <w:r w:rsidRPr="0090633A">
        <w:rPr>
          <w:rtl/>
          <w:lang w:bidi="ar-LB"/>
        </w:rPr>
        <w:t>)، التي قد تعمل على تردّي نوعية القناة، ينبغي أخذها في الاعتبار من خلال تعزيز التشفير. وي</w:t>
      </w:r>
      <w:r>
        <w:rPr>
          <w:rFonts w:hint="cs"/>
          <w:rtl/>
          <w:lang w:bidi="ar-LB"/>
        </w:rPr>
        <w:t xml:space="preserve">تمثل </w:t>
      </w:r>
      <w:r w:rsidRPr="0090633A">
        <w:rPr>
          <w:rtl/>
          <w:lang w:bidi="ar-LB"/>
        </w:rPr>
        <w:t xml:space="preserve">الوضع المثالي </w:t>
      </w:r>
      <w:r>
        <w:rPr>
          <w:rFonts w:hint="cs"/>
          <w:rtl/>
          <w:lang w:bidi="ar-LB"/>
        </w:rPr>
        <w:t>ب</w:t>
      </w:r>
      <w:r w:rsidRPr="0090633A">
        <w:rPr>
          <w:rtl/>
          <w:lang w:bidi="ar-LB"/>
        </w:rPr>
        <w:t>اعتماد التشفير التكييفي، أي النظام القادر على استرداد المعلومات من القناة والاستجابة عن طريق تكييف معدل التشفير.</w:t>
      </w:r>
    </w:p>
    <w:p w:rsidR="00B06CB9" w:rsidRPr="0090633A" w:rsidRDefault="0041492C" w:rsidP="00BB6681">
      <w:pPr>
        <w:pStyle w:val="Heading3"/>
        <w:rPr>
          <w:rtl/>
          <w:lang w:bidi="ar-LB"/>
        </w:rPr>
      </w:pPr>
      <w:bookmarkStart w:id="29" w:name="_Toc261877239"/>
      <w:bookmarkStart w:id="30" w:name="_Toc262218730"/>
      <w:bookmarkStart w:id="31" w:name="_Toc262222033"/>
      <w:bookmarkStart w:id="32" w:name="_Toc262222527"/>
      <w:r>
        <w:rPr>
          <w:lang w:bidi="ar-LB"/>
        </w:rPr>
        <w:t>3.2.2</w:t>
      </w:r>
      <w:r>
        <w:rPr>
          <w:rFonts w:hint="cs"/>
          <w:rtl/>
          <w:lang w:bidi="ar-LB"/>
        </w:rPr>
        <w:tab/>
      </w:r>
      <w:r w:rsidR="00B06CB9" w:rsidRPr="0090633A">
        <w:rPr>
          <w:rtl/>
          <w:lang w:bidi="ar-LB"/>
        </w:rPr>
        <w:t>المتطلبات اللازمة للشبكة</w:t>
      </w:r>
      <w:bookmarkEnd w:id="29"/>
      <w:bookmarkEnd w:id="30"/>
      <w:bookmarkEnd w:id="31"/>
      <w:bookmarkEnd w:id="32"/>
    </w:p>
    <w:p w:rsidR="00B06CB9" w:rsidRPr="0090633A" w:rsidRDefault="00B06CB9" w:rsidP="00FF4836">
      <w:pPr>
        <w:rPr>
          <w:rtl/>
          <w:lang w:bidi="ar-LB"/>
        </w:rPr>
      </w:pPr>
      <w:r w:rsidRPr="0090633A">
        <w:rPr>
          <w:rtl/>
          <w:lang w:bidi="ar-LB"/>
        </w:rPr>
        <w:t>في</w:t>
      </w:r>
      <w:r>
        <w:rPr>
          <w:rtl/>
          <w:lang w:bidi="ar-LB"/>
        </w:rPr>
        <w:t>ما </w:t>
      </w:r>
      <w:r w:rsidRPr="0090633A">
        <w:rPr>
          <w:rtl/>
          <w:lang w:bidi="ar-LB"/>
        </w:rPr>
        <w:t xml:space="preserve">يتعلق بعمليات الإغاثة، وبالنظر إلى الشرط الأساسي الذي يقضي بوجود هوائيات صغيرة، من المفضّل تشغيل الشبكة في النطاق </w:t>
      </w:r>
      <w:r w:rsidRPr="0090633A">
        <w:rPr>
          <w:lang w:bidi="ar-LB"/>
        </w:rPr>
        <w:t>GHz</w:t>
      </w:r>
      <w:r w:rsidR="0041492C">
        <w:rPr>
          <w:lang w:bidi="ar-LB"/>
        </w:rPr>
        <w:t> </w:t>
      </w:r>
      <w:r w:rsidR="00FF4836">
        <w:rPr>
          <w:lang w:bidi="ar-LB"/>
        </w:rPr>
        <w:t>14</w:t>
      </w:r>
      <w:r w:rsidR="0041492C">
        <w:rPr>
          <w:lang w:bidi="ar-LB"/>
        </w:rPr>
        <w:t>/</w:t>
      </w:r>
      <w:r w:rsidR="00FF4836">
        <w:rPr>
          <w:lang w:bidi="ar-LB"/>
        </w:rPr>
        <w:t>12</w:t>
      </w:r>
      <w:r w:rsidR="0041492C">
        <w:rPr>
          <w:rFonts w:hint="cs"/>
          <w:rtl/>
          <w:lang w:bidi="ar-LB"/>
        </w:rPr>
        <w:t xml:space="preserve"> </w:t>
      </w:r>
      <w:r w:rsidRPr="0090633A">
        <w:rPr>
          <w:rtl/>
          <w:lang w:bidi="ar-LB"/>
        </w:rPr>
        <w:t xml:space="preserve">أو حتى في النطاق </w:t>
      </w:r>
      <w:r w:rsidRPr="0090633A">
        <w:rPr>
          <w:lang w:bidi="ar-LB"/>
        </w:rPr>
        <w:t>GHz</w:t>
      </w:r>
      <w:r w:rsidR="0041492C">
        <w:rPr>
          <w:lang w:bidi="ar-LB"/>
        </w:rPr>
        <w:t> </w:t>
      </w:r>
      <w:r w:rsidR="00FF4836">
        <w:rPr>
          <w:lang w:bidi="ar-LB"/>
        </w:rPr>
        <w:t>30</w:t>
      </w:r>
      <w:r w:rsidR="0041492C">
        <w:rPr>
          <w:lang w:bidi="ar-LB"/>
        </w:rPr>
        <w:t>/</w:t>
      </w:r>
      <w:r w:rsidR="00FF4836">
        <w:rPr>
          <w:lang w:bidi="ar-LB"/>
        </w:rPr>
        <w:t>20</w:t>
      </w:r>
      <w:r w:rsidR="0041492C">
        <w:rPr>
          <w:rtl/>
          <w:lang w:bidi="ar-LB"/>
        </w:rPr>
        <w:t>. ومع أن نطاقات من قبيل</w:t>
      </w:r>
      <w:r w:rsidRPr="0090633A">
        <w:rPr>
          <w:rtl/>
          <w:lang w:bidi="ar-LB"/>
        </w:rPr>
        <w:t xml:space="preserve"> </w:t>
      </w:r>
      <w:r w:rsidRPr="0090633A">
        <w:rPr>
          <w:lang w:bidi="ar-LB"/>
        </w:rPr>
        <w:t>GHz</w:t>
      </w:r>
      <w:r w:rsidR="0041492C">
        <w:rPr>
          <w:lang w:bidi="ar-LB"/>
        </w:rPr>
        <w:t> </w:t>
      </w:r>
      <w:r w:rsidR="00FF4836">
        <w:rPr>
          <w:lang w:bidi="ar-LB"/>
        </w:rPr>
        <w:t>6</w:t>
      </w:r>
      <w:r w:rsidR="0041492C">
        <w:rPr>
          <w:lang w:bidi="ar-LB"/>
        </w:rPr>
        <w:t>/</w:t>
      </w:r>
      <w:r w:rsidR="00FF4836">
        <w:rPr>
          <w:lang w:bidi="ar-LB"/>
        </w:rPr>
        <w:t>4</w:t>
      </w:r>
      <w:r w:rsidR="00CD28C7">
        <w:rPr>
          <w:rFonts w:hint="cs"/>
          <w:rtl/>
          <w:lang w:bidi="ar-LB"/>
        </w:rPr>
        <w:t xml:space="preserve"> </w:t>
      </w:r>
      <w:r w:rsidRPr="0090633A">
        <w:rPr>
          <w:rtl/>
          <w:lang w:bidi="ar-LB"/>
        </w:rPr>
        <w:t>تتطلب وجود هوائي أكبر، فهي مناسبة أيضاً رهناً بظروف الإرسال وتغطية الموارد الساتلية. ومن أجل تجن</w:t>
      </w:r>
      <w:r>
        <w:rPr>
          <w:rFonts w:hint="cs"/>
          <w:rtl/>
          <w:lang w:bidi="ar-LB"/>
        </w:rPr>
        <w:t>ّ</w:t>
      </w:r>
      <w:r w:rsidRPr="0090633A">
        <w:rPr>
          <w:rtl/>
          <w:lang w:bidi="ar-LB"/>
        </w:rPr>
        <w:t xml:space="preserve">ب حدوث التداخل، ينبغي الأخذ في الحسبان أن بعض النطاقات يتم تقاسمها مع خدمات الاتصالات للأرض. </w:t>
      </w:r>
    </w:p>
    <w:p w:rsidR="00B06CB9" w:rsidRPr="0090633A" w:rsidRDefault="00B06CB9" w:rsidP="00B06CB9">
      <w:pPr>
        <w:rPr>
          <w:rtl/>
          <w:lang w:bidi="ar-LB"/>
        </w:rPr>
      </w:pPr>
      <w:r w:rsidRPr="0090633A">
        <w:rPr>
          <w:rtl/>
          <w:lang w:bidi="ar-LB"/>
        </w:rPr>
        <w:t xml:space="preserve">ويتعيّن على الشبكة أن توفّر نوعية خدمة مناسبة. وفي الحالة التي يتم فيها تقاسم الشبكة مع زبائن ليست لديهم حاجات ملحّة، يجب أن يكون لعمليات الطوارئ أولوية مطلقة، </w:t>
      </w:r>
      <w:r>
        <w:rPr>
          <w:rFonts w:hint="cs"/>
          <w:rtl/>
          <w:lang w:bidi="ar-LB"/>
        </w:rPr>
        <w:t xml:space="preserve">مما يجعلها </w:t>
      </w:r>
      <w:r w:rsidRPr="0090633A">
        <w:rPr>
          <w:rtl/>
          <w:lang w:bidi="ar-LB"/>
        </w:rPr>
        <w:t xml:space="preserve">خدمة تتسم "بالأولوية". ويُستحسن اعتماد شبكة خاصة بصورة تامة، </w:t>
      </w:r>
      <w:r>
        <w:rPr>
          <w:rFonts w:hint="cs"/>
          <w:rtl/>
          <w:lang w:bidi="ar-LB"/>
        </w:rPr>
        <w:t>تكون فيها</w:t>
      </w:r>
      <w:r w:rsidRPr="0090633A">
        <w:rPr>
          <w:rtl/>
          <w:lang w:bidi="ar-LB"/>
        </w:rPr>
        <w:t xml:space="preserve"> نطاقات </w:t>
      </w:r>
      <w:r>
        <w:rPr>
          <w:rFonts w:hint="cs"/>
          <w:rtl/>
          <w:lang w:bidi="ar-LB"/>
        </w:rPr>
        <w:t>ال</w:t>
      </w:r>
      <w:r w:rsidRPr="0090633A">
        <w:rPr>
          <w:rtl/>
          <w:lang w:bidi="ar-LB"/>
        </w:rPr>
        <w:t>تردد و</w:t>
      </w:r>
      <w:r>
        <w:rPr>
          <w:rFonts w:hint="cs"/>
          <w:rtl/>
          <w:lang w:bidi="ar-LB"/>
        </w:rPr>
        <w:t>ال</w:t>
      </w:r>
      <w:r w:rsidRPr="0090633A">
        <w:rPr>
          <w:rtl/>
          <w:lang w:bidi="ar-LB"/>
        </w:rPr>
        <w:t xml:space="preserve">مرافق محجوزة. </w:t>
      </w:r>
    </w:p>
    <w:p w:rsidR="00B06CB9" w:rsidRPr="0090633A" w:rsidRDefault="00B06CB9" w:rsidP="008649A5">
      <w:pPr>
        <w:rPr>
          <w:rtl/>
          <w:lang w:bidi="ar-LB"/>
        </w:rPr>
      </w:pPr>
      <w:r>
        <w:rPr>
          <w:rtl/>
          <w:lang w:bidi="ar-LB"/>
        </w:rPr>
        <w:t>وحين</w:t>
      </w:r>
      <w:r>
        <w:rPr>
          <w:rFonts w:hint="cs"/>
          <w:rtl/>
          <w:lang w:bidi="ar-LB"/>
        </w:rPr>
        <w:t xml:space="preserve"> </w:t>
      </w:r>
      <w:r w:rsidRPr="0090633A">
        <w:rPr>
          <w:rtl/>
          <w:lang w:bidi="ar-LB"/>
        </w:rPr>
        <w:t>يكون عدد المحطات الأرضية ال</w:t>
      </w:r>
      <w:r>
        <w:rPr>
          <w:rFonts w:hint="cs"/>
          <w:rtl/>
          <w:lang w:bidi="ar-LB"/>
        </w:rPr>
        <w:t>عامل</w:t>
      </w:r>
      <w:r w:rsidRPr="0090633A">
        <w:rPr>
          <w:rtl/>
          <w:lang w:bidi="ar-LB"/>
        </w:rPr>
        <w:t xml:space="preserve">ة كبيراً، </w:t>
      </w:r>
      <w:r>
        <w:rPr>
          <w:rFonts w:hint="cs"/>
          <w:rtl/>
          <w:lang w:bidi="ar-LB"/>
        </w:rPr>
        <w:t>ف</w:t>
      </w:r>
      <w:r w:rsidRPr="0090633A">
        <w:rPr>
          <w:rtl/>
          <w:lang w:bidi="ar-LB"/>
        </w:rPr>
        <w:t>قد يلزم وجود سبل للنفاذ المتعدّد مع تخصيص حسب الطلب (</w:t>
      </w:r>
      <w:proofErr w:type="spellStart"/>
      <w:r w:rsidRPr="0090633A">
        <w:rPr>
          <w:lang w:bidi="ar-LB"/>
        </w:rPr>
        <w:t>DAMA</w:t>
      </w:r>
      <w:proofErr w:type="spellEnd"/>
      <w:r w:rsidRPr="0090633A">
        <w:rPr>
          <w:rtl/>
          <w:lang w:bidi="ar-LB"/>
        </w:rPr>
        <w:t>).</w:t>
      </w:r>
    </w:p>
    <w:p w:rsidR="00B06CB9" w:rsidRPr="0090633A" w:rsidRDefault="0041492C" w:rsidP="00FF4836">
      <w:pPr>
        <w:pStyle w:val="Heading3"/>
        <w:rPr>
          <w:rtl/>
          <w:lang w:bidi="ar-LB"/>
        </w:rPr>
      </w:pPr>
      <w:bookmarkStart w:id="33" w:name="_Toc261877240"/>
      <w:bookmarkStart w:id="34" w:name="_Toc262218731"/>
      <w:bookmarkStart w:id="35" w:name="_Toc262222034"/>
      <w:bookmarkStart w:id="36" w:name="_Toc262222528"/>
      <w:r>
        <w:rPr>
          <w:lang w:bidi="ar-LB"/>
        </w:rPr>
        <w:t>4.2.2</w:t>
      </w:r>
      <w:r>
        <w:rPr>
          <w:rFonts w:hint="cs"/>
          <w:rtl/>
        </w:rPr>
        <w:tab/>
      </w:r>
      <w:r w:rsidR="00B06CB9" w:rsidRPr="0090633A">
        <w:rPr>
          <w:rtl/>
          <w:lang w:bidi="ar-LB"/>
        </w:rPr>
        <w:t>المحطة الأرضية المصاحبة</w:t>
      </w:r>
      <w:bookmarkEnd w:id="33"/>
      <w:bookmarkEnd w:id="34"/>
      <w:bookmarkEnd w:id="35"/>
      <w:bookmarkEnd w:id="36"/>
    </w:p>
    <w:p w:rsidR="00B06CB9" w:rsidRPr="0090633A" w:rsidRDefault="00B06CB9" w:rsidP="00FF4836">
      <w:pPr>
        <w:rPr>
          <w:rtl/>
          <w:lang w:bidi="ar-LB"/>
        </w:rPr>
      </w:pPr>
      <w:r w:rsidRPr="0090633A">
        <w:rPr>
          <w:rtl/>
          <w:lang w:bidi="ar-LB"/>
        </w:rPr>
        <w:t xml:space="preserve">بالنسبة للمحطة (المحطات) الأرضية الصغيرة الموجودة في الموقع، ينبغي النظر في وجود محطة أرضية محمولة على مركبة أو محطة أرضية قابلة للنقل. وقد تكون المواد الواردة في الفقرات من </w:t>
      </w:r>
      <w:r w:rsidR="0041492C">
        <w:rPr>
          <w:lang w:bidi="ar-LB"/>
        </w:rPr>
        <w:t>3.2</w:t>
      </w:r>
      <w:r w:rsidRPr="0090633A">
        <w:rPr>
          <w:rtl/>
          <w:lang w:bidi="ar-LB"/>
        </w:rPr>
        <w:t xml:space="preserve"> إلى </w:t>
      </w:r>
      <w:r w:rsidR="0041492C">
        <w:rPr>
          <w:lang w:bidi="ar-LB"/>
        </w:rPr>
        <w:t>6.2</w:t>
      </w:r>
      <w:r w:rsidRPr="0090633A">
        <w:rPr>
          <w:rtl/>
          <w:lang w:bidi="ar-LB"/>
        </w:rPr>
        <w:t xml:space="preserve"> مفيدة </w:t>
      </w:r>
      <w:r>
        <w:rPr>
          <w:rFonts w:hint="cs"/>
          <w:rtl/>
          <w:lang w:bidi="ar-LB"/>
        </w:rPr>
        <w:t>لتحديد</w:t>
      </w:r>
      <w:r w:rsidRPr="0090633A">
        <w:rPr>
          <w:rtl/>
          <w:lang w:bidi="ar-LB"/>
        </w:rPr>
        <w:t xml:space="preserve"> </w:t>
      </w:r>
      <w:r>
        <w:rPr>
          <w:rFonts w:hint="cs"/>
          <w:rtl/>
          <w:lang w:bidi="ar-LB"/>
        </w:rPr>
        <w:t>أ</w:t>
      </w:r>
      <w:r w:rsidRPr="0090633A">
        <w:rPr>
          <w:rtl/>
          <w:lang w:bidi="ar-LB"/>
        </w:rPr>
        <w:t>حج</w:t>
      </w:r>
      <w:r>
        <w:rPr>
          <w:rFonts w:hint="cs"/>
          <w:rtl/>
          <w:lang w:bidi="ar-LB"/>
        </w:rPr>
        <w:t>ا</w:t>
      </w:r>
      <w:r w:rsidRPr="0090633A">
        <w:rPr>
          <w:rtl/>
          <w:lang w:bidi="ar-LB"/>
        </w:rPr>
        <w:t>م المحطات الأرضية هذه.</w:t>
      </w:r>
    </w:p>
    <w:p w:rsidR="00B06CB9" w:rsidRPr="00BB6681" w:rsidRDefault="00B06CB9" w:rsidP="00B06CB9">
      <w:pPr>
        <w:rPr>
          <w:spacing w:val="-4"/>
          <w:rtl/>
          <w:lang w:bidi="ar-LB"/>
        </w:rPr>
      </w:pPr>
      <w:r w:rsidRPr="00BB6681">
        <w:rPr>
          <w:spacing w:val="-4"/>
          <w:rtl/>
          <w:lang w:bidi="ar-LB"/>
        </w:rPr>
        <w:t>ومن أجل ضمان التشغيل السلس للمحطات الأرضية في حالات الكوارث، من ال</w:t>
      </w:r>
      <w:r w:rsidRPr="00BB6681">
        <w:rPr>
          <w:rFonts w:hint="cs"/>
          <w:spacing w:val="-4"/>
          <w:rtl/>
          <w:lang w:bidi="ar-LB"/>
        </w:rPr>
        <w:t>ضروري</w:t>
      </w:r>
      <w:r w:rsidRPr="00BB6681">
        <w:rPr>
          <w:spacing w:val="-4"/>
          <w:rtl/>
          <w:lang w:bidi="ar-LB"/>
        </w:rPr>
        <w:t xml:space="preserve"> بمكان العمل على تدريب المشغلّين المحتملين وتنفيذ الصيانة التحضيرية للمعدات والأجهزة. وينبغي إيلاء اعتبار خاص لتضمين المحطة بطارية أو نظ</w:t>
      </w:r>
      <w:r w:rsidRPr="00BB6681">
        <w:rPr>
          <w:rFonts w:hint="cs"/>
          <w:spacing w:val="-4"/>
          <w:rtl/>
          <w:lang w:bidi="ar-LB"/>
        </w:rPr>
        <w:t>ا</w:t>
      </w:r>
      <w:r w:rsidRPr="00BB6681">
        <w:rPr>
          <w:spacing w:val="-4"/>
          <w:rtl/>
          <w:lang w:bidi="ar-LB"/>
        </w:rPr>
        <w:t>ما</w:t>
      </w:r>
      <w:r w:rsidR="00BB6681">
        <w:rPr>
          <w:rFonts w:hint="cs"/>
          <w:spacing w:val="-4"/>
          <w:rtl/>
          <w:lang w:bidi="ar-LB"/>
        </w:rPr>
        <w:t>ً</w:t>
      </w:r>
      <w:r w:rsidRPr="00BB6681">
        <w:rPr>
          <w:spacing w:val="-4"/>
          <w:rtl/>
          <w:lang w:bidi="ar-LB"/>
        </w:rPr>
        <w:t> مستقل</w:t>
      </w:r>
      <w:r w:rsidRPr="00BB6681">
        <w:rPr>
          <w:rFonts w:hint="cs"/>
          <w:spacing w:val="-4"/>
          <w:rtl/>
          <w:lang w:bidi="ar-LB"/>
        </w:rPr>
        <w:t>ا</w:t>
      </w:r>
      <w:r w:rsidR="00BB6681">
        <w:rPr>
          <w:rFonts w:hint="cs"/>
          <w:spacing w:val="-4"/>
          <w:rtl/>
          <w:lang w:bidi="ar-LB"/>
        </w:rPr>
        <w:t>ً</w:t>
      </w:r>
      <w:r w:rsidRPr="00BB6681">
        <w:rPr>
          <w:rFonts w:hint="cs"/>
          <w:spacing w:val="-4"/>
          <w:rtl/>
          <w:lang w:bidi="ar-LB"/>
        </w:rPr>
        <w:t xml:space="preserve"> للقدرة</w:t>
      </w:r>
      <w:r w:rsidRPr="00BB6681">
        <w:rPr>
          <w:spacing w:val="-4"/>
          <w:rtl/>
          <w:lang w:bidi="ar-LB"/>
        </w:rPr>
        <w:t>.</w:t>
      </w:r>
    </w:p>
    <w:p w:rsidR="00B06CB9" w:rsidRPr="0090633A" w:rsidRDefault="0041492C" w:rsidP="00FF4836">
      <w:pPr>
        <w:pStyle w:val="Heading2"/>
        <w:rPr>
          <w:rtl/>
          <w:lang w:bidi="ar-LB"/>
        </w:rPr>
      </w:pPr>
      <w:bookmarkStart w:id="37" w:name="_Toc261877241"/>
      <w:bookmarkStart w:id="38" w:name="_Toc262218732"/>
      <w:bookmarkStart w:id="39" w:name="_Toc262222035"/>
      <w:bookmarkStart w:id="40" w:name="_Toc262222529"/>
      <w:r>
        <w:rPr>
          <w:lang w:bidi="ar-LB"/>
        </w:rPr>
        <w:t>3.2</w:t>
      </w:r>
      <w:r>
        <w:rPr>
          <w:rFonts w:hint="cs"/>
          <w:rtl/>
        </w:rPr>
        <w:tab/>
      </w:r>
      <w:r w:rsidR="00B06CB9" w:rsidRPr="0090633A">
        <w:rPr>
          <w:rtl/>
          <w:lang w:bidi="ar-LB"/>
        </w:rPr>
        <w:t>سويات القدرة المشعة المكافئة المتناحية (</w:t>
      </w:r>
      <w:r w:rsidR="00B06CB9" w:rsidRPr="0090633A">
        <w:rPr>
          <w:lang w:bidi="ar-LB"/>
        </w:rPr>
        <w:t>e.i.r.p</w:t>
      </w:r>
      <w:r w:rsidR="00B06CB9" w:rsidRPr="0090633A">
        <w:rPr>
          <w:rtl/>
          <w:lang w:bidi="ar-LB"/>
        </w:rPr>
        <w:t>) والموارد الساتلية اللازمة للمحطة الأرضية</w:t>
      </w:r>
      <w:bookmarkEnd w:id="37"/>
      <w:bookmarkEnd w:id="38"/>
      <w:bookmarkEnd w:id="39"/>
      <w:bookmarkEnd w:id="40"/>
    </w:p>
    <w:p w:rsidR="00B06CB9" w:rsidRPr="0090633A" w:rsidRDefault="00B06CB9" w:rsidP="005B0921">
      <w:pPr>
        <w:rPr>
          <w:rtl/>
          <w:lang w:bidi="ar-LB"/>
        </w:rPr>
      </w:pPr>
      <w:r w:rsidRPr="0090633A">
        <w:rPr>
          <w:rtl/>
          <w:lang w:bidi="ar-LB"/>
        </w:rPr>
        <w:t xml:space="preserve">يتم في الفقرة </w:t>
      </w:r>
      <w:r w:rsidR="005B0921">
        <w:rPr>
          <w:lang w:bidi="ar-LB"/>
        </w:rPr>
        <w:t>2</w:t>
      </w:r>
      <w:r w:rsidRPr="0090633A">
        <w:rPr>
          <w:rtl/>
          <w:lang w:bidi="ar-LB"/>
        </w:rPr>
        <w:t xml:space="preserve"> دراسة سويات القدرة المشعة المكافئة المتناحية (</w:t>
      </w:r>
      <w:r w:rsidRPr="0090633A">
        <w:rPr>
          <w:lang w:bidi="ar-LB"/>
        </w:rPr>
        <w:t>e.i.r.p</w:t>
      </w:r>
      <w:r w:rsidRPr="0090633A">
        <w:rPr>
          <w:rtl/>
          <w:lang w:bidi="ar-LB"/>
        </w:rPr>
        <w:t xml:space="preserve">) والموارد الساتلية اللازمة للمحطة الأرضية عن طريق حساب موازنة الوصلة على أساس أن المحطة الأرضية الصغيرة (شبكة مطرافية ثابتة </w:t>
      </w:r>
      <w:r>
        <w:rPr>
          <w:rtl/>
          <w:lang w:bidi="ar-LB"/>
        </w:rPr>
        <w:t>ذات فتحة صغيرة جدا</w:t>
      </w:r>
      <w:r>
        <w:rPr>
          <w:rFonts w:hint="cs"/>
          <w:rtl/>
          <w:lang w:bidi="ar-LB"/>
        </w:rPr>
        <w:t xml:space="preserve">ً </w:t>
      </w:r>
      <w:r w:rsidR="00FF4836">
        <w:rPr>
          <w:lang w:bidi="ar-LB"/>
        </w:rPr>
        <w:t>(</w:t>
      </w:r>
      <w:proofErr w:type="spellStart"/>
      <w:r>
        <w:rPr>
          <w:lang w:bidi="ar-LB"/>
        </w:rPr>
        <w:t>VSAT</w:t>
      </w:r>
      <w:proofErr w:type="spellEnd"/>
      <w:r w:rsidR="00FF4836">
        <w:rPr>
          <w:lang w:bidi="ar-LB"/>
        </w:rPr>
        <w:t>)</w:t>
      </w:r>
      <w:r w:rsidRPr="0090633A">
        <w:rPr>
          <w:rtl/>
          <w:lang w:bidi="ar-LB"/>
        </w:rPr>
        <w:t>، أو محطة أرضية محمولة على مركبة، أو محطة أرضية قابلة للنقل) التي تعمل في منطقة الكارثة ت</w:t>
      </w:r>
      <w:r>
        <w:rPr>
          <w:rFonts w:hint="cs"/>
          <w:rtl/>
          <w:lang w:bidi="ar-LB"/>
        </w:rPr>
        <w:t>كون على ات</w:t>
      </w:r>
      <w:r w:rsidRPr="0090633A">
        <w:rPr>
          <w:rtl/>
          <w:lang w:bidi="ar-LB"/>
        </w:rPr>
        <w:t>ص</w:t>
      </w:r>
      <w:r>
        <w:rPr>
          <w:rFonts w:hint="cs"/>
          <w:rtl/>
          <w:lang w:bidi="ar-LB"/>
        </w:rPr>
        <w:t>ا</w:t>
      </w:r>
      <w:r w:rsidRPr="0090633A">
        <w:rPr>
          <w:rtl/>
          <w:lang w:bidi="ar-LB"/>
        </w:rPr>
        <w:t xml:space="preserve">ل </w:t>
      </w:r>
      <w:r>
        <w:rPr>
          <w:rFonts w:hint="cs"/>
          <w:rtl/>
          <w:lang w:bidi="ar-LB"/>
        </w:rPr>
        <w:t>ب</w:t>
      </w:r>
      <w:r>
        <w:rPr>
          <w:rtl/>
          <w:lang w:bidi="ar-LB"/>
        </w:rPr>
        <w:t>محطة أرضية محورية م</w:t>
      </w:r>
      <w:r w:rsidRPr="0090633A">
        <w:rPr>
          <w:rtl/>
          <w:lang w:bidi="ar-LB"/>
        </w:rPr>
        <w:t xml:space="preserve">جهّزة بهوائي أكبر حجماً. </w:t>
      </w:r>
    </w:p>
    <w:p w:rsidR="00B06CB9" w:rsidRPr="0090633A" w:rsidRDefault="00B06CB9" w:rsidP="00FF4836">
      <w:pPr>
        <w:rPr>
          <w:rtl/>
          <w:lang w:bidi="ar-LB"/>
        </w:rPr>
      </w:pPr>
      <w:r w:rsidRPr="0090633A">
        <w:rPr>
          <w:rtl/>
          <w:lang w:bidi="ar-LB"/>
        </w:rPr>
        <w:t xml:space="preserve">ويجب أن يقوم اختيار معلمات النظام على الاعتبارات المدرجة في الفقرة </w:t>
      </w:r>
      <w:r w:rsidR="0041492C">
        <w:rPr>
          <w:lang w:bidi="ar-LB"/>
        </w:rPr>
        <w:t>3.2</w:t>
      </w:r>
      <w:r w:rsidRPr="0090633A">
        <w:rPr>
          <w:rtl/>
          <w:lang w:bidi="ar-LB"/>
        </w:rPr>
        <w:t xml:space="preserve"> بالنسبة للنطاق</w:t>
      </w:r>
      <w:r w:rsidR="00CD28C7">
        <w:rPr>
          <w:rFonts w:hint="cs"/>
          <w:rtl/>
          <w:lang w:bidi="ar-LB"/>
        </w:rPr>
        <w:t xml:space="preserve"> </w:t>
      </w:r>
      <w:r w:rsidRPr="0090633A">
        <w:rPr>
          <w:lang w:bidi="ar-LB"/>
        </w:rPr>
        <w:t>GHz</w:t>
      </w:r>
      <w:r w:rsidR="0041492C">
        <w:rPr>
          <w:lang w:bidi="ar-LB"/>
        </w:rPr>
        <w:t> </w:t>
      </w:r>
      <w:r w:rsidR="00FF4836">
        <w:rPr>
          <w:lang w:bidi="ar-LB"/>
        </w:rPr>
        <w:t>6</w:t>
      </w:r>
      <w:r w:rsidR="0041492C">
        <w:rPr>
          <w:lang w:bidi="ar-LB"/>
        </w:rPr>
        <w:t>/</w:t>
      </w:r>
      <w:r w:rsidR="00FF4836">
        <w:rPr>
          <w:lang w:bidi="ar-LB"/>
        </w:rPr>
        <w:t>4</w:t>
      </w:r>
      <w:r w:rsidRPr="0090633A">
        <w:rPr>
          <w:rtl/>
          <w:lang w:bidi="ar-LB"/>
        </w:rPr>
        <w:t xml:space="preserve"> والنطاق </w:t>
      </w:r>
      <w:r w:rsidRPr="0090633A">
        <w:rPr>
          <w:lang w:bidi="ar-LB"/>
        </w:rPr>
        <w:t>GHz</w:t>
      </w:r>
      <w:r w:rsidR="0041492C">
        <w:rPr>
          <w:lang w:bidi="ar-LB"/>
        </w:rPr>
        <w:t> </w:t>
      </w:r>
      <w:r w:rsidR="00FF4836">
        <w:rPr>
          <w:lang w:bidi="ar-LB"/>
        </w:rPr>
        <w:t>14</w:t>
      </w:r>
      <w:r w:rsidR="0041492C">
        <w:rPr>
          <w:lang w:bidi="ar-LB"/>
        </w:rPr>
        <w:t>/</w:t>
      </w:r>
      <w:r w:rsidR="00FF4836">
        <w:rPr>
          <w:lang w:bidi="ar-LB"/>
        </w:rPr>
        <w:t>12</w:t>
      </w:r>
      <w:r w:rsidRPr="0090633A">
        <w:rPr>
          <w:rtl/>
          <w:lang w:bidi="ar-LB"/>
        </w:rPr>
        <w:t xml:space="preserve"> والنطاق </w:t>
      </w:r>
      <w:r w:rsidRPr="0090633A">
        <w:rPr>
          <w:lang w:bidi="ar-LB"/>
        </w:rPr>
        <w:t>GHz</w:t>
      </w:r>
      <w:r w:rsidR="0041492C">
        <w:rPr>
          <w:lang w:bidi="ar-LB"/>
        </w:rPr>
        <w:t> </w:t>
      </w:r>
      <w:r w:rsidR="00FF4836">
        <w:rPr>
          <w:lang w:bidi="ar-LB"/>
        </w:rPr>
        <w:t>30</w:t>
      </w:r>
      <w:r w:rsidR="0041492C">
        <w:rPr>
          <w:lang w:bidi="ar-LB"/>
        </w:rPr>
        <w:t>/</w:t>
      </w:r>
      <w:r w:rsidR="00FF4836">
        <w:rPr>
          <w:lang w:bidi="ar-LB"/>
        </w:rPr>
        <w:t>20</w:t>
      </w:r>
      <w:r w:rsidRPr="0090633A">
        <w:rPr>
          <w:rtl/>
          <w:lang w:bidi="ar-LB"/>
        </w:rPr>
        <w:t>. وت</w:t>
      </w:r>
      <w:r>
        <w:rPr>
          <w:rFonts w:hint="cs"/>
          <w:rtl/>
          <w:lang w:bidi="ar-LB"/>
        </w:rPr>
        <w:t>رد</w:t>
      </w:r>
      <w:r w:rsidRPr="0090633A">
        <w:rPr>
          <w:rtl/>
          <w:lang w:bidi="ar-LB"/>
        </w:rPr>
        <w:t xml:space="preserve"> معلمات النظام في الجدول</w:t>
      </w:r>
      <w:r>
        <w:rPr>
          <w:rFonts w:hint="cs"/>
          <w:rtl/>
          <w:lang w:bidi="ar-LB"/>
        </w:rPr>
        <w:t xml:space="preserve"> من</w:t>
      </w:r>
      <w:r w:rsidRPr="0090633A">
        <w:rPr>
          <w:rtl/>
          <w:lang w:bidi="ar-LB"/>
        </w:rPr>
        <w:t xml:space="preserve"> </w:t>
      </w:r>
      <w:r w:rsidR="0041492C">
        <w:rPr>
          <w:lang w:bidi="ar-LB"/>
        </w:rPr>
        <w:t>1</w:t>
      </w:r>
      <w:r w:rsidRPr="0090633A">
        <w:rPr>
          <w:rtl/>
          <w:lang w:bidi="ar-LB"/>
        </w:rPr>
        <w:t xml:space="preserve">أ) حتى </w:t>
      </w:r>
      <w:r w:rsidR="0041492C">
        <w:rPr>
          <w:lang w:bidi="ar-LB"/>
        </w:rPr>
        <w:t>1</w:t>
      </w:r>
      <w:r w:rsidR="0041492C">
        <w:rPr>
          <w:rtl/>
          <w:lang w:bidi="ar-LB"/>
        </w:rPr>
        <w:t>و).</w:t>
      </w:r>
    </w:p>
    <w:p w:rsidR="00B06CB9" w:rsidRPr="0090633A" w:rsidRDefault="00B06CB9" w:rsidP="00DC3C97">
      <w:pPr>
        <w:rPr>
          <w:rtl/>
          <w:lang w:bidi="ar-LB"/>
        </w:rPr>
      </w:pPr>
      <w:r w:rsidRPr="0090633A">
        <w:rPr>
          <w:rtl/>
          <w:lang w:bidi="ar-LB"/>
        </w:rPr>
        <w:t>ويعتبر التشكيل التربيعي بزحزحة الطور</w:t>
      </w:r>
      <w:r w:rsidRPr="0090633A">
        <w:rPr>
          <w:lang w:bidi="ar-LB"/>
        </w:rPr>
        <w:t xml:space="preserve"> </w:t>
      </w:r>
      <w:proofErr w:type="spellStart"/>
      <w:r w:rsidRPr="0090633A">
        <w:rPr>
          <w:lang w:bidi="ar-LB"/>
        </w:rPr>
        <w:t>QPSK</w:t>
      </w:r>
      <w:proofErr w:type="spellEnd"/>
      <w:r w:rsidRPr="0090633A">
        <w:rPr>
          <w:lang w:bidi="ar-LB"/>
        </w:rPr>
        <w:t xml:space="preserve"> </w:t>
      </w:r>
      <w:r>
        <w:rPr>
          <w:rFonts w:hint="cs"/>
          <w:rtl/>
          <w:lang w:bidi="ar-LB"/>
        </w:rPr>
        <w:t>ذو ال</w:t>
      </w:r>
      <w:r w:rsidRPr="0090633A">
        <w:rPr>
          <w:rtl/>
          <w:lang w:bidi="ar-LB"/>
        </w:rPr>
        <w:t xml:space="preserve">شفرة </w:t>
      </w:r>
      <w:proofErr w:type="spellStart"/>
      <w:r>
        <w:rPr>
          <w:rFonts w:hint="cs"/>
          <w:rtl/>
          <w:lang w:bidi="ar-LB"/>
        </w:rPr>
        <w:t>ال</w:t>
      </w:r>
      <w:r w:rsidRPr="0090633A">
        <w:rPr>
          <w:rtl/>
          <w:lang w:bidi="ar-LB"/>
        </w:rPr>
        <w:t>تلافيفية</w:t>
      </w:r>
      <w:proofErr w:type="spellEnd"/>
      <w:r>
        <w:rPr>
          <w:rFonts w:hint="cs"/>
          <w:rtl/>
          <w:lang w:bidi="ar-LB"/>
        </w:rPr>
        <w:t xml:space="preserve"> بمعدل </w:t>
      </w:r>
      <w:r w:rsidR="00FF4836">
        <w:rPr>
          <w:lang w:bidi="ar-LB"/>
        </w:rPr>
        <w:t>1</w:t>
      </w:r>
      <w:r w:rsidR="0041492C">
        <w:rPr>
          <w:lang w:bidi="ar-LB"/>
        </w:rPr>
        <w:t>/</w:t>
      </w:r>
      <w:r w:rsidR="00FF4836">
        <w:rPr>
          <w:lang w:bidi="ar-LB"/>
        </w:rPr>
        <w:t>2</w:t>
      </w:r>
      <w:r w:rsidRPr="0090633A">
        <w:rPr>
          <w:rtl/>
          <w:lang w:bidi="ar-LB"/>
        </w:rPr>
        <w:t>، و</w:t>
      </w:r>
      <w:r>
        <w:rPr>
          <w:rFonts w:hint="cs"/>
          <w:rtl/>
          <w:lang w:bidi="ar-LB"/>
        </w:rPr>
        <w:t>ال</w:t>
      </w:r>
      <w:r w:rsidRPr="0090633A">
        <w:rPr>
          <w:rtl/>
          <w:lang w:bidi="ar-LB"/>
        </w:rPr>
        <w:t xml:space="preserve">شفرة </w:t>
      </w:r>
      <w:proofErr w:type="spellStart"/>
      <w:r>
        <w:rPr>
          <w:rFonts w:hint="cs"/>
          <w:rtl/>
          <w:lang w:bidi="ar-LB"/>
        </w:rPr>
        <w:t>ال</w:t>
      </w:r>
      <w:r w:rsidRPr="0090633A">
        <w:rPr>
          <w:rtl/>
          <w:lang w:bidi="ar-LB"/>
        </w:rPr>
        <w:t>تلافيفية</w:t>
      </w:r>
      <w:proofErr w:type="spellEnd"/>
      <w:r>
        <w:rPr>
          <w:rFonts w:hint="cs"/>
          <w:rtl/>
          <w:lang w:bidi="ar-LB"/>
        </w:rPr>
        <w:t xml:space="preserve"> بمعدل </w:t>
      </w:r>
      <w:r w:rsidR="00FF4836">
        <w:rPr>
          <w:lang w:bidi="ar-LB"/>
        </w:rPr>
        <w:t>3</w:t>
      </w:r>
      <w:r w:rsidR="0041492C">
        <w:rPr>
          <w:lang w:bidi="ar-LB"/>
        </w:rPr>
        <w:t>/</w:t>
      </w:r>
      <w:r w:rsidR="00FF4836">
        <w:rPr>
          <w:lang w:bidi="ar-LB"/>
        </w:rPr>
        <w:t>4</w:t>
      </w:r>
      <w:r w:rsidRPr="0090633A">
        <w:rPr>
          <w:rtl/>
          <w:lang w:bidi="ar-LB"/>
        </w:rPr>
        <w:t>، و</w:t>
      </w:r>
      <w:r>
        <w:rPr>
          <w:rFonts w:hint="cs"/>
          <w:rtl/>
          <w:lang w:bidi="ar-LB"/>
        </w:rPr>
        <w:t>ال</w:t>
      </w:r>
      <w:r w:rsidRPr="0090633A">
        <w:rPr>
          <w:rtl/>
          <w:lang w:bidi="ar-LB"/>
        </w:rPr>
        <w:t xml:space="preserve">شفرة </w:t>
      </w:r>
      <w:proofErr w:type="spellStart"/>
      <w:r>
        <w:rPr>
          <w:rFonts w:hint="cs"/>
          <w:rtl/>
          <w:lang w:bidi="ar-LB"/>
        </w:rPr>
        <w:t>ال</w:t>
      </w:r>
      <w:r w:rsidRPr="0090633A">
        <w:rPr>
          <w:rtl/>
          <w:lang w:bidi="ar-LB"/>
        </w:rPr>
        <w:t>تلافيفية</w:t>
      </w:r>
      <w:proofErr w:type="spellEnd"/>
      <w:r>
        <w:rPr>
          <w:rFonts w:hint="cs"/>
          <w:rtl/>
          <w:lang w:bidi="ar-LB"/>
        </w:rPr>
        <w:t xml:space="preserve"> بمعدل </w:t>
      </w:r>
      <w:r w:rsidR="00FF4836">
        <w:rPr>
          <w:lang w:bidi="ar-LB"/>
        </w:rPr>
        <w:t xml:space="preserve"> 1</w:t>
      </w:r>
      <w:r w:rsidR="0041492C">
        <w:rPr>
          <w:lang w:bidi="ar-LB"/>
        </w:rPr>
        <w:t>/</w:t>
      </w:r>
      <w:r w:rsidR="00FF4836">
        <w:rPr>
          <w:lang w:bidi="ar-LB"/>
        </w:rPr>
        <w:t>2</w:t>
      </w:r>
      <w:r>
        <w:rPr>
          <w:rFonts w:hint="cs"/>
          <w:rtl/>
          <w:lang w:bidi="ar-LB"/>
        </w:rPr>
        <w:t>+</w:t>
      </w:r>
      <w:r w:rsidRPr="0090633A">
        <w:rPr>
          <w:rtl/>
          <w:lang w:bidi="ar-LB"/>
        </w:rPr>
        <w:t xml:space="preserve"> شفرة ريد سولومون </w:t>
      </w:r>
      <w:r w:rsidR="00FF4836">
        <w:rPr>
          <w:lang w:bidi="ar-LB"/>
        </w:rPr>
        <w:t>188</w:t>
      </w:r>
      <w:r w:rsidR="0041492C">
        <w:rPr>
          <w:lang w:bidi="ar-LB"/>
        </w:rPr>
        <w:t>/</w:t>
      </w:r>
      <w:r w:rsidR="00FF4836">
        <w:rPr>
          <w:lang w:bidi="ar-LB"/>
        </w:rPr>
        <w:t>204</w:t>
      </w:r>
      <w:r w:rsidRPr="0090633A">
        <w:rPr>
          <w:rtl/>
          <w:lang w:bidi="ar-LB"/>
        </w:rPr>
        <w:t xml:space="preserve"> الخارجية و</w:t>
      </w:r>
      <w:r w:rsidR="00FF4836">
        <w:rPr>
          <w:lang w:bidi="ar-LB"/>
        </w:rPr>
        <w:t>1</w:t>
      </w:r>
      <w:r w:rsidR="0041492C">
        <w:rPr>
          <w:lang w:bidi="ar-LB"/>
        </w:rPr>
        <w:t>/</w:t>
      </w:r>
      <w:r w:rsidR="00FF4836">
        <w:rPr>
          <w:lang w:bidi="ar-LB"/>
        </w:rPr>
        <w:t>2</w:t>
      </w:r>
      <w:r w:rsidR="0041492C">
        <w:rPr>
          <w:rFonts w:hint="cs"/>
          <w:rtl/>
        </w:rPr>
        <w:t xml:space="preserve"> </w:t>
      </w:r>
      <w:r w:rsidRPr="0090633A">
        <w:rPr>
          <w:rtl/>
          <w:lang w:bidi="ar-LB"/>
        </w:rPr>
        <w:t xml:space="preserve">شفرة </w:t>
      </w:r>
      <w:proofErr w:type="spellStart"/>
      <w:r w:rsidRPr="0090633A">
        <w:rPr>
          <w:rtl/>
          <w:lang w:bidi="ar-LB"/>
        </w:rPr>
        <w:t>تيربو</w:t>
      </w:r>
      <w:proofErr w:type="spellEnd"/>
      <w:r w:rsidRPr="0090633A">
        <w:rPr>
          <w:rtl/>
          <w:lang w:bidi="ar-LB"/>
        </w:rPr>
        <w:t>، تشكيلاً رقمياً نمطياً و</w:t>
      </w:r>
      <w:r w:rsidRPr="0090633A">
        <w:rPr>
          <w:rtl/>
          <w:lang w:val="es-ES" w:bidi="ar-LB"/>
        </w:rPr>
        <w:t>من ال</w:t>
      </w:r>
      <w:r w:rsidRPr="0090633A">
        <w:rPr>
          <w:rtl/>
          <w:lang w:bidi="ar-LB"/>
        </w:rPr>
        <w:t>أساليب الشائعة الاستخدام</w:t>
      </w:r>
      <w:r w:rsidRPr="0090633A">
        <w:rPr>
          <w:lang w:bidi="ar-LB"/>
        </w:rPr>
        <w:t xml:space="preserve"> </w:t>
      </w:r>
      <w:r w:rsidRPr="0090633A">
        <w:rPr>
          <w:rtl/>
          <w:lang w:bidi="ar-LB"/>
        </w:rPr>
        <w:t>للتصحيح الأمامي للأخطاء (</w:t>
      </w:r>
      <w:proofErr w:type="spellStart"/>
      <w:r w:rsidRPr="0090633A">
        <w:rPr>
          <w:lang w:bidi="ar-LB"/>
        </w:rPr>
        <w:t>F</w:t>
      </w:r>
      <w:r>
        <w:rPr>
          <w:lang w:bidi="ar-LB"/>
        </w:rPr>
        <w:t>E</w:t>
      </w:r>
      <w:r w:rsidRPr="0090633A">
        <w:rPr>
          <w:lang w:bidi="ar-LB"/>
        </w:rPr>
        <w:t>C</w:t>
      </w:r>
      <w:proofErr w:type="spellEnd"/>
      <w:r w:rsidRPr="0090633A">
        <w:rPr>
          <w:rtl/>
          <w:lang w:bidi="ar-LB"/>
        </w:rPr>
        <w:t xml:space="preserve">) </w:t>
      </w:r>
      <w:r>
        <w:rPr>
          <w:rtl/>
          <w:lang w:bidi="ar-LB"/>
        </w:rPr>
        <w:t xml:space="preserve">في وصلات </w:t>
      </w:r>
      <w:r w:rsidRPr="0090633A">
        <w:rPr>
          <w:rtl/>
          <w:lang w:bidi="ar-LB"/>
        </w:rPr>
        <w:t>س</w:t>
      </w:r>
      <w:r>
        <w:rPr>
          <w:rFonts w:hint="cs"/>
          <w:rtl/>
          <w:lang w:bidi="ar-LB"/>
        </w:rPr>
        <w:t>و</w:t>
      </w:r>
      <w:r>
        <w:rPr>
          <w:rtl/>
          <w:lang w:bidi="ar-LB"/>
        </w:rPr>
        <w:t xml:space="preserve">اتل </w:t>
      </w:r>
      <w:r>
        <w:rPr>
          <w:rFonts w:hint="cs"/>
          <w:rtl/>
          <w:lang w:bidi="ar-LB"/>
        </w:rPr>
        <w:t>ا</w:t>
      </w:r>
      <w:r w:rsidRPr="0090633A">
        <w:rPr>
          <w:rtl/>
          <w:lang w:bidi="ar-LB"/>
        </w:rPr>
        <w:t xml:space="preserve">لخدمة الثابتة الساتلية. وينبغي التشديد على أن </w:t>
      </w:r>
      <w:r>
        <w:rPr>
          <w:rFonts w:hint="cs"/>
          <w:rtl/>
          <w:lang w:bidi="ar-LB"/>
        </w:rPr>
        <w:t>جمع</w:t>
      </w:r>
      <w:r w:rsidRPr="0090633A">
        <w:rPr>
          <w:rtl/>
          <w:lang w:bidi="ar-LB"/>
        </w:rPr>
        <w:t xml:space="preserve"> الشفرة </w:t>
      </w:r>
      <w:proofErr w:type="spellStart"/>
      <w:r w:rsidRPr="0090633A">
        <w:rPr>
          <w:rtl/>
          <w:lang w:bidi="ar-LB"/>
        </w:rPr>
        <w:t>التلافيفية</w:t>
      </w:r>
      <w:proofErr w:type="spellEnd"/>
      <w:r w:rsidRPr="0090633A">
        <w:rPr>
          <w:rtl/>
          <w:lang w:bidi="ar-LB"/>
        </w:rPr>
        <w:t xml:space="preserve"> كشفرة داخلية مع شفرة ريد سولومون كشفرة خارجية قد </w:t>
      </w:r>
      <w:r>
        <w:rPr>
          <w:rFonts w:hint="cs"/>
          <w:rtl/>
          <w:lang w:bidi="ar-LB"/>
        </w:rPr>
        <w:t>بطل استعماله</w:t>
      </w:r>
      <w:r w:rsidRPr="0090633A">
        <w:rPr>
          <w:rtl/>
          <w:lang w:bidi="ar-LB"/>
        </w:rPr>
        <w:t xml:space="preserve"> </w:t>
      </w:r>
      <w:r>
        <w:rPr>
          <w:rFonts w:hint="cs"/>
          <w:rtl/>
          <w:lang w:bidi="ar-LB"/>
        </w:rPr>
        <w:t>بعد أن استعيض عنه ب</w:t>
      </w:r>
      <w:r w:rsidRPr="0090633A">
        <w:rPr>
          <w:rtl/>
          <w:lang w:bidi="ar-LB"/>
        </w:rPr>
        <w:t xml:space="preserve">تشفير </w:t>
      </w:r>
      <w:proofErr w:type="spellStart"/>
      <w:r w:rsidRPr="0090633A">
        <w:rPr>
          <w:rtl/>
          <w:lang w:bidi="ar-LB"/>
        </w:rPr>
        <w:t>تيربو</w:t>
      </w:r>
      <w:proofErr w:type="spellEnd"/>
      <w:r w:rsidRPr="0090633A">
        <w:rPr>
          <w:rtl/>
          <w:lang w:bidi="ar-LB"/>
        </w:rPr>
        <w:t xml:space="preserve"> أو تشفير اختبار التعادلية منخفض الكثافة</w:t>
      </w:r>
      <w:r w:rsidR="00DC3C97">
        <w:rPr>
          <w:rFonts w:hint="cs"/>
          <w:rtl/>
          <w:lang w:bidi="ar-LB"/>
        </w:rPr>
        <w:t xml:space="preserve"> </w:t>
      </w:r>
      <w:r w:rsidRPr="0090633A">
        <w:rPr>
          <w:rtl/>
          <w:lang w:bidi="ar-LB"/>
        </w:rPr>
        <w:t>(</w:t>
      </w:r>
      <w:proofErr w:type="spellStart"/>
      <w:r w:rsidRPr="0090633A">
        <w:rPr>
          <w:lang w:bidi="ar-LB"/>
        </w:rPr>
        <w:t>LDPC</w:t>
      </w:r>
      <w:proofErr w:type="spellEnd"/>
      <w:r w:rsidRPr="0090633A">
        <w:rPr>
          <w:rtl/>
          <w:lang w:bidi="ar-LB"/>
        </w:rPr>
        <w:t xml:space="preserve">) الذي </w:t>
      </w:r>
      <w:r>
        <w:rPr>
          <w:rFonts w:hint="cs"/>
          <w:rtl/>
          <w:lang w:bidi="ar-LB"/>
        </w:rPr>
        <w:t>يعطي</w:t>
      </w:r>
      <w:r w:rsidRPr="0090633A">
        <w:rPr>
          <w:rtl/>
          <w:lang w:bidi="ar-LB"/>
        </w:rPr>
        <w:t xml:space="preserve"> </w:t>
      </w:r>
      <w:r>
        <w:rPr>
          <w:rFonts w:hint="cs"/>
          <w:rtl/>
          <w:lang w:bidi="ar-LB"/>
        </w:rPr>
        <w:t>أداء</w:t>
      </w:r>
      <w:r w:rsidRPr="0090633A">
        <w:rPr>
          <w:rtl/>
          <w:lang w:bidi="ar-LB"/>
        </w:rPr>
        <w:t xml:space="preserve"> أفضل بوجه عام، </w:t>
      </w:r>
      <w:r>
        <w:rPr>
          <w:rFonts w:hint="cs"/>
          <w:rtl/>
          <w:lang w:val="es-ES" w:bidi="ar-LB"/>
        </w:rPr>
        <w:t>علم</w:t>
      </w:r>
      <w:r w:rsidR="00873DFA">
        <w:rPr>
          <w:rFonts w:hint="cs"/>
          <w:rtl/>
          <w:lang w:val="es-ES" w:bidi="ar-LB"/>
        </w:rPr>
        <w:t xml:space="preserve">اً </w:t>
      </w:r>
      <w:r>
        <w:rPr>
          <w:rFonts w:hint="cs"/>
          <w:rtl/>
          <w:lang w:val="es-ES" w:bidi="ar-LB"/>
        </w:rPr>
        <w:t>أن</w:t>
      </w:r>
      <w:r w:rsidRPr="0090633A">
        <w:rPr>
          <w:rtl/>
          <w:lang w:val="es-ES" w:bidi="ar-LB"/>
        </w:rPr>
        <w:t xml:space="preserve"> </w:t>
      </w:r>
      <w:r w:rsidRPr="0090633A">
        <w:rPr>
          <w:rtl/>
          <w:lang w:bidi="ar-LB"/>
        </w:rPr>
        <w:t xml:space="preserve">خطة التشفير السابقة </w:t>
      </w:r>
      <w:r w:rsidR="00873DFA">
        <w:rPr>
          <w:rtl/>
          <w:lang w:bidi="ar-LB"/>
        </w:rPr>
        <w:t>لا </w:t>
      </w:r>
      <w:r w:rsidRPr="0090633A">
        <w:rPr>
          <w:rtl/>
          <w:lang w:bidi="ar-LB"/>
        </w:rPr>
        <w:t>زالت قائمة بوصفها إرثاً من الماضي.</w:t>
      </w:r>
    </w:p>
    <w:p w:rsidR="00B06CB9" w:rsidRPr="0090633A" w:rsidRDefault="00B06CB9" w:rsidP="00FF4836">
      <w:pPr>
        <w:rPr>
          <w:rtl/>
          <w:lang w:bidi="ar-LB"/>
        </w:rPr>
      </w:pPr>
      <w:r>
        <w:rPr>
          <w:rFonts w:hint="cs"/>
          <w:rtl/>
          <w:lang w:bidi="ar-LB"/>
        </w:rPr>
        <w:lastRenderedPageBreak/>
        <w:t>وقد تم الافتراض</w:t>
      </w:r>
      <w:r w:rsidRPr="00584CCB">
        <w:rPr>
          <w:rtl/>
          <w:lang w:bidi="ar-LB"/>
        </w:rPr>
        <w:t xml:space="preserve"> </w:t>
      </w:r>
      <w:r w:rsidRPr="0090633A">
        <w:rPr>
          <w:rtl/>
          <w:lang w:bidi="ar-LB"/>
        </w:rPr>
        <w:t>في هذا المثال المتعلق بحساب موازنة الوصلة</w:t>
      </w:r>
      <w:r>
        <w:rPr>
          <w:rtl/>
          <w:lang w:bidi="ar-LB"/>
        </w:rPr>
        <w:t xml:space="preserve"> </w:t>
      </w:r>
      <w:r>
        <w:rPr>
          <w:rFonts w:hint="cs"/>
          <w:rtl/>
          <w:lang w:bidi="ar-LB"/>
        </w:rPr>
        <w:t xml:space="preserve">أن </w:t>
      </w:r>
      <w:r>
        <w:rPr>
          <w:rtl/>
          <w:lang w:bidi="ar-LB"/>
        </w:rPr>
        <w:t xml:space="preserve">قطر </w:t>
      </w:r>
      <w:r>
        <w:rPr>
          <w:rFonts w:hint="cs"/>
          <w:rtl/>
          <w:lang w:bidi="ar-LB"/>
        </w:rPr>
        <w:t>ه</w:t>
      </w:r>
      <w:r>
        <w:rPr>
          <w:rtl/>
          <w:lang w:bidi="ar-LB"/>
        </w:rPr>
        <w:t xml:space="preserve">وائي </w:t>
      </w:r>
      <w:r>
        <w:rPr>
          <w:rFonts w:hint="cs"/>
          <w:rtl/>
          <w:lang w:bidi="ar-LB"/>
        </w:rPr>
        <w:t>ا</w:t>
      </w:r>
      <w:r w:rsidRPr="0090633A">
        <w:rPr>
          <w:rtl/>
          <w:lang w:bidi="ar-LB"/>
        </w:rPr>
        <w:t xml:space="preserve">لمحطة الأرضية الصغيرة (المحمولة على مركبة أو القابلة للنقل) </w:t>
      </w:r>
      <w:r>
        <w:rPr>
          <w:rtl/>
          <w:lang w:bidi="ar-LB"/>
        </w:rPr>
        <w:t>ي</w:t>
      </w:r>
      <w:r>
        <w:rPr>
          <w:rFonts w:hint="cs"/>
          <w:rtl/>
          <w:lang w:bidi="ar-LB"/>
        </w:rPr>
        <w:t>ساوي</w:t>
      </w:r>
      <w:r>
        <w:rPr>
          <w:rtl/>
          <w:lang w:bidi="ar-LB"/>
        </w:rPr>
        <w:t xml:space="preserve"> </w:t>
      </w:r>
      <w:r w:rsidR="0041492C">
        <w:rPr>
          <w:lang w:bidi="ar-LB"/>
        </w:rPr>
        <w:t>2,5</w:t>
      </w:r>
      <w:r w:rsidR="00FF4836">
        <w:rPr>
          <w:rFonts w:hint="cs"/>
          <w:rtl/>
          <w:lang w:bidi="ar-LB"/>
        </w:rPr>
        <w:t xml:space="preserve"> </w:t>
      </w:r>
      <w:r w:rsidR="00FF4836">
        <w:rPr>
          <w:lang w:bidi="ar-LB"/>
        </w:rPr>
        <w:t>m</w:t>
      </w:r>
      <w:r>
        <w:rPr>
          <w:rtl/>
          <w:lang w:bidi="ar-LB"/>
        </w:rPr>
        <w:t xml:space="preserve"> أو </w:t>
      </w:r>
      <w:r w:rsidR="0041492C">
        <w:rPr>
          <w:lang w:bidi="ar-LB"/>
        </w:rPr>
        <w:t>5</w:t>
      </w:r>
      <w:r w:rsidR="00FF4836">
        <w:rPr>
          <w:rFonts w:hint="cs"/>
          <w:rtl/>
          <w:lang w:bidi="ar-EG"/>
        </w:rPr>
        <w:t xml:space="preserve"> </w:t>
      </w:r>
      <w:r w:rsidR="00FF4836">
        <w:rPr>
          <w:lang w:bidi="ar-LB"/>
        </w:rPr>
        <w:t>m</w:t>
      </w:r>
      <w:r>
        <w:rPr>
          <w:rtl/>
          <w:lang w:bidi="ar-LB"/>
        </w:rPr>
        <w:t xml:space="preserve"> </w:t>
      </w:r>
      <w:r>
        <w:rPr>
          <w:rFonts w:hint="cs"/>
          <w:rtl/>
          <w:lang w:bidi="ar-LB"/>
        </w:rPr>
        <w:t>في حالة ا</w:t>
      </w:r>
      <w:r w:rsidRPr="0090633A">
        <w:rPr>
          <w:rtl/>
          <w:lang w:bidi="ar-LB"/>
        </w:rPr>
        <w:t xml:space="preserve">لنطاق </w:t>
      </w:r>
      <w:r w:rsidRPr="0090633A">
        <w:rPr>
          <w:lang w:bidi="ar-LB"/>
        </w:rPr>
        <w:t>GHz</w:t>
      </w:r>
      <w:r w:rsidR="0041492C">
        <w:rPr>
          <w:lang w:bidi="ar-LB"/>
        </w:rPr>
        <w:t> </w:t>
      </w:r>
      <w:r w:rsidR="00FF4836">
        <w:rPr>
          <w:lang w:bidi="ar-LB"/>
        </w:rPr>
        <w:t>6</w:t>
      </w:r>
      <w:r w:rsidR="0041492C">
        <w:rPr>
          <w:lang w:bidi="ar-LB"/>
        </w:rPr>
        <w:t>/</w:t>
      </w:r>
      <w:r w:rsidR="00FF4836">
        <w:rPr>
          <w:lang w:bidi="ar-LB"/>
        </w:rPr>
        <w:t>4</w:t>
      </w:r>
      <w:r w:rsidRPr="0090633A">
        <w:rPr>
          <w:rtl/>
          <w:lang w:bidi="ar-LB"/>
        </w:rPr>
        <w:t xml:space="preserve"> و</w:t>
      </w:r>
      <w:r w:rsidR="0041492C">
        <w:rPr>
          <w:lang w:bidi="ar-LB"/>
        </w:rPr>
        <w:t>1,2</w:t>
      </w:r>
      <w:r w:rsidR="00FF4836">
        <w:rPr>
          <w:rFonts w:hint="cs"/>
          <w:rtl/>
          <w:lang w:bidi="ar-EG"/>
        </w:rPr>
        <w:t xml:space="preserve"> </w:t>
      </w:r>
      <w:r w:rsidR="00FF4836">
        <w:rPr>
          <w:lang w:bidi="ar-LB"/>
        </w:rPr>
        <w:t>m</w:t>
      </w:r>
      <w:r w:rsidRPr="0090633A">
        <w:rPr>
          <w:rtl/>
          <w:lang w:bidi="ar-LB"/>
        </w:rPr>
        <w:t xml:space="preserve"> أو </w:t>
      </w:r>
      <w:r w:rsidR="00FF4836">
        <w:rPr>
          <w:lang w:bidi="ar-LB"/>
        </w:rPr>
        <w:t>m 3</w:t>
      </w:r>
      <w:r w:rsidRPr="0090633A">
        <w:rPr>
          <w:rtl/>
          <w:lang w:bidi="ar-LB"/>
        </w:rPr>
        <w:t xml:space="preserve"> </w:t>
      </w:r>
      <w:r>
        <w:rPr>
          <w:rFonts w:hint="cs"/>
          <w:rtl/>
          <w:lang w:bidi="ar-LB"/>
        </w:rPr>
        <w:t>في حالة ال</w:t>
      </w:r>
      <w:r w:rsidRPr="0090633A">
        <w:rPr>
          <w:rtl/>
          <w:lang w:bidi="ar-LB"/>
        </w:rPr>
        <w:t>نطاق</w:t>
      </w:r>
      <w:r w:rsidR="00CD28C7">
        <w:rPr>
          <w:rFonts w:hint="cs"/>
          <w:rtl/>
          <w:lang w:bidi="ar-LB"/>
        </w:rPr>
        <w:t xml:space="preserve"> </w:t>
      </w:r>
      <w:r w:rsidRPr="0090633A">
        <w:rPr>
          <w:lang w:bidi="ar-LB"/>
        </w:rPr>
        <w:t>GHz</w:t>
      </w:r>
      <w:r w:rsidR="0041492C">
        <w:rPr>
          <w:lang w:bidi="ar-LB"/>
        </w:rPr>
        <w:t> </w:t>
      </w:r>
      <w:r w:rsidR="00FF4836">
        <w:rPr>
          <w:lang w:bidi="ar-LB"/>
        </w:rPr>
        <w:t>14</w:t>
      </w:r>
      <w:r w:rsidR="0041492C">
        <w:rPr>
          <w:lang w:bidi="ar-LB"/>
        </w:rPr>
        <w:t>/</w:t>
      </w:r>
      <w:r w:rsidR="00FF4836">
        <w:rPr>
          <w:lang w:bidi="ar-LB"/>
        </w:rPr>
        <w:t>12</w:t>
      </w:r>
      <w:r w:rsidRPr="0090633A">
        <w:rPr>
          <w:rtl/>
          <w:lang w:bidi="ar-LB"/>
        </w:rPr>
        <w:t xml:space="preserve"> و</w:t>
      </w:r>
      <w:r w:rsidR="00FF4836">
        <w:rPr>
          <w:lang w:bidi="ar-LB"/>
        </w:rPr>
        <w:t>m </w:t>
      </w:r>
      <w:r w:rsidR="0041492C">
        <w:rPr>
          <w:lang w:bidi="ar-LB"/>
        </w:rPr>
        <w:t>1,2</w:t>
      </w:r>
      <w:r>
        <w:rPr>
          <w:rtl/>
          <w:lang w:bidi="ar-LB"/>
        </w:rPr>
        <w:t xml:space="preserve"> أو </w:t>
      </w:r>
      <w:r w:rsidR="00FF4836">
        <w:rPr>
          <w:lang w:bidi="ar-LB"/>
        </w:rPr>
        <w:t xml:space="preserve">  m </w:t>
      </w:r>
      <w:r w:rsidR="0041492C">
        <w:rPr>
          <w:lang w:bidi="ar-LB"/>
        </w:rPr>
        <w:t>2,4</w:t>
      </w:r>
      <w:r>
        <w:rPr>
          <w:rtl/>
          <w:lang w:bidi="ar-LB"/>
        </w:rPr>
        <w:t xml:space="preserve"> </w:t>
      </w:r>
      <w:r>
        <w:rPr>
          <w:rFonts w:hint="cs"/>
          <w:rtl/>
          <w:lang w:bidi="ar-LB"/>
        </w:rPr>
        <w:t>في حالة ا</w:t>
      </w:r>
      <w:r w:rsidRPr="0090633A">
        <w:rPr>
          <w:rtl/>
          <w:lang w:bidi="ar-LB"/>
        </w:rPr>
        <w:t xml:space="preserve">لنطاق </w:t>
      </w:r>
      <w:r w:rsidRPr="0090633A">
        <w:rPr>
          <w:lang w:bidi="ar-LB"/>
        </w:rPr>
        <w:t>GHz</w:t>
      </w:r>
      <w:r w:rsidR="0041492C">
        <w:rPr>
          <w:lang w:bidi="ar-LB"/>
        </w:rPr>
        <w:t> </w:t>
      </w:r>
      <w:r w:rsidR="00FF4836">
        <w:rPr>
          <w:lang w:bidi="ar-LB"/>
        </w:rPr>
        <w:t>30</w:t>
      </w:r>
      <w:r w:rsidR="0041492C">
        <w:rPr>
          <w:lang w:bidi="ar-LB"/>
        </w:rPr>
        <w:t>/</w:t>
      </w:r>
      <w:r w:rsidR="00FF4836">
        <w:rPr>
          <w:lang w:bidi="ar-LB"/>
        </w:rPr>
        <w:t>20</w:t>
      </w:r>
      <w:r>
        <w:rPr>
          <w:rtl/>
          <w:lang w:bidi="ar-LB"/>
        </w:rPr>
        <w:t xml:space="preserve">. </w:t>
      </w:r>
      <w:r>
        <w:rPr>
          <w:rFonts w:hint="cs"/>
          <w:rtl/>
          <w:lang w:bidi="ar-LB"/>
        </w:rPr>
        <w:t>ويمكن في حالة</w:t>
      </w:r>
      <w:r w:rsidRPr="00895822">
        <w:rPr>
          <w:rtl/>
          <w:lang w:bidi="ar-LB"/>
        </w:rPr>
        <w:t xml:space="preserve"> </w:t>
      </w:r>
      <w:r>
        <w:rPr>
          <w:rFonts w:hint="cs"/>
          <w:rtl/>
          <w:lang w:bidi="ar-LB"/>
        </w:rPr>
        <w:t>المحطات العاملة في النطاقين</w:t>
      </w:r>
      <w:r w:rsidRPr="0090633A">
        <w:rPr>
          <w:rtl/>
          <w:lang w:bidi="ar-LB"/>
        </w:rPr>
        <w:t xml:space="preserve"> </w:t>
      </w:r>
      <w:r w:rsidRPr="0090633A">
        <w:rPr>
          <w:lang w:bidi="ar-LB"/>
        </w:rPr>
        <w:t>GHz</w:t>
      </w:r>
      <w:r w:rsidR="0041492C">
        <w:rPr>
          <w:lang w:bidi="ar-LB"/>
        </w:rPr>
        <w:t> </w:t>
      </w:r>
      <w:r w:rsidR="00FF4836">
        <w:rPr>
          <w:lang w:bidi="ar-LB"/>
        </w:rPr>
        <w:t>14</w:t>
      </w:r>
      <w:r w:rsidR="0041492C">
        <w:rPr>
          <w:lang w:bidi="ar-LB"/>
        </w:rPr>
        <w:t>/</w:t>
      </w:r>
      <w:r w:rsidR="00FF4836">
        <w:rPr>
          <w:lang w:bidi="ar-LB"/>
        </w:rPr>
        <w:t>12</w:t>
      </w:r>
      <w:r w:rsidR="0041492C">
        <w:rPr>
          <w:rFonts w:hint="cs"/>
          <w:rtl/>
        </w:rPr>
        <w:t xml:space="preserve"> </w:t>
      </w:r>
      <w:r w:rsidRPr="0090633A">
        <w:rPr>
          <w:rtl/>
          <w:lang w:bidi="ar-LB"/>
        </w:rPr>
        <w:t>و</w:t>
      </w:r>
      <w:r w:rsidRPr="0090633A">
        <w:rPr>
          <w:lang w:bidi="ar-LB"/>
        </w:rPr>
        <w:t>GHz</w:t>
      </w:r>
      <w:r w:rsidR="0041492C">
        <w:rPr>
          <w:lang w:bidi="ar-LB"/>
        </w:rPr>
        <w:t> </w:t>
      </w:r>
      <w:r w:rsidR="00FF4836">
        <w:rPr>
          <w:lang w:bidi="ar-LB"/>
        </w:rPr>
        <w:t>30</w:t>
      </w:r>
      <w:r w:rsidR="0041492C">
        <w:rPr>
          <w:lang w:bidi="ar-LB"/>
        </w:rPr>
        <w:t>/</w:t>
      </w:r>
      <w:r w:rsidR="00FF4836">
        <w:rPr>
          <w:lang w:bidi="ar-LB"/>
        </w:rPr>
        <w:t>20</w:t>
      </w:r>
      <w:r w:rsidR="0041492C">
        <w:rPr>
          <w:rFonts w:hint="cs"/>
          <w:rtl/>
          <w:lang w:bidi="ar-LB"/>
        </w:rPr>
        <w:t xml:space="preserve"> </w:t>
      </w:r>
      <w:r>
        <w:rPr>
          <w:rtl/>
          <w:lang w:bidi="ar-LB"/>
        </w:rPr>
        <w:t xml:space="preserve">استخدام هوائيات </w:t>
      </w:r>
      <w:r>
        <w:rPr>
          <w:rFonts w:hint="cs"/>
          <w:rtl/>
          <w:lang w:bidi="ar-LB"/>
        </w:rPr>
        <w:t xml:space="preserve">ذات </w:t>
      </w:r>
      <w:r w:rsidRPr="0090633A">
        <w:rPr>
          <w:rtl/>
          <w:lang w:bidi="ar-LB"/>
        </w:rPr>
        <w:t>قطر أصغر في</w:t>
      </w:r>
      <w:r>
        <w:rPr>
          <w:rFonts w:hint="cs"/>
          <w:rtl/>
          <w:lang w:bidi="ar-LB"/>
        </w:rPr>
        <w:t xml:space="preserve">ما لو تم </w:t>
      </w:r>
      <w:r>
        <w:rPr>
          <w:rtl/>
          <w:lang w:bidi="ar-LB"/>
        </w:rPr>
        <w:t>اتخ</w:t>
      </w:r>
      <w:r>
        <w:rPr>
          <w:rFonts w:hint="cs"/>
          <w:rtl/>
          <w:lang w:bidi="ar-LB"/>
        </w:rPr>
        <w:t>ا</w:t>
      </w:r>
      <w:r w:rsidRPr="0090633A">
        <w:rPr>
          <w:rtl/>
          <w:lang w:bidi="ar-LB"/>
        </w:rPr>
        <w:t xml:space="preserve">ذ </w:t>
      </w:r>
      <w:r>
        <w:rPr>
          <w:rFonts w:hint="cs"/>
          <w:rtl/>
          <w:lang w:bidi="ar-LB"/>
        </w:rPr>
        <w:t>بعض ال</w:t>
      </w:r>
      <w:r w:rsidRPr="0090633A">
        <w:rPr>
          <w:rtl/>
          <w:lang w:bidi="ar-LB"/>
        </w:rPr>
        <w:t xml:space="preserve">تدابير </w:t>
      </w:r>
      <w:r>
        <w:rPr>
          <w:rFonts w:hint="cs"/>
          <w:rtl/>
          <w:lang w:bidi="ar-LB"/>
        </w:rPr>
        <w:t>ال</w:t>
      </w:r>
      <w:r w:rsidRPr="0090633A">
        <w:rPr>
          <w:rtl/>
          <w:lang w:bidi="ar-LB"/>
        </w:rPr>
        <w:t>مناسبة، م</w:t>
      </w:r>
      <w:r>
        <w:rPr>
          <w:rFonts w:hint="cs"/>
          <w:rtl/>
          <w:lang w:bidi="ar-LB"/>
        </w:rPr>
        <w:t>ن قبيل استخدام</w:t>
      </w:r>
      <w:r>
        <w:rPr>
          <w:rtl/>
          <w:lang w:bidi="ar-LB"/>
        </w:rPr>
        <w:t xml:space="preserve"> </w:t>
      </w:r>
      <w:r w:rsidRPr="0090633A">
        <w:rPr>
          <w:rtl/>
          <w:lang w:bidi="ar-LB"/>
        </w:rPr>
        <w:t xml:space="preserve">سواتل </w:t>
      </w:r>
      <w:r>
        <w:rPr>
          <w:rFonts w:hint="cs"/>
          <w:rtl/>
          <w:lang w:bidi="ar-LB"/>
        </w:rPr>
        <w:t xml:space="preserve">ذات </w:t>
      </w:r>
      <w:r>
        <w:rPr>
          <w:rtl/>
          <w:lang w:bidi="ar-LB"/>
        </w:rPr>
        <w:t xml:space="preserve">عامل </w:t>
      </w:r>
      <w:r>
        <w:rPr>
          <w:rFonts w:hint="cs"/>
          <w:rtl/>
          <w:lang w:bidi="ar-LB"/>
        </w:rPr>
        <w:t>ج</w:t>
      </w:r>
      <w:r w:rsidRPr="0090633A">
        <w:rPr>
          <w:rtl/>
          <w:lang w:bidi="ar-LB"/>
        </w:rPr>
        <w:t>دارة (</w:t>
      </w:r>
      <w:r w:rsidRPr="0090633A">
        <w:rPr>
          <w:i/>
          <w:iCs/>
          <w:lang w:bidi="ar-LB"/>
        </w:rPr>
        <w:t>G/T</w:t>
      </w:r>
      <w:r w:rsidRPr="0090633A">
        <w:rPr>
          <w:rtl/>
          <w:lang w:bidi="ar-LB"/>
        </w:rPr>
        <w:t>) أكبر أو تقنيات تمديد الطيف، للسماح بخفض البث</w:t>
      </w:r>
      <w:r>
        <w:rPr>
          <w:rFonts w:hint="cs"/>
          <w:rtl/>
          <w:lang w:bidi="ar-LB"/>
        </w:rPr>
        <w:t>ّ</w:t>
      </w:r>
      <w:r w:rsidRPr="0090633A">
        <w:rPr>
          <w:rtl/>
          <w:lang w:bidi="ar-LB"/>
        </w:rPr>
        <w:t xml:space="preserve"> خارج</w:t>
      </w:r>
      <w:r>
        <w:rPr>
          <w:rFonts w:hint="cs"/>
          <w:rtl/>
          <w:lang w:bidi="ar-LB"/>
        </w:rPr>
        <w:t xml:space="preserve"> </w:t>
      </w:r>
      <w:r w:rsidRPr="0090633A">
        <w:rPr>
          <w:rtl/>
          <w:lang w:bidi="ar-LB"/>
        </w:rPr>
        <w:t xml:space="preserve">المحور إلى مستويات مقبولة. </w:t>
      </w:r>
    </w:p>
    <w:p w:rsidR="00B06CB9" w:rsidRDefault="00B06CB9" w:rsidP="008530D7">
      <w:pPr>
        <w:rPr>
          <w:rtl/>
          <w:lang w:bidi="ar-LB"/>
        </w:rPr>
      </w:pPr>
      <w:r w:rsidRPr="0090633A">
        <w:rPr>
          <w:rtl/>
          <w:lang w:bidi="ar-LB"/>
        </w:rPr>
        <w:t xml:space="preserve">في النطاق </w:t>
      </w:r>
      <w:r w:rsidRPr="0090633A">
        <w:rPr>
          <w:lang w:bidi="ar-LB"/>
        </w:rPr>
        <w:t>GHz</w:t>
      </w:r>
      <w:r w:rsidR="0041492C">
        <w:rPr>
          <w:lang w:bidi="ar-LB"/>
        </w:rPr>
        <w:t> 4</w:t>
      </w:r>
      <w:r>
        <w:rPr>
          <w:rtl/>
          <w:lang w:bidi="ar-LB"/>
        </w:rPr>
        <w:t xml:space="preserve">، </w:t>
      </w:r>
      <w:r>
        <w:rPr>
          <w:rFonts w:hint="cs"/>
          <w:rtl/>
          <w:lang w:bidi="ar-LB"/>
        </w:rPr>
        <w:t>يبلغ</w:t>
      </w:r>
      <w:r w:rsidRPr="0090633A">
        <w:rPr>
          <w:rtl/>
          <w:lang w:bidi="ar-LB"/>
        </w:rPr>
        <w:t xml:space="preserve"> </w:t>
      </w:r>
      <w:r>
        <w:rPr>
          <w:rFonts w:hint="cs"/>
          <w:rtl/>
          <w:lang w:bidi="ar-LB"/>
        </w:rPr>
        <w:t xml:space="preserve">عامل </w:t>
      </w:r>
      <w:r w:rsidRPr="0090633A">
        <w:rPr>
          <w:rtl/>
          <w:lang w:bidi="ar-LB"/>
        </w:rPr>
        <w:t>الجدارة</w:t>
      </w:r>
      <w:r w:rsidRPr="0090633A">
        <w:rPr>
          <w:lang w:bidi="ar-LB"/>
        </w:rPr>
        <w:t xml:space="preserve"> </w:t>
      </w:r>
      <w:r w:rsidRPr="0090633A">
        <w:rPr>
          <w:rtl/>
          <w:lang w:bidi="ar-LB"/>
        </w:rPr>
        <w:t>(</w:t>
      </w:r>
      <w:r w:rsidRPr="0090633A">
        <w:rPr>
          <w:i/>
          <w:iCs/>
          <w:lang w:bidi="ar-LB"/>
        </w:rPr>
        <w:t>G/T</w:t>
      </w:r>
      <w:r w:rsidRPr="0090633A">
        <w:rPr>
          <w:rtl/>
          <w:lang w:bidi="ar-LB"/>
        </w:rPr>
        <w:t>)</w:t>
      </w:r>
      <w:r w:rsidRPr="0090633A">
        <w:rPr>
          <w:lang w:bidi="ar-LB"/>
        </w:rPr>
        <w:t xml:space="preserve"> </w:t>
      </w:r>
      <w:r w:rsidRPr="0090633A">
        <w:rPr>
          <w:rtl/>
          <w:lang w:bidi="ar-LB"/>
        </w:rPr>
        <w:t>النم</w:t>
      </w:r>
      <w:r>
        <w:rPr>
          <w:rFonts w:hint="cs"/>
          <w:rtl/>
          <w:lang w:bidi="ar-LB"/>
        </w:rPr>
        <w:t>وذجي</w:t>
      </w:r>
      <w:r w:rsidRPr="0090633A">
        <w:rPr>
          <w:rtl/>
          <w:lang w:bidi="ar-LB"/>
        </w:rPr>
        <w:t xml:space="preserve"> ل</w:t>
      </w:r>
      <w:r>
        <w:rPr>
          <w:rFonts w:hint="cs"/>
          <w:rtl/>
          <w:lang w:bidi="ar-LB"/>
        </w:rPr>
        <w:t>ل</w:t>
      </w:r>
      <w:r w:rsidRPr="0090633A">
        <w:rPr>
          <w:rtl/>
          <w:lang w:bidi="ar-LB"/>
        </w:rPr>
        <w:t xml:space="preserve">محطة </w:t>
      </w:r>
      <w:r>
        <w:rPr>
          <w:rFonts w:hint="cs"/>
          <w:rtl/>
          <w:lang w:bidi="ar-LB"/>
        </w:rPr>
        <w:t>ال</w:t>
      </w:r>
      <w:r w:rsidR="0041492C">
        <w:rPr>
          <w:rtl/>
          <w:lang w:bidi="ar-LB"/>
        </w:rPr>
        <w:t>أرضية</w:t>
      </w:r>
      <w:r w:rsidRPr="0090633A">
        <w:rPr>
          <w:rtl/>
          <w:lang w:bidi="ar-LB"/>
        </w:rPr>
        <w:t xml:space="preserve"> </w:t>
      </w:r>
      <w:r w:rsidRPr="0090633A">
        <w:rPr>
          <w:lang w:bidi="ar-LB"/>
        </w:rPr>
        <w:t>dB/K</w:t>
      </w:r>
      <w:r w:rsidR="0041492C">
        <w:rPr>
          <w:lang w:bidi="ar-LB"/>
        </w:rPr>
        <w:t> 17,5</w:t>
      </w:r>
      <w:r w:rsidRPr="0090633A">
        <w:rPr>
          <w:rtl/>
          <w:lang w:bidi="ar-LB"/>
        </w:rPr>
        <w:t xml:space="preserve"> و</w:t>
      </w:r>
      <w:r w:rsidRPr="0090633A">
        <w:rPr>
          <w:lang w:bidi="ar-LB"/>
        </w:rPr>
        <w:t>dB/K</w:t>
      </w:r>
      <w:r w:rsidR="0041492C">
        <w:rPr>
          <w:lang w:bidi="ar-LB"/>
        </w:rPr>
        <w:t> 23,5</w:t>
      </w:r>
      <w:r>
        <w:rPr>
          <w:rFonts w:hint="cs"/>
          <w:rtl/>
          <w:lang w:bidi="ar-LB"/>
        </w:rPr>
        <w:t xml:space="preserve"> إذا كان قطر</w:t>
      </w:r>
      <w:r w:rsidRPr="0090633A">
        <w:rPr>
          <w:rtl/>
          <w:lang w:bidi="ar-LB"/>
        </w:rPr>
        <w:t xml:space="preserve"> </w:t>
      </w:r>
      <w:r>
        <w:rPr>
          <w:rFonts w:hint="cs"/>
          <w:rtl/>
          <w:lang w:bidi="ar-LB"/>
        </w:rPr>
        <w:t>ال</w:t>
      </w:r>
      <w:r w:rsidRPr="0090633A">
        <w:rPr>
          <w:rtl/>
          <w:lang w:bidi="ar-LB"/>
        </w:rPr>
        <w:t>هوائي</w:t>
      </w:r>
      <w:r>
        <w:rPr>
          <w:rFonts w:hint="cs"/>
          <w:rtl/>
          <w:lang w:bidi="ar-LB"/>
        </w:rPr>
        <w:t xml:space="preserve"> يساوي</w:t>
      </w:r>
      <w:r w:rsidRPr="0090633A">
        <w:rPr>
          <w:rtl/>
          <w:lang w:bidi="ar-LB"/>
        </w:rPr>
        <w:t xml:space="preserve"> </w:t>
      </w:r>
      <w:r w:rsidR="009753BF">
        <w:rPr>
          <w:lang w:bidi="ar-LB"/>
        </w:rPr>
        <w:t>2,5</w:t>
      </w:r>
      <w:r w:rsidRPr="0090633A">
        <w:rPr>
          <w:rtl/>
          <w:lang w:bidi="ar-LB"/>
        </w:rPr>
        <w:t xml:space="preserve"> </w:t>
      </w:r>
      <w:r w:rsidR="00FF4836">
        <w:rPr>
          <w:lang w:bidi="ar-LB"/>
        </w:rPr>
        <w:t>m</w:t>
      </w:r>
      <w:r w:rsidRPr="0090633A">
        <w:rPr>
          <w:rtl/>
          <w:lang w:bidi="ar-LB"/>
        </w:rPr>
        <w:t xml:space="preserve"> و</w:t>
      </w:r>
      <w:r w:rsidR="009753BF">
        <w:rPr>
          <w:lang w:bidi="ar-LB"/>
        </w:rPr>
        <w:t>5</w:t>
      </w:r>
      <w:r w:rsidRPr="0090633A">
        <w:rPr>
          <w:rtl/>
          <w:lang w:bidi="ar-LB"/>
        </w:rPr>
        <w:t xml:space="preserve"> </w:t>
      </w:r>
      <w:r w:rsidR="00FF4836">
        <w:rPr>
          <w:lang w:bidi="ar-LB"/>
        </w:rPr>
        <w:t>m</w:t>
      </w:r>
      <w:r w:rsidR="00FF4836">
        <w:rPr>
          <w:rFonts w:hint="cs"/>
          <w:rtl/>
          <w:lang w:bidi="ar-LB"/>
        </w:rPr>
        <w:t>،</w:t>
      </w:r>
      <w:r w:rsidRPr="0090633A">
        <w:rPr>
          <w:rtl/>
          <w:lang w:bidi="ar-LB"/>
        </w:rPr>
        <w:t xml:space="preserve"> على التوالي. </w:t>
      </w:r>
      <w:r>
        <w:rPr>
          <w:rFonts w:hint="cs"/>
          <w:rtl/>
          <w:lang w:bidi="ar-LB"/>
        </w:rPr>
        <w:t>و</w:t>
      </w:r>
      <w:r w:rsidRPr="0090633A">
        <w:rPr>
          <w:rtl/>
          <w:lang w:bidi="ar-LB"/>
        </w:rPr>
        <w:t xml:space="preserve">في النطاق </w:t>
      </w:r>
      <w:r w:rsidRPr="0090633A">
        <w:rPr>
          <w:lang w:bidi="ar-LB"/>
        </w:rPr>
        <w:t>GHz</w:t>
      </w:r>
      <w:r w:rsidR="009753BF">
        <w:rPr>
          <w:lang w:bidi="ar-LB"/>
        </w:rPr>
        <w:t> 12</w:t>
      </w:r>
      <w:r w:rsidRPr="0090633A">
        <w:rPr>
          <w:rtl/>
          <w:lang w:bidi="ar-LB"/>
        </w:rPr>
        <w:t xml:space="preserve">، </w:t>
      </w:r>
      <w:r>
        <w:rPr>
          <w:rFonts w:hint="cs"/>
          <w:rtl/>
          <w:lang w:bidi="ar-LB"/>
        </w:rPr>
        <w:t>يبلغ</w:t>
      </w:r>
      <w:r w:rsidRPr="0090633A">
        <w:rPr>
          <w:rtl/>
          <w:lang w:bidi="ar-LB"/>
        </w:rPr>
        <w:t xml:space="preserve"> عامل الجدارة النم</w:t>
      </w:r>
      <w:r>
        <w:rPr>
          <w:rFonts w:hint="cs"/>
          <w:rtl/>
          <w:lang w:bidi="ar-LB"/>
        </w:rPr>
        <w:t>وذجي</w:t>
      </w:r>
      <w:r w:rsidRPr="0090633A">
        <w:rPr>
          <w:i/>
          <w:iCs/>
          <w:rtl/>
          <w:lang w:bidi="ar-LB"/>
        </w:rPr>
        <w:t xml:space="preserve"> </w:t>
      </w:r>
      <w:r w:rsidRPr="0090633A">
        <w:rPr>
          <w:rtl/>
          <w:lang w:bidi="ar-LB"/>
        </w:rPr>
        <w:t>ل</w:t>
      </w:r>
      <w:r>
        <w:rPr>
          <w:rFonts w:hint="cs"/>
          <w:rtl/>
          <w:lang w:bidi="ar-LB"/>
        </w:rPr>
        <w:t>ل</w:t>
      </w:r>
      <w:r w:rsidRPr="0090633A">
        <w:rPr>
          <w:rtl/>
          <w:lang w:bidi="ar-LB"/>
        </w:rPr>
        <w:t xml:space="preserve">محطة </w:t>
      </w:r>
      <w:r>
        <w:rPr>
          <w:rFonts w:hint="cs"/>
          <w:rtl/>
          <w:lang w:bidi="ar-LB"/>
        </w:rPr>
        <w:t>ال</w:t>
      </w:r>
      <w:r w:rsidRPr="0090633A">
        <w:rPr>
          <w:rtl/>
          <w:lang w:bidi="ar-LB"/>
        </w:rPr>
        <w:t xml:space="preserve">أرضية </w:t>
      </w:r>
      <w:r w:rsidRPr="0090633A">
        <w:rPr>
          <w:lang w:bidi="ar-LB"/>
        </w:rPr>
        <w:t>dB/K</w:t>
      </w:r>
      <w:r w:rsidR="009753BF">
        <w:rPr>
          <w:lang w:bidi="ar-LB"/>
        </w:rPr>
        <w:t> 20,8</w:t>
      </w:r>
      <w:r w:rsidRPr="0090633A">
        <w:rPr>
          <w:rtl/>
          <w:lang w:bidi="ar-LB"/>
        </w:rPr>
        <w:t xml:space="preserve"> و</w:t>
      </w:r>
      <w:r w:rsidRPr="0090633A">
        <w:rPr>
          <w:lang w:bidi="ar-LB"/>
        </w:rPr>
        <w:t>dB/</w:t>
      </w:r>
      <w:r w:rsidR="009753BF">
        <w:rPr>
          <w:lang w:bidi="ar-LB"/>
        </w:rPr>
        <w:t>K 28,8</w:t>
      </w:r>
      <w:r w:rsidR="009753BF">
        <w:rPr>
          <w:rFonts w:hint="cs"/>
          <w:rtl/>
        </w:rPr>
        <w:t xml:space="preserve"> </w:t>
      </w:r>
      <w:r>
        <w:rPr>
          <w:rFonts w:hint="cs"/>
          <w:rtl/>
          <w:lang w:bidi="ar-LB"/>
        </w:rPr>
        <w:t>إذا كان قطر الهوائي يساوي</w:t>
      </w:r>
      <w:r w:rsidRPr="0090633A">
        <w:rPr>
          <w:rtl/>
          <w:lang w:bidi="ar-LB"/>
        </w:rPr>
        <w:t xml:space="preserve"> </w:t>
      </w:r>
      <w:r w:rsidR="009753BF">
        <w:rPr>
          <w:lang w:bidi="ar-LB"/>
        </w:rPr>
        <w:t>1,2</w:t>
      </w:r>
      <w:r w:rsidRPr="0090633A">
        <w:rPr>
          <w:rtl/>
          <w:lang w:bidi="ar-LB"/>
        </w:rPr>
        <w:t xml:space="preserve"> </w:t>
      </w:r>
      <w:r w:rsidR="00FF4836">
        <w:rPr>
          <w:lang w:bidi="ar-LB"/>
        </w:rPr>
        <w:t>m</w:t>
      </w:r>
      <w:r w:rsidRPr="0090633A">
        <w:rPr>
          <w:rtl/>
          <w:lang w:bidi="ar-LB"/>
        </w:rPr>
        <w:t xml:space="preserve"> </w:t>
      </w:r>
      <w:r>
        <w:rPr>
          <w:rtl/>
          <w:lang w:bidi="ar-LB"/>
        </w:rPr>
        <w:t>و</w:t>
      </w:r>
      <w:r w:rsidR="009753BF">
        <w:rPr>
          <w:lang w:bidi="ar-LB"/>
        </w:rPr>
        <w:t>3</w:t>
      </w:r>
      <w:r>
        <w:rPr>
          <w:rtl/>
          <w:lang w:bidi="ar-LB"/>
        </w:rPr>
        <w:t xml:space="preserve"> </w:t>
      </w:r>
      <w:r w:rsidR="00FF4836">
        <w:rPr>
          <w:lang w:bidi="ar-LB"/>
        </w:rPr>
        <w:t>m</w:t>
      </w:r>
      <w:r w:rsidR="00FF4836">
        <w:rPr>
          <w:rFonts w:hint="cs"/>
          <w:rtl/>
          <w:lang w:bidi="ar-EG"/>
        </w:rPr>
        <w:t>،</w:t>
      </w:r>
      <w:r>
        <w:rPr>
          <w:rtl/>
          <w:lang w:bidi="ar-LB"/>
        </w:rPr>
        <w:t xml:space="preserve"> على التوالي. </w:t>
      </w:r>
      <w:r>
        <w:rPr>
          <w:rFonts w:hint="cs"/>
          <w:rtl/>
          <w:lang w:bidi="ar-LB"/>
        </w:rPr>
        <w:t>أما </w:t>
      </w:r>
      <w:r w:rsidRPr="0090633A">
        <w:rPr>
          <w:rtl/>
          <w:lang w:bidi="ar-LB"/>
        </w:rPr>
        <w:t xml:space="preserve">في النطاق </w:t>
      </w:r>
      <w:r w:rsidRPr="0090633A">
        <w:rPr>
          <w:lang w:bidi="ar-LB"/>
        </w:rPr>
        <w:t>GHz</w:t>
      </w:r>
      <w:r w:rsidR="009753BF">
        <w:rPr>
          <w:lang w:bidi="ar-LB"/>
        </w:rPr>
        <w:t> 20</w:t>
      </w:r>
      <w:r w:rsidRPr="0090633A">
        <w:rPr>
          <w:rtl/>
          <w:lang w:bidi="ar-LB"/>
        </w:rPr>
        <w:t xml:space="preserve">، </w:t>
      </w:r>
      <w:r>
        <w:rPr>
          <w:rFonts w:hint="cs"/>
          <w:rtl/>
          <w:lang w:bidi="ar-LB"/>
        </w:rPr>
        <w:t>فإن</w:t>
      </w:r>
      <w:r w:rsidRPr="0090633A">
        <w:rPr>
          <w:rtl/>
          <w:lang w:bidi="ar-LB"/>
        </w:rPr>
        <w:t xml:space="preserve"> عامل الجدارة النم</w:t>
      </w:r>
      <w:r>
        <w:rPr>
          <w:rFonts w:hint="cs"/>
          <w:rtl/>
          <w:lang w:bidi="ar-LB"/>
        </w:rPr>
        <w:t>وذجي</w:t>
      </w:r>
      <w:r w:rsidRPr="0090633A">
        <w:rPr>
          <w:rtl/>
          <w:lang w:bidi="ar-LB"/>
        </w:rPr>
        <w:t xml:space="preserve"> (</w:t>
      </w:r>
      <w:r w:rsidRPr="0090633A">
        <w:rPr>
          <w:i/>
          <w:iCs/>
          <w:lang w:bidi="ar-LB"/>
        </w:rPr>
        <w:t>G/T</w:t>
      </w:r>
      <w:r w:rsidRPr="0090633A">
        <w:rPr>
          <w:rtl/>
          <w:lang w:bidi="ar-LB"/>
        </w:rPr>
        <w:t>) ل</w:t>
      </w:r>
      <w:r>
        <w:rPr>
          <w:rFonts w:hint="cs"/>
          <w:rtl/>
          <w:lang w:bidi="ar-LB"/>
        </w:rPr>
        <w:t>لم</w:t>
      </w:r>
      <w:r w:rsidRPr="0090633A">
        <w:rPr>
          <w:rtl/>
          <w:lang w:bidi="ar-LB"/>
        </w:rPr>
        <w:t xml:space="preserve">حطة </w:t>
      </w:r>
      <w:r>
        <w:rPr>
          <w:rFonts w:hint="cs"/>
          <w:rtl/>
          <w:lang w:bidi="ar-LB"/>
        </w:rPr>
        <w:t>ال</w:t>
      </w:r>
      <w:r w:rsidRPr="0090633A">
        <w:rPr>
          <w:rtl/>
          <w:lang w:bidi="ar-LB"/>
        </w:rPr>
        <w:t xml:space="preserve">أرضية </w:t>
      </w:r>
      <w:r>
        <w:rPr>
          <w:rFonts w:hint="cs"/>
          <w:rtl/>
          <w:lang w:bidi="ar-LB"/>
        </w:rPr>
        <w:t>يبلغ</w:t>
      </w:r>
      <w:r w:rsidRPr="0090633A">
        <w:rPr>
          <w:rtl/>
          <w:lang w:bidi="ar-LB"/>
        </w:rPr>
        <w:t xml:space="preserve"> </w:t>
      </w:r>
      <w:r w:rsidRPr="0090633A">
        <w:rPr>
          <w:lang w:bidi="ar-LB"/>
        </w:rPr>
        <w:t>dB/K</w:t>
      </w:r>
      <w:r w:rsidR="009753BF">
        <w:rPr>
          <w:lang w:bidi="ar-LB"/>
        </w:rPr>
        <w:t> 25,1</w:t>
      </w:r>
      <w:r w:rsidRPr="0090633A">
        <w:rPr>
          <w:rtl/>
          <w:lang w:bidi="ar-LB"/>
        </w:rPr>
        <w:t xml:space="preserve"> و</w:t>
      </w:r>
      <w:r w:rsidRPr="0090633A">
        <w:rPr>
          <w:lang w:bidi="ar-LB"/>
        </w:rPr>
        <w:t>dB/K</w:t>
      </w:r>
      <w:r w:rsidR="009753BF">
        <w:rPr>
          <w:lang w:bidi="ar-LB"/>
        </w:rPr>
        <w:t> 31,1</w:t>
      </w:r>
      <w:r w:rsidRPr="0090633A">
        <w:rPr>
          <w:rtl/>
          <w:lang w:bidi="ar-LB"/>
        </w:rPr>
        <w:t xml:space="preserve"> </w:t>
      </w:r>
      <w:r>
        <w:rPr>
          <w:rFonts w:hint="cs"/>
          <w:rtl/>
          <w:lang w:bidi="ar-LB"/>
        </w:rPr>
        <w:t>إذا كان قطر ا</w:t>
      </w:r>
      <w:r w:rsidRPr="0090633A">
        <w:rPr>
          <w:rtl/>
          <w:lang w:bidi="ar-LB"/>
        </w:rPr>
        <w:t>لهوائي</w:t>
      </w:r>
      <w:r>
        <w:rPr>
          <w:rFonts w:hint="cs"/>
          <w:rtl/>
          <w:lang w:bidi="ar-LB"/>
        </w:rPr>
        <w:t xml:space="preserve"> يساوي</w:t>
      </w:r>
      <w:r w:rsidRPr="0090633A">
        <w:rPr>
          <w:rtl/>
          <w:lang w:bidi="ar-LB"/>
        </w:rPr>
        <w:t xml:space="preserve"> </w:t>
      </w:r>
      <w:r w:rsidR="009753BF">
        <w:rPr>
          <w:lang w:bidi="ar-LB"/>
        </w:rPr>
        <w:t>1,2</w:t>
      </w:r>
      <w:r>
        <w:rPr>
          <w:rtl/>
          <w:lang w:bidi="ar-LB"/>
        </w:rPr>
        <w:t xml:space="preserve"> </w:t>
      </w:r>
      <w:r w:rsidR="008530D7">
        <w:rPr>
          <w:lang w:bidi="ar-LB"/>
        </w:rPr>
        <w:t>m</w:t>
      </w:r>
      <w:r>
        <w:rPr>
          <w:rtl/>
          <w:lang w:bidi="ar-LB"/>
        </w:rPr>
        <w:t xml:space="preserve"> و</w:t>
      </w:r>
      <w:r w:rsidR="008530D7">
        <w:rPr>
          <w:lang w:bidi="ar-LB"/>
        </w:rPr>
        <w:t>m</w:t>
      </w:r>
      <w:r w:rsidR="009753BF">
        <w:rPr>
          <w:lang w:bidi="ar-LB"/>
        </w:rPr>
        <w:t> 2,4</w:t>
      </w:r>
      <w:r w:rsidR="008530D7">
        <w:rPr>
          <w:rFonts w:hint="cs"/>
          <w:rtl/>
          <w:lang w:bidi="ar-EG"/>
        </w:rPr>
        <w:t>،</w:t>
      </w:r>
      <w:r>
        <w:rPr>
          <w:rtl/>
          <w:lang w:bidi="ar-LB"/>
        </w:rPr>
        <w:t xml:space="preserve"> على التوالي. و</w:t>
      </w:r>
      <w:r>
        <w:rPr>
          <w:rFonts w:hint="cs"/>
          <w:rtl/>
          <w:lang w:bidi="ar-LB"/>
        </w:rPr>
        <w:t>ي</w:t>
      </w:r>
      <w:r>
        <w:rPr>
          <w:rtl/>
          <w:lang w:bidi="ar-LB"/>
        </w:rPr>
        <w:t xml:space="preserve">فترض أن تكون حرارة ضوضاء </w:t>
      </w:r>
      <w:r>
        <w:rPr>
          <w:rFonts w:hint="cs"/>
          <w:rtl/>
          <w:lang w:bidi="ar-LB"/>
        </w:rPr>
        <w:t>ا</w:t>
      </w:r>
      <w:r w:rsidRPr="0090633A">
        <w:rPr>
          <w:rtl/>
          <w:lang w:bidi="ar-LB"/>
        </w:rPr>
        <w:t xml:space="preserve">لمضخم منخفض الضوضاء </w:t>
      </w:r>
      <w:r w:rsidRPr="0090633A">
        <w:rPr>
          <w:lang w:bidi="ar-LB"/>
        </w:rPr>
        <w:t>K</w:t>
      </w:r>
      <w:r w:rsidR="009753BF">
        <w:rPr>
          <w:lang w:bidi="ar-LB"/>
        </w:rPr>
        <w:t> 60</w:t>
      </w:r>
      <w:r w:rsidRPr="0090633A">
        <w:rPr>
          <w:rtl/>
          <w:lang w:bidi="ar-LB"/>
        </w:rPr>
        <w:t xml:space="preserve"> و</w:t>
      </w:r>
      <w:r w:rsidRPr="0090633A">
        <w:rPr>
          <w:lang w:bidi="ar-LB"/>
        </w:rPr>
        <w:t>K</w:t>
      </w:r>
      <w:r w:rsidR="009753BF">
        <w:rPr>
          <w:lang w:bidi="ar-LB"/>
        </w:rPr>
        <w:t> 100</w:t>
      </w:r>
      <w:r w:rsidRPr="0090633A">
        <w:rPr>
          <w:rtl/>
          <w:lang w:bidi="ar-LB"/>
        </w:rPr>
        <w:t xml:space="preserve"> و</w:t>
      </w:r>
      <w:r w:rsidRPr="0090633A">
        <w:rPr>
          <w:lang w:bidi="ar-LB"/>
        </w:rPr>
        <w:t>K</w:t>
      </w:r>
      <w:r w:rsidR="009753BF">
        <w:rPr>
          <w:lang w:bidi="ar-LB"/>
        </w:rPr>
        <w:t> 140</w:t>
      </w:r>
      <w:r>
        <w:rPr>
          <w:rtl/>
          <w:lang w:bidi="ar-LB"/>
        </w:rPr>
        <w:t xml:space="preserve"> </w:t>
      </w:r>
      <w:r>
        <w:rPr>
          <w:rFonts w:hint="cs"/>
          <w:rtl/>
          <w:lang w:bidi="ar-LB"/>
        </w:rPr>
        <w:t>في ا</w:t>
      </w:r>
      <w:r w:rsidRPr="0090633A">
        <w:rPr>
          <w:rtl/>
          <w:lang w:bidi="ar-LB"/>
        </w:rPr>
        <w:t>لنطاق</w:t>
      </w:r>
      <w:r>
        <w:rPr>
          <w:rFonts w:hint="cs"/>
          <w:rtl/>
          <w:lang w:bidi="ar-LB"/>
        </w:rPr>
        <w:t>ات</w:t>
      </w:r>
      <w:r w:rsidRPr="0090633A">
        <w:rPr>
          <w:rtl/>
          <w:lang w:bidi="ar-LB"/>
        </w:rPr>
        <w:t xml:space="preserve"> </w:t>
      </w:r>
      <w:r w:rsidRPr="0090633A">
        <w:rPr>
          <w:lang w:bidi="ar-LB"/>
        </w:rPr>
        <w:t>GHz</w:t>
      </w:r>
      <w:r w:rsidR="009753BF">
        <w:rPr>
          <w:lang w:bidi="ar-LB"/>
        </w:rPr>
        <w:t> 4</w:t>
      </w:r>
      <w:r w:rsidRPr="0090633A">
        <w:rPr>
          <w:rtl/>
          <w:lang w:bidi="ar-LB"/>
        </w:rPr>
        <w:t xml:space="preserve"> و</w:t>
      </w:r>
      <w:r w:rsidRPr="0090633A">
        <w:rPr>
          <w:lang w:bidi="ar-LB"/>
        </w:rPr>
        <w:t>GHz</w:t>
      </w:r>
      <w:r w:rsidR="009753BF">
        <w:rPr>
          <w:lang w:bidi="ar-LB"/>
        </w:rPr>
        <w:t> 12</w:t>
      </w:r>
      <w:r>
        <w:rPr>
          <w:rtl/>
          <w:lang w:bidi="ar-LB"/>
        </w:rPr>
        <w:t xml:space="preserve"> و</w:t>
      </w:r>
      <w:r w:rsidRPr="0090633A">
        <w:rPr>
          <w:lang w:bidi="ar-LB"/>
        </w:rPr>
        <w:t>GHz</w:t>
      </w:r>
      <w:r w:rsidR="009753BF">
        <w:rPr>
          <w:lang w:bidi="ar-LB"/>
        </w:rPr>
        <w:t> 20</w:t>
      </w:r>
      <w:r w:rsidR="008530D7">
        <w:rPr>
          <w:rFonts w:hint="cs"/>
          <w:rtl/>
          <w:lang w:bidi="ar-LB"/>
        </w:rPr>
        <w:t>،</w:t>
      </w:r>
      <w:r w:rsidR="00CD28C7">
        <w:rPr>
          <w:rFonts w:hint="cs"/>
          <w:rtl/>
          <w:lang w:bidi="ar-LB"/>
        </w:rPr>
        <w:t xml:space="preserve"> </w:t>
      </w:r>
      <w:r w:rsidRPr="0090633A">
        <w:rPr>
          <w:rtl/>
          <w:lang w:bidi="ar-LB"/>
        </w:rPr>
        <w:t xml:space="preserve">على التوالي. </w:t>
      </w:r>
      <w:r>
        <w:rPr>
          <w:rFonts w:hint="cs"/>
          <w:rtl/>
          <w:lang w:bidi="ar-LB"/>
        </w:rPr>
        <w:t>وبالرغم</w:t>
      </w:r>
      <w:r w:rsidRPr="0090633A">
        <w:rPr>
          <w:rtl/>
          <w:lang w:bidi="ar-LB"/>
        </w:rPr>
        <w:t xml:space="preserve"> من </w:t>
      </w:r>
      <w:r>
        <w:rPr>
          <w:rFonts w:hint="cs"/>
          <w:rtl/>
          <w:lang w:bidi="ar-LB"/>
        </w:rPr>
        <w:t>إمكانية</w:t>
      </w:r>
      <w:r w:rsidRPr="0090633A">
        <w:rPr>
          <w:rtl/>
          <w:lang w:bidi="ar-LB"/>
        </w:rPr>
        <w:t xml:space="preserve"> استخدام هوائيات ذات فتحة صغيرة مثل </w:t>
      </w:r>
      <w:r w:rsidR="008530D7">
        <w:rPr>
          <w:lang w:bidi="ar-LB"/>
        </w:rPr>
        <w:t>45</w:t>
      </w:r>
      <w:r w:rsidRPr="0090633A">
        <w:rPr>
          <w:rtl/>
          <w:lang w:bidi="ar-LB"/>
        </w:rPr>
        <w:t xml:space="preserve"> </w:t>
      </w:r>
      <w:r w:rsidR="008530D7">
        <w:rPr>
          <w:lang w:bidi="ar-LB"/>
        </w:rPr>
        <w:t>cm</w:t>
      </w:r>
      <w:r w:rsidRPr="0090633A">
        <w:rPr>
          <w:rtl/>
          <w:lang w:bidi="ar-LB"/>
        </w:rPr>
        <w:t>، و</w:t>
      </w:r>
      <w:r w:rsidR="009753BF">
        <w:rPr>
          <w:lang w:bidi="ar-LB"/>
        </w:rPr>
        <w:t>75</w:t>
      </w:r>
      <w:r w:rsidRPr="0090633A">
        <w:rPr>
          <w:rtl/>
          <w:lang w:bidi="ar-LB"/>
        </w:rPr>
        <w:t xml:space="preserve"> </w:t>
      </w:r>
      <w:r w:rsidR="008530D7">
        <w:rPr>
          <w:lang w:bidi="ar-LB"/>
        </w:rPr>
        <w:t>cm</w:t>
      </w:r>
      <w:r w:rsidRPr="0090633A">
        <w:rPr>
          <w:rtl/>
          <w:lang w:bidi="ar-LB"/>
        </w:rPr>
        <w:t xml:space="preserve">، الخ..، فإن لوائح الراديو </w:t>
      </w:r>
      <w:r w:rsidRPr="0090633A">
        <w:rPr>
          <w:lang w:bidi="ar-LB"/>
        </w:rPr>
        <w:t>(RR)</w:t>
      </w:r>
      <w:r w:rsidR="009753BF">
        <w:rPr>
          <w:rFonts w:hint="cs"/>
          <w:rtl/>
        </w:rPr>
        <w:t xml:space="preserve"> </w:t>
      </w:r>
      <w:r w:rsidRPr="0090633A">
        <w:rPr>
          <w:rtl/>
          <w:lang w:bidi="ar-LB"/>
        </w:rPr>
        <w:t>ب</w:t>
      </w:r>
      <w:r>
        <w:rPr>
          <w:rtl/>
          <w:lang w:bidi="ar-LB"/>
        </w:rPr>
        <w:t>ما </w:t>
      </w:r>
      <w:r>
        <w:rPr>
          <w:rFonts w:hint="cs"/>
          <w:rtl/>
          <w:lang w:bidi="ar-LB"/>
        </w:rPr>
        <w:t>فيها</w:t>
      </w:r>
      <w:r w:rsidRPr="0090633A">
        <w:rPr>
          <w:rtl/>
          <w:lang w:bidi="ar-LB"/>
        </w:rPr>
        <w:t xml:space="preserve"> حدود </w:t>
      </w:r>
      <w:r>
        <w:rPr>
          <w:rFonts w:hint="cs"/>
          <w:rtl/>
          <w:lang w:bidi="ar-LB"/>
        </w:rPr>
        <w:t xml:space="preserve">البث </w:t>
      </w:r>
      <w:r w:rsidRPr="0090633A">
        <w:rPr>
          <w:rtl/>
          <w:lang w:bidi="ar-LB"/>
        </w:rPr>
        <w:t>خارج</w:t>
      </w:r>
      <w:r>
        <w:rPr>
          <w:rFonts w:hint="cs"/>
          <w:rtl/>
          <w:lang w:bidi="ar-LB"/>
        </w:rPr>
        <w:t xml:space="preserve"> </w:t>
      </w:r>
      <w:r w:rsidRPr="0090633A">
        <w:rPr>
          <w:rtl/>
          <w:lang w:bidi="ar-LB"/>
        </w:rPr>
        <w:t xml:space="preserve">المحور ينبغي أخذها في الاعتبار لدى استخدام تلك الهوائيات. فقد </w:t>
      </w:r>
      <w:r w:rsidR="00873DFA">
        <w:rPr>
          <w:rtl/>
          <w:lang w:bidi="ar-LB"/>
        </w:rPr>
        <w:t>لا </w:t>
      </w:r>
      <w:r w:rsidRPr="0090633A">
        <w:rPr>
          <w:rtl/>
          <w:lang w:bidi="ar-LB"/>
        </w:rPr>
        <w:t>يسمح استخدام الهوائيات الصغيرة بتلبية معايير البثّ خارج</w:t>
      </w:r>
      <w:r>
        <w:rPr>
          <w:rFonts w:hint="cs"/>
          <w:rtl/>
          <w:lang w:bidi="ar-LB"/>
        </w:rPr>
        <w:t xml:space="preserve"> </w:t>
      </w:r>
      <w:r w:rsidRPr="0090633A">
        <w:rPr>
          <w:rtl/>
          <w:lang w:bidi="ar-LB"/>
        </w:rPr>
        <w:t xml:space="preserve">المحور، وبناء على ذلك يتعين خفض قدرة إرسال المحطة الأرضية من أجل تجنّب التداخل مع السواتل والخدمات المجاورة الأخرى. </w:t>
      </w:r>
    </w:p>
    <w:p w:rsidR="00B06CB9" w:rsidRPr="0090633A" w:rsidRDefault="00B06CB9" w:rsidP="008530D7">
      <w:pPr>
        <w:rPr>
          <w:rtl/>
          <w:lang w:bidi="ar-LB"/>
        </w:rPr>
      </w:pPr>
      <w:r w:rsidRPr="0090633A">
        <w:rPr>
          <w:rtl/>
          <w:lang w:bidi="ar-LB"/>
        </w:rPr>
        <w:t xml:space="preserve">تجدر الإشارة </w:t>
      </w:r>
      <w:r w:rsidR="008530D7" w:rsidRPr="0090633A">
        <w:rPr>
          <w:rFonts w:hint="cs"/>
          <w:rtl/>
          <w:lang w:bidi="ar-LB"/>
        </w:rPr>
        <w:t>إلى</w:t>
      </w:r>
      <w:r w:rsidRPr="0090633A">
        <w:rPr>
          <w:rtl/>
          <w:lang w:bidi="ar-LB"/>
        </w:rPr>
        <w:t xml:space="preserve"> أن قيم القدرة المشعة المكافئة المتناحية (</w:t>
      </w:r>
      <w:r w:rsidRPr="0090633A">
        <w:rPr>
          <w:lang w:bidi="ar-LB"/>
        </w:rPr>
        <w:t>e.i.r.p</w:t>
      </w:r>
      <w:r w:rsidRPr="0090633A">
        <w:rPr>
          <w:rtl/>
          <w:lang w:bidi="ar-LB"/>
        </w:rPr>
        <w:t xml:space="preserve">) للساتل والمحطة الأرضية الصغيرة هي ذاتها </w:t>
      </w:r>
      <w:r>
        <w:rPr>
          <w:rFonts w:hint="cs"/>
          <w:rtl/>
          <w:lang w:bidi="ar-LB"/>
        </w:rPr>
        <w:t>بالنسبة ل</w:t>
      </w:r>
      <w:r w:rsidRPr="0090633A">
        <w:rPr>
          <w:rtl/>
          <w:lang w:bidi="ar-LB"/>
        </w:rPr>
        <w:t xml:space="preserve">محطة أرضية </w:t>
      </w:r>
      <w:r>
        <w:rPr>
          <w:rtl/>
          <w:lang w:bidi="ar-LB"/>
        </w:rPr>
        <w:t xml:space="preserve">صغيرة </w:t>
      </w:r>
      <w:r w:rsidRPr="0090633A">
        <w:rPr>
          <w:rtl/>
          <w:lang w:bidi="ar-LB"/>
        </w:rPr>
        <w:t>يبلغ</w:t>
      </w:r>
      <w:r>
        <w:rPr>
          <w:rFonts w:hint="cs"/>
          <w:rtl/>
          <w:lang w:bidi="ar-LB"/>
        </w:rPr>
        <w:t xml:space="preserve"> فيها</w:t>
      </w:r>
      <w:r w:rsidRPr="0090633A">
        <w:rPr>
          <w:rtl/>
          <w:lang w:bidi="ar-LB"/>
        </w:rPr>
        <w:t xml:space="preserve"> ارتفاع الهوائي </w:t>
      </w:r>
      <w:r w:rsidR="00182F33">
        <w:rPr>
          <w:rFonts w:cs="Times New Roman"/>
          <w:lang w:bidi="ar-EG"/>
        </w:rPr>
        <w:t>º</w:t>
      </w:r>
      <w:r w:rsidR="009753BF">
        <w:rPr>
          <w:lang w:bidi="ar-LB"/>
        </w:rPr>
        <w:t>10</w:t>
      </w:r>
      <w:r w:rsidRPr="0090633A">
        <w:rPr>
          <w:rtl/>
          <w:lang w:bidi="ar-LB"/>
        </w:rPr>
        <w:t xml:space="preserve"> والهامش </w:t>
      </w:r>
      <w:r>
        <w:rPr>
          <w:rFonts w:hint="cs"/>
          <w:rtl/>
          <w:lang w:bidi="ar-LB"/>
        </w:rPr>
        <w:t>الكلي</w:t>
      </w:r>
      <w:r w:rsidRPr="0090633A">
        <w:rPr>
          <w:rtl/>
          <w:lang w:bidi="ar-LB"/>
        </w:rPr>
        <w:t xml:space="preserve"> </w:t>
      </w:r>
      <w:r w:rsidR="00367E0D">
        <w:rPr>
          <w:lang w:bidi="ar-LB"/>
        </w:rPr>
        <w:t>dB</w:t>
      </w:r>
      <w:r w:rsidR="009753BF">
        <w:rPr>
          <w:lang w:bidi="ar-LB"/>
        </w:rPr>
        <w:t> 2</w:t>
      </w:r>
      <w:r w:rsidRPr="0090633A">
        <w:rPr>
          <w:rtl/>
          <w:lang w:bidi="ar-LB"/>
        </w:rPr>
        <w:t>.</w:t>
      </w:r>
    </w:p>
    <w:p w:rsidR="00B06CB9" w:rsidRDefault="00B06CB9" w:rsidP="008530D7">
      <w:pPr>
        <w:rPr>
          <w:rtl/>
          <w:lang w:bidi="ar-LB"/>
        </w:rPr>
      </w:pPr>
      <w:r w:rsidRPr="0090633A">
        <w:rPr>
          <w:rtl/>
          <w:lang w:val="es-ES" w:bidi="ar-LB"/>
        </w:rPr>
        <w:t>و</w:t>
      </w:r>
      <w:r w:rsidRPr="0090633A">
        <w:rPr>
          <w:rtl/>
          <w:lang w:bidi="ar-LB"/>
        </w:rPr>
        <w:t xml:space="preserve">ترد في الجدول </w:t>
      </w:r>
      <w:r w:rsidR="00367E0D">
        <w:rPr>
          <w:lang w:bidi="ar-LB"/>
        </w:rPr>
        <w:t>1</w:t>
      </w:r>
      <w:r w:rsidRPr="0090633A">
        <w:rPr>
          <w:rtl/>
          <w:lang w:bidi="ar-LB"/>
        </w:rPr>
        <w:t xml:space="preserve">و) المعلمات الساتلية النمطية للحزم العالمية في النطاق </w:t>
      </w:r>
      <w:r w:rsidRPr="0090633A">
        <w:rPr>
          <w:lang w:bidi="ar-LB"/>
        </w:rPr>
        <w:t>GHz</w:t>
      </w:r>
      <w:r w:rsidR="009753BF">
        <w:rPr>
          <w:lang w:bidi="ar-LB"/>
        </w:rPr>
        <w:t> </w:t>
      </w:r>
      <w:r w:rsidR="008530D7">
        <w:rPr>
          <w:lang w:bidi="ar-LB"/>
        </w:rPr>
        <w:t>6</w:t>
      </w:r>
      <w:r w:rsidR="009753BF">
        <w:rPr>
          <w:lang w:bidi="ar-LB"/>
        </w:rPr>
        <w:t>/</w:t>
      </w:r>
      <w:r w:rsidR="008530D7">
        <w:rPr>
          <w:lang w:bidi="ar-LB"/>
        </w:rPr>
        <w:t>4</w:t>
      </w:r>
      <w:r w:rsidRPr="0090633A">
        <w:rPr>
          <w:rtl/>
          <w:lang w:bidi="ar-LB"/>
        </w:rPr>
        <w:t xml:space="preserve">، والحزم النقطية في النطاق </w:t>
      </w:r>
      <w:r w:rsidRPr="0090633A">
        <w:rPr>
          <w:lang w:bidi="ar-LB"/>
        </w:rPr>
        <w:t>GHz</w:t>
      </w:r>
      <w:r w:rsidR="009753BF">
        <w:rPr>
          <w:lang w:bidi="ar-LB"/>
        </w:rPr>
        <w:t> </w:t>
      </w:r>
      <w:r w:rsidR="008530D7">
        <w:rPr>
          <w:lang w:bidi="ar-LB"/>
        </w:rPr>
        <w:t>14</w:t>
      </w:r>
      <w:r w:rsidR="009753BF">
        <w:rPr>
          <w:lang w:bidi="ar-LB"/>
        </w:rPr>
        <w:t>/</w:t>
      </w:r>
      <w:r w:rsidR="008530D7">
        <w:rPr>
          <w:lang w:bidi="ar-LB"/>
        </w:rPr>
        <w:t>12</w:t>
      </w:r>
      <w:r w:rsidR="009753BF">
        <w:rPr>
          <w:rFonts w:hint="cs"/>
          <w:rtl/>
        </w:rPr>
        <w:t xml:space="preserve"> </w:t>
      </w:r>
      <w:r w:rsidRPr="0090633A">
        <w:rPr>
          <w:rtl/>
          <w:lang w:bidi="ar-LB"/>
        </w:rPr>
        <w:t xml:space="preserve">والنطاق </w:t>
      </w:r>
      <w:r w:rsidRPr="0090633A">
        <w:rPr>
          <w:lang w:bidi="ar-LB"/>
        </w:rPr>
        <w:t>GHz</w:t>
      </w:r>
      <w:r w:rsidR="00367E0D">
        <w:rPr>
          <w:lang w:bidi="ar-LB"/>
        </w:rPr>
        <w:t> </w:t>
      </w:r>
      <w:r w:rsidR="008530D7">
        <w:rPr>
          <w:lang w:bidi="ar-LB"/>
        </w:rPr>
        <w:t>30</w:t>
      </w:r>
      <w:r w:rsidR="00367E0D">
        <w:rPr>
          <w:lang w:bidi="ar-LB"/>
        </w:rPr>
        <w:t>/</w:t>
      </w:r>
      <w:r w:rsidR="008530D7">
        <w:rPr>
          <w:lang w:bidi="ar-LB"/>
        </w:rPr>
        <w:t>20</w:t>
      </w:r>
      <w:r w:rsidR="00367E0D">
        <w:rPr>
          <w:rFonts w:hint="cs"/>
          <w:rtl/>
          <w:lang w:bidi="ar-LB"/>
        </w:rPr>
        <w:t xml:space="preserve"> </w:t>
      </w:r>
      <w:r w:rsidRPr="0090633A">
        <w:rPr>
          <w:rtl/>
          <w:lang w:bidi="ar-LB"/>
        </w:rPr>
        <w:t xml:space="preserve">وقد تم تحديد "كسب المرسل المستجيب </w:t>
      </w:r>
      <w:r w:rsidRPr="00F65C9F">
        <w:rPr>
          <w:rFonts w:asciiTheme="majorBidi" w:hAnsiTheme="majorBidi" w:cstheme="majorBidi"/>
          <w:szCs w:val="22"/>
          <w:rtl/>
          <w:lang w:bidi="ar-LB"/>
        </w:rPr>
        <w:t>#</w:t>
      </w:r>
      <w:r w:rsidRPr="0090633A">
        <w:rPr>
          <w:rtl/>
          <w:lang w:bidi="ar-LB"/>
        </w:rPr>
        <w:t>أ"</w:t>
      </w:r>
      <w:r>
        <w:rPr>
          <w:rFonts w:hint="cs"/>
          <w:rtl/>
          <w:lang w:bidi="ar-LB"/>
        </w:rPr>
        <w:t xml:space="preserve"> </w:t>
      </w:r>
      <w:r w:rsidRPr="0090633A">
        <w:rPr>
          <w:rtl/>
          <w:lang w:bidi="ar-LB"/>
        </w:rPr>
        <w:t xml:space="preserve">و"كسب المرسل المستجيب </w:t>
      </w:r>
      <w:r w:rsidRPr="00F65C9F">
        <w:rPr>
          <w:szCs w:val="22"/>
          <w:rtl/>
          <w:lang w:bidi="ar-LB"/>
        </w:rPr>
        <w:t>#</w:t>
      </w:r>
      <w:r>
        <w:rPr>
          <w:rtl/>
          <w:lang w:bidi="ar-LB"/>
        </w:rPr>
        <w:t xml:space="preserve">ب" </w:t>
      </w:r>
      <w:r w:rsidRPr="0090633A">
        <w:rPr>
          <w:rtl/>
          <w:lang w:bidi="ar-LB"/>
        </w:rPr>
        <w:t xml:space="preserve">في الجدول </w:t>
      </w:r>
      <w:r w:rsidR="00367E0D">
        <w:rPr>
          <w:lang w:bidi="ar-LB"/>
        </w:rPr>
        <w:t>1</w:t>
      </w:r>
      <w:r w:rsidRPr="0090633A">
        <w:rPr>
          <w:rtl/>
          <w:lang w:bidi="ar-LB"/>
        </w:rPr>
        <w:t>و) ك</w:t>
      </w:r>
      <w:r>
        <w:rPr>
          <w:rtl/>
          <w:lang w:bidi="ar-LB"/>
        </w:rPr>
        <w:t>ما </w:t>
      </w:r>
      <w:r w:rsidRPr="0090633A">
        <w:rPr>
          <w:rtl/>
          <w:lang w:bidi="ar-LB"/>
        </w:rPr>
        <w:t xml:space="preserve">هو مبين في الشكل </w:t>
      </w:r>
      <w:r w:rsidR="00367E0D">
        <w:rPr>
          <w:lang w:bidi="ar-LB"/>
        </w:rPr>
        <w:t>1</w:t>
      </w:r>
      <w:r w:rsidRPr="0090633A">
        <w:rPr>
          <w:rtl/>
          <w:lang w:bidi="ar-LB"/>
        </w:rPr>
        <w:t xml:space="preserve">. </w:t>
      </w:r>
    </w:p>
    <w:p w:rsidR="008530D7" w:rsidRPr="0090633A" w:rsidRDefault="008530D7" w:rsidP="008530D7">
      <w:pPr>
        <w:rPr>
          <w:rtl/>
          <w:lang w:bidi="ar-LB"/>
        </w:rPr>
      </w:pPr>
    </w:p>
    <w:p w:rsidR="00B06CB9" w:rsidRPr="0090633A" w:rsidRDefault="00B06CB9" w:rsidP="00401FFE">
      <w:pPr>
        <w:pStyle w:val="TableNo"/>
        <w:rPr>
          <w:rFonts w:eastAsia="MS PGothic"/>
          <w:rtl/>
          <w:lang w:eastAsia="ja-JP"/>
        </w:rPr>
      </w:pPr>
      <w:r w:rsidRPr="0090633A">
        <w:rPr>
          <w:rFonts w:eastAsia="MS PGothic"/>
          <w:rtl/>
          <w:lang w:eastAsia="ja-JP"/>
        </w:rPr>
        <w:t>الج</w:t>
      </w:r>
      <w:r w:rsidR="008530D7">
        <w:rPr>
          <w:rFonts w:eastAsia="MS PGothic" w:hint="cs"/>
          <w:rtl/>
          <w:lang w:eastAsia="ja-JP"/>
        </w:rPr>
        <w:t>ـ</w:t>
      </w:r>
      <w:r w:rsidRPr="0090633A">
        <w:rPr>
          <w:rFonts w:eastAsia="MS PGothic"/>
          <w:rtl/>
          <w:lang w:eastAsia="ja-JP"/>
        </w:rPr>
        <w:t xml:space="preserve">دول </w:t>
      </w:r>
      <w:r w:rsidR="00367E0D">
        <w:rPr>
          <w:rFonts w:eastAsia="MS PGothic"/>
          <w:lang w:eastAsia="ja-JP"/>
        </w:rPr>
        <w:t>1</w:t>
      </w:r>
    </w:p>
    <w:p w:rsidR="00B06CB9" w:rsidRPr="0090633A" w:rsidRDefault="00B06CB9" w:rsidP="00401FFE">
      <w:pPr>
        <w:pStyle w:val="Tabletitle"/>
        <w:rPr>
          <w:lang w:eastAsia="ja-JP"/>
        </w:rPr>
      </w:pPr>
      <w:r>
        <w:rPr>
          <w:rFonts w:hint="cs"/>
          <w:rtl/>
          <w:lang w:eastAsia="ja-JP"/>
        </w:rPr>
        <w:t xml:space="preserve">المعلمات النموذجية لحسابات </w:t>
      </w:r>
      <w:r w:rsidRPr="0090633A">
        <w:rPr>
          <w:rtl/>
          <w:lang w:eastAsia="ja-JP"/>
        </w:rPr>
        <w:t xml:space="preserve">الساتل والمحطة الأرضية </w:t>
      </w:r>
      <w:r>
        <w:rPr>
          <w:rFonts w:hint="cs"/>
          <w:rtl/>
          <w:lang w:eastAsia="ja-JP"/>
        </w:rPr>
        <w:t>و</w:t>
      </w:r>
      <w:r w:rsidRPr="0090633A">
        <w:rPr>
          <w:rtl/>
          <w:lang w:eastAsia="ja-JP"/>
        </w:rPr>
        <w:t xml:space="preserve">الموجة الحاملة </w:t>
      </w:r>
    </w:p>
    <w:p w:rsidR="00B06CB9" w:rsidRPr="0090633A" w:rsidRDefault="00B06CB9" w:rsidP="00501ABE">
      <w:pPr>
        <w:spacing w:after="120"/>
        <w:jc w:val="center"/>
        <w:rPr>
          <w:rFonts w:eastAsia="MS PGothic"/>
          <w:rtl/>
          <w:lang w:val="es-ES" w:bidi="ar-LB"/>
        </w:rPr>
      </w:pPr>
      <w:r w:rsidRPr="0090633A">
        <w:rPr>
          <w:rFonts w:eastAsia="MS PGothic"/>
          <w:rtl/>
          <w:lang w:eastAsia="ja-JP" w:bidi="ar-LB"/>
        </w:rPr>
        <w:t>أ</w:t>
      </w:r>
      <w:r w:rsidR="00367E0D">
        <w:rPr>
          <w:rFonts w:eastAsia="MS PGothic" w:hint="cs"/>
          <w:rtl/>
          <w:lang w:eastAsia="ja-JP" w:bidi="ar-LB"/>
        </w:rPr>
        <w:t xml:space="preserve"> </w:t>
      </w:r>
      <w:r w:rsidRPr="0090633A">
        <w:rPr>
          <w:rFonts w:eastAsia="MS PGothic"/>
          <w:rtl/>
          <w:lang w:bidi="ar-LB"/>
        </w:rPr>
        <w:t xml:space="preserve">) </w:t>
      </w:r>
      <w:r w:rsidRPr="0090633A">
        <w:rPr>
          <w:rFonts w:eastAsia="MS PGothic"/>
          <w:rtl/>
          <w:lang w:val="es-ES" w:bidi="ar-LB"/>
        </w:rPr>
        <w:t>المسافة إلى الساتل المستقر بالنسبة إلى الأرض</w:t>
      </w:r>
    </w:p>
    <w:tbl>
      <w:tblPr>
        <w:bidiVisual/>
        <w:tblW w:w="5659" w:type="dxa"/>
        <w:jc w:val="center"/>
        <w:tblInd w:w="-161" w:type="dxa"/>
        <w:tblLook w:val="0000"/>
      </w:tblPr>
      <w:tblGrid>
        <w:gridCol w:w="4201"/>
        <w:gridCol w:w="1458"/>
      </w:tblGrid>
      <w:tr w:rsidR="00B06CB9" w:rsidRPr="0090633A" w:rsidTr="00B06CB9">
        <w:trPr>
          <w:trHeight w:val="255"/>
          <w:jc w:val="center"/>
        </w:trPr>
        <w:tc>
          <w:tcPr>
            <w:tcW w:w="4201" w:type="dxa"/>
            <w:tcBorders>
              <w:top w:val="single" w:sz="4" w:space="0" w:color="auto"/>
              <w:left w:val="single" w:sz="4" w:space="0" w:color="auto"/>
              <w:bottom w:val="single" w:sz="4" w:space="0" w:color="auto"/>
              <w:right w:val="single" w:sz="4" w:space="0" w:color="auto"/>
            </w:tcBorders>
            <w:noWrap/>
            <w:vAlign w:val="center"/>
          </w:tcPr>
          <w:p w:rsidR="00B06CB9" w:rsidRPr="00775987" w:rsidRDefault="00B06CB9" w:rsidP="008530D7">
            <w:pPr>
              <w:pStyle w:val="Tabletext"/>
              <w:spacing w:before="20" w:after="40"/>
              <w:rPr>
                <w:rFonts w:eastAsia="MS PGothic"/>
              </w:rPr>
            </w:pPr>
            <w:r>
              <w:rPr>
                <w:rFonts w:eastAsia="MS PGothic" w:hint="cs"/>
                <w:rtl/>
              </w:rPr>
              <w:t>ا</w:t>
            </w:r>
            <w:r w:rsidRPr="00775987">
              <w:rPr>
                <w:rFonts w:eastAsia="MS PGothic"/>
                <w:rtl/>
              </w:rPr>
              <w:t>لارتفاع (درجات)</w:t>
            </w:r>
          </w:p>
        </w:tc>
        <w:tc>
          <w:tcPr>
            <w:tcW w:w="1458" w:type="dxa"/>
            <w:tcBorders>
              <w:top w:val="single" w:sz="4" w:space="0" w:color="auto"/>
              <w:left w:val="nil"/>
              <w:bottom w:val="single" w:sz="4" w:space="0" w:color="auto"/>
              <w:right w:val="single" w:sz="4" w:space="0" w:color="auto"/>
            </w:tcBorders>
            <w:noWrap/>
            <w:vAlign w:val="center"/>
          </w:tcPr>
          <w:p w:rsidR="00B06CB9" w:rsidRPr="00B2461E" w:rsidRDefault="00B06CB9" w:rsidP="008530D7">
            <w:pPr>
              <w:pStyle w:val="Tabletext"/>
              <w:spacing w:before="20" w:after="40"/>
              <w:jc w:val="center"/>
              <w:rPr>
                <w:rFonts w:eastAsia="MS PGothic"/>
                <w:szCs w:val="20"/>
              </w:rPr>
            </w:pPr>
            <w:r w:rsidRPr="00B2461E">
              <w:rPr>
                <w:rFonts w:eastAsia="MS PGothic"/>
                <w:szCs w:val="20"/>
              </w:rPr>
              <w:t>10</w:t>
            </w:r>
          </w:p>
        </w:tc>
      </w:tr>
      <w:tr w:rsidR="00B06CB9" w:rsidRPr="0090633A" w:rsidTr="00B06CB9">
        <w:trPr>
          <w:trHeight w:val="255"/>
          <w:jc w:val="center"/>
        </w:trPr>
        <w:tc>
          <w:tcPr>
            <w:tcW w:w="4201" w:type="dxa"/>
            <w:tcBorders>
              <w:top w:val="nil"/>
              <w:left w:val="single" w:sz="4" w:space="0" w:color="auto"/>
              <w:bottom w:val="single" w:sz="4" w:space="0" w:color="auto"/>
              <w:right w:val="single" w:sz="4" w:space="0" w:color="auto"/>
            </w:tcBorders>
            <w:noWrap/>
            <w:vAlign w:val="center"/>
          </w:tcPr>
          <w:p w:rsidR="00B06CB9" w:rsidRPr="00775987" w:rsidRDefault="00B06CB9" w:rsidP="008530D7">
            <w:pPr>
              <w:pStyle w:val="Tabletext"/>
              <w:spacing w:before="20" w:after="40"/>
              <w:rPr>
                <w:rFonts w:eastAsia="MS PGothic"/>
              </w:rPr>
            </w:pPr>
            <w:r>
              <w:rPr>
                <w:rFonts w:eastAsia="MS PGothic" w:hint="cs"/>
                <w:rtl/>
              </w:rPr>
              <w:t>ال</w:t>
            </w:r>
            <w:r w:rsidRPr="00775987">
              <w:rPr>
                <w:rFonts w:eastAsia="MS PGothic"/>
                <w:rtl/>
              </w:rPr>
              <w:t>مسافة (</w:t>
            </w:r>
            <w:r w:rsidR="008530D7">
              <w:rPr>
                <w:rFonts w:eastAsia="MS PGothic"/>
              </w:rPr>
              <w:t>km</w:t>
            </w:r>
            <w:r w:rsidRPr="00775987">
              <w:rPr>
                <w:rFonts w:eastAsia="MS PGothic"/>
                <w:rtl/>
              </w:rPr>
              <w:t>)</w:t>
            </w:r>
          </w:p>
        </w:tc>
        <w:tc>
          <w:tcPr>
            <w:tcW w:w="1458" w:type="dxa"/>
            <w:tcBorders>
              <w:top w:val="nil"/>
              <w:left w:val="nil"/>
              <w:bottom w:val="single" w:sz="4" w:space="0" w:color="auto"/>
              <w:right w:val="single" w:sz="4" w:space="0" w:color="auto"/>
            </w:tcBorders>
            <w:noWrap/>
            <w:vAlign w:val="center"/>
          </w:tcPr>
          <w:p w:rsidR="00B06CB9" w:rsidRPr="00B2461E" w:rsidRDefault="00B06CB9" w:rsidP="008530D7">
            <w:pPr>
              <w:pStyle w:val="Tabletext"/>
              <w:spacing w:before="20" w:after="40"/>
              <w:jc w:val="center"/>
              <w:rPr>
                <w:rFonts w:eastAsia="MS PGothic"/>
                <w:szCs w:val="20"/>
              </w:rPr>
            </w:pPr>
            <w:r w:rsidRPr="00B2461E">
              <w:rPr>
                <w:rFonts w:eastAsia="MS PGothic"/>
                <w:szCs w:val="20"/>
              </w:rPr>
              <w:t>40</w:t>
            </w:r>
            <w:r w:rsidRPr="00B2461E">
              <w:rPr>
                <w:szCs w:val="20"/>
              </w:rPr>
              <w:t> </w:t>
            </w:r>
            <w:r w:rsidRPr="00B2461E">
              <w:rPr>
                <w:rFonts w:eastAsia="MS PGothic"/>
                <w:szCs w:val="20"/>
              </w:rPr>
              <w:t>600</w:t>
            </w:r>
          </w:p>
        </w:tc>
      </w:tr>
    </w:tbl>
    <w:p w:rsidR="00B06CB9" w:rsidRPr="00182F33" w:rsidRDefault="00B06CB9" w:rsidP="008530D7">
      <w:pPr>
        <w:spacing w:before="360" w:after="40"/>
        <w:jc w:val="center"/>
        <w:rPr>
          <w:rFonts w:eastAsia="MS PGothic"/>
          <w:rtl/>
          <w:lang w:eastAsia="ja-JP" w:bidi="ar-EG"/>
        </w:rPr>
      </w:pPr>
      <w:r w:rsidRPr="0090633A">
        <w:rPr>
          <w:rFonts w:eastAsia="MS PGothic"/>
          <w:rtl/>
          <w:lang w:eastAsia="ja-JP" w:bidi="ar-LB"/>
        </w:rPr>
        <w:t xml:space="preserve">ب) خسارة المسير (الارتفاع = </w:t>
      </w:r>
      <w:r w:rsidR="00182F33">
        <w:rPr>
          <w:rFonts w:cs="Times New Roman"/>
          <w:lang w:bidi="ar-EG"/>
        </w:rPr>
        <w:t>º</w:t>
      </w:r>
      <w:r w:rsidR="00182F33">
        <w:rPr>
          <w:rFonts w:eastAsia="MS PGothic"/>
          <w:lang w:eastAsia="ja-JP" w:bidi="ar-LB"/>
        </w:rPr>
        <w:t>1</w:t>
      </w:r>
      <w:r w:rsidR="00367E0D">
        <w:rPr>
          <w:rFonts w:eastAsia="MS PGothic"/>
          <w:lang w:eastAsia="ja-JP" w:bidi="ar-LB"/>
        </w:rPr>
        <w:t>0</w:t>
      </w:r>
      <w:r w:rsidR="00182F33">
        <w:rPr>
          <w:rFonts w:eastAsia="MS PGothic" w:hint="cs"/>
          <w:rtl/>
          <w:lang w:eastAsia="ja-JP" w:bidi="ar-EG"/>
        </w:rPr>
        <w:t>)</w:t>
      </w:r>
    </w:p>
    <w:tbl>
      <w:tblPr>
        <w:bidiVisual/>
        <w:tblW w:w="0" w:type="auto"/>
        <w:jc w:val="center"/>
        <w:tblLook w:val="0000"/>
      </w:tblPr>
      <w:tblGrid>
        <w:gridCol w:w="1882"/>
        <w:gridCol w:w="666"/>
        <w:gridCol w:w="666"/>
        <w:gridCol w:w="666"/>
        <w:gridCol w:w="666"/>
        <w:gridCol w:w="666"/>
        <w:gridCol w:w="666"/>
      </w:tblGrid>
      <w:tr w:rsidR="008C1C82" w:rsidRPr="0038043D" w:rsidTr="008C1C82">
        <w:trPr>
          <w:trHeight w:val="270"/>
          <w:jc w:val="center"/>
        </w:trPr>
        <w:tc>
          <w:tcPr>
            <w:tcW w:w="0" w:type="auto"/>
            <w:vMerge w:val="restart"/>
            <w:tcBorders>
              <w:top w:val="single" w:sz="4" w:space="0" w:color="auto"/>
              <w:left w:val="single" w:sz="4" w:space="0" w:color="auto"/>
              <w:right w:val="single" w:sz="4" w:space="0" w:color="auto"/>
            </w:tcBorders>
            <w:noWrap/>
            <w:vAlign w:val="center"/>
          </w:tcPr>
          <w:p w:rsidR="008C1C82" w:rsidRPr="0038043D" w:rsidRDefault="008C1C82" w:rsidP="0020474C">
            <w:pPr>
              <w:pStyle w:val="Tabletext"/>
              <w:rPr>
                <w:rFonts w:eastAsia="MS PGothic"/>
              </w:rPr>
            </w:pPr>
            <w:r>
              <w:rPr>
                <w:rFonts w:eastAsia="MS PGothic" w:hint="cs"/>
                <w:rtl/>
              </w:rPr>
              <w:t xml:space="preserve">التردد </w:t>
            </w:r>
            <w:r>
              <w:rPr>
                <w:rFonts w:eastAsia="MS PGothic"/>
              </w:rPr>
              <w:t>(GHz)</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8C1C82" w:rsidRPr="0038043D" w:rsidRDefault="008C1C82" w:rsidP="0020474C">
            <w:pPr>
              <w:pStyle w:val="Tabletext"/>
              <w:jc w:val="center"/>
              <w:rPr>
                <w:rFonts w:eastAsia="MS PGothic"/>
              </w:rPr>
            </w:pPr>
            <w:r w:rsidRPr="0038043D">
              <w:rPr>
                <w:rFonts w:eastAsia="MS PGothic"/>
              </w:rPr>
              <w:t>6/4</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8C1C82" w:rsidRPr="0038043D" w:rsidRDefault="008C1C82" w:rsidP="0020474C">
            <w:pPr>
              <w:pStyle w:val="Tabletext"/>
              <w:jc w:val="center"/>
              <w:rPr>
                <w:rFonts w:eastAsia="MS PGothic"/>
              </w:rPr>
            </w:pPr>
            <w:r w:rsidRPr="0038043D">
              <w:rPr>
                <w:rFonts w:eastAsia="MS PGothic"/>
              </w:rPr>
              <w:t>14/12</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8C1C82" w:rsidRPr="0038043D" w:rsidRDefault="008C1C82" w:rsidP="0020474C">
            <w:pPr>
              <w:pStyle w:val="Tabletext"/>
              <w:jc w:val="center"/>
              <w:rPr>
                <w:rFonts w:eastAsia="MS PGothic"/>
              </w:rPr>
            </w:pPr>
            <w:r w:rsidRPr="0038043D">
              <w:rPr>
                <w:rFonts w:eastAsia="MS PGothic"/>
              </w:rPr>
              <w:t>30/20</w:t>
            </w:r>
          </w:p>
        </w:tc>
      </w:tr>
      <w:tr w:rsidR="008C1C82" w:rsidRPr="0038043D" w:rsidTr="008C1C82">
        <w:trPr>
          <w:trHeight w:val="270"/>
          <w:jc w:val="center"/>
        </w:trPr>
        <w:tc>
          <w:tcPr>
            <w:tcW w:w="0" w:type="auto"/>
            <w:vMerge/>
            <w:tcBorders>
              <w:left w:val="single" w:sz="4" w:space="0" w:color="auto"/>
              <w:bottom w:val="single" w:sz="4" w:space="0" w:color="auto"/>
              <w:right w:val="single" w:sz="4" w:space="0" w:color="auto"/>
            </w:tcBorders>
            <w:noWrap/>
            <w:vAlign w:val="center"/>
          </w:tcPr>
          <w:p w:rsidR="008C1C82" w:rsidRPr="0038043D" w:rsidRDefault="008C1C82" w:rsidP="0020474C">
            <w:pPr>
              <w:pStyle w:val="Tabletext"/>
              <w:rPr>
                <w:rFonts w:eastAsia="MS PGothic" w:cs="MS PGothic"/>
                <w:szCs w:val="22"/>
              </w:rPr>
            </w:pP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20474C">
            <w:pPr>
              <w:pStyle w:val="Tabletext"/>
              <w:jc w:val="center"/>
              <w:rPr>
                <w:rFonts w:eastAsia="MS PGothic"/>
                <w:lang w:eastAsia="ja-JP"/>
              </w:rPr>
            </w:pPr>
            <w:r w:rsidRPr="0038043D">
              <w:rPr>
                <w:rFonts w:eastAsia="MS PGothic"/>
              </w:rPr>
              <w:t>4</w:t>
            </w:r>
            <w:r w:rsidR="00B2461E">
              <w:rPr>
                <w:rFonts w:eastAsia="MS PGothic"/>
              </w:rPr>
              <w:t>,</w:t>
            </w:r>
            <w:r w:rsidRPr="0038043D">
              <w:rPr>
                <w:rFonts w:eastAsia="MS PGothic"/>
              </w:rPr>
              <w:t>0</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20474C">
            <w:pPr>
              <w:pStyle w:val="Tabletext"/>
              <w:jc w:val="center"/>
              <w:rPr>
                <w:rFonts w:eastAsia="MS PGothic"/>
                <w:lang w:eastAsia="ja-JP"/>
              </w:rPr>
            </w:pPr>
            <w:r w:rsidRPr="0038043D">
              <w:rPr>
                <w:rFonts w:eastAsia="MS PGothic"/>
              </w:rPr>
              <w:t>6</w:t>
            </w:r>
            <w:r w:rsidR="00B2461E">
              <w:rPr>
                <w:rFonts w:eastAsia="MS PGothic"/>
              </w:rPr>
              <w:t>,</w:t>
            </w:r>
            <w:r w:rsidRPr="0038043D">
              <w:rPr>
                <w:rFonts w:eastAsia="MS PGothic"/>
              </w:rPr>
              <w:t>2</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20474C">
            <w:pPr>
              <w:pStyle w:val="Tabletext"/>
              <w:jc w:val="center"/>
              <w:rPr>
                <w:rFonts w:eastAsia="MS PGothic"/>
              </w:rPr>
            </w:pPr>
            <w:r w:rsidRPr="0038043D">
              <w:rPr>
                <w:rFonts w:eastAsia="MS PGothic"/>
              </w:rPr>
              <w:t>12</w:t>
            </w:r>
            <w:r w:rsidR="00B2461E">
              <w:rPr>
                <w:rFonts w:eastAsia="MS PGothic"/>
              </w:rPr>
              <w:t>,</w:t>
            </w:r>
            <w:r w:rsidRPr="0038043D">
              <w:rPr>
                <w:rFonts w:eastAsia="MS PGothic"/>
              </w:rPr>
              <w:t>25</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20474C">
            <w:pPr>
              <w:pStyle w:val="Tabletext"/>
              <w:jc w:val="center"/>
              <w:rPr>
                <w:rFonts w:eastAsia="MS PGothic"/>
              </w:rPr>
            </w:pPr>
            <w:r w:rsidRPr="0038043D">
              <w:rPr>
                <w:rFonts w:eastAsia="MS PGothic"/>
              </w:rPr>
              <w:t>14</w:t>
            </w:r>
            <w:r w:rsidR="00B2461E">
              <w:rPr>
                <w:rFonts w:eastAsia="MS PGothic"/>
              </w:rPr>
              <w:t>,</w:t>
            </w:r>
            <w:r w:rsidRPr="0038043D">
              <w:rPr>
                <w:rFonts w:eastAsia="MS PGothic"/>
              </w:rPr>
              <w:t>25</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20474C">
            <w:pPr>
              <w:pStyle w:val="Tabletext"/>
              <w:jc w:val="center"/>
              <w:rPr>
                <w:rFonts w:eastAsia="MS PGothic"/>
                <w:lang w:eastAsia="ja-JP"/>
              </w:rPr>
            </w:pPr>
            <w:r w:rsidRPr="0038043D">
              <w:rPr>
                <w:rFonts w:eastAsia="MS PGothic"/>
              </w:rPr>
              <w:t>20</w:t>
            </w:r>
            <w:r w:rsidR="00B2461E">
              <w:rPr>
                <w:rFonts w:eastAsia="MS PGothic"/>
              </w:rPr>
              <w:t>,</w:t>
            </w:r>
            <w:r w:rsidRPr="0038043D">
              <w:rPr>
                <w:rFonts w:eastAsia="MS PGothic"/>
              </w:rPr>
              <w:t>0</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20474C">
            <w:pPr>
              <w:pStyle w:val="Tabletext"/>
              <w:jc w:val="center"/>
              <w:rPr>
                <w:rFonts w:eastAsia="MS PGothic"/>
                <w:lang w:eastAsia="ja-JP"/>
              </w:rPr>
            </w:pPr>
            <w:r w:rsidRPr="0038043D">
              <w:rPr>
                <w:rFonts w:eastAsia="MS PGothic"/>
              </w:rPr>
              <w:t>30</w:t>
            </w:r>
            <w:r w:rsidR="00B2461E">
              <w:rPr>
                <w:rFonts w:eastAsia="MS PGothic"/>
              </w:rPr>
              <w:t>,</w:t>
            </w:r>
            <w:r w:rsidRPr="0038043D">
              <w:rPr>
                <w:rFonts w:eastAsia="MS PGothic"/>
              </w:rPr>
              <w:t>0</w:t>
            </w:r>
          </w:p>
        </w:tc>
      </w:tr>
      <w:tr w:rsidR="008C1C82" w:rsidRPr="0038043D" w:rsidTr="008C1C82">
        <w:trPr>
          <w:trHeight w:val="27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8C1C82" w:rsidRPr="0038043D" w:rsidRDefault="008C1C82" w:rsidP="008530D7">
            <w:pPr>
              <w:pStyle w:val="Tabletext"/>
              <w:spacing w:before="20" w:after="40"/>
              <w:rPr>
                <w:rFonts w:eastAsia="MS PGothic"/>
              </w:rPr>
            </w:pPr>
            <w:r>
              <w:rPr>
                <w:rFonts w:eastAsia="MS PGothic" w:hint="cs"/>
                <w:rtl/>
              </w:rPr>
              <w:t>طول الموجة (</w:t>
            </w:r>
            <w:r w:rsidR="008530D7">
              <w:rPr>
                <w:rFonts w:eastAsia="MS PGothic"/>
              </w:rPr>
              <w:t>m</w:t>
            </w:r>
            <w:r>
              <w:rPr>
                <w:rFonts w:eastAsia="MS PGothic" w:hint="cs"/>
                <w:rtl/>
              </w:rPr>
              <w:t>)</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8530D7">
            <w:pPr>
              <w:pStyle w:val="Tabletext"/>
              <w:spacing w:before="20" w:after="40"/>
              <w:jc w:val="center"/>
              <w:rPr>
                <w:rFonts w:eastAsia="MS PGothic"/>
              </w:rPr>
            </w:pPr>
            <w:r w:rsidRPr="0038043D">
              <w:rPr>
                <w:rFonts w:eastAsia="MS PGothic"/>
              </w:rPr>
              <w:t>0</w:t>
            </w:r>
            <w:r w:rsidR="00B2461E">
              <w:rPr>
                <w:rFonts w:eastAsia="MS PGothic"/>
              </w:rPr>
              <w:t>,</w:t>
            </w:r>
            <w:r w:rsidRPr="0038043D">
              <w:rPr>
                <w:rFonts w:eastAsia="MS PGothic"/>
              </w:rPr>
              <w:t>08</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8530D7">
            <w:pPr>
              <w:pStyle w:val="Tabletext"/>
              <w:spacing w:before="20" w:after="40"/>
              <w:jc w:val="center"/>
              <w:rPr>
                <w:rFonts w:eastAsia="MS PGothic"/>
              </w:rPr>
            </w:pPr>
            <w:r w:rsidRPr="0038043D">
              <w:rPr>
                <w:rFonts w:eastAsia="MS PGothic"/>
              </w:rPr>
              <w:t>0</w:t>
            </w:r>
            <w:r w:rsidR="00B2461E">
              <w:rPr>
                <w:rFonts w:eastAsia="MS PGothic"/>
              </w:rPr>
              <w:t>,</w:t>
            </w:r>
            <w:r w:rsidRPr="0038043D">
              <w:rPr>
                <w:rFonts w:eastAsia="MS PGothic"/>
              </w:rPr>
              <w:t>05</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8530D7">
            <w:pPr>
              <w:pStyle w:val="Tabletext"/>
              <w:spacing w:before="20" w:after="40"/>
              <w:jc w:val="center"/>
              <w:rPr>
                <w:rFonts w:eastAsia="MS PGothic"/>
              </w:rPr>
            </w:pPr>
            <w:r w:rsidRPr="0038043D">
              <w:rPr>
                <w:rFonts w:eastAsia="MS PGothic"/>
              </w:rPr>
              <w:t>0</w:t>
            </w:r>
            <w:r w:rsidR="00B2461E">
              <w:rPr>
                <w:rFonts w:eastAsia="MS PGothic"/>
              </w:rPr>
              <w:t>,</w:t>
            </w:r>
            <w:r w:rsidRPr="0038043D">
              <w:rPr>
                <w:rFonts w:eastAsia="MS PGothic"/>
              </w:rPr>
              <w:t>02</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8530D7">
            <w:pPr>
              <w:pStyle w:val="Tabletext"/>
              <w:spacing w:before="20" w:after="40"/>
              <w:jc w:val="center"/>
              <w:rPr>
                <w:rFonts w:eastAsia="MS PGothic"/>
              </w:rPr>
            </w:pPr>
            <w:r w:rsidRPr="0038043D">
              <w:rPr>
                <w:rFonts w:eastAsia="MS PGothic"/>
              </w:rPr>
              <w:t>0</w:t>
            </w:r>
            <w:r w:rsidR="00B2461E">
              <w:rPr>
                <w:rFonts w:eastAsia="MS PGothic"/>
              </w:rPr>
              <w:t>,</w:t>
            </w:r>
            <w:r w:rsidRPr="0038043D">
              <w:rPr>
                <w:rFonts w:eastAsia="MS PGothic"/>
              </w:rPr>
              <w:t>02</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8530D7">
            <w:pPr>
              <w:pStyle w:val="Tabletext"/>
              <w:spacing w:before="20" w:after="40"/>
              <w:jc w:val="center"/>
              <w:rPr>
                <w:rFonts w:eastAsia="MS PGothic"/>
              </w:rPr>
            </w:pPr>
            <w:r w:rsidRPr="0038043D">
              <w:rPr>
                <w:rFonts w:eastAsia="MS PGothic"/>
              </w:rPr>
              <w:t>0</w:t>
            </w:r>
            <w:r w:rsidR="00B2461E">
              <w:rPr>
                <w:rFonts w:eastAsia="MS PGothic"/>
              </w:rPr>
              <w:t>,</w:t>
            </w:r>
            <w:r w:rsidRPr="0038043D">
              <w:rPr>
                <w:rFonts w:eastAsia="MS PGothic"/>
              </w:rPr>
              <w:t>02</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8530D7">
            <w:pPr>
              <w:pStyle w:val="Tabletext"/>
              <w:spacing w:before="20" w:after="40"/>
              <w:jc w:val="center"/>
              <w:rPr>
                <w:rFonts w:eastAsia="MS PGothic"/>
              </w:rPr>
            </w:pPr>
            <w:r w:rsidRPr="0038043D">
              <w:rPr>
                <w:rFonts w:eastAsia="MS PGothic"/>
              </w:rPr>
              <w:t>0</w:t>
            </w:r>
            <w:r w:rsidR="00B2461E">
              <w:rPr>
                <w:rFonts w:eastAsia="MS PGothic"/>
              </w:rPr>
              <w:t>,</w:t>
            </w:r>
            <w:r w:rsidRPr="0038043D">
              <w:rPr>
                <w:rFonts w:eastAsia="MS PGothic"/>
              </w:rPr>
              <w:t>01</w:t>
            </w:r>
          </w:p>
        </w:tc>
      </w:tr>
      <w:tr w:rsidR="008C1C82" w:rsidRPr="0038043D" w:rsidTr="008C1C82">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8C1C82" w:rsidRPr="0038043D" w:rsidRDefault="008C1C82" w:rsidP="008530D7">
            <w:pPr>
              <w:pStyle w:val="Tabletext"/>
              <w:spacing w:before="20" w:after="40"/>
              <w:rPr>
                <w:rFonts w:eastAsia="MS PGothic"/>
              </w:rPr>
            </w:pPr>
            <w:r>
              <w:rPr>
                <w:rFonts w:eastAsia="MS PGothic" w:hint="cs"/>
                <w:rtl/>
              </w:rPr>
              <w:t xml:space="preserve">خط خسارة المسير </w:t>
            </w:r>
            <w:r>
              <w:rPr>
                <w:rFonts w:eastAsia="MS PGothic"/>
              </w:rPr>
              <w:t>(</w:t>
            </w:r>
            <w:r w:rsidR="00B2461E">
              <w:rPr>
                <w:rFonts w:eastAsia="MS PGothic"/>
              </w:rPr>
              <w:t>dB</w:t>
            </w:r>
            <w:r>
              <w:rPr>
                <w:rFonts w:eastAsia="MS PGothic"/>
              </w:rPr>
              <w:t>)</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8530D7">
            <w:pPr>
              <w:pStyle w:val="Tabletext"/>
              <w:spacing w:before="20" w:after="40"/>
              <w:jc w:val="center"/>
              <w:rPr>
                <w:rFonts w:eastAsia="MS PGothic"/>
              </w:rPr>
            </w:pPr>
            <w:r w:rsidRPr="0038043D">
              <w:rPr>
                <w:rFonts w:eastAsia="MS PGothic"/>
              </w:rPr>
              <w:t>196</w:t>
            </w:r>
            <w:r w:rsidR="00B2461E">
              <w:rPr>
                <w:rFonts w:eastAsia="MS PGothic"/>
              </w:rPr>
              <w:t>,</w:t>
            </w:r>
            <w:r w:rsidRPr="0038043D">
              <w:rPr>
                <w:rFonts w:eastAsia="MS PGothic"/>
              </w:rPr>
              <w:t>7</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8530D7">
            <w:pPr>
              <w:pStyle w:val="Tabletext"/>
              <w:spacing w:before="20" w:after="40"/>
              <w:jc w:val="center"/>
              <w:rPr>
                <w:rFonts w:eastAsia="MS PGothic"/>
              </w:rPr>
            </w:pPr>
            <w:r w:rsidRPr="0038043D">
              <w:rPr>
                <w:rFonts w:eastAsia="MS PGothic"/>
              </w:rPr>
              <w:t>200</w:t>
            </w:r>
            <w:r w:rsidR="00B2461E">
              <w:rPr>
                <w:rFonts w:eastAsia="MS PGothic"/>
              </w:rPr>
              <w:t>,</w:t>
            </w:r>
            <w:r w:rsidRPr="0038043D">
              <w:rPr>
                <w:rFonts w:eastAsia="MS PGothic"/>
              </w:rPr>
              <w:t>5</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8530D7">
            <w:pPr>
              <w:pStyle w:val="Tabletext"/>
              <w:spacing w:before="20" w:after="40"/>
              <w:jc w:val="center"/>
              <w:rPr>
                <w:rFonts w:eastAsia="MS PGothic"/>
              </w:rPr>
            </w:pPr>
            <w:r w:rsidRPr="0038043D">
              <w:rPr>
                <w:rFonts w:eastAsia="MS PGothic"/>
              </w:rPr>
              <w:t>206</w:t>
            </w:r>
            <w:r w:rsidR="00B2461E">
              <w:rPr>
                <w:rFonts w:eastAsia="MS PGothic"/>
              </w:rPr>
              <w:t>,</w:t>
            </w:r>
            <w:r w:rsidRPr="0038043D">
              <w:rPr>
                <w:rFonts w:eastAsia="MS PGothic"/>
              </w:rPr>
              <w:t>4</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8530D7">
            <w:pPr>
              <w:pStyle w:val="Tabletext"/>
              <w:spacing w:before="20" w:after="40"/>
              <w:jc w:val="center"/>
              <w:rPr>
                <w:rFonts w:eastAsia="MS PGothic"/>
              </w:rPr>
            </w:pPr>
            <w:r w:rsidRPr="0038043D">
              <w:rPr>
                <w:rFonts w:eastAsia="MS PGothic"/>
              </w:rPr>
              <w:t>207</w:t>
            </w:r>
            <w:r w:rsidR="00B2461E">
              <w:rPr>
                <w:rFonts w:eastAsia="MS PGothic"/>
              </w:rPr>
              <w:t>,</w:t>
            </w:r>
            <w:r w:rsidRPr="0038043D">
              <w:rPr>
                <w:rFonts w:eastAsia="MS PGothic"/>
              </w:rPr>
              <w:t>7</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8530D7">
            <w:pPr>
              <w:pStyle w:val="Tabletext"/>
              <w:spacing w:before="20" w:after="40"/>
              <w:jc w:val="center"/>
              <w:rPr>
                <w:rFonts w:eastAsia="MS PGothic"/>
              </w:rPr>
            </w:pPr>
            <w:r w:rsidRPr="0038043D">
              <w:rPr>
                <w:rFonts w:eastAsia="MS PGothic"/>
              </w:rPr>
              <w:t>210</w:t>
            </w:r>
            <w:r w:rsidR="00B2461E">
              <w:rPr>
                <w:rFonts w:eastAsia="MS PGothic"/>
              </w:rPr>
              <w:t>,</w:t>
            </w:r>
            <w:r w:rsidRPr="0038043D">
              <w:rPr>
                <w:rFonts w:eastAsia="MS PGothic"/>
              </w:rPr>
              <w:t>6</w:t>
            </w:r>
          </w:p>
        </w:tc>
        <w:tc>
          <w:tcPr>
            <w:tcW w:w="0" w:type="auto"/>
            <w:tcBorders>
              <w:top w:val="single" w:sz="4" w:space="0" w:color="auto"/>
              <w:left w:val="nil"/>
              <w:bottom w:val="single" w:sz="4" w:space="0" w:color="auto"/>
              <w:right w:val="single" w:sz="4" w:space="0" w:color="auto"/>
            </w:tcBorders>
            <w:noWrap/>
            <w:vAlign w:val="center"/>
          </w:tcPr>
          <w:p w:rsidR="008C1C82" w:rsidRPr="0038043D" w:rsidRDefault="008C1C82" w:rsidP="008530D7">
            <w:pPr>
              <w:pStyle w:val="Tabletext"/>
              <w:spacing w:before="20" w:after="40"/>
              <w:jc w:val="center"/>
              <w:rPr>
                <w:rFonts w:eastAsia="MS PGothic"/>
              </w:rPr>
            </w:pPr>
            <w:r w:rsidRPr="0038043D">
              <w:rPr>
                <w:rFonts w:eastAsia="MS PGothic"/>
              </w:rPr>
              <w:t>214</w:t>
            </w:r>
            <w:r w:rsidR="00B2461E">
              <w:rPr>
                <w:rFonts w:eastAsia="MS PGothic"/>
              </w:rPr>
              <w:t>,</w:t>
            </w:r>
            <w:r w:rsidRPr="0038043D">
              <w:rPr>
                <w:rFonts w:eastAsia="MS PGothic"/>
              </w:rPr>
              <w:t>2</w:t>
            </w:r>
          </w:p>
        </w:tc>
      </w:tr>
    </w:tbl>
    <w:p w:rsidR="008530D7" w:rsidRDefault="008530D7" w:rsidP="008530D7">
      <w:pPr>
        <w:rPr>
          <w:rFonts w:eastAsia="MS PGothic"/>
          <w:rtl/>
          <w:lang w:eastAsia="ja-JP" w:bidi="ar-LB"/>
        </w:rPr>
      </w:pPr>
    </w:p>
    <w:p w:rsidR="008530D7" w:rsidRDefault="008530D7">
      <w:pPr>
        <w:overflowPunct/>
        <w:autoSpaceDE/>
        <w:autoSpaceDN/>
        <w:bidi w:val="0"/>
        <w:adjustRightInd/>
        <w:spacing w:before="0" w:line="240" w:lineRule="auto"/>
        <w:jc w:val="left"/>
        <w:textAlignment w:val="auto"/>
        <w:rPr>
          <w:rFonts w:eastAsia="MS PGothic"/>
          <w:rtl/>
          <w:lang w:eastAsia="ja-JP" w:bidi="ar-LB"/>
        </w:rPr>
      </w:pPr>
      <w:r>
        <w:rPr>
          <w:rFonts w:eastAsia="MS PGothic"/>
          <w:rtl/>
          <w:lang w:eastAsia="ja-JP" w:bidi="ar-LB"/>
        </w:rPr>
        <w:br w:type="page"/>
      </w:r>
    </w:p>
    <w:p w:rsidR="008530D7" w:rsidRDefault="008530D7" w:rsidP="008530D7">
      <w:pPr>
        <w:spacing w:before="360" w:after="40"/>
        <w:jc w:val="center"/>
        <w:rPr>
          <w:rFonts w:eastAsia="MS PGothic"/>
          <w:rtl/>
          <w:lang w:eastAsia="ja-JP" w:bidi="ar-LB"/>
        </w:rPr>
      </w:pPr>
      <w:r>
        <w:rPr>
          <w:rFonts w:eastAsia="MS PGothic" w:hint="cs"/>
          <w:rtl/>
          <w:lang w:eastAsia="ja-JP" w:bidi="ar-LB"/>
        </w:rPr>
        <w:lastRenderedPageBreak/>
        <w:t xml:space="preserve">الجـدول </w:t>
      </w:r>
      <w:r>
        <w:rPr>
          <w:rFonts w:eastAsia="MS PGothic"/>
          <w:lang w:eastAsia="ja-JP" w:bidi="ar-LB"/>
        </w:rPr>
        <w:t>1</w:t>
      </w:r>
      <w:r>
        <w:rPr>
          <w:rFonts w:eastAsia="MS PGothic" w:hint="cs"/>
          <w:rtl/>
          <w:lang w:eastAsia="ja-JP" w:bidi="ar-EG"/>
        </w:rPr>
        <w:t xml:space="preserve"> (</w:t>
      </w:r>
      <w:r>
        <w:rPr>
          <w:rFonts w:eastAsia="MS PGothic" w:hint="cs"/>
          <w:i/>
          <w:iCs/>
          <w:rtl/>
          <w:lang w:eastAsia="ja-JP" w:bidi="ar-EG"/>
        </w:rPr>
        <w:t>تتمة</w:t>
      </w:r>
      <w:r>
        <w:rPr>
          <w:rFonts w:eastAsia="MS PGothic" w:hint="cs"/>
          <w:rtl/>
          <w:lang w:eastAsia="ja-JP" w:bidi="ar-EG"/>
        </w:rPr>
        <w:t>)</w:t>
      </w:r>
    </w:p>
    <w:p w:rsidR="00B06CB9" w:rsidRPr="0090633A" w:rsidRDefault="00B06CB9" w:rsidP="008530D7">
      <w:pPr>
        <w:spacing w:after="40"/>
        <w:jc w:val="center"/>
        <w:rPr>
          <w:rFonts w:eastAsia="MS PGothic"/>
          <w:lang w:eastAsia="ja-JP" w:bidi="ar-LB"/>
        </w:rPr>
      </w:pPr>
      <w:r w:rsidRPr="0090633A">
        <w:rPr>
          <w:rFonts w:eastAsia="MS PGothic"/>
          <w:rtl/>
          <w:lang w:eastAsia="ja-JP" w:bidi="ar-LB"/>
        </w:rPr>
        <w:t>ج) معلمة قناة الإرسال</w:t>
      </w:r>
    </w:p>
    <w:p w:rsidR="00B06CB9" w:rsidRPr="0090633A" w:rsidRDefault="00501ABE" w:rsidP="00501ABE">
      <w:pPr>
        <w:keepNext/>
        <w:keepLines/>
        <w:tabs>
          <w:tab w:val="left" w:pos="5427"/>
        </w:tabs>
        <w:rPr>
          <w:rFonts w:eastAsia="MS PGothic"/>
          <w:sz w:val="2"/>
          <w:szCs w:val="2"/>
          <w:lang w:eastAsia="ja-JP"/>
        </w:rPr>
      </w:pPr>
      <w:r>
        <w:rPr>
          <w:rFonts w:eastAsia="MS PGothic"/>
          <w:sz w:val="2"/>
          <w:szCs w:val="2"/>
          <w:rtl/>
          <w:lang w:eastAsia="ja-JP"/>
        </w:rPr>
        <w:tab/>
      </w:r>
    </w:p>
    <w:tbl>
      <w:tblPr>
        <w:bidiVisual/>
        <w:tblW w:w="9697" w:type="dxa"/>
        <w:jc w:val="center"/>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9"/>
        <w:gridCol w:w="1559"/>
        <w:gridCol w:w="1559"/>
        <w:gridCol w:w="1559"/>
        <w:gridCol w:w="1553"/>
        <w:gridCol w:w="958"/>
      </w:tblGrid>
      <w:tr w:rsidR="00B06CB9" w:rsidRPr="0090633A" w:rsidTr="00F066A1">
        <w:trPr>
          <w:cantSplit/>
          <w:jc w:val="center"/>
        </w:trPr>
        <w:tc>
          <w:tcPr>
            <w:tcW w:w="1293" w:type="pct"/>
            <w:tcMar>
              <w:left w:w="57" w:type="dxa"/>
              <w:right w:w="57" w:type="dxa"/>
            </w:tcMar>
            <w:vAlign w:val="center"/>
          </w:tcPr>
          <w:p w:rsidR="00B06CB9" w:rsidRPr="00B2461E" w:rsidRDefault="00B06CB9" w:rsidP="008530D7">
            <w:pPr>
              <w:pStyle w:val="Tablehead"/>
              <w:rPr>
                <w:rFonts w:eastAsia="MS PGothic"/>
                <w:rtl/>
                <w:lang w:val="es-ES" w:bidi="ar-LB"/>
              </w:rPr>
            </w:pPr>
            <w:r w:rsidRPr="00B2461E">
              <w:rPr>
                <w:rFonts w:eastAsia="MS PGothic"/>
                <w:rtl/>
                <w:lang w:bidi="ar-LB"/>
              </w:rPr>
              <w:t>التشكيل</w:t>
            </w:r>
            <w:r w:rsidRPr="00B2461E">
              <w:rPr>
                <w:rFonts w:eastAsia="MS PGothic"/>
              </w:rPr>
              <w:br/>
              <w:t>(</w:t>
            </w:r>
            <w:proofErr w:type="spellStart"/>
            <w:r w:rsidRPr="00B2461E">
              <w:rPr>
                <w:rFonts w:eastAsia="MS PGothic"/>
              </w:rPr>
              <w:t>FEC</w:t>
            </w:r>
            <w:proofErr w:type="spellEnd"/>
            <w:r w:rsidRPr="00B2461E">
              <w:rPr>
                <w:rFonts w:eastAsia="MS PGothic"/>
                <w:lang w:val="es-ES"/>
              </w:rPr>
              <w:t>)</w:t>
            </w:r>
          </w:p>
        </w:tc>
        <w:tc>
          <w:tcPr>
            <w:tcW w:w="804" w:type="pct"/>
            <w:tcMar>
              <w:left w:w="57" w:type="dxa"/>
              <w:right w:w="57" w:type="dxa"/>
            </w:tcMar>
            <w:vAlign w:val="center"/>
          </w:tcPr>
          <w:p w:rsidR="00B06CB9" w:rsidRPr="00B2461E" w:rsidRDefault="00B06CB9" w:rsidP="008530D7">
            <w:pPr>
              <w:pStyle w:val="Tablehead"/>
              <w:rPr>
                <w:rFonts w:eastAsia="MS PGothic"/>
                <w:rtl/>
                <w:lang w:val="es-ES" w:bidi="ar-LB"/>
              </w:rPr>
            </w:pPr>
            <w:proofErr w:type="spellStart"/>
            <w:r w:rsidRPr="00B2461E">
              <w:rPr>
                <w:rFonts w:eastAsia="MS PGothic"/>
              </w:rPr>
              <w:t>QPSK</w:t>
            </w:r>
            <w:proofErr w:type="spellEnd"/>
            <w:r w:rsidRPr="00B2461E">
              <w:rPr>
                <w:rFonts w:eastAsia="MS PGothic"/>
              </w:rPr>
              <w:t xml:space="preserve"> </w:t>
            </w:r>
            <w:r w:rsidRPr="00B2461E">
              <w:rPr>
                <w:rFonts w:eastAsia="MS PGothic"/>
              </w:rPr>
              <w:br/>
            </w:r>
            <w:r w:rsidRPr="00B2461E">
              <w:rPr>
                <w:rFonts w:hint="cs"/>
                <w:rtl/>
                <w:lang w:val="es-ES" w:eastAsia="ja-JP" w:bidi="ar-LB"/>
              </w:rPr>
              <w:t xml:space="preserve">شفرة تلافيفية </w:t>
            </w:r>
            <w:r w:rsidR="00B2461E">
              <w:rPr>
                <w:lang w:val="es-ES" w:eastAsia="ja-JP" w:bidi="ar-LB"/>
              </w:rPr>
              <w:t>1/2</w:t>
            </w:r>
            <w:r w:rsidRPr="008530D7">
              <w:rPr>
                <w:rFonts w:asciiTheme="majorBidi" w:hAnsiTheme="majorBidi" w:cstheme="majorBidi"/>
                <w:b w:val="0"/>
                <w:bCs w:val="0"/>
                <w:szCs w:val="20"/>
                <w:vertAlign w:val="superscript"/>
                <w:rtl/>
                <w:lang w:val="es-ES" w:eastAsia="ja-JP" w:bidi="ar-LB"/>
              </w:rPr>
              <w:t>(1)</w:t>
            </w:r>
          </w:p>
        </w:tc>
        <w:tc>
          <w:tcPr>
            <w:tcW w:w="804" w:type="pct"/>
            <w:tcMar>
              <w:left w:w="57" w:type="dxa"/>
              <w:right w:w="57" w:type="dxa"/>
            </w:tcMar>
            <w:vAlign w:val="center"/>
          </w:tcPr>
          <w:p w:rsidR="00B06CB9" w:rsidRPr="00B2461E" w:rsidRDefault="00B06CB9" w:rsidP="008530D7">
            <w:pPr>
              <w:pStyle w:val="Tablehead"/>
              <w:rPr>
                <w:rFonts w:eastAsia="MS PGothic"/>
              </w:rPr>
            </w:pPr>
            <w:proofErr w:type="spellStart"/>
            <w:r w:rsidRPr="00B2461E">
              <w:rPr>
                <w:rFonts w:eastAsia="MS PGothic"/>
              </w:rPr>
              <w:t>QPSK</w:t>
            </w:r>
            <w:proofErr w:type="spellEnd"/>
            <w:r w:rsidRPr="00B2461E">
              <w:rPr>
                <w:rFonts w:eastAsia="MS PGothic"/>
              </w:rPr>
              <w:t xml:space="preserve"> </w:t>
            </w:r>
            <w:r w:rsidRPr="00B2461E">
              <w:rPr>
                <w:rFonts w:eastAsia="MS PGothic"/>
              </w:rPr>
              <w:br/>
            </w:r>
            <w:r w:rsidRPr="00B2461E">
              <w:rPr>
                <w:rFonts w:hint="cs"/>
                <w:rtl/>
                <w:lang w:val="es-ES" w:eastAsia="ja-JP" w:bidi="ar-LB"/>
              </w:rPr>
              <w:t xml:space="preserve">شفرة تلافيفية </w:t>
            </w:r>
            <w:r w:rsidR="00B2461E">
              <w:rPr>
                <w:lang w:val="es-ES" w:eastAsia="ja-JP" w:bidi="ar-LB"/>
              </w:rPr>
              <w:t>4/3</w:t>
            </w:r>
            <w:r w:rsidRPr="008530D7">
              <w:rPr>
                <w:rFonts w:asciiTheme="majorBidi" w:hAnsiTheme="majorBidi" w:cstheme="majorBidi"/>
                <w:b w:val="0"/>
                <w:bCs w:val="0"/>
                <w:szCs w:val="20"/>
                <w:vertAlign w:val="superscript"/>
                <w:rtl/>
                <w:lang w:val="es-ES" w:eastAsia="ja-JP" w:bidi="ar-LB"/>
              </w:rPr>
              <w:t>(1)</w:t>
            </w:r>
          </w:p>
        </w:tc>
        <w:tc>
          <w:tcPr>
            <w:tcW w:w="804" w:type="pct"/>
            <w:tcMar>
              <w:left w:w="57" w:type="dxa"/>
              <w:right w:w="57" w:type="dxa"/>
            </w:tcMar>
            <w:vAlign w:val="center"/>
          </w:tcPr>
          <w:p w:rsidR="00B06CB9" w:rsidRPr="00B2461E" w:rsidRDefault="00B06CB9" w:rsidP="008530D7">
            <w:pPr>
              <w:pStyle w:val="Tablehead"/>
              <w:rPr>
                <w:rFonts w:eastAsia="MS PGothic"/>
                <w:vertAlign w:val="superscript"/>
              </w:rPr>
            </w:pPr>
            <w:proofErr w:type="spellStart"/>
            <w:r w:rsidRPr="00B2461E">
              <w:rPr>
                <w:rFonts w:eastAsia="MS PGothic"/>
              </w:rPr>
              <w:t>QPSK</w:t>
            </w:r>
            <w:proofErr w:type="spellEnd"/>
            <w:r w:rsidRPr="00B2461E">
              <w:rPr>
                <w:rFonts w:eastAsia="MS PGothic"/>
              </w:rPr>
              <w:t xml:space="preserve"> </w:t>
            </w:r>
            <w:r w:rsidRPr="00B2461E">
              <w:rPr>
                <w:rFonts w:eastAsia="MS PGothic"/>
              </w:rPr>
              <w:br/>
            </w:r>
            <w:r w:rsidRPr="00B2461E">
              <w:rPr>
                <w:rFonts w:hint="cs"/>
                <w:rtl/>
                <w:lang w:val="es-ES" w:eastAsia="ja-JP" w:bidi="ar-LB"/>
              </w:rPr>
              <w:t>شفرة تلافيفية</w:t>
            </w:r>
            <w:r w:rsidR="00B2461E">
              <w:rPr>
                <w:lang w:val="es-ES" w:eastAsia="ja-JP" w:bidi="ar-LB"/>
              </w:rPr>
              <w:t>1/2</w:t>
            </w:r>
            <w:r w:rsidRPr="008530D7">
              <w:rPr>
                <w:rFonts w:asciiTheme="majorBidi" w:hAnsiTheme="majorBidi" w:cstheme="majorBidi"/>
                <w:b w:val="0"/>
                <w:bCs w:val="0"/>
                <w:szCs w:val="20"/>
                <w:vertAlign w:val="superscript"/>
                <w:rtl/>
                <w:lang w:val="es-ES" w:eastAsia="ja-JP" w:bidi="ar-LB"/>
              </w:rPr>
              <w:t>(1)</w:t>
            </w:r>
          </w:p>
        </w:tc>
        <w:tc>
          <w:tcPr>
            <w:tcW w:w="801" w:type="pct"/>
            <w:tcMar>
              <w:left w:w="57" w:type="dxa"/>
              <w:right w:w="57" w:type="dxa"/>
            </w:tcMar>
            <w:vAlign w:val="center"/>
          </w:tcPr>
          <w:p w:rsidR="00B06CB9" w:rsidRPr="00B2461E" w:rsidRDefault="00B06CB9" w:rsidP="008530D7">
            <w:pPr>
              <w:pStyle w:val="Tablehead"/>
              <w:rPr>
                <w:rFonts w:eastAsia="MS PGothic"/>
              </w:rPr>
            </w:pPr>
            <w:proofErr w:type="spellStart"/>
            <w:r w:rsidRPr="00B2461E">
              <w:rPr>
                <w:rFonts w:eastAsia="MS PGothic"/>
              </w:rPr>
              <w:t>QPSK</w:t>
            </w:r>
            <w:proofErr w:type="spellEnd"/>
            <w:r w:rsidRPr="00B2461E">
              <w:rPr>
                <w:rFonts w:eastAsia="MS PGothic"/>
              </w:rPr>
              <w:br/>
            </w:r>
            <w:r w:rsidRPr="00B2461E">
              <w:rPr>
                <w:rFonts w:hint="cs"/>
                <w:rtl/>
                <w:lang w:val="es-ES" w:eastAsia="ja-JP" w:bidi="ar-LB"/>
              </w:rPr>
              <w:t xml:space="preserve">شفرة </w:t>
            </w:r>
            <w:proofErr w:type="spellStart"/>
            <w:r w:rsidRPr="00B2461E">
              <w:rPr>
                <w:rFonts w:hint="cs"/>
                <w:rtl/>
                <w:lang w:val="es-ES" w:eastAsia="ja-JP" w:bidi="ar-LB"/>
              </w:rPr>
              <w:t>تيربو</w:t>
            </w:r>
            <w:proofErr w:type="spellEnd"/>
            <w:r w:rsidRPr="00B2461E">
              <w:rPr>
                <w:rFonts w:hint="cs"/>
                <w:rtl/>
                <w:lang w:val="es-ES" w:eastAsia="ja-JP" w:bidi="ar-LB"/>
              </w:rPr>
              <w:t xml:space="preserve"> </w:t>
            </w:r>
            <w:r w:rsidR="00B2461E">
              <w:rPr>
                <w:lang w:val="es-ES" w:eastAsia="ja-JP" w:bidi="ar-LB"/>
              </w:rPr>
              <w:t>1/2</w:t>
            </w:r>
          </w:p>
        </w:tc>
        <w:tc>
          <w:tcPr>
            <w:tcW w:w="495" w:type="pct"/>
            <w:tcMar>
              <w:left w:w="57" w:type="dxa"/>
              <w:right w:w="57" w:type="dxa"/>
            </w:tcMar>
            <w:vAlign w:val="center"/>
          </w:tcPr>
          <w:p w:rsidR="00B06CB9" w:rsidRPr="00B2461E" w:rsidRDefault="00B06CB9" w:rsidP="008530D7">
            <w:pPr>
              <w:pStyle w:val="Tablehead"/>
              <w:rPr>
                <w:rFonts w:eastAsia="MS PGothic"/>
              </w:rPr>
            </w:pPr>
            <w:r w:rsidRPr="00B2461E">
              <w:rPr>
                <w:rFonts w:eastAsia="MS PGothic"/>
              </w:rPr>
              <w:t>8-PSK</w:t>
            </w:r>
            <w:r w:rsidRPr="00B2461E">
              <w:rPr>
                <w:rFonts w:eastAsia="MS PGothic"/>
              </w:rPr>
              <w:br/>
            </w:r>
            <w:r w:rsidR="00B2461E">
              <w:rPr>
                <w:rFonts w:eastAsia="MS PGothic"/>
              </w:rPr>
              <w:t>2/3</w:t>
            </w:r>
          </w:p>
        </w:tc>
      </w:tr>
      <w:tr w:rsidR="00B06CB9" w:rsidRPr="0090633A" w:rsidTr="00F066A1">
        <w:trPr>
          <w:cantSplit/>
          <w:jc w:val="center"/>
        </w:trPr>
        <w:tc>
          <w:tcPr>
            <w:tcW w:w="1293" w:type="pct"/>
            <w:vAlign w:val="center"/>
          </w:tcPr>
          <w:p w:rsidR="00B06CB9" w:rsidRPr="00405DEA" w:rsidRDefault="00B06CB9" w:rsidP="008530D7">
            <w:pPr>
              <w:pStyle w:val="Tabletext"/>
              <w:spacing w:before="20" w:after="40"/>
              <w:rPr>
                <w:rFonts w:eastAsia="MS PGothic"/>
                <w:lang w:bidi="ar-LB"/>
              </w:rPr>
            </w:pPr>
            <w:r w:rsidRPr="00405DEA">
              <w:rPr>
                <w:rFonts w:eastAsia="MS PGothic"/>
                <w:rtl/>
                <w:lang w:bidi="ar-LB"/>
              </w:rPr>
              <w:t xml:space="preserve">معدل </w:t>
            </w:r>
            <w:r w:rsidRPr="00405DEA">
              <w:rPr>
                <w:rFonts w:eastAsia="MS PGothic"/>
                <w:rtl/>
                <w:lang w:val="es-ES" w:bidi="ar-LB"/>
              </w:rPr>
              <w:t>ال</w:t>
            </w:r>
            <w:r w:rsidRPr="00405DEA">
              <w:rPr>
                <w:rFonts w:eastAsia="MS PGothic"/>
                <w:rtl/>
                <w:lang w:bidi="ar-LB"/>
              </w:rPr>
              <w:t xml:space="preserve">خطأ في البتات </w:t>
            </w:r>
            <w:r w:rsidR="00405DEA" w:rsidRPr="00405DEA">
              <w:rPr>
                <w:rFonts w:eastAsia="MS PGothic"/>
              </w:rPr>
              <w:t>(BER)</w:t>
            </w:r>
          </w:p>
        </w:tc>
        <w:tc>
          <w:tcPr>
            <w:tcW w:w="804" w:type="pct"/>
            <w:vAlign w:val="center"/>
          </w:tcPr>
          <w:p w:rsidR="00B06CB9" w:rsidRPr="00405DEA" w:rsidRDefault="00B06CB9" w:rsidP="008530D7">
            <w:pPr>
              <w:pStyle w:val="Tabletext"/>
              <w:spacing w:before="20" w:after="40"/>
              <w:jc w:val="center"/>
              <w:rPr>
                <w:rFonts w:eastAsia="MS PGothic"/>
              </w:rPr>
            </w:pPr>
            <w:r w:rsidRPr="00405DEA">
              <w:rPr>
                <w:rFonts w:eastAsia="MS PGothic"/>
                <w:vertAlign w:val="superscript"/>
                <w:lang w:eastAsia="ja-JP"/>
              </w:rPr>
              <w:t>6</w:t>
            </w:r>
            <w:r w:rsidR="008530D7">
              <w:rPr>
                <w:rFonts w:eastAsia="MS PGothic"/>
                <w:vertAlign w:val="superscript"/>
                <w:lang w:eastAsia="ja-JP"/>
              </w:rPr>
              <w:t>–</w:t>
            </w:r>
            <w:r w:rsidR="00405DEA" w:rsidRPr="00405DEA">
              <w:rPr>
                <w:rFonts w:eastAsia="MS PGothic"/>
                <w:lang w:eastAsia="ja-JP"/>
              </w:rPr>
              <w:t>10</w:t>
            </w:r>
          </w:p>
        </w:tc>
        <w:tc>
          <w:tcPr>
            <w:tcW w:w="804" w:type="pct"/>
            <w:vAlign w:val="center"/>
          </w:tcPr>
          <w:p w:rsidR="00B06CB9" w:rsidRPr="00405DEA" w:rsidRDefault="00405DEA" w:rsidP="008530D7">
            <w:pPr>
              <w:pStyle w:val="Tabletext"/>
              <w:spacing w:before="20" w:after="40"/>
              <w:jc w:val="center"/>
              <w:rPr>
                <w:rFonts w:eastAsia="MS PGothic"/>
              </w:rPr>
            </w:pPr>
            <w:r w:rsidRPr="00405DEA">
              <w:rPr>
                <w:rFonts w:eastAsia="MS PGothic"/>
                <w:vertAlign w:val="superscript"/>
                <w:lang w:eastAsia="ja-JP"/>
              </w:rPr>
              <w:t>6</w:t>
            </w:r>
            <w:r w:rsidR="008530D7">
              <w:rPr>
                <w:rFonts w:eastAsia="MS PGothic"/>
                <w:vertAlign w:val="superscript"/>
                <w:lang w:eastAsia="ja-JP"/>
              </w:rPr>
              <w:t>–</w:t>
            </w:r>
            <w:r w:rsidRPr="00405DEA">
              <w:rPr>
                <w:rFonts w:eastAsia="MS PGothic"/>
                <w:lang w:eastAsia="ja-JP"/>
              </w:rPr>
              <w:t>10</w:t>
            </w:r>
          </w:p>
        </w:tc>
        <w:tc>
          <w:tcPr>
            <w:tcW w:w="804" w:type="pct"/>
            <w:vAlign w:val="center"/>
          </w:tcPr>
          <w:p w:rsidR="00B06CB9" w:rsidRPr="00405DEA" w:rsidRDefault="00405DEA" w:rsidP="008530D7">
            <w:pPr>
              <w:pStyle w:val="Tabletext"/>
              <w:spacing w:before="20" w:after="40"/>
              <w:jc w:val="center"/>
              <w:rPr>
                <w:rFonts w:eastAsia="MS PGothic"/>
                <w:rtl/>
              </w:rPr>
            </w:pPr>
            <w:r w:rsidRPr="00405DEA">
              <w:rPr>
                <w:rFonts w:eastAsia="MS PGothic"/>
                <w:vertAlign w:val="superscript"/>
                <w:lang w:eastAsia="ja-JP"/>
              </w:rPr>
              <w:t>6</w:t>
            </w:r>
            <w:r w:rsidR="008530D7">
              <w:rPr>
                <w:rFonts w:eastAsia="MS PGothic"/>
                <w:vertAlign w:val="superscript"/>
                <w:lang w:eastAsia="ja-JP"/>
              </w:rPr>
              <w:t>–</w:t>
            </w:r>
            <w:r w:rsidRPr="00405DEA">
              <w:rPr>
                <w:rFonts w:eastAsia="MS PGothic"/>
                <w:lang w:eastAsia="ja-JP"/>
              </w:rPr>
              <w:t>10</w:t>
            </w:r>
          </w:p>
        </w:tc>
        <w:tc>
          <w:tcPr>
            <w:tcW w:w="801" w:type="pct"/>
            <w:vAlign w:val="center"/>
          </w:tcPr>
          <w:p w:rsidR="00B06CB9" w:rsidRPr="00405DEA" w:rsidRDefault="00405DEA" w:rsidP="008530D7">
            <w:pPr>
              <w:pStyle w:val="Tabletext"/>
              <w:spacing w:before="20" w:after="40"/>
              <w:jc w:val="center"/>
              <w:rPr>
                <w:rFonts w:eastAsia="MS PGothic"/>
              </w:rPr>
            </w:pPr>
            <w:r w:rsidRPr="00405DEA">
              <w:rPr>
                <w:rFonts w:eastAsia="MS PGothic"/>
                <w:vertAlign w:val="superscript"/>
                <w:lang w:eastAsia="ja-JP"/>
              </w:rPr>
              <w:t>6</w:t>
            </w:r>
            <w:r w:rsidR="008530D7">
              <w:rPr>
                <w:rFonts w:eastAsia="MS PGothic"/>
                <w:vertAlign w:val="superscript"/>
                <w:lang w:eastAsia="ja-JP"/>
              </w:rPr>
              <w:t>–</w:t>
            </w:r>
            <w:r w:rsidRPr="00405DEA">
              <w:rPr>
                <w:rFonts w:eastAsia="MS PGothic"/>
                <w:lang w:eastAsia="ja-JP"/>
              </w:rPr>
              <w:t>10</w:t>
            </w:r>
          </w:p>
        </w:tc>
        <w:tc>
          <w:tcPr>
            <w:tcW w:w="495" w:type="pct"/>
            <w:vAlign w:val="center"/>
          </w:tcPr>
          <w:p w:rsidR="00B06CB9" w:rsidRPr="00405DEA" w:rsidRDefault="00405DEA" w:rsidP="008530D7">
            <w:pPr>
              <w:pStyle w:val="Tabletext"/>
              <w:spacing w:before="20" w:after="40"/>
              <w:jc w:val="center"/>
              <w:rPr>
                <w:rFonts w:eastAsia="MS PGothic"/>
              </w:rPr>
            </w:pPr>
            <w:r w:rsidRPr="00405DEA">
              <w:rPr>
                <w:rFonts w:eastAsia="MS PGothic"/>
                <w:vertAlign w:val="superscript"/>
                <w:lang w:eastAsia="ja-JP"/>
              </w:rPr>
              <w:t>6</w:t>
            </w:r>
            <w:r w:rsidR="008530D7">
              <w:rPr>
                <w:rFonts w:eastAsia="MS PGothic"/>
                <w:vertAlign w:val="superscript"/>
                <w:lang w:eastAsia="ja-JP"/>
              </w:rPr>
              <w:t>–</w:t>
            </w:r>
            <w:r w:rsidRPr="00405DEA">
              <w:rPr>
                <w:rFonts w:eastAsia="MS PGothic"/>
                <w:lang w:eastAsia="ja-JP"/>
              </w:rPr>
              <w:t>10</w:t>
            </w:r>
          </w:p>
        </w:tc>
      </w:tr>
      <w:tr w:rsidR="00B06CB9" w:rsidRPr="0090633A" w:rsidTr="00F066A1">
        <w:trPr>
          <w:cantSplit/>
          <w:jc w:val="center"/>
        </w:trPr>
        <w:tc>
          <w:tcPr>
            <w:tcW w:w="1293" w:type="pct"/>
            <w:vAlign w:val="center"/>
          </w:tcPr>
          <w:p w:rsidR="00B06CB9" w:rsidRPr="00405DEA" w:rsidRDefault="00B06CB9" w:rsidP="008530D7">
            <w:pPr>
              <w:pStyle w:val="Tabletext"/>
              <w:spacing w:before="20" w:after="40"/>
              <w:rPr>
                <w:rFonts w:eastAsia="MS PGothic"/>
              </w:rPr>
            </w:pPr>
            <w:r w:rsidRPr="00405DEA">
              <w:rPr>
                <w:rFonts w:eastAsia="MS PGothic"/>
                <w:rtl/>
                <w:lang w:bidi="ar-LB"/>
              </w:rPr>
              <w:t>المطلوبة</w:t>
            </w:r>
            <w:r w:rsidRPr="00405DEA">
              <w:rPr>
                <w:rFonts w:eastAsia="MS PGothic"/>
              </w:rPr>
              <w:t xml:space="preserve"> </w:t>
            </w:r>
            <w:proofErr w:type="spellStart"/>
            <w:r w:rsidRPr="00405DEA">
              <w:rPr>
                <w:rFonts w:eastAsia="MS PGothic"/>
                <w:i/>
                <w:iCs/>
              </w:rPr>
              <w:t>E</w:t>
            </w:r>
            <w:r w:rsidRPr="00405DEA">
              <w:rPr>
                <w:rFonts w:eastAsia="MS PGothic"/>
                <w:i/>
                <w:iCs/>
                <w:vertAlign w:val="subscript"/>
              </w:rPr>
              <w:t>b</w:t>
            </w:r>
            <w:proofErr w:type="spellEnd"/>
            <w:r w:rsidRPr="00405DEA">
              <w:rPr>
                <w:rFonts w:eastAsia="MS PGothic"/>
              </w:rPr>
              <w:t>/</w:t>
            </w:r>
            <w:r w:rsidRPr="00405DEA">
              <w:rPr>
                <w:rFonts w:eastAsia="MS PGothic"/>
                <w:i/>
                <w:iCs/>
              </w:rPr>
              <w:t>N</w:t>
            </w:r>
            <w:r w:rsidRPr="00405DEA">
              <w:rPr>
                <w:rFonts w:eastAsia="MS PGothic"/>
                <w:vertAlign w:val="subscript"/>
              </w:rPr>
              <w:t>0</w:t>
            </w:r>
            <w:r w:rsidRPr="00405DEA">
              <w:rPr>
                <w:rFonts w:eastAsia="MS PGothic" w:hint="cs"/>
                <w:vertAlign w:val="subscript"/>
                <w:rtl/>
                <w:lang w:bidi="ar-LB"/>
              </w:rPr>
              <w:t xml:space="preserve"> </w:t>
            </w:r>
            <w:r w:rsidR="00405DEA" w:rsidRPr="00405DEA">
              <w:rPr>
                <w:rFonts w:eastAsia="MS PGothic"/>
              </w:rPr>
              <w:t>(dB)</w:t>
            </w:r>
          </w:p>
        </w:tc>
        <w:tc>
          <w:tcPr>
            <w:tcW w:w="804" w:type="pct"/>
            <w:vAlign w:val="center"/>
          </w:tcPr>
          <w:p w:rsidR="00B06CB9" w:rsidRPr="00405DEA" w:rsidRDefault="00B06CB9" w:rsidP="008530D7">
            <w:pPr>
              <w:pStyle w:val="Tabletext"/>
              <w:spacing w:before="20" w:after="40"/>
              <w:jc w:val="center"/>
              <w:rPr>
                <w:rFonts w:eastAsia="MS PGothic"/>
              </w:rPr>
            </w:pPr>
            <w:r w:rsidRPr="00405DEA">
              <w:rPr>
                <w:rFonts w:eastAsia="MS PGothic"/>
              </w:rPr>
              <w:t>6</w:t>
            </w:r>
            <w:r w:rsidR="00405DEA">
              <w:rPr>
                <w:rFonts w:eastAsia="MS PGothic"/>
              </w:rPr>
              <w:t>,</w:t>
            </w:r>
            <w:r w:rsidRPr="00405DEA">
              <w:rPr>
                <w:rFonts w:eastAsia="MS PGothic"/>
              </w:rPr>
              <w:t>1</w:t>
            </w:r>
          </w:p>
        </w:tc>
        <w:tc>
          <w:tcPr>
            <w:tcW w:w="804" w:type="pct"/>
            <w:vAlign w:val="center"/>
          </w:tcPr>
          <w:p w:rsidR="00B06CB9" w:rsidRPr="00405DEA" w:rsidRDefault="00B06CB9" w:rsidP="008530D7">
            <w:pPr>
              <w:pStyle w:val="Tabletext"/>
              <w:spacing w:before="20" w:after="40"/>
              <w:jc w:val="center"/>
              <w:rPr>
                <w:rFonts w:eastAsia="MS PGothic"/>
              </w:rPr>
            </w:pPr>
            <w:r w:rsidRPr="00405DEA">
              <w:rPr>
                <w:rFonts w:eastAsia="MS PGothic"/>
              </w:rPr>
              <w:t>7</w:t>
            </w:r>
            <w:r w:rsidR="00405DEA">
              <w:rPr>
                <w:rFonts w:eastAsia="MS PGothic"/>
              </w:rPr>
              <w:t>,</w:t>
            </w:r>
            <w:r w:rsidRPr="00405DEA">
              <w:rPr>
                <w:rFonts w:eastAsia="MS PGothic"/>
              </w:rPr>
              <w:t>6</w:t>
            </w:r>
          </w:p>
        </w:tc>
        <w:tc>
          <w:tcPr>
            <w:tcW w:w="804" w:type="pct"/>
            <w:vAlign w:val="center"/>
          </w:tcPr>
          <w:p w:rsidR="00B06CB9" w:rsidRPr="00405DEA" w:rsidRDefault="00B06CB9" w:rsidP="008530D7">
            <w:pPr>
              <w:pStyle w:val="Tabletext"/>
              <w:spacing w:before="20" w:after="40"/>
              <w:jc w:val="center"/>
              <w:rPr>
                <w:rFonts w:eastAsia="MS PGothic"/>
              </w:rPr>
            </w:pPr>
            <w:r w:rsidRPr="00405DEA">
              <w:rPr>
                <w:rFonts w:eastAsia="MS PGothic"/>
              </w:rPr>
              <w:t>4</w:t>
            </w:r>
            <w:r w:rsidR="00405DEA">
              <w:rPr>
                <w:rFonts w:eastAsia="MS PGothic"/>
              </w:rPr>
              <w:t>,</w:t>
            </w:r>
            <w:r w:rsidRPr="00405DEA">
              <w:rPr>
                <w:rFonts w:eastAsia="MS PGothic"/>
              </w:rPr>
              <w:t>4</w:t>
            </w:r>
          </w:p>
        </w:tc>
        <w:tc>
          <w:tcPr>
            <w:tcW w:w="801" w:type="pct"/>
            <w:vAlign w:val="center"/>
          </w:tcPr>
          <w:p w:rsidR="00B06CB9" w:rsidRPr="00405DEA" w:rsidRDefault="00B06CB9" w:rsidP="008530D7">
            <w:pPr>
              <w:pStyle w:val="Tabletext"/>
              <w:spacing w:before="20" w:after="40"/>
              <w:jc w:val="center"/>
              <w:rPr>
                <w:rFonts w:eastAsia="MS PGothic"/>
              </w:rPr>
            </w:pPr>
            <w:r w:rsidRPr="00405DEA">
              <w:rPr>
                <w:rFonts w:eastAsia="MS PGothic"/>
              </w:rPr>
              <w:t>3</w:t>
            </w:r>
            <w:r w:rsidR="00405DEA">
              <w:rPr>
                <w:rFonts w:eastAsia="MS PGothic"/>
              </w:rPr>
              <w:t>,</w:t>
            </w:r>
            <w:r w:rsidRPr="00405DEA">
              <w:rPr>
                <w:rFonts w:eastAsia="MS PGothic"/>
              </w:rPr>
              <w:t>1</w:t>
            </w:r>
          </w:p>
        </w:tc>
        <w:tc>
          <w:tcPr>
            <w:tcW w:w="495" w:type="pct"/>
            <w:vAlign w:val="center"/>
          </w:tcPr>
          <w:p w:rsidR="00B06CB9" w:rsidRPr="00405DEA" w:rsidRDefault="00B06CB9" w:rsidP="008530D7">
            <w:pPr>
              <w:pStyle w:val="Tabletext"/>
              <w:spacing w:before="20" w:after="40"/>
              <w:jc w:val="center"/>
              <w:rPr>
                <w:rFonts w:eastAsia="MS PGothic"/>
              </w:rPr>
            </w:pPr>
            <w:r w:rsidRPr="00405DEA">
              <w:rPr>
                <w:rFonts w:eastAsia="MS PGothic"/>
              </w:rPr>
              <w:t>9</w:t>
            </w:r>
            <w:r w:rsidR="00405DEA">
              <w:rPr>
                <w:rFonts w:eastAsia="MS PGothic"/>
              </w:rPr>
              <w:t>,</w:t>
            </w:r>
            <w:r w:rsidRPr="00405DEA">
              <w:rPr>
                <w:rFonts w:eastAsia="MS PGothic"/>
              </w:rPr>
              <w:t>0</w:t>
            </w:r>
          </w:p>
        </w:tc>
      </w:tr>
      <w:tr w:rsidR="00B06CB9" w:rsidRPr="0090633A" w:rsidTr="00F066A1">
        <w:trPr>
          <w:cantSplit/>
          <w:jc w:val="center"/>
        </w:trPr>
        <w:tc>
          <w:tcPr>
            <w:tcW w:w="1293" w:type="pct"/>
            <w:vAlign w:val="center"/>
          </w:tcPr>
          <w:p w:rsidR="00B06CB9" w:rsidRPr="00405DEA" w:rsidRDefault="00B06CB9" w:rsidP="008530D7">
            <w:pPr>
              <w:pStyle w:val="Tabletext"/>
              <w:spacing w:before="20" w:after="40"/>
              <w:rPr>
                <w:rFonts w:eastAsia="MS PGothic"/>
              </w:rPr>
            </w:pPr>
            <w:r w:rsidRPr="00405DEA">
              <w:rPr>
                <w:rFonts w:eastAsia="MS PGothic"/>
                <w:rtl/>
                <w:lang w:bidi="ar-LB"/>
              </w:rPr>
              <w:t xml:space="preserve">معدل </w:t>
            </w:r>
            <w:r w:rsidRPr="00405DEA">
              <w:rPr>
                <w:rFonts w:eastAsia="MS PGothic"/>
                <w:rtl/>
                <w:lang w:val="es-ES" w:bidi="ar-LB"/>
              </w:rPr>
              <w:t>التصحيح الأمامي للأخطاء</w:t>
            </w:r>
          </w:p>
        </w:tc>
        <w:tc>
          <w:tcPr>
            <w:tcW w:w="804" w:type="pct"/>
            <w:vAlign w:val="center"/>
          </w:tcPr>
          <w:p w:rsidR="00B06CB9" w:rsidRPr="00405DEA" w:rsidRDefault="00B06CB9" w:rsidP="008530D7">
            <w:pPr>
              <w:pStyle w:val="Tabletext"/>
              <w:spacing w:before="20" w:after="40"/>
              <w:jc w:val="center"/>
              <w:rPr>
                <w:rFonts w:eastAsia="MS PGothic"/>
              </w:rPr>
            </w:pPr>
            <w:r w:rsidRPr="00405DEA">
              <w:rPr>
                <w:rFonts w:eastAsia="MS PGothic"/>
              </w:rPr>
              <w:t>0</w:t>
            </w:r>
            <w:r w:rsidR="00405DEA">
              <w:rPr>
                <w:rFonts w:eastAsia="MS PGothic"/>
              </w:rPr>
              <w:t>,</w:t>
            </w:r>
            <w:r w:rsidRPr="00405DEA">
              <w:rPr>
                <w:rFonts w:eastAsia="MS PGothic"/>
              </w:rPr>
              <w:t>5</w:t>
            </w:r>
          </w:p>
        </w:tc>
        <w:tc>
          <w:tcPr>
            <w:tcW w:w="804" w:type="pct"/>
            <w:vAlign w:val="center"/>
          </w:tcPr>
          <w:p w:rsidR="00B06CB9" w:rsidRPr="00405DEA" w:rsidRDefault="00B06CB9" w:rsidP="008530D7">
            <w:pPr>
              <w:pStyle w:val="Tabletext"/>
              <w:spacing w:before="20" w:after="40"/>
              <w:jc w:val="center"/>
              <w:rPr>
                <w:rFonts w:eastAsia="MS PGothic"/>
              </w:rPr>
            </w:pPr>
            <w:r w:rsidRPr="00405DEA">
              <w:rPr>
                <w:rFonts w:eastAsia="MS PGothic"/>
              </w:rPr>
              <w:t>0</w:t>
            </w:r>
            <w:r w:rsidR="00405DEA">
              <w:rPr>
                <w:rFonts w:eastAsia="MS PGothic"/>
              </w:rPr>
              <w:t>,</w:t>
            </w:r>
            <w:r w:rsidRPr="00405DEA">
              <w:rPr>
                <w:rFonts w:eastAsia="MS PGothic"/>
              </w:rPr>
              <w:t>75</w:t>
            </w:r>
          </w:p>
        </w:tc>
        <w:tc>
          <w:tcPr>
            <w:tcW w:w="804" w:type="pct"/>
            <w:vAlign w:val="center"/>
          </w:tcPr>
          <w:p w:rsidR="00B06CB9" w:rsidRPr="00405DEA" w:rsidRDefault="00B06CB9" w:rsidP="008530D7">
            <w:pPr>
              <w:pStyle w:val="Tabletext"/>
              <w:spacing w:before="20" w:after="40"/>
              <w:jc w:val="center"/>
              <w:rPr>
                <w:rFonts w:eastAsia="MS PGothic"/>
              </w:rPr>
            </w:pPr>
            <w:r w:rsidRPr="00405DEA">
              <w:rPr>
                <w:rFonts w:eastAsia="MS PGothic"/>
              </w:rPr>
              <w:t>0</w:t>
            </w:r>
            <w:r w:rsidR="00405DEA">
              <w:rPr>
                <w:rFonts w:eastAsia="MS PGothic"/>
              </w:rPr>
              <w:t>,</w:t>
            </w:r>
            <w:r w:rsidRPr="00405DEA">
              <w:rPr>
                <w:rFonts w:eastAsia="MS PGothic"/>
              </w:rPr>
              <w:t>5</w:t>
            </w:r>
          </w:p>
        </w:tc>
        <w:tc>
          <w:tcPr>
            <w:tcW w:w="801" w:type="pct"/>
            <w:vAlign w:val="center"/>
          </w:tcPr>
          <w:p w:rsidR="00B06CB9" w:rsidRPr="00405DEA" w:rsidRDefault="00B06CB9" w:rsidP="008530D7">
            <w:pPr>
              <w:pStyle w:val="Tabletext"/>
              <w:spacing w:before="20" w:after="40"/>
              <w:jc w:val="center"/>
              <w:rPr>
                <w:rFonts w:eastAsia="MS PGothic"/>
              </w:rPr>
            </w:pPr>
            <w:r w:rsidRPr="00405DEA">
              <w:rPr>
                <w:rFonts w:eastAsia="MS PGothic"/>
              </w:rPr>
              <w:t>0</w:t>
            </w:r>
            <w:r w:rsidR="00405DEA">
              <w:rPr>
                <w:rFonts w:eastAsia="MS PGothic"/>
              </w:rPr>
              <w:t>,</w:t>
            </w:r>
            <w:r w:rsidRPr="00405DEA">
              <w:rPr>
                <w:rFonts w:eastAsia="MS PGothic"/>
              </w:rPr>
              <w:t>5</w:t>
            </w:r>
          </w:p>
        </w:tc>
        <w:tc>
          <w:tcPr>
            <w:tcW w:w="495" w:type="pct"/>
            <w:vAlign w:val="center"/>
          </w:tcPr>
          <w:p w:rsidR="00B06CB9" w:rsidRPr="00405DEA" w:rsidRDefault="00B06CB9" w:rsidP="008530D7">
            <w:pPr>
              <w:pStyle w:val="Tabletext"/>
              <w:spacing w:before="20" w:after="40"/>
              <w:jc w:val="center"/>
              <w:rPr>
                <w:rFonts w:eastAsia="MS PGothic"/>
              </w:rPr>
            </w:pPr>
            <w:r w:rsidRPr="00405DEA">
              <w:rPr>
                <w:rFonts w:eastAsia="MS PGothic"/>
              </w:rPr>
              <w:t>0</w:t>
            </w:r>
            <w:r w:rsidR="00405DEA">
              <w:rPr>
                <w:rFonts w:eastAsia="MS PGothic"/>
              </w:rPr>
              <w:t>,</w:t>
            </w:r>
            <w:r w:rsidRPr="00405DEA">
              <w:rPr>
                <w:rFonts w:eastAsia="MS PGothic"/>
              </w:rPr>
              <w:t>67</w:t>
            </w:r>
          </w:p>
        </w:tc>
      </w:tr>
      <w:tr w:rsidR="00B06CB9" w:rsidRPr="0090633A" w:rsidTr="00F066A1">
        <w:trPr>
          <w:cantSplit/>
          <w:jc w:val="center"/>
        </w:trPr>
        <w:tc>
          <w:tcPr>
            <w:tcW w:w="1293" w:type="pct"/>
            <w:vAlign w:val="center"/>
          </w:tcPr>
          <w:p w:rsidR="00B06CB9" w:rsidRPr="00405DEA" w:rsidRDefault="00B06CB9" w:rsidP="008530D7">
            <w:pPr>
              <w:pStyle w:val="Tabletext"/>
              <w:spacing w:before="20" w:after="40"/>
              <w:rPr>
                <w:rFonts w:eastAsia="MS PGothic"/>
                <w:lang w:bidi="ar-LB"/>
              </w:rPr>
            </w:pPr>
            <w:r w:rsidRPr="00405DEA">
              <w:rPr>
                <w:rFonts w:eastAsia="MS PGothic"/>
                <w:rtl/>
                <w:lang w:bidi="ar-LB"/>
              </w:rPr>
              <w:t>مع</w:t>
            </w:r>
            <w:r w:rsidRPr="00405DEA">
              <w:rPr>
                <w:rFonts w:eastAsia="MS PGothic" w:hint="cs"/>
                <w:rtl/>
                <w:lang w:bidi="ar-LB"/>
              </w:rPr>
              <w:t>د</w:t>
            </w:r>
            <w:r w:rsidRPr="00405DEA">
              <w:rPr>
                <w:rFonts w:eastAsia="MS PGothic"/>
                <w:rtl/>
                <w:lang w:bidi="ar-LB"/>
              </w:rPr>
              <w:t>ل الشقرة الخارجية</w:t>
            </w:r>
          </w:p>
        </w:tc>
        <w:tc>
          <w:tcPr>
            <w:tcW w:w="804" w:type="pct"/>
            <w:vAlign w:val="center"/>
          </w:tcPr>
          <w:p w:rsidR="00B06CB9" w:rsidRPr="00405DEA" w:rsidRDefault="00B06CB9" w:rsidP="008530D7">
            <w:pPr>
              <w:pStyle w:val="Tabletext"/>
              <w:spacing w:before="20" w:after="40"/>
              <w:jc w:val="center"/>
              <w:rPr>
                <w:rFonts w:eastAsia="MS PGothic"/>
                <w:lang w:eastAsia="ja-JP"/>
              </w:rPr>
            </w:pPr>
            <w:r w:rsidRPr="00405DEA">
              <w:rPr>
                <w:rFonts w:eastAsia="MS PGothic"/>
              </w:rPr>
              <w:t>1</w:t>
            </w:r>
            <w:r w:rsidR="00405DEA">
              <w:rPr>
                <w:rFonts w:eastAsia="MS PGothic"/>
              </w:rPr>
              <w:t>,</w:t>
            </w:r>
            <w:r w:rsidRPr="00405DEA">
              <w:rPr>
                <w:rFonts w:eastAsia="MS PGothic"/>
              </w:rPr>
              <w:t>0</w:t>
            </w:r>
          </w:p>
        </w:tc>
        <w:tc>
          <w:tcPr>
            <w:tcW w:w="804" w:type="pct"/>
            <w:vAlign w:val="center"/>
          </w:tcPr>
          <w:p w:rsidR="00B06CB9" w:rsidRPr="00405DEA" w:rsidRDefault="00B06CB9" w:rsidP="008530D7">
            <w:pPr>
              <w:pStyle w:val="Tabletext"/>
              <w:spacing w:before="20" w:after="40"/>
              <w:jc w:val="center"/>
              <w:rPr>
                <w:rFonts w:eastAsia="MS PGothic"/>
                <w:lang w:eastAsia="ja-JP"/>
              </w:rPr>
            </w:pPr>
            <w:r w:rsidRPr="00405DEA">
              <w:rPr>
                <w:rFonts w:eastAsia="MS PGothic"/>
              </w:rPr>
              <w:t>1</w:t>
            </w:r>
            <w:r w:rsidR="00405DEA">
              <w:rPr>
                <w:rFonts w:eastAsia="MS PGothic"/>
              </w:rPr>
              <w:t>,</w:t>
            </w:r>
            <w:r w:rsidRPr="00405DEA">
              <w:rPr>
                <w:rFonts w:eastAsia="MS PGothic"/>
              </w:rPr>
              <w:t>0</w:t>
            </w:r>
          </w:p>
        </w:tc>
        <w:tc>
          <w:tcPr>
            <w:tcW w:w="804" w:type="pct"/>
            <w:vAlign w:val="center"/>
          </w:tcPr>
          <w:p w:rsidR="00B06CB9" w:rsidRPr="00405DEA" w:rsidRDefault="00B06CB9" w:rsidP="008530D7">
            <w:pPr>
              <w:pStyle w:val="Tabletext"/>
              <w:spacing w:before="20" w:after="40"/>
              <w:jc w:val="center"/>
              <w:rPr>
                <w:rFonts w:eastAsia="MS PGothic"/>
                <w:lang w:eastAsia="ja-JP"/>
              </w:rPr>
            </w:pPr>
            <w:r w:rsidRPr="00405DEA">
              <w:rPr>
                <w:rFonts w:eastAsia="MS PGothic"/>
              </w:rPr>
              <w:t>204</w:t>
            </w:r>
            <w:r w:rsidR="00405DEA">
              <w:rPr>
                <w:rFonts w:eastAsia="MS PGothic"/>
              </w:rPr>
              <w:t>/</w:t>
            </w:r>
            <w:r w:rsidR="00405DEA" w:rsidRPr="00405DEA">
              <w:rPr>
                <w:rFonts w:eastAsia="MS PGothic"/>
              </w:rPr>
              <w:t>188</w:t>
            </w:r>
          </w:p>
        </w:tc>
        <w:tc>
          <w:tcPr>
            <w:tcW w:w="801" w:type="pct"/>
            <w:vAlign w:val="center"/>
          </w:tcPr>
          <w:p w:rsidR="00B06CB9" w:rsidRPr="00405DEA" w:rsidRDefault="00B06CB9" w:rsidP="008530D7">
            <w:pPr>
              <w:pStyle w:val="Tabletext"/>
              <w:spacing w:before="20" w:after="40"/>
              <w:jc w:val="center"/>
              <w:rPr>
                <w:rFonts w:eastAsia="MS PGothic"/>
              </w:rPr>
            </w:pPr>
            <w:r w:rsidRPr="00405DEA">
              <w:rPr>
                <w:rFonts w:eastAsia="MS PGothic"/>
              </w:rPr>
              <w:t>1</w:t>
            </w:r>
            <w:r w:rsidR="00405DEA">
              <w:rPr>
                <w:rFonts w:eastAsia="MS PGothic"/>
              </w:rPr>
              <w:t>,</w:t>
            </w:r>
            <w:r w:rsidRPr="00405DEA">
              <w:rPr>
                <w:rFonts w:eastAsia="MS PGothic"/>
              </w:rPr>
              <w:t>0</w:t>
            </w:r>
          </w:p>
        </w:tc>
        <w:tc>
          <w:tcPr>
            <w:tcW w:w="495" w:type="pct"/>
            <w:vAlign w:val="center"/>
          </w:tcPr>
          <w:p w:rsidR="00B06CB9" w:rsidRPr="00405DEA" w:rsidRDefault="00B06CB9" w:rsidP="008530D7">
            <w:pPr>
              <w:pStyle w:val="Tabletext"/>
              <w:spacing w:before="20" w:after="40"/>
              <w:jc w:val="center"/>
              <w:rPr>
                <w:rFonts w:eastAsia="MS PGothic"/>
                <w:lang w:eastAsia="ja-JP"/>
              </w:rPr>
            </w:pPr>
            <w:r w:rsidRPr="00405DEA">
              <w:rPr>
                <w:rFonts w:eastAsia="MS PGothic"/>
              </w:rPr>
              <w:t>1</w:t>
            </w:r>
            <w:r w:rsidR="00405DEA">
              <w:rPr>
                <w:rFonts w:eastAsia="MS PGothic"/>
              </w:rPr>
              <w:t>,</w:t>
            </w:r>
            <w:r w:rsidRPr="00405DEA">
              <w:rPr>
                <w:rFonts w:eastAsia="MS PGothic"/>
              </w:rPr>
              <w:t>0</w:t>
            </w:r>
          </w:p>
        </w:tc>
      </w:tr>
      <w:tr w:rsidR="00B06CB9" w:rsidRPr="0090633A" w:rsidTr="00F066A1">
        <w:trPr>
          <w:cantSplit/>
          <w:jc w:val="center"/>
        </w:trPr>
        <w:tc>
          <w:tcPr>
            <w:tcW w:w="1293" w:type="pct"/>
            <w:tcBorders>
              <w:bottom w:val="single" w:sz="4" w:space="0" w:color="auto"/>
            </w:tcBorders>
            <w:vAlign w:val="center"/>
          </w:tcPr>
          <w:p w:rsidR="00B06CB9" w:rsidRPr="00405DEA" w:rsidRDefault="00B06CB9" w:rsidP="008530D7">
            <w:pPr>
              <w:pStyle w:val="Tabletext"/>
              <w:spacing w:before="20" w:after="40"/>
              <w:rPr>
                <w:rFonts w:eastAsia="MS PGothic"/>
                <w:lang w:bidi="ar-LB"/>
              </w:rPr>
            </w:pPr>
            <w:r w:rsidRPr="00405DEA">
              <w:rPr>
                <w:rFonts w:eastAsia="MS PGothic"/>
                <w:rtl/>
                <w:lang w:bidi="ar-LB"/>
              </w:rPr>
              <w:t>عدد البتات في الرمز</w:t>
            </w:r>
          </w:p>
        </w:tc>
        <w:tc>
          <w:tcPr>
            <w:tcW w:w="804" w:type="pct"/>
            <w:tcBorders>
              <w:bottom w:val="single" w:sz="4" w:space="0" w:color="auto"/>
            </w:tcBorders>
            <w:vAlign w:val="center"/>
          </w:tcPr>
          <w:p w:rsidR="00B06CB9" w:rsidRPr="00405DEA" w:rsidRDefault="00B06CB9" w:rsidP="008530D7">
            <w:pPr>
              <w:pStyle w:val="Tabletext"/>
              <w:spacing w:before="20" w:after="40"/>
              <w:jc w:val="center"/>
              <w:rPr>
                <w:rFonts w:eastAsia="MS PGothic"/>
              </w:rPr>
            </w:pPr>
            <w:r w:rsidRPr="00405DEA">
              <w:rPr>
                <w:rFonts w:eastAsia="MS PGothic"/>
              </w:rPr>
              <w:t>2</w:t>
            </w:r>
          </w:p>
        </w:tc>
        <w:tc>
          <w:tcPr>
            <w:tcW w:w="804" w:type="pct"/>
            <w:tcBorders>
              <w:bottom w:val="single" w:sz="4" w:space="0" w:color="auto"/>
            </w:tcBorders>
            <w:vAlign w:val="center"/>
          </w:tcPr>
          <w:p w:rsidR="00B06CB9" w:rsidRPr="00405DEA" w:rsidRDefault="00B06CB9" w:rsidP="008530D7">
            <w:pPr>
              <w:pStyle w:val="Tabletext"/>
              <w:spacing w:before="20" w:after="40"/>
              <w:jc w:val="center"/>
              <w:rPr>
                <w:rFonts w:eastAsia="MS PGothic"/>
              </w:rPr>
            </w:pPr>
            <w:r w:rsidRPr="00405DEA">
              <w:rPr>
                <w:rFonts w:eastAsia="MS PGothic"/>
              </w:rPr>
              <w:t>2</w:t>
            </w:r>
          </w:p>
        </w:tc>
        <w:tc>
          <w:tcPr>
            <w:tcW w:w="804" w:type="pct"/>
            <w:tcBorders>
              <w:bottom w:val="single" w:sz="4" w:space="0" w:color="auto"/>
            </w:tcBorders>
            <w:vAlign w:val="center"/>
          </w:tcPr>
          <w:p w:rsidR="00B06CB9" w:rsidRPr="00405DEA" w:rsidRDefault="00B06CB9" w:rsidP="008530D7">
            <w:pPr>
              <w:pStyle w:val="Tabletext"/>
              <w:spacing w:before="20" w:after="40"/>
              <w:jc w:val="center"/>
              <w:rPr>
                <w:rFonts w:eastAsia="MS PGothic"/>
                <w:lang w:eastAsia="ja-JP"/>
              </w:rPr>
            </w:pPr>
            <w:r w:rsidRPr="00405DEA">
              <w:rPr>
                <w:rFonts w:eastAsia="MS PGothic"/>
              </w:rPr>
              <w:t>2</w:t>
            </w:r>
          </w:p>
        </w:tc>
        <w:tc>
          <w:tcPr>
            <w:tcW w:w="801" w:type="pct"/>
            <w:tcBorders>
              <w:bottom w:val="single" w:sz="4" w:space="0" w:color="auto"/>
            </w:tcBorders>
            <w:vAlign w:val="center"/>
          </w:tcPr>
          <w:p w:rsidR="00B06CB9" w:rsidRPr="00405DEA" w:rsidRDefault="00B06CB9" w:rsidP="008530D7">
            <w:pPr>
              <w:pStyle w:val="Tabletext"/>
              <w:spacing w:before="20" w:after="40"/>
              <w:jc w:val="center"/>
              <w:rPr>
                <w:rFonts w:eastAsia="MS PGothic"/>
                <w:lang w:eastAsia="ja-JP"/>
              </w:rPr>
            </w:pPr>
            <w:r w:rsidRPr="00405DEA">
              <w:rPr>
                <w:rFonts w:eastAsia="MS PGothic"/>
              </w:rPr>
              <w:t>2</w:t>
            </w:r>
          </w:p>
        </w:tc>
        <w:tc>
          <w:tcPr>
            <w:tcW w:w="495" w:type="pct"/>
            <w:tcBorders>
              <w:bottom w:val="single" w:sz="4" w:space="0" w:color="auto"/>
            </w:tcBorders>
            <w:vAlign w:val="center"/>
          </w:tcPr>
          <w:p w:rsidR="00B06CB9" w:rsidRPr="00405DEA" w:rsidRDefault="00B06CB9" w:rsidP="008530D7">
            <w:pPr>
              <w:pStyle w:val="Tabletext"/>
              <w:spacing w:before="20" w:after="40"/>
              <w:jc w:val="center"/>
              <w:rPr>
                <w:rFonts w:eastAsia="MS PGothic"/>
                <w:lang w:eastAsia="ja-JP"/>
              </w:rPr>
            </w:pPr>
            <w:r w:rsidRPr="00405DEA">
              <w:rPr>
                <w:rFonts w:eastAsia="MS PGothic"/>
              </w:rPr>
              <w:t>3</w:t>
            </w:r>
          </w:p>
        </w:tc>
      </w:tr>
      <w:tr w:rsidR="00B06CB9" w:rsidRPr="0090633A" w:rsidTr="00F066A1">
        <w:trPr>
          <w:cantSplit/>
          <w:jc w:val="center"/>
        </w:trPr>
        <w:tc>
          <w:tcPr>
            <w:tcW w:w="1293" w:type="pct"/>
            <w:tcBorders>
              <w:bottom w:val="single" w:sz="4" w:space="0" w:color="auto"/>
            </w:tcBorders>
            <w:vAlign w:val="center"/>
          </w:tcPr>
          <w:p w:rsidR="00B06CB9" w:rsidRPr="00405DEA" w:rsidRDefault="00B06CB9" w:rsidP="008530D7">
            <w:pPr>
              <w:pStyle w:val="Tabletext"/>
              <w:spacing w:before="20" w:after="40"/>
              <w:rPr>
                <w:rFonts w:eastAsia="MS PGothic"/>
              </w:rPr>
            </w:pPr>
            <w:r w:rsidRPr="00405DEA">
              <w:rPr>
                <w:rFonts w:eastAsia="MS PGothic"/>
                <w:rtl/>
                <w:lang w:val="es-ES" w:bidi="ar-LB"/>
              </w:rPr>
              <w:t>المطلوبة</w:t>
            </w:r>
            <w:r w:rsidR="00405DEA" w:rsidRPr="00405DEA">
              <w:rPr>
                <w:rFonts w:eastAsia="MS PGothic" w:hint="cs"/>
                <w:rtl/>
                <w:lang w:val="es-ES" w:bidi="ar-LB"/>
              </w:rPr>
              <w:t xml:space="preserve"> </w:t>
            </w:r>
            <w:r w:rsidRPr="00405DEA">
              <w:rPr>
                <w:rFonts w:eastAsia="MS PGothic"/>
                <w:i/>
                <w:iCs/>
                <w:lang w:eastAsia="ja-JP"/>
              </w:rPr>
              <w:t>C</w:t>
            </w:r>
            <w:r w:rsidRPr="00405DEA">
              <w:rPr>
                <w:rFonts w:eastAsia="MS PGothic"/>
              </w:rPr>
              <w:t>/</w:t>
            </w:r>
            <w:r w:rsidRPr="00405DEA">
              <w:rPr>
                <w:rFonts w:eastAsia="MS PGothic"/>
                <w:i/>
                <w:iCs/>
              </w:rPr>
              <w:t>N</w:t>
            </w:r>
            <w:r w:rsidRPr="00405DEA">
              <w:rPr>
                <w:rFonts w:eastAsia="MS PGothic" w:hint="cs"/>
                <w:i/>
                <w:iCs/>
                <w:rtl/>
                <w:lang w:bidi="ar-LB"/>
              </w:rPr>
              <w:t xml:space="preserve"> </w:t>
            </w:r>
            <w:r w:rsidR="00405DEA" w:rsidRPr="00405DEA">
              <w:rPr>
                <w:rFonts w:eastAsia="MS PGothic"/>
              </w:rPr>
              <w:t>(dB)</w:t>
            </w:r>
          </w:p>
        </w:tc>
        <w:tc>
          <w:tcPr>
            <w:tcW w:w="804" w:type="pct"/>
            <w:tcBorders>
              <w:bottom w:val="single" w:sz="4" w:space="0" w:color="auto"/>
            </w:tcBorders>
            <w:vAlign w:val="center"/>
          </w:tcPr>
          <w:p w:rsidR="00B06CB9" w:rsidRPr="00405DEA" w:rsidRDefault="00B06CB9" w:rsidP="008530D7">
            <w:pPr>
              <w:pStyle w:val="Tabletext"/>
              <w:spacing w:before="20" w:after="40"/>
              <w:jc w:val="center"/>
              <w:rPr>
                <w:rFonts w:eastAsia="MS PGothic"/>
                <w:lang w:eastAsia="ja-JP"/>
              </w:rPr>
            </w:pPr>
            <w:r w:rsidRPr="00405DEA">
              <w:rPr>
                <w:rFonts w:eastAsia="MS PGothic"/>
                <w:lang w:eastAsia="ja-JP"/>
              </w:rPr>
              <w:t>6</w:t>
            </w:r>
            <w:r w:rsidR="00405DEA">
              <w:rPr>
                <w:rFonts w:eastAsia="MS PGothic"/>
                <w:lang w:eastAsia="ja-JP"/>
              </w:rPr>
              <w:t>,</w:t>
            </w:r>
            <w:r w:rsidRPr="00405DEA">
              <w:rPr>
                <w:rFonts w:eastAsia="MS PGothic"/>
                <w:lang w:eastAsia="ja-JP"/>
              </w:rPr>
              <w:t>1</w:t>
            </w:r>
          </w:p>
        </w:tc>
        <w:tc>
          <w:tcPr>
            <w:tcW w:w="804" w:type="pct"/>
            <w:tcBorders>
              <w:bottom w:val="single" w:sz="4" w:space="0" w:color="auto"/>
            </w:tcBorders>
            <w:vAlign w:val="center"/>
          </w:tcPr>
          <w:p w:rsidR="00B06CB9" w:rsidRPr="00405DEA" w:rsidRDefault="00B06CB9" w:rsidP="008530D7">
            <w:pPr>
              <w:pStyle w:val="Tabletext"/>
              <w:spacing w:before="20" w:after="40"/>
              <w:jc w:val="center"/>
              <w:rPr>
                <w:rFonts w:eastAsia="MS PGothic"/>
                <w:lang w:eastAsia="ja-JP"/>
              </w:rPr>
            </w:pPr>
            <w:r w:rsidRPr="00405DEA">
              <w:rPr>
                <w:rFonts w:eastAsia="MS PGothic"/>
                <w:lang w:eastAsia="ja-JP"/>
              </w:rPr>
              <w:t>9</w:t>
            </w:r>
            <w:r w:rsidR="00405DEA">
              <w:rPr>
                <w:rFonts w:eastAsia="MS PGothic"/>
                <w:lang w:eastAsia="ja-JP"/>
              </w:rPr>
              <w:t>,</w:t>
            </w:r>
            <w:r w:rsidRPr="00405DEA">
              <w:rPr>
                <w:rFonts w:eastAsia="MS PGothic"/>
                <w:lang w:eastAsia="ja-JP"/>
              </w:rPr>
              <w:t>4</w:t>
            </w:r>
          </w:p>
        </w:tc>
        <w:tc>
          <w:tcPr>
            <w:tcW w:w="804" w:type="pct"/>
            <w:tcBorders>
              <w:bottom w:val="single" w:sz="4" w:space="0" w:color="auto"/>
            </w:tcBorders>
            <w:vAlign w:val="center"/>
          </w:tcPr>
          <w:p w:rsidR="00B06CB9" w:rsidRPr="00405DEA" w:rsidRDefault="00B06CB9" w:rsidP="008530D7">
            <w:pPr>
              <w:pStyle w:val="Tabletext"/>
              <w:spacing w:before="20" w:after="40"/>
              <w:jc w:val="center"/>
              <w:rPr>
                <w:rFonts w:eastAsia="MS PGothic"/>
                <w:lang w:eastAsia="ja-JP"/>
              </w:rPr>
            </w:pPr>
            <w:r w:rsidRPr="00405DEA">
              <w:rPr>
                <w:rFonts w:eastAsia="MS PGothic"/>
                <w:lang w:eastAsia="ja-JP"/>
              </w:rPr>
              <w:t>4</w:t>
            </w:r>
            <w:r w:rsidR="00405DEA">
              <w:rPr>
                <w:rFonts w:eastAsia="MS PGothic"/>
                <w:lang w:eastAsia="ja-JP"/>
              </w:rPr>
              <w:t>,</w:t>
            </w:r>
            <w:r w:rsidRPr="00405DEA">
              <w:rPr>
                <w:rFonts w:eastAsia="MS PGothic"/>
                <w:lang w:eastAsia="ja-JP"/>
              </w:rPr>
              <w:t>0</w:t>
            </w:r>
          </w:p>
        </w:tc>
        <w:tc>
          <w:tcPr>
            <w:tcW w:w="801" w:type="pct"/>
            <w:tcBorders>
              <w:bottom w:val="single" w:sz="4" w:space="0" w:color="auto"/>
            </w:tcBorders>
            <w:vAlign w:val="center"/>
          </w:tcPr>
          <w:p w:rsidR="00B06CB9" w:rsidRPr="00405DEA" w:rsidRDefault="00B06CB9" w:rsidP="008530D7">
            <w:pPr>
              <w:pStyle w:val="Tabletext"/>
              <w:spacing w:before="20" w:after="40"/>
              <w:jc w:val="center"/>
              <w:rPr>
                <w:rFonts w:eastAsia="MS PGothic"/>
                <w:lang w:eastAsia="ja-JP"/>
              </w:rPr>
            </w:pPr>
            <w:r w:rsidRPr="00405DEA">
              <w:rPr>
                <w:rFonts w:eastAsia="MS PGothic"/>
                <w:lang w:eastAsia="ja-JP"/>
              </w:rPr>
              <w:t>3</w:t>
            </w:r>
            <w:r w:rsidR="00405DEA">
              <w:rPr>
                <w:rFonts w:eastAsia="MS PGothic"/>
                <w:lang w:eastAsia="ja-JP"/>
              </w:rPr>
              <w:t>,</w:t>
            </w:r>
            <w:r w:rsidRPr="00405DEA">
              <w:rPr>
                <w:rFonts w:eastAsia="MS PGothic"/>
                <w:lang w:eastAsia="ja-JP"/>
              </w:rPr>
              <w:t>1</w:t>
            </w:r>
          </w:p>
        </w:tc>
        <w:tc>
          <w:tcPr>
            <w:tcW w:w="495" w:type="pct"/>
            <w:tcBorders>
              <w:bottom w:val="single" w:sz="4" w:space="0" w:color="auto"/>
            </w:tcBorders>
            <w:vAlign w:val="center"/>
          </w:tcPr>
          <w:p w:rsidR="00B06CB9" w:rsidRPr="00405DEA" w:rsidRDefault="00B06CB9" w:rsidP="008530D7">
            <w:pPr>
              <w:pStyle w:val="Tabletext"/>
              <w:spacing w:before="20" w:after="40"/>
              <w:jc w:val="center"/>
              <w:rPr>
                <w:rFonts w:eastAsia="MS PGothic"/>
                <w:lang w:eastAsia="ja-JP"/>
              </w:rPr>
            </w:pPr>
            <w:r w:rsidRPr="00405DEA">
              <w:rPr>
                <w:rFonts w:eastAsia="MS PGothic"/>
                <w:lang w:eastAsia="ja-JP"/>
              </w:rPr>
              <w:t>12</w:t>
            </w:r>
            <w:r w:rsidR="00405DEA">
              <w:rPr>
                <w:rFonts w:eastAsia="MS PGothic"/>
                <w:lang w:eastAsia="ja-JP"/>
              </w:rPr>
              <w:t>,</w:t>
            </w:r>
            <w:r w:rsidRPr="00405DEA">
              <w:rPr>
                <w:rFonts w:eastAsia="MS PGothic"/>
                <w:lang w:eastAsia="ja-JP"/>
              </w:rPr>
              <w:t>0</w:t>
            </w:r>
          </w:p>
        </w:tc>
      </w:tr>
      <w:tr w:rsidR="00B06CB9" w:rsidRPr="0090633A" w:rsidTr="00F066A1">
        <w:trPr>
          <w:cantSplit/>
          <w:jc w:val="center"/>
        </w:trPr>
        <w:tc>
          <w:tcPr>
            <w:tcW w:w="5000" w:type="pct"/>
            <w:gridSpan w:val="6"/>
            <w:tcBorders>
              <w:top w:val="single" w:sz="4" w:space="0" w:color="auto"/>
              <w:left w:val="nil"/>
              <w:bottom w:val="nil"/>
              <w:right w:val="nil"/>
            </w:tcBorders>
          </w:tcPr>
          <w:p w:rsidR="00B06CB9" w:rsidRPr="00775987" w:rsidRDefault="008530D7" w:rsidP="00405DEA">
            <w:pPr>
              <w:tabs>
                <w:tab w:val="left" w:pos="346"/>
              </w:tabs>
              <w:rPr>
                <w:rFonts w:eastAsia="MS PGothic"/>
                <w:sz w:val="24"/>
                <w:szCs w:val="24"/>
                <w:rtl/>
                <w:lang w:val="es-ES" w:eastAsia="ja-JP" w:bidi="ar-EG"/>
              </w:rPr>
            </w:pPr>
            <w:r w:rsidRPr="008530D7">
              <w:rPr>
                <w:rFonts w:asciiTheme="majorBidi" w:hAnsiTheme="majorBidi" w:cstheme="majorBidi"/>
                <w:szCs w:val="20"/>
                <w:vertAlign w:val="superscript"/>
                <w:rtl/>
                <w:lang w:val="es-ES" w:eastAsia="ja-JP" w:bidi="ar-LB"/>
              </w:rPr>
              <w:t>(1)</w:t>
            </w:r>
            <w:r w:rsidR="00405DEA">
              <w:rPr>
                <w:sz w:val="24"/>
                <w:szCs w:val="24"/>
                <w:rtl/>
              </w:rPr>
              <w:tab/>
            </w:r>
            <w:r w:rsidR="00B06CB9" w:rsidRPr="00775987">
              <w:rPr>
                <w:sz w:val="24"/>
                <w:szCs w:val="24"/>
                <w:rtl/>
                <w:lang w:bidi="ar-LB"/>
              </w:rPr>
              <w:t>طول التقييد</w:t>
            </w:r>
            <w:r w:rsidR="00405DEA">
              <w:rPr>
                <w:rFonts w:eastAsia="MS PGothic" w:hint="cs"/>
                <w:sz w:val="24"/>
                <w:szCs w:val="24"/>
                <w:rtl/>
                <w:lang w:val="es-ES" w:eastAsia="ja-JP"/>
              </w:rPr>
              <w:t xml:space="preserve"> </w:t>
            </w:r>
            <w:r w:rsidR="00405DEA" w:rsidRPr="00405DEA">
              <w:rPr>
                <w:sz w:val="20"/>
                <w:szCs w:val="20"/>
              </w:rPr>
              <w:t xml:space="preserve">7 = </w:t>
            </w:r>
            <w:r w:rsidR="00405DEA" w:rsidRPr="00405DEA">
              <w:rPr>
                <w:i/>
                <w:iCs/>
                <w:sz w:val="20"/>
                <w:szCs w:val="20"/>
              </w:rPr>
              <w:t>k</w:t>
            </w:r>
            <w:r w:rsidR="00182F33" w:rsidRPr="00182F33">
              <w:rPr>
                <w:rFonts w:hint="cs"/>
                <w:sz w:val="20"/>
                <w:szCs w:val="20"/>
                <w:rtl/>
                <w:lang w:bidi="ar-EG"/>
              </w:rPr>
              <w:t>.</w:t>
            </w:r>
          </w:p>
        </w:tc>
      </w:tr>
    </w:tbl>
    <w:p w:rsidR="00B06CB9" w:rsidRPr="0090633A" w:rsidRDefault="00B06CB9" w:rsidP="008530D7">
      <w:pPr>
        <w:spacing w:before="360" w:after="120"/>
        <w:jc w:val="center"/>
        <w:rPr>
          <w:rFonts w:eastAsia="MS PGothic"/>
          <w:rtl/>
          <w:lang w:val="es-ES" w:eastAsia="ja-JP" w:bidi="ar-LB"/>
        </w:rPr>
      </w:pPr>
      <w:r w:rsidRPr="0090633A">
        <w:rPr>
          <w:rtl/>
          <w:lang w:val="es-ES" w:eastAsia="ja-JP" w:bidi="ar-LB"/>
        </w:rPr>
        <w:t>د) الكسب وعامل الجدارة لهوائي المحطة الأرضية</w:t>
      </w:r>
    </w:p>
    <w:p w:rsidR="00B06CB9" w:rsidRPr="0090633A" w:rsidRDefault="00B06CB9" w:rsidP="00B06CB9">
      <w:pPr>
        <w:rPr>
          <w:rFonts w:eastAsia="MS PGothic"/>
          <w:sz w:val="2"/>
          <w:szCs w:val="2"/>
          <w:lang w:eastAsia="ja-JP"/>
        </w:rPr>
      </w:pPr>
    </w:p>
    <w:tbl>
      <w:tblPr>
        <w:bidiVisual/>
        <w:tblW w:w="9639" w:type="dxa"/>
        <w:jc w:val="center"/>
        <w:tblLayout w:type="fixed"/>
        <w:tblLook w:val="0000"/>
      </w:tblPr>
      <w:tblGrid>
        <w:gridCol w:w="1984"/>
        <w:gridCol w:w="567"/>
        <w:gridCol w:w="567"/>
        <w:gridCol w:w="567"/>
        <w:gridCol w:w="709"/>
        <w:gridCol w:w="709"/>
        <w:gridCol w:w="708"/>
        <w:gridCol w:w="709"/>
        <w:gridCol w:w="709"/>
        <w:gridCol w:w="567"/>
        <w:gridCol w:w="635"/>
        <w:gridCol w:w="604"/>
        <w:gridCol w:w="604"/>
      </w:tblGrid>
      <w:tr w:rsidR="00B06CB9" w:rsidRPr="00501ABE" w:rsidTr="00F42A12">
        <w:trPr>
          <w:jc w:val="center"/>
        </w:trPr>
        <w:tc>
          <w:tcPr>
            <w:tcW w:w="1984" w:type="dxa"/>
            <w:tcBorders>
              <w:top w:val="single" w:sz="4" w:space="0" w:color="auto"/>
              <w:left w:val="single" w:sz="4" w:space="0" w:color="auto"/>
              <w:bottom w:val="single" w:sz="4" w:space="0" w:color="auto"/>
              <w:right w:val="single" w:sz="4" w:space="0" w:color="auto"/>
            </w:tcBorders>
            <w:noWrap/>
            <w:vAlign w:val="center"/>
          </w:tcPr>
          <w:p w:rsidR="00B06CB9" w:rsidRPr="00501ABE" w:rsidRDefault="00501ABE" w:rsidP="008530D7">
            <w:pPr>
              <w:spacing w:before="20" w:after="40" w:line="260" w:lineRule="exact"/>
              <w:rPr>
                <w:rFonts w:eastAsia="MS PGothic"/>
                <w:sz w:val="20"/>
                <w:szCs w:val="26"/>
              </w:rPr>
            </w:pPr>
            <w:r>
              <w:rPr>
                <w:rFonts w:eastAsia="MS PGothic" w:hint="cs"/>
                <w:sz w:val="20"/>
                <w:szCs w:val="26"/>
                <w:rtl/>
              </w:rPr>
              <w:t xml:space="preserve">نطاق التردد </w:t>
            </w:r>
            <w:r>
              <w:rPr>
                <w:rFonts w:eastAsia="MS PGothic"/>
                <w:sz w:val="20"/>
                <w:szCs w:val="26"/>
              </w:rPr>
              <w:t>(GHz)</w:t>
            </w:r>
          </w:p>
        </w:tc>
        <w:tc>
          <w:tcPr>
            <w:tcW w:w="2410" w:type="dxa"/>
            <w:gridSpan w:val="4"/>
            <w:tcBorders>
              <w:top w:val="single" w:sz="4" w:space="0" w:color="auto"/>
              <w:left w:val="single" w:sz="4" w:space="0" w:color="auto"/>
              <w:bottom w:val="single" w:sz="4" w:space="0" w:color="auto"/>
              <w:right w:val="single" w:sz="4" w:space="0" w:color="auto"/>
            </w:tcBorders>
            <w:noWrap/>
            <w:vAlign w:val="center"/>
          </w:tcPr>
          <w:p w:rsidR="00B06CB9" w:rsidRPr="00501ABE" w:rsidRDefault="00B06CB9" w:rsidP="008530D7">
            <w:pPr>
              <w:spacing w:before="20" w:after="40" w:line="260" w:lineRule="exact"/>
              <w:jc w:val="center"/>
              <w:rPr>
                <w:rFonts w:eastAsia="MS PGothic"/>
                <w:sz w:val="20"/>
                <w:szCs w:val="26"/>
              </w:rPr>
            </w:pPr>
            <w:r w:rsidRPr="00501ABE">
              <w:rPr>
                <w:rFonts w:eastAsia="MS PGothic"/>
                <w:sz w:val="20"/>
                <w:szCs w:val="26"/>
              </w:rPr>
              <w:t>6/4</w:t>
            </w:r>
          </w:p>
        </w:tc>
        <w:tc>
          <w:tcPr>
            <w:tcW w:w="2835" w:type="dxa"/>
            <w:gridSpan w:val="4"/>
            <w:tcBorders>
              <w:top w:val="single" w:sz="4" w:space="0" w:color="auto"/>
              <w:left w:val="single" w:sz="4" w:space="0" w:color="auto"/>
              <w:bottom w:val="single" w:sz="4" w:space="0" w:color="auto"/>
              <w:right w:val="single" w:sz="4" w:space="0" w:color="auto"/>
            </w:tcBorders>
            <w:noWrap/>
            <w:vAlign w:val="center"/>
          </w:tcPr>
          <w:p w:rsidR="00B06CB9" w:rsidRPr="00501ABE" w:rsidRDefault="00B06CB9" w:rsidP="008530D7">
            <w:pPr>
              <w:spacing w:before="20" w:after="40" w:line="260" w:lineRule="exact"/>
              <w:jc w:val="center"/>
              <w:rPr>
                <w:rFonts w:eastAsia="MS PGothic"/>
                <w:sz w:val="20"/>
                <w:szCs w:val="26"/>
              </w:rPr>
            </w:pPr>
            <w:r w:rsidRPr="00501ABE">
              <w:rPr>
                <w:rFonts w:eastAsia="MS PGothic"/>
                <w:sz w:val="20"/>
                <w:szCs w:val="26"/>
              </w:rPr>
              <w:t>14/12</w:t>
            </w:r>
          </w:p>
        </w:tc>
        <w:tc>
          <w:tcPr>
            <w:tcW w:w="2410" w:type="dxa"/>
            <w:gridSpan w:val="4"/>
            <w:tcBorders>
              <w:top w:val="single" w:sz="4" w:space="0" w:color="auto"/>
              <w:left w:val="single" w:sz="4" w:space="0" w:color="auto"/>
              <w:bottom w:val="single" w:sz="4" w:space="0" w:color="auto"/>
              <w:right w:val="single" w:sz="4" w:space="0" w:color="auto"/>
            </w:tcBorders>
            <w:noWrap/>
            <w:vAlign w:val="center"/>
          </w:tcPr>
          <w:p w:rsidR="00B06CB9" w:rsidRPr="00501ABE" w:rsidRDefault="00B06CB9" w:rsidP="008530D7">
            <w:pPr>
              <w:spacing w:before="20" w:after="40" w:line="260" w:lineRule="exact"/>
              <w:jc w:val="center"/>
              <w:rPr>
                <w:rFonts w:eastAsia="MS PGothic"/>
                <w:sz w:val="20"/>
                <w:szCs w:val="26"/>
              </w:rPr>
            </w:pPr>
            <w:r w:rsidRPr="00501ABE">
              <w:rPr>
                <w:rFonts w:eastAsia="MS PGothic"/>
                <w:sz w:val="20"/>
                <w:szCs w:val="26"/>
              </w:rPr>
              <w:t>30/20</w:t>
            </w:r>
          </w:p>
        </w:tc>
      </w:tr>
      <w:tr w:rsidR="00B06CB9" w:rsidRPr="00501ABE" w:rsidTr="00F42A12">
        <w:trPr>
          <w:jc w:val="center"/>
        </w:trPr>
        <w:tc>
          <w:tcPr>
            <w:tcW w:w="1984" w:type="dxa"/>
            <w:tcBorders>
              <w:top w:val="single" w:sz="4" w:space="0" w:color="auto"/>
              <w:left w:val="single" w:sz="4" w:space="0" w:color="auto"/>
              <w:bottom w:val="single" w:sz="4" w:space="0" w:color="auto"/>
              <w:right w:val="single" w:sz="4" w:space="0" w:color="auto"/>
            </w:tcBorders>
            <w:noWrap/>
            <w:vAlign w:val="center"/>
          </w:tcPr>
          <w:p w:rsidR="00B06CB9" w:rsidRPr="00501ABE" w:rsidRDefault="00B06CB9" w:rsidP="008530D7">
            <w:pPr>
              <w:pStyle w:val="Tabletext"/>
              <w:spacing w:before="20" w:after="40"/>
              <w:rPr>
                <w:rFonts w:eastAsia="MS PGothic"/>
                <w:rtl/>
                <w:lang w:val="es-ES" w:bidi="ar-LB"/>
              </w:rPr>
            </w:pPr>
            <w:r w:rsidRPr="00501ABE">
              <w:rPr>
                <w:rFonts w:eastAsia="MS PGothic"/>
                <w:rtl/>
                <w:lang w:val="es-ES" w:bidi="ar-LB"/>
              </w:rPr>
              <w:t>قطر الهوائي</w:t>
            </w:r>
          </w:p>
        </w:tc>
        <w:tc>
          <w:tcPr>
            <w:tcW w:w="1134" w:type="dxa"/>
            <w:gridSpan w:val="2"/>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tl/>
              </w:rPr>
            </w:pPr>
            <w:r w:rsidRPr="00501ABE">
              <w:rPr>
                <w:rFonts w:eastAsia="MS PGothic"/>
              </w:rPr>
              <w:t>2</w:t>
            </w:r>
            <w:r w:rsidR="0020474C">
              <w:rPr>
                <w:rFonts w:eastAsia="MS PGothic"/>
              </w:rPr>
              <w:t>,</w:t>
            </w:r>
            <w:r w:rsidRPr="00501ABE">
              <w:rPr>
                <w:rFonts w:eastAsia="MS PGothic"/>
              </w:rPr>
              <w:t>5</w:t>
            </w:r>
            <w:r w:rsidR="0020474C">
              <w:rPr>
                <w:rFonts w:eastAsia="MS PGothic" w:hint="cs"/>
                <w:rtl/>
              </w:rPr>
              <w:t xml:space="preserve"> </w:t>
            </w:r>
            <w:r w:rsidR="008530D7">
              <w:rPr>
                <w:rFonts w:eastAsia="MS PGothic"/>
              </w:rPr>
              <w:t>m</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5</w:t>
            </w:r>
            <w:r w:rsidR="0020474C">
              <w:rPr>
                <w:rFonts w:eastAsia="MS PGothic"/>
              </w:rPr>
              <w:t>,</w:t>
            </w:r>
            <w:r w:rsidRPr="00501ABE">
              <w:rPr>
                <w:rFonts w:eastAsia="MS PGothic"/>
              </w:rPr>
              <w:t>0</w:t>
            </w:r>
            <w:r w:rsidR="0020474C">
              <w:rPr>
                <w:rFonts w:eastAsia="MS PGothic" w:hint="cs"/>
                <w:rtl/>
              </w:rPr>
              <w:t xml:space="preserve"> </w:t>
            </w:r>
            <w:r w:rsidR="008530D7">
              <w:rPr>
                <w:rFonts w:eastAsia="MS PGothic"/>
              </w:rPr>
              <w:t>m</w:t>
            </w:r>
          </w:p>
        </w:tc>
        <w:tc>
          <w:tcPr>
            <w:tcW w:w="1417" w:type="dxa"/>
            <w:gridSpan w:val="2"/>
            <w:tcBorders>
              <w:top w:val="single" w:sz="4" w:space="0" w:color="auto"/>
              <w:left w:val="single" w:sz="4" w:space="0" w:color="auto"/>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1</w:t>
            </w:r>
            <w:r w:rsidR="0020474C">
              <w:rPr>
                <w:rFonts w:eastAsia="MS PGothic"/>
              </w:rPr>
              <w:t>,</w:t>
            </w:r>
            <w:r w:rsidRPr="00501ABE">
              <w:rPr>
                <w:rFonts w:eastAsia="MS PGothic"/>
              </w:rPr>
              <w:t>2</w:t>
            </w:r>
            <w:r w:rsidR="0020474C">
              <w:rPr>
                <w:rFonts w:eastAsia="MS PGothic" w:hint="cs"/>
                <w:rtl/>
              </w:rPr>
              <w:t xml:space="preserve"> </w:t>
            </w:r>
            <w:r w:rsidR="008530D7">
              <w:rPr>
                <w:rFonts w:eastAsia="MS PGothic"/>
              </w:rPr>
              <w:t>m</w:t>
            </w:r>
          </w:p>
        </w:tc>
        <w:tc>
          <w:tcPr>
            <w:tcW w:w="1418" w:type="dxa"/>
            <w:gridSpan w:val="2"/>
            <w:tcBorders>
              <w:top w:val="single" w:sz="4" w:space="0" w:color="auto"/>
              <w:left w:val="single" w:sz="4" w:space="0" w:color="auto"/>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3</w:t>
            </w:r>
            <w:r w:rsidR="0020474C">
              <w:rPr>
                <w:rFonts w:eastAsia="MS PGothic"/>
              </w:rPr>
              <w:t>,</w:t>
            </w:r>
            <w:r w:rsidRPr="00501ABE">
              <w:rPr>
                <w:rFonts w:eastAsia="MS PGothic"/>
              </w:rPr>
              <w:t>0</w:t>
            </w:r>
            <w:r w:rsidR="0020474C">
              <w:rPr>
                <w:rFonts w:eastAsia="MS PGothic" w:hint="cs"/>
                <w:rtl/>
              </w:rPr>
              <w:t xml:space="preserve"> </w:t>
            </w:r>
            <w:r w:rsidR="008530D7">
              <w:rPr>
                <w:rFonts w:eastAsia="MS PGothic"/>
              </w:rPr>
              <w:t>m</w:t>
            </w:r>
          </w:p>
        </w:tc>
        <w:tc>
          <w:tcPr>
            <w:tcW w:w="1202" w:type="dxa"/>
            <w:gridSpan w:val="2"/>
            <w:tcBorders>
              <w:top w:val="single" w:sz="4" w:space="0" w:color="auto"/>
              <w:left w:val="single" w:sz="4" w:space="0" w:color="auto"/>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1</w:t>
            </w:r>
            <w:r w:rsidR="0020474C">
              <w:rPr>
                <w:rFonts w:eastAsia="MS PGothic"/>
              </w:rPr>
              <w:t>,</w:t>
            </w:r>
            <w:r w:rsidRPr="00501ABE">
              <w:rPr>
                <w:rFonts w:eastAsia="MS PGothic"/>
              </w:rPr>
              <w:t>2</w:t>
            </w:r>
            <w:r w:rsidR="0020474C">
              <w:rPr>
                <w:rFonts w:eastAsia="MS PGothic" w:hint="cs"/>
                <w:rtl/>
              </w:rPr>
              <w:t xml:space="preserve"> </w:t>
            </w:r>
            <w:r w:rsidR="008530D7">
              <w:rPr>
                <w:rFonts w:eastAsia="MS PGothic"/>
              </w:rPr>
              <w:t>m</w:t>
            </w:r>
          </w:p>
        </w:tc>
        <w:tc>
          <w:tcPr>
            <w:tcW w:w="1208" w:type="dxa"/>
            <w:gridSpan w:val="2"/>
            <w:tcBorders>
              <w:top w:val="single" w:sz="4" w:space="0" w:color="auto"/>
              <w:left w:val="single" w:sz="4" w:space="0" w:color="auto"/>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2</w:t>
            </w:r>
            <w:r w:rsidR="0020474C">
              <w:rPr>
                <w:rFonts w:eastAsia="MS PGothic"/>
              </w:rPr>
              <w:t>,</w:t>
            </w:r>
            <w:r w:rsidRPr="00501ABE">
              <w:rPr>
                <w:rFonts w:eastAsia="MS PGothic"/>
              </w:rPr>
              <w:t>4</w:t>
            </w:r>
            <w:r w:rsidR="0020474C">
              <w:rPr>
                <w:rFonts w:eastAsia="MS PGothic" w:hint="cs"/>
                <w:rtl/>
              </w:rPr>
              <w:t xml:space="preserve"> </w:t>
            </w:r>
            <w:r w:rsidR="008530D7">
              <w:rPr>
                <w:rFonts w:eastAsia="MS PGothic"/>
              </w:rPr>
              <w:t>m</w:t>
            </w:r>
          </w:p>
        </w:tc>
      </w:tr>
      <w:tr w:rsidR="00B06CB9" w:rsidRPr="00501ABE" w:rsidTr="00F42A12">
        <w:trPr>
          <w:jc w:val="center"/>
        </w:trPr>
        <w:tc>
          <w:tcPr>
            <w:tcW w:w="1984" w:type="dxa"/>
            <w:tcBorders>
              <w:top w:val="single" w:sz="4" w:space="0" w:color="auto"/>
              <w:left w:val="single" w:sz="4" w:space="0" w:color="auto"/>
              <w:bottom w:val="single" w:sz="4" w:space="0" w:color="auto"/>
              <w:right w:val="single" w:sz="4" w:space="0" w:color="auto"/>
            </w:tcBorders>
            <w:noWrap/>
            <w:vAlign w:val="center"/>
          </w:tcPr>
          <w:p w:rsidR="00B06CB9" w:rsidRPr="00501ABE" w:rsidRDefault="00952A95" w:rsidP="008530D7">
            <w:pPr>
              <w:pStyle w:val="Tabletext"/>
              <w:spacing w:before="20" w:after="40"/>
              <w:rPr>
                <w:rFonts w:eastAsia="MS PGothic"/>
              </w:rPr>
            </w:pPr>
            <w:r>
              <w:rPr>
                <w:rFonts w:eastAsia="MS PGothic" w:hint="cs"/>
                <w:rtl/>
              </w:rPr>
              <w:t xml:space="preserve">التردد </w:t>
            </w:r>
            <w:r>
              <w:rPr>
                <w:rFonts w:eastAsia="MS PGothic"/>
              </w:rPr>
              <w:t>(GHz)</w:t>
            </w:r>
            <w:r w:rsidR="00B06CB9" w:rsidRPr="00501ABE">
              <w:rPr>
                <w:rFonts w:eastAsia="MS PGothic"/>
                <w:rtl/>
              </w:rPr>
              <w:t xml:space="preserve"> </w:t>
            </w:r>
          </w:p>
        </w:tc>
        <w:tc>
          <w:tcPr>
            <w:tcW w:w="567"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4</w:t>
            </w:r>
            <w:r w:rsidR="0020474C">
              <w:rPr>
                <w:rFonts w:eastAsia="MS PGothic"/>
              </w:rPr>
              <w:t>,</w:t>
            </w:r>
            <w:r w:rsidRPr="00501ABE">
              <w:rPr>
                <w:rFonts w:eastAsia="MS PGothic"/>
              </w:rPr>
              <w:t>0</w:t>
            </w:r>
          </w:p>
        </w:tc>
        <w:tc>
          <w:tcPr>
            <w:tcW w:w="567"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6</w:t>
            </w:r>
            <w:r w:rsidR="0020474C">
              <w:rPr>
                <w:rFonts w:eastAsia="MS PGothic"/>
              </w:rPr>
              <w:t>,</w:t>
            </w:r>
            <w:r w:rsidRPr="00501ABE">
              <w:rPr>
                <w:rFonts w:eastAsia="MS PGothic"/>
              </w:rPr>
              <w:t>2</w:t>
            </w:r>
          </w:p>
        </w:tc>
        <w:tc>
          <w:tcPr>
            <w:tcW w:w="567"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4</w:t>
            </w:r>
            <w:r w:rsidR="0020474C">
              <w:rPr>
                <w:rFonts w:eastAsia="MS PGothic"/>
              </w:rPr>
              <w:t>,</w:t>
            </w:r>
            <w:r w:rsidRPr="00501ABE">
              <w:rPr>
                <w:rFonts w:eastAsia="MS PGothic"/>
              </w:rPr>
              <w:t>0</w:t>
            </w:r>
          </w:p>
        </w:tc>
        <w:tc>
          <w:tcPr>
            <w:tcW w:w="709" w:type="dxa"/>
            <w:tcBorders>
              <w:top w:val="single" w:sz="4" w:space="0" w:color="auto"/>
              <w:left w:val="nil"/>
              <w:bottom w:val="single" w:sz="4" w:space="0" w:color="auto"/>
              <w:right w:val="nil"/>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6</w:t>
            </w:r>
            <w:r w:rsidR="0020474C">
              <w:rPr>
                <w:rFonts w:eastAsia="MS PGothic"/>
              </w:rPr>
              <w:t>,</w:t>
            </w:r>
            <w:r w:rsidRPr="00501ABE">
              <w:rPr>
                <w:rFonts w:eastAsia="MS PGothic"/>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12</w:t>
            </w:r>
            <w:r w:rsidR="0020474C">
              <w:rPr>
                <w:rFonts w:eastAsia="MS PGothic"/>
              </w:rPr>
              <w:t>,</w:t>
            </w:r>
            <w:r w:rsidRPr="00501ABE">
              <w:rPr>
                <w:rFonts w:eastAsia="MS PGothic"/>
              </w:rPr>
              <w:t>25</w:t>
            </w:r>
          </w:p>
        </w:tc>
        <w:tc>
          <w:tcPr>
            <w:tcW w:w="708"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14</w:t>
            </w:r>
            <w:r w:rsidR="0020474C">
              <w:rPr>
                <w:rFonts w:eastAsia="MS PGothic"/>
              </w:rPr>
              <w:t>,</w:t>
            </w:r>
            <w:r w:rsidRPr="00501ABE">
              <w:rPr>
                <w:rFonts w:eastAsia="MS PGothic"/>
              </w:rPr>
              <w:t>25</w:t>
            </w:r>
          </w:p>
        </w:tc>
        <w:tc>
          <w:tcPr>
            <w:tcW w:w="709"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12</w:t>
            </w:r>
            <w:r w:rsidR="0020474C">
              <w:rPr>
                <w:rFonts w:eastAsia="MS PGothic"/>
              </w:rPr>
              <w:t>,</w:t>
            </w:r>
            <w:r w:rsidRPr="00501ABE">
              <w:rPr>
                <w:rFonts w:eastAsia="MS PGothic"/>
              </w:rPr>
              <w:t>25</w:t>
            </w:r>
          </w:p>
        </w:tc>
        <w:tc>
          <w:tcPr>
            <w:tcW w:w="709"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14</w:t>
            </w:r>
            <w:r w:rsidR="0020474C">
              <w:rPr>
                <w:rFonts w:eastAsia="MS PGothic"/>
              </w:rPr>
              <w:t>,</w:t>
            </w:r>
            <w:r w:rsidRPr="00501ABE">
              <w:rPr>
                <w:rFonts w:eastAsia="MS PGothic"/>
              </w:rPr>
              <w:t>25</w:t>
            </w:r>
          </w:p>
        </w:tc>
        <w:tc>
          <w:tcPr>
            <w:tcW w:w="567"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20</w:t>
            </w:r>
            <w:r w:rsidR="0020474C">
              <w:rPr>
                <w:rFonts w:eastAsia="MS PGothic"/>
              </w:rPr>
              <w:t>,</w:t>
            </w:r>
            <w:r w:rsidRPr="00501ABE">
              <w:rPr>
                <w:rFonts w:eastAsia="MS PGothic"/>
              </w:rPr>
              <w:t>0</w:t>
            </w:r>
          </w:p>
        </w:tc>
        <w:tc>
          <w:tcPr>
            <w:tcW w:w="635"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30</w:t>
            </w:r>
            <w:r w:rsidR="0020474C">
              <w:rPr>
                <w:rFonts w:eastAsia="MS PGothic"/>
              </w:rPr>
              <w:t>,</w:t>
            </w:r>
            <w:r w:rsidRPr="00501ABE">
              <w:rPr>
                <w:rFonts w:eastAsia="MS PGothic"/>
              </w:rPr>
              <w:t>0</w:t>
            </w:r>
          </w:p>
        </w:tc>
        <w:tc>
          <w:tcPr>
            <w:tcW w:w="604"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20</w:t>
            </w:r>
            <w:r w:rsidR="0020474C">
              <w:rPr>
                <w:rFonts w:eastAsia="MS PGothic"/>
              </w:rPr>
              <w:t>,</w:t>
            </w:r>
            <w:r w:rsidRPr="00501ABE">
              <w:rPr>
                <w:rFonts w:eastAsia="MS PGothic"/>
              </w:rPr>
              <w:t>0</w:t>
            </w:r>
          </w:p>
        </w:tc>
        <w:tc>
          <w:tcPr>
            <w:tcW w:w="604"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30</w:t>
            </w:r>
            <w:r w:rsidR="0020474C">
              <w:rPr>
                <w:rFonts w:eastAsia="MS PGothic"/>
              </w:rPr>
              <w:t>,</w:t>
            </w:r>
            <w:r w:rsidRPr="00501ABE">
              <w:rPr>
                <w:rFonts w:eastAsia="MS PGothic"/>
              </w:rPr>
              <w:t>0</w:t>
            </w:r>
          </w:p>
        </w:tc>
      </w:tr>
      <w:tr w:rsidR="00B06CB9" w:rsidRPr="00501ABE" w:rsidTr="00F42A12">
        <w:trPr>
          <w:jc w:val="center"/>
        </w:trPr>
        <w:tc>
          <w:tcPr>
            <w:tcW w:w="1984" w:type="dxa"/>
            <w:tcBorders>
              <w:top w:val="single" w:sz="4" w:space="0" w:color="auto"/>
              <w:left w:val="single" w:sz="4" w:space="0" w:color="auto"/>
              <w:bottom w:val="single" w:sz="4" w:space="0" w:color="auto"/>
              <w:right w:val="single" w:sz="4" w:space="0" w:color="auto"/>
            </w:tcBorders>
            <w:noWrap/>
            <w:vAlign w:val="center"/>
          </w:tcPr>
          <w:p w:rsidR="00B06CB9" w:rsidRPr="00501ABE" w:rsidRDefault="00B06CB9" w:rsidP="008530D7">
            <w:pPr>
              <w:pStyle w:val="Tabletext"/>
              <w:spacing w:before="20" w:after="40"/>
              <w:rPr>
                <w:rFonts w:eastAsia="MS PGothic"/>
              </w:rPr>
            </w:pPr>
            <w:r w:rsidRPr="00501ABE">
              <w:rPr>
                <w:rFonts w:eastAsia="MS PGothic"/>
                <w:rtl/>
              </w:rPr>
              <w:t>الكفاءة</w:t>
            </w:r>
          </w:p>
        </w:tc>
        <w:tc>
          <w:tcPr>
            <w:tcW w:w="567"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lang w:eastAsia="ja-JP"/>
              </w:rPr>
            </w:pPr>
            <w:r w:rsidRPr="00501ABE">
              <w:rPr>
                <w:rFonts w:eastAsia="MS PGothic"/>
              </w:rPr>
              <w:t>0</w:t>
            </w:r>
            <w:r w:rsidR="0020474C">
              <w:rPr>
                <w:rFonts w:eastAsia="MS PGothic"/>
              </w:rPr>
              <w:t>,</w:t>
            </w:r>
            <w:r w:rsidRPr="00501ABE">
              <w:rPr>
                <w:rFonts w:eastAsia="MS PGothic"/>
              </w:rPr>
              <w:t>6</w:t>
            </w:r>
          </w:p>
        </w:tc>
        <w:tc>
          <w:tcPr>
            <w:tcW w:w="567"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lang w:eastAsia="ja-JP"/>
              </w:rPr>
            </w:pPr>
            <w:r w:rsidRPr="00501ABE">
              <w:rPr>
                <w:rFonts w:eastAsia="MS PGothic"/>
              </w:rPr>
              <w:t>0</w:t>
            </w:r>
            <w:r w:rsidR="0020474C">
              <w:rPr>
                <w:rFonts w:eastAsia="MS PGothic"/>
              </w:rPr>
              <w:t>,</w:t>
            </w:r>
            <w:r w:rsidRPr="00501ABE">
              <w:rPr>
                <w:rFonts w:eastAsia="MS PGothic"/>
              </w:rPr>
              <w:t>6</w:t>
            </w:r>
          </w:p>
        </w:tc>
        <w:tc>
          <w:tcPr>
            <w:tcW w:w="567"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lang w:eastAsia="ja-JP"/>
              </w:rPr>
            </w:pPr>
            <w:r w:rsidRPr="00501ABE">
              <w:rPr>
                <w:rFonts w:eastAsia="MS PGothic"/>
              </w:rPr>
              <w:t>0</w:t>
            </w:r>
            <w:r w:rsidR="0020474C">
              <w:rPr>
                <w:rFonts w:eastAsia="MS PGothic"/>
              </w:rPr>
              <w:t>,</w:t>
            </w:r>
            <w:r w:rsidRPr="00501ABE">
              <w:rPr>
                <w:rFonts w:eastAsia="MS PGothic"/>
              </w:rPr>
              <w:t>6</w:t>
            </w:r>
          </w:p>
        </w:tc>
        <w:tc>
          <w:tcPr>
            <w:tcW w:w="709" w:type="dxa"/>
            <w:tcBorders>
              <w:top w:val="single" w:sz="4" w:space="0" w:color="auto"/>
              <w:left w:val="nil"/>
              <w:bottom w:val="single" w:sz="4" w:space="0" w:color="auto"/>
              <w:right w:val="nil"/>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0</w:t>
            </w:r>
            <w:r w:rsidR="0020474C">
              <w:rPr>
                <w:rFonts w:eastAsia="MS PGothic"/>
              </w:rPr>
              <w:t>,</w:t>
            </w:r>
            <w:r w:rsidRPr="00501ABE">
              <w:rPr>
                <w:rFonts w:eastAsia="MS PGothic"/>
              </w:rPr>
              <w:t>6</w:t>
            </w:r>
          </w:p>
        </w:tc>
        <w:tc>
          <w:tcPr>
            <w:tcW w:w="709" w:type="dxa"/>
            <w:tcBorders>
              <w:top w:val="single" w:sz="4" w:space="0" w:color="auto"/>
              <w:left w:val="single" w:sz="4" w:space="0" w:color="auto"/>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0</w:t>
            </w:r>
            <w:r w:rsidR="0020474C">
              <w:rPr>
                <w:rFonts w:eastAsia="MS PGothic"/>
              </w:rPr>
              <w:t>,</w:t>
            </w:r>
            <w:r w:rsidRPr="00501ABE">
              <w:rPr>
                <w:rFonts w:eastAsia="MS PGothic"/>
              </w:rPr>
              <w:t>6</w:t>
            </w:r>
          </w:p>
        </w:tc>
        <w:tc>
          <w:tcPr>
            <w:tcW w:w="708"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0</w:t>
            </w:r>
            <w:r w:rsidR="0020474C">
              <w:rPr>
                <w:rFonts w:eastAsia="MS PGothic"/>
              </w:rPr>
              <w:t>,</w:t>
            </w:r>
            <w:r w:rsidRPr="00501ABE">
              <w:rPr>
                <w:rFonts w:eastAsia="MS PGothic"/>
              </w:rPr>
              <w:t>6</w:t>
            </w:r>
          </w:p>
        </w:tc>
        <w:tc>
          <w:tcPr>
            <w:tcW w:w="709"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0</w:t>
            </w:r>
            <w:r w:rsidR="0020474C">
              <w:rPr>
                <w:rFonts w:eastAsia="MS PGothic"/>
              </w:rPr>
              <w:t>,</w:t>
            </w:r>
            <w:r w:rsidRPr="00501ABE">
              <w:rPr>
                <w:rFonts w:eastAsia="MS PGothic"/>
              </w:rPr>
              <w:t>6</w:t>
            </w:r>
          </w:p>
        </w:tc>
        <w:tc>
          <w:tcPr>
            <w:tcW w:w="709"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0</w:t>
            </w:r>
            <w:r w:rsidR="0020474C">
              <w:rPr>
                <w:rFonts w:eastAsia="MS PGothic"/>
              </w:rPr>
              <w:t>,</w:t>
            </w:r>
            <w:r w:rsidRPr="00501ABE">
              <w:rPr>
                <w:rFonts w:eastAsia="MS PGothic"/>
              </w:rPr>
              <w:t>6</w:t>
            </w:r>
          </w:p>
        </w:tc>
        <w:tc>
          <w:tcPr>
            <w:tcW w:w="567"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0</w:t>
            </w:r>
            <w:r w:rsidR="0020474C">
              <w:rPr>
                <w:rFonts w:eastAsia="MS PGothic"/>
              </w:rPr>
              <w:t>,</w:t>
            </w:r>
            <w:r w:rsidRPr="00501ABE">
              <w:rPr>
                <w:rFonts w:eastAsia="MS PGothic"/>
              </w:rPr>
              <w:t>6</w:t>
            </w:r>
          </w:p>
        </w:tc>
        <w:tc>
          <w:tcPr>
            <w:tcW w:w="635"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0</w:t>
            </w:r>
            <w:r w:rsidR="0020474C">
              <w:rPr>
                <w:rFonts w:eastAsia="MS PGothic"/>
              </w:rPr>
              <w:t>,</w:t>
            </w:r>
            <w:r w:rsidRPr="00501ABE">
              <w:rPr>
                <w:rFonts w:eastAsia="MS PGothic"/>
              </w:rPr>
              <w:t>6</w:t>
            </w:r>
          </w:p>
        </w:tc>
        <w:tc>
          <w:tcPr>
            <w:tcW w:w="604"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0</w:t>
            </w:r>
            <w:r w:rsidR="0020474C">
              <w:rPr>
                <w:rFonts w:eastAsia="MS PGothic"/>
              </w:rPr>
              <w:t>,</w:t>
            </w:r>
            <w:r w:rsidRPr="00501ABE">
              <w:rPr>
                <w:rFonts w:eastAsia="MS PGothic"/>
              </w:rPr>
              <w:t>6</w:t>
            </w:r>
          </w:p>
        </w:tc>
        <w:tc>
          <w:tcPr>
            <w:tcW w:w="604"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0</w:t>
            </w:r>
            <w:r w:rsidR="0020474C">
              <w:rPr>
                <w:rFonts w:eastAsia="MS PGothic"/>
              </w:rPr>
              <w:t>,</w:t>
            </w:r>
            <w:r w:rsidRPr="00501ABE">
              <w:rPr>
                <w:rFonts w:eastAsia="MS PGothic"/>
              </w:rPr>
              <w:t>6</w:t>
            </w:r>
          </w:p>
        </w:tc>
      </w:tr>
      <w:tr w:rsidR="00B06CB9" w:rsidRPr="00501ABE" w:rsidTr="00F42A12">
        <w:trPr>
          <w:jc w:val="center"/>
        </w:trPr>
        <w:tc>
          <w:tcPr>
            <w:tcW w:w="1984" w:type="dxa"/>
            <w:tcBorders>
              <w:top w:val="single" w:sz="4" w:space="0" w:color="auto"/>
              <w:left w:val="single" w:sz="4" w:space="0" w:color="auto"/>
              <w:bottom w:val="single" w:sz="4" w:space="0" w:color="auto"/>
              <w:right w:val="single" w:sz="4" w:space="0" w:color="auto"/>
            </w:tcBorders>
            <w:noWrap/>
            <w:vAlign w:val="center"/>
          </w:tcPr>
          <w:p w:rsidR="00B06CB9" w:rsidRPr="00F42A12" w:rsidRDefault="00B06CB9" w:rsidP="008530D7">
            <w:pPr>
              <w:pStyle w:val="Tabletext"/>
              <w:spacing w:before="20" w:after="40"/>
              <w:rPr>
                <w:rFonts w:eastAsia="MS PGothic"/>
                <w:spacing w:val="-6"/>
              </w:rPr>
            </w:pPr>
            <w:r w:rsidRPr="00F42A12">
              <w:rPr>
                <w:rFonts w:eastAsia="MS PGothic"/>
                <w:spacing w:val="-6"/>
                <w:rtl/>
              </w:rPr>
              <w:t>ذروة كسب الهوائي</w:t>
            </w:r>
            <w:r w:rsidR="00952A95" w:rsidRPr="00F42A12">
              <w:rPr>
                <w:rFonts w:eastAsia="MS PGothic" w:hint="cs"/>
                <w:spacing w:val="-6"/>
                <w:rtl/>
              </w:rPr>
              <w:t xml:space="preserve"> </w:t>
            </w:r>
            <w:r w:rsidR="00952A95" w:rsidRPr="00F42A12">
              <w:rPr>
                <w:rFonts w:eastAsia="MS PGothic"/>
                <w:spacing w:val="-6"/>
              </w:rPr>
              <w:t>(dBi)</w:t>
            </w:r>
          </w:p>
        </w:tc>
        <w:tc>
          <w:tcPr>
            <w:tcW w:w="567"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38</w:t>
            </w:r>
            <w:r w:rsidR="0020474C">
              <w:rPr>
                <w:rFonts w:eastAsia="MS PGothic"/>
              </w:rPr>
              <w:t>,</w:t>
            </w:r>
            <w:r w:rsidRPr="00501ABE">
              <w:rPr>
                <w:rFonts w:eastAsia="MS PGothic"/>
              </w:rPr>
              <w:t>2</w:t>
            </w:r>
          </w:p>
        </w:tc>
        <w:tc>
          <w:tcPr>
            <w:tcW w:w="567"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42</w:t>
            </w:r>
            <w:r w:rsidR="0020474C">
              <w:rPr>
                <w:rFonts w:eastAsia="MS PGothic"/>
              </w:rPr>
              <w:t>,</w:t>
            </w:r>
            <w:r w:rsidRPr="00501ABE">
              <w:rPr>
                <w:rFonts w:eastAsia="MS PGothic"/>
              </w:rPr>
              <w:t>0</w:t>
            </w:r>
          </w:p>
        </w:tc>
        <w:tc>
          <w:tcPr>
            <w:tcW w:w="567"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44</w:t>
            </w:r>
            <w:r w:rsidR="0020474C">
              <w:rPr>
                <w:rFonts w:eastAsia="MS PGothic"/>
              </w:rPr>
              <w:t>,</w:t>
            </w:r>
            <w:r w:rsidRPr="00501ABE">
              <w:rPr>
                <w:rFonts w:eastAsia="MS PGothic"/>
              </w:rPr>
              <w:t>2</w:t>
            </w:r>
          </w:p>
        </w:tc>
        <w:tc>
          <w:tcPr>
            <w:tcW w:w="709" w:type="dxa"/>
            <w:tcBorders>
              <w:top w:val="single" w:sz="4" w:space="0" w:color="auto"/>
              <w:left w:val="nil"/>
              <w:bottom w:val="single" w:sz="4" w:space="0" w:color="auto"/>
              <w:right w:val="nil"/>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48</w:t>
            </w:r>
            <w:r w:rsidR="0020474C">
              <w:rPr>
                <w:rFonts w:eastAsia="MS PGothic"/>
              </w:rPr>
              <w:t>,</w:t>
            </w:r>
            <w:r w:rsidRPr="00501ABE">
              <w:rPr>
                <w:rFonts w:eastAsia="MS PGothic"/>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41</w:t>
            </w:r>
            <w:r w:rsidR="0020474C">
              <w:rPr>
                <w:rFonts w:eastAsia="MS PGothic"/>
              </w:rPr>
              <w:t>,</w:t>
            </w:r>
            <w:r w:rsidRPr="00501ABE">
              <w:rPr>
                <w:rFonts w:eastAsia="MS PGothic"/>
              </w:rPr>
              <w:t>5</w:t>
            </w:r>
          </w:p>
        </w:tc>
        <w:tc>
          <w:tcPr>
            <w:tcW w:w="708"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42</w:t>
            </w:r>
            <w:r w:rsidR="0020474C">
              <w:rPr>
                <w:rFonts w:eastAsia="MS PGothic"/>
              </w:rPr>
              <w:t>,</w:t>
            </w:r>
            <w:r w:rsidRPr="00501ABE">
              <w:rPr>
                <w:rFonts w:eastAsia="MS PGothic"/>
              </w:rPr>
              <w:t>8</w:t>
            </w:r>
          </w:p>
        </w:tc>
        <w:tc>
          <w:tcPr>
            <w:tcW w:w="709"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49</w:t>
            </w:r>
            <w:r w:rsidR="0020474C">
              <w:rPr>
                <w:rFonts w:eastAsia="MS PGothic"/>
              </w:rPr>
              <w:t>,</w:t>
            </w:r>
            <w:r w:rsidRPr="00501ABE">
              <w:rPr>
                <w:rFonts w:eastAsia="MS PGothic"/>
              </w:rPr>
              <w:t>5</w:t>
            </w:r>
          </w:p>
        </w:tc>
        <w:tc>
          <w:tcPr>
            <w:tcW w:w="709"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50</w:t>
            </w:r>
            <w:r w:rsidR="0020474C">
              <w:rPr>
                <w:rFonts w:eastAsia="MS PGothic"/>
              </w:rPr>
              <w:t>,</w:t>
            </w:r>
            <w:r w:rsidRPr="00501ABE">
              <w:rPr>
                <w:rFonts w:eastAsia="MS PGothic"/>
              </w:rPr>
              <w:t>8</w:t>
            </w:r>
          </w:p>
        </w:tc>
        <w:tc>
          <w:tcPr>
            <w:tcW w:w="567"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45</w:t>
            </w:r>
            <w:r w:rsidR="0020474C">
              <w:rPr>
                <w:rFonts w:eastAsia="MS PGothic"/>
              </w:rPr>
              <w:t>,</w:t>
            </w:r>
            <w:r w:rsidRPr="00501ABE">
              <w:rPr>
                <w:rFonts w:eastAsia="MS PGothic"/>
              </w:rPr>
              <w:t>8</w:t>
            </w:r>
          </w:p>
        </w:tc>
        <w:tc>
          <w:tcPr>
            <w:tcW w:w="635"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49</w:t>
            </w:r>
            <w:r w:rsidR="0020474C">
              <w:rPr>
                <w:rFonts w:eastAsia="MS PGothic"/>
              </w:rPr>
              <w:t>,</w:t>
            </w:r>
            <w:r w:rsidRPr="00501ABE">
              <w:rPr>
                <w:rFonts w:eastAsia="MS PGothic"/>
              </w:rPr>
              <w:t>3</w:t>
            </w:r>
          </w:p>
        </w:tc>
        <w:tc>
          <w:tcPr>
            <w:tcW w:w="604"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51</w:t>
            </w:r>
            <w:r w:rsidR="0020474C">
              <w:rPr>
                <w:rFonts w:eastAsia="MS PGothic"/>
              </w:rPr>
              <w:t>,</w:t>
            </w:r>
            <w:r w:rsidRPr="00501ABE">
              <w:rPr>
                <w:rFonts w:eastAsia="MS PGothic"/>
              </w:rPr>
              <w:t>8</w:t>
            </w:r>
          </w:p>
        </w:tc>
        <w:tc>
          <w:tcPr>
            <w:tcW w:w="604"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55</w:t>
            </w:r>
            <w:r w:rsidR="0020474C">
              <w:rPr>
                <w:rFonts w:eastAsia="MS PGothic"/>
              </w:rPr>
              <w:t>,</w:t>
            </w:r>
            <w:r w:rsidRPr="00501ABE">
              <w:rPr>
                <w:rFonts w:eastAsia="MS PGothic"/>
              </w:rPr>
              <w:t>3</w:t>
            </w:r>
          </w:p>
        </w:tc>
      </w:tr>
      <w:tr w:rsidR="00B06CB9" w:rsidRPr="00501ABE" w:rsidTr="00F42A12">
        <w:trPr>
          <w:jc w:val="center"/>
        </w:trPr>
        <w:tc>
          <w:tcPr>
            <w:tcW w:w="1984" w:type="dxa"/>
            <w:tcBorders>
              <w:top w:val="single" w:sz="4" w:space="0" w:color="auto"/>
              <w:left w:val="single" w:sz="4" w:space="0" w:color="auto"/>
              <w:bottom w:val="single" w:sz="4" w:space="0" w:color="auto"/>
              <w:right w:val="single" w:sz="4" w:space="0" w:color="auto"/>
            </w:tcBorders>
            <w:noWrap/>
            <w:vAlign w:val="center"/>
          </w:tcPr>
          <w:p w:rsidR="00B06CB9" w:rsidRPr="00501ABE" w:rsidRDefault="00B06CB9" w:rsidP="008530D7">
            <w:pPr>
              <w:pStyle w:val="Tabletext"/>
              <w:spacing w:before="20" w:after="40"/>
              <w:rPr>
                <w:rFonts w:eastAsia="MS PGothic"/>
              </w:rPr>
            </w:pPr>
            <w:r w:rsidRPr="00501ABE">
              <w:rPr>
                <w:rFonts w:eastAsia="MS PGothic"/>
                <w:rtl/>
              </w:rPr>
              <w:t xml:space="preserve">عامل الجدارة </w:t>
            </w:r>
            <w:r w:rsidR="0020474C">
              <w:rPr>
                <w:rFonts w:eastAsia="MS PGothic"/>
              </w:rPr>
              <w:t>(</w:t>
            </w:r>
            <w:r w:rsidR="00182F33">
              <w:rPr>
                <w:rFonts w:eastAsia="MS PGothic"/>
              </w:rPr>
              <w:t>dB</w:t>
            </w:r>
            <w:r w:rsidR="0020474C">
              <w:rPr>
                <w:rFonts w:eastAsia="MS PGothic"/>
              </w:rPr>
              <w:t>/k)</w:t>
            </w:r>
          </w:p>
        </w:tc>
        <w:tc>
          <w:tcPr>
            <w:tcW w:w="567"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17</w:t>
            </w:r>
            <w:r w:rsidR="0020474C">
              <w:rPr>
                <w:rFonts w:eastAsia="MS PGothic"/>
              </w:rPr>
              <w:t>,</w:t>
            </w:r>
            <w:r w:rsidRPr="00501ABE">
              <w:rPr>
                <w:rFonts w:eastAsia="MS PGothic"/>
              </w:rPr>
              <w:t>5</w:t>
            </w:r>
          </w:p>
        </w:tc>
        <w:tc>
          <w:tcPr>
            <w:tcW w:w="567" w:type="dxa"/>
            <w:tcBorders>
              <w:top w:val="single" w:sz="4" w:space="0" w:color="auto"/>
              <w:left w:val="nil"/>
              <w:bottom w:val="single" w:sz="4" w:space="0" w:color="auto"/>
              <w:right w:val="single" w:sz="4" w:space="0" w:color="auto"/>
              <w:tr2bl w:val="single" w:sz="4" w:space="0" w:color="auto"/>
            </w:tcBorders>
            <w:noWrap/>
            <w:vAlign w:val="center"/>
          </w:tcPr>
          <w:p w:rsidR="00B06CB9" w:rsidRPr="00501ABE" w:rsidRDefault="00B06CB9" w:rsidP="008530D7">
            <w:pPr>
              <w:pStyle w:val="Tabletext"/>
              <w:spacing w:before="20" w:after="40"/>
              <w:jc w:val="center"/>
              <w:rPr>
                <w:rFonts w:eastAsia="MS PGothic"/>
              </w:rPr>
            </w:pPr>
          </w:p>
        </w:tc>
        <w:tc>
          <w:tcPr>
            <w:tcW w:w="567"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23</w:t>
            </w:r>
            <w:r w:rsidR="0020474C">
              <w:rPr>
                <w:rFonts w:eastAsia="MS PGothic"/>
              </w:rPr>
              <w:t>,</w:t>
            </w:r>
            <w:r w:rsidRPr="00501ABE">
              <w:rPr>
                <w:rFonts w:eastAsia="MS PGothic"/>
              </w:rPr>
              <w:t>5</w:t>
            </w:r>
          </w:p>
        </w:tc>
        <w:tc>
          <w:tcPr>
            <w:tcW w:w="709" w:type="dxa"/>
            <w:tcBorders>
              <w:top w:val="single" w:sz="4" w:space="0" w:color="auto"/>
              <w:left w:val="nil"/>
              <w:bottom w:val="single" w:sz="4" w:space="0" w:color="auto"/>
              <w:right w:val="nil"/>
              <w:tr2bl w:val="single" w:sz="4" w:space="0" w:color="auto"/>
            </w:tcBorders>
            <w:noWrap/>
            <w:vAlign w:val="center"/>
          </w:tcPr>
          <w:p w:rsidR="00B06CB9" w:rsidRPr="00501ABE" w:rsidRDefault="00B06CB9" w:rsidP="008530D7">
            <w:pPr>
              <w:pStyle w:val="Tabletext"/>
              <w:spacing w:before="20" w:after="40"/>
              <w:jc w:val="center"/>
              <w:rPr>
                <w:rFonts w:eastAsia="MS PGothic"/>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20</w:t>
            </w:r>
            <w:r w:rsidR="0020474C">
              <w:rPr>
                <w:rFonts w:eastAsia="MS PGothic"/>
              </w:rPr>
              <w:t>,</w:t>
            </w:r>
            <w:r w:rsidRPr="00501ABE">
              <w:rPr>
                <w:rFonts w:eastAsia="MS PGothic"/>
              </w:rPr>
              <w:t>8</w:t>
            </w:r>
          </w:p>
        </w:tc>
        <w:tc>
          <w:tcPr>
            <w:tcW w:w="708" w:type="dxa"/>
            <w:tcBorders>
              <w:top w:val="single" w:sz="4" w:space="0" w:color="auto"/>
              <w:left w:val="nil"/>
              <w:bottom w:val="single" w:sz="4" w:space="0" w:color="auto"/>
              <w:right w:val="single" w:sz="4" w:space="0" w:color="auto"/>
              <w:tr2bl w:val="single" w:sz="4" w:space="0" w:color="auto"/>
            </w:tcBorders>
            <w:noWrap/>
            <w:vAlign w:val="center"/>
          </w:tcPr>
          <w:p w:rsidR="00B06CB9" w:rsidRPr="00501ABE" w:rsidRDefault="00B06CB9" w:rsidP="008530D7">
            <w:pPr>
              <w:pStyle w:val="Tabletext"/>
              <w:spacing w:before="20" w:after="40"/>
              <w:jc w:val="center"/>
              <w:rPr>
                <w:rFonts w:eastAsia="MS PGothic"/>
              </w:rPr>
            </w:pPr>
          </w:p>
        </w:tc>
        <w:tc>
          <w:tcPr>
            <w:tcW w:w="709"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28</w:t>
            </w:r>
            <w:r w:rsidR="0020474C">
              <w:rPr>
                <w:rFonts w:eastAsia="MS PGothic"/>
              </w:rPr>
              <w:t>,</w:t>
            </w:r>
            <w:r w:rsidRPr="00501ABE">
              <w:rPr>
                <w:rFonts w:eastAsia="MS PGothic"/>
              </w:rPr>
              <w:t>8</w:t>
            </w:r>
          </w:p>
        </w:tc>
        <w:tc>
          <w:tcPr>
            <w:tcW w:w="709" w:type="dxa"/>
            <w:tcBorders>
              <w:top w:val="single" w:sz="4" w:space="0" w:color="auto"/>
              <w:left w:val="nil"/>
              <w:bottom w:val="single" w:sz="4" w:space="0" w:color="auto"/>
              <w:right w:val="single" w:sz="4" w:space="0" w:color="auto"/>
              <w:tr2bl w:val="single" w:sz="4" w:space="0" w:color="auto"/>
            </w:tcBorders>
            <w:noWrap/>
            <w:vAlign w:val="center"/>
          </w:tcPr>
          <w:p w:rsidR="00B06CB9" w:rsidRPr="00501ABE" w:rsidRDefault="00B06CB9" w:rsidP="008530D7">
            <w:pPr>
              <w:pStyle w:val="Tabletext"/>
              <w:spacing w:before="20" w:after="40"/>
              <w:jc w:val="center"/>
              <w:rPr>
                <w:rFonts w:eastAsia="MS PGothic"/>
              </w:rPr>
            </w:pPr>
          </w:p>
        </w:tc>
        <w:tc>
          <w:tcPr>
            <w:tcW w:w="567"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25</w:t>
            </w:r>
            <w:r w:rsidR="0020474C">
              <w:rPr>
                <w:rFonts w:eastAsia="MS PGothic"/>
              </w:rPr>
              <w:t>,</w:t>
            </w:r>
            <w:r w:rsidRPr="00501ABE">
              <w:rPr>
                <w:rFonts w:eastAsia="MS PGothic"/>
              </w:rPr>
              <w:t>1</w:t>
            </w:r>
          </w:p>
        </w:tc>
        <w:tc>
          <w:tcPr>
            <w:tcW w:w="635" w:type="dxa"/>
            <w:tcBorders>
              <w:top w:val="single" w:sz="4" w:space="0" w:color="auto"/>
              <w:left w:val="nil"/>
              <w:bottom w:val="single" w:sz="4" w:space="0" w:color="auto"/>
              <w:right w:val="single" w:sz="4" w:space="0" w:color="auto"/>
              <w:tr2bl w:val="single" w:sz="4" w:space="0" w:color="auto"/>
            </w:tcBorders>
            <w:noWrap/>
            <w:vAlign w:val="center"/>
          </w:tcPr>
          <w:p w:rsidR="00B06CB9" w:rsidRPr="00501ABE" w:rsidRDefault="00B06CB9" w:rsidP="008530D7">
            <w:pPr>
              <w:pStyle w:val="Tabletext"/>
              <w:spacing w:before="20" w:after="40"/>
              <w:jc w:val="center"/>
              <w:rPr>
                <w:rFonts w:eastAsia="MS PGothic"/>
              </w:rPr>
            </w:pPr>
          </w:p>
        </w:tc>
        <w:tc>
          <w:tcPr>
            <w:tcW w:w="604" w:type="dxa"/>
            <w:tcBorders>
              <w:top w:val="single" w:sz="4" w:space="0" w:color="auto"/>
              <w:left w:val="nil"/>
              <w:bottom w:val="single" w:sz="4" w:space="0" w:color="auto"/>
              <w:right w:val="single" w:sz="4" w:space="0" w:color="auto"/>
            </w:tcBorders>
            <w:noWrap/>
            <w:vAlign w:val="center"/>
          </w:tcPr>
          <w:p w:rsidR="00B06CB9" w:rsidRPr="00501ABE" w:rsidRDefault="00B06CB9" w:rsidP="008530D7">
            <w:pPr>
              <w:pStyle w:val="Tabletext"/>
              <w:spacing w:before="20" w:after="40"/>
              <w:jc w:val="center"/>
              <w:rPr>
                <w:rFonts w:eastAsia="MS PGothic"/>
              </w:rPr>
            </w:pPr>
            <w:r w:rsidRPr="00501ABE">
              <w:rPr>
                <w:rFonts w:eastAsia="MS PGothic"/>
              </w:rPr>
              <w:t>31</w:t>
            </w:r>
            <w:r w:rsidR="0020474C">
              <w:rPr>
                <w:rFonts w:eastAsia="MS PGothic"/>
              </w:rPr>
              <w:t>,</w:t>
            </w:r>
            <w:r w:rsidRPr="00501ABE">
              <w:rPr>
                <w:rFonts w:eastAsia="MS PGothic"/>
              </w:rPr>
              <w:t>1</w:t>
            </w:r>
          </w:p>
        </w:tc>
        <w:tc>
          <w:tcPr>
            <w:tcW w:w="604" w:type="dxa"/>
            <w:tcBorders>
              <w:top w:val="single" w:sz="4" w:space="0" w:color="auto"/>
              <w:left w:val="nil"/>
              <w:bottom w:val="single" w:sz="4" w:space="0" w:color="auto"/>
              <w:right w:val="single" w:sz="4" w:space="0" w:color="auto"/>
              <w:tr2bl w:val="single" w:sz="4" w:space="0" w:color="auto"/>
            </w:tcBorders>
            <w:noWrap/>
            <w:vAlign w:val="center"/>
          </w:tcPr>
          <w:p w:rsidR="00B06CB9" w:rsidRPr="00501ABE" w:rsidRDefault="00B06CB9" w:rsidP="008530D7">
            <w:pPr>
              <w:pStyle w:val="Tabletext"/>
              <w:spacing w:before="20" w:after="40"/>
              <w:jc w:val="center"/>
              <w:rPr>
                <w:rFonts w:eastAsia="MS PGothic"/>
              </w:rPr>
            </w:pPr>
          </w:p>
        </w:tc>
      </w:tr>
    </w:tbl>
    <w:p w:rsidR="00B06CB9" w:rsidRDefault="0020474C" w:rsidP="008530D7">
      <w:pPr>
        <w:spacing w:before="360" w:after="120"/>
        <w:jc w:val="center"/>
        <w:rPr>
          <w:rtl/>
          <w:lang w:val="es-ES" w:eastAsia="ja-JP" w:bidi="ar-LB"/>
        </w:rPr>
      </w:pPr>
      <w:r>
        <w:rPr>
          <w:rFonts w:hint="cs"/>
          <w:rtl/>
          <w:lang w:val="es-ES" w:eastAsia="ja-JP" w:bidi="ar-LB"/>
        </w:rPr>
        <w:t xml:space="preserve">ﻫ </w:t>
      </w:r>
      <w:r w:rsidR="00B06CB9" w:rsidRPr="0090633A">
        <w:rPr>
          <w:rtl/>
          <w:lang w:val="es-ES" w:eastAsia="ja-JP" w:bidi="ar-LB"/>
        </w:rPr>
        <w:t>) الكسب وعامل الجدارة لهوائي المحطة الأرضية المحورية</w:t>
      </w:r>
    </w:p>
    <w:tbl>
      <w:tblPr>
        <w:bidiVisual/>
        <w:tblW w:w="9639" w:type="dxa"/>
        <w:tblInd w:w="108" w:type="dxa"/>
        <w:tblLayout w:type="fixed"/>
        <w:tblLook w:val="0000"/>
      </w:tblPr>
      <w:tblGrid>
        <w:gridCol w:w="3455"/>
        <w:gridCol w:w="1225"/>
        <w:gridCol w:w="1080"/>
        <w:gridCol w:w="900"/>
        <w:gridCol w:w="900"/>
        <w:gridCol w:w="1080"/>
        <w:gridCol w:w="999"/>
      </w:tblGrid>
      <w:tr w:rsidR="00B06CB9" w:rsidRPr="0038043D" w:rsidTr="00B06CB9">
        <w:trPr>
          <w:trHeight w:val="270"/>
        </w:trPr>
        <w:tc>
          <w:tcPr>
            <w:tcW w:w="3455"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spacing w:before="20" w:after="40" w:line="260" w:lineRule="exact"/>
              <w:rPr>
                <w:rFonts w:eastAsia="MS PGothic"/>
                <w:sz w:val="20"/>
                <w:szCs w:val="26"/>
                <w:lang w:bidi="ar-LB"/>
              </w:rPr>
            </w:pPr>
            <w:r w:rsidRPr="0020474C">
              <w:rPr>
                <w:rFonts w:eastAsia="MS PGothic"/>
                <w:sz w:val="20"/>
                <w:szCs w:val="26"/>
                <w:rtl/>
                <w:lang w:bidi="ar-LB"/>
              </w:rPr>
              <w:t>الترد</w:t>
            </w:r>
            <w:r w:rsidRPr="0020474C">
              <w:rPr>
                <w:rFonts w:eastAsia="MS PGothic" w:hint="cs"/>
                <w:sz w:val="20"/>
                <w:szCs w:val="26"/>
                <w:rtl/>
                <w:lang w:bidi="ar-LB"/>
              </w:rPr>
              <w:t xml:space="preserve">د </w:t>
            </w:r>
            <w:r w:rsidR="0020474C" w:rsidRPr="0020474C">
              <w:rPr>
                <w:rFonts w:eastAsia="MS PGothic"/>
                <w:sz w:val="20"/>
                <w:szCs w:val="26"/>
                <w:lang w:bidi="ar-LB"/>
              </w:rPr>
              <w:t>(GHz)</w:t>
            </w:r>
            <w:r w:rsidRPr="0020474C">
              <w:rPr>
                <w:rFonts w:eastAsia="MS PGothic"/>
                <w:sz w:val="20"/>
                <w:szCs w:val="26"/>
                <w:rtl/>
                <w:lang w:bidi="ar-LB"/>
              </w:rPr>
              <w:t xml:space="preserve"> </w:t>
            </w:r>
          </w:p>
        </w:tc>
        <w:tc>
          <w:tcPr>
            <w:tcW w:w="2305" w:type="dxa"/>
            <w:gridSpan w:val="2"/>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spacing w:before="20" w:after="40" w:line="260" w:lineRule="exact"/>
              <w:jc w:val="center"/>
              <w:rPr>
                <w:rFonts w:eastAsia="MS PGothic"/>
                <w:sz w:val="20"/>
                <w:szCs w:val="26"/>
              </w:rPr>
            </w:pPr>
            <w:r w:rsidRPr="0020474C">
              <w:rPr>
                <w:rFonts w:eastAsia="MS PGothic"/>
                <w:sz w:val="20"/>
                <w:szCs w:val="26"/>
              </w:rPr>
              <w:t>6/4</w:t>
            </w:r>
          </w:p>
        </w:tc>
        <w:tc>
          <w:tcPr>
            <w:tcW w:w="1800" w:type="dxa"/>
            <w:gridSpan w:val="2"/>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spacing w:before="20" w:after="40" w:line="260" w:lineRule="exact"/>
              <w:jc w:val="center"/>
              <w:rPr>
                <w:rFonts w:eastAsia="MS PGothic"/>
                <w:sz w:val="20"/>
                <w:szCs w:val="26"/>
              </w:rPr>
            </w:pPr>
            <w:r w:rsidRPr="0020474C">
              <w:rPr>
                <w:rFonts w:eastAsia="MS PGothic"/>
                <w:sz w:val="20"/>
                <w:szCs w:val="26"/>
              </w:rPr>
              <w:t>14/12</w:t>
            </w:r>
          </w:p>
        </w:tc>
        <w:tc>
          <w:tcPr>
            <w:tcW w:w="2079" w:type="dxa"/>
            <w:gridSpan w:val="2"/>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spacing w:before="20" w:after="40" w:line="260" w:lineRule="exact"/>
              <w:jc w:val="center"/>
              <w:rPr>
                <w:rFonts w:eastAsia="MS PGothic"/>
                <w:sz w:val="20"/>
                <w:szCs w:val="26"/>
              </w:rPr>
            </w:pPr>
            <w:r w:rsidRPr="0020474C">
              <w:rPr>
                <w:rFonts w:eastAsia="MS PGothic"/>
                <w:sz w:val="20"/>
                <w:szCs w:val="26"/>
              </w:rPr>
              <w:t>30/20</w:t>
            </w:r>
          </w:p>
        </w:tc>
      </w:tr>
      <w:tr w:rsidR="00B06CB9" w:rsidRPr="0038043D" w:rsidTr="00B06CB9">
        <w:trPr>
          <w:trHeight w:val="270"/>
        </w:trPr>
        <w:tc>
          <w:tcPr>
            <w:tcW w:w="3455"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rPr>
                <w:rFonts w:eastAsia="MS PGothic"/>
              </w:rPr>
            </w:pPr>
          </w:p>
        </w:tc>
        <w:tc>
          <w:tcPr>
            <w:tcW w:w="1225"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jc w:val="center"/>
              <w:rPr>
                <w:rFonts w:eastAsia="MS PGothic"/>
                <w:rtl/>
                <w:lang w:eastAsia="ja-JP" w:bidi="ar-EG"/>
              </w:rPr>
            </w:pPr>
            <w:r w:rsidRPr="0020474C">
              <w:rPr>
                <w:rFonts w:eastAsia="MS PGothic"/>
              </w:rPr>
              <w:t>4</w:t>
            </w:r>
            <w:r w:rsidR="00F42A12">
              <w:rPr>
                <w:rFonts w:eastAsia="MS PGothic"/>
              </w:rPr>
              <w:t>,</w:t>
            </w:r>
            <w:r w:rsidRPr="0020474C">
              <w:rPr>
                <w:rFonts w:eastAsia="MS PGothic"/>
              </w:rPr>
              <w:t>0</w:t>
            </w:r>
          </w:p>
        </w:tc>
        <w:tc>
          <w:tcPr>
            <w:tcW w:w="1080"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jc w:val="center"/>
              <w:rPr>
                <w:rFonts w:eastAsia="MS PGothic"/>
                <w:lang w:eastAsia="ja-JP"/>
              </w:rPr>
            </w:pPr>
            <w:r w:rsidRPr="0020474C">
              <w:rPr>
                <w:rFonts w:eastAsia="MS PGothic"/>
              </w:rPr>
              <w:t>6</w:t>
            </w:r>
            <w:r w:rsidR="00F42A12">
              <w:rPr>
                <w:rFonts w:eastAsia="MS PGothic"/>
              </w:rPr>
              <w:t>,</w:t>
            </w:r>
            <w:r w:rsidRPr="0020474C">
              <w:rPr>
                <w:rFonts w:eastAsia="MS PGothic"/>
              </w:rPr>
              <w:t>2</w:t>
            </w:r>
          </w:p>
        </w:tc>
        <w:tc>
          <w:tcPr>
            <w:tcW w:w="900"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jc w:val="center"/>
              <w:rPr>
                <w:rFonts w:eastAsia="MS PGothic"/>
              </w:rPr>
            </w:pPr>
            <w:r w:rsidRPr="0020474C">
              <w:rPr>
                <w:rFonts w:eastAsia="MS PGothic"/>
              </w:rPr>
              <w:t>12</w:t>
            </w:r>
            <w:r w:rsidR="00F42A12">
              <w:rPr>
                <w:rFonts w:eastAsia="MS PGothic"/>
              </w:rPr>
              <w:t>,</w:t>
            </w:r>
            <w:r w:rsidRPr="0020474C">
              <w:rPr>
                <w:rFonts w:eastAsia="MS PGothic"/>
              </w:rPr>
              <w:t>25</w:t>
            </w:r>
          </w:p>
        </w:tc>
        <w:tc>
          <w:tcPr>
            <w:tcW w:w="900"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jc w:val="center"/>
              <w:rPr>
                <w:rFonts w:eastAsia="MS PGothic"/>
              </w:rPr>
            </w:pPr>
            <w:r w:rsidRPr="0020474C">
              <w:rPr>
                <w:rFonts w:eastAsia="MS PGothic"/>
              </w:rPr>
              <w:t>14</w:t>
            </w:r>
            <w:r w:rsidR="00F42A12">
              <w:rPr>
                <w:rFonts w:eastAsia="MS PGothic"/>
              </w:rPr>
              <w:t>,</w:t>
            </w:r>
            <w:r w:rsidRPr="0020474C">
              <w:rPr>
                <w:rFonts w:eastAsia="MS PGothic"/>
              </w:rPr>
              <w:t>25</w:t>
            </w:r>
          </w:p>
        </w:tc>
        <w:tc>
          <w:tcPr>
            <w:tcW w:w="1080"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jc w:val="center"/>
              <w:rPr>
                <w:rFonts w:eastAsia="MS PGothic"/>
              </w:rPr>
            </w:pPr>
            <w:r w:rsidRPr="0020474C">
              <w:rPr>
                <w:rFonts w:eastAsia="MS PGothic"/>
              </w:rPr>
              <w:t>20</w:t>
            </w:r>
            <w:r w:rsidR="00F42A12">
              <w:rPr>
                <w:rFonts w:eastAsia="MS PGothic"/>
              </w:rPr>
              <w:t>,</w:t>
            </w:r>
            <w:r w:rsidRPr="0020474C">
              <w:rPr>
                <w:rFonts w:eastAsia="MS PGothic"/>
              </w:rPr>
              <w:t>0</w:t>
            </w:r>
          </w:p>
        </w:tc>
        <w:tc>
          <w:tcPr>
            <w:tcW w:w="999"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jc w:val="center"/>
              <w:rPr>
                <w:rFonts w:eastAsia="MS PGothic"/>
              </w:rPr>
            </w:pPr>
            <w:r w:rsidRPr="0020474C">
              <w:rPr>
                <w:rFonts w:eastAsia="MS PGothic"/>
              </w:rPr>
              <w:t>30</w:t>
            </w:r>
            <w:r w:rsidR="00F42A12">
              <w:rPr>
                <w:rFonts w:eastAsia="MS PGothic"/>
              </w:rPr>
              <w:t>,</w:t>
            </w:r>
            <w:r w:rsidRPr="0020474C">
              <w:rPr>
                <w:rFonts w:eastAsia="MS PGothic"/>
              </w:rPr>
              <w:t>0</w:t>
            </w:r>
          </w:p>
        </w:tc>
      </w:tr>
      <w:tr w:rsidR="00B06CB9" w:rsidRPr="0038043D" w:rsidTr="00B06CB9">
        <w:trPr>
          <w:trHeight w:val="255"/>
        </w:trPr>
        <w:tc>
          <w:tcPr>
            <w:tcW w:w="3455"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rPr>
                <w:rFonts w:eastAsia="MS PGothic"/>
                <w:lang w:bidi="ar-LB"/>
              </w:rPr>
            </w:pPr>
            <w:r w:rsidRPr="0020474C">
              <w:br w:type="page"/>
            </w:r>
            <w:r w:rsidRPr="0020474C">
              <w:rPr>
                <w:rFonts w:eastAsia="MS PGothic"/>
                <w:rtl/>
                <w:lang w:bidi="ar-LB"/>
              </w:rPr>
              <w:t>كسب</w:t>
            </w:r>
            <w:r w:rsidRPr="0020474C">
              <w:rPr>
                <w:rFonts w:eastAsia="MS PGothic" w:hint="cs"/>
                <w:rtl/>
                <w:lang w:bidi="ar-LB"/>
              </w:rPr>
              <w:t xml:space="preserve"> </w:t>
            </w:r>
            <w:r w:rsidRPr="0020474C">
              <w:rPr>
                <w:rFonts w:eastAsia="MS PGothic"/>
                <w:rtl/>
                <w:lang w:bidi="ar-LB"/>
              </w:rPr>
              <w:t xml:space="preserve">الهوائي </w:t>
            </w:r>
            <w:r w:rsidR="00F42A12">
              <w:rPr>
                <w:rFonts w:eastAsia="MS PGothic"/>
                <w:lang w:bidi="ar-LB"/>
              </w:rPr>
              <w:t>(dBi)</w:t>
            </w:r>
          </w:p>
        </w:tc>
        <w:tc>
          <w:tcPr>
            <w:tcW w:w="1225"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jc w:val="center"/>
              <w:rPr>
                <w:rFonts w:eastAsia="MS PGothic"/>
              </w:rPr>
            </w:pPr>
            <w:r w:rsidRPr="0020474C">
              <w:rPr>
                <w:rFonts w:eastAsia="MS PGothic"/>
              </w:rPr>
              <w:t>55</w:t>
            </w:r>
            <w:r w:rsidR="00F42A12">
              <w:rPr>
                <w:rFonts w:eastAsia="MS PGothic"/>
              </w:rPr>
              <w:t>,</w:t>
            </w:r>
            <w:r w:rsidRPr="0020474C">
              <w:rPr>
                <w:rFonts w:eastAsia="MS PGothic"/>
              </w:rPr>
              <w:t>7</w:t>
            </w:r>
          </w:p>
        </w:tc>
        <w:tc>
          <w:tcPr>
            <w:tcW w:w="1080"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jc w:val="center"/>
              <w:rPr>
                <w:rFonts w:eastAsia="MS PGothic"/>
              </w:rPr>
            </w:pPr>
            <w:r w:rsidRPr="0020474C">
              <w:rPr>
                <w:rFonts w:eastAsia="MS PGothic"/>
              </w:rPr>
              <w:t>59</w:t>
            </w:r>
            <w:r w:rsidR="00F42A12">
              <w:rPr>
                <w:rFonts w:eastAsia="MS PGothic"/>
              </w:rPr>
              <w:t>,</w:t>
            </w:r>
            <w:r w:rsidRPr="0020474C">
              <w:rPr>
                <w:rFonts w:eastAsia="MS PGothic"/>
              </w:rPr>
              <w:t>5</w:t>
            </w:r>
          </w:p>
        </w:tc>
        <w:tc>
          <w:tcPr>
            <w:tcW w:w="900"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jc w:val="center"/>
              <w:rPr>
                <w:rFonts w:eastAsia="MS PGothic"/>
              </w:rPr>
            </w:pPr>
            <w:r w:rsidRPr="0020474C">
              <w:rPr>
                <w:rFonts w:eastAsia="MS PGothic"/>
              </w:rPr>
              <w:t>57</w:t>
            </w:r>
            <w:r w:rsidR="00F42A12">
              <w:rPr>
                <w:rFonts w:eastAsia="MS PGothic"/>
              </w:rPr>
              <w:t>,</w:t>
            </w:r>
            <w:r w:rsidRPr="0020474C">
              <w:rPr>
                <w:rFonts w:eastAsia="MS PGothic"/>
              </w:rPr>
              <w:t>9</w:t>
            </w:r>
          </w:p>
        </w:tc>
        <w:tc>
          <w:tcPr>
            <w:tcW w:w="900"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jc w:val="center"/>
              <w:rPr>
                <w:rFonts w:eastAsia="MS PGothic"/>
              </w:rPr>
            </w:pPr>
            <w:r w:rsidRPr="0020474C">
              <w:rPr>
                <w:rFonts w:eastAsia="MS PGothic"/>
              </w:rPr>
              <w:t>59</w:t>
            </w:r>
            <w:r w:rsidR="00F42A12">
              <w:rPr>
                <w:rFonts w:eastAsia="MS PGothic"/>
              </w:rPr>
              <w:t>,</w:t>
            </w:r>
            <w:r w:rsidRPr="0020474C">
              <w:rPr>
                <w:rFonts w:eastAsia="MS PGothic"/>
              </w:rPr>
              <w:t>5</w:t>
            </w:r>
          </w:p>
        </w:tc>
        <w:tc>
          <w:tcPr>
            <w:tcW w:w="1080"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jc w:val="center"/>
              <w:rPr>
                <w:rFonts w:eastAsia="MS PGothic"/>
              </w:rPr>
            </w:pPr>
            <w:r w:rsidRPr="0020474C">
              <w:rPr>
                <w:rFonts w:eastAsia="MS PGothic"/>
              </w:rPr>
              <w:t>58</w:t>
            </w:r>
            <w:r w:rsidR="00F42A12">
              <w:rPr>
                <w:rFonts w:eastAsia="MS PGothic"/>
              </w:rPr>
              <w:t>,</w:t>
            </w:r>
            <w:r w:rsidRPr="0020474C">
              <w:rPr>
                <w:rFonts w:eastAsia="MS PGothic"/>
              </w:rPr>
              <w:t>0</w:t>
            </w:r>
          </w:p>
        </w:tc>
        <w:tc>
          <w:tcPr>
            <w:tcW w:w="999"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jc w:val="center"/>
              <w:rPr>
                <w:rFonts w:eastAsia="MS PGothic"/>
              </w:rPr>
            </w:pPr>
            <w:r w:rsidRPr="0020474C">
              <w:rPr>
                <w:rFonts w:eastAsia="MS PGothic"/>
              </w:rPr>
              <w:t>61</w:t>
            </w:r>
            <w:r w:rsidR="00F42A12">
              <w:rPr>
                <w:rFonts w:eastAsia="MS PGothic"/>
              </w:rPr>
              <w:t>,</w:t>
            </w:r>
            <w:r w:rsidRPr="0020474C">
              <w:rPr>
                <w:rFonts w:eastAsia="MS PGothic"/>
              </w:rPr>
              <w:t>8</w:t>
            </w:r>
          </w:p>
        </w:tc>
      </w:tr>
      <w:tr w:rsidR="00B06CB9" w:rsidRPr="0038043D" w:rsidTr="00B06CB9">
        <w:trPr>
          <w:trHeight w:val="270"/>
        </w:trPr>
        <w:tc>
          <w:tcPr>
            <w:tcW w:w="3455"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rPr>
                <w:rFonts w:eastAsia="MS PGothic"/>
                <w:lang w:bidi="ar-LB"/>
              </w:rPr>
            </w:pPr>
            <w:r w:rsidRPr="0020474C">
              <w:rPr>
                <w:rFonts w:eastAsia="MS PGothic"/>
                <w:rtl/>
                <w:lang w:bidi="ar-LB"/>
              </w:rPr>
              <w:t xml:space="preserve">عامل الجدارة للمحطة الأرضية المحورية </w:t>
            </w:r>
          </w:p>
        </w:tc>
        <w:tc>
          <w:tcPr>
            <w:tcW w:w="1225"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jc w:val="center"/>
              <w:rPr>
                <w:rFonts w:eastAsia="MS PGothic"/>
              </w:rPr>
            </w:pPr>
            <w:r w:rsidRPr="0020474C">
              <w:rPr>
                <w:rFonts w:eastAsia="MS PGothic"/>
              </w:rPr>
              <w:t>35</w:t>
            </w:r>
            <w:r w:rsidR="00F42A12">
              <w:rPr>
                <w:rFonts w:eastAsia="MS PGothic"/>
              </w:rPr>
              <w:t>,</w:t>
            </w:r>
            <w:r w:rsidRPr="0020474C">
              <w:rPr>
                <w:rFonts w:eastAsia="MS PGothic"/>
              </w:rPr>
              <w:t>0</w:t>
            </w:r>
          </w:p>
        </w:tc>
        <w:tc>
          <w:tcPr>
            <w:tcW w:w="1080"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B06CB9" w:rsidRPr="0020474C" w:rsidRDefault="00B06CB9" w:rsidP="008530D7">
            <w:pPr>
              <w:pStyle w:val="Tabletext"/>
              <w:spacing w:before="20" w:after="40"/>
              <w:jc w:val="center"/>
              <w:rPr>
                <w:rFonts w:eastAsia="MS PGothic"/>
                <w:lang w:eastAsia="ja-JP"/>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jc w:val="center"/>
              <w:rPr>
                <w:rFonts w:eastAsia="MS PGothic"/>
              </w:rPr>
            </w:pPr>
            <w:r w:rsidRPr="0020474C">
              <w:rPr>
                <w:rFonts w:eastAsia="MS PGothic"/>
              </w:rPr>
              <w:t>35</w:t>
            </w:r>
            <w:r w:rsidR="00F42A12">
              <w:rPr>
                <w:rFonts w:eastAsia="MS PGothic"/>
              </w:rPr>
              <w:t>,</w:t>
            </w:r>
            <w:r w:rsidRPr="0020474C">
              <w:rPr>
                <w:rFonts w:eastAsia="MS PGothic"/>
              </w:rPr>
              <w:t>0</w:t>
            </w:r>
          </w:p>
        </w:tc>
        <w:tc>
          <w:tcPr>
            <w:tcW w:w="900"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B06CB9" w:rsidRPr="0020474C" w:rsidRDefault="00B06CB9" w:rsidP="008530D7">
            <w:pPr>
              <w:pStyle w:val="Tabletext"/>
              <w:spacing w:before="20" w:after="40"/>
              <w:jc w:val="center"/>
              <w:rPr>
                <w:rFonts w:eastAsia="MS PGothic"/>
                <w:lang w:eastAsia="ja-JP"/>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jc w:val="center"/>
              <w:rPr>
                <w:rFonts w:eastAsia="MS PGothic"/>
              </w:rPr>
            </w:pPr>
            <w:r w:rsidRPr="0020474C">
              <w:rPr>
                <w:rFonts w:eastAsia="MS PGothic"/>
              </w:rPr>
              <w:t>35</w:t>
            </w:r>
            <w:r w:rsidR="00F42A12">
              <w:rPr>
                <w:rFonts w:eastAsia="MS PGothic"/>
              </w:rPr>
              <w:t>,</w:t>
            </w:r>
            <w:r w:rsidRPr="0020474C">
              <w:rPr>
                <w:rFonts w:eastAsia="MS PGothic"/>
              </w:rPr>
              <w:t>0</w:t>
            </w:r>
          </w:p>
        </w:tc>
        <w:tc>
          <w:tcPr>
            <w:tcW w:w="999"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B06CB9" w:rsidRPr="0020474C" w:rsidRDefault="00B06CB9" w:rsidP="008530D7">
            <w:pPr>
              <w:pStyle w:val="Tabletext"/>
              <w:spacing w:before="20" w:after="40"/>
              <w:jc w:val="center"/>
              <w:rPr>
                <w:rFonts w:eastAsia="MS PGothic"/>
                <w:lang w:eastAsia="ja-JP"/>
              </w:rPr>
            </w:pPr>
          </w:p>
        </w:tc>
      </w:tr>
      <w:tr w:rsidR="00B06CB9" w:rsidRPr="0038043D" w:rsidTr="00B06CB9">
        <w:trPr>
          <w:trHeight w:val="270"/>
        </w:trPr>
        <w:tc>
          <w:tcPr>
            <w:tcW w:w="3455" w:type="dxa"/>
            <w:tcBorders>
              <w:top w:val="single" w:sz="4" w:space="0" w:color="auto"/>
              <w:left w:val="single" w:sz="4" w:space="0" w:color="auto"/>
              <w:bottom w:val="single" w:sz="4" w:space="0" w:color="auto"/>
              <w:right w:val="single" w:sz="4" w:space="0" w:color="auto"/>
            </w:tcBorders>
            <w:noWrap/>
            <w:vAlign w:val="center"/>
          </w:tcPr>
          <w:p w:rsidR="00B06CB9" w:rsidRPr="0020474C" w:rsidRDefault="00B06CB9" w:rsidP="008530D7">
            <w:pPr>
              <w:pStyle w:val="Tabletext"/>
              <w:spacing w:before="20" w:after="40"/>
              <w:rPr>
                <w:rFonts w:eastAsia="MS PGothic"/>
                <w:lang w:eastAsia="ja-JP" w:bidi="ar-LB"/>
              </w:rPr>
            </w:pPr>
            <w:r w:rsidRPr="0020474C">
              <w:br w:type="page"/>
            </w:r>
            <w:r w:rsidRPr="0020474C">
              <w:rPr>
                <w:rFonts w:eastAsia="MS PGothic"/>
                <w:rtl/>
                <w:lang w:eastAsia="ja-JP" w:bidi="ar-LB"/>
              </w:rPr>
              <w:t xml:space="preserve">حجم </w:t>
            </w:r>
            <w:r w:rsidRPr="0020474C">
              <w:rPr>
                <w:rFonts w:eastAsia="MS PGothic" w:hint="cs"/>
                <w:rtl/>
                <w:lang w:bidi="ar-LB"/>
              </w:rPr>
              <w:t>ال</w:t>
            </w:r>
            <w:r w:rsidRPr="0020474C">
              <w:rPr>
                <w:rFonts w:eastAsia="MS PGothic"/>
                <w:rtl/>
                <w:lang w:bidi="ar-LB"/>
              </w:rPr>
              <w:t>محطة الأرضية المحورية (</w:t>
            </w:r>
            <w:r w:rsidR="00F42A12">
              <w:rPr>
                <w:rFonts w:eastAsia="MS PGothic" w:hint="cs"/>
                <w:rtl/>
                <w:lang w:bidi="ar-LB"/>
              </w:rPr>
              <w:t>متر</w:t>
            </w:r>
            <w:r w:rsidRPr="0020474C">
              <w:rPr>
                <w:rFonts w:eastAsia="MS PGothic"/>
                <w:rtl/>
                <w:lang w:bidi="ar-LB"/>
              </w:rPr>
              <w:t>)</w:t>
            </w:r>
          </w:p>
        </w:tc>
        <w:tc>
          <w:tcPr>
            <w:tcW w:w="2305" w:type="dxa"/>
            <w:gridSpan w:val="2"/>
            <w:tcBorders>
              <w:top w:val="single" w:sz="4" w:space="0" w:color="auto"/>
              <w:left w:val="single" w:sz="4" w:space="0" w:color="auto"/>
              <w:bottom w:val="single" w:sz="4" w:space="0" w:color="auto"/>
              <w:right w:val="single" w:sz="4" w:space="0" w:color="auto"/>
            </w:tcBorders>
            <w:noWrap/>
            <w:vAlign w:val="center"/>
          </w:tcPr>
          <w:p w:rsidR="00B06CB9" w:rsidRPr="0020474C" w:rsidRDefault="0020474C" w:rsidP="008530D7">
            <w:pPr>
              <w:pStyle w:val="Tabletext"/>
              <w:spacing w:before="20" w:after="40"/>
              <w:jc w:val="center"/>
              <w:rPr>
                <w:rFonts w:eastAsia="MS PGothic"/>
                <w:rtl/>
              </w:rPr>
            </w:pPr>
            <w:r>
              <w:rPr>
                <w:rFonts w:eastAsia="MS PGothic"/>
              </w:rPr>
              <w:t>18</w:t>
            </w:r>
            <w:r>
              <w:rPr>
                <w:rFonts w:eastAsia="MS PGothic" w:hint="cs"/>
                <w:rtl/>
              </w:rPr>
              <w:t xml:space="preserve"> </w:t>
            </w:r>
            <w:r w:rsidR="008530D7">
              <w:rPr>
                <w:rFonts w:eastAsia="MS PGothic"/>
              </w:rPr>
              <w:t>m</w:t>
            </w:r>
          </w:p>
        </w:tc>
        <w:tc>
          <w:tcPr>
            <w:tcW w:w="1800" w:type="dxa"/>
            <w:gridSpan w:val="2"/>
            <w:tcBorders>
              <w:top w:val="single" w:sz="4" w:space="0" w:color="auto"/>
              <w:left w:val="single" w:sz="4" w:space="0" w:color="auto"/>
              <w:bottom w:val="single" w:sz="4" w:space="0" w:color="auto"/>
              <w:right w:val="single" w:sz="4" w:space="0" w:color="auto"/>
            </w:tcBorders>
            <w:noWrap/>
            <w:vAlign w:val="center"/>
          </w:tcPr>
          <w:p w:rsidR="00B06CB9" w:rsidRPr="0020474C" w:rsidRDefault="0020474C" w:rsidP="008530D7">
            <w:pPr>
              <w:pStyle w:val="Tabletext"/>
              <w:spacing w:before="20" w:after="40"/>
              <w:jc w:val="center"/>
              <w:rPr>
                <w:rFonts w:eastAsia="MS PGothic"/>
                <w:rtl/>
              </w:rPr>
            </w:pPr>
            <w:r>
              <w:rPr>
                <w:rFonts w:eastAsia="MS PGothic"/>
              </w:rPr>
              <w:t>7,6</w:t>
            </w:r>
            <w:r>
              <w:rPr>
                <w:rFonts w:hint="cs"/>
                <w:rtl/>
              </w:rPr>
              <w:t xml:space="preserve"> </w:t>
            </w:r>
            <w:r w:rsidR="008530D7">
              <w:rPr>
                <w:rFonts w:eastAsia="MS PGothic"/>
              </w:rPr>
              <w:t>m</w:t>
            </w:r>
          </w:p>
        </w:tc>
        <w:tc>
          <w:tcPr>
            <w:tcW w:w="2079" w:type="dxa"/>
            <w:gridSpan w:val="2"/>
            <w:tcBorders>
              <w:top w:val="single" w:sz="4" w:space="0" w:color="auto"/>
              <w:left w:val="single" w:sz="4" w:space="0" w:color="auto"/>
              <w:bottom w:val="single" w:sz="4" w:space="0" w:color="auto"/>
              <w:right w:val="single" w:sz="4" w:space="0" w:color="auto"/>
            </w:tcBorders>
            <w:noWrap/>
            <w:vAlign w:val="center"/>
          </w:tcPr>
          <w:p w:rsidR="00B06CB9" w:rsidRPr="0020474C" w:rsidRDefault="0020474C" w:rsidP="008530D7">
            <w:pPr>
              <w:pStyle w:val="Tabletext"/>
              <w:spacing w:before="20" w:after="40"/>
              <w:jc w:val="center"/>
              <w:rPr>
                <w:rFonts w:eastAsia="MS PGothic"/>
                <w:rtl/>
              </w:rPr>
            </w:pPr>
            <w:r>
              <w:rPr>
                <w:rFonts w:eastAsia="MS PGothic"/>
              </w:rPr>
              <w:t>4,7</w:t>
            </w:r>
            <w:r>
              <w:rPr>
                <w:rFonts w:eastAsia="MS PGothic" w:hint="cs"/>
                <w:rtl/>
              </w:rPr>
              <w:t xml:space="preserve"> </w:t>
            </w:r>
            <w:r w:rsidR="008530D7">
              <w:rPr>
                <w:rFonts w:eastAsia="MS PGothic"/>
              </w:rPr>
              <w:t>m</w:t>
            </w:r>
          </w:p>
        </w:tc>
      </w:tr>
    </w:tbl>
    <w:p w:rsidR="005018E5" w:rsidRDefault="005018E5">
      <w:pPr>
        <w:overflowPunct/>
        <w:autoSpaceDE/>
        <w:autoSpaceDN/>
        <w:bidi w:val="0"/>
        <w:adjustRightInd/>
        <w:spacing w:before="0" w:line="240" w:lineRule="auto"/>
        <w:jc w:val="left"/>
        <w:textAlignment w:val="auto"/>
        <w:rPr>
          <w:rFonts w:eastAsia="MS PGothic"/>
          <w:lang w:eastAsia="ja-JP" w:bidi="ar-EG"/>
        </w:rPr>
      </w:pPr>
    </w:p>
    <w:p w:rsidR="00B06CB9" w:rsidRPr="0090633A" w:rsidRDefault="00B06CB9" w:rsidP="00401FFE">
      <w:pPr>
        <w:spacing w:before="240" w:after="120"/>
        <w:jc w:val="center"/>
        <w:rPr>
          <w:rFonts w:eastAsia="MS PGothic"/>
          <w:rtl/>
          <w:lang w:eastAsia="ja-JP"/>
        </w:rPr>
      </w:pPr>
      <w:r w:rsidRPr="0090633A">
        <w:rPr>
          <w:rFonts w:eastAsia="MS PGothic"/>
          <w:rtl/>
          <w:lang w:eastAsia="ja-JP" w:bidi="ar-LB"/>
        </w:rPr>
        <w:t>و) كسب المرسل المستجيب في الساتل</w:t>
      </w:r>
    </w:p>
    <w:tbl>
      <w:tblPr>
        <w:bidiVisual/>
        <w:tblW w:w="0" w:type="auto"/>
        <w:jc w:val="center"/>
        <w:tblLook w:val="0000"/>
      </w:tblPr>
      <w:tblGrid>
        <w:gridCol w:w="5734"/>
        <w:gridCol w:w="1134"/>
        <w:gridCol w:w="1134"/>
        <w:gridCol w:w="1134"/>
      </w:tblGrid>
      <w:tr w:rsidR="00B06CB9" w:rsidRPr="0090633A" w:rsidTr="00B06CB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06CB9" w:rsidRPr="005018E5" w:rsidRDefault="00B06CB9" w:rsidP="008530D7">
            <w:pPr>
              <w:pStyle w:val="Tabletext"/>
              <w:spacing w:before="20" w:after="40"/>
              <w:rPr>
                <w:rFonts w:eastAsia="MS PGothic"/>
                <w:lang w:bidi="ar-LB"/>
              </w:rPr>
            </w:pPr>
            <w:r w:rsidRPr="005018E5">
              <w:rPr>
                <w:rFonts w:eastAsia="MS PGothic"/>
                <w:rtl/>
                <w:lang w:bidi="ar-LB"/>
              </w:rPr>
              <w:t xml:space="preserve">الساتل </w:t>
            </w:r>
            <w:r w:rsidR="005018E5">
              <w:rPr>
                <w:rFonts w:eastAsia="MS PGothic"/>
                <w:lang w:bidi="ar-LB"/>
              </w:rPr>
              <w:t>(GHz)</w:t>
            </w:r>
          </w:p>
        </w:tc>
        <w:tc>
          <w:tcPr>
            <w:tcW w:w="1134" w:type="dxa"/>
            <w:tcBorders>
              <w:top w:val="single" w:sz="4" w:space="0" w:color="auto"/>
              <w:left w:val="nil"/>
              <w:bottom w:val="single" w:sz="4" w:space="0" w:color="auto"/>
              <w:right w:val="single" w:sz="4" w:space="0" w:color="auto"/>
            </w:tcBorders>
            <w:vAlign w:val="center"/>
          </w:tcPr>
          <w:p w:rsidR="00B06CB9" w:rsidRPr="005018E5" w:rsidRDefault="00B06CB9" w:rsidP="008530D7">
            <w:pPr>
              <w:pStyle w:val="Tabletext"/>
              <w:spacing w:before="20" w:after="40"/>
              <w:jc w:val="center"/>
              <w:rPr>
                <w:rFonts w:eastAsia="MS PGothic"/>
              </w:rPr>
            </w:pPr>
            <w:r w:rsidRPr="005018E5">
              <w:rPr>
                <w:rFonts w:eastAsia="MS PGothic"/>
              </w:rPr>
              <w:t>6/4</w:t>
            </w:r>
          </w:p>
        </w:tc>
        <w:tc>
          <w:tcPr>
            <w:tcW w:w="1134" w:type="dxa"/>
            <w:tcBorders>
              <w:top w:val="single" w:sz="4" w:space="0" w:color="auto"/>
              <w:left w:val="nil"/>
              <w:bottom w:val="single" w:sz="4" w:space="0" w:color="auto"/>
              <w:right w:val="single" w:sz="4" w:space="0" w:color="auto"/>
            </w:tcBorders>
            <w:vAlign w:val="center"/>
          </w:tcPr>
          <w:p w:rsidR="00B06CB9" w:rsidRPr="005018E5" w:rsidRDefault="00B06CB9" w:rsidP="008530D7">
            <w:pPr>
              <w:pStyle w:val="Tabletext"/>
              <w:spacing w:before="20" w:after="40"/>
              <w:jc w:val="center"/>
              <w:rPr>
                <w:rFonts w:eastAsia="MS PGothic"/>
              </w:rPr>
            </w:pPr>
            <w:r w:rsidRPr="005018E5">
              <w:rPr>
                <w:rFonts w:eastAsia="MS PGothic"/>
              </w:rPr>
              <w:t>14/12</w:t>
            </w:r>
          </w:p>
        </w:tc>
        <w:tc>
          <w:tcPr>
            <w:tcW w:w="1134" w:type="dxa"/>
            <w:tcBorders>
              <w:top w:val="single" w:sz="4" w:space="0" w:color="auto"/>
              <w:left w:val="nil"/>
              <w:bottom w:val="single" w:sz="4" w:space="0" w:color="auto"/>
              <w:right w:val="single" w:sz="4" w:space="0" w:color="auto"/>
            </w:tcBorders>
            <w:vAlign w:val="center"/>
          </w:tcPr>
          <w:p w:rsidR="00B06CB9" w:rsidRPr="005018E5" w:rsidRDefault="00B06CB9" w:rsidP="008530D7">
            <w:pPr>
              <w:pStyle w:val="Tabletext"/>
              <w:spacing w:before="20" w:after="40"/>
              <w:jc w:val="center"/>
              <w:rPr>
                <w:rFonts w:eastAsia="MS PGothic"/>
              </w:rPr>
            </w:pPr>
            <w:r w:rsidRPr="005018E5">
              <w:rPr>
                <w:rFonts w:eastAsia="MS PGothic"/>
              </w:rPr>
              <w:t>30/20</w:t>
            </w:r>
          </w:p>
        </w:tc>
      </w:tr>
      <w:tr w:rsidR="00B06CB9" w:rsidRPr="0090633A" w:rsidTr="00B06CB9">
        <w:trPr>
          <w:trHeight w:val="27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B06CB9" w:rsidRPr="005018E5" w:rsidRDefault="00B06CB9" w:rsidP="008530D7">
            <w:pPr>
              <w:pStyle w:val="Tabletext"/>
              <w:spacing w:before="20" w:after="40"/>
              <w:rPr>
                <w:rFonts w:eastAsia="MS PGothic"/>
              </w:rPr>
            </w:pPr>
            <w:r w:rsidRPr="005018E5">
              <w:rPr>
                <w:rFonts w:eastAsia="MS PGothic"/>
                <w:rtl/>
                <w:lang w:bidi="ar-LB"/>
              </w:rPr>
              <w:t xml:space="preserve">نطاق التردد </w:t>
            </w:r>
            <w:r w:rsidR="005018E5">
              <w:rPr>
                <w:rFonts w:eastAsia="MS PGothic"/>
              </w:rPr>
              <w:t>(GHz)</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6/4</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14/12</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30/20</w:t>
            </w:r>
          </w:p>
        </w:tc>
      </w:tr>
      <w:tr w:rsidR="00B06CB9" w:rsidRPr="0090633A" w:rsidTr="00B06CB9">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B06CB9" w:rsidRPr="005018E5" w:rsidRDefault="00B06CB9" w:rsidP="008530D7">
            <w:pPr>
              <w:pStyle w:val="Tabletext"/>
              <w:spacing w:before="20" w:after="40"/>
              <w:rPr>
                <w:rFonts w:eastAsia="MS PGothic"/>
                <w:rtl/>
                <w:lang w:bidi="ar-EG"/>
              </w:rPr>
            </w:pPr>
            <w:r w:rsidRPr="005018E5">
              <w:rPr>
                <w:rFonts w:eastAsia="MS PGothic"/>
                <w:rtl/>
                <w:lang w:bidi="ar-LB"/>
              </w:rPr>
              <w:t xml:space="preserve">طول الموجة </w:t>
            </w:r>
            <w:r w:rsidR="005018E5">
              <w:rPr>
                <w:rFonts w:eastAsia="MS PGothic" w:hint="cs"/>
                <w:rtl/>
                <w:lang w:bidi="ar-LB"/>
              </w:rPr>
              <w:t>(متر)</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0</w:t>
            </w:r>
            <w:r w:rsidR="00F6329E">
              <w:rPr>
                <w:rFonts w:eastAsia="MS PGothic"/>
              </w:rPr>
              <w:t>,</w:t>
            </w:r>
            <w:r w:rsidRPr="005018E5">
              <w:rPr>
                <w:rFonts w:eastAsia="MS PGothic"/>
              </w:rPr>
              <w:t>05</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0</w:t>
            </w:r>
            <w:r w:rsidR="00F6329E">
              <w:rPr>
                <w:rFonts w:eastAsia="MS PGothic"/>
              </w:rPr>
              <w:t>,</w:t>
            </w:r>
            <w:r w:rsidRPr="005018E5">
              <w:rPr>
                <w:rFonts w:eastAsia="MS PGothic"/>
              </w:rPr>
              <w:t>02</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0</w:t>
            </w:r>
            <w:r w:rsidR="00F6329E">
              <w:rPr>
                <w:rFonts w:eastAsia="MS PGothic"/>
              </w:rPr>
              <w:t>,</w:t>
            </w:r>
            <w:r w:rsidRPr="005018E5">
              <w:rPr>
                <w:rFonts w:eastAsia="MS PGothic"/>
              </w:rPr>
              <w:t>01</w:t>
            </w:r>
          </w:p>
        </w:tc>
      </w:tr>
      <w:tr w:rsidR="00B06CB9" w:rsidRPr="0090633A" w:rsidTr="00B06CB9">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B06CB9" w:rsidRPr="005018E5" w:rsidRDefault="00B06CB9" w:rsidP="008530D7">
            <w:pPr>
              <w:pStyle w:val="Tabletext"/>
              <w:spacing w:before="20" w:after="40"/>
              <w:rPr>
                <w:rFonts w:eastAsia="MS PGothic"/>
                <w:lang w:bidi="ar-LB"/>
              </w:rPr>
            </w:pPr>
            <w:r w:rsidRPr="005018E5">
              <w:rPr>
                <w:rFonts w:eastAsia="MS PGothic"/>
                <w:rtl/>
                <w:lang w:eastAsia="ja-JP" w:bidi="ar-LB"/>
              </w:rPr>
              <w:t xml:space="preserve">نمط الحزمة </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lang w:bidi="ar-LB"/>
              </w:rPr>
            </w:pPr>
            <w:r w:rsidRPr="005018E5">
              <w:rPr>
                <w:rFonts w:eastAsia="MS PGothic"/>
                <w:rtl/>
                <w:lang w:bidi="ar-LB"/>
              </w:rPr>
              <w:t>تغطية عالمية</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lang w:bidi="ar-LB"/>
              </w:rPr>
            </w:pPr>
            <w:r w:rsidRPr="005018E5">
              <w:rPr>
                <w:rFonts w:eastAsia="MS PGothic"/>
                <w:rtl/>
                <w:lang w:bidi="ar-LB"/>
              </w:rPr>
              <w:t>نقطية</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lang w:bidi="ar-LB"/>
              </w:rPr>
            </w:pPr>
            <w:r w:rsidRPr="005018E5">
              <w:rPr>
                <w:rFonts w:eastAsia="MS PGothic"/>
                <w:rtl/>
                <w:lang w:bidi="ar-LB"/>
              </w:rPr>
              <w:t>متعددة</w:t>
            </w:r>
          </w:p>
        </w:tc>
      </w:tr>
      <w:tr w:rsidR="00B06CB9" w:rsidRPr="0090633A" w:rsidTr="00B06CB9">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B06CB9" w:rsidRPr="005018E5" w:rsidRDefault="00B06CB9" w:rsidP="008530D7">
            <w:pPr>
              <w:pStyle w:val="Tabletext"/>
              <w:spacing w:before="20" w:after="40"/>
              <w:rPr>
                <w:rFonts w:eastAsia="MS PGothic"/>
                <w:lang w:eastAsia="ja-JP"/>
              </w:rPr>
            </w:pPr>
            <w:r w:rsidRPr="005018E5">
              <w:rPr>
                <w:rFonts w:eastAsia="MS PGothic"/>
                <w:rtl/>
              </w:rPr>
              <w:t xml:space="preserve">عامل الجدارة لاستقبال الساتل </w:t>
            </w:r>
            <w:r w:rsidR="005018E5" w:rsidRPr="005018E5">
              <w:rPr>
                <w:rFonts w:eastAsia="MS PGothic"/>
              </w:rPr>
              <w:t>(d</w:t>
            </w:r>
            <w:r w:rsidR="005018E5" w:rsidRPr="005018E5">
              <w:rPr>
                <w:rFonts w:eastAsia="MS PGothic"/>
                <w:lang w:eastAsia="ja-JP"/>
              </w:rPr>
              <w:t>B/K</w:t>
            </w:r>
            <w:r w:rsidR="005018E5" w:rsidRPr="005018E5">
              <w:rPr>
                <w:rFonts w:eastAsia="MS PGothic"/>
              </w:rPr>
              <w:t>)</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13</w:t>
            </w:r>
            <w:r w:rsidR="00F6329E">
              <w:rPr>
                <w:rFonts w:eastAsia="MS PGothic"/>
              </w:rPr>
              <w:t>,</w:t>
            </w:r>
            <w:r w:rsidRPr="005018E5">
              <w:rPr>
                <w:rFonts w:eastAsia="MS PGothic"/>
              </w:rPr>
              <w:t>0</w:t>
            </w:r>
            <w:r w:rsidR="00F6329E" w:rsidRPr="005018E5">
              <w:rPr>
                <w:rFonts w:eastAsia="MS PGothic"/>
              </w:rPr>
              <w:t>−</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2</w:t>
            </w:r>
            <w:r w:rsidR="00F6329E">
              <w:rPr>
                <w:rFonts w:eastAsia="MS PGothic"/>
              </w:rPr>
              <w:t>,</w:t>
            </w:r>
            <w:r w:rsidRPr="005018E5">
              <w:rPr>
                <w:rFonts w:eastAsia="MS PGothic"/>
              </w:rPr>
              <w:t>5</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11</w:t>
            </w:r>
            <w:r w:rsidR="00F6329E">
              <w:rPr>
                <w:rFonts w:eastAsia="MS PGothic"/>
              </w:rPr>
              <w:t>,</w:t>
            </w:r>
            <w:r w:rsidRPr="005018E5">
              <w:rPr>
                <w:rFonts w:eastAsia="MS PGothic"/>
              </w:rPr>
              <w:t>0</w:t>
            </w:r>
          </w:p>
        </w:tc>
      </w:tr>
      <w:tr w:rsidR="00B06CB9" w:rsidRPr="0090633A" w:rsidTr="00B06CB9">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B06CB9" w:rsidRPr="005018E5" w:rsidRDefault="00B06CB9" w:rsidP="008530D7">
            <w:pPr>
              <w:pStyle w:val="Tabletext"/>
              <w:spacing w:before="20" w:after="40"/>
              <w:rPr>
                <w:rFonts w:eastAsia="MS PGothic"/>
                <w:lang w:eastAsia="ja-JP" w:bidi="ar-LB"/>
              </w:rPr>
            </w:pPr>
            <w:r w:rsidRPr="005018E5">
              <w:rPr>
                <w:rFonts w:eastAsia="MS PGothic" w:hint="cs"/>
                <w:rtl/>
                <w:lang w:bidi="ar-LB"/>
              </w:rPr>
              <w:t>ا</w:t>
            </w:r>
            <w:r w:rsidRPr="005018E5">
              <w:rPr>
                <w:rFonts w:eastAsia="MS PGothic"/>
                <w:rtl/>
                <w:lang w:bidi="ar-LB"/>
              </w:rPr>
              <w:t xml:space="preserve">لقدرة المشعة المكافئة المتناحية لمرسل </w:t>
            </w:r>
            <w:r w:rsidRPr="005018E5">
              <w:rPr>
                <w:rFonts w:eastAsia="MS PGothic" w:hint="cs"/>
                <w:rtl/>
                <w:lang w:bidi="ar-LB"/>
              </w:rPr>
              <w:t>م</w:t>
            </w:r>
            <w:r w:rsidRPr="005018E5">
              <w:rPr>
                <w:rFonts w:eastAsia="MS PGothic"/>
                <w:rtl/>
                <w:lang w:bidi="ar-LB"/>
              </w:rPr>
              <w:t>ستجيب</w:t>
            </w:r>
            <w:r w:rsidRPr="005018E5">
              <w:rPr>
                <w:rFonts w:eastAsia="MS PGothic" w:hint="cs"/>
                <w:rtl/>
                <w:lang w:bidi="ar-LB"/>
              </w:rPr>
              <w:t xml:space="preserve"> مشبع</w:t>
            </w:r>
            <w:r w:rsidRPr="005018E5">
              <w:rPr>
                <w:rFonts w:eastAsia="MS PGothic"/>
                <w:rtl/>
                <w:lang w:bidi="ar-LB"/>
              </w:rPr>
              <w:t xml:space="preserve"> لموجة حاملة وحيدة </w:t>
            </w:r>
            <w:r w:rsidR="00F6329E" w:rsidRPr="005018E5">
              <w:rPr>
                <w:rFonts w:eastAsia="MS PGothic"/>
              </w:rPr>
              <w:t>(</w:t>
            </w:r>
            <w:proofErr w:type="spellStart"/>
            <w:r w:rsidR="00F6329E" w:rsidRPr="005018E5">
              <w:rPr>
                <w:rFonts w:eastAsia="MS PGothic"/>
              </w:rPr>
              <w:t>dBW</w:t>
            </w:r>
            <w:proofErr w:type="spellEnd"/>
            <w:r w:rsidR="00F6329E" w:rsidRPr="005018E5">
              <w:rPr>
                <w:rFonts w:eastAsia="MS PGothic"/>
              </w:rPr>
              <w:t>)</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29</w:t>
            </w:r>
            <w:r w:rsidR="00F6329E">
              <w:rPr>
                <w:rFonts w:eastAsia="MS PGothic"/>
              </w:rPr>
              <w:t>,</w:t>
            </w:r>
            <w:r w:rsidRPr="005018E5">
              <w:rPr>
                <w:rFonts w:eastAsia="MS PGothic"/>
              </w:rPr>
              <w:t>0</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45</w:t>
            </w:r>
            <w:r w:rsidR="00F6329E">
              <w:rPr>
                <w:rFonts w:eastAsia="MS PGothic"/>
              </w:rPr>
              <w:t>,</w:t>
            </w:r>
            <w:r w:rsidRPr="005018E5">
              <w:rPr>
                <w:rFonts w:eastAsia="MS PGothic"/>
              </w:rPr>
              <w:t>8</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lang w:eastAsia="ja-JP"/>
              </w:rPr>
              <w:t>54</w:t>
            </w:r>
            <w:r w:rsidR="00F6329E">
              <w:rPr>
                <w:rFonts w:eastAsia="MS PGothic"/>
                <w:lang w:eastAsia="ja-JP"/>
              </w:rPr>
              <w:t>,</w:t>
            </w:r>
            <w:r w:rsidRPr="005018E5">
              <w:rPr>
                <w:rFonts w:eastAsia="MS PGothic"/>
                <w:lang w:eastAsia="ja-JP"/>
              </w:rPr>
              <w:t>5</w:t>
            </w:r>
          </w:p>
        </w:tc>
      </w:tr>
      <w:tr w:rsidR="00B06CB9" w:rsidRPr="0090633A" w:rsidTr="00B06CB9">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B06CB9" w:rsidRPr="005018E5" w:rsidRDefault="00B06CB9" w:rsidP="008530D7">
            <w:pPr>
              <w:pStyle w:val="Tabletext"/>
              <w:spacing w:before="20" w:after="40"/>
              <w:rPr>
                <w:rFonts w:eastAsia="MS PGothic"/>
                <w:lang w:eastAsia="ja-JP" w:bidi="ar-LB"/>
              </w:rPr>
            </w:pPr>
            <w:r w:rsidRPr="005018E5">
              <w:rPr>
                <w:rFonts w:eastAsia="MS PGothic"/>
                <w:rtl/>
                <w:lang w:eastAsia="ja-JP" w:bidi="ar-LB"/>
              </w:rPr>
              <w:t>كثافة تدفق ال</w:t>
            </w:r>
            <w:r w:rsidRPr="005018E5">
              <w:rPr>
                <w:rFonts w:eastAsia="MS PGothic" w:hint="cs"/>
                <w:rtl/>
                <w:lang w:eastAsia="ja-JP" w:bidi="ar-LB"/>
              </w:rPr>
              <w:t>إ</w:t>
            </w:r>
            <w:r w:rsidRPr="005018E5">
              <w:rPr>
                <w:rFonts w:eastAsia="MS PGothic"/>
                <w:rtl/>
                <w:lang w:eastAsia="ja-JP" w:bidi="ar-LB"/>
              </w:rPr>
              <w:t>شباع</w:t>
            </w:r>
            <w:r w:rsidR="008530D7">
              <w:rPr>
                <w:rFonts w:eastAsia="MS PGothic" w:hint="cs"/>
                <w:rtl/>
                <w:lang w:eastAsia="ja-JP" w:bidi="ar-LB"/>
              </w:rPr>
              <w:t xml:space="preserve"> </w:t>
            </w:r>
            <w:r w:rsidR="008530D7">
              <w:rPr>
                <w:rFonts w:eastAsia="MS PGothic"/>
                <w:lang w:eastAsia="ja-JP" w:bidi="ar-LB"/>
              </w:rPr>
              <w:t>(</w:t>
            </w:r>
            <w:proofErr w:type="spellStart"/>
            <w:r w:rsidR="008530D7">
              <w:rPr>
                <w:rFonts w:eastAsia="MS PGothic"/>
                <w:lang w:eastAsia="ja-JP" w:bidi="ar-LB"/>
              </w:rPr>
              <w:t>SFD</w:t>
            </w:r>
            <w:proofErr w:type="spellEnd"/>
            <w:r w:rsidR="008530D7">
              <w:rPr>
                <w:rFonts w:eastAsia="MS PGothic"/>
                <w:lang w:eastAsia="ja-JP" w:bidi="ar-LB"/>
              </w:rPr>
              <w:t>)</w:t>
            </w:r>
            <w:r w:rsidRPr="005018E5">
              <w:rPr>
                <w:rFonts w:eastAsia="MS PGothic"/>
                <w:rtl/>
                <w:lang w:eastAsia="ja-JP" w:bidi="ar-LB"/>
              </w:rPr>
              <w:t xml:space="preserve"> </w:t>
            </w:r>
            <w:r w:rsidR="00F6329E" w:rsidRPr="005018E5">
              <w:rPr>
                <w:rFonts w:eastAsia="MS PGothic"/>
              </w:rPr>
              <w:t>(dB</w:t>
            </w:r>
            <w:r w:rsidR="00F6329E" w:rsidRPr="005018E5">
              <w:rPr>
                <w:rFonts w:eastAsia="MS PGothic"/>
                <w:lang w:eastAsia="ja-JP"/>
              </w:rPr>
              <w:t>(</w:t>
            </w:r>
            <w:r w:rsidR="00F6329E" w:rsidRPr="005018E5">
              <w:rPr>
                <w:rFonts w:eastAsia="MS PGothic"/>
              </w:rPr>
              <w:t>W/m</w:t>
            </w:r>
            <w:r w:rsidR="00F6329E" w:rsidRPr="005018E5">
              <w:rPr>
                <w:rFonts w:eastAsia="MS PGothic"/>
                <w:vertAlign w:val="superscript"/>
              </w:rPr>
              <w:t>2</w:t>
            </w:r>
            <w:r w:rsidR="00F6329E" w:rsidRPr="005018E5">
              <w:rPr>
                <w:rFonts w:eastAsia="MS PGothic"/>
              </w:rPr>
              <w:t>)</w:t>
            </w:r>
            <w:r w:rsidR="00F6329E" w:rsidRPr="005018E5">
              <w:rPr>
                <w:rFonts w:eastAsia="MS PGothic"/>
                <w:lang w:eastAsia="ja-JP"/>
              </w:rPr>
              <w:t>)</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78</w:t>
            </w:r>
            <w:r w:rsidR="00F6329E">
              <w:rPr>
                <w:rFonts w:eastAsia="MS PGothic"/>
              </w:rPr>
              <w:t>,</w:t>
            </w:r>
            <w:r w:rsidRPr="005018E5">
              <w:rPr>
                <w:rFonts w:eastAsia="MS PGothic"/>
              </w:rPr>
              <w:t>0</w:t>
            </w:r>
            <w:r w:rsidR="00F6329E" w:rsidRPr="005018E5">
              <w:rPr>
                <w:rFonts w:eastAsia="MS PGothic"/>
              </w:rPr>
              <w:t>−</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83</w:t>
            </w:r>
            <w:r w:rsidR="00F6329E">
              <w:rPr>
                <w:rFonts w:eastAsia="MS PGothic"/>
              </w:rPr>
              <w:t>,</w:t>
            </w:r>
            <w:r w:rsidRPr="005018E5">
              <w:rPr>
                <w:rFonts w:eastAsia="MS PGothic"/>
              </w:rPr>
              <w:t>0</w:t>
            </w:r>
            <w:r w:rsidR="00F6329E" w:rsidRPr="005018E5">
              <w:rPr>
                <w:rFonts w:eastAsia="MS PGothic"/>
              </w:rPr>
              <w:t>−</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98</w:t>
            </w:r>
            <w:r w:rsidR="00F6329E">
              <w:rPr>
                <w:rFonts w:eastAsia="MS PGothic"/>
              </w:rPr>
              <w:t>,</w:t>
            </w:r>
            <w:r w:rsidRPr="005018E5">
              <w:rPr>
                <w:rFonts w:eastAsia="MS PGothic"/>
              </w:rPr>
              <w:t>4</w:t>
            </w:r>
            <w:r w:rsidR="00F6329E" w:rsidRPr="005018E5">
              <w:rPr>
                <w:rFonts w:eastAsia="MS PGothic"/>
              </w:rPr>
              <w:t>−</w:t>
            </w:r>
          </w:p>
        </w:tc>
      </w:tr>
      <w:tr w:rsidR="00B06CB9" w:rsidRPr="0090633A" w:rsidTr="00B06CB9">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B06CB9" w:rsidRPr="005018E5" w:rsidRDefault="00B06CB9" w:rsidP="008530D7">
            <w:pPr>
              <w:pStyle w:val="Tabletext"/>
              <w:spacing w:before="20" w:after="40"/>
              <w:rPr>
                <w:rFonts w:eastAsia="MS PGothic"/>
                <w:lang w:bidi="ar-LB"/>
              </w:rPr>
            </w:pPr>
            <w:r w:rsidRPr="005018E5">
              <w:rPr>
                <w:rFonts w:eastAsia="MS PGothic" w:hint="cs"/>
                <w:rtl/>
                <w:lang w:bidi="ar-LB"/>
              </w:rPr>
              <w:t>ا</w:t>
            </w:r>
            <w:r w:rsidRPr="005018E5">
              <w:rPr>
                <w:rFonts w:eastAsia="MS PGothic"/>
                <w:rtl/>
                <w:lang w:bidi="ar-LB"/>
              </w:rPr>
              <w:t xml:space="preserve">لفرق بين تراجع الدخل وتراجع الخرج </w:t>
            </w:r>
            <w:r w:rsidR="00F6329E">
              <w:rPr>
                <w:rFonts w:eastAsia="MS PGothic"/>
                <w:lang w:bidi="ar-LB"/>
              </w:rPr>
              <w:t>(dB)</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1</w:t>
            </w:r>
            <w:r w:rsidR="00F6329E">
              <w:rPr>
                <w:rFonts w:eastAsia="MS PGothic"/>
              </w:rPr>
              <w:t>,</w:t>
            </w:r>
            <w:r w:rsidRPr="005018E5">
              <w:rPr>
                <w:rFonts w:eastAsia="MS PGothic"/>
              </w:rPr>
              <w:t>8</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0</w:t>
            </w:r>
            <w:r w:rsidR="00F6329E">
              <w:rPr>
                <w:rFonts w:eastAsia="MS PGothic"/>
              </w:rPr>
              <w:t>,</w:t>
            </w:r>
            <w:r w:rsidRPr="005018E5">
              <w:rPr>
                <w:rFonts w:eastAsia="MS PGothic"/>
              </w:rPr>
              <w:t>9</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5</w:t>
            </w:r>
            <w:r w:rsidR="00F6329E">
              <w:rPr>
                <w:rFonts w:eastAsia="MS PGothic"/>
              </w:rPr>
              <w:t>,</w:t>
            </w:r>
            <w:r w:rsidRPr="005018E5">
              <w:rPr>
                <w:rFonts w:eastAsia="MS PGothic"/>
              </w:rPr>
              <w:t>0</w:t>
            </w:r>
          </w:p>
        </w:tc>
      </w:tr>
      <w:tr w:rsidR="00B06CB9" w:rsidRPr="0090633A" w:rsidTr="00B06CB9">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B06CB9" w:rsidRPr="005018E5" w:rsidRDefault="00F6329E" w:rsidP="008530D7">
            <w:pPr>
              <w:pStyle w:val="Tabletext"/>
              <w:spacing w:before="20" w:after="40"/>
              <w:rPr>
                <w:rFonts w:eastAsia="MS PGothic"/>
                <w:lang w:eastAsia="ja-JP" w:bidi="ar-LB"/>
              </w:rPr>
            </w:pPr>
            <w:r w:rsidRPr="005018E5">
              <w:rPr>
                <w:rFonts w:eastAsia="MS PGothic"/>
                <w:i/>
              </w:rPr>
              <w:t>G</w:t>
            </w:r>
            <w:r w:rsidRPr="005018E5">
              <w:rPr>
                <w:rFonts w:eastAsia="MS PGothic"/>
                <w:i/>
                <w:lang w:eastAsia="ja-JP"/>
              </w:rPr>
              <w:t>s</w:t>
            </w:r>
            <w:r>
              <w:rPr>
                <w:rFonts w:eastAsia="MS PGothic" w:hint="cs"/>
                <w:rtl/>
                <w:lang w:eastAsia="ja-JP" w:bidi="ar-LB"/>
              </w:rPr>
              <w:t xml:space="preserve"> </w:t>
            </w:r>
            <w:r>
              <w:rPr>
                <w:rFonts w:eastAsia="MS PGothic"/>
                <w:lang w:eastAsia="ja-JP" w:bidi="ar-LB"/>
              </w:rPr>
              <w:t>(dB)</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37</w:t>
            </w:r>
            <w:r w:rsidR="00F6329E">
              <w:rPr>
                <w:rFonts w:eastAsia="MS PGothic"/>
              </w:rPr>
              <w:t>,</w:t>
            </w:r>
            <w:r w:rsidRPr="005018E5">
              <w:rPr>
                <w:rFonts w:eastAsia="MS PGothic"/>
              </w:rPr>
              <w:t>3</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44</w:t>
            </w:r>
            <w:r w:rsidR="00F6329E">
              <w:rPr>
                <w:rFonts w:eastAsia="MS PGothic"/>
              </w:rPr>
              <w:t>,</w:t>
            </w:r>
            <w:r w:rsidRPr="005018E5">
              <w:rPr>
                <w:rFonts w:eastAsia="MS PGothic"/>
              </w:rPr>
              <w:t>5</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51</w:t>
            </w:r>
            <w:r w:rsidR="00F6329E">
              <w:rPr>
                <w:rFonts w:eastAsia="MS PGothic"/>
              </w:rPr>
              <w:t>,</w:t>
            </w:r>
            <w:r w:rsidRPr="005018E5">
              <w:rPr>
                <w:rFonts w:eastAsia="MS PGothic"/>
              </w:rPr>
              <w:t>0</w:t>
            </w:r>
          </w:p>
        </w:tc>
      </w:tr>
      <w:tr w:rsidR="00B06CB9" w:rsidRPr="0090633A" w:rsidTr="00B06CB9">
        <w:trPr>
          <w:trHeight w:val="27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B06CB9" w:rsidRPr="00182F33" w:rsidRDefault="00B06CB9" w:rsidP="008530D7">
            <w:pPr>
              <w:pStyle w:val="Tabletext"/>
              <w:spacing w:before="20" w:after="40"/>
              <w:rPr>
                <w:rFonts w:eastAsia="MS PGothic"/>
                <w:lang w:bidi="ar-EG"/>
              </w:rPr>
            </w:pPr>
            <w:r w:rsidRPr="005018E5">
              <w:rPr>
                <w:rtl/>
                <w:lang w:bidi="ar-LB"/>
              </w:rPr>
              <w:t>كسب المرسل المستجيب #</w:t>
            </w:r>
            <w:r w:rsidRPr="005018E5">
              <w:rPr>
                <w:rFonts w:hint="cs"/>
                <w:rtl/>
                <w:lang w:val="es-ES" w:bidi="ar-LB"/>
              </w:rPr>
              <w:t>أ</w:t>
            </w:r>
            <w:r w:rsidR="00182F33">
              <w:rPr>
                <w:rFonts w:eastAsia="MS PGothic" w:hint="cs"/>
                <w:rtl/>
                <w:lang w:val="es-ES" w:bidi="ar-EG"/>
              </w:rPr>
              <w:t xml:space="preserve"> </w:t>
            </w:r>
            <w:r w:rsidR="00182F33">
              <w:rPr>
                <w:rFonts w:eastAsia="MS PGothic"/>
                <w:lang w:bidi="ar-EG"/>
              </w:rPr>
              <w:t>(dB)</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146</w:t>
            </w:r>
            <w:r w:rsidR="00F6329E">
              <w:rPr>
                <w:rFonts w:eastAsia="MS PGothic"/>
              </w:rPr>
              <w:t>,</w:t>
            </w:r>
            <w:r w:rsidRPr="005018E5">
              <w:rPr>
                <w:rFonts w:eastAsia="MS PGothic"/>
              </w:rPr>
              <w:t>1</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174</w:t>
            </w:r>
            <w:r w:rsidR="00F6329E">
              <w:rPr>
                <w:rFonts w:eastAsia="MS PGothic"/>
              </w:rPr>
              <w:t>,</w:t>
            </w:r>
            <w:r w:rsidRPr="005018E5">
              <w:rPr>
                <w:rFonts w:eastAsia="MS PGothic"/>
              </w:rPr>
              <w:t>2</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rPr>
            </w:pPr>
            <w:r w:rsidRPr="005018E5">
              <w:rPr>
                <w:rFonts w:eastAsia="MS PGothic"/>
              </w:rPr>
              <w:t>200</w:t>
            </w:r>
            <w:r w:rsidR="00F6329E">
              <w:rPr>
                <w:rFonts w:eastAsia="MS PGothic"/>
              </w:rPr>
              <w:t>,</w:t>
            </w:r>
            <w:r w:rsidRPr="005018E5">
              <w:rPr>
                <w:rFonts w:eastAsia="MS PGothic"/>
              </w:rPr>
              <w:t>2</w:t>
            </w:r>
          </w:p>
        </w:tc>
      </w:tr>
      <w:tr w:rsidR="00B06CB9" w:rsidRPr="0090633A" w:rsidTr="00B06CB9">
        <w:trPr>
          <w:trHeight w:val="270"/>
          <w:jc w:val="center"/>
        </w:trPr>
        <w:tc>
          <w:tcPr>
            <w:tcW w:w="0" w:type="auto"/>
            <w:tcBorders>
              <w:top w:val="single" w:sz="4" w:space="0" w:color="auto"/>
              <w:left w:val="single" w:sz="8" w:space="0" w:color="auto"/>
              <w:bottom w:val="single" w:sz="4" w:space="0" w:color="auto"/>
              <w:right w:val="single" w:sz="4" w:space="0" w:color="auto"/>
            </w:tcBorders>
            <w:noWrap/>
            <w:vAlign w:val="center"/>
          </w:tcPr>
          <w:p w:rsidR="00B06CB9" w:rsidRPr="00182F33" w:rsidRDefault="00B06CB9" w:rsidP="008530D7">
            <w:pPr>
              <w:pStyle w:val="Tabletext"/>
              <w:spacing w:before="20" w:after="40"/>
              <w:rPr>
                <w:rFonts w:eastAsia="MS PGothic"/>
                <w:rtl/>
                <w:lang w:eastAsia="ja-JP" w:bidi="ar-EG"/>
              </w:rPr>
            </w:pPr>
            <w:r w:rsidRPr="005018E5">
              <w:rPr>
                <w:rtl/>
                <w:lang w:bidi="ar-LB"/>
              </w:rPr>
              <w:t>كسب المرسل المستجيب #</w:t>
            </w:r>
            <w:r w:rsidRPr="005018E5">
              <w:rPr>
                <w:rFonts w:eastAsia="MS PGothic" w:hint="cs"/>
                <w:rtl/>
                <w:lang w:bidi="ar-LB"/>
              </w:rPr>
              <w:t xml:space="preserve">ب </w:t>
            </w:r>
            <w:r w:rsidR="00182F33">
              <w:rPr>
                <w:rFonts w:eastAsia="MS PGothic"/>
                <w:lang w:eastAsia="ja-JP" w:bidi="ar-EG"/>
              </w:rPr>
              <w:t>(dB)</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lang w:eastAsia="ja-JP"/>
              </w:rPr>
            </w:pPr>
            <w:r w:rsidRPr="005018E5">
              <w:rPr>
                <w:rFonts w:eastAsia="MS PGothic"/>
                <w:lang w:eastAsia="ja-JP"/>
              </w:rPr>
              <w:t>55</w:t>
            </w:r>
            <w:r w:rsidR="00F6329E">
              <w:rPr>
                <w:rFonts w:eastAsia="MS PGothic"/>
                <w:lang w:eastAsia="ja-JP"/>
              </w:rPr>
              <w:t>,</w:t>
            </w:r>
            <w:r w:rsidRPr="005018E5">
              <w:rPr>
                <w:rFonts w:eastAsia="MS PGothic"/>
                <w:lang w:eastAsia="ja-JP"/>
              </w:rPr>
              <w:t>3</w:t>
            </w:r>
            <w:r w:rsidR="00F6329E" w:rsidRPr="005018E5">
              <w:rPr>
                <w:rFonts w:eastAsia="MS PGothic"/>
              </w:rPr>
              <w:t>−</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lang w:eastAsia="ja-JP"/>
              </w:rPr>
            </w:pPr>
            <w:r w:rsidRPr="005018E5">
              <w:rPr>
                <w:rFonts w:eastAsia="MS PGothic"/>
                <w:lang w:eastAsia="ja-JP"/>
              </w:rPr>
              <w:t>33</w:t>
            </w:r>
            <w:r w:rsidR="00F6329E">
              <w:rPr>
                <w:rFonts w:eastAsia="MS PGothic"/>
                <w:lang w:eastAsia="ja-JP"/>
              </w:rPr>
              <w:t>,</w:t>
            </w:r>
            <w:r w:rsidRPr="005018E5">
              <w:rPr>
                <w:rFonts w:eastAsia="MS PGothic"/>
                <w:lang w:eastAsia="ja-JP"/>
              </w:rPr>
              <w:t>5</w:t>
            </w:r>
            <w:r w:rsidR="00F6329E" w:rsidRPr="005018E5">
              <w:rPr>
                <w:rFonts w:eastAsia="MS PGothic"/>
              </w:rPr>
              <w:t>−</w:t>
            </w:r>
          </w:p>
        </w:tc>
        <w:tc>
          <w:tcPr>
            <w:tcW w:w="1134" w:type="dxa"/>
            <w:tcBorders>
              <w:top w:val="single" w:sz="4" w:space="0" w:color="auto"/>
              <w:left w:val="nil"/>
              <w:bottom w:val="single" w:sz="4" w:space="0" w:color="auto"/>
              <w:right w:val="single" w:sz="4" w:space="0" w:color="auto"/>
            </w:tcBorders>
            <w:noWrap/>
            <w:vAlign w:val="center"/>
          </w:tcPr>
          <w:p w:rsidR="00B06CB9" w:rsidRPr="005018E5" w:rsidRDefault="00B06CB9" w:rsidP="008530D7">
            <w:pPr>
              <w:pStyle w:val="Tabletext"/>
              <w:spacing w:before="20" w:after="40"/>
              <w:jc w:val="center"/>
              <w:rPr>
                <w:rFonts w:eastAsia="MS PGothic"/>
                <w:lang w:eastAsia="ja-JP"/>
              </w:rPr>
            </w:pPr>
            <w:r w:rsidRPr="005018E5">
              <w:rPr>
                <w:rFonts w:eastAsia="MS PGothic"/>
                <w:lang w:eastAsia="ja-JP"/>
              </w:rPr>
              <w:t>14</w:t>
            </w:r>
            <w:r w:rsidR="00F6329E">
              <w:rPr>
                <w:rFonts w:eastAsia="MS PGothic"/>
                <w:lang w:eastAsia="ja-JP"/>
              </w:rPr>
              <w:t>,</w:t>
            </w:r>
            <w:r w:rsidRPr="005018E5">
              <w:rPr>
                <w:rFonts w:eastAsia="MS PGothic"/>
                <w:lang w:eastAsia="ja-JP"/>
              </w:rPr>
              <w:t>0</w:t>
            </w:r>
            <w:r w:rsidR="00F6329E" w:rsidRPr="005018E5">
              <w:rPr>
                <w:rFonts w:eastAsia="MS PGothic"/>
              </w:rPr>
              <w:t>−</w:t>
            </w:r>
          </w:p>
        </w:tc>
      </w:tr>
    </w:tbl>
    <w:p w:rsidR="00B06CB9" w:rsidRDefault="00B06CB9" w:rsidP="00401FFE">
      <w:pPr>
        <w:pStyle w:val="FigureNo"/>
        <w:rPr>
          <w:rtl/>
        </w:rPr>
      </w:pPr>
      <w:r w:rsidRPr="0090633A">
        <w:rPr>
          <w:rtl/>
        </w:rPr>
        <w:lastRenderedPageBreak/>
        <w:t>الش</w:t>
      </w:r>
      <w:r w:rsidR="008530D7">
        <w:rPr>
          <w:rFonts w:hint="cs"/>
          <w:rtl/>
        </w:rPr>
        <w:t>ـ</w:t>
      </w:r>
      <w:r w:rsidRPr="0090633A">
        <w:rPr>
          <w:rtl/>
        </w:rPr>
        <w:t xml:space="preserve">كل </w:t>
      </w:r>
      <w:r w:rsidR="00F6329E">
        <w:t>1</w:t>
      </w:r>
    </w:p>
    <w:p w:rsidR="00F6329E" w:rsidRDefault="003F6F84" w:rsidP="003F6F84">
      <w:pPr>
        <w:pStyle w:val="FigureTitle"/>
        <w:rPr>
          <w:rtl/>
        </w:rPr>
      </w:pPr>
      <w:r>
        <w:rPr>
          <w:rFonts w:hint="cs"/>
          <w:rtl/>
        </w:rPr>
        <w:t>تحديد كسب المرسل المستجيب</w:t>
      </w:r>
    </w:p>
    <w:p w:rsidR="00F6329E" w:rsidRDefault="00CE7EDD" w:rsidP="00F6329E">
      <w:pPr>
        <w:spacing w:before="0" w:line="240" w:lineRule="auto"/>
        <w:jc w:val="center"/>
        <w:rPr>
          <w:rtl/>
        </w:rPr>
      </w:pPr>
      <w:r>
        <w:rPr>
          <w:rtl/>
        </w:rPr>
      </w:r>
      <w:r>
        <w:pict>
          <v:group id="_x0000_s3890" editas="canvas" style="width:467.4pt;height:230.1pt;mso-position-horizontal-relative:char;mso-position-vertical-relative:line" coordorigin=",12" coordsize="9348,460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89" type="#_x0000_t75" style="position:absolute;top:12;width:9348;height:4602" o:preferrelative="f">
              <v:fill o:detectmouseclick="t"/>
              <v:path o:extrusionok="t" o:connecttype="none"/>
              <o:lock v:ext="edit" text="t"/>
            </v:shape>
            <v:group id="_x0000_s3924" style="position:absolute;left:12;top:12;width:9156;height:4346" coordorigin="12,12" coordsize="9156,4346">
              <v:shape id="_x0000_s3891" type="#_x0000_t75" style="position:absolute;left:12;top:12;width:9156;height:4044">
                <v:imagedata r:id="rId24" o:title=""/>
              </v:shape>
              <v:shape id="_x0000_s3892" type="#_x0000_t75" style="position:absolute;left:12;top:12;width:9156;height:4044">
                <v:imagedata r:id="rId25" o:title=""/>
              </v:shape>
              <v:shape id="_x0000_s3895" type="#_x0000_t202" style="position:absolute;left:3254;top:2389;width:1124;height:221;mso-width-relative:margin;mso-height-relative:margin" stroked="f">
                <v:textbox inset="0,0,0,0">
                  <w:txbxContent>
                    <w:p w:rsidR="005E367D" w:rsidRPr="00F6329E" w:rsidRDefault="005E367D" w:rsidP="003F6F84">
                      <w:pPr>
                        <w:spacing w:before="0" w:line="180" w:lineRule="exact"/>
                        <w:jc w:val="center"/>
                        <w:rPr>
                          <w:spacing w:val="-8"/>
                          <w:sz w:val="12"/>
                          <w:szCs w:val="16"/>
                        </w:rPr>
                      </w:pPr>
                      <w:r w:rsidRPr="00F6329E">
                        <w:rPr>
                          <w:spacing w:val="-8"/>
                          <w:sz w:val="12"/>
                          <w:szCs w:val="16"/>
                          <w:rtl/>
                          <w:lang w:bidi="ar-LB"/>
                        </w:rPr>
                        <w:t>كسب المرسل المستجيب #</w:t>
                      </w:r>
                      <w:r>
                        <w:rPr>
                          <w:rFonts w:hint="cs"/>
                          <w:spacing w:val="-8"/>
                          <w:sz w:val="12"/>
                          <w:szCs w:val="16"/>
                          <w:rtl/>
                          <w:lang w:bidi="ar-LB"/>
                        </w:rPr>
                        <w:t xml:space="preserve"> </w:t>
                      </w:r>
                      <w:r w:rsidRPr="00F6329E">
                        <w:rPr>
                          <w:spacing w:val="-8"/>
                          <w:sz w:val="12"/>
                          <w:szCs w:val="16"/>
                          <w:rtl/>
                          <w:lang w:bidi="ar-LB"/>
                        </w:rPr>
                        <w:t>أ</w:t>
                      </w:r>
                    </w:p>
                  </w:txbxContent>
                </v:textbox>
              </v:shape>
              <v:shape id="_x0000_s3896" type="#_x0000_t202" style="position:absolute;left:1378;top:2017;width:1248;height:221;mso-width-relative:margin;mso-height-relative:margin" stroked="f">
                <v:textbox inset="0,0,0,0">
                  <w:txbxContent>
                    <w:p w:rsidR="005E367D" w:rsidRPr="00F6329E" w:rsidRDefault="005E367D" w:rsidP="003F6F84">
                      <w:pPr>
                        <w:spacing w:before="0" w:line="180" w:lineRule="exact"/>
                        <w:jc w:val="center"/>
                        <w:rPr>
                          <w:spacing w:val="-8"/>
                          <w:sz w:val="12"/>
                          <w:szCs w:val="16"/>
                        </w:rPr>
                      </w:pPr>
                      <w:r w:rsidRPr="00F6329E">
                        <w:rPr>
                          <w:spacing w:val="-8"/>
                          <w:sz w:val="12"/>
                          <w:szCs w:val="16"/>
                          <w:rtl/>
                          <w:lang w:bidi="ar-LB"/>
                        </w:rPr>
                        <w:t>كسب المرسل المستجيب #</w:t>
                      </w:r>
                      <w:r>
                        <w:rPr>
                          <w:rFonts w:hint="cs"/>
                          <w:spacing w:val="-8"/>
                          <w:sz w:val="12"/>
                          <w:szCs w:val="16"/>
                          <w:rtl/>
                          <w:lang w:bidi="ar-LB"/>
                        </w:rPr>
                        <w:t xml:space="preserve"> ب</w:t>
                      </w:r>
                    </w:p>
                  </w:txbxContent>
                </v:textbox>
              </v:shape>
              <v:shape id="_x0000_s3897" type="#_x0000_t202" style="position:absolute;left:914;top:1250;width:1796;height:528;mso-width-relative:margin;mso-height-relative:margin" stroked="f">
                <v:textbox inset="0,0,0,0">
                  <w:txbxContent>
                    <w:p w:rsidR="005E367D" w:rsidRPr="003F6F84" w:rsidRDefault="005E367D" w:rsidP="003F6F84">
                      <w:pPr>
                        <w:spacing w:before="40" w:line="220" w:lineRule="exact"/>
                        <w:jc w:val="center"/>
                        <w:rPr>
                          <w:szCs w:val="22"/>
                        </w:rPr>
                      </w:pPr>
                      <w:r w:rsidRPr="003F6F84">
                        <w:rPr>
                          <w:rFonts w:hint="cs"/>
                          <w:szCs w:val="22"/>
                          <w:rtl/>
                          <w:lang w:bidi="ar-LB"/>
                        </w:rPr>
                        <w:t>القدرة المشعة المكافئة المتناحية للمحطة الأرضية المحورية</w:t>
                      </w:r>
                    </w:p>
                  </w:txbxContent>
                </v:textbox>
              </v:shape>
              <v:shape id="_x0000_s3899" type="#_x0000_t202" style="position:absolute;left:4250;top:518;width:2060;height:300;mso-width-relative:margin;mso-height-relative:margin" stroked="f">
                <v:textbox inset="0,0,0,0">
                  <w:txbxContent>
                    <w:p w:rsidR="005E367D" w:rsidRPr="003F6F84" w:rsidRDefault="005E367D" w:rsidP="003F6F84">
                      <w:pPr>
                        <w:spacing w:before="40" w:line="220" w:lineRule="exact"/>
                        <w:jc w:val="center"/>
                        <w:rPr>
                          <w:sz w:val="20"/>
                          <w:szCs w:val="26"/>
                        </w:rPr>
                      </w:pPr>
                      <w:r>
                        <w:rPr>
                          <w:rFonts w:hint="cs"/>
                          <w:sz w:val="20"/>
                          <w:szCs w:val="26"/>
                          <w:rtl/>
                          <w:lang w:bidi="ar-LB"/>
                        </w:rPr>
                        <w:t>عرض النطاق الخاص بالساتل</w:t>
                      </w:r>
                    </w:p>
                  </w:txbxContent>
                </v:textbox>
              </v:shape>
              <v:shape id="_x0000_s3900" type="#_x0000_t202" style="position:absolute;left:4474;top:1202;width:1452;height:528;mso-width-relative:margin;mso-height-relative:margin" stroked="f">
                <v:textbox inset="0,0,0,0">
                  <w:txbxContent>
                    <w:p w:rsidR="005E367D" w:rsidRPr="003F6F84" w:rsidRDefault="005E367D" w:rsidP="003F6F84">
                      <w:pPr>
                        <w:spacing w:before="40" w:line="220" w:lineRule="exact"/>
                        <w:jc w:val="center"/>
                        <w:rPr>
                          <w:szCs w:val="22"/>
                        </w:rPr>
                      </w:pPr>
                      <w:r w:rsidRPr="003F6F84">
                        <w:rPr>
                          <w:rFonts w:hint="cs"/>
                          <w:szCs w:val="22"/>
                          <w:rtl/>
                          <w:lang w:bidi="ar-LB"/>
                        </w:rPr>
                        <w:t>القدرة المشعة المكافئة المتناحية للساتل</w:t>
                      </w:r>
                    </w:p>
                  </w:txbxContent>
                </v:textbox>
              </v:shape>
              <v:shape id="_x0000_s3901" type="#_x0000_t202" style="position:absolute;left:6202;top:1238;width:1532;height:504;mso-width-relative:margin;mso-height-relative:margin" stroked="f">
                <v:textbox inset="0,0,0,0">
                  <w:txbxContent>
                    <w:p w:rsidR="005E367D" w:rsidRPr="003F6F84" w:rsidRDefault="005E367D" w:rsidP="003F6F84">
                      <w:pPr>
                        <w:spacing w:before="40" w:line="220" w:lineRule="exact"/>
                        <w:jc w:val="center"/>
                        <w:rPr>
                          <w:spacing w:val="-4"/>
                          <w:szCs w:val="22"/>
                        </w:rPr>
                      </w:pPr>
                      <w:r w:rsidRPr="003F6F84">
                        <w:rPr>
                          <w:rFonts w:hint="cs"/>
                          <w:spacing w:val="-4"/>
                          <w:szCs w:val="22"/>
                          <w:rtl/>
                          <w:lang w:bidi="ar-LB"/>
                        </w:rPr>
                        <w:t xml:space="preserve">القدرة المشعة المكافئة المتناحية للمحطة الأرضية </w:t>
                      </w:r>
                    </w:p>
                  </w:txbxContent>
                </v:textbox>
              </v:shape>
              <v:shape id="_x0000_s3902" type="#_x0000_t202" style="position:absolute;left:7734;top:1826;width:1434;height:528;mso-width-relative:margin;mso-height-relative:margin" stroked="f">
                <v:textbox inset="0,0,0,0">
                  <w:txbxContent>
                    <w:p w:rsidR="005E367D" w:rsidRPr="003F6F84" w:rsidRDefault="005E367D" w:rsidP="003F6F84">
                      <w:pPr>
                        <w:spacing w:before="40" w:line="220" w:lineRule="exact"/>
                        <w:jc w:val="center"/>
                        <w:rPr>
                          <w:szCs w:val="22"/>
                        </w:rPr>
                      </w:pPr>
                      <w:r>
                        <w:rPr>
                          <w:rFonts w:hint="cs"/>
                          <w:szCs w:val="22"/>
                          <w:rtl/>
                          <w:lang w:bidi="ar-LB"/>
                        </w:rPr>
                        <w:t>قدرة إرسال المحطة الأرضية</w:t>
                      </w:r>
                    </w:p>
                  </w:txbxContent>
                </v:textbox>
              </v:shape>
              <v:shape id="_x0000_s3903" type="#_x0000_t202" style="position:absolute;left:692;top:3218;width:6538;height:1140;mso-width-relative:margin;mso-height-relative:margin" stroked="f">
                <v:textbox inset="0,0,0,0">
                  <w:txbxContent>
                    <w:p w:rsidR="005E367D" w:rsidRDefault="005E367D" w:rsidP="008F17FF">
                      <w:pPr>
                        <w:tabs>
                          <w:tab w:val="left" w:pos="870"/>
                        </w:tabs>
                        <w:spacing w:before="0" w:line="220" w:lineRule="exact"/>
                        <w:ind w:left="868" w:hanging="868"/>
                        <w:rPr>
                          <w:sz w:val="14"/>
                          <w:szCs w:val="22"/>
                          <w:rtl/>
                          <w:lang w:bidi="ar-LB"/>
                        </w:rPr>
                      </w:pPr>
                      <w:r>
                        <w:rPr>
                          <w:sz w:val="14"/>
                          <w:szCs w:val="22"/>
                          <w:lang w:bidi="ar-LB"/>
                        </w:rPr>
                        <w:t>XP gain # a</w:t>
                      </w:r>
                      <w:r>
                        <w:rPr>
                          <w:rFonts w:hint="eastAsia"/>
                          <w:sz w:val="14"/>
                          <w:szCs w:val="22"/>
                          <w:rtl/>
                        </w:rPr>
                        <w:t> =</w:t>
                      </w:r>
                      <w:r>
                        <w:rPr>
                          <w:rFonts w:hint="cs"/>
                          <w:sz w:val="14"/>
                          <w:szCs w:val="22"/>
                          <w:rtl/>
                        </w:rPr>
                        <w:tab/>
                      </w:r>
                      <w:r w:rsidRPr="003F6F84">
                        <w:rPr>
                          <w:sz w:val="14"/>
                          <w:szCs w:val="22"/>
                          <w:rtl/>
                          <w:lang w:bidi="ar-LB"/>
                        </w:rPr>
                        <w:t>كسب المرسل المستجيب #أ</w:t>
                      </w:r>
                      <w:r w:rsidRPr="003F6F84">
                        <w:rPr>
                          <w:sz w:val="14"/>
                          <w:szCs w:val="22"/>
                          <w:lang w:bidi="ar-LB"/>
                        </w:rPr>
                        <w:t xml:space="preserve">= </w:t>
                      </w:r>
                      <w:r w:rsidRPr="003F6F84">
                        <w:rPr>
                          <w:sz w:val="14"/>
                          <w:szCs w:val="22"/>
                          <w:rtl/>
                          <w:lang w:bidi="ar-LB"/>
                        </w:rPr>
                        <w:t xml:space="preserve"> </w:t>
                      </w:r>
                      <w:r w:rsidRPr="003F6F84">
                        <w:rPr>
                          <w:sz w:val="14"/>
                          <w:szCs w:val="22"/>
                          <w:lang w:bidi="ar-LB"/>
                        </w:rPr>
                        <w:t>Gs</w:t>
                      </w:r>
                      <w:r w:rsidRPr="003F6F84">
                        <w:rPr>
                          <w:rFonts w:hint="cs"/>
                          <w:sz w:val="14"/>
                          <w:szCs w:val="22"/>
                          <w:rtl/>
                          <w:lang w:bidi="ar-LB"/>
                        </w:rPr>
                        <w:t xml:space="preserve"> + </w:t>
                      </w:r>
                      <w:r w:rsidRPr="003F6F84">
                        <w:rPr>
                          <w:sz w:val="14"/>
                          <w:szCs w:val="22"/>
                          <w:rtl/>
                          <w:lang w:bidi="ar-LB"/>
                        </w:rPr>
                        <w:t xml:space="preserve">القدرة المشعة المكافئة المتناحية </w:t>
                      </w:r>
                      <w:r w:rsidRPr="003F6F84">
                        <w:rPr>
                          <w:rFonts w:hint="cs"/>
                          <w:sz w:val="14"/>
                          <w:szCs w:val="22"/>
                          <w:rtl/>
                          <w:lang w:bidi="ar-LB"/>
                        </w:rPr>
                        <w:t>لكثافة تدفق الإشباع (إشباع الساتل) + الفرق بين تراجع الدخل وتراجع الخرج</w:t>
                      </w:r>
                    </w:p>
                    <w:p w:rsidR="005E367D" w:rsidRDefault="005E367D" w:rsidP="008F17FF">
                      <w:pPr>
                        <w:tabs>
                          <w:tab w:val="left" w:pos="870"/>
                        </w:tabs>
                        <w:spacing w:before="0" w:line="220" w:lineRule="exact"/>
                        <w:ind w:left="868" w:hanging="868"/>
                        <w:rPr>
                          <w:sz w:val="14"/>
                          <w:szCs w:val="22"/>
                          <w:rtl/>
                        </w:rPr>
                      </w:pPr>
                      <w:r>
                        <w:rPr>
                          <w:sz w:val="14"/>
                          <w:szCs w:val="22"/>
                          <w:lang w:bidi="ar-LB"/>
                        </w:rPr>
                        <w:t>XP gain # a</w:t>
                      </w:r>
                      <w:r>
                        <w:rPr>
                          <w:rFonts w:hint="eastAsia"/>
                          <w:sz w:val="14"/>
                          <w:szCs w:val="22"/>
                          <w:rtl/>
                        </w:rPr>
                        <w:t> =</w:t>
                      </w:r>
                      <w:r>
                        <w:rPr>
                          <w:rFonts w:hint="cs"/>
                          <w:sz w:val="14"/>
                          <w:szCs w:val="22"/>
                          <w:rtl/>
                          <w:lang w:bidi="ar-LB"/>
                        </w:rPr>
                        <w:tab/>
                      </w:r>
                      <w:r w:rsidRPr="008F17FF">
                        <w:rPr>
                          <w:sz w:val="14"/>
                          <w:szCs w:val="22"/>
                          <w:rtl/>
                          <w:lang w:bidi="ar-LB"/>
                        </w:rPr>
                        <w:t>كسب المرسل المستجيب #</w:t>
                      </w:r>
                      <w:r w:rsidRPr="008F17FF">
                        <w:rPr>
                          <w:rFonts w:hint="cs"/>
                          <w:sz w:val="14"/>
                          <w:szCs w:val="22"/>
                          <w:rtl/>
                          <w:lang w:bidi="ar-LB"/>
                        </w:rPr>
                        <w:t>ب</w:t>
                      </w:r>
                      <w:r w:rsidRPr="008F17FF">
                        <w:rPr>
                          <w:sz w:val="14"/>
                          <w:szCs w:val="22"/>
                          <w:lang w:bidi="ar-LB"/>
                        </w:rPr>
                        <w:t xml:space="preserve">= </w:t>
                      </w:r>
                      <w:r w:rsidRPr="008F17FF">
                        <w:rPr>
                          <w:sz w:val="14"/>
                          <w:szCs w:val="22"/>
                          <w:rtl/>
                          <w:lang w:bidi="ar-LB"/>
                        </w:rPr>
                        <w:t xml:space="preserve"> القدرة المشعة المكافئة المتناحية </w:t>
                      </w:r>
                      <w:r w:rsidRPr="008F17FF">
                        <w:rPr>
                          <w:rFonts w:hint="cs"/>
                          <w:sz w:val="14"/>
                          <w:szCs w:val="22"/>
                          <w:rtl/>
                          <w:lang w:bidi="ar-LB"/>
                        </w:rPr>
                        <w:t xml:space="preserve">للساتل- </w:t>
                      </w:r>
                      <w:r w:rsidRPr="008F17FF">
                        <w:rPr>
                          <w:sz w:val="14"/>
                          <w:szCs w:val="22"/>
                          <w:rtl/>
                          <w:lang w:bidi="ar-LB"/>
                        </w:rPr>
                        <w:t xml:space="preserve">القدرة المشعة المكافئة المتناحية </w:t>
                      </w:r>
                      <w:r w:rsidRPr="008F17FF">
                        <w:rPr>
                          <w:rFonts w:hint="cs"/>
                          <w:sz w:val="14"/>
                          <w:szCs w:val="22"/>
                          <w:rtl/>
                          <w:lang w:bidi="ar-LB"/>
                        </w:rPr>
                        <w:t>للمحطة الأرضية المحورية</w:t>
                      </w:r>
                    </w:p>
                    <w:p w:rsidR="005E367D" w:rsidRPr="008F17FF" w:rsidRDefault="005E367D" w:rsidP="008F17FF">
                      <w:pPr>
                        <w:tabs>
                          <w:tab w:val="left" w:pos="870"/>
                        </w:tabs>
                        <w:spacing w:before="0" w:line="220" w:lineRule="exact"/>
                        <w:ind w:left="868" w:hanging="868"/>
                        <w:rPr>
                          <w:sz w:val="14"/>
                          <w:szCs w:val="22"/>
                          <w:rtl/>
                        </w:rPr>
                      </w:pPr>
                      <w:r w:rsidRPr="008F17FF">
                        <w:rPr>
                          <w:i/>
                          <w:iCs/>
                          <w:sz w:val="14"/>
                          <w:szCs w:val="22"/>
                        </w:rPr>
                        <w:t>Gs</w:t>
                      </w:r>
                      <w:r>
                        <w:rPr>
                          <w:rFonts w:hint="cs"/>
                          <w:i/>
                          <w:iCs/>
                          <w:sz w:val="14"/>
                          <w:szCs w:val="22"/>
                          <w:rtl/>
                        </w:rPr>
                        <w:t xml:space="preserve"> </w:t>
                      </w:r>
                      <w:r>
                        <w:rPr>
                          <w:rFonts w:hint="cs"/>
                          <w:sz w:val="14"/>
                          <w:szCs w:val="22"/>
                          <w:rtl/>
                        </w:rPr>
                        <w:t>=</w:t>
                      </w:r>
                      <w:r>
                        <w:rPr>
                          <w:sz w:val="14"/>
                          <w:szCs w:val="22"/>
                          <w:rtl/>
                        </w:rPr>
                        <w:tab/>
                      </w:r>
                      <w:r>
                        <w:rPr>
                          <w:rFonts w:hint="cs"/>
                          <w:sz w:val="14"/>
                          <w:szCs w:val="22"/>
                          <w:rtl/>
                        </w:rPr>
                        <w:t>كسب الهوائي بالمتر المربع</w:t>
                      </w:r>
                    </w:p>
                  </w:txbxContent>
                </v:textbox>
              </v:shape>
            </v:group>
            <v:shape id="_x0000_s33915" type="#_x0000_t202" style="position:absolute;left:7778;top:3758;width:1390;height:391" strokecolor="white [3212]">
              <v:textbox>
                <w:txbxContent>
                  <w:p w:rsidR="005E367D" w:rsidRPr="004E6B85" w:rsidRDefault="005E367D" w:rsidP="004E6B85">
                    <w:pPr>
                      <w:bidi w:val="0"/>
                      <w:spacing w:before="0"/>
                      <w:jc w:val="center"/>
                      <w:rPr>
                        <w:sz w:val="14"/>
                        <w:szCs w:val="14"/>
                      </w:rPr>
                    </w:pPr>
                    <w:r w:rsidRPr="004E6B85">
                      <w:rPr>
                        <w:sz w:val="14"/>
                        <w:szCs w:val="14"/>
                      </w:rPr>
                      <w:t>Report 2151-01</w:t>
                    </w:r>
                  </w:p>
                </w:txbxContent>
              </v:textbox>
            </v:shape>
            <w10:wrap type="none" anchorx="page"/>
            <w10:anchorlock/>
          </v:group>
        </w:pict>
      </w:r>
    </w:p>
    <w:p w:rsidR="00B06CB9" w:rsidRPr="0090633A" w:rsidRDefault="00B06CB9" w:rsidP="0026521E">
      <w:pPr>
        <w:rPr>
          <w:rtl/>
          <w:lang w:bidi="ar-LB"/>
        </w:rPr>
      </w:pPr>
      <w:r w:rsidRPr="0090633A">
        <w:rPr>
          <w:rtl/>
          <w:lang w:bidi="ar-LB"/>
        </w:rPr>
        <w:t xml:space="preserve">ونتيجة لحساب موازنة الوصلة للاتجاه الخارج (من المحور إلى </w:t>
      </w:r>
      <w:proofErr w:type="spellStart"/>
      <w:r w:rsidRPr="0090633A">
        <w:rPr>
          <w:lang w:bidi="ar-LB"/>
        </w:rPr>
        <w:t>VSAT</w:t>
      </w:r>
      <w:proofErr w:type="spellEnd"/>
      <w:r w:rsidRPr="0090633A">
        <w:rPr>
          <w:rtl/>
          <w:lang w:bidi="ar-LB"/>
        </w:rPr>
        <w:t xml:space="preserve">) والاتجاه الداخل (من </w:t>
      </w:r>
      <w:proofErr w:type="spellStart"/>
      <w:r w:rsidRPr="0090633A">
        <w:rPr>
          <w:lang w:bidi="ar-LB"/>
        </w:rPr>
        <w:t>VSAT</w:t>
      </w:r>
      <w:proofErr w:type="spellEnd"/>
      <w:r w:rsidRPr="0090633A">
        <w:rPr>
          <w:rtl/>
          <w:lang w:bidi="ar-LB"/>
        </w:rPr>
        <w:t xml:space="preserve"> إلى المحور)، تقدم الجداول </w:t>
      </w:r>
      <w:r w:rsidR="00E31B57">
        <w:rPr>
          <w:lang w:bidi="ar-LB"/>
        </w:rPr>
        <w:t>2</w:t>
      </w:r>
      <w:r w:rsidRPr="0090633A">
        <w:rPr>
          <w:rtl/>
          <w:lang w:bidi="ar-LB"/>
        </w:rPr>
        <w:t>أ) و</w:t>
      </w:r>
      <w:r w:rsidR="00E31B57">
        <w:rPr>
          <w:lang w:bidi="ar-LB"/>
        </w:rPr>
        <w:t>2</w:t>
      </w:r>
      <w:r w:rsidRPr="0090633A">
        <w:rPr>
          <w:rtl/>
          <w:lang w:bidi="ar-LB"/>
        </w:rPr>
        <w:t>ب) و</w:t>
      </w:r>
      <w:r w:rsidR="00E31B57">
        <w:rPr>
          <w:lang w:bidi="ar-LB"/>
        </w:rPr>
        <w:t>2</w:t>
      </w:r>
      <w:r w:rsidRPr="0090633A">
        <w:rPr>
          <w:rtl/>
          <w:lang w:bidi="ar-LB"/>
        </w:rPr>
        <w:t>ج) أمثلة على سويات</w:t>
      </w:r>
      <w:r w:rsidRPr="0090633A">
        <w:rPr>
          <w:lang w:bidi="ar-LB"/>
        </w:rPr>
        <w:t xml:space="preserve"> </w:t>
      </w:r>
      <w:r>
        <w:rPr>
          <w:rFonts w:hint="cs"/>
          <w:rtl/>
          <w:lang w:bidi="ar-LB"/>
        </w:rPr>
        <w:t xml:space="preserve">القدرة المشعة المكافئة المتناحية </w:t>
      </w:r>
      <w:r w:rsidRPr="0090633A">
        <w:rPr>
          <w:rtl/>
          <w:lang w:bidi="ar-LB"/>
        </w:rPr>
        <w:t xml:space="preserve">والموارد الساتلية </w:t>
      </w:r>
      <w:r>
        <w:rPr>
          <w:rFonts w:hint="cs"/>
          <w:rtl/>
          <w:lang w:bidi="ar-LB"/>
        </w:rPr>
        <w:t>اللازمة</w:t>
      </w:r>
      <w:r w:rsidRPr="0090633A">
        <w:rPr>
          <w:rtl/>
          <w:lang w:bidi="ar-LB"/>
        </w:rPr>
        <w:t xml:space="preserve"> للمحطة الأرضية</w:t>
      </w:r>
      <w:r>
        <w:rPr>
          <w:rFonts w:hint="cs"/>
          <w:rtl/>
          <w:lang w:bidi="ar-LB"/>
        </w:rPr>
        <w:t>،</w:t>
      </w:r>
      <w:r w:rsidRPr="0090633A">
        <w:rPr>
          <w:rtl/>
          <w:lang w:bidi="ar-LB"/>
        </w:rPr>
        <w:t xml:space="preserve"> ب</w:t>
      </w:r>
      <w:r>
        <w:rPr>
          <w:rtl/>
          <w:lang w:bidi="ar-LB"/>
        </w:rPr>
        <w:t>ما </w:t>
      </w:r>
      <w:r w:rsidRPr="0090633A">
        <w:rPr>
          <w:rtl/>
          <w:lang w:bidi="ar-LB"/>
        </w:rPr>
        <w:t>في ذلك</w:t>
      </w:r>
      <w:r w:rsidRPr="000F4F4A">
        <w:rPr>
          <w:rFonts w:hint="cs"/>
          <w:rtl/>
          <w:lang w:bidi="ar-LB"/>
        </w:rPr>
        <w:t xml:space="preserve"> </w:t>
      </w:r>
      <w:r>
        <w:rPr>
          <w:rFonts w:hint="cs"/>
          <w:rtl/>
          <w:lang w:bidi="ar-LB"/>
        </w:rPr>
        <w:t>القدرة المشعة المكافئة المتناحية</w:t>
      </w:r>
      <w:r w:rsidRPr="0090633A">
        <w:rPr>
          <w:rtl/>
          <w:lang w:bidi="ar-LB"/>
        </w:rPr>
        <w:t xml:space="preserve"> </w:t>
      </w:r>
      <w:r>
        <w:rPr>
          <w:rFonts w:hint="cs"/>
          <w:rtl/>
          <w:lang w:bidi="ar-LB"/>
        </w:rPr>
        <w:t xml:space="preserve">اللازمة </w:t>
      </w:r>
      <w:r w:rsidRPr="0090633A">
        <w:rPr>
          <w:rtl/>
          <w:lang w:bidi="ar-LB"/>
        </w:rPr>
        <w:t>للساتل، و</w:t>
      </w:r>
      <w:r>
        <w:rPr>
          <w:rFonts w:hint="cs"/>
          <w:rtl/>
          <w:lang w:bidi="ar-LB"/>
        </w:rPr>
        <w:t>القدرة المشعة المكافئة المتناحية</w:t>
      </w:r>
      <w:r w:rsidRPr="0090633A">
        <w:rPr>
          <w:rtl/>
          <w:lang w:bidi="ar-LB"/>
        </w:rPr>
        <w:t xml:space="preserve"> للمحطة الأرضية، وعرض النطاق اللازم لتشكيل رقمي نمطي</w:t>
      </w:r>
      <w:r>
        <w:rPr>
          <w:rFonts w:hint="cs"/>
          <w:rtl/>
          <w:lang w:bidi="ar-LB"/>
        </w:rPr>
        <w:t>،</w:t>
      </w:r>
      <w:r w:rsidRPr="0090633A">
        <w:rPr>
          <w:rtl/>
          <w:lang w:bidi="ar-LB"/>
        </w:rPr>
        <w:t xml:space="preserve"> و</w:t>
      </w:r>
      <w:r>
        <w:rPr>
          <w:rFonts w:hint="cs"/>
          <w:rtl/>
          <w:lang w:bidi="ar-LB"/>
        </w:rPr>
        <w:t>طرق</w:t>
      </w:r>
      <w:r w:rsidRPr="0090633A">
        <w:rPr>
          <w:rtl/>
          <w:lang w:bidi="ar-LB"/>
        </w:rPr>
        <w:t xml:space="preserve"> التصحيح الأمامي للأخطاء في النطاق </w:t>
      </w:r>
      <w:r w:rsidRPr="0090633A">
        <w:rPr>
          <w:lang w:bidi="ar-LB"/>
        </w:rPr>
        <w:t>GHz</w:t>
      </w:r>
      <w:r w:rsidR="00E31B57">
        <w:rPr>
          <w:lang w:bidi="ar-LB"/>
        </w:rPr>
        <w:t> </w:t>
      </w:r>
      <w:r w:rsidR="0026521E">
        <w:rPr>
          <w:lang w:bidi="ar-LB"/>
        </w:rPr>
        <w:t>6</w:t>
      </w:r>
      <w:r w:rsidR="00E31B57">
        <w:rPr>
          <w:lang w:bidi="ar-LB"/>
        </w:rPr>
        <w:t>/</w:t>
      </w:r>
      <w:r w:rsidR="0026521E">
        <w:rPr>
          <w:lang w:bidi="ar-LB"/>
        </w:rPr>
        <w:t>4</w:t>
      </w:r>
      <w:r w:rsidRPr="0090633A">
        <w:rPr>
          <w:rtl/>
          <w:lang w:bidi="ar-LB"/>
        </w:rPr>
        <w:t xml:space="preserve"> والنطاق </w:t>
      </w:r>
      <w:r w:rsidRPr="0090633A">
        <w:rPr>
          <w:lang w:bidi="ar-LB"/>
        </w:rPr>
        <w:t>GHz</w:t>
      </w:r>
      <w:r w:rsidR="00E31B57">
        <w:rPr>
          <w:lang w:bidi="ar-LB"/>
        </w:rPr>
        <w:t> 1</w:t>
      </w:r>
      <w:r w:rsidR="0026521E">
        <w:rPr>
          <w:lang w:bidi="ar-LB"/>
        </w:rPr>
        <w:t>4</w:t>
      </w:r>
      <w:r w:rsidR="00E31B57">
        <w:rPr>
          <w:lang w:bidi="ar-LB"/>
        </w:rPr>
        <w:t>/1</w:t>
      </w:r>
      <w:r w:rsidR="0026521E">
        <w:rPr>
          <w:lang w:bidi="ar-LB"/>
        </w:rPr>
        <w:t>2</w:t>
      </w:r>
      <w:r w:rsidR="00E31B57">
        <w:rPr>
          <w:rFonts w:hint="cs"/>
          <w:rtl/>
          <w:lang w:bidi="ar-LB"/>
        </w:rPr>
        <w:t xml:space="preserve"> </w:t>
      </w:r>
      <w:r w:rsidR="00E31B57">
        <w:rPr>
          <w:rtl/>
          <w:lang w:bidi="ar-LB"/>
        </w:rPr>
        <w:t>والنطاق</w:t>
      </w:r>
      <w:r w:rsidRPr="0090633A">
        <w:rPr>
          <w:rtl/>
          <w:lang w:bidi="ar-LB"/>
        </w:rPr>
        <w:t xml:space="preserve"> </w:t>
      </w:r>
      <w:r w:rsidRPr="0090633A">
        <w:rPr>
          <w:lang w:bidi="ar-LB"/>
        </w:rPr>
        <w:t>GHz</w:t>
      </w:r>
      <w:r w:rsidR="00E31B57">
        <w:rPr>
          <w:lang w:bidi="ar-LB"/>
        </w:rPr>
        <w:t> </w:t>
      </w:r>
      <w:r w:rsidR="0026521E">
        <w:rPr>
          <w:lang w:bidi="ar-LB"/>
        </w:rPr>
        <w:t>3</w:t>
      </w:r>
      <w:r w:rsidR="00E31B57">
        <w:rPr>
          <w:lang w:bidi="ar-LB"/>
        </w:rPr>
        <w:t>0/</w:t>
      </w:r>
      <w:r w:rsidR="0026521E">
        <w:rPr>
          <w:lang w:bidi="ar-LB"/>
        </w:rPr>
        <w:t>2</w:t>
      </w:r>
      <w:r w:rsidR="00E31B57">
        <w:rPr>
          <w:lang w:bidi="ar-LB"/>
        </w:rPr>
        <w:t>0</w:t>
      </w:r>
      <w:r w:rsidRPr="0090633A">
        <w:rPr>
          <w:rtl/>
          <w:lang w:bidi="ar-LB"/>
        </w:rPr>
        <w:t>.</w:t>
      </w:r>
    </w:p>
    <w:p w:rsidR="00B06CB9" w:rsidRPr="0090633A" w:rsidRDefault="00B06CB9" w:rsidP="00401FFE">
      <w:pPr>
        <w:pStyle w:val="TableNo"/>
        <w:keepNext/>
        <w:keepLines/>
      </w:pPr>
      <w:r w:rsidRPr="0090633A">
        <w:rPr>
          <w:rtl/>
        </w:rPr>
        <w:t>الج</w:t>
      </w:r>
      <w:r w:rsidR="0026521E">
        <w:rPr>
          <w:rFonts w:hint="cs"/>
          <w:rtl/>
        </w:rPr>
        <w:t>ـ</w:t>
      </w:r>
      <w:r w:rsidRPr="0090633A">
        <w:rPr>
          <w:rtl/>
        </w:rPr>
        <w:t xml:space="preserve">دول </w:t>
      </w:r>
      <w:r w:rsidR="00E31B57">
        <w:t>2</w:t>
      </w:r>
      <w:r w:rsidRPr="0090633A">
        <w:rPr>
          <w:rtl/>
        </w:rPr>
        <w:t>أ</w:t>
      </w:r>
    </w:p>
    <w:p w:rsidR="00B06CB9" w:rsidRDefault="00B06CB9" w:rsidP="00401FFE">
      <w:pPr>
        <w:pStyle w:val="Tabletitle"/>
        <w:keepNext/>
        <w:keepLines/>
        <w:rPr>
          <w:rtl/>
        </w:rPr>
      </w:pPr>
      <w:r>
        <w:rPr>
          <w:rtl/>
        </w:rPr>
        <w:t xml:space="preserve">أمثلة </w:t>
      </w:r>
      <w:r>
        <w:rPr>
          <w:rFonts w:hint="cs"/>
          <w:rtl/>
        </w:rPr>
        <w:t xml:space="preserve">على </w:t>
      </w:r>
      <w:r w:rsidRPr="0090633A">
        <w:rPr>
          <w:rtl/>
        </w:rPr>
        <w:t>سويات القدرة المشعة المكافئة المتناحية للمحطة الأرضية والموارد الساتلية</w:t>
      </w:r>
      <w:r>
        <w:rPr>
          <w:rtl/>
        </w:rPr>
        <w:t xml:space="preserve"> ا</w:t>
      </w:r>
      <w:r>
        <w:rPr>
          <w:rFonts w:hint="cs"/>
          <w:rtl/>
          <w:lang w:val="es-ES" w:bidi="ar-LB"/>
        </w:rPr>
        <w:t>للازم</w:t>
      </w:r>
      <w:r w:rsidRPr="0090633A">
        <w:rPr>
          <w:rtl/>
        </w:rPr>
        <w:t xml:space="preserve">ة في النطاق </w:t>
      </w:r>
      <w:r w:rsidR="00E31B57">
        <w:t>GHz 6/4</w:t>
      </w:r>
    </w:p>
    <w:tbl>
      <w:tblPr>
        <w:bidiVisual/>
        <w:tblW w:w="0" w:type="auto"/>
        <w:jc w:val="center"/>
        <w:tblLayout w:type="fixed"/>
        <w:tblLook w:val="0000"/>
      </w:tblPr>
      <w:tblGrid>
        <w:gridCol w:w="852"/>
        <w:gridCol w:w="3203"/>
        <w:gridCol w:w="728"/>
        <w:gridCol w:w="686"/>
        <w:gridCol w:w="686"/>
        <w:gridCol w:w="700"/>
        <w:gridCol w:w="714"/>
        <w:gridCol w:w="686"/>
        <w:gridCol w:w="678"/>
        <w:gridCol w:w="709"/>
      </w:tblGrid>
      <w:tr w:rsidR="00E31B57" w:rsidRPr="0038043D" w:rsidTr="0026521E">
        <w:trPr>
          <w:cantSplit/>
          <w:trHeight w:val="270"/>
          <w:jc w:val="center"/>
        </w:trPr>
        <w:tc>
          <w:tcPr>
            <w:tcW w:w="852" w:type="dxa"/>
            <w:vMerge w:val="restart"/>
            <w:tcBorders>
              <w:top w:val="single" w:sz="4" w:space="0" w:color="auto"/>
              <w:left w:val="single" w:sz="4" w:space="0" w:color="auto"/>
              <w:right w:val="single" w:sz="4" w:space="0" w:color="auto"/>
            </w:tcBorders>
            <w:noWrap/>
            <w:tcMar>
              <w:top w:w="15" w:type="dxa"/>
              <w:left w:w="57" w:type="dxa"/>
              <w:bottom w:w="0" w:type="dxa"/>
              <w:right w:w="57" w:type="dxa"/>
            </w:tcMar>
            <w:vAlign w:val="center"/>
          </w:tcPr>
          <w:p w:rsidR="00E31B57" w:rsidRPr="00E146A2" w:rsidRDefault="00E31B57" w:rsidP="0026521E">
            <w:pPr>
              <w:pStyle w:val="Tabletext"/>
              <w:spacing w:before="20" w:after="40"/>
              <w:jc w:val="center"/>
              <w:rPr>
                <w:rFonts w:eastAsia="MS PGothic"/>
              </w:rPr>
            </w:pPr>
            <w:r w:rsidRPr="00E146A2">
              <w:rPr>
                <w:rFonts w:eastAsia="MS PGothic" w:hint="cs"/>
                <w:rtl/>
              </w:rPr>
              <w:t>معدل المعلومات</w:t>
            </w:r>
            <w:r w:rsidRPr="00E146A2">
              <w:rPr>
                <w:rFonts w:eastAsia="MS PGothic"/>
                <w:vertAlign w:val="superscript"/>
              </w:rPr>
              <w:t>(1)</w:t>
            </w:r>
          </w:p>
        </w:tc>
        <w:tc>
          <w:tcPr>
            <w:tcW w:w="3203" w:type="dxa"/>
            <w:tcBorders>
              <w:top w:val="single" w:sz="4" w:space="0" w:color="auto"/>
              <w:left w:val="nil"/>
              <w:bottom w:val="single" w:sz="4" w:space="0" w:color="auto"/>
              <w:right w:val="single" w:sz="4" w:space="0" w:color="auto"/>
            </w:tcBorders>
            <w:noWrap/>
            <w:tcMar>
              <w:top w:w="15" w:type="dxa"/>
              <w:left w:w="57" w:type="dxa"/>
              <w:bottom w:w="0" w:type="dxa"/>
              <w:right w:w="57" w:type="dxa"/>
            </w:tcMar>
            <w:vAlign w:val="center"/>
          </w:tcPr>
          <w:p w:rsidR="00E31B57" w:rsidRPr="0026521E" w:rsidRDefault="00E31B57" w:rsidP="0026521E">
            <w:pPr>
              <w:pStyle w:val="Tabletext"/>
              <w:spacing w:before="20" w:after="40"/>
              <w:rPr>
                <w:rFonts w:eastAsia="MS PGothic"/>
                <w:spacing w:val="-4"/>
              </w:rPr>
            </w:pPr>
            <w:r w:rsidRPr="0026521E">
              <w:rPr>
                <w:rFonts w:eastAsia="MS PGothic" w:hint="cs"/>
                <w:spacing w:val="-4"/>
                <w:rtl/>
              </w:rPr>
              <w:t>التشكيل/التصحيح الأمامي للأخطاء</w:t>
            </w:r>
            <w:r w:rsidR="0026521E">
              <w:rPr>
                <w:rFonts w:eastAsia="MS PGothic" w:hint="cs"/>
                <w:spacing w:val="-4"/>
                <w:rtl/>
              </w:rPr>
              <w:t xml:space="preserve"> </w:t>
            </w:r>
            <w:r w:rsidR="0026521E">
              <w:rPr>
                <w:rFonts w:eastAsia="MS PGothic"/>
                <w:spacing w:val="-4"/>
              </w:rPr>
              <w:t>(</w:t>
            </w:r>
            <w:proofErr w:type="spellStart"/>
            <w:r w:rsidR="0026521E">
              <w:rPr>
                <w:rFonts w:eastAsia="MS PGothic"/>
                <w:spacing w:val="-4"/>
              </w:rPr>
              <w:t>FEC</w:t>
            </w:r>
            <w:proofErr w:type="spellEnd"/>
            <w:r w:rsidR="0026521E">
              <w:rPr>
                <w:rFonts w:eastAsia="MS PGothic"/>
                <w:spacing w:val="-4"/>
              </w:rPr>
              <w:t>)</w:t>
            </w:r>
          </w:p>
        </w:tc>
        <w:tc>
          <w:tcPr>
            <w:tcW w:w="141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31B57" w:rsidRPr="00E146A2" w:rsidRDefault="00E31B57" w:rsidP="0026521E">
            <w:pPr>
              <w:pStyle w:val="Tabletext"/>
              <w:spacing w:before="20" w:after="40"/>
              <w:jc w:val="center"/>
              <w:rPr>
                <w:rFonts w:eastAsia="MS PGothic"/>
                <w:vertAlign w:val="superscript"/>
              </w:rPr>
            </w:pPr>
            <w:proofErr w:type="spellStart"/>
            <w:r w:rsidRPr="00E146A2">
              <w:rPr>
                <w:rFonts w:eastAsia="MS PGothic"/>
              </w:rPr>
              <w:t>QPSK</w:t>
            </w:r>
            <w:proofErr w:type="spellEnd"/>
            <w:r w:rsidRPr="00E146A2">
              <w:rPr>
                <w:rFonts w:eastAsia="MS PGothic"/>
              </w:rPr>
              <w:t xml:space="preserve"> 1/2</w:t>
            </w:r>
            <w:r w:rsidRPr="00E146A2">
              <w:rPr>
                <w:rFonts w:eastAsia="MS PGothic"/>
              </w:rPr>
              <w:br/>
              <w:t>Conv</w:t>
            </w:r>
            <w:r w:rsidR="0026521E">
              <w:rPr>
                <w:rFonts w:eastAsia="MS PGothic"/>
              </w:rPr>
              <w:t>.</w:t>
            </w:r>
            <w:r w:rsidRPr="00E146A2">
              <w:rPr>
                <w:rFonts w:eastAsia="MS PGothic"/>
                <w:vertAlign w:val="superscript"/>
              </w:rPr>
              <w:t>(2)</w:t>
            </w:r>
          </w:p>
        </w:tc>
        <w:tc>
          <w:tcPr>
            <w:tcW w:w="1386"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31B57" w:rsidRPr="00E146A2" w:rsidRDefault="002D436D" w:rsidP="0026521E">
            <w:pPr>
              <w:pStyle w:val="Tabletext"/>
              <w:spacing w:before="20" w:after="40"/>
              <w:jc w:val="center"/>
              <w:rPr>
                <w:rFonts w:eastAsia="MS PGothic"/>
              </w:rPr>
            </w:pPr>
            <w:proofErr w:type="spellStart"/>
            <w:r w:rsidRPr="00E146A2">
              <w:rPr>
                <w:rFonts w:eastAsia="MS PGothic"/>
              </w:rPr>
              <w:t>QPSK</w:t>
            </w:r>
            <w:proofErr w:type="spellEnd"/>
            <w:r w:rsidRPr="00E146A2">
              <w:rPr>
                <w:rFonts w:eastAsia="MS PGothic"/>
              </w:rPr>
              <w:t xml:space="preserve"> 3/4</w:t>
            </w:r>
            <w:r w:rsidRPr="00E146A2">
              <w:rPr>
                <w:rFonts w:eastAsia="MS PGothic"/>
              </w:rPr>
              <w:br/>
              <w:t>Conv</w:t>
            </w:r>
            <w:r w:rsidR="0026521E">
              <w:rPr>
                <w:rFonts w:eastAsia="MS PGothic"/>
              </w:rPr>
              <w:t>.</w:t>
            </w:r>
            <w:r w:rsidR="00E31B57" w:rsidRPr="00E146A2">
              <w:rPr>
                <w:rFonts w:eastAsia="MS PGothic"/>
                <w:vertAlign w:val="superscript"/>
              </w:rPr>
              <w:t>(2)</w:t>
            </w:r>
          </w:p>
        </w:tc>
        <w:tc>
          <w:tcPr>
            <w:tcW w:w="140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31B57" w:rsidRPr="00E146A2" w:rsidRDefault="002D436D" w:rsidP="0026521E">
            <w:pPr>
              <w:pStyle w:val="Tabletext"/>
              <w:spacing w:before="20" w:after="40"/>
              <w:jc w:val="center"/>
              <w:rPr>
                <w:rFonts w:eastAsia="MS PGothic"/>
              </w:rPr>
            </w:pPr>
            <w:proofErr w:type="spellStart"/>
            <w:r w:rsidRPr="00E146A2">
              <w:rPr>
                <w:rFonts w:eastAsia="MS PGothic"/>
              </w:rPr>
              <w:t>QPSK</w:t>
            </w:r>
            <w:proofErr w:type="spellEnd"/>
            <w:r w:rsidRPr="00E146A2">
              <w:rPr>
                <w:rFonts w:eastAsia="MS PGothic"/>
              </w:rPr>
              <w:t xml:space="preserve"> 1/2</w:t>
            </w:r>
            <w:r w:rsidRPr="00E146A2">
              <w:rPr>
                <w:rFonts w:eastAsia="MS PGothic"/>
              </w:rPr>
              <w:br/>
              <w:t>Conv</w:t>
            </w:r>
            <w:r w:rsidR="0026521E">
              <w:rPr>
                <w:rFonts w:eastAsia="MS PGothic"/>
              </w:rPr>
              <w:t>.</w:t>
            </w:r>
            <w:r w:rsidR="00E31B57" w:rsidRPr="00E146A2">
              <w:rPr>
                <w:rFonts w:eastAsia="MS PGothic"/>
                <w:vertAlign w:val="superscript"/>
                <w:lang w:eastAsia="ja-JP"/>
              </w:rPr>
              <w:t>(</w:t>
            </w:r>
            <w:r w:rsidR="00E31B57" w:rsidRPr="00E146A2">
              <w:rPr>
                <w:rFonts w:eastAsia="MS PGothic"/>
                <w:vertAlign w:val="superscript"/>
              </w:rPr>
              <w:t>2)</w:t>
            </w:r>
            <w:r w:rsidR="00E31B57" w:rsidRPr="00E146A2">
              <w:rPr>
                <w:rFonts w:eastAsia="MS PGothic"/>
              </w:rPr>
              <w:t>+RS</w:t>
            </w:r>
          </w:p>
        </w:tc>
        <w:tc>
          <w:tcPr>
            <w:tcW w:w="138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E31B57" w:rsidRPr="00E146A2" w:rsidRDefault="00E31B57" w:rsidP="0026521E">
            <w:pPr>
              <w:pStyle w:val="Tabletext"/>
              <w:spacing w:before="20" w:after="40"/>
              <w:jc w:val="center"/>
              <w:rPr>
                <w:rFonts w:eastAsia="MS PGothic"/>
              </w:rPr>
            </w:pPr>
            <w:proofErr w:type="spellStart"/>
            <w:r w:rsidRPr="00E146A2">
              <w:rPr>
                <w:rFonts w:eastAsia="MS PGothic"/>
              </w:rPr>
              <w:t>QPSK</w:t>
            </w:r>
            <w:proofErr w:type="spellEnd"/>
            <w:r w:rsidRPr="00E146A2">
              <w:rPr>
                <w:rFonts w:eastAsia="MS PGothic"/>
              </w:rPr>
              <w:t xml:space="preserve"> 1/2</w:t>
            </w:r>
            <w:r w:rsidRPr="00E146A2">
              <w:rPr>
                <w:rFonts w:eastAsia="MS PGothic"/>
              </w:rPr>
              <w:br/>
            </w:r>
            <w:proofErr w:type="spellStart"/>
            <w:r w:rsidRPr="00E146A2">
              <w:rPr>
                <w:rFonts w:eastAsia="MS PGothic"/>
              </w:rPr>
              <w:t>TC</w:t>
            </w:r>
            <w:proofErr w:type="spellEnd"/>
          </w:p>
        </w:tc>
      </w:tr>
      <w:tr w:rsidR="00E31B57" w:rsidRPr="0038043D" w:rsidTr="0026521E">
        <w:trPr>
          <w:cantSplit/>
          <w:trHeight w:val="270"/>
          <w:jc w:val="center"/>
        </w:trPr>
        <w:tc>
          <w:tcPr>
            <w:tcW w:w="852" w:type="dxa"/>
            <w:vMerge/>
            <w:tcBorders>
              <w:left w:val="single" w:sz="4" w:space="0" w:color="auto"/>
              <w:bottom w:val="single" w:sz="4" w:space="0" w:color="auto"/>
              <w:right w:val="single" w:sz="4" w:space="0" w:color="auto"/>
            </w:tcBorders>
            <w:noWrap/>
            <w:tcMar>
              <w:top w:w="15" w:type="dxa"/>
              <w:left w:w="57" w:type="dxa"/>
              <w:bottom w:w="0" w:type="dxa"/>
              <w:right w:w="57" w:type="dxa"/>
            </w:tcMar>
            <w:vAlign w:val="bottom"/>
          </w:tcPr>
          <w:p w:rsidR="00E31B57" w:rsidRPr="00E146A2" w:rsidRDefault="00E31B57" w:rsidP="0026521E">
            <w:pPr>
              <w:pStyle w:val="Tabletext"/>
              <w:spacing w:before="20" w:after="40"/>
              <w:jc w:val="center"/>
              <w:rPr>
                <w:rFonts w:eastAsia="MS PGothic"/>
              </w:rPr>
            </w:pPr>
          </w:p>
        </w:tc>
        <w:tc>
          <w:tcPr>
            <w:tcW w:w="320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E31B57" w:rsidRPr="0026521E" w:rsidRDefault="00E31B57" w:rsidP="0026521E">
            <w:pPr>
              <w:pStyle w:val="Tabletext"/>
              <w:spacing w:before="20" w:after="40"/>
              <w:rPr>
                <w:rFonts w:eastAsia="MS PGothic"/>
                <w:spacing w:val="-4"/>
              </w:rPr>
            </w:pPr>
            <w:r w:rsidRPr="0026521E">
              <w:rPr>
                <w:rFonts w:eastAsia="MS PGothic"/>
                <w:spacing w:val="-4"/>
                <w:rtl/>
              </w:rPr>
              <w:t>قطر الهوائي</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E146A2" w:rsidRDefault="00E31B57" w:rsidP="0026521E">
            <w:pPr>
              <w:pStyle w:val="Tabletext"/>
              <w:spacing w:before="20" w:after="40"/>
              <w:jc w:val="center"/>
              <w:rPr>
                <w:rFonts w:eastAsia="MS PGothic"/>
                <w:rtl/>
              </w:rPr>
            </w:pPr>
            <w:r w:rsidRPr="00E146A2">
              <w:rPr>
                <w:rFonts w:eastAsia="MS PGothic"/>
              </w:rPr>
              <w:t>2</w:t>
            </w:r>
            <w:r w:rsidR="002D436D" w:rsidRPr="00E146A2">
              <w:rPr>
                <w:rFonts w:eastAsia="MS PGothic"/>
              </w:rPr>
              <w:t>,</w:t>
            </w:r>
            <w:r w:rsidRPr="00E146A2">
              <w:rPr>
                <w:rFonts w:eastAsia="MS PGothic"/>
              </w:rPr>
              <w:t>5</w:t>
            </w:r>
            <w:r w:rsidR="002D436D" w:rsidRPr="00E146A2">
              <w:rPr>
                <w:rFonts w:eastAsia="MS PGothic" w:hint="cs"/>
                <w:rtl/>
              </w:rPr>
              <w:t xml:space="preserve"> </w:t>
            </w:r>
            <w:r w:rsidR="0026521E">
              <w:rPr>
                <w:rFonts w:eastAsia="MS PGothic"/>
              </w:rPr>
              <w:t>m</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E146A2" w:rsidRDefault="00E31B57" w:rsidP="0026521E">
            <w:pPr>
              <w:pStyle w:val="Tabletext"/>
              <w:spacing w:before="20" w:after="40"/>
              <w:jc w:val="center"/>
              <w:rPr>
                <w:rFonts w:eastAsia="MS PGothic"/>
                <w:rtl/>
              </w:rPr>
            </w:pPr>
            <w:r w:rsidRPr="00E146A2">
              <w:rPr>
                <w:rFonts w:eastAsia="MS PGothic"/>
              </w:rPr>
              <w:t>5</w:t>
            </w:r>
            <w:r w:rsidR="002D436D" w:rsidRPr="00E146A2">
              <w:rPr>
                <w:rFonts w:eastAsia="MS PGothic"/>
              </w:rPr>
              <w:t>,</w:t>
            </w:r>
            <w:r w:rsidRPr="00E146A2">
              <w:rPr>
                <w:rFonts w:eastAsia="MS PGothic"/>
              </w:rPr>
              <w:t>0</w:t>
            </w:r>
            <w:r w:rsidR="002D436D" w:rsidRPr="00E146A2">
              <w:rPr>
                <w:rFonts w:eastAsia="MS PGothic" w:hint="cs"/>
                <w:rtl/>
              </w:rPr>
              <w:t xml:space="preserve"> </w:t>
            </w:r>
            <w:r w:rsidR="0026521E">
              <w:rPr>
                <w:rFonts w:eastAsia="MS PGothic"/>
              </w:rPr>
              <w:t>m</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E146A2" w:rsidRDefault="00E31B57" w:rsidP="0026521E">
            <w:pPr>
              <w:pStyle w:val="Tabletext"/>
              <w:spacing w:before="20" w:after="40"/>
              <w:jc w:val="center"/>
              <w:rPr>
                <w:rFonts w:eastAsia="MS PGothic"/>
                <w:rtl/>
              </w:rPr>
            </w:pPr>
            <w:r w:rsidRPr="00E146A2">
              <w:rPr>
                <w:rFonts w:eastAsia="MS PGothic"/>
              </w:rPr>
              <w:t>2</w:t>
            </w:r>
            <w:r w:rsidR="002D436D" w:rsidRPr="00E146A2">
              <w:rPr>
                <w:rFonts w:eastAsia="MS PGothic"/>
              </w:rPr>
              <w:t>,</w:t>
            </w:r>
            <w:r w:rsidRPr="00E146A2">
              <w:rPr>
                <w:rFonts w:eastAsia="MS PGothic"/>
              </w:rPr>
              <w:t>5</w:t>
            </w:r>
            <w:r w:rsidR="002D436D" w:rsidRPr="00E146A2">
              <w:rPr>
                <w:rFonts w:eastAsia="MS PGothic" w:hint="cs"/>
                <w:rtl/>
              </w:rPr>
              <w:t xml:space="preserve"> </w:t>
            </w:r>
            <w:r w:rsidR="0026521E">
              <w:rPr>
                <w:rFonts w:eastAsia="MS PGothic"/>
              </w:rPr>
              <w:t>m</w:t>
            </w:r>
          </w:p>
        </w:tc>
        <w:tc>
          <w:tcPr>
            <w:tcW w:w="70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E146A2" w:rsidRDefault="00E31B57" w:rsidP="0026521E">
            <w:pPr>
              <w:pStyle w:val="Tabletext"/>
              <w:spacing w:before="20" w:after="40"/>
              <w:jc w:val="center"/>
              <w:rPr>
                <w:rFonts w:eastAsia="MS PGothic"/>
                <w:rtl/>
              </w:rPr>
            </w:pPr>
            <w:r w:rsidRPr="00E146A2">
              <w:rPr>
                <w:rFonts w:eastAsia="MS PGothic"/>
              </w:rPr>
              <w:t>5</w:t>
            </w:r>
            <w:r w:rsidR="002D436D" w:rsidRPr="00E146A2">
              <w:rPr>
                <w:rFonts w:eastAsia="MS PGothic"/>
              </w:rPr>
              <w:t>,</w:t>
            </w:r>
            <w:r w:rsidRPr="00E146A2">
              <w:rPr>
                <w:rFonts w:eastAsia="MS PGothic"/>
              </w:rPr>
              <w:t>0</w:t>
            </w:r>
            <w:r w:rsidR="002D436D" w:rsidRPr="00E146A2">
              <w:rPr>
                <w:rFonts w:eastAsia="MS PGothic" w:hint="cs"/>
                <w:rtl/>
              </w:rPr>
              <w:t xml:space="preserve"> </w:t>
            </w:r>
            <w:r w:rsidR="0026521E">
              <w:rPr>
                <w:rFonts w:eastAsia="MS PGothic"/>
              </w:rPr>
              <w:t>m</w:t>
            </w:r>
          </w:p>
        </w:tc>
        <w:tc>
          <w:tcPr>
            <w:tcW w:w="71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E146A2" w:rsidRDefault="00E31B57" w:rsidP="0026521E">
            <w:pPr>
              <w:pStyle w:val="Tabletext"/>
              <w:spacing w:before="20" w:after="40"/>
              <w:jc w:val="center"/>
              <w:rPr>
                <w:rFonts w:eastAsia="MS PGothic"/>
                <w:rtl/>
              </w:rPr>
            </w:pPr>
            <w:r w:rsidRPr="00E146A2">
              <w:rPr>
                <w:rFonts w:eastAsia="MS PGothic"/>
              </w:rPr>
              <w:t>2</w:t>
            </w:r>
            <w:r w:rsidR="002D436D" w:rsidRPr="00E146A2">
              <w:rPr>
                <w:rFonts w:eastAsia="MS PGothic"/>
              </w:rPr>
              <w:t>,</w:t>
            </w:r>
            <w:r w:rsidRPr="00E146A2">
              <w:rPr>
                <w:rFonts w:eastAsia="MS PGothic"/>
              </w:rPr>
              <w:t>5</w:t>
            </w:r>
            <w:r w:rsidR="002D436D" w:rsidRPr="00E146A2">
              <w:rPr>
                <w:rFonts w:eastAsia="MS PGothic" w:hint="cs"/>
                <w:rtl/>
              </w:rPr>
              <w:t xml:space="preserve"> </w:t>
            </w:r>
            <w:r w:rsidR="0026521E">
              <w:rPr>
                <w:rFonts w:eastAsia="MS PGothic"/>
              </w:rPr>
              <w:t>m</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E146A2" w:rsidRDefault="00E31B57" w:rsidP="0026521E">
            <w:pPr>
              <w:pStyle w:val="Tabletext"/>
              <w:spacing w:before="20" w:after="40"/>
              <w:jc w:val="center"/>
              <w:rPr>
                <w:rFonts w:eastAsia="MS PGothic"/>
                <w:rtl/>
              </w:rPr>
            </w:pPr>
            <w:r w:rsidRPr="00E146A2">
              <w:rPr>
                <w:rFonts w:eastAsia="MS PGothic"/>
              </w:rPr>
              <w:t>5</w:t>
            </w:r>
            <w:r w:rsidR="002D436D" w:rsidRPr="00E146A2">
              <w:rPr>
                <w:rFonts w:eastAsia="MS PGothic"/>
              </w:rPr>
              <w:t>,</w:t>
            </w:r>
            <w:r w:rsidRPr="00E146A2">
              <w:rPr>
                <w:rFonts w:eastAsia="MS PGothic"/>
              </w:rPr>
              <w:t>0</w:t>
            </w:r>
            <w:r w:rsidR="002D436D" w:rsidRPr="00E146A2">
              <w:rPr>
                <w:rFonts w:eastAsia="MS PGothic" w:hint="cs"/>
                <w:rtl/>
              </w:rPr>
              <w:t xml:space="preserve"> </w:t>
            </w:r>
            <w:r w:rsidR="0026521E">
              <w:rPr>
                <w:rFonts w:eastAsia="MS PGothic"/>
              </w:rPr>
              <w:t>m</w:t>
            </w:r>
          </w:p>
        </w:tc>
        <w:tc>
          <w:tcPr>
            <w:tcW w:w="67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E146A2" w:rsidRDefault="00E31B57" w:rsidP="0026521E">
            <w:pPr>
              <w:pStyle w:val="Tabletext"/>
              <w:spacing w:before="20" w:after="40"/>
              <w:jc w:val="center"/>
              <w:rPr>
                <w:rFonts w:eastAsia="MS PGothic"/>
                <w:rtl/>
              </w:rPr>
            </w:pPr>
            <w:r w:rsidRPr="00E146A2">
              <w:rPr>
                <w:rFonts w:eastAsia="MS PGothic"/>
              </w:rPr>
              <w:t>2</w:t>
            </w:r>
            <w:r w:rsidR="002D436D" w:rsidRPr="00E146A2">
              <w:rPr>
                <w:rFonts w:eastAsia="MS PGothic"/>
              </w:rPr>
              <w:t>,</w:t>
            </w:r>
            <w:r w:rsidRPr="00E146A2">
              <w:rPr>
                <w:rFonts w:eastAsia="MS PGothic"/>
              </w:rPr>
              <w:t>5</w:t>
            </w:r>
            <w:r w:rsidR="002D436D" w:rsidRPr="00E146A2">
              <w:rPr>
                <w:rFonts w:eastAsia="MS PGothic" w:hint="cs"/>
                <w:rtl/>
              </w:rPr>
              <w:t xml:space="preserve"> </w:t>
            </w:r>
            <w:r w:rsidR="0026521E">
              <w:rPr>
                <w:rFonts w:eastAsia="MS PGothic"/>
              </w:rPr>
              <w:t>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E146A2" w:rsidRDefault="00E31B57" w:rsidP="0026521E">
            <w:pPr>
              <w:pStyle w:val="Tabletext"/>
              <w:spacing w:before="20" w:after="40"/>
              <w:jc w:val="center"/>
              <w:rPr>
                <w:rFonts w:eastAsia="MS PGothic"/>
                <w:rtl/>
              </w:rPr>
            </w:pPr>
            <w:r w:rsidRPr="00E146A2">
              <w:rPr>
                <w:rFonts w:eastAsia="MS PGothic"/>
              </w:rPr>
              <w:t>5</w:t>
            </w:r>
            <w:r w:rsidR="002D436D" w:rsidRPr="00E146A2">
              <w:rPr>
                <w:rFonts w:eastAsia="MS PGothic"/>
              </w:rPr>
              <w:t>,</w:t>
            </w:r>
            <w:r w:rsidRPr="00E146A2">
              <w:rPr>
                <w:rFonts w:eastAsia="MS PGothic"/>
              </w:rPr>
              <w:t>0</w:t>
            </w:r>
            <w:r w:rsidR="002D436D" w:rsidRPr="00E146A2">
              <w:rPr>
                <w:rFonts w:eastAsia="MS PGothic" w:hint="cs"/>
                <w:rtl/>
              </w:rPr>
              <w:t xml:space="preserve"> </w:t>
            </w:r>
            <w:r w:rsidR="0026521E">
              <w:rPr>
                <w:rFonts w:eastAsia="MS PGothic"/>
              </w:rPr>
              <w:t>m</w:t>
            </w:r>
          </w:p>
        </w:tc>
      </w:tr>
      <w:tr w:rsidR="00E31B57" w:rsidRPr="0038043D" w:rsidTr="0026521E">
        <w:trPr>
          <w:cantSplit/>
          <w:trHeight w:val="270"/>
          <w:jc w:val="center"/>
        </w:trPr>
        <w:tc>
          <w:tcPr>
            <w:tcW w:w="852" w:type="dxa"/>
            <w:vMerge w:val="restart"/>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rPr>
              <w:t>kbit/s</w:t>
            </w:r>
            <w:r w:rsidR="00C30DB0">
              <w:rPr>
                <w:rFonts w:eastAsia="MS PGothic"/>
              </w:rPr>
              <w:t> </w:t>
            </w:r>
            <w:r w:rsidR="00C30DB0" w:rsidRPr="00A87EC0">
              <w:rPr>
                <w:rFonts w:eastAsia="MS PGothic"/>
              </w:rPr>
              <w:t>64</w:t>
            </w:r>
          </w:p>
        </w:tc>
        <w:tc>
          <w:tcPr>
            <w:tcW w:w="3203" w:type="dxa"/>
            <w:tcBorders>
              <w:top w:val="nil"/>
              <w:left w:val="nil"/>
              <w:bottom w:val="single" w:sz="4" w:space="0" w:color="auto"/>
              <w:right w:val="single" w:sz="4" w:space="0" w:color="auto"/>
            </w:tcBorders>
            <w:noWrap/>
            <w:tcMar>
              <w:top w:w="0" w:type="dxa"/>
              <w:left w:w="57" w:type="dxa"/>
              <w:bottom w:w="0" w:type="dxa"/>
              <w:right w:w="57" w:type="dxa"/>
            </w:tcMar>
            <w:vAlign w:val="center"/>
          </w:tcPr>
          <w:p w:rsidR="00E31B57" w:rsidRPr="0026521E" w:rsidRDefault="00E31B57" w:rsidP="0026521E">
            <w:pPr>
              <w:pStyle w:val="Tabletext"/>
              <w:spacing w:before="20" w:after="40"/>
              <w:rPr>
                <w:rFonts w:eastAsia="MS PGothic"/>
                <w:spacing w:val="-4"/>
                <w:lang w:eastAsia="ja-JP"/>
              </w:rPr>
            </w:pPr>
            <w:r w:rsidRPr="0026521E">
              <w:rPr>
                <w:rFonts w:eastAsia="MS PGothic"/>
                <w:spacing w:val="-4"/>
                <w:sz w:val="24"/>
                <w:szCs w:val="24"/>
                <w:rtl/>
                <w:lang w:eastAsia="ja-JP"/>
              </w:rPr>
              <w:t>عرض النطاق المخصص للساتل</w:t>
            </w:r>
            <w:r w:rsidRPr="0026521E">
              <w:rPr>
                <w:rFonts w:eastAsia="MS PGothic" w:hint="cs"/>
                <w:spacing w:val="-4"/>
                <w:rtl/>
                <w:lang w:eastAsia="ja-JP"/>
              </w:rPr>
              <w:t xml:space="preserve"> </w:t>
            </w:r>
            <w:r w:rsidRPr="0026521E">
              <w:rPr>
                <w:rFonts w:eastAsia="MS PGothic"/>
                <w:spacing w:val="-4"/>
                <w:lang w:eastAsia="ja-JP"/>
              </w:rPr>
              <w:t>(kHz)</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90</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90</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60</w:t>
            </w:r>
          </w:p>
        </w:tc>
        <w:tc>
          <w:tcPr>
            <w:tcW w:w="70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60</w:t>
            </w:r>
          </w:p>
        </w:tc>
        <w:tc>
          <w:tcPr>
            <w:tcW w:w="71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90</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90</w:t>
            </w:r>
          </w:p>
        </w:tc>
        <w:tc>
          <w:tcPr>
            <w:tcW w:w="67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60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60</w:t>
            </w:r>
          </w:p>
        </w:tc>
      </w:tr>
      <w:tr w:rsidR="00E31B57" w:rsidRPr="0038043D" w:rsidTr="0026521E">
        <w:trPr>
          <w:cantSplit/>
          <w:trHeight w:val="270"/>
          <w:jc w:val="center"/>
        </w:trPr>
        <w:tc>
          <w:tcPr>
            <w:tcW w:w="852" w:type="dxa"/>
            <w:vMerge/>
            <w:tcBorders>
              <w:top w:val="nil"/>
              <w:left w:val="single" w:sz="4" w:space="0" w:color="auto"/>
              <w:bottom w:val="single" w:sz="4" w:space="0" w:color="auto"/>
              <w:right w:val="single" w:sz="4" w:space="0" w:color="auto"/>
            </w:tcBorders>
            <w:tcMar>
              <w:left w:w="57" w:type="dxa"/>
              <w:right w:w="57" w:type="dxa"/>
            </w:tcMar>
            <w:vAlign w:val="center"/>
          </w:tcPr>
          <w:p w:rsidR="00E31B57" w:rsidRPr="00A87EC0" w:rsidRDefault="00E31B57" w:rsidP="0026521E">
            <w:pPr>
              <w:pStyle w:val="Tabletext"/>
              <w:spacing w:before="20" w:after="40"/>
              <w:jc w:val="center"/>
              <w:rPr>
                <w:rFonts w:eastAsia="MS PGothic"/>
              </w:rPr>
            </w:pPr>
          </w:p>
        </w:tc>
        <w:tc>
          <w:tcPr>
            <w:tcW w:w="3203" w:type="dxa"/>
            <w:tcBorders>
              <w:top w:val="nil"/>
              <w:left w:val="nil"/>
              <w:bottom w:val="single" w:sz="4" w:space="0" w:color="auto"/>
              <w:right w:val="single" w:sz="4" w:space="0" w:color="auto"/>
            </w:tcBorders>
            <w:noWrap/>
            <w:tcMar>
              <w:left w:w="57" w:type="dxa"/>
              <w:right w:w="57" w:type="dxa"/>
            </w:tcMar>
            <w:vAlign w:val="center"/>
          </w:tcPr>
          <w:p w:rsidR="00E31B57" w:rsidRPr="0026521E" w:rsidRDefault="00E31B57" w:rsidP="0026521E">
            <w:pPr>
              <w:pStyle w:val="Tabletext"/>
              <w:spacing w:before="20" w:after="40"/>
              <w:rPr>
                <w:rFonts w:eastAsia="MS PGothic"/>
                <w:spacing w:val="-4"/>
                <w:lang w:eastAsia="ja-JP"/>
              </w:rPr>
            </w:pPr>
            <w:proofErr w:type="spellStart"/>
            <w:r w:rsidRPr="0026521E">
              <w:rPr>
                <w:rFonts w:eastAsia="MS PGothic" w:hint="cs"/>
                <w:spacing w:val="-4"/>
                <w:sz w:val="24"/>
                <w:szCs w:val="24"/>
                <w:rtl/>
                <w:lang w:eastAsia="ja-JP"/>
              </w:rPr>
              <w:t>ال</w:t>
            </w:r>
            <w:proofErr w:type="spellEnd"/>
            <w:r w:rsidRPr="0026521E">
              <w:rPr>
                <w:rFonts w:eastAsia="MS PGothic"/>
                <w:spacing w:val="-4"/>
                <w:sz w:val="24"/>
                <w:szCs w:val="24"/>
                <w:rtl/>
                <w:lang w:bidi="ar-LB"/>
              </w:rPr>
              <w:t xml:space="preserve">قدرة </w:t>
            </w:r>
            <w:r w:rsidR="0026521E">
              <w:rPr>
                <w:rFonts w:eastAsia="MS PGothic"/>
                <w:spacing w:val="-4"/>
              </w:rPr>
              <w:t>e.i.r.p.</w:t>
            </w:r>
            <w:r w:rsidRPr="0026521E">
              <w:rPr>
                <w:rFonts w:eastAsia="MS PGothic"/>
                <w:spacing w:val="-4"/>
                <w:sz w:val="24"/>
                <w:szCs w:val="24"/>
                <w:rtl/>
                <w:lang w:bidi="ar-LB"/>
              </w:rPr>
              <w:t xml:space="preserve"> للساتل</w:t>
            </w:r>
            <w:r w:rsidR="00E146A2" w:rsidRPr="0026521E">
              <w:rPr>
                <w:rFonts w:eastAsia="MS PGothic" w:hint="cs"/>
                <w:spacing w:val="-4"/>
                <w:sz w:val="24"/>
                <w:szCs w:val="24"/>
                <w:rtl/>
                <w:lang w:bidi="ar-LB"/>
              </w:rPr>
              <w:t xml:space="preserve"> </w:t>
            </w:r>
            <w:r w:rsidRPr="0026521E">
              <w:rPr>
                <w:rFonts w:eastAsia="MS PGothic"/>
                <w:spacing w:val="-4"/>
                <w:lang w:eastAsia="ja-JP"/>
              </w:rPr>
              <w:t>(</w:t>
            </w:r>
            <w:proofErr w:type="spellStart"/>
            <w:r w:rsidRPr="0026521E">
              <w:rPr>
                <w:rFonts w:eastAsia="MS PGothic"/>
                <w:spacing w:val="-4"/>
                <w:lang w:eastAsia="ja-JP"/>
              </w:rPr>
              <w:t>dBW</w:t>
            </w:r>
            <w:proofErr w:type="spellEnd"/>
            <w:r w:rsidRPr="0026521E">
              <w:rPr>
                <w:rFonts w:eastAsia="MS PGothic"/>
                <w:spacing w:val="-4"/>
                <w:lang w:eastAsia="ja-JP"/>
              </w:rPr>
              <w:t>)</w:t>
            </w:r>
          </w:p>
        </w:tc>
        <w:tc>
          <w:tcPr>
            <w:tcW w:w="728" w:type="dxa"/>
            <w:tcBorders>
              <w:top w:val="nil"/>
              <w:left w:val="nil"/>
              <w:bottom w:val="single" w:sz="4" w:space="0" w:color="auto"/>
              <w:right w:val="single" w:sz="4" w:space="0" w:color="auto"/>
            </w:tcBorders>
            <w:noWrap/>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6</w:t>
            </w:r>
            <w:r w:rsidR="003A7B7B">
              <w:rPr>
                <w:rFonts w:eastAsia="MS PGothic"/>
                <w:lang w:eastAsia="ja-JP"/>
              </w:rPr>
              <w:t>,</w:t>
            </w:r>
            <w:r w:rsidRPr="00A87EC0">
              <w:rPr>
                <w:rFonts w:eastAsia="MS PGothic"/>
                <w:lang w:eastAsia="ja-JP"/>
              </w:rPr>
              <w:t>8</w:t>
            </w:r>
          </w:p>
        </w:tc>
        <w:tc>
          <w:tcPr>
            <w:tcW w:w="686"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0</w:t>
            </w:r>
            <w:r w:rsidR="003A7B7B">
              <w:rPr>
                <w:rFonts w:eastAsia="MS PGothic"/>
                <w:lang w:eastAsia="ja-JP"/>
              </w:rPr>
              <w:t>,</w:t>
            </w:r>
            <w:r w:rsidRPr="00A87EC0">
              <w:rPr>
                <w:rFonts w:eastAsia="MS PGothic"/>
                <w:lang w:eastAsia="ja-JP"/>
              </w:rPr>
              <w:t>9</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8</w:t>
            </w:r>
            <w:r w:rsidR="003A7B7B">
              <w:rPr>
                <w:rFonts w:eastAsia="MS PGothic"/>
                <w:lang w:eastAsia="ja-JP"/>
              </w:rPr>
              <w:t>,</w:t>
            </w:r>
            <w:r w:rsidRPr="00A87EC0">
              <w:rPr>
                <w:rFonts w:eastAsia="MS PGothic"/>
                <w:lang w:eastAsia="ja-JP"/>
              </w:rPr>
              <w:t>3</w:t>
            </w:r>
          </w:p>
        </w:tc>
        <w:tc>
          <w:tcPr>
            <w:tcW w:w="70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2</w:t>
            </w:r>
            <w:r w:rsidR="003A7B7B">
              <w:rPr>
                <w:rFonts w:eastAsia="MS PGothic"/>
                <w:lang w:eastAsia="ja-JP"/>
              </w:rPr>
              <w:t>,</w:t>
            </w:r>
            <w:r w:rsidRPr="00A87EC0">
              <w:rPr>
                <w:rFonts w:eastAsia="MS PGothic"/>
                <w:lang w:eastAsia="ja-JP"/>
              </w:rPr>
              <w:t>4</w:t>
            </w:r>
          </w:p>
        </w:tc>
        <w:tc>
          <w:tcPr>
            <w:tcW w:w="71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6</w:t>
            </w:r>
            <w:r w:rsidR="003A7B7B">
              <w:rPr>
                <w:rFonts w:eastAsia="MS PGothic"/>
                <w:lang w:eastAsia="ja-JP"/>
              </w:rPr>
              <w:t>,</w:t>
            </w:r>
            <w:r w:rsidRPr="00A87EC0">
              <w:rPr>
                <w:rFonts w:eastAsia="MS PGothic"/>
                <w:lang w:eastAsia="ja-JP"/>
              </w:rPr>
              <w:t>8</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0</w:t>
            </w:r>
            <w:r w:rsidR="003A7B7B">
              <w:rPr>
                <w:rFonts w:eastAsia="MS PGothic"/>
                <w:lang w:eastAsia="ja-JP"/>
              </w:rPr>
              <w:t>,</w:t>
            </w:r>
            <w:r w:rsidRPr="00A87EC0">
              <w:rPr>
                <w:rFonts w:eastAsia="MS PGothic"/>
                <w:lang w:eastAsia="ja-JP"/>
              </w:rPr>
              <w:t>9</w:t>
            </w:r>
          </w:p>
        </w:tc>
        <w:tc>
          <w:tcPr>
            <w:tcW w:w="67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8</w:t>
            </w:r>
            <w:r w:rsidR="003A7B7B">
              <w:rPr>
                <w:rFonts w:eastAsia="MS PGothic"/>
                <w:lang w:eastAsia="ja-JP"/>
              </w:rPr>
              <w:t>,</w:t>
            </w:r>
            <w:r w:rsidRPr="00A87EC0">
              <w:rPr>
                <w:rFonts w:eastAsia="MS PGothic"/>
                <w:lang w:eastAsia="ja-JP"/>
              </w:rPr>
              <w:t>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2</w:t>
            </w:r>
            <w:r w:rsidR="003A7B7B">
              <w:rPr>
                <w:rFonts w:eastAsia="MS PGothic"/>
                <w:lang w:eastAsia="ja-JP"/>
              </w:rPr>
              <w:t>,</w:t>
            </w:r>
            <w:r w:rsidRPr="00A87EC0">
              <w:rPr>
                <w:rFonts w:eastAsia="MS PGothic"/>
                <w:lang w:eastAsia="ja-JP"/>
              </w:rPr>
              <w:t>4</w:t>
            </w:r>
          </w:p>
        </w:tc>
      </w:tr>
      <w:tr w:rsidR="00E31B57" w:rsidRPr="0038043D" w:rsidTr="0026521E">
        <w:trPr>
          <w:cantSplit/>
          <w:trHeight w:val="270"/>
          <w:jc w:val="center"/>
        </w:trPr>
        <w:tc>
          <w:tcPr>
            <w:tcW w:w="852" w:type="dxa"/>
            <w:vMerge/>
            <w:tcBorders>
              <w:top w:val="nil"/>
              <w:left w:val="single" w:sz="4" w:space="0" w:color="auto"/>
              <w:bottom w:val="single" w:sz="4" w:space="0" w:color="auto"/>
              <w:right w:val="single" w:sz="4" w:space="0" w:color="auto"/>
            </w:tcBorders>
            <w:tcMar>
              <w:left w:w="57" w:type="dxa"/>
              <w:right w:w="57" w:type="dxa"/>
            </w:tcMar>
            <w:vAlign w:val="center"/>
          </w:tcPr>
          <w:p w:rsidR="00E31B57" w:rsidRPr="00A87EC0" w:rsidRDefault="00E31B57" w:rsidP="0026521E">
            <w:pPr>
              <w:pStyle w:val="Tabletext"/>
              <w:spacing w:before="20" w:after="40"/>
              <w:jc w:val="center"/>
              <w:rPr>
                <w:rFonts w:eastAsia="MS PGothic"/>
              </w:rPr>
            </w:pPr>
          </w:p>
        </w:tc>
        <w:tc>
          <w:tcPr>
            <w:tcW w:w="3203" w:type="dxa"/>
            <w:tcBorders>
              <w:top w:val="nil"/>
              <w:left w:val="nil"/>
              <w:bottom w:val="single" w:sz="4" w:space="0" w:color="auto"/>
              <w:right w:val="single" w:sz="4" w:space="0" w:color="auto"/>
            </w:tcBorders>
            <w:noWrap/>
            <w:tcMar>
              <w:left w:w="57" w:type="dxa"/>
              <w:right w:w="57" w:type="dxa"/>
            </w:tcMar>
            <w:vAlign w:val="center"/>
          </w:tcPr>
          <w:p w:rsidR="00E31B57" w:rsidRPr="0026521E" w:rsidRDefault="00E31B57" w:rsidP="0026521E">
            <w:pPr>
              <w:pStyle w:val="Tabletext"/>
              <w:spacing w:before="20" w:after="40"/>
              <w:rPr>
                <w:rFonts w:eastAsia="MS PGothic"/>
                <w:spacing w:val="-4"/>
                <w:rtl/>
              </w:rPr>
            </w:pPr>
            <w:r w:rsidRPr="0026521E">
              <w:rPr>
                <w:rFonts w:eastAsia="MS PGothic"/>
                <w:spacing w:val="-4"/>
                <w:rtl/>
              </w:rPr>
              <w:t>القدرة</w:t>
            </w:r>
            <w:r w:rsidR="0026521E">
              <w:rPr>
                <w:rFonts w:eastAsia="MS PGothic" w:hint="cs"/>
                <w:spacing w:val="-4"/>
                <w:rtl/>
              </w:rPr>
              <w:t xml:space="preserve"> </w:t>
            </w:r>
            <w:r w:rsidRPr="0026521E">
              <w:rPr>
                <w:rFonts w:eastAsia="MS PGothic"/>
                <w:spacing w:val="-4"/>
                <w:rtl/>
              </w:rPr>
              <w:t xml:space="preserve"> </w:t>
            </w:r>
            <w:r w:rsidR="0026521E">
              <w:rPr>
                <w:rFonts w:eastAsia="MS PGothic"/>
                <w:spacing w:val="-4"/>
              </w:rPr>
              <w:t>e.i.r.p.</w:t>
            </w:r>
            <w:r w:rsidRPr="0026521E">
              <w:rPr>
                <w:rFonts w:eastAsia="MS PGothic"/>
                <w:spacing w:val="-4"/>
                <w:rtl/>
              </w:rPr>
              <w:t xml:space="preserve"> للمحطة الأرضية</w:t>
            </w:r>
            <w:r w:rsidRPr="0026521E">
              <w:rPr>
                <w:rFonts w:eastAsia="MS PGothic" w:hint="cs"/>
                <w:spacing w:val="-4"/>
                <w:rtl/>
              </w:rPr>
              <w:t xml:space="preserve"> </w:t>
            </w:r>
            <w:r w:rsidRPr="0026521E">
              <w:rPr>
                <w:rFonts w:eastAsia="MS PGothic"/>
                <w:spacing w:val="-4"/>
              </w:rPr>
              <w:t>(</w:t>
            </w:r>
            <w:proofErr w:type="spellStart"/>
            <w:r w:rsidRPr="0026521E">
              <w:rPr>
                <w:rFonts w:eastAsia="MS PGothic"/>
                <w:spacing w:val="-4"/>
              </w:rPr>
              <w:t>dBW</w:t>
            </w:r>
            <w:proofErr w:type="spellEnd"/>
            <w:r w:rsidRPr="0026521E">
              <w:rPr>
                <w:rFonts w:eastAsia="MS PGothic"/>
                <w:spacing w:val="-4"/>
              </w:rPr>
              <w:t>)</w:t>
            </w:r>
          </w:p>
        </w:tc>
        <w:tc>
          <w:tcPr>
            <w:tcW w:w="728" w:type="dxa"/>
            <w:tcBorders>
              <w:top w:val="nil"/>
              <w:left w:val="nil"/>
              <w:bottom w:val="single" w:sz="4" w:space="0" w:color="auto"/>
              <w:right w:val="single" w:sz="4" w:space="0" w:color="auto"/>
            </w:tcBorders>
            <w:noWrap/>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46</w:t>
            </w:r>
            <w:r w:rsidR="003A7B7B">
              <w:rPr>
                <w:rFonts w:eastAsia="MS PGothic"/>
                <w:lang w:eastAsia="ja-JP"/>
              </w:rPr>
              <w:t>,</w:t>
            </w:r>
            <w:r w:rsidRPr="00A87EC0">
              <w:rPr>
                <w:rFonts w:eastAsia="MS PGothic"/>
                <w:lang w:eastAsia="ja-JP"/>
              </w:rPr>
              <w:t>2</w:t>
            </w:r>
          </w:p>
        </w:tc>
        <w:tc>
          <w:tcPr>
            <w:tcW w:w="686"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46</w:t>
            </w:r>
            <w:r w:rsidR="003A7B7B">
              <w:rPr>
                <w:rFonts w:eastAsia="MS PGothic"/>
                <w:lang w:eastAsia="ja-JP"/>
              </w:rPr>
              <w:t>,</w:t>
            </w:r>
            <w:r w:rsidRPr="00A87EC0">
              <w:rPr>
                <w:rFonts w:eastAsia="MS PGothic"/>
                <w:lang w:eastAsia="ja-JP"/>
              </w:rPr>
              <w:t>2</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47</w:t>
            </w:r>
            <w:r w:rsidR="003A7B7B">
              <w:rPr>
                <w:rFonts w:eastAsia="MS PGothic"/>
                <w:lang w:eastAsia="ja-JP"/>
              </w:rPr>
              <w:t>,</w:t>
            </w:r>
            <w:r w:rsidRPr="00A87EC0">
              <w:rPr>
                <w:rFonts w:eastAsia="MS PGothic"/>
                <w:lang w:eastAsia="ja-JP"/>
              </w:rPr>
              <w:t>7</w:t>
            </w:r>
          </w:p>
        </w:tc>
        <w:tc>
          <w:tcPr>
            <w:tcW w:w="70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47</w:t>
            </w:r>
            <w:r w:rsidR="003A7B7B">
              <w:rPr>
                <w:rFonts w:eastAsia="MS PGothic"/>
                <w:lang w:eastAsia="ja-JP"/>
              </w:rPr>
              <w:t>,</w:t>
            </w:r>
            <w:r w:rsidRPr="00A87EC0">
              <w:rPr>
                <w:rFonts w:eastAsia="MS PGothic"/>
                <w:lang w:eastAsia="ja-JP"/>
              </w:rPr>
              <w:t>7</w:t>
            </w:r>
          </w:p>
        </w:tc>
        <w:tc>
          <w:tcPr>
            <w:tcW w:w="71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46</w:t>
            </w:r>
            <w:r w:rsidR="003A7B7B">
              <w:rPr>
                <w:rFonts w:eastAsia="MS PGothic"/>
                <w:lang w:eastAsia="ja-JP"/>
              </w:rPr>
              <w:t>,</w:t>
            </w:r>
            <w:r w:rsidRPr="00A87EC0">
              <w:rPr>
                <w:rFonts w:eastAsia="MS PGothic"/>
                <w:lang w:eastAsia="ja-JP"/>
              </w:rPr>
              <w:t>2</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46</w:t>
            </w:r>
            <w:r w:rsidR="003A7B7B">
              <w:rPr>
                <w:rFonts w:eastAsia="MS PGothic"/>
                <w:lang w:eastAsia="ja-JP"/>
              </w:rPr>
              <w:t>,</w:t>
            </w:r>
            <w:r w:rsidRPr="00A87EC0">
              <w:rPr>
                <w:rFonts w:eastAsia="MS PGothic"/>
                <w:lang w:eastAsia="ja-JP"/>
              </w:rPr>
              <w:t>2</w:t>
            </w:r>
          </w:p>
        </w:tc>
        <w:tc>
          <w:tcPr>
            <w:tcW w:w="67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47</w:t>
            </w:r>
            <w:r w:rsidR="003A7B7B">
              <w:rPr>
                <w:rFonts w:eastAsia="MS PGothic"/>
                <w:lang w:eastAsia="ja-JP"/>
              </w:rPr>
              <w:t>,</w:t>
            </w:r>
            <w:r w:rsidRPr="00A87EC0">
              <w:rPr>
                <w:rFonts w:eastAsia="MS PGothic"/>
                <w:lang w:eastAsia="ja-JP"/>
              </w:rPr>
              <w:t>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47</w:t>
            </w:r>
            <w:r w:rsidR="003A7B7B">
              <w:rPr>
                <w:rFonts w:eastAsia="MS PGothic"/>
                <w:lang w:eastAsia="ja-JP"/>
              </w:rPr>
              <w:t>,</w:t>
            </w:r>
            <w:r w:rsidRPr="00A87EC0">
              <w:rPr>
                <w:rFonts w:eastAsia="MS PGothic"/>
                <w:lang w:eastAsia="ja-JP"/>
              </w:rPr>
              <w:t>7</w:t>
            </w:r>
          </w:p>
        </w:tc>
      </w:tr>
      <w:tr w:rsidR="00E31B57" w:rsidRPr="0038043D" w:rsidTr="0026521E">
        <w:trPr>
          <w:cantSplit/>
          <w:trHeight w:val="270"/>
          <w:jc w:val="center"/>
        </w:trPr>
        <w:tc>
          <w:tcPr>
            <w:tcW w:w="852" w:type="dxa"/>
            <w:vMerge/>
            <w:tcBorders>
              <w:top w:val="nil"/>
              <w:left w:val="single" w:sz="4" w:space="0" w:color="auto"/>
              <w:bottom w:val="single" w:sz="4" w:space="0" w:color="auto"/>
              <w:right w:val="single" w:sz="4" w:space="0" w:color="auto"/>
            </w:tcBorders>
            <w:tcMar>
              <w:left w:w="57" w:type="dxa"/>
              <w:right w:w="57" w:type="dxa"/>
            </w:tcMar>
            <w:vAlign w:val="center"/>
          </w:tcPr>
          <w:p w:rsidR="00E31B57" w:rsidRPr="00A87EC0" w:rsidRDefault="00E31B57" w:rsidP="0026521E">
            <w:pPr>
              <w:pStyle w:val="Tabletext"/>
              <w:spacing w:before="20" w:after="40"/>
              <w:jc w:val="center"/>
              <w:rPr>
                <w:rFonts w:eastAsia="MS PGothic"/>
              </w:rPr>
            </w:pPr>
          </w:p>
        </w:tc>
        <w:tc>
          <w:tcPr>
            <w:tcW w:w="3203" w:type="dxa"/>
            <w:tcBorders>
              <w:top w:val="nil"/>
              <w:left w:val="nil"/>
              <w:bottom w:val="single" w:sz="4" w:space="0" w:color="auto"/>
              <w:right w:val="single" w:sz="4" w:space="0" w:color="auto"/>
            </w:tcBorders>
            <w:noWrap/>
            <w:tcMar>
              <w:left w:w="57" w:type="dxa"/>
              <w:right w:w="57" w:type="dxa"/>
            </w:tcMar>
            <w:vAlign w:val="center"/>
          </w:tcPr>
          <w:p w:rsidR="00E31B57" w:rsidRPr="0026521E" w:rsidRDefault="003A7B7B" w:rsidP="0026521E">
            <w:pPr>
              <w:pStyle w:val="Tabletext"/>
              <w:spacing w:before="20" w:after="40"/>
              <w:rPr>
                <w:rFonts w:eastAsia="MS PGothic"/>
                <w:spacing w:val="-4"/>
              </w:rPr>
            </w:pPr>
            <w:r w:rsidRPr="0026521E">
              <w:rPr>
                <w:rFonts w:eastAsia="MS PGothic"/>
                <w:spacing w:val="-4"/>
                <w:rtl/>
              </w:rPr>
              <w:t>قدرة إرسال المحطة الأرضية</w:t>
            </w:r>
            <w:r w:rsidRPr="0026521E">
              <w:rPr>
                <w:rFonts w:eastAsia="MS PGothic" w:hint="cs"/>
                <w:spacing w:val="-4"/>
                <w:rtl/>
              </w:rPr>
              <w:t xml:space="preserve"> </w:t>
            </w:r>
            <w:r w:rsidRPr="0026521E">
              <w:rPr>
                <w:rFonts w:eastAsia="MS PGothic"/>
                <w:spacing w:val="-4"/>
              </w:rPr>
              <w:t>(W)</w:t>
            </w:r>
          </w:p>
        </w:tc>
        <w:tc>
          <w:tcPr>
            <w:tcW w:w="728" w:type="dxa"/>
            <w:tcBorders>
              <w:top w:val="nil"/>
              <w:left w:val="nil"/>
              <w:bottom w:val="single" w:sz="4" w:space="0" w:color="auto"/>
              <w:right w:val="single" w:sz="4" w:space="0" w:color="auto"/>
            </w:tcBorders>
            <w:noWrap/>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3</w:t>
            </w:r>
            <w:r w:rsidR="003A7B7B">
              <w:rPr>
                <w:rFonts w:eastAsia="MS PGothic"/>
                <w:lang w:eastAsia="ja-JP"/>
              </w:rPr>
              <w:t>,</w:t>
            </w:r>
            <w:r w:rsidRPr="00A87EC0">
              <w:rPr>
                <w:rFonts w:eastAsia="MS PGothic"/>
                <w:lang w:eastAsia="ja-JP"/>
              </w:rPr>
              <w:t>1</w:t>
            </w:r>
          </w:p>
        </w:tc>
        <w:tc>
          <w:tcPr>
            <w:tcW w:w="686"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0</w:t>
            </w:r>
            <w:r w:rsidR="003A7B7B">
              <w:rPr>
                <w:rFonts w:eastAsia="MS PGothic"/>
                <w:lang w:eastAsia="ja-JP"/>
              </w:rPr>
              <w:t>,</w:t>
            </w:r>
            <w:r w:rsidRPr="00A87EC0">
              <w:rPr>
                <w:rFonts w:eastAsia="MS PGothic"/>
                <w:lang w:eastAsia="ja-JP"/>
              </w:rPr>
              <w:t>8</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4</w:t>
            </w:r>
            <w:r w:rsidR="003A7B7B">
              <w:rPr>
                <w:rFonts w:eastAsia="MS PGothic"/>
                <w:lang w:eastAsia="ja-JP"/>
              </w:rPr>
              <w:t>,</w:t>
            </w:r>
            <w:r w:rsidRPr="00A87EC0">
              <w:rPr>
                <w:rFonts w:eastAsia="MS PGothic"/>
                <w:lang w:eastAsia="ja-JP"/>
              </w:rPr>
              <w:t>4</w:t>
            </w:r>
          </w:p>
        </w:tc>
        <w:tc>
          <w:tcPr>
            <w:tcW w:w="70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1</w:t>
            </w:r>
            <w:r w:rsidR="003A7B7B">
              <w:rPr>
                <w:rFonts w:eastAsia="MS PGothic"/>
                <w:lang w:eastAsia="ja-JP"/>
              </w:rPr>
              <w:t>,</w:t>
            </w:r>
            <w:r w:rsidRPr="00A87EC0">
              <w:rPr>
                <w:rFonts w:eastAsia="MS PGothic"/>
                <w:lang w:eastAsia="ja-JP"/>
              </w:rPr>
              <w:t>1</w:t>
            </w:r>
          </w:p>
        </w:tc>
        <w:tc>
          <w:tcPr>
            <w:tcW w:w="71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3</w:t>
            </w:r>
            <w:r w:rsidR="003A7B7B">
              <w:rPr>
                <w:rFonts w:eastAsia="MS PGothic"/>
                <w:lang w:eastAsia="ja-JP"/>
              </w:rPr>
              <w:t>,</w:t>
            </w:r>
            <w:r w:rsidRPr="00A87EC0">
              <w:rPr>
                <w:rFonts w:eastAsia="MS PGothic"/>
                <w:lang w:eastAsia="ja-JP"/>
              </w:rPr>
              <w:t>1</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0</w:t>
            </w:r>
            <w:r w:rsidR="003A7B7B">
              <w:rPr>
                <w:rFonts w:eastAsia="MS PGothic"/>
                <w:lang w:eastAsia="ja-JP"/>
              </w:rPr>
              <w:t>,</w:t>
            </w:r>
            <w:r w:rsidRPr="00A87EC0">
              <w:rPr>
                <w:rFonts w:eastAsia="MS PGothic"/>
                <w:lang w:eastAsia="ja-JP"/>
              </w:rPr>
              <w:t>8</w:t>
            </w:r>
          </w:p>
        </w:tc>
        <w:tc>
          <w:tcPr>
            <w:tcW w:w="67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4</w:t>
            </w:r>
            <w:r w:rsidR="003A7B7B">
              <w:rPr>
                <w:rFonts w:eastAsia="MS PGothic"/>
                <w:lang w:eastAsia="ja-JP"/>
              </w:rPr>
              <w:t>,</w:t>
            </w:r>
            <w:r w:rsidRPr="00A87EC0">
              <w:rPr>
                <w:rFonts w:eastAsia="MS PGothic"/>
                <w:lang w:eastAsia="ja-JP"/>
              </w:rPr>
              <w:t>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1</w:t>
            </w:r>
            <w:r w:rsidR="003A7B7B">
              <w:rPr>
                <w:rFonts w:eastAsia="MS PGothic"/>
                <w:lang w:eastAsia="ja-JP"/>
              </w:rPr>
              <w:t>,</w:t>
            </w:r>
            <w:r w:rsidRPr="00A87EC0">
              <w:rPr>
                <w:rFonts w:eastAsia="MS PGothic"/>
                <w:lang w:eastAsia="ja-JP"/>
              </w:rPr>
              <w:t>1</w:t>
            </w:r>
          </w:p>
        </w:tc>
      </w:tr>
      <w:tr w:rsidR="00E31B57" w:rsidRPr="0038043D" w:rsidTr="0026521E">
        <w:trPr>
          <w:cantSplit/>
          <w:trHeight w:val="270"/>
          <w:jc w:val="center"/>
        </w:trPr>
        <w:tc>
          <w:tcPr>
            <w:tcW w:w="852" w:type="dxa"/>
            <w:vMerge w:val="restart"/>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rPr>
              <w:t>Mbit/s</w:t>
            </w:r>
            <w:r w:rsidR="00C30DB0">
              <w:rPr>
                <w:rFonts w:eastAsia="MS PGothic"/>
              </w:rPr>
              <w:t> </w:t>
            </w:r>
            <w:r w:rsidR="00C30DB0" w:rsidRPr="00A87EC0">
              <w:rPr>
                <w:rFonts w:eastAsia="MS PGothic"/>
              </w:rPr>
              <w:t>1</w:t>
            </w:r>
          </w:p>
        </w:tc>
        <w:tc>
          <w:tcPr>
            <w:tcW w:w="3203" w:type="dxa"/>
            <w:tcBorders>
              <w:top w:val="nil"/>
              <w:left w:val="nil"/>
              <w:bottom w:val="single" w:sz="4" w:space="0" w:color="auto"/>
              <w:right w:val="single" w:sz="4" w:space="0" w:color="auto"/>
            </w:tcBorders>
            <w:noWrap/>
            <w:tcMar>
              <w:top w:w="0" w:type="dxa"/>
              <w:left w:w="57" w:type="dxa"/>
              <w:bottom w:w="0" w:type="dxa"/>
              <w:right w:w="57" w:type="dxa"/>
            </w:tcMar>
            <w:vAlign w:val="center"/>
          </w:tcPr>
          <w:p w:rsidR="00E31B57" w:rsidRPr="0026521E" w:rsidRDefault="003A7B7B" w:rsidP="0026521E">
            <w:pPr>
              <w:pStyle w:val="Tabletext"/>
              <w:spacing w:before="20" w:after="40"/>
              <w:rPr>
                <w:rFonts w:eastAsia="MS PGothic"/>
                <w:spacing w:val="-4"/>
              </w:rPr>
            </w:pPr>
            <w:r w:rsidRPr="0026521E">
              <w:rPr>
                <w:rFonts w:eastAsia="MS PGothic"/>
                <w:spacing w:val="-4"/>
                <w:rtl/>
              </w:rPr>
              <w:t>عرض النطاق المخصص للساتل</w:t>
            </w:r>
            <w:r w:rsidRPr="0026521E">
              <w:rPr>
                <w:rFonts w:eastAsia="MS PGothic" w:hint="cs"/>
                <w:spacing w:val="-4"/>
                <w:rtl/>
              </w:rPr>
              <w:t xml:space="preserve"> </w:t>
            </w:r>
            <w:r w:rsidRPr="0026521E">
              <w:rPr>
                <w:rFonts w:eastAsia="MS PGothic"/>
                <w:spacing w:val="-4"/>
              </w:rPr>
              <w:t>(kHz)</w:t>
            </w:r>
          </w:p>
        </w:tc>
        <w:tc>
          <w:tcPr>
            <w:tcW w:w="72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1</w:t>
            </w:r>
            <w:r w:rsidRPr="00A87EC0">
              <w:rPr>
                <w:rFonts w:eastAsia="MS PGothic"/>
              </w:rPr>
              <w:t> </w:t>
            </w:r>
            <w:r w:rsidRPr="00A87EC0">
              <w:rPr>
                <w:rFonts w:eastAsia="MS PGothic"/>
                <w:lang w:eastAsia="ja-JP"/>
              </w:rPr>
              <w:t>434</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1</w:t>
            </w:r>
            <w:r w:rsidRPr="00A87EC0">
              <w:rPr>
                <w:rFonts w:eastAsia="MS PGothic"/>
              </w:rPr>
              <w:t> </w:t>
            </w:r>
            <w:r w:rsidRPr="00A87EC0">
              <w:rPr>
                <w:rFonts w:eastAsia="MS PGothic"/>
                <w:lang w:eastAsia="ja-JP"/>
              </w:rPr>
              <w:t>434</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956</w:t>
            </w:r>
          </w:p>
        </w:tc>
        <w:tc>
          <w:tcPr>
            <w:tcW w:w="70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956</w:t>
            </w:r>
          </w:p>
        </w:tc>
        <w:tc>
          <w:tcPr>
            <w:tcW w:w="71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1</w:t>
            </w:r>
            <w:r w:rsidRPr="00A87EC0">
              <w:rPr>
                <w:rFonts w:eastAsia="MS PGothic"/>
              </w:rPr>
              <w:t> </w:t>
            </w:r>
            <w:r w:rsidRPr="00A87EC0">
              <w:rPr>
                <w:rFonts w:eastAsia="MS PGothic"/>
                <w:lang w:eastAsia="ja-JP"/>
              </w:rPr>
              <w:t>434</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1</w:t>
            </w:r>
            <w:r w:rsidRPr="00A87EC0">
              <w:rPr>
                <w:rFonts w:eastAsia="MS PGothic"/>
              </w:rPr>
              <w:t> </w:t>
            </w:r>
            <w:r w:rsidRPr="00A87EC0">
              <w:rPr>
                <w:rFonts w:eastAsia="MS PGothic"/>
                <w:lang w:eastAsia="ja-JP"/>
              </w:rPr>
              <w:t>434</w:t>
            </w:r>
          </w:p>
        </w:tc>
        <w:tc>
          <w:tcPr>
            <w:tcW w:w="67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956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956</w:t>
            </w:r>
          </w:p>
        </w:tc>
      </w:tr>
      <w:tr w:rsidR="00E31B57" w:rsidRPr="0038043D" w:rsidTr="0026521E">
        <w:trPr>
          <w:cantSplit/>
          <w:trHeight w:val="270"/>
          <w:jc w:val="center"/>
        </w:trPr>
        <w:tc>
          <w:tcPr>
            <w:tcW w:w="852" w:type="dxa"/>
            <w:vMerge/>
            <w:tcBorders>
              <w:top w:val="nil"/>
              <w:left w:val="single" w:sz="4" w:space="0" w:color="auto"/>
              <w:bottom w:val="single" w:sz="4" w:space="0" w:color="auto"/>
              <w:right w:val="single" w:sz="4" w:space="0" w:color="auto"/>
            </w:tcBorders>
            <w:tcMar>
              <w:left w:w="57" w:type="dxa"/>
              <w:right w:w="57" w:type="dxa"/>
            </w:tcMar>
            <w:vAlign w:val="center"/>
          </w:tcPr>
          <w:p w:rsidR="00E31B57" w:rsidRPr="00A87EC0" w:rsidRDefault="00E31B57" w:rsidP="0026521E">
            <w:pPr>
              <w:pStyle w:val="Tabletext"/>
              <w:spacing w:before="20" w:after="40"/>
              <w:jc w:val="center"/>
              <w:rPr>
                <w:rFonts w:eastAsia="MS PGothic"/>
              </w:rPr>
            </w:pPr>
          </w:p>
        </w:tc>
        <w:tc>
          <w:tcPr>
            <w:tcW w:w="3203" w:type="dxa"/>
            <w:tcBorders>
              <w:top w:val="nil"/>
              <w:left w:val="nil"/>
              <w:bottom w:val="single" w:sz="4" w:space="0" w:color="auto"/>
              <w:right w:val="single" w:sz="4" w:space="0" w:color="auto"/>
            </w:tcBorders>
            <w:noWrap/>
            <w:tcMar>
              <w:left w:w="57" w:type="dxa"/>
              <w:right w:w="57" w:type="dxa"/>
            </w:tcMar>
            <w:vAlign w:val="center"/>
          </w:tcPr>
          <w:p w:rsidR="00E31B57" w:rsidRPr="0026521E" w:rsidRDefault="003A7B7B" w:rsidP="0026521E">
            <w:pPr>
              <w:pStyle w:val="Tabletext"/>
              <w:spacing w:before="20" w:after="40"/>
              <w:rPr>
                <w:rFonts w:eastAsia="MS PGothic"/>
                <w:spacing w:val="-4"/>
              </w:rPr>
            </w:pPr>
            <w:r w:rsidRPr="0026521E">
              <w:rPr>
                <w:rFonts w:eastAsia="MS PGothic"/>
                <w:spacing w:val="-4"/>
                <w:rtl/>
              </w:rPr>
              <w:t xml:space="preserve">القدرة </w:t>
            </w:r>
            <w:r w:rsidR="0026521E">
              <w:rPr>
                <w:rFonts w:eastAsia="MS PGothic"/>
                <w:spacing w:val="-4"/>
              </w:rPr>
              <w:t>e.i.r.p.</w:t>
            </w:r>
            <w:r w:rsidR="0026521E">
              <w:rPr>
                <w:rFonts w:eastAsia="MS PGothic" w:hint="cs"/>
                <w:spacing w:val="-4"/>
                <w:rtl/>
              </w:rPr>
              <w:t xml:space="preserve"> </w:t>
            </w:r>
            <w:r w:rsidRPr="0026521E">
              <w:rPr>
                <w:rFonts w:eastAsia="MS PGothic"/>
                <w:spacing w:val="-4"/>
                <w:rtl/>
              </w:rPr>
              <w:t>للساتل</w:t>
            </w:r>
            <w:r w:rsidRPr="0026521E">
              <w:rPr>
                <w:rFonts w:eastAsia="MS PGothic" w:hint="cs"/>
                <w:spacing w:val="-4"/>
                <w:rtl/>
              </w:rPr>
              <w:t xml:space="preserve"> </w:t>
            </w:r>
            <w:r w:rsidRPr="0026521E">
              <w:rPr>
                <w:rFonts w:eastAsia="MS PGothic"/>
                <w:spacing w:val="-4"/>
              </w:rPr>
              <w:t>(</w:t>
            </w:r>
            <w:proofErr w:type="spellStart"/>
            <w:r w:rsidRPr="0026521E">
              <w:rPr>
                <w:rFonts w:eastAsia="MS PGothic"/>
                <w:spacing w:val="-4"/>
              </w:rPr>
              <w:t>dBW</w:t>
            </w:r>
            <w:proofErr w:type="spellEnd"/>
            <w:r w:rsidRPr="0026521E">
              <w:rPr>
                <w:rFonts w:eastAsia="MS PGothic"/>
                <w:spacing w:val="-4"/>
              </w:rPr>
              <w:t>)</w:t>
            </w:r>
          </w:p>
        </w:tc>
        <w:tc>
          <w:tcPr>
            <w:tcW w:w="728" w:type="dxa"/>
            <w:tcBorders>
              <w:top w:val="nil"/>
              <w:left w:val="nil"/>
              <w:bottom w:val="single" w:sz="4" w:space="0" w:color="auto"/>
              <w:right w:val="single" w:sz="4" w:space="0" w:color="auto"/>
            </w:tcBorders>
            <w:noWrap/>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18</w:t>
            </w:r>
            <w:r w:rsidR="003A7B7B">
              <w:rPr>
                <w:rFonts w:eastAsia="MS PGothic"/>
                <w:lang w:eastAsia="ja-JP"/>
              </w:rPr>
              <w:t>,</w:t>
            </w:r>
            <w:r w:rsidRPr="00A87EC0">
              <w:rPr>
                <w:rFonts w:eastAsia="MS PGothic"/>
                <w:lang w:eastAsia="ja-JP"/>
              </w:rPr>
              <w:t>8</w:t>
            </w:r>
          </w:p>
        </w:tc>
        <w:tc>
          <w:tcPr>
            <w:tcW w:w="686"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12</w:t>
            </w:r>
            <w:r w:rsidR="003A7B7B">
              <w:rPr>
                <w:rFonts w:eastAsia="MS PGothic"/>
                <w:lang w:eastAsia="ja-JP"/>
              </w:rPr>
              <w:t>,</w:t>
            </w:r>
            <w:r w:rsidRPr="00A87EC0">
              <w:rPr>
                <w:rFonts w:eastAsia="MS PGothic"/>
                <w:lang w:eastAsia="ja-JP"/>
              </w:rPr>
              <w:t>9</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20</w:t>
            </w:r>
            <w:r w:rsidR="003A7B7B">
              <w:rPr>
                <w:rFonts w:eastAsia="MS PGothic"/>
                <w:lang w:eastAsia="ja-JP"/>
              </w:rPr>
              <w:t>,</w:t>
            </w:r>
            <w:r w:rsidRPr="00A87EC0">
              <w:rPr>
                <w:rFonts w:eastAsia="MS PGothic"/>
                <w:lang w:eastAsia="ja-JP"/>
              </w:rPr>
              <w:t>3</w:t>
            </w:r>
          </w:p>
        </w:tc>
        <w:tc>
          <w:tcPr>
            <w:tcW w:w="70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14</w:t>
            </w:r>
            <w:r w:rsidR="003A7B7B">
              <w:rPr>
                <w:rFonts w:eastAsia="MS PGothic"/>
                <w:lang w:eastAsia="ja-JP"/>
              </w:rPr>
              <w:t>,</w:t>
            </w:r>
            <w:r w:rsidRPr="00A87EC0">
              <w:rPr>
                <w:rFonts w:eastAsia="MS PGothic"/>
                <w:lang w:eastAsia="ja-JP"/>
              </w:rPr>
              <w:t>4</w:t>
            </w:r>
          </w:p>
        </w:tc>
        <w:tc>
          <w:tcPr>
            <w:tcW w:w="71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18</w:t>
            </w:r>
            <w:r w:rsidR="003A7B7B">
              <w:rPr>
                <w:rFonts w:eastAsia="MS PGothic"/>
                <w:lang w:eastAsia="ja-JP"/>
              </w:rPr>
              <w:t>,</w:t>
            </w:r>
            <w:r w:rsidRPr="00A87EC0">
              <w:rPr>
                <w:rFonts w:eastAsia="MS PGothic"/>
                <w:lang w:eastAsia="ja-JP"/>
              </w:rPr>
              <w:t>8</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12</w:t>
            </w:r>
            <w:r w:rsidR="003A7B7B">
              <w:rPr>
                <w:rFonts w:eastAsia="MS PGothic"/>
                <w:lang w:eastAsia="ja-JP"/>
              </w:rPr>
              <w:t>,</w:t>
            </w:r>
            <w:r w:rsidRPr="00A87EC0">
              <w:rPr>
                <w:rFonts w:eastAsia="MS PGothic"/>
                <w:lang w:eastAsia="ja-JP"/>
              </w:rPr>
              <w:t>9</w:t>
            </w:r>
          </w:p>
        </w:tc>
        <w:tc>
          <w:tcPr>
            <w:tcW w:w="67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20</w:t>
            </w:r>
            <w:r w:rsidR="003A7B7B">
              <w:rPr>
                <w:rFonts w:eastAsia="MS PGothic"/>
                <w:lang w:eastAsia="ja-JP"/>
              </w:rPr>
              <w:t>,</w:t>
            </w:r>
            <w:r w:rsidRPr="00A87EC0">
              <w:rPr>
                <w:rFonts w:eastAsia="MS PGothic"/>
                <w:lang w:eastAsia="ja-JP"/>
              </w:rPr>
              <w:t>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14</w:t>
            </w:r>
            <w:r w:rsidR="003A7B7B">
              <w:rPr>
                <w:rFonts w:eastAsia="MS PGothic"/>
                <w:lang w:eastAsia="ja-JP"/>
              </w:rPr>
              <w:t>,</w:t>
            </w:r>
            <w:r w:rsidRPr="00A87EC0">
              <w:rPr>
                <w:rFonts w:eastAsia="MS PGothic"/>
                <w:lang w:eastAsia="ja-JP"/>
              </w:rPr>
              <w:t>4</w:t>
            </w:r>
          </w:p>
        </w:tc>
      </w:tr>
      <w:tr w:rsidR="00E31B57" w:rsidRPr="0038043D" w:rsidTr="0026521E">
        <w:trPr>
          <w:cantSplit/>
          <w:trHeight w:val="270"/>
          <w:jc w:val="center"/>
        </w:trPr>
        <w:tc>
          <w:tcPr>
            <w:tcW w:w="852" w:type="dxa"/>
            <w:vMerge/>
            <w:tcBorders>
              <w:top w:val="nil"/>
              <w:left w:val="single" w:sz="4" w:space="0" w:color="auto"/>
              <w:bottom w:val="single" w:sz="4" w:space="0" w:color="auto"/>
              <w:right w:val="single" w:sz="4" w:space="0" w:color="auto"/>
            </w:tcBorders>
            <w:tcMar>
              <w:left w:w="57" w:type="dxa"/>
              <w:right w:w="57" w:type="dxa"/>
            </w:tcMar>
            <w:vAlign w:val="center"/>
          </w:tcPr>
          <w:p w:rsidR="00E31B57" w:rsidRPr="00A87EC0" w:rsidRDefault="00E31B57" w:rsidP="0026521E">
            <w:pPr>
              <w:pStyle w:val="Tabletext"/>
              <w:spacing w:before="20" w:after="40"/>
              <w:jc w:val="center"/>
              <w:rPr>
                <w:rFonts w:eastAsia="MS PGothic"/>
              </w:rPr>
            </w:pPr>
          </w:p>
        </w:tc>
        <w:tc>
          <w:tcPr>
            <w:tcW w:w="3203" w:type="dxa"/>
            <w:tcBorders>
              <w:top w:val="nil"/>
              <w:left w:val="nil"/>
              <w:bottom w:val="single" w:sz="4" w:space="0" w:color="auto"/>
              <w:right w:val="single" w:sz="4" w:space="0" w:color="auto"/>
            </w:tcBorders>
            <w:noWrap/>
            <w:tcMar>
              <w:left w:w="57" w:type="dxa"/>
              <w:right w:w="57" w:type="dxa"/>
            </w:tcMar>
            <w:vAlign w:val="center"/>
          </w:tcPr>
          <w:p w:rsidR="00E31B57" w:rsidRPr="0026521E" w:rsidRDefault="003A7B7B" w:rsidP="0026521E">
            <w:pPr>
              <w:pStyle w:val="Tabletext"/>
              <w:spacing w:before="20" w:after="40"/>
              <w:rPr>
                <w:rFonts w:eastAsia="MS PGothic"/>
                <w:spacing w:val="-4"/>
                <w:rtl/>
              </w:rPr>
            </w:pPr>
            <w:r w:rsidRPr="0026521E">
              <w:rPr>
                <w:rFonts w:eastAsia="MS PGothic" w:hint="cs"/>
                <w:spacing w:val="-4"/>
                <w:rtl/>
              </w:rPr>
              <w:t>ا</w:t>
            </w:r>
            <w:r w:rsidRPr="0026521E">
              <w:rPr>
                <w:rFonts w:eastAsia="MS PGothic"/>
                <w:spacing w:val="-4"/>
                <w:rtl/>
              </w:rPr>
              <w:t xml:space="preserve">لقدرة </w:t>
            </w:r>
            <w:r w:rsidR="0026521E">
              <w:rPr>
                <w:rFonts w:eastAsia="MS PGothic"/>
                <w:spacing w:val="-4"/>
              </w:rPr>
              <w:t>e.i.r.p.</w:t>
            </w:r>
            <w:r w:rsidRPr="0026521E">
              <w:rPr>
                <w:rFonts w:eastAsia="MS PGothic"/>
                <w:spacing w:val="-4"/>
                <w:rtl/>
              </w:rPr>
              <w:t xml:space="preserve"> للمحطة الأرضية</w:t>
            </w:r>
            <w:r w:rsidRPr="0026521E">
              <w:rPr>
                <w:rFonts w:eastAsia="MS PGothic" w:hint="cs"/>
                <w:spacing w:val="-4"/>
                <w:rtl/>
              </w:rPr>
              <w:t xml:space="preserve"> </w:t>
            </w:r>
            <w:r w:rsidR="00C80AD4" w:rsidRPr="0026521E">
              <w:rPr>
                <w:rFonts w:eastAsia="MS PGothic"/>
                <w:spacing w:val="-4"/>
              </w:rPr>
              <w:t>(</w:t>
            </w:r>
            <w:proofErr w:type="spellStart"/>
            <w:r w:rsidR="006C27C4" w:rsidRPr="0026521E">
              <w:rPr>
                <w:rFonts w:eastAsia="MS PGothic"/>
                <w:spacing w:val="-4"/>
              </w:rPr>
              <w:t>dBW</w:t>
            </w:r>
            <w:proofErr w:type="spellEnd"/>
            <w:r w:rsidR="00C80AD4" w:rsidRPr="0026521E">
              <w:rPr>
                <w:rFonts w:eastAsia="MS PGothic"/>
                <w:spacing w:val="-4"/>
              </w:rPr>
              <w:t>)</w:t>
            </w:r>
          </w:p>
        </w:tc>
        <w:tc>
          <w:tcPr>
            <w:tcW w:w="728" w:type="dxa"/>
            <w:tcBorders>
              <w:top w:val="nil"/>
              <w:left w:val="nil"/>
              <w:bottom w:val="single" w:sz="4" w:space="0" w:color="auto"/>
              <w:right w:val="single" w:sz="4" w:space="0" w:color="auto"/>
            </w:tcBorders>
            <w:noWrap/>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58</w:t>
            </w:r>
            <w:r w:rsidR="003A7B7B">
              <w:rPr>
                <w:rFonts w:eastAsia="MS PGothic"/>
                <w:lang w:eastAsia="ja-JP"/>
              </w:rPr>
              <w:t>,</w:t>
            </w:r>
            <w:r w:rsidRPr="00A87EC0">
              <w:rPr>
                <w:rFonts w:eastAsia="MS PGothic"/>
                <w:lang w:eastAsia="ja-JP"/>
              </w:rPr>
              <w:t>2</w:t>
            </w:r>
          </w:p>
        </w:tc>
        <w:tc>
          <w:tcPr>
            <w:tcW w:w="686"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58</w:t>
            </w:r>
            <w:r w:rsidR="003A7B7B">
              <w:rPr>
                <w:rFonts w:eastAsia="MS PGothic"/>
                <w:lang w:eastAsia="ja-JP"/>
              </w:rPr>
              <w:t>,</w:t>
            </w:r>
            <w:r w:rsidRPr="00A87EC0">
              <w:rPr>
                <w:rFonts w:eastAsia="MS PGothic"/>
                <w:lang w:eastAsia="ja-JP"/>
              </w:rPr>
              <w:t>2</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59</w:t>
            </w:r>
            <w:r w:rsidR="003A7B7B">
              <w:rPr>
                <w:rFonts w:eastAsia="MS PGothic"/>
                <w:lang w:eastAsia="ja-JP"/>
              </w:rPr>
              <w:t>,</w:t>
            </w:r>
            <w:r w:rsidRPr="00A87EC0">
              <w:rPr>
                <w:rFonts w:eastAsia="MS PGothic"/>
                <w:lang w:eastAsia="ja-JP"/>
              </w:rPr>
              <w:t>7</w:t>
            </w:r>
          </w:p>
        </w:tc>
        <w:tc>
          <w:tcPr>
            <w:tcW w:w="70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59</w:t>
            </w:r>
            <w:r w:rsidR="003A7B7B">
              <w:rPr>
                <w:rFonts w:eastAsia="MS PGothic"/>
                <w:lang w:eastAsia="ja-JP"/>
              </w:rPr>
              <w:t>,</w:t>
            </w:r>
            <w:r w:rsidRPr="00A87EC0">
              <w:rPr>
                <w:rFonts w:eastAsia="MS PGothic"/>
                <w:lang w:eastAsia="ja-JP"/>
              </w:rPr>
              <w:t>7</w:t>
            </w:r>
          </w:p>
        </w:tc>
        <w:tc>
          <w:tcPr>
            <w:tcW w:w="71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58</w:t>
            </w:r>
            <w:r w:rsidR="003A7B7B">
              <w:rPr>
                <w:rFonts w:eastAsia="MS PGothic"/>
                <w:lang w:eastAsia="ja-JP"/>
              </w:rPr>
              <w:t>,</w:t>
            </w:r>
            <w:r w:rsidRPr="00A87EC0">
              <w:rPr>
                <w:rFonts w:eastAsia="MS PGothic"/>
                <w:lang w:eastAsia="ja-JP"/>
              </w:rPr>
              <w:t>2</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58</w:t>
            </w:r>
            <w:r w:rsidR="003A7B7B">
              <w:rPr>
                <w:rFonts w:eastAsia="MS PGothic"/>
                <w:lang w:eastAsia="ja-JP"/>
              </w:rPr>
              <w:t>,</w:t>
            </w:r>
            <w:r w:rsidRPr="00A87EC0">
              <w:rPr>
                <w:rFonts w:eastAsia="MS PGothic"/>
                <w:lang w:eastAsia="ja-JP"/>
              </w:rPr>
              <w:t>2</w:t>
            </w:r>
          </w:p>
        </w:tc>
        <w:tc>
          <w:tcPr>
            <w:tcW w:w="67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59</w:t>
            </w:r>
            <w:r w:rsidR="003A7B7B">
              <w:rPr>
                <w:rFonts w:eastAsia="MS PGothic"/>
                <w:lang w:eastAsia="ja-JP"/>
              </w:rPr>
              <w:t>,</w:t>
            </w:r>
            <w:r w:rsidRPr="00A87EC0">
              <w:rPr>
                <w:rFonts w:eastAsia="MS PGothic"/>
                <w:lang w:eastAsia="ja-JP"/>
              </w:rPr>
              <w:t>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59</w:t>
            </w:r>
            <w:r w:rsidR="003A7B7B">
              <w:rPr>
                <w:rFonts w:eastAsia="MS PGothic"/>
                <w:lang w:eastAsia="ja-JP"/>
              </w:rPr>
              <w:t>,</w:t>
            </w:r>
            <w:r w:rsidRPr="00A87EC0">
              <w:rPr>
                <w:rFonts w:eastAsia="MS PGothic"/>
                <w:lang w:eastAsia="ja-JP"/>
              </w:rPr>
              <w:t>7</w:t>
            </w:r>
          </w:p>
        </w:tc>
      </w:tr>
      <w:tr w:rsidR="00E31B57" w:rsidRPr="0038043D" w:rsidTr="0026521E">
        <w:trPr>
          <w:cantSplit/>
          <w:trHeight w:val="270"/>
          <w:jc w:val="center"/>
        </w:trPr>
        <w:tc>
          <w:tcPr>
            <w:tcW w:w="852" w:type="dxa"/>
            <w:vMerge/>
            <w:tcBorders>
              <w:top w:val="nil"/>
              <w:left w:val="single" w:sz="4" w:space="0" w:color="auto"/>
              <w:bottom w:val="single" w:sz="4" w:space="0" w:color="auto"/>
              <w:right w:val="single" w:sz="4" w:space="0" w:color="auto"/>
            </w:tcBorders>
            <w:tcMar>
              <w:left w:w="57" w:type="dxa"/>
              <w:right w:w="57" w:type="dxa"/>
            </w:tcMar>
            <w:vAlign w:val="center"/>
          </w:tcPr>
          <w:p w:rsidR="00E31B57" w:rsidRPr="00A87EC0" w:rsidRDefault="00E31B57" w:rsidP="0026521E">
            <w:pPr>
              <w:pStyle w:val="Tabletext"/>
              <w:spacing w:before="20" w:after="40"/>
              <w:jc w:val="center"/>
              <w:rPr>
                <w:rFonts w:eastAsia="MS PGothic"/>
              </w:rPr>
            </w:pPr>
          </w:p>
        </w:tc>
        <w:tc>
          <w:tcPr>
            <w:tcW w:w="3203" w:type="dxa"/>
            <w:tcBorders>
              <w:top w:val="nil"/>
              <w:left w:val="nil"/>
              <w:bottom w:val="single" w:sz="4" w:space="0" w:color="auto"/>
              <w:right w:val="single" w:sz="4" w:space="0" w:color="auto"/>
            </w:tcBorders>
            <w:noWrap/>
            <w:tcMar>
              <w:left w:w="57" w:type="dxa"/>
              <w:right w:w="57" w:type="dxa"/>
            </w:tcMar>
            <w:vAlign w:val="center"/>
          </w:tcPr>
          <w:p w:rsidR="00E31B57" w:rsidRPr="0026521E" w:rsidRDefault="006C27C4" w:rsidP="0026521E">
            <w:pPr>
              <w:pStyle w:val="Tabletext"/>
              <w:spacing w:before="20" w:after="40"/>
              <w:rPr>
                <w:rFonts w:eastAsia="MS PGothic"/>
                <w:spacing w:val="-4"/>
              </w:rPr>
            </w:pPr>
            <w:r w:rsidRPr="0026521E">
              <w:rPr>
                <w:rFonts w:eastAsia="MS PGothic"/>
                <w:spacing w:val="-4"/>
                <w:rtl/>
              </w:rPr>
              <w:t>قدرة إرسال المحطة الأرضية</w:t>
            </w:r>
            <w:r w:rsidRPr="0026521E">
              <w:rPr>
                <w:rFonts w:eastAsia="MS PGothic" w:hint="cs"/>
                <w:spacing w:val="-4"/>
                <w:rtl/>
              </w:rPr>
              <w:t xml:space="preserve"> </w:t>
            </w:r>
            <w:r w:rsidRPr="0026521E">
              <w:rPr>
                <w:rFonts w:eastAsia="MS PGothic"/>
                <w:spacing w:val="-4"/>
              </w:rPr>
              <w:t>(W)</w:t>
            </w:r>
          </w:p>
        </w:tc>
        <w:tc>
          <w:tcPr>
            <w:tcW w:w="728" w:type="dxa"/>
            <w:tcBorders>
              <w:top w:val="nil"/>
              <w:left w:val="nil"/>
              <w:bottom w:val="single" w:sz="4" w:space="0" w:color="auto"/>
              <w:right w:val="single" w:sz="4" w:space="0" w:color="auto"/>
            </w:tcBorders>
            <w:noWrap/>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50</w:t>
            </w:r>
            <w:r w:rsidR="003A7B7B">
              <w:rPr>
                <w:rFonts w:eastAsia="MS PGothic"/>
                <w:lang w:eastAsia="ja-JP"/>
              </w:rPr>
              <w:t>,</w:t>
            </w:r>
            <w:r w:rsidRPr="00A87EC0">
              <w:rPr>
                <w:rFonts w:eastAsia="MS PGothic"/>
                <w:lang w:eastAsia="ja-JP"/>
              </w:rPr>
              <w:t>3</w:t>
            </w:r>
          </w:p>
        </w:tc>
        <w:tc>
          <w:tcPr>
            <w:tcW w:w="686"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12</w:t>
            </w:r>
            <w:r w:rsidR="003A7B7B">
              <w:rPr>
                <w:rFonts w:eastAsia="MS PGothic"/>
                <w:lang w:eastAsia="ja-JP"/>
              </w:rPr>
              <w:t>,</w:t>
            </w:r>
            <w:r w:rsidRPr="00A87EC0">
              <w:rPr>
                <w:rFonts w:eastAsia="MS PGothic"/>
                <w:lang w:eastAsia="ja-JP"/>
              </w:rPr>
              <w:t>6</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71</w:t>
            </w:r>
            <w:r w:rsidR="003A7B7B">
              <w:rPr>
                <w:rFonts w:eastAsia="MS PGothic"/>
                <w:lang w:eastAsia="ja-JP"/>
              </w:rPr>
              <w:t>,</w:t>
            </w:r>
            <w:r w:rsidRPr="00A87EC0">
              <w:rPr>
                <w:rFonts w:eastAsia="MS PGothic"/>
                <w:lang w:eastAsia="ja-JP"/>
              </w:rPr>
              <w:t>1</w:t>
            </w:r>
          </w:p>
        </w:tc>
        <w:tc>
          <w:tcPr>
            <w:tcW w:w="70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17</w:t>
            </w:r>
            <w:r w:rsidR="003A7B7B">
              <w:rPr>
                <w:rFonts w:eastAsia="MS PGothic"/>
                <w:lang w:eastAsia="ja-JP"/>
              </w:rPr>
              <w:t>,</w:t>
            </w:r>
            <w:r w:rsidRPr="00A87EC0">
              <w:rPr>
                <w:rFonts w:eastAsia="MS PGothic"/>
                <w:lang w:eastAsia="ja-JP"/>
              </w:rPr>
              <w:t>8</w:t>
            </w:r>
          </w:p>
        </w:tc>
        <w:tc>
          <w:tcPr>
            <w:tcW w:w="71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50</w:t>
            </w:r>
            <w:r w:rsidR="003A7B7B">
              <w:rPr>
                <w:rFonts w:eastAsia="MS PGothic"/>
                <w:lang w:eastAsia="ja-JP"/>
              </w:rPr>
              <w:t>,</w:t>
            </w:r>
            <w:r w:rsidRPr="00A87EC0">
              <w:rPr>
                <w:rFonts w:eastAsia="MS PGothic"/>
                <w:lang w:eastAsia="ja-JP"/>
              </w:rPr>
              <w:t>3</w:t>
            </w:r>
          </w:p>
        </w:tc>
        <w:tc>
          <w:tcPr>
            <w:tcW w:w="686"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12</w:t>
            </w:r>
            <w:r w:rsidR="003A7B7B">
              <w:rPr>
                <w:rFonts w:eastAsia="MS PGothic"/>
                <w:lang w:eastAsia="ja-JP"/>
              </w:rPr>
              <w:t>,</w:t>
            </w:r>
            <w:r w:rsidRPr="00A87EC0">
              <w:rPr>
                <w:rFonts w:eastAsia="MS PGothic"/>
                <w:lang w:eastAsia="ja-JP"/>
              </w:rPr>
              <w:t>6</w:t>
            </w:r>
          </w:p>
        </w:tc>
        <w:tc>
          <w:tcPr>
            <w:tcW w:w="67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71</w:t>
            </w:r>
            <w:r w:rsidR="003A7B7B">
              <w:rPr>
                <w:rFonts w:eastAsia="MS PGothic"/>
                <w:lang w:eastAsia="ja-JP"/>
              </w:rPr>
              <w:t>,</w:t>
            </w:r>
            <w:r w:rsidRPr="00A87EC0">
              <w:rPr>
                <w:rFonts w:eastAsia="MS PGothic"/>
                <w:lang w:eastAsia="ja-JP"/>
              </w:rPr>
              <w:t>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17</w:t>
            </w:r>
            <w:r w:rsidR="003A7B7B">
              <w:rPr>
                <w:rFonts w:eastAsia="MS PGothic"/>
                <w:lang w:eastAsia="ja-JP"/>
              </w:rPr>
              <w:t>,</w:t>
            </w:r>
            <w:r w:rsidRPr="00A87EC0">
              <w:rPr>
                <w:rFonts w:eastAsia="MS PGothic"/>
                <w:lang w:eastAsia="ja-JP"/>
              </w:rPr>
              <w:t>8</w:t>
            </w:r>
          </w:p>
        </w:tc>
      </w:tr>
      <w:tr w:rsidR="00E31B57" w:rsidRPr="0038043D" w:rsidTr="0026521E">
        <w:trPr>
          <w:cantSplit/>
          <w:trHeight w:val="270"/>
          <w:jc w:val="center"/>
        </w:trPr>
        <w:tc>
          <w:tcPr>
            <w:tcW w:w="852" w:type="dxa"/>
            <w:vMerge w:val="restart"/>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rPr>
              <w:t>Mbit/s</w:t>
            </w:r>
            <w:r w:rsidR="00C30DB0">
              <w:rPr>
                <w:rFonts w:eastAsia="MS PGothic"/>
              </w:rPr>
              <w:t> </w:t>
            </w:r>
            <w:r w:rsidR="00C30DB0" w:rsidRPr="00A87EC0">
              <w:rPr>
                <w:rFonts w:eastAsia="MS PGothic"/>
              </w:rPr>
              <w:t>6</w:t>
            </w:r>
          </w:p>
        </w:tc>
        <w:tc>
          <w:tcPr>
            <w:tcW w:w="3203" w:type="dxa"/>
            <w:tcBorders>
              <w:top w:val="single" w:sz="4" w:space="0" w:color="auto"/>
              <w:left w:val="nil"/>
              <w:bottom w:val="single" w:sz="4" w:space="0" w:color="auto"/>
              <w:right w:val="single" w:sz="4" w:space="0" w:color="auto"/>
            </w:tcBorders>
            <w:noWrap/>
            <w:tcMar>
              <w:top w:w="0" w:type="dxa"/>
              <w:left w:w="57" w:type="dxa"/>
              <w:bottom w:w="0" w:type="dxa"/>
              <w:right w:w="57" w:type="dxa"/>
            </w:tcMar>
            <w:vAlign w:val="center"/>
          </w:tcPr>
          <w:p w:rsidR="00E31B57" w:rsidRPr="0026521E" w:rsidRDefault="006C27C4" w:rsidP="0026521E">
            <w:pPr>
              <w:pStyle w:val="Tabletext"/>
              <w:spacing w:before="20" w:after="40"/>
              <w:rPr>
                <w:rFonts w:eastAsia="MS PGothic"/>
                <w:spacing w:val="-4"/>
              </w:rPr>
            </w:pPr>
            <w:r w:rsidRPr="0026521E">
              <w:rPr>
                <w:rFonts w:eastAsia="MS PGothic"/>
                <w:spacing w:val="-4"/>
                <w:rtl/>
              </w:rPr>
              <w:t>عرض النطاق المخصص للساتل</w:t>
            </w:r>
            <w:r w:rsidRPr="0026521E">
              <w:rPr>
                <w:rFonts w:eastAsia="MS PGothic" w:hint="cs"/>
                <w:spacing w:val="-4"/>
                <w:rtl/>
              </w:rPr>
              <w:t xml:space="preserve"> </w:t>
            </w:r>
            <w:r w:rsidRPr="0026521E">
              <w:rPr>
                <w:rFonts w:eastAsia="MS PGothic"/>
                <w:spacing w:val="-4"/>
              </w:rPr>
              <w:t>(kHz)</w:t>
            </w:r>
          </w:p>
        </w:tc>
        <w:tc>
          <w:tcPr>
            <w:tcW w:w="7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8</w:t>
            </w:r>
            <w:r w:rsidRPr="00A87EC0">
              <w:rPr>
                <w:rFonts w:eastAsia="MS PGothic"/>
              </w:rPr>
              <w:t> </w:t>
            </w:r>
            <w:r w:rsidRPr="00A87EC0">
              <w:rPr>
                <w:rFonts w:eastAsia="MS PGothic"/>
                <w:lang w:eastAsia="ja-JP"/>
              </w:rPr>
              <w:t>602</w:t>
            </w:r>
          </w:p>
        </w:tc>
        <w:tc>
          <w:tcPr>
            <w:tcW w:w="6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8</w:t>
            </w:r>
            <w:r w:rsidRPr="00A87EC0">
              <w:rPr>
                <w:rFonts w:eastAsia="MS PGothic"/>
              </w:rPr>
              <w:t> </w:t>
            </w:r>
            <w:r w:rsidRPr="00A87EC0">
              <w:rPr>
                <w:rFonts w:eastAsia="MS PGothic"/>
                <w:lang w:eastAsia="ja-JP"/>
              </w:rPr>
              <w:t>602</w:t>
            </w:r>
          </w:p>
        </w:tc>
        <w:tc>
          <w:tcPr>
            <w:tcW w:w="6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5</w:t>
            </w:r>
            <w:r w:rsidRPr="00A87EC0">
              <w:rPr>
                <w:rFonts w:eastAsia="MS PGothic"/>
              </w:rPr>
              <w:t> </w:t>
            </w:r>
            <w:r w:rsidRPr="00A87EC0">
              <w:rPr>
                <w:rFonts w:eastAsia="MS PGothic"/>
                <w:lang w:eastAsia="ja-JP"/>
              </w:rPr>
              <w:t>734</w:t>
            </w:r>
          </w:p>
        </w:tc>
        <w:tc>
          <w:tcPr>
            <w:tcW w:w="7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5</w:t>
            </w:r>
            <w:r w:rsidRPr="00A87EC0">
              <w:rPr>
                <w:rFonts w:eastAsia="MS PGothic"/>
              </w:rPr>
              <w:t> </w:t>
            </w:r>
            <w:r w:rsidRPr="00A87EC0">
              <w:rPr>
                <w:rFonts w:eastAsia="MS PGothic"/>
                <w:lang w:eastAsia="ja-JP"/>
              </w:rPr>
              <w:t>734</w:t>
            </w:r>
          </w:p>
        </w:tc>
        <w:tc>
          <w:tcPr>
            <w:tcW w:w="7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8</w:t>
            </w:r>
            <w:r w:rsidRPr="00A87EC0">
              <w:rPr>
                <w:rFonts w:eastAsia="MS PGothic"/>
              </w:rPr>
              <w:t> </w:t>
            </w:r>
            <w:r w:rsidRPr="00A87EC0">
              <w:rPr>
                <w:rFonts w:eastAsia="MS PGothic"/>
                <w:lang w:eastAsia="ja-JP"/>
              </w:rPr>
              <w:t>602</w:t>
            </w:r>
          </w:p>
        </w:tc>
        <w:tc>
          <w:tcPr>
            <w:tcW w:w="6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8</w:t>
            </w:r>
            <w:r w:rsidRPr="00A87EC0">
              <w:rPr>
                <w:rFonts w:eastAsia="MS PGothic"/>
              </w:rPr>
              <w:t> </w:t>
            </w:r>
            <w:r w:rsidRPr="00A87EC0">
              <w:rPr>
                <w:rFonts w:eastAsia="MS PGothic"/>
                <w:lang w:eastAsia="ja-JP"/>
              </w:rPr>
              <w:t>602</w:t>
            </w:r>
          </w:p>
        </w:tc>
        <w:tc>
          <w:tcPr>
            <w:tcW w:w="6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5</w:t>
            </w:r>
            <w:r w:rsidRPr="00A87EC0">
              <w:rPr>
                <w:rFonts w:eastAsia="MS PGothic"/>
              </w:rPr>
              <w:t> </w:t>
            </w:r>
            <w:r w:rsidRPr="00A87EC0">
              <w:rPr>
                <w:rFonts w:eastAsia="MS PGothic"/>
                <w:lang w:eastAsia="ja-JP"/>
              </w:rPr>
              <w:t>734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5</w:t>
            </w:r>
            <w:r w:rsidRPr="00A87EC0">
              <w:rPr>
                <w:rFonts w:eastAsia="MS PGothic"/>
              </w:rPr>
              <w:t> </w:t>
            </w:r>
            <w:r w:rsidRPr="00A87EC0">
              <w:rPr>
                <w:rFonts w:eastAsia="MS PGothic"/>
                <w:lang w:eastAsia="ja-JP"/>
              </w:rPr>
              <w:t>734</w:t>
            </w:r>
          </w:p>
        </w:tc>
      </w:tr>
      <w:tr w:rsidR="00E31B57" w:rsidRPr="0038043D" w:rsidTr="0026521E">
        <w:trPr>
          <w:cantSplit/>
          <w:trHeight w:val="270"/>
          <w:jc w:val="center"/>
        </w:trPr>
        <w:tc>
          <w:tcPr>
            <w:tcW w:w="85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31B57" w:rsidRPr="00A87EC0" w:rsidRDefault="00E31B57" w:rsidP="0026521E">
            <w:pPr>
              <w:pStyle w:val="Tabletext"/>
              <w:spacing w:before="20" w:after="40"/>
              <w:jc w:val="center"/>
              <w:rPr>
                <w:rFonts w:eastAsia="MS PGothic"/>
              </w:rPr>
            </w:pPr>
          </w:p>
        </w:tc>
        <w:tc>
          <w:tcPr>
            <w:tcW w:w="3203" w:type="dxa"/>
            <w:tcBorders>
              <w:top w:val="single" w:sz="4" w:space="0" w:color="auto"/>
              <w:left w:val="nil"/>
              <w:bottom w:val="single" w:sz="4" w:space="0" w:color="auto"/>
              <w:right w:val="single" w:sz="4" w:space="0" w:color="auto"/>
            </w:tcBorders>
            <w:noWrap/>
            <w:tcMar>
              <w:left w:w="57" w:type="dxa"/>
              <w:right w:w="57" w:type="dxa"/>
            </w:tcMar>
            <w:vAlign w:val="center"/>
          </w:tcPr>
          <w:p w:rsidR="00E31B57" w:rsidRPr="0026521E" w:rsidRDefault="006C27C4" w:rsidP="0026521E">
            <w:pPr>
              <w:pStyle w:val="Tabletext"/>
              <w:spacing w:before="20" w:after="40"/>
              <w:rPr>
                <w:rFonts w:eastAsia="MS PGothic"/>
                <w:spacing w:val="-4"/>
              </w:rPr>
            </w:pPr>
            <w:r w:rsidRPr="0026521E">
              <w:rPr>
                <w:rFonts w:eastAsia="MS PGothic"/>
                <w:spacing w:val="-4"/>
                <w:rtl/>
              </w:rPr>
              <w:t xml:space="preserve">القدرة </w:t>
            </w:r>
            <w:r w:rsidR="0026521E">
              <w:rPr>
                <w:rFonts w:eastAsia="MS PGothic"/>
                <w:spacing w:val="-4"/>
              </w:rPr>
              <w:t>e.i.r.p.</w:t>
            </w:r>
            <w:r w:rsidRPr="0026521E">
              <w:rPr>
                <w:rFonts w:eastAsia="MS PGothic"/>
                <w:spacing w:val="-4"/>
                <w:rtl/>
              </w:rPr>
              <w:t xml:space="preserve"> للساتل</w:t>
            </w:r>
            <w:r w:rsidRPr="0026521E">
              <w:rPr>
                <w:rFonts w:eastAsia="MS PGothic" w:hint="cs"/>
                <w:spacing w:val="-4"/>
                <w:rtl/>
              </w:rPr>
              <w:t xml:space="preserve"> </w:t>
            </w:r>
            <w:r w:rsidRPr="0026521E">
              <w:rPr>
                <w:rFonts w:eastAsia="MS PGothic"/>
                <w:spacing w:val="-4"/>
              </w:rPr>
              <w:t>(</w:t>
            </w:r>
            <w:proofErr w:type="spellStart"/>
            <w:r w:rsidRPr="0026521E">
              <w:rPr>
                <w:rFonts w:eastAsia="MS PGothic"/>
                <w:spacing w:val="-4"/>
              </w:rPr>
              <w:t>dBW</w:t>
            </w:r>
            <w:proofErr w:type="spellEnd"/>
            <w:r w:rsidRPr="0026521E">
              <w:rPr>
                <w:rFonts w:eastAsia="MS PGothic"/>
                <w:spacing w:val="-4"/>
              </w:rPr>
              <w:t>)</w:t>
            </w:r>
          </w:p>
        </w:tc>
        <w:tc>
          <w:tcPr>
            <w:tcW w:w="728" w:type="dxa"/>
            <w:tcBorders>
              <w:top w:val="single" w:sz="4" w:space="0" w:color="auto"/>
              <w:left w:val="nil"/>
              <w:bottom w:val="single" w:sz="4" w:space="0" w:color="auto"/>
              <w:right w:val="single" w:sz="4" w:space="0" w:color="auto"/>
            </w:tcBorders>
            <w:noWrap/>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26</w:t>
            </w:r>
            <w:r w:rsidR="003A7B7B">
              <w:rPr>
                <w:rFonts w:eastAsia="MS PGothic"/>
                <w:lang w:eastAsia="ja-JP"/>
              </w:rPr>
              <w:t>,</w:t>
            </w:r>
            <w:r w:rsidRPr="00A87EC0">
              <w:rPr>
                <w:rFonts w:eastAsia="MS PGothic"/>
                <w:lang w:eastAsia="ja-JP"/>
              </w:rPr>
              <w:t>6</w:t>
            </w:r>
          </w:p>
        </w:tc>
        <w:tc>
          <w:tcPr>
            <w:tcW w:w="68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20</w:t>
            </w:r>
            <w:r w:rsidR="003A7B7B">
              <w:rPr>
                <w:rFonts w:eastAsia="MS PGothic"/>
                <w:lang w:eastAsia="ja-JP"/>
              </w:rPr>
              <w:t>,</w:t>
            </w:r>
            <w:r w:rsidRPr="00A87EC0">
              <w:rPr>
                <w:rFonts w:eastAsia="MS PGothic"/>
                <w:lang w:eastAsia="ja-JP"/>
              </w:rPr>
              <w:t>7</w:t>
            </w:r>
          </w:p>
        </w:tc>
        <w:tc>
          <w:tcPr>
            <w:tcW w:w="6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28</w:t>
            </w:r>
            <w:r w:rsidR="003A7B7B">
              <w:rPr>
                <w:rFonts w:eastAsia="MS PGothic"/>
                <w:lang w:eastAsia="ja-JP"/>
              </w:rPr>
              <w:t>,</w:t>
            </w:r>
            <w:r w:rsidRPr="00A87EC0">
              <w:rPr>
                <w:rFonts w:eastAsia="MS PGothic"/>
                <w:lang w:eastAsia="ja-JP"/>
              </w:rPr>
              <w:t>1</w:t>
            </w:r>
          </w:p>
        </w:tc>
        <w:tc>
          <w:tcPr>
            <w:tcW w:w="7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22</w:t>
            </w:r>
            <w:r w:rsidR="003A7B7B">
              <w:rPr>
                <w:rFonts w:eastAsia="MS PGothic"/>
                <w:lang w:eastAsia="ja-JP"/>
              </w:rPr>
              <w:t>,</w:t>
            </w:r>
            <w:r w:rsidRPr="00A87EC0">
              <w:rPr>
                <w:rFonts w:eastAsia="MS PGothic"/>
                <w:lang w:eastAsia="ja-JP"/>
              </w:rPr>
              <w:t>2</w:t>
            </w:r>
          </w:p>
        </w:tc>
        <w:tc>
          <w:tcPr>
            <w:tcW w:w="7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26</w:t>
            </w:r>
            <w:r w:rsidR="003A7B7B">
              <w:rPr>
                <w:rFonts w:eastAsia="MS PGothic"/>
                <w:lang w:eastAsia="ja-JP"/>
              </w:rPr>
              <w:t>,</w:t>
            </w:r>
            <w:r w:rsidRPr="00A87EC0">
              <w:rPr>
                <w:rFonts w:eastAsia="MS PGothic"/>
                <w:lang w:eastAsia="ja-JP"/>
              </w:rPr>
              <w:t>6</w:t>
            </w:r>
          </w:p>
        </w:tc>
        <w:tc>
          <w:tcPr>
            <w:tcW w:w="6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20</w:t>
            </w:r>
            <w:r w:rsidR="003A7B7B">
              <w:rPr>
                <w:rFonts w:eastAsia="MS PGothic"/>
                <w:lang w:eastAsia="ja-JP"/>
              </w:rPr>
              <w:t>,</w:t>
            </w:r>
            <w:r w:rsidRPr="00A87EC0">
              <w:rPr>
                <w:rFonts w:eastAsia="MS PGothic"/>
                <w:lang w:eastAsia="ja-JP"/>
              </w:rPr>
              <w:t>7</w:t>
            </w:r>
          </w:p>
        </w:tc>
        <w:tc>
          <w:tcPr>
            <w:tcW w:w="6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28</w:t>
            </w:r>
            <w:r w:rsidR="003A7B7B">
              <w:rPr>
                <w:rFonts w:eastAsia="MS PGothic"/>
                <w:lang w:eastAsia="ja-JP"/>
              </w:rPr>
              <w:t>,</w:t>
            </w:r>
            <w:r w:rsidRPr="00A87EC0">
              <w:rPr>
                <w:rFonts w:eastAsia="MS PGothic"/>
                <w:lang w:eastAsia="ja-JP"/>
              </w:rPr>
              <w:t>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22</w:t>
            </w:r>
            <w:r w:rsidR="003A7B7B">
              <w:rPr>
                <w:rFonts w:eastAsia="MS PGothic"/>
                <w:lang w:eastAsia="ja-JP"/>
              </w:rPr>
              <w:t>,</w:t>
            </w:r>
            <w:r w:rsidRPr="00A87EC0">
              <w:rPr>
                <w:rFonts w:eastAsia="MS PGothic"/>
                <w:lang w:eastAsia="ja-JP"/>
              </w:rPr>
              <w:t>2</w:t>
            </w:r>
          </w:p>
        </w:tc>
      </w:tr>
      <w:tr w:rsidR="00E31B57" w:rsidRPr="0038043D" w:rsidTr="0026521E">
        <w:trPr>
          <w:cantSplit/>
          <w:trHeight w:val="270"/>
          <w:jc w:val="center"/>
        </w:trPr>
        <w:tc>
          <w:tcPr>
            <w:tcW w:w="85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31B57" w:rsidRPr="00A87EC0" w:rsidRDefault="00E31B57" w:rsidP="0026521E">
            <w:pPr>
              <w:pStyle w:val="Tabletext"/>
              <w:spacing w:before="20" w:after="40"/>
              <w:jc w:val="center"/>
              <w:rPr>
                <w:rFonts w:eastAsia="MS PGothic"/>
              </w:rPr>
            </w:pPr>
          </w:p>
        </w:tc>
        <w:tc>
          <w:tcPr>
            <w:tcW w:w="3203" w:type="dxa"/>
            <w:tcBorders>
              <w:top w:val="single" w:sz="4" w:space="0" w:color="auto"/>
              <w:left w:val="nil"/>
              <w:bottom w:val="single" w:sz="4" w:space="0" w:color="auto"/>
              <w:right w:val="single" w:sz="4" w:space="0" w:color="auto"/>
            </w:tcBorders>
            <w:noWrap/>
            <w:tcMar>
              <w:left w:w="57" w:type="dxa"/>
              <w:right w:w="57" w:type="dxa"/>
            </w:tcMar>
            <w:vAlign w:val="center"/>
          </w:tcPr>
          <w:p w:rsidR="00E31B57" w:rsidRPr="0026521E" w:rsidRDefault="006C27C4" w:rsidP="0026521E">
            <w:pPr>
              <w:pStyle w:val="Tabletext"/>
              <w:spacing w:before="20" w:after="40"/>
              <w:rPr>
                <w:rFonts w:eastAsia="MS PGothic"/>
                <w:spacing w:val="-4"/>
              </w:rPr>
            </w:pPr>
            <w:r w:rsidRPr="0026521E">
              <w:rPr>
                <w:rFonts w:eastAsia="MS PGothic" w:hint="cs"/>
                <w:spacing w:val="-4"/>
                <w:rtl/>
              </w:rPr>
              <w:t>ا</w:t>
            </w:r>
            <w:r w:rsidRPr="0026521E">
              <w:rPr>
                <w:rFonts w:eastAsia="MS PGothic"/>
                <w:spacing w:val="-4"/>
                <w:rtl/>
              </w:rPr>
              <w:t xml:space="preserve">لقدرة </w:t>
            </w:r>
            <w:r w:rsidR="0026521E">
              <w:rPr>
                <w:rFonts w:eastAsia="MS PGothic"/>
                <w:spacing w:val="-4"/>
              </w:rPr>
              <w:t>e.i.r.p.</w:t>
            </w:r>
            <w:r w:rsidRPr="0026521E">
              <w:rPr>
                <w:rFonts w:eastAsia="MS PGothic"/>
                <w:spacing w:val="-4"/>
                <w:rtl/>
              </w:rPr>
              <w:t xml:space="preserve"> للمحطة الأرضية</w:t>
            </w:r>
            <w:r w:rsidRPr="0026521E">
              <w:rPr>
                <w:rFonts w:eastAsia="MS PGothic" w:hint="cs"/>
                <w:spacing w:val="-4"/>
                <w:rtl/>
              </w:rPr>
              <w:t xml:space="preserve"> </w:t>
            </w:r>
            <w:r w:rsidRPr="0026521E">
              <w:rPr>
                <w:rFonts w:eastAsia="MS PGothic"/>
                <w:spacing w:val="-4"/>
              </w:rPr>
              <w:t>(</w:t>
            </w:r>
            <w:proofErr w:type="spellStart"/>
            <w:r w:rsidRPr="0026521E">
              <w:rPr>
                <w:rFonts w:eastAsia="MS PGothic"/>
                <w:spacing w:val="-4"/>
              </w:rPr>
              <w:t>dBW</w:t>
            </w:r>
            <w:proofErr w:type="spellEnd"/>
            <w:r w:rsidRPr="0026521E">
              <w:rPr>
                <w:rFonts w:eastAsia="MS PGothic"/>
                <w:spacing w:val="-4"/>
              </w:rPr>
              <w:t>)</w:t>
            </w:r>
          </w:p>
        </w:tc>
        <w:tc>
          <w:tcPr>
            <w:tcW w:w="728" w:type="dxa"/>
            <w:tcBorders>
              <w:top w:val="single" w:sz="4" w:space="0" w:color="auto"/>
              <w:left w:val="nil"/>
              <w:bottom w:val="single" w:sz="4" w:space="0" w:color="auto"/>
              <w:right w:val="single" w:sz="4" w:space="0" w:color="auto"/>
            </w:tcBorders>
            <w:noWrap/>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66</w:t>
            </w:r>
            <w:r w:rsidR="003A7B7B">
              <w:rPr>
                <w:rFonts w:eastAsia="MS PGothic"/>
                <w:lang w:eastAsia="ja-JP"/>
              </w:rPr>
              <w:t>,</w:t>
            </w:r>
            <w:r w:rsidRPr="00A87EC0">
              <w:rPr>
                <w:rFonts w:eastAsia="MS PGothic"/>
                <w:lang w:eastAsia="ja-JP"/>
              </w:rPr>
              <w:t>0</w:t>
            </w:r>
          </w:p>
        </w:tc>
        <w:tc>
          <w:tcPr>
            <w:tcW w:w="68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66</w:t>
            </w:r>
            <w:r w:rsidR="003A7B7B">
              <w:rPr>
                <w:rFonts w:eastAsia="MS PGothic"/>
                <w:lang w:eastAsia="ja-JP"/>
              </w:rPr>
              <w:t>,</w:t>
            </w:r>
            <w:r w:rsidRPr="00A87EC0">
              <w:rPr>
                <w:rFonts w:eastAsia="MS PGothic"/>
                <w:lang w:eastAsia="ja-JP"/>
              </w:rPr>
              <w:t>0</w:t>
            </w:r>
          </w:p>
        </w:tc>
        <w:tc>
          <w:tcPr>
            <w:tcW w:w="6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67</w:t>
            </w:r>
            <w:r w:rsidR="003A7B7B">
              <w:rPr>
                <w:rFonts w:eastAsia="MS PGothic"/>
                <w:lang w:eastAsia="ja-JP"/>
              </w:rPr>
              <w:t>,</w:t>
            </w:r>
            <w:r w:rsidRPr="00A87EC0">
              <w:rPr>
                <w:rFonts w:eastAsia="MS PGothic"/>
                <w:lang w:eastAsia="ja-JP"/>
              </w:rPr>
              <w:t>5</w:t>
            </w:r>
          </w:p>
        </w:tc>
        <w:tc>
          <w:tcPr>
            <w:tcW w:w="7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67</w:t>
            </w:r>
            <w:r w:rsidR="003A7B7B">
              <w:rPr>
                <w:rFonts w:eastAsia="MS PGothic"/>
                <w:lang w:eastAsia="ja-JP"/>
              </w:rPr>
              <w:t>,</w:t>
            </w:r>
            <w:r w:rsidRPr="00A87EC0">
              <w:rPr>
                <w:rFonts w:eastAsia="MS PGothic"/>
                <w:lang w:eastAsia="ja-JP"/>
              </w:rPr>
              <w:t>5</w:t>
            </w:r>
          </w:p>
        </w:tc>
        <w:tc>
          <w:tcPr>
            <w:tcW w:w="7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66</w:t>
            </w:r>
            <w:r w:rsidR="003A7B7B">
              <w:rPr>
                <w:rFonts w:eastAsia="MS PGothic"/>
                <w:lang w:eastAsia="ja-JP"/>
              </w:rPr>
              <w:t>,</w:t>
            </w:r>
            <w:r w:rsidRPr="00A87EC0">
              <w:rPr>
                <w:rFonts w:eastAsia="MS PGothic"/>
                <w:lang w:eastAsia="ja-JP"/>
              </w:rPr>
              <w:t>0</w:t>
            </w:r>
          </w:p>
        </w:tc>
        <w:tc>
          <w:tcPr>
            <w:tcW w:w="6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66</w:t>
            </w:r>
            <w:r w:rsidR="003A7B7B">
              <w:rPr>
                <w:rFonts w:eastAsia="MS PGothic"/>
                <w:lang w:eastAsia="ja-JP"/>
              </w:rPr>
              <w:t>,</w:t>
            </w:r>
            <w:r w:rsidRPr="00A87EC0">
              <w:rPr>
                <w:rFonts w:eastAsia="MS PGothic"/>
                <w:lang w:eastAsia="ja-JP"/>
              </w:rPr>
              <w:t>0</w:t>
            </w:r>
          </w:p>
        </w:tc>
        <w:tc>
          <w:tcPr>
            <w:tcW w:w="6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67</w:t>
            </w:r>
            <w:r w:rsidR="003A7B7B">
              <w:rPr>
                <w:rFonts w:eastAsia="MS PGothic"/>
                <w:lang w:eastAsia="ja-JP"/>
              </w:rPr>
              <w:t>,</w:t>
            </w:r>
            <w:r w:rsidRPr="00A87EC0">
              <w:rPr>
                <w:rFonts w:eastAsia="MS PGothic"/>
                <w:lang w:eastAsia="ja-JP"/>
              </w:rPr>
              <w:t>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rPr>
            </w:pPr>
            <w:r w:rsidRPr="00A87EC0">
              <w:rPr>
                <w:rFonts w:eastAsia="MS PGothic"/>
                <w:lang w:eastAsia="ja-JP"/>
              </w:rPr>
              <w:t>67</w:t>
            </w:r>
            <w:r w:rsidR="003A7B7B">
              <w:rPr>
                <w:rFonts w:eastAsia="MS PGothic"/>
                <w:lang w:eastAsia="ja-JP"/>
              </w:rPr>
              <w:t>,</w:t>
            </w:r>
            <w:r w:rsidRPr="00A87EC0">
              <w:rPr>
                <w:rFonts w:eastAsia="MS PGothic"/>
                <w:lang w:eastAsia="ja-JP"/>
              </w:rPr>
              <w:t>5</w:t>
            </w:r>
          </w:p>
        </w:tc>
      </w:tr>
      <w:tr w:rsidR="00E31B57" w:rsidRPr="0038043D" w:rsidTr="0026521E">
        <w:trPr>
          <w:cantSplit/>
          <w:trHeight w:val="270"/>
          <w:jc w:val="center"/>
        </w:trPr>
        <w:tc>
          <w:tcPr>
            <w:tcW w:w="852"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E31B57" w:rsidRPr="00A87EC0" w:rsidRDefault="00E31B57" w:rsidP="0026521E">
            <w:pPr>
              <w:pStyle w:val="Tabletext"/>
              <w:spacing w:before="20" w:after="40"/>
              <w:jc w:val="center"/>
              <w:rPr>
                <w:rFonts w:eastAsia="MS PGothic"/>
              </w:rPr>
            </w:pPr>
          </w:p>
        </w:tc>
        <w:tc>
          <w:tcPr>
            <w:tcW w:w="3203" w:type="dxa"/>
            <w:tcBorders>
              <w:top w:val="single" w:sz="4" w:space="0" w:color="auto"/>
              <w:left w:val="nil"/>
              <w:bottom w:val="single" w:sz="4" w:space="0" w:color="auto"/>
              <w:right w:val="single" w:sz="4" w:space="0" w:color="auto"/>
            </w:tcBorders>
            <w:noWrap/>
            <w:tcMar>
              <w:left w:w="108" w:type="dxa"/>
              <w:right w:w="108" w:type="dxa"/>
            </w:tcMar>
            <w:vAlign w:val="center"/>
          </w:tcPr>
          <w:p w:rsidR="00E31B57" w:rsidRPr="0026521E" w:rsidRDefault="006C27C4" w:rsidP="0026521E">
            <w:pPr>
              <w:pStyle w:val="Tabletext"/>
              <w:spacing w:before="20" w:after="40"/>
              <w:rPr>
                <w:rFonts w:eastAsia="MS PGothic"/>
                <w:spacing w:val="-4"/>
              </w:rPr>
            </w:pPr>
            <w:r w:rsidRPr="0026521E">
              <w:rPr>
                <w:rFonts w:eastAsia="MS PGothic"/>
                <w:spacing w:val="-4"/>
                <w:rtl/>
              </w:rPr>
              <w:t>قدرة إرسال المحطة الأرضية</w:t>
            </w:r>
            <w:r w:rsidRPr="0026521E">
              <w:rPr>
                <w:rFonts w:eastAsia="MS PGothic" w:hint="cs"/>
                <w:spacing w:val="-4"/>
                <w:rtl/>
              </w:rPr>
              <w:t xml:space="preserve"> </w:t>
            </w:r>
            <w:r w:rsidRPr="0026521E">
              <w:rPr>
                <w:rFonts w:eastAsia="MS PGothic"/>
                <w:spacing w:val="-4"/>
              </w:rPr>
              <w:t>(W)</w:t>
            </w:r>
          </w:p>
        </w:tc>
        <w:tc>
          <w:tcPr>
            <w:tcW w:w="728" w:type="dxa"/>
            <w:tcBorders>
              <w:top w:val="single" w:sz="4" w:space="0" w:color="auto"/>
              <w:left w:val="nil"/>
              <w:bottom w:val="single" w:sz="4" w:space="0" w:color="auto"/>
              <w:right w:val="single" w:sz="4" w:space="0" w:color="auto"/>
            </w:tcBorders>
            <w:noWrap/>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302</w:t>
            </w:r>
            <w:r w:rsidR="003A7B7B">
              <w:rPr>
                <w:rFonts w:eastAsia="MS PGothic"/>
                <w:lang w:eastAsia="ja-JP"/>
              </w:rPr>
              <w:t>,</w:t>
            </w:r>
            <w:r w:rsidRPr="00A87EC0">
              <w:rPr>
                <w:rFonts w:eastAsia="MS PGothic"/>
                <w:lang w:eastAsia="ja-JP"/>
              </w:rPr>
              <w:t>1</w:t>
            </w:r>
          </w:p>
        </w:tc>
        <w:tc>
          <w:tcPr>
            <w:tcW w:w="68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75</w:t>
            </w:r>
            <w:r w:rsidR="003A7B7B">
              <w:rPr>
                <w:rFonts w:eastAsia="MS PGothic"/>
                <w:lang w:eastAsia="ja-JP"/>
              </w:rPr>
              <w:t>,</w:t>
            </w:r>
            <w:r w:rsidRPr="00A87EC0">
              <w:rPr>
                <w:rFonts w:eastAsia="MS PGothic"/>
                <w:lang w:eastAsia="ja-JP"/>
              </w:rPr>
              <w:t>5</w:t>
            </w:r>
          </w:p>
        </w:tc>
        <w:tc>
          <w:tcPr>
            <w:tcW w:w="6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426</w:t>
            </w:r>
            <w:r w:rsidR="003A7B7B">
              <w:rPr>
                <w:rFonts w:eastAsia="MS PGothic"/>
                <w:lang w:eastAsia="ja-JP"/>
              </w:rPr>
              <w:t>,</w:t>
            </w:r>
            <w:r w:rsidRPr="00A87EC0">
              <w:rPr>
                <w:rFonts w:eastAsia="MS PGothic"/>
                <w:lang w:eastAsia="ja-JP"/>
              </w:rPr>
              <w:t>7</w:t>
            </w:r>
          </w:p>
        </w:tc>
        <w:tc>
          <w:tcPr>
            <w:tcW w:w="7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106</w:t>
            </w:r>
            <w:r w:rsidR="003A7B7B">
              <w:rPr>
                <w:rFonts w:eastAsia="MS PGothic"/>
                <w:lang w:eastAsia="ja-JP"/>
              </w:rPr>
              <w:t>,</w:t>
            </w:r>
            <w:r w:rsidRPr="00A87EC0">
              <w:rPr>
                <w:rFonts w:eastAsia="MS PGothic"/>
                <w:lang w:eastAsia="ja-JP"/>
              </w:rPr>
              <w:t>7</w:t>
            </w:r>
          </w:p>
        </w:tc>
        <w:tc>
          <w:tcPr>
            <w:tcW w:w="7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302</w:t>
            </w:r>
            <w:r w:rsidR="003A7B7B">
              <w:rPr>
                <w:rFonts w:eastAsia="MS PGothic"/>
                <w:lang w:eastAsia="ja-JP"/>
              </w:rPr>
              <w:t>,</w:t>
            </w:r>
            <w:r w:rsidRPr="00A87EC0">
              <w:rPr>
                <w:rFonts w:eastAsia="MS PGothic"/>
                <w:lang w:eastAsia="ja-JP"/>
              </w:rPr>
              <w:t>1</w:t>
            </w:r>
          </w:p>
        </w:tc>
        <w:tc>
          <w:tcPr>
            <w:tcW w:w="6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75</w:t>
            </w:r>
            <w:r w:rsidR="003A7B7B">
              <w:rPr>
                <w:rFonts w:eastAsia="MS PGothic"/>
                <w:lang w:eastAsia="ja-JP"/>
              </w:rPr>
              <w:t>,</w:t>
            </w:r>
            <w:r w:rsidRPr="00A87EC0">
              <w:rPr>
                <w:rFonts w:eastAsia="MS PGothic"/>
                <w:lang w:eastAsia="ja-JP"/>
              </w:rPr>
              <w:t>5</w:t>
            </w:r>
          </w:p>
        </w:tc>
        <w:tc>
          <w:tcPr>
            <w:tcW w:w="6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426</w:t>
            </w:r>
            <w:r w:rsidR="003A7B7B">
              <w:rPr>
                <w:rFonts w:eastAsia="MS PGothic"/>
                <w:lang w:eastAsia="ja-JP"/>
              </w:rPr>
              <w:t>,</w:t>
            </w:r>
            <w:r w:rsidRPr="00A87EC0">
              <w:rPr>
                <w:rFonts w:eastAsia="MS PGothic"/>
                <w:lang w:eastAsia="ja-JP"/>
              </w:rPr>
              <w:t>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31B57" w:rsidRPr="00A87EC0" w:rsidRDefault="00E31B57" w:rsidP="0026521E">
            <w:pPr>
              <w:pStyle w:val="Tabletext"/>
              <w:spacing w:before="20" w:after="40"/>
              <w:jc w:val="center"/>
              <w:rPr>
                <w:rFonts w:eastAsia="MS PGothic"/>
                <w:lang w:eastAsia="ja-JP"/>
              </w:rPr>
            </w:pPr>
            <w:r w:rsidRPr="00A87EC0">
              <w:rPr>
                <w:rFonts w:eastAsia="MS PGothic"/>
                <w:lang w:eastAsia="ja-JP"/>
              </w:rPr>
              <w:t>106</w:t>
            </w:r>
            <w:r w:rsidR="003A7B7B">
              <w:rPr>
                <w:rFonts w:eastAsia="MS PGothic"/>
                <w:lang w:eastAsia="ja-JP"/>
              </w:rPr>
              <w:t>,</w:t>
            </w:r>
            <w:r w:rsidRPr="00A87EC0">
              <w:rPr>
                <w:rFonts w:eastAsia="MS PGothic"/>
                <w:lang w:eastAsia="ja-JP"/>
              </w:rPr>
              <w:t>7</w:t>
            </w:r>
          </w:p>
        </w:tc>
      </w:tr>
      <w:tr w:rsidR="00E31B57" w:rsidRPr="0038043D" w:rsidTr="00E31B57">
        <w:trPr>
          <w:cantSplit/>
          <w:trHeight w:val="270"/>
          <w:jc w:val="center"/>
        </w:trPr>
        <w:tc>
          <w:tcPr>
            <w:tcW w:w="9642" w:type="dxa"/>
            <w:gridSpan w:val="10"/>
            <w:tcBorders>
              <w:top w:val="single" w:sz="4" w:space="0" w:color="auto"/>
            </w:tcBorders>
            <w:tcMar>
              <w:left w:w="108" w:type="dxa"/>
              <w:right w:w="108" w:type="dxa"/>
            </w:tcMar>
            <w:vAlign w:val="center"/>
          </w:tcPr>
          <w:p w:rsidR="00E31B57" w:rsidRPr="00182F33" w:rsidRDefault="00E31B57" w:rsidP="0026521E">
            <w:pPr>
              <w:pStyle w:val="Tablelegend"/>
              <w:spacing w:before="60"/>
              <w:jc w:val="left"/>
              <w:rPr>
                <w:rFonts w:eastAsia="MS PGothic"/>
                <w:i/>
                <w:iCs/>
                <w:sz w:val="20"/>
                <w:rtl/>
                <w:lang w:eastAsia="ja-JP" w:bidi="ar-EG"/>
              </w:rPr>
            </w:pPr>
            <w:r w:rsidRPr="00710B84">
              <w:rPr>
                <w:rFonts w:eastAsia="MS PGothic"/>
                <w:sz w:val="20"/>
                <w:vertAlign w:val="superscript"/>
              </w:rPr>
              <w:t>(1)</w:t>
            </w:r>
            <w:r w:rsidRPr="00710B84">
              <w:rPr>
                <w:rFonts w:eastAsia="MS PGothic"/>
                <w:sz w:val="20"/>
              </w:rPr>
              <w:tab/>
            </w:r>
            <w:proofErr w:type="spellStart"/>
            <w:r w:rsidRPr="0026521E">
              <w:rPr>
                <w:rFonts w:eastAsia="MS PGothic"/>
                <w:sz w:val="18"/>
                <w:szCs w:val="28"/>
              </w:rPr>
              <w:t>IR</w:t>
            </w:r>
            <w:proofErr w:type="spellEnd"/>
            <w:r w:rsidR="00182F33" w:rsidRPr="0026521E">
              <w:rPr>
                <w:rFonts w:eastAsia="MS PGothic" w:hint="cs"/>
                <w:sz w:val="18"/>
                <w:szCs w:val="28"/>
                <w:rtl/>
                <w:lang w:bidi="ar-EG"/>
              </w:rPr>
              <w:t xml:space="preserve">: </w:t>
            </w:r>
            <w:r w:rsidR="00182F33" w:rsidRPr="0026521E">
              <w:rPr>
                <w:rFonts w:eastAsia="MS PGothic" w:hint="cs"/>
                <w:sz w:val="18"/>
                <w:szCs w:val="24"/>
                <w:rtl/>
                <w:lang w:bidi="ar-EG"/>
              </w:rPr>
              <w:t>معدل المعلومات.</w:t>
            </w:r>
            <w:r w:rsidR="00957F4D">
              <w:rPr>
                <w:rFonts w:eastAsia="MS PGothic" w:hint="cs"/>
                <w:sz w:val="20"/>
                <w:szCs w:val="26"/>
                <w:rtl/>
                <w:lang w:bidi="ar-EG"/>
              </w:rPr>
              <w:br/>
            </w:r>
            <w:r w:rsidRPr="00710B84">
              <w:rPr>
                <w:rFonts w:eastAsia="MS PGothic"/>
                <w:sz w:val="20"/>
                <w:vertAlign w:val="superscript"/>
              </w:rPr>
              <w:t>(2)</w:t>
            </w:r>
            <w:r w:rsidRPr="00182F33">
              <w:rPr>
                <w:rFonts w:eastAsia="MS PGothic"/>
                <w:sz w:val="20"/>
                <w:szCs w:val="26"/>
              </w:rPr>
              <w:tab/>
            </w:r>
            <w:r w:rsidR="00182F33" w:rsidRPr="0026521E">
              <w:rPr>
                <w:rFonts w:eastAsia="MS PGothic" w:hint="cs"/>
                <w:sz w:val="18"/>
                <w:szCs w:val="24"/>
                <w:rtl/>
                <w:lang w:eastAsia="ja-JP" w:bidi="ar-EG"/>
              </w:rPr>
              <w:t>طول ال</w:t>
            </w:r>
            <w:r w:rsidR="00E146A2" w:rsidRPr="0026521E">
              <w:rPr>
                <w:rFonts w:eastAsia="MS PGothic" w:hint="cs"/>
                <w:sz w:val="18"/>
                <w:szCs w:val="24"/>
                <w:rtl/>
                <w:lang w:eastAsia="ja-JP" w:bidi="ar-EG"/>
              </w:rPr>
              <w:t>ت</w:t>
            </w:r>
            <w:r w:rsidR="00182F33" w:rsidRPr="0026521E">
              <w:rPr>
                <w:rFonts w:eastAsia="MS PGothic" w:hint="cs"/>
                <w:sz w:val="18"/>
                <w:szCs w:val="24"/>
                <w:rtl/>
                <w:lang w:eastAsia="ja-JP" w:bidi="ar-EG"/>
              </w:rPr>
              <w:t>ق</w:t>
            </w:r>
            <w:r w:rsidR="00E146A2" w:rsidRPr="0026521E">
              <w:rPr>
                <w:rFonts w:eastAsia="MS PGothic" w:hint="cs"/>
                <w:sz w:val="18"/>
                <w:szCs w:val="24"/>
                <w:rtl/>
                <w:lang w:eastAsia="ja-JP" w:bidi="ar-EG"/>
              </w:rPr>
              <w:t>ي</w:t>
            </w:r>
            <w:r w:rsidR="00182F33" w:rsidRPr="0026521E">
              <w:rPr>
                <w:rFonts w:eastAsia="MS PGothic" w:hint="cs"/>
                <w:sz w:val="18"/>
                <w:szCs w:val="24"/>
                <w:rtl/>
                <w:lang w:eastAsia="ja-JP" w:bidi="ar-EG"/>
              </w:rPr>
              <w:t xml:space="preserve">يد </w:t>
            </w:r>
            <w:r w:rsidR="00182F33" w:rsidRPr="0026521E">
              <w:rPr>
                <w:rFonts w:eastAsia="MS PGothic"/>
                <w:i/>
                <w:iCs/>
                <w:sz w:val="18"/>
                <w:szCs w:val="24"/>
                <w:lang w:eastAsia="ja-JP" w:bidi="ar-EG"/>
              </w:rPr>
              <w:t>K</w:t>
            </w:r>
            <w:r w:rsidR="00182F33" w:rsidRPr="0026521E">
              <w:rPr>
                <w:rFonts w:eastAsia="MS PGothic" w:hint="cs"/>
                <w:i/>
                <w:iCs/>
                <w:sz w:val="18"/>
                <w:szCs w:val="24"/>
                <w:rtl/>
                <w:lang w:eastAsia="ja-JP" w:bidi="ar-EG"/>
              </w:rPr>
              <w:t xml:space="preserve"> = </w:t>
            </w:r>
            <w:r w:rsidR="00182F33" w:rsidRPr="0026521E">
              <w:rPr>
                <w:rFonts w:eastAsia="MS PGothic"/>
                <w:sz w:val="18"/>
                <w:szCs w:val="24"/>
                <w:lang w:eastAsia="ja-JP" w:bidi="ar-EG"/>
              </w:rPr>
              <w:t>7</w:t>
            </w:r>
            <w:r w:rsidR="00182F33" w:rsidRPr="0026521E">
              <w:rPr>
                <w:rFonts w:eastAsia="MS PGothic" w:hint="cs"/>
                <w:sz w:val="18"/>
                <w:szCs w:val="24"/>
                <w:rtl/>
                <w:lang w:eastAsia="ja-JP" w:bidi="ar-EG"/>
              </w:rPr>
              <w:t>.</w:t>
            </w:r>
          </w:p>
        </w:tc>
      </w:tr>
    </w:tbl>
    <w:p w:rsidR="00B06CB9" w:rsidRPr="0090633A" w:rsidRDefault="00B06CB9" w:rsidP="00401FFE">
      <w:pPr>
        <w:pStyle w:val="TableNo"/>
      </w:pPr>
      <w:r w:rsidRPr="0090633A">
        <w:rPr>
          <w:rtl/>
        </w:rPr>
        <w:lastRenderedPageBreak/>
        <w:t>الج</w:t>
      </w:r>
      <w:r w:rsidR="0026521E">
        <w:rPr>
          <w:rFonts w:hint="cs"/>
          <w:rtl/>
        </w:rPr>
        <w:t>ـ</w:t>
      </w:r>
      <w:r w:rsidRPr="0090633A">
        <w:rPr>
          <w:rtl/>
        </w:rPr>
        <w:t xml:space="preserve">دول </w:t>
      </w:r>
      <w:r w:rsidR="006C27C4">
        <w:t>2</w:t>
      </w:r>
      <w:r w:rsidRPr="0090633A">
        <w:rPr>
          <w:rtl/>
        </w:rPr>
        <w:t>ب</w:t>
      </w:r>
    </w:p>
    <w:p w:rsidR="00B06CB9" w:rsidRDefault="00B06CB9" w:rsidP="00795225">
      <w:pPr>
        <w:pStyle w:val="Tabletitle"/>
        <w:rPr>
          <w:rtl/>
        </w:rPr>
      </w:pPr>
      <w:r>
        <w:rPr>
          <w:rtl/>
        </w:rPr>
        <w:t xml:space="preserve">أمثلة </w:t>
      </w:r>
      <w:r>
        <w:rPr>
          <w:rFonts w:hint="cs"/>
          <w:rtl/>
        </w:rPr>
        <w:t xml:space="preserve">على </w:t>
      </w:r>
      <w:r w:rsidRPr="0090633A">
        <w:rPr>
          <w:rtl/>
        </w:rPr>
        <w:t xml:space="preserve">سويات </w:t>
      </w:r>
      <w:r>
        <w:rPr>
          <w:rFonts w:hint="cs"/>
          <w:rtl/>
        </w:rPr>
        <w:t>ا</w:t>
      </w:r>
      <w:r w:rsidRPr="0090633A">
        <w:rPr>
          <w:rtl/>
        </w:rPr>
        <w:t>لقدرة المشعة المكافئة المتناحية للمحطة الأرضية والموارد الساتلية</w:t>
      </w:r>
      <w:r>
        <w:rPr>
          <w:rFonts w:hint="cs"/>
          <w:rtl/>
        </w:rPr>
        <w:t xml:space="preserve"> المطلوبة</w:t>
      </w:r>
      <w:r w:rsidRPr="0090633A">
        <w:rPr>
          <w:rtl/>
        </w:rPr>
        <w:t xml:space="preserve"> في النطاق </w:t>
      </w:r>
      <w:r w:rsidR="006C27C4">
        <w:t>GHz </w:t>
      </w:r>
      <w:r w:rsidR="00795225">
        <w:t>14</w:t>
      </w:r>
      <w:r w:rsidR="006C27C4">
        <w:t>/</w:t>
      </w:r>
      <w:r w:rsidR="00795225">
        <w:t>12</w:t>
      </w:r>
    </w:p>
    <w:tbl>
      <w:tblPr>
        <w:bidiVisual/>
        <w:tblW w:w="0" w:type="auto"/>
        <w:jc w:val="center"/>
        <w:tblLayout w:type="fixed"/>
        <w:tblLook w:val="0000"/>
      </w:tblPr>
      <w:tblGrid>
        <w:gridCol w:w="852"/>
        <w:gridCol w:w="3118"/>
        <w:gridCol w:w="709"/>
        <w:gridCol w:w="709"/>
        <w:gridCol w:w="709"/>
        <w:gridCol w:w="709"/>
        <w:gridCol w:w="709"/>
        <w:gridCol w:w="709"/>
        <w:gridCol w:w="709"/>
        <w:gridCol w:w="709"/>
      </w:tblGrid>
      <w:tr w:rsidR="00766D97" w:rsidRPr="0038043D" w:rsidTr="00795225">
        <w:trPr>
          <w:cantSplit/>
          <w:trHeight w:val="270"/>
          <w:tblHeader/>
          <w:jc w:val="center"/>
        </w:trPr>
        <w:tc>
          <w:tcPr>
            <w:tcW w:w="852" w:type="dxa"/>
            <w:vMerge w:val="restart"/>
            <w:tcBorders>
              <w:top w:val="single" w:sz="4" w:space="0" w:color="auto"/>
              <w:left w:val="single" w:sz="4" w:space="0" w:color="auto"/>
              <w:right w:val="single" w:sz="4" w:space="0" w:color="auto"/>
            </w:tcBorders>
            <w:noWrap/>
            <w:tcMar>
              <w:top w:w="15" w:type="dxa"/>
              <w:left w:w="28" w:type="dxa"/>
              <w:bottom w:w="0" w:type="dxa"/>
              <w:right w:w="28" w:type="dxa"/>
            </w:tcMar>
            <w:vAlign w:val="center"/>
          </w:tcPr>
          <w:p w:rsidR="00766D97" w:rsidRPr="00E146A2" w:rsidRDefault="00766D97" w:rsidP="00795225">
            <w:pPr>
              <w:pStyle w:val="Tablehead"/>
              <w:spacing w:before="20" w:after="40"/>
              <w:rPr>
                <w:rFonts w:ascii="Times New Roman" w:eastAsia="MS PGothic" w:hAnsi="Times New Roman"/>
                <w:b w:val="0"/>
                <w:bCs w:val="0"/>
                <w:rtl/>
              </w:rPr>
            </w:pPr>
            <w:r w:rsidRPr="00E146A2">
              <w:rPr>
                <w:rFonts w:ascii="Times New Roman" w:eastAsia="MS PGothic" w:hAnsi="Times New Roman" w:hint="cs"/>
                <w:b w:val="0"/>
                <w:bCs w:val="0"/>
                <w:spacing w:val="-6"/>
                <w:rtl/>
              </w:rPr>
              <w:t>معدل المعلومات</w:t>
            </w:r>
            <w:r w:rsidRPr="00E146A2">
              <w:rPr>
                <w:rFonts w:ascii="Times New Roman" w:eastAsia="MS PGothic" w:hAnsi="Times New Roman"/>
                <w:b w:val="0"/>
                <w:bCs w:val="0"/>
                <w:spacing w:val="-6"/>
                <w:vertAlign w:val="superscript"/>
              </w:rPr>
              <w:t>(1)</w:t>
            </w:r>
          </w:p>
        </w:tc>
        <w:tc>
          <w:tcPr>
            <w:tcW w:w="3118" w:type="dxa"/>
            <w:tcBorders>
              <w:top w:val="single" w:sz="4" w:space="0" w:color="auto"/>
              <w:left w:val="nil"/>
              <w:bottom w:val="single" w:sz="4" w:space="0" w:color="auto"/>
              <w:right w:val="single" w:sz="4" w:space="0" w:color="auto"/>
            </w:tcBorders>
            <w:noWrap/>
            <w:tcMar>
              <w:top w:w="15" w:type="dxa"/>
              <w:left w:w="28" w:type="dxa"/>
              <w:bottom w:w="0" w:type="dxa"/>
              <w:right w:w="28" w:type="dxa"/>
            </w:tcMar>
            <w:vAlign w:val="center"/>
          </w:tcPr>
          <w:p w:rsidR="00766D97" w:rsidRPr="00E146A2" w:rsidRDefault="00766D97" w:rsidP="00795225">
            <w:pPr>
              <w:pStyle w:val="Tablehead"/>
              <w:spacing w:before="20" w:after="40"/>
              <w:jc w:val="left"/>
              <w:rPr>
                <w:rFonts w:ascii="Times New Roman" w:eastAsia="MS PGothic" w:hAnsi="Times New Roman"/>
                <w:b w:val="0"/>
                <w:bCs w:val="0"/>
                <w:rtl/>
                <w:lang w:bidi="ar-EG"/>
              </w:rPr>
            </w:pPr>
            <w:r w:rsidRPr="00E146A2">
              <w:rPr>
                <w:rFonts w:ascii="Times New Roman" w:eastAsia="MS PGothic" w:hAnsi="Times New Roman" w:hint="cs"/>
                <w:b w:val="0"/>
                <w:bCs w:val="0"/>
                <w:rtl/>
              </w:rPr>
              <w:t>التشكيل/التصحيح الأمامي للأخطاء</w:t>
            </w:r>
            <w:r w:rsidR="00795225">
              <w:rPr>
                <w:rFonts w:ascii="Times New Roman" w:eastAsia="MS PGothic" w:hAnsi="Times New Roman" w:hint="cs"/>
                <w:b w:val="0"/>
                <w:bCs w:val="0"/>
                <w:rtl/>
                <w:lang w:bidi="ar-EG"/>
              </w:rPr>
              <w:t xml:space="preserve"> </w:t>
            </w:r>
            <w:r w:rsidR="00795225">
              <w:rPr>
                <w:rFonts w:ascii="Times New Roman" w:eastAsia="MS PGothic" w:hAnsi="Times New Roman"/>
                <w:b w:val="0"/>
                <w:bCs w:val="0"/>
                <w:lang w:bidi="ar-EG"/>
              </w:rPr>
              <w:t>(</w:t>
            </w:r>
            <w:proofErr w:type="spellStart"/>
            <w:r w:rsidR="00795225">
              <w:rPr>
                <w:rFonts w:ascii="Times New Roman" w:eastAsia="MS PGothic" w:hAnsi="Times New Roman"/>
                <w:b w:val="0"/>
                <w:bCs w:val="0"/>
                <w:lang w:bidi="ar-EG"/>
              </w:rPr>
              <w:t>FEC</w:t>
            </w:r>
            <w:proofErr w:type="spellEnd"/>
            <w:r w:rsidR="00795225">
              <w:rPr>
                <w:rFonts w:ascii="Times New Roman" w:eastAsia="MS PGothic" w:hAnsi="Times New Roman"/>
                <w:b w:val="0"/>
                <w:bCs w:val="0"/>
                <w:lang w:bidi="ar-EG"/>
              </w:rPr>
              <w:t>)</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766D97" w:rsidRPr="00E146A2" w:rsidRDefault="00766D97" w:rsidP="00795225">
            <w:pPr>
              <w:pStyle w:val="Tablehead"/>
              <w:spacing w:before="20" w:after="40"/>
              <w:rPr>
                <w:rFonts w:ascii="Times New Roman" w:eastAsia="MS PGothic" w:hAnsi="Times New Roman"/>
                <w:b w:val="0"/>
                <w:bCs w:val="0"/>
              </w:rPr>
            </w:pPr>
            <w:proofErr w:type="spellStart"/>
            <w:r w:rsidRPr="00E146A2">
              <w:rPr>
                <w:rFonts w:ascii="Times New Roman" w:eastAsia="MS PGothic" w:hAnsi="Times New Roman"/>
                <w:b w:val="0"/>
                <w:bCs w:val="0"/>
              </w:rPr>
              <w:t>QPSK</w:t>
            </w:r>
            <w:proofErr w:type="spellEnd"/>
            <w:r w:rsidRPr="00E146A2">
              <w:rPr>
                <w:rFonts w:ascii="Times New Roman" w:eastAsia="MS PGothic" w:hAnsi="Times New Roman"/>
                <w:b w:val="0"/>
                <w:bCs w:val="0"/>
              </w:rPr>
              <w:t xml:space="preserve"> 1/2</w:t>
            </w:r>
            <w:r w:rsidRPr="00E146A2">
              <w:rPr>
                <w:rFonts w:ascii="Times New Roman" w:eastAsia="MS PGothic" w:hAnsi="Times New Roman"/>
                <w:b w:val="0"/>
                <w:bCs w:val="0"/>
                <w:lang w:eastAsia="ja-JP"/>
              </w:rPr>
              <w:br/>
              <w:t>Conv</w:t>
            </w:r>
            <w:r w:rsidR="00795225">
              <w:rPr>
                <w:rFonts w:ascii="Times New Roman" w:eastAsia="MS PGothic" w:hAnsi="Times New Roman"/>
                <w:b w:val="0"/>
                <w:bCs w:val="0"/>
                <w:lang w:eastAsia="ja-JP"/>
              </w:rPr>
              <w:t>.</w:t>
            </w:r>
            <w:r w:rsidRPr="00E146A2">
              <w:rPr>
                <w:rFonts w:ascii="Times New Roman" w:eastAsia="MS PGothic" w:hAnsi="Times New Roman"/>
                <w:b w:val="0"/>
                <w:bCs w:val="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766D97" w:rsidRPr="00E146A2" w:rsidRDefault="00766D97" w:rsidP="00795225">
            <w:pPr>
              <w:pStyle w:val="Tablehead"/>
              <w:spacing w:before="20" w:after="40"/>
              <w:rPr>
                <w:rFonts w:ascii="Times New Roman" w:eastAsia="MS PGothic" w:hAnsi="Times New Roman"/>
                <w:b w:val="0"/>
                <w:bCs w:val="0"/>
              </w:rPr>
            </w:pPr>
            <w:proofErr w:type="spellStart"/>
            <w:r w:rsidRPr="00E146A2">
              <w:rPr>
                <w:rFonts w:ascii="Times New Roman" w:eastAsia="MS PGothic" w:hAnsi="Times New Roman"/>
                <w:b w:val="0"/>
                <w:bCs w:val="0"/>
              </w:rPr>
              <w:t>QPSK</w:t>
            </w:r>
            <w:proofErr w:type="spellEnd"/>
            <w:r w:rsidRPr="00E146A2">
              <w:rPr>
                <w:rFonts w:ascii="Times New Roman" w:eastAsia="MS PGothic" w:hAnsi="Times New Roman"/>
                <w:b w:val="0"/>
                <w:bCs w:val="0"/>
              </w:rPr>
              <w:t xml:space="preserve"> 3/4</w:t>
            </w:r>
            <w:r w:rsidRPr="00E146A2">
              <w:rPr>
                <w:rFonts w:ascii="Times New Roman" w:eastAsia="MS PGothic" w:hAnsi="Times New Roman"/>
                <w:b w:val="0"/>
                <w:bCs w:val="0"/>
                <w:lang w:eastAsia="ja-JP"/>
              </w:rPr>
              <w:br/>
              <w:t>Conv</w:t>
            </w:r>
            <w:r w:rsidR="00795225">
              <w:rPr>
                <w:rFonts w:ascii="Times New Roman" w:eastAsia="MS PGothic" w:hAnsi="Times New Roman"/>
                <w:b w:val="0"/>
                <w:bCs w:val="0"/>
                <w:lang w:eastAsia="ja-JP"/>
              </w:rPr>
              <w:t>.</w:t>
            </w:r>
            <w:r w:rsidRPr="00E146A2">
              <w:rPr>
                <w:rFonts w:ascii="Times New Roman" w:eastAsia="MS PGothic" w:hAnsi="Times New Roman"/>
                <w:b w:val="0"/>
                <w:bCs w:val="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left w:w="-1" w:type="dxa"/>
              <w:bottom w:w="0" w:type="dxa"/>
              <w:right w:w="0" w:type="dxa"/>
            </w:tcMar>
            <w:vAlign w:val="center"/>
          </w:tcPr>
          <w:p w:rsidR="00766D97" w:rsidRPr="00E146A2" w:rsidRDefault="00766D97" w:rsidP="00795225">
            <w:pPr>
              <w:pStyle w:val="Tablehead"/>
              <w:spacing w:before="20" w:after="40"/>
              <w:rPr>
                <w:rFonts w:ascii="Times New Roman" w:eastAsia="MS PGothic" w:hAnsi="Times New Roman"/>
                <w:b w:val="0"/>
                <w:bCs w:val="0"/>
              </w:rPr>
            </w:pPr>
            <w:proofErr w:type="spellStart"/>
            <w:r w:rsidRPr="00E146A2">
              <w:rPr>
                <w:rFonts w:ascii="Times New Roman" w:eastAsia="MS PGothic" w:hAnsi="Times New Roman"/>
                <w:b w:val="0"/>
                <w:bCs w:val="0"/>
              </w:rPr>
              <w:t>QPSK</w:t>
            </w:r>
            <w:proofErr w:type="spellEnd"/>
            <w:r w:rsidRPr="00E146A2">
              <w:rPr>
                <w:rFonts w:ascii="Times New Roman" w:eastAsia="MS PGothic" w:hAnsi="Times New Roman"/>
                <w:b w:val="0"/>
                <w:bCs w:val="0"/>
              </w:rPr>
              <w:t xml:space="preserve"> 1/2</w:t>
            </w:r>
            <w:r w:rsidR="00C30DB0" w:rsidRPr="00E146A2">
              <w:rPr>
                <w:rFonts w:ascii="Times New Roman" w:eastAsia="MS PGothic" w:hAnsi="Times New Roman"/>
                <w:b w:val="0"/>
                <w:bCs w:val="0"/>
                <w:lang w:eastAsia="ja-JP"/>
              </w:rPr>
              <w:br/>
              <w:t>Conv</w:t>
            </w:r>
            <w:r w:rsidR="00795225">
              <w:rPr>
                <w:rFonts w:ascii="Times New Roman" w:eastAsia="MS PGothic" w:hAnsi="Times New Roman"/>
                <w:b w:val="0"/>
                <w:bCs w:val="0"/>
                <w:lang w:eastAsia="ja-JP"/>
              </w:rPr>
              <w:t>.</w:t>
            </w:r>
            <w:r w:rsidRPr="00E146A2">
              <w:rPr>
                <w:rFonts w:ascii="Times New Roman" w:eastAsia="MS PGothic" w:hAnsi="Times New Roman"/>
                <w:b w:val="0"/>
                <w:bCs w:val="0"/>
                <w:vertAlign w:val="superscript"/>
              </w:rPr>
              <w:t>(2)</w:t>
            </w:r>
            <w:r w:rsidRPr="00E146A2">
              <w:rPr>
                <w:rFonts w:ascii="Times New Roman" w:eastAsia="MS PGothic" w:hAnsi="Times New Roman"/>
                <w:b w:val="0"/>
                <w:bCs w:val="0"/>
              </w:rPr>
              <w:t>+RS</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766D97" w:rsidRPr="00E146A2" w:rsidRDefault="00766D97" w:rsidP="00795225">
            <w:pPr>
              <w:pStyle w:val="Tablehead"/>
              <w:spacing w:before="20" w:after="40"/>
              <w:rPr>
                <w:rFonts w:ascii="Times New Roman" w:eastAsia="MS PGothic" w:hAnsi="Times New Roman"/>
                <w:b w:val="0"/>
                <w:bCs w:val="0"/>
              </w:rPr>
            </w:pPr>
            <w:proofErr w:type="spellStart"/>
            <w:r w:rsidRPr="00E146A2">
              <w:rPr>
                <w:rFonts w:ascii="Times New Roman" w:eastAsia="MS PGothic" w:hAnsi="Times New Roman"/>
                <w:b w:val="0"/>
                <w:bCs w:val="0"/>
              </w:rPr>
              <w:t>QPSK</w:t>
            </w:r>
            <w:proofErr w:type="spellEnd"/>
            <w:r w:rsidRPr="00E146A2">
              <w:rPr>
                <w:rFonts w:ascii="Times New Roman" w:eastAsia="MS PGothic" w:hAnsi="Times New Roman"/>
                <w:b w:val="0"/>
                <w:bCs w:val="0"/>
              </w:rPr>
              <w:t xml:space="preserve"> 1/2</w:t>
            </w:r>
            <w:r w:rsidRPr="00E146A2">
              <w:rPr>
                <w:rFonts w:ascii="Times New Roman" w:eastAsia="MS PGothic" w:hAnsi="Times New Roman"/>
                <w:b w:val="0"/>
                <w:bCs w:val="0"/>
                <w:lang w:eastAsia="ja-JP"/>
              </w:rPr>
              <w:br/>
            </w:r>
            <w:proofErr w:type="spellStart"/>
            <w:r w:rsidRPr="00E146A2">
              <w:rPr>
                <w:rFonts w:ascii="Times New Roman" w:eastAsia="MS PGothic" w:hAnsi="Times New Roman"/>
                <w:b w:val="0"/>
                <w:bCs w:val="0"/>
              </w:rPr>
              <w:t>TC</w:t>
            </w:r>
            <w:proofErr w:type="spellEnd"/>
          </w:p>
        </w:tc>
      </w:tr>
      <w:tr w:rsidR="00766D97" w:rsidRPr="0038043D" w:rsidTr="00795225">
        <w:trPr>
          <w:cantSplit/>
          <w:trHeight w:val="270"/>
          <w:tblHeader/>
          <w:jc w:val="center"/>
        </w:trPr>
        <w:tc>
          <w:tcPr>
            <w:tcW w:w="852" w:type="dxa"/>
            <w:vMerge/>
            <w:tcBorders>
              <w:left w:val="single" w:sz="4" w:space="0" w:color="auto"/>
              <w:bottom w:val="single" w:sz="4" w:space="0" w:color="auto"/>
              <w:right w:val="single" w:sz="4" w:space="0" w:color="auto"/>
            </w:tcBorders>
            <w:noWrap/>
            <w:tcMar>
              <w:left w:w="28" w:type="dxa"/>
              <w:bottom w:w="0" w:type="dxa"/>
              <w:right w:w="28" w:type="dxa"/>
            </w:tcMar>
            <w:vAlign w:val="bottom"/>
          </w:tcPr>
          <w:p w:rsidR="00766D97" w:rsidRPr="00E146A2" w:rsidRDefault="00766D97" w:rsidP="00795225">
            <w:pPr>
              <w:pStyle w:val="Tablehead"/>
              <w:spacing w:before="20" w:after="40"/>
              <w:rPr>
                <w:rFonts w:ascii="Times New Roman" w:eastAsia="MS PGothic" w:hAnsi="Times New Roman"/>
                <w:b w:val="0"/>
                <w:bCs w:val="0"/>
                <w:lang w:eastAsia="ja-JP"/>
              </w:rPr>
            </w:pPr>
          </w:p>
        </w:tc>
        <w:tc>
          <w:tcPr>
            <w:tcW w:w="3118" w:type="dxa"/>
            <w:tcBorders>
              <w:top w:val="single" w:sz="4" w:space="0" w:color="auto"/>
              <w:left w:val="nil"/>
              <w:bottom w:val="single" w:sz="4" w:space="0" w:color="auto"/>
              <w:right w:val="single" w:sz="4" w:space="0" w:color="auto"/>
            </w:tcBorders>
            <w:noWrap/>
            <w:tcMar>
              <w:left w:w="28" w:type="dxa"/>
              <w:bottom w:w="0" w:type="dxa"/>
              <w:right w:w="28" w:type="dxa"/>
            </w:tcMar>
            <w:vAlign w:val="center"/>
          </w:tcPr>
          <w:p w:rsidR="00766D97" w:rsidRPr="00E146A2" w:rsidRDefault="00766D97" w:rsidP="00795225">
            <w:pPr>
              <w:pStyle w:val="Tablehead"/>
              <w:spacing w:before="20" w:after="40"/>
              <w:jc w:val="left"/>
              <w:rPr>
                <w:rFonts w:ascii="Times New Roman" w:eastAsia="MS PGothic" w:hAnsi="Times New Roman"/>
                <w:b w:val="0"/>
                <w:bCs w:val="0"/>
              </w:rPr>
            </w:pPr>
            <w:r w:rsidRPr="00E146A2">
              <w:rPr>
                <w:rFonts w:ascii="Times New Roman" w:eastAsia="MS PGothic" w:hAnsi="Times New Roman"/>
                <w:b w:val="0"/>
                <w:bCs w:val="0"/>
                <w:sz w:val="24"/>
                <w:szCs w:val="24"/>
                <w:rtl/>
              </w:rPr>
              <w:t>قطر الهوائي</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766D97" w:rsidRPr="00E146A2" w:rsidRDefault="00766D97" w:rsidP="00795225">
            <w:pPr>
              <w:pStyle w:val="Tablehead"/>
              <w:spacing w:before="20" w:after="40"/>
              <w:ind w:left="-851" w:right="-851"/>
              <w:rPr>
                <w:rFonts w:ascii="Times New Roman" w:eastAsia="MS PGothic" w:hAnsi="Times New Roman"/>
                <w:b w:val="0"/>
                <w:bCs w:val="0"/>
                <w:rtl/>
                <w:lang w:eastAsia="ja-JP"/>
              </w:rPr>
            </w:pPr>
            <w:r w:rsidRPr="00E146A2">
              <w:rPr>
                <w:rFonts w:ascii="Times New Roman" w:eastAsia="MS PGothic" w:hAnsi="Times New Roman"/>
                <w:b w:val="0"/>
                <w:bCs w:val="0"/>
                <w:lang w:eastAsia="ja-JP"/>
              </w:rPr>
              <w:t>1,2</w:t>
            </w:r>
            <w:r w:rsidR="00C30DB0" w:rsidRPr="00E146A2">
              <w:rPr>
                <w:rFonts w:ascii="Times New Roman" w:eastAsia="MS PGothic" w:hAnsi="Times New Roman" w:hint="cs"/>
                <w:b w:val="0"/>
                <w:bCs w:val="0"/>
                <w:rtl/>
                <w:lang w:eastAsia="ja-JP"/>
              </w:rPr>
              <w:t xml:space="preserve"> </w:t>
            </w:r>
            <w:r w:rsidR="00795225">
              <w:rPr>
                <w:rFonts w:ascii="Times New Roman" w:eastAsia="MS PGothic" w:hAnsi="Times New Roman"/>
                <w:b w:val="0"/>
                <w:bCs w:val="0"/>
                <w:lang w:eastAsia="ja-JP"/>
              </w:rPr>
              <w:t>m</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766D97" w:rsidRPr="00E146A2" w:rsidRDefault="00766D97" w:rsidP="00795225">
            <w:pPr>
              <w:pStyle w:val="Tablehead"/>
              <w:spacing w:before="20" w:after="40"/>
              <w:ind w:left="-851" w:right="-851"/>
              <w:rPr>
                <w:rFonts w:ascii="Times New Roman" w:eastAsia="MS PGothic" w:hAnsi="Times New Roman"/>
                <w:b w:val="0"/>
                <w:bCs w:val="0"/>
                <w:rtl/>
                <w:lang w:eastAsia="ja-JP"/>
              </w:rPr>
            </w:pPr>
            <w:r w:rsidRPr="00E146A2">
              <w:rPr>
                <w:rFonts w:ascii="Times New Roman" w:eastAsia="MS PGothic" w:hAnsi="Times New Roman"/>
                <w:b w:val="0"/>
                <w:bCs w:val="0"/>
                <w:lang w:eastAsia="ja-JP"/>
              </w:rPr>
              <w:t>3</w:t>
            </w:r>
            <w:r w:rsidR="00C30DB0" w:rsidRPr="00E146A2">
              <w:rPr>
                <w:rFonts w:ascii="Times New Roman" w:eastAsia="MS PGothic" w:hAnsi="Times New Roman"/>
                <w:b w:val="0"/>
                <w:bCs w:val="0"/>
                <w:lang w:eastAsia="ja-JP"/>
              </w:rPr>
              <w:t>,</w:t>
            </w:r>
            <w:r w:rsidRPr="00E146A2">
              <w:rPr>
                <w:rFonts w:ascii="Times New Roman" w:eastAsia="MS PGothic" w:hAnsi="Times New Roman"/>
                <w:b w:val="0"/>
                <w:bCs w:val="0"/>
                <w:lang w:eastAsia="ja-JP"/>
              </w:rPr>
              <w:t>0</w:t>
            </w:r>
            <w:r w:rsidR="00E146A2" w:rsidRPr="00E146A2">
              <w:rPr>
                <w:rFonts w:ascii="Times New Roman" w:eastAsia="MS PGothic" w:hAnsi="Times New Roman" w:hint="cs"/>
                <w:b w:val="0"/>
                <w:bCs w:val="0"/>
                <w:rtl/>
                <w:lang w:eastAsia="ja-JP"/>
              </w:rPr>
              <w:t xml:space="preserve"> </w:t>
            </w:r>
            <w:r w:rsidR="00795225">
              <w:rPr>
                <w:rFonts w:ascii="Times New Roman" w:eastAsia="MS PGothic" w:hAnsi="Times New Roman"/>
                <w:b w:val="0"/>
                <w:bCs w:val="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E146A2" w:rsidRDefault="00766D97" w:rsidP="00795225">
            <w:pPr>
              <w:pStyle w:val="Tablehead"/>
              <w:spacing w:before="20" w:after="40"/>
              <w:ind w:left="-851" w:right="-851"/>
              <w:rPr>
                <w:rFonts w:ascii="Times New Roman" w:eastAsia="MS PGothic" w:hAnsi="Times New Roman"/>
                <w:b w:val="0"/>
                <w:bCs w:val="0"/>
                <w:rtl/>
              </w:rPr>
            </w:pPr>
            <w:r w:rsidRPr="00E146A2">
              <w:rPr>
                <w:rFonts w:ascii="Times New Roman" w:eastAsia="MS PGothic" w:hAnsi="Times New Roman"/>
                <w:b w:val="0"/>
                <w:bCs w:val="0"/>
                <w:lang w:eastAsia="ja-JP"/>
              </w:rPr>
              <w:t>1</w:t>
            </w:r>
            <w:r w:rsidR="00C30DB0" w:rsidRPr="00E146A2">
              <w:rPr>
                <w:rFonts w:ascii="Times New Roman" w:eastAsia="MS PGothic" w:hAnsi="Times New Roman"/>
                <w:b w:val="0"/>
                <w:bCs w:val="0"/>
                <w:lang w:eastAsia="ja-JP"/>
              </w:rPr>
              <w:t>,</w:t>
            </w:r>
            <w:r w:rsidRPr="00E146A2">
              <w:rPr>
                <w:rFonts w:ascii="Times New Roman" w:eastAsia="MS PGothic" w:hAnsi="Times New Roman"/>
                <w:b w:val="0"/>
                <w:bCs w:val="0"/>
                <w:lang w:eastAsia="ja-JP"/>
              </w:rPr>
              <w:t>2</w:t>
            </w:r>
            <w:r w:rsidR="00C30DB0" w:rsidRPr="00E146A2">
              <w:rPr>
                <w:rFonts w:ascii="Times New Roman" w:eastAsia="MS PGothic" w:hAnsi="Times New Roman" w:hint="cs"/>
                <w:b w:val="0"/>
                <w:bCs w:val="0"/>
                <w:rtl/>
              </w:rPr>
              <w:t xml:space="preserve"> </w:t>
            </w:r>
            <w:r w:rsidR="00795225">
              <w:rPr>
                <w:rFonts w:ascii="Times New Roman" w:eastAsia="MS PGothic" w:hAnsi="Times New Roman"/>
                <w:b w:val="0"/>
                <w:bCs w:val="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E146A2" w:rsidRDefault="00766D97" w:rsidP="00795225">
            <w:pPr>
              <w:pStyle w:val="Tablehead"/>
              <w:spacing w:before="20" w:after="40"/>
              <w:ind w:left="-851" w:right="-851"/>
              <w:rPr>
                <w:rFonts w:ascii="Times New Roman" w:eastAsia="MS PGothic" w:hAnsi="Times New Roman"/>
                <w:b w:val="0"/>
                <w:bCs w:val="0"/>
                <w:rtl/>
              </w:rPr>
            </w:pPr>
            <w:r w:rsidRPr="00E146A2">
              <w:rPr>
                <w:rFonts w:ascii="Times New Roman" w:eastAsia="MS PGothic" w:hAnsi="Times New Roman"/>
                <w:b w:val="0"/>
                <w:bCs w:val="0"/>
                <w:lang w:eastAsia="ja-JP"/>
              </w:rPr>
              <w:t>3</w:t>
            </w:r>
            <w:r w:rsidR="00C30DB0" w:rsidRPr="00E146A2">
              <w:rPr>
                <w:rFonts w:ascii="Times New Roman" w:eastAsia="MS PGothic" w:hAnsi="Times New Roman"/>
                <w:b w:val="0"/>
                <w:bCs w:val="0"/>
                <w:lang w:eastAsia="ja-JP"/>
              </w:rPr>
              <w:t>,</w:t>
            </w:r>
            <w:r w:rsidRPr="00E146A2">
              <w:rPr>
                <w:rFonts w:ascii="Times New Roman" w:eastAsia="MS PGothic" w:hAnsi="Times New Roman"/>
                <w:b w:val="0"/>
                <w:bCs w:val="0"/>
                <w:lang w:eastAsia="ja-JP"/>
              </w:rPr>
              <w:t>0</w:t>
            </w:r>
            <w:r w:rsidR="00C30DB0" w:rsidRPr="00E146A2">
              <w:rPr>
                <w:rFonts w:ascii="Times New Roman" w:eastAsia="MS PGothic" w:hAnsi="Times New Roman" w:hint="cs"/>
                <w:b w:val="0"/>
                <w:bCs w:val="0"/>
                <w:rtl/>
              </w:rPr>
              <w:t xml:space="preserve"> </w:t>
            </w:r>
            <w:r w:rsidR="00795225">
              <w:rPr>
                <w:rFonts w:ascii="Times New Roman" w:eastAsia="MS PGothic" w:hAnsi="Times New Roman"/>
                <w:b w:val="0"/>
                <w:bCs w:val="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E146A2" w:rsidRDefault="00766D97" w:rsidP="00795225">
            <w:pPr>
              <w:pStyle w:val="Tablehead"/>
              <w:spacing w:before="20" w:after="40"/>
              <w:ind w:left="-851" w:right="-851"/>
              <w:rPr>
                <w:rFonts w:ascii="Times New Roman" w:eastAsia="MS PGothic" w:hAnsi="Times New Roman"/>
                <w:b w:val="0"/>
                <w:bCs w:val="0"/>
                <w:rtl/>
              </w:rPr>
            </w:pPr>
            <w:r w:rsidRPr="00E146A2">
              <w:rPr>
                <w:rFonts w:ascii="Times New Roman" w:eastAsia="MS PGothic" w:hAnsi="Times New Roman"/>
                <w:b w:val="0"/>
                <w:bCs w:val="0"/>
                <w:lang w:eastAsia="ja-JP"/>
              </w:rPr>
              <w:t>1</w:t>
            </w:r>
            <w:r w:rsidR="00C30DB0" w:rsidRPr="00E146A2">
              <w:rPr>
                <w:rFonts w:ascii="Times New Roman" w:eastAsia="MS PGothic" w:hAnsi="Times New Roman"/>
                <w:b w:val="0"/>
                <w:bCs w:val="0"/>
                <w:lang w:eastAsia="ja-JP"/>
              </w:rPr>
              <w:t>,</w:t>
            </w:r>
            <w:r w:rsidRPr="00E146A2">
              <w:rPr>
                <w:rFonts w:ascii="Times New Roman" w:eastAsia="MS PGothic" w:hAnsi="Times New Roman"/>
                <w:b w:val="0"/>
                <w:bCs w:val="0"/>
                <w:lang w:eastAsia="ja-JP"/>
              </w:rPr>
              <w:t>2</w:t>
            </w:r>
            <w:r w:rsidR="00C30DB0" w:rsidRPr="00E146A2">
              <w:rPr>
                <w:rFonts w:ascii="Times New Roman" w:eastAsia="MS PGothic" w:hAnsi="Times New Roman" w:hint="cs"/>
                <w:b w:val="0"/>
                <w:bCs w:val="0"/>
                <w:rtl/>
              </w:rPr>
              <w:t xml:space="preserve"> </w:t>
            </w:r>
            <w:r w:rsidR="00795225">
              <w:rPr>
                <w:rFonts w:ascii="Times New Roman" w:eastAsia="MS PGothic" w:hAnsi="Times New Roman"/>
                <w:b w:val="0"/>
                <w:bCs w:val="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E146A2" w:rsidRDefault="00766D97" w:rsidP="00795225">
            <w:pPr>
              <w:pStyle w:val="Tablehead"/>
              <w:spacing w:before="20" w:after="40"/>
              <w:ind w:left="-851" w:right="-851"/>
              <w:rPr>
                <w:rFonts w:ascii="Times New Roman" w:eastAsia="MS PGothic" w:hAnsi="Times New Roman"/>
                <w:b w:val="0"/>
                <w:bCs w:val="0"/>
                <w:rtl/>
              </w:rPr>
            </w:pPr>
            <w:r w:rsidRPr="00E146A2">
              <w:rPr>
                <w:rFonts w:ascii="Times New Roman" w:eastAsia="MS PGothic" w:hAnsi="Times New Roman"/>
                <w:b w:val="0"/>
                <w:bCs w:val="0"/>
                <w:lang w:eastAsia="ja-JP"/>
              </w:rPr>
              <w:t>3</w:t>
            </w:r>
            <w:r w:rsidR="00C30DB0" w:rsidRPr="00E146A2">
              <w:rPr>
                <w:rFonts w:ascii="Times New Roman" w:eastAsia="MS PGothic" w:hAnsi="Times New Roman"/>
                <w:b w:val="0"/>
                <w:bCs w:val="0"/>
                <w:lang w:eastAsia="ja-JP"/>
              </w:rPr>
              <w:t>,</w:t>
            </w:r>
            <w:r w:rsidRPr="00E146A2">
              <w:rPr>
                <w:rFonts w:ascii="Times New Roman" w:eastAsia="MS PGothic" w:hAnsi="Times New Roman"/>
                <w:b w:val="0"/>
                <w:bCs w:val="0"/>
                <w:lang w:eastAsia="ja-JP"/>
              </w:rPr>
              <w:t>0</w:t>
            </w:r>
            <w:r w:rsidR="00C30DB0" w:rsidRPr="00E146A2">
              <w:rPr>
                <w:rFonts w:ascii="Times New Roman" w:eastAsia="MS PGothic" w:hAnsi="Times New Roman" w:hint="cs"/>
                <w:b w:val="0"/>
                <w:bCs w:val="0"/>
                <w:rtl/>
              </w:rPr>
              <w:t xml:space="preserve"> </w:t>
            </w:r>
            <w:r w:rsidR="00795225">
              <w:rPr>
                <w:rFonts w:ascii="Times New Roman" w:eastAsia="MS PGothic" w:hAnsi="Times New Roman"/>
                <w:b w:val="0"/>
                <w:bCs w:val="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E146A2" w:rsidRDefault="00766D97" w:rsidP="00795225">
            <w:pPr>
              <w:pStyle w:val="Tablehead"/>
              <w:spacing w:before="20" w:after="40"/>
              <w:ind w:left="-851" w:right="-851"/>
              <w:rPr>
                <w:rFonts w:ascii="Times New Roman" w:eastAsia="MS PGothic" w:hAnsi="Times New Roman"/>
                <w:b w:val="0"/>
                <w:bCs w:val="0"/>
                <w:rtl/>
              </w:rPr>
            </w:pPr>
            <w:r w:rsidRPr="00E146A2">
              <w:rPr>
                <w:rFonts w:ascii="Times New Roman" w:eastAsia="MS PGothic" w:hAnsi="Times New Roman"/>
                <w:b w:val="0"/>
                <w:bCs w:val="0"/>
                <w:lang w:eastAsia="ja-JP"/>
              </w:rPr>
              <w:t>1</w:t>
            </w:r>
            <w:r w:rsidR="00C30DB0" w:rsidRPr="00E146A2">
              <w:rPr>
                <w:rFonts w:ascii="Times New Roman" w:eastAsia="MS PGothic" w:hAnsi="Times New Roman"/>
                <w:b w:val="0"/>
                <w:bCs w:val="0"/>
                <w:lang w:eastAsia="ja-JP"/>
              </w:rPr>
              <w:t>,</w:t>
            </w:r>
            <w:r w:rsidRPr="00E146A2">
              <w:rPr>
                <w:rFonts w:ascii="Times New Roman" w:eastAsia="MS PGothic" w:hAnsi="Times New Roman"/>
                <w:b w:val="0"/>
                <w:bCs w:val="0"/>
                <w:lang w:eastAsia="ja-JP"/>
              </w:rPr>
              <w:t>2</w:t>
            </w:r>
            <w:r w:rsidR="00C30DB0" w:rsidRPr="00E146A2">
              <w:rPr>
                <w:rFonts w:ascii="Times New Roman" w:eastAsia="MS PGothic" w:hAnsi="Times New Roman" w:hint="cs"/>
                <w:b w:val="0"/>
                <w:bCs w:val="0"/>
                <w:rtl/>
              </w:rPr>
              <w:t xml:space="preserve"> </w:t>
            </w:r>
            <w:r w:rsidR="00795225">
              <w:rPr>
                <w:rFonts w:ascii="Times New Roman" w:eastAsia="MS PGothic" w:hAnsi="Times New Roman"/>
                <w:b w:val="0"/>
                <w:bCs w:val="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E146A2" w:rsidRDefault="00766D97" w:rsidP="00795225">
            <w:pPr>
              <w:pStyle w:val="Tablehead"/>
              <w:spacing w:before="20" w:after="40"/>
              <w:ind w:left="-851" w:right="-851"/>
              <w:rPr>
                <w:rFonts w:ascii="Times New Roman" w:eastAsia="MS PGothic" w:hAnsi="Times New Roman"/>
                <w:b w:val="0"/>
                <w:bCs w:val="0"/>
                <w:rtl/>
              </w:rPr>
            </w:pPr>
            <w:r w:rsidRPr="00E146A2">
              <w:rPr>
                <w:rFonts w:ascii="Times New Roman" w:eastAsia="MS PGothic" w:hAnsi="Times New Roman"/>
                <w:b w:val="0"/>
                <w:bCs w:val="0"/>
                <w:lang w:eastAsia="ja-JP"/>
              </w:rPr>
              <w:t>3</w:t>
            </w:r>
            <w:r w:rsidR="00C30DB0" w:rsidRPr="00E146A2">
              <w:rPr>
                <w:rFonts w:ascii="Times New Roman" w:eastAsia="MS PGothic" w:hAnsi="Times New Roman"/>
                <w:b w:val="0"/>
                <w:bCs w:val="0"/>
                <w:lang w:eastAsia="ja-JP"/>
              </w:rPr>
              <w:t>,</w:t>
            </w:r>
            <w:r w:rsidRPr="00E146A2">
              <w:rPr>
                <w:rFonts w:ascii="Times New Roman" w:eastAsia="MS PGothic" w:hAnsi="Times New Roman"/>
                <w:b w:val="0"/>
                <w:bCs w:val="0"/>
                <w:lang w:eastAsia="ja-JP"/>
              </w:rPr>
              <w:t>0</w:t>
            </w:r>
            <w:r w:rsidR="00C30DB0" w:rsidRPr="00E146A2">
              <w:rPr>
                <w:rFonts w:ascii="Times New Roman" w:eastAsia="MS PGothic" w:hAnsi="Times New Roman" w:hint="cs"/>
                <w:b w:val="0"/>
                <w:bCs w:val="0"/>
                <w:rtl/>
              </w:rPr>
              <w:t xml:space="preserve"> </w:t>
            </w:r>
            <w:r w:rsidR="00795225">
              <w:rPr>
                <w:rFonts w:ascii="Times New Roman" w:eastAsia="MS PGothic" w:hAnsi="Times New Roman"/>
                <w:b w:val="0"/>
                <w:bCs w:val="0"/>
                <w:lang w:eastAsia="ja-JP"/>
              </w:rPr>
              <w:t>m</w:t>
            </w:r>
          </w:p>
        </w:tc>
      </w:tr>
      <w:tr w:rsidR="00766D97" w:rsidRPr="0038043D" w:rsidTr="00795225">
        <w:trPr>
          <w:cantSplit/>
          <w:trHeight w:val="270"/>
          <w:jc w:val="center"/>
        </w:trPr>
        <w:tc>
          <w:tcPr>
            <w:tcW w:w="852" w:type="dxa"/>
            <w:vMerge w:val="restart"/>
            <w:tcBorders>
              <w:top w:val="nil"/>
              <w:left w:val="single" w:sz="4" w:space="0" w:color="auto"/>
              <w:bottom w:val="single" w:sz="4" w:space="0" w:color="auto"/>
              <w:right w:val="single" w:sz="4" w:space="0" w:color="auto"/>
            </w:tcBorders>
            <w:noWrap/>
            <w:tcMar>
              <w:left w:w="28" w:type="dxa"/>
              <w:bottom w:w="0" w:type="dxa"/>
              <w:right w:w="28" w:type="dxa"/>
            </w:tcMar>
            <w:vAlign w:val="center"/>
          </w:tcPr>
          <w:p w:rsidR="00766D97" w:rsidRPr="00603E42" w:rsidRDefault="00766D97" w:rsidP="00795225">
            <w:pPr>
              <w:pStyle w:val="Tabletext"/>
              <w:spacing w:before="20" w:after="40"/>
              <w:ind w:left="-57" w:right="-57"/>
              <w:jc w:val="center"/>
              <w:rPr>
                <w:rFonts w:eastAsia="MS PGothic"/>
              </w:rPr>
            </w:pPr>
            <w:r w:rsidRPr="00603E42">
              <w:rPr>
                <w:rFonts w:eastAsia="MS PGothic"/>
              </w:rPr>
              <w:t> kbit/s</w:t>
            </w:r>
            <w:r w:rsidR="00D4418F">
              <w:rPr>
                <w:rFonts w:eastAsia="MS PGothic"/>
              </w:rPr>
              <w:t> </w:t>
            </w:r>
            <w:r w:rsidR="00D4418F" w:rsidRPr="00603E42">
              <w:rPr>
                <w:rFonts w:eastAsia="MS PGothic"/>
              </w:rPr>
              <w:t>64</w:t>
            </w:r>
          </w:p>
        </w:tc>
        <w:tc>
          <w:tcPr>
            <w:tcW w:w="3118" w:type="dxa"/>
            <w:tcBorders>
              <w:top w:val="nil"/>
              <w:left w:val="nil"/>
              <w:bottom w:val="single" w:sz="4" w:space="0" w:color="auto"/>
              <w:right w:val="single" w:sz="4" w:space="0" w:color="auto"/>
            </w:tcBorders>
            <w:noWrap/>
            <w:tcMar>
              <w:left w:w="28" w:type="dxa"/>
              <w:bottom w:w="0" w:type="dxa"/>
              <w:right w:w="28" w:type="dxa"/>
            </w:tcMar>
            <w:vAlign w:val="center"/>
          </w:tcPr>
          <w:p w:rsidR="00766D97" w:rsidRPr="00A87EC0" w:rsidRDefault="00766D97" w:rsidP="00795225">
            <w:pPr>
              <w:pStyle w:val="Tabletext"/>
              <w:spacing w:before="20" w:after="40"/>
              <w:rPr>
                <w:rFonts w:eastAsia="MS PGothic"/>
                <w:lang w:eastAsia="ja-JP"/>
              </w:rPr>
            </w:pPr>
            <w:r w:rsidRPr="000F4F4A">
              <w:rPr>
                <w:rFonts w:eastAsia="MS PGothic"/>
                <w:sz w:val="24"/>
                <w:szCs w:val="24"/>
                <w:rtl/>
                <w:lang w:eastAsia="ja-JP"/>
              </w:rPr>
              <w:t>عرض النطاق المخصص للساتل</w:t>
            </w:r>
            <w:r>
              <w:rPr>
                <w:rFonts w:eastAsia="MS PGothic" w:hint="cs"/>
                <w:rtl/>
                <w:lang w:eastAsia="ja-JP"/>
              </w:rPr>
              <w:t xml:space="preserve"> </w:t>
            </w:r>
            <w:r>
              <w:rPr>
                <w:rFonts w:eastAsia="MS PGothic"/>
                <w:lang w:eastAsia="ja-JP"/>
              </w:rPr>
              <w:t>(kHz)</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766D97" w:rsidRPr="00603E42" w:rsidRDefault="00766D97" w:rsidP="00795225">
            <w:pPr>
              <w:pStyle w:val="Tabletext"/>
              <w:spacing w:before="20" w:after="40"/>
              <w:ind w:left="57"/>
              <w:jc w:val="center"/>
              <w:rPr>
                <w:rFonts w:eastAsia="MS PGothic"/>
                <w:rtl/>
              </w:rPr>
            </w:pPr>
            <w:r w:rsidRPr="00603E42">
              <w:rPr>
                <w:rFonts w:eastAsia="MS PGothic"/>
                <w:lang w:eastAsia="ja-JP"/>
              </w:rPr>
              <w:t>90</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766D97" w:rsidRPr="00603E42" w:rsidRDefault="00766D97" w:rsidP="00795225">
            <w:pPr>
              <w:pStyle w:val="Tabletext"/>
              <w:spacing w:before="20" w:after="40"/>
              <w:jc w:val="center"/>
              <w:rPr>
                <w:rFonts w:eastAsia="MS PGothic"/>
              </w:rPr>
            </w:pPr>
            <w:r w:rsidRPr="00603E42">
              <w:rPr>
                <w:rFonts w:eastAsia="MS PGothic"/>
                <w:lang w:eastAsia="ja-JP"/>
              </w:rPr>
              <w:t>90</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rPr>
            </w:pPr>
            <w:r w:rsidRPr="00603E42">
              <w:rPr>
                <w:rFonts w:eastAsia="MS PGothic"/>
                <w:lang w:eastAsia="ja-JP"/>
              </w:rPr>
              <w:t>60</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rPr>
            </w:pPr>
            <w:r w:rsidRPr="00603E42">
              <w:rPr>
                <w:rFonts w:eastAsia="MS PGothic"/>
                <w:lang w:eastAsia="ja-JP"/>
              </w:rPr>
              <w:t>60</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rPr>
            </w:pPr>
            <w:r w:rsidRPr="00603E42">
              <w:rPr>
                <w:rFonts w:eastAsia="MS PGothic"/>
                <w:lang w:eastAsia="ja-JP"/>
              </w:rPr>
              <w:t>97</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rPr>
            </w:pPr>
            <w:r w:rsidRPr="00603E42">
              <w:rPr>
                <w:rFonts w:eastAsia="MS PGothic"/>
                <w:lang w:eastAsia="ja-JP"/>
              </w:rPr>
              <w:t>97</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rPr>
            </w:pPr>
            <w:r w:rsidRPr="00603E42">
              <w:rPr>
                <w:rFonts w:eastAsia="MS PGothic"/>
                <w:lang w:eastAsia="ja-JP"/>
              </w:rPr>
              <w:t>90</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rPr>
            </w:pPr>
            <w:r w:rsidRPr="00603E42">
              <w:rPr>
                <w:rFonts w:eastAsia="MS PGothic"/>
                <w:lang w:eastAsia="ja-JP"/>
              </w:rPr>
              <w:t>90</w:t>
            </w:r>
          </w:p>
        </w:tc>
      </w:tr>
      <w:tr w:rsidR="00766D97" w:rsidRPr="0038043D" w:rsidTr="00795225">
        <w:trPr>
          <w:cantSplit/>
          <w:trHeight w:val="270"/>
          <w:jc w:val="center"/>
        </w:trPr>
        <w:tc>
          <w:tcPr>
            <w:tcW w:w="852" w:type="dxa"/>
            <w:vMerge/>
            <w:tcBorders>
              <w:top w:val="nil"/>
              <w:left w:val="single" w:sz="4" w:space="0" w:color="auto"/>
              <w:bottom w:val="single" w:sz="4" w:space="0" w:color="auto"/>
              <w:right w:val="single" w:sz="4" w:space="0" w:color="auto"/>
            </w:tcBorders>
            <w:tcMar>
              <w:left w:w="28" w:type="dxa"/>
              <w:right w:w="28" w:type="dxa"/>
            </w:tcMar>
            <w:vAlign w:val="center"/>
          </w:tcPr>
          <w:p w:rsidR="00766D97" w:rsidRPr="00603E42" w:rsidRDefault="00766D97" w:rsidP="00795225">
            <w:pPr>
              <w:pStyle w:val="Tabletext"/>
              <w:spacing w:before="20" w:after="40"/>
              <w:ind w:left="-57" w:right="-57"/>
              <w:jc w:val="center"/>
              <w:rPr>
                <w:rFonts w:eastAsia="MS PGothic"/>
              </w:rPr>
            </w:pPr>
          </w:p>
        </w:tc>
        <w:tc>
          <w:tcPr>
            <w:tcW w:w="3118" w:type="dxa"/>
            <w:tcBorders>
              <w:top w:val="nil"/>
              <w:left w:val="nil"/>
              <w:bottom w:val="single" w:sz="4" w:space="0" w:color="auto"/>
              <w:right w:val="single" w:sz="4" w:space="0" w:color="auto"/>
            </w:tcBorders>
            <w:noWrap/>
            <w:tcMar>
              <w:top w:w="15" w:type="dxa"/>
              <w:left w:w="28" w:type="dxa"/>
              <w:bottom w:w="0" w:type="dxa"/>
              <w:right w:w="28" w:type="dxa"/>
            </w:tcMar>
            <w:vAlign w:val="center"/>
          </w:tcPr>
          <w:p w:rsidR="00766D97" w:rsidRPr="00766D97" w:rsidRDefault="00766D97" w:rsidP="00795225">
            <w:pPr>
              <w:pStyle w:val="Tabletext"/>
              <w:spacing w:before="20" w:after="40"/>
              <w:rPr>
                <w:rFonts w:eastAsia="MS PGothic"/>
                <w:spacing w:val="-6"/>
                <w:lang w:eastAsia="ja-JP"/>
              </w:rPr>
            </w:pPr>
            <w:proofErr w:type="spellStart"/>
            <w:r w:rsidRPr="00766D97">
              <w:rPr>
                <w:rFonts w:eastAsia="MS PGothic" w:hint="cs"/>
                <w:spacing w:val="-6"/>
                <w:sz w:val="24"/>
                <w:szCs w:val="24"/>
                <w:rtl/>
                <w:lang w:eastAsia="ja-JP"/>
              </w:rPr>
              <w:t>ال</w:t>
            </w:r>
            <w:proofErr w:type="spellEnd"/>
            <w:r w:rsidRPr="00766D97">
              <w:rPr>
                <w:rFonts w:eastAsia="MS PGothic"/>
                <w:spacing w:val="-6"/>
                <w:sz w:val="24"/>
                <w:szCs w:val="24"/>
                <w:rtl/>
                <w:lang w:bidi="ar-LB"/>
              </w:rPr>
              <w:t xml:space="preserve">قدرة </w:t>
            </w:r>
            <w:r w:rsidR="00795225">
              <w:rPr>
                <w:rFonts w:eastAsia="MS PGothic"/>
                <w:spacing w:val="-4"/>
              </w:rPr>
              <w:t>e.i.r.p.</w:t>
            </w:r>
            <w:r w:rsidRPr="00766D97">
              <w:rPr>
                <w:rFonts w:eastAsia="MS PGothic"/>
                <w:spacing w:val="-6"/>
                <w:sz w:val="24"/>
                <w:szCs w:val="24"/>
                <w:rtl/>
                <w:lang w:bidi="ar-LB"/>
              </w:rPr>
              <w:t xml:space="preserve"> للساتل</w:t>
            </w:r>
            <w:r w:rsidRPr="00766D97">
              <w:rPr>
                <w:rFonts w:eastAsia="MS PGothic"/>
                <w:spacing w:val="-6"/>
                <w:lang w:val="fr-CH" w:eastAsia="ja-JP" w:bidi="ar-LB"/>
              </w:rPr>
              <w:t xml:space="preserve"> </w:t>
            </w:r>
            <w:r w:rsidRPr="00766D97">
              <w:rPr>
                <w:rFonts w:eastAsia="MS PGothic"/>
                <w:spacing w:val="-6"/>
                <w:lang w:eastAsia="ja-JP"/>
              </w:rPr>
              <w:t>(</w:t>
            </w:r>
            <w:proofErr w:type="spellStart"/>
            <w:r w:rsidRPr="00766D97">
              <w:rPr>
                <w:rFonts w:eastAsia="MS PGothic"/>
                <w:spacing w:val="-6"/>
                <w:lang w:eastAsia="ja-JP"/>
              </w:rPr>
              <w:t>dBW</w:t>
            </w:r>
            <w:proofErr w:type="spellEnd"/>
            <w:r w:rsidRPr="00766D97">
              <w:rPr>
                <w:rFonts w:eastAsia="MS PGothic"/>
                <w:spacing w:val="-6"/>
                <w:lang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766D97" w:rsidRPr="00603E42" w:rsidRDefault="00766D97" w:rsidP="00795225">
            <w:pPr>
              <w:pStyle w:val="Tabletext"/>
              <w:spacing w:before="20" w:after="40"/>
              <w:ind w:left="57"/>
              <w:jc w:val="center"/>
              <w:rPr>
                <w:rFonts w:eastAsia="MS PGothic"/>
                <w:lang w:eastAsia="ja-JP"/>
              </w:rPr>
            </w:pPr>
            <w:r w:rsidRPr="00603E42">
              <w:rPr>
                <w:rFonts w:eastAsia="MS PGothic"/>
                <w:lang w:eastAsia="ja-JP"/>
              </w:rPr>
              <w:t>14</w:t>
            </w:r>
            <w:r>
              <w:rPr>
                <w:rFonts w:eastAsia="MS PGothic"/>
                <w:lang w:eastAsia="ja-JP"/>
              </w:rPr>
              <w:t>,</w:t>
            </w:r>
            <w:r w:rsidRPr="00603E42">
              <w:rPr>
                <w:rFonts w:eastAsia="MS PGothic"/>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7</w:t>
            </w:r>
            <w:r>
              <w:rPr>
                <w:rFonts w:eastAsia="MS PGothic"/>
                <w:lang w:eastAsia="ja-JP"/>
              </w:rPr>
              <w:t>,</w:t>
            </w:r>
            <w:r w:rsidRPr="00603E42">
              <w:rPr>
                <w:rFonts w:eastAsia="MS PGothic"/>
                <w:lang w:eastAsia="ja-JP"/>
              </w:rPr>
              <w:t>4</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16</w:t>
            </w:r>
            <w:r>
              <w:rPr>
                <w:rFonts w:eastAsia="MS PGothic"/>
                <w:lang w:eastAsia="ja-JP"/>
              </w:rPr>
              <w:t>,</w:t>
            </w:r>
            <w:r w:rsidRPr="00603E42">
              <w:rPr>
                <w:rFonts w:eastAsia="MS PGothic"/>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8</w:t>
            </w:r>
            <w:r>
              <w:rPr>
                <w:rFonts w:eastAsia="MS PGothic"/>
                <w:lang w:eastAsia="ja-JP"/>
              </w:rPr>
              <w:t>,</w:t>
            </w:r>
            <w:r w:rsidRPr="00603E42">
              <w:rPr>
                <w:rFonts w:eastAsia="MS PGothic"/>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13</w:t>
            </w:r>
            <w:r>
              <w:rPr>
                <w:rFonts w:eastAsia="MS PGothic"/>
                <w:lang w:eastAsia="ja-JP"/>
              </w:rPr>
              <w:t>,</w:t>
            </w:r>
            <w:r w:rsidRPr="00603E42">
              <w:rPr>
                <w:rFonts w:eastAsia="MS PGothic"/>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5</w:t>
            </w:r>
            <w:r>
              <w:rPr>
                <w:rFonts w:eastAsia="MS PGothic"/>
                <w:lang w:eastAsia="ja-JP"/>
              </w:rPr>
              <w:t>,</w:t>
            </w:r>
            <w:r w:rsidRPr="00603E42">
              <w:rPr>
                <w:rFonts w:eastAsia="MS PGothic"/>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11</w:t>
            </w:r>
            <w:r>
              <w:rPr>
                <w:rFonts w:eastAsia="MS PGothic"/>
                <w:lang w:eastAsia="ja-JP"/>
              </w:rPr>
              <w:t>,</w:t>
            </w:r>
            <w:r w:rsidRPr="00603E42">
              <w:rPr>
                <w:rFonts w:eastAsia="MS PGothic"/>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4</w:t>
            </w:r>
            <w:r>
              <w:rPr>
                <w:rFonts w:eastAsia="MS PGothic"/>
                <w:lang w:eastAsia="ja-JP"/>
              </w:rPr>
              <w:t>,</w:t>
            </w:r>
            <w:r w:rsidRPr="00603E42">
              <w:rPr>
                <w:rFonts w:eastAsia="MS PGothic"/>
                <w:lang w:eastAsia="ja-JP"/>
              </w:rPr>
              <w:t>4</w:t>
            </w:r>
          </w:p>
        </w:tc>
      </w:tr>
      <w:tr w:rsidR="00766D97" w:rsidRPr="0038043D" w:rsidTr="00795225">
        <w:trPr>
          <w:cantSplit/>
          <w:trHeight w:val="270"/>
          <w:jc w:val="center"/>
        </w:trPr>
        <w:tc>
          <w:tcPr>
            <w:tcW w:w="852" w:type="dxa"/>
            <w:vMerge/>
            <w:tcBorders>
              <w:top w:val="nil"/>
              <w:left w:val="single" w:sz="4" w:space="0" w:color="auto"/>
              <w:bottom w:val="single" w:sz="4" w:space="0" w:color="auto"/>
              <w:right w:val="single" w:sz="4" w:space="0" w:color="auto"/>
            </w:tcBorders>
            <w:tcMar>
              <w:left w:w="28" w:type="dxa"/>
              <w:right w:w="28" w:type="dxa"/>
            </w:tcMar>
            <w:vAlign w:val="center"/>
          </w:tcPr>
          <w:p w:rsidR="00766D97" w:rsidRPr="00603E42" w:rsidRDefault="00766D97" w:rsidP="00795225">
            <w:pPr>
              <w:pStyle w:val="Tabletext"/>
              <w:spacing w:before="20" w:after="40"/>
              <w:ind w:left="-57" w:right="-57"/>
              <w:jc w:val="center"/>
              <w:rPr>
                <w:rFonts w:eastAsia="MS PGothic"/>
              </w:rPr>
            </w:pPr>
          </w:p>
        </w:tc>
        <w:tc>
          <w:tcPr>
            <w:tcW w:w="3118" w:type="dxa"/>
            <w:tcBorders>
              <w:top w:val="nil"/>
              <w:left w:val="nil"/>
              <w:bottom w:val="single" w:sz="4" w:space="0" w:color="auto"/>
              <w:right w:val="single" w:sz="4" w:space="0" w:color="auto"/>
            </w:tcBorders>
            <w:noWrap/>
            <w:tcMar>
              <w:top w:w="15" w:type="dxa"/>
              <w:left w:w="28" w:type="dxa"/>
              <w:bottom w:w="0" w:type="dxa"/>
              <w:right w:w="28" w:type="dxa"/>
            </w:tcMar>
            <w:vAlign w:val="center"/>
          </w:tcPr>
          <w:p w:rsidR="00766D97" w:rsidRPr="00E31B57" w:rsidRDefault="00766D97" w:rsidP="00795225">
            <w:pPr>
              <w:pStyle w:val="Tabletext"/>
              <w:spacing w:before="20" w:after="40"/>
              <w:rPr>
                <w:rFonts w:eastAsia="MS PGothic"/>
                <w:rtl/>
              </w:rPr>
            </w:pPr>
            <w:r w:rsidRPr="000F4F4A">
              <w:rPr>
                <w:rFonts w:eastAsia="MS PGothic"/>
                <w:sz w:val="24"/>
                <w:szCs w:val="24"/>
                <w:rtl/>
                <w:lang w:bidi="ar-LB"/>
              </w:rPr>
              <w:t xml:space="preserve">القدرة </w:t>
            </w:r>
            <w:r w:rsidR="00795225">
              <w:rPr>
                <w:rFonts w:eastAsia="MS PGothic"/>
                <w:spacing w:val="-4"/>
              </w:rPr>
              <w:t>e.i.r.p.</w:t>
            </w:r>
            <w:r w:rsidRPr="000F4F4A">
              <w:rPr>
                <w:rFonts w:eastAsia="MS PGothic"/>
                <w:sz w:val="24"/>
                <w:szCs w:val="24"/>
                <w:rtl/>
                <w:lang w:bidi="ar-LB"/>
              </w:rPr>
              <w:t xml:space="preserve"> للمحطة الأرضية</w:t>
            </w:r>
            <w:r>
              <w:rPr>
                <w:rFonts w:eastAsia="MS PGothic" w:hint="cs"/>
                <w:rtl/>
              </w:rPr>
              <w:t xml:space="preserve"> </w:t>
            </w:r>
            <w:r>
              <w:rPr>
                <w:rFonts w:eastAsia="MS PGothic"/>
                <w:lang w:eastAsia="ja-JP"/>
              </w:rPr>
              <w:t>(</w:t>
            </w:r>
            <w:proofErr w:type="spellStart"/>
            <w:r>
              <w:rPr>
                <w:rFonts w:eastAsia="MS PGothic"/>
                <w:lang w:eastAsia="ja-JP"/>
              </w:rPr>
              <w:t>dBW</w:t>
            </w:r>
            <w:proofErr w:type="spellEnd"/>
            <w:r>
              <w:rPr>
                <w:rFonts w:eastAsia="MS PGothic"/>
                <w:lang w:eastAsia="ja-JP"/>
              </w:rPr>
              <w:t>)</w:t>
            </w:r>
            <w:r>
              <w:rPr>
                <w:rFonts w:eastAsia="MS PGothic" w:hint="cs"/>
                <w:rtl/>
              </w:rPr>
              <w:t xml:space="preserve"> </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766D97" w:rsidRPr="00603E42" w:rsidRDefault="00766D97" w:rsidP="00795225">
            <w:pPr>
              <w:pStyle w:val="Tabletext"/>
              <w:spacing w:before="20" w:after="40"/>
              <w:ind w:left="57"/>
              <w:jc w:val="center"/>
              <w:rPr>
                <w:rFonts w:eastAsia="MS PGothic"/>
                <w:lang w:eastAsia="ja-JP"/>
              </w:rPr>
            </w:pPr>
            <w:r w:rsidRPr="00603E42">
              <w:rPr>
                <w:rFonts w:eastAsia="MS PGothic"/>
                <w:lang w:eastAsia="ja-JP"/>
              </w:rPr>
              <w:t>35</w:t>
            </w:r>
            <w:r>
              <w:rPr>
                <w:rFonts w:eastAsia="MS PGothic"/>
                <w:lang w:eastAsia="ja-JP"/>
              </w:rPr>
              <w:t>,</w:t>
            </w:r>
            <w:r w:rsidRPr="00603E42">
              <w:rPr>
                <w:rFonts w:eastAsia="MS PGothic"/>
                <w:lang w:eastAsia="ja-JP"/>
              </w:rPr>
              <w:t>6</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rPr>
            </w:pPr>
            <w:r w:rsidRPr="00603E42">
              <w:rPr>
                <w:rFonts w:eastAsia="MS PGothic"/>
                <w:lang w:eastAsia="ja-JP"/>
              </w:rPr>
              <w:t>35</w:t>
            </w:r>
            <w:r>
              <w:rPr>
                <w:rFonts w:eastAsia="MS PGothic"/>
                <w:lang w:eastAsia="ja-JP"/>
              </w:rPr>
              <w:t>,</w:t>
            </w:r>
            <w:r w:rsidRPr="00603E42">
              <w:rPr>
                <w:rFonts w:eastAsia="MS PGothic"/>
                <w:lang w:eastAsia="ja-JP"/>
              </w:rPr>
              <w:t>6</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37</w:t>
            </w:r>
            <w:r>
              <w:rPr>
                <w:rFonts w:eastAsia="MS PGothic"/>
                <w:lang w:eastAsia="ja-JP"/>
              </w:rPr>
              <w:t>,</w:t>
            </w:r>
            <w:r w:rsidRPr="00603E42">
              <w:rPr>
                <w:rFonts w:eastAsia="MS PGothic"/>
                <w:lang w:eastAsia="ja-JP"/>
              </w:rPr>
              <w:t>1</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rPr>
            </w:pPr>
            <w:r w:rsidRPr="00603E42">
              <w:rPr>
                <w:rFonts w:eastAsia="MS PGothic"/>
                <w:lang w:eastAsia="ja-JP"/>
              </w:rPr>
              <w:t>37</w:t>
            </w:r>
            <w:r>
              <w:rPr>
                <w:rFonts w:eastAsia="MS PGothic"/>
                <w:lang w:eastAsia="ja-JP"/>
              </w:rPr>
              <w:t>,</w:t>
            </w:r>
            <w:r w:rsidRPr="00603E42">
              <w:rPr>
                <w:rFonts w:eastAsia="MS PGothic"/>
                <w:lang w:eastAsia="ja-JP"/>
              </w:rPr>
              <w:t>1</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33</w:t>
            </w:r>
            <w:r>
              <w:rPr>
                <w:rFonts w:eastAsia="MS PGothic"/>
                <w:lang w:eastAsia="ja-JP"/>
              </w:rPr>
              <w:t>,</w:t>
            </w:r>
            <w:r w:rsidRPr="00603E42">
              <w:rPr>
                <w:rFonts w:eastAsia="MS PGothic"/>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rPr>
            </w:pPr>
            <w:r w:rsidRPr="00603E42">
              <w:rPr>
                <w:rFonts w:eastAsia="MS PGothic"/>
                <w:lang w:eastAsia="ja-JP"/>
              </w:rPr>
              <w:t>33</w:t>
            </w:r>
            <w:r>
              <w:rPr>
                <w:rFonts w:eastAsia="MS PGothic"/>
                <w:lang w:eastAsia="ja-JP"/>
              </w:rPr>
              <w:t>,</w:t>
            </w:r>
            <w:r w:rsidRPr="00603E42">
              <w:rPr>
                <w:rFonts w:eastAsia="MS PGothic"/>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32</w:t>
            </w:r>
            <w:r>
              <w:rPr>
                <w:rFonts w:eastAsia="MS PGothic"/>
                <w:lang w:eastAsia="ja-JP"/>
              </w:rPr>
              <w:t>,</w:t>
            </w:r>
            <w:r w:rsidRPr="00603E42">
              <w:rPr>
                <w:rFonts w:eastAsia="MS PGothic"/>
                <w:lang w:eastAsia="ja-JP"/>
              </w:rPr>
              <w:t>6</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rPr>
            </w:pPr>
            <w:r w:rsidRPr="00603E42">
              <w:rPr>
                <w:rFonts w:eastAsia="MS PGothic"/>
                <w:lang w:eastAsia="ja-JP"/>
              </w:rPr>
              <w:t>32</w:t>
            </w:r>
            <w:r>
              <w:rPr>
                <w:rFonts w:eastAsia="MS PGothic"/>
                <w:lang w:eastAsia="ja-JP"/>
              </w:rPr>
              <w:t>,</w:t>
            </w:r>
            <w:r w:rsidRPr="00603E42">
              <w:rPr>
                <w:rFonts w:eastAsia="MS PGothic"/>
                <w:lang w:eastAsia="ja-JP"/>
              </w:rPr>
              <w:t>6</w:t>
            </w:r>
          </w:p>
        </w:tc>
      </w:tr>
      <w:tr w:rsidR="00766D97" w:rsidRPr="0038043D" w:rsidTr="00795225">
        <w:trPr>
          <w:cantSplit/>
          <w:trHeight w:val="270"/>
          <w:jc w:val="center"/>
        </w:trPr>
        <w:tc>
          <w:tcPr>
            <w:tcW w:w="852" w:type="dxa"/>
            <w:vMerge/>
            <w:tcBorders>
              <w:top w:val="nil"/>
              <w:left w:val="single" w:sz="4" w:space="0" w:color="auto"/>
              <w:bottom w:val="single" w:sz="4" w:space="0" w:color="auto"/>
              <w:right w:val="single" w:sz="4" w:space="0" w:color="auto"/>
            </w:tcBorders>
            <w:tcMar>
              <w:left w:w="28" w:type="dxa"/>
              <w:right w:w="28" w:type="dxa"/>
            </w:tcMar>
            <w:vAlign w:val="center"/>
          </w:tcPr>
          <w:p w:rsidR="00766D97" w:rsidRPr="00603E42" w:rsidRDefault="00766D97" w:rsidP="00795225">
            <w:pPr>
              <w:pStyle w:val="Tabletext"/>
              <w:spacing w:before="20" w:after="40"/>
              <w:ind w:left="-57" w:right="-57"/>
              <w:jc w:val="center"/>
              <w:rPr>
                <w:rFonts w:eastAsia="MS PGothic"/>
              </w:rPr>
            </w:pPr>
          </w:p>
        </w:tc>
        <w:tc>
          <w:tcPr>
            <w:tcW w:w="3118" w:type="dxa"/>
            <w:tcBorders>
              <w:top w:val="nil"/>
              <w:left w:val="nil"/>
              <w:bottom w:val="single" w:sz="4" w:space="0" w:color="auto"/>
              <w:right w:val="single" w:sz="4" w:space="0" w:color="auto"/>
            </w:tcBorders>
            <w:noWrap/>
            <w:tcMar>
              <w:top w:w="15" w:type="dxa"/>
              <w:left w:w="28" w:type="dxa"/>
              <w:bottom w:w="0" w:type="dxa"/>
              <w:right w:w="28" w:type="dxa"/>
            </w:tcMar>
            <w:vAlign w:val="center"/>
          </w:tcPr>
          <w:p w:rsidR="00766D97" w:rsidRPr="00A87EC0" w:rsidRDefault="00766D97" w:rsidP="00795225">
            <w:pPr>
              <w:pStyle w:val="Tabletext"/>
              <w:spacing w:before="20" w:after="40"/>
              <w:rPr>
                <w:rFonts w:eastAsia="MS PGothic"/>
                <w:lang w:eastAsia="ja-JP"/>
              </w:rPr>
            </w:pPr>
            <w:r w:rsidRPr="000F4F4A">
              <w:rPr>
                <w:rFonts w:eastAsia="MS PGothic"/>
                <w:sz w:val="24"/>
                <w:szCs w:val="24"/>
                <w:rtl/>
                <w:lang w:eastAsia="ja-JP"/>
              </w:rPr>
              <w:t>قدرة إرسال المحطة الأرضية</w:t>
            </w:r>
            <w:r>
              <w:rPr>
                <w:rFonts w:eastAsia="MS PGothic" w:hint="cs"/>
                <w:rtl/>
                <w:lang w:eastAsia="ja-JP"/>
              </w:rPr>
              <w:t xml:space="preserve"> </w:t>
            </w:r>
            <w:r>
              <w:rPr>
                <w:rFonts w:eastAsia="MS PGothic"/>
                <w:lang w:eastAsia="ja-JP"/>
              </w:rPr>
              <w:t>(W)</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766D97" w:rsidRPr="00603E42" w:rsidRDefault="00766D97" w:rsidP="00795225">
            <w:pPr>
              <w:pStyle w:val="Tabletext"/>
              <w:spacing w:before="20" w:after="40"/>
              <w:ind w:left="57"/>
              <w:jc w:val="center"/>
              <w:rPr>
                <w:rFonts w:eastAsia="MS PGothic"/>
                <w:lang w:eastAsia="ja-JP"/>
              </w:rPr>
            </w:pPr>
            <w:r w:rsidRPr="00603E42">
              <w:rPr>
                <w:rFonts w:eastAsia="MS PGothic"/>
                <w:lang w:eastAsia="ja-JP"/>
              </w:rPr>
              <w:t>0</w:t>
            </w:r>
            <w:r>
              <w:rPr>
                <w:rFonts w:eastAsia="MS PGothic"/>
                <w:lang w:eastAsia="ja-JP"/>
              </w:rPr>
              <w:t>,</w:t>
            </w:r>
            <w:r w:rsidRPr="00603E42">
              <w:rPr>
                <w:rFonts w:eastAsia="MS PGothic"/>
                <w:lang w:eastAsia="ja-JP"/>
              </w:rPr>
              <w:t>3</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0</w:t>
            </w:r>
            <w:r>
              <w:rPr>
                <w:rFonts w:eastAsia="MS PGothic"/>
                <w:lang w:eastAsia="ja-JP"/>
              </w:rPr>
              <w:t>,</w:t>
            </w:r>
            <w:r w:rsidRPr="00603E42">
              <w:rPr>
                <w:rFonts w:eastAsia="MS PGothic"/>
                <w:lang w:eastAsia="ja-JP"/>
              </w:rPr>
              <w:t>1</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0</w:t>
            </w:r>
            <w:r>
              <w:rPr>
                <w:rFonts w:eastAsia="MS PGothic"/>
                <w:lang w:eastAsia="ja-JP"/>
              </w:rPr>
              <w:t>,</w:t>
            </w:r>
            <w:r w:rsidRPr="00603E42">
              <w:rPr>
                <w:rFonts w:eastAsia="MS PGothic"/>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0</w:t>
            </w:r>
            <w:r>
              <w:rPr>
                <w:rFonts w:eastAsia="MS PGothic"/>
                <w:lang w:eastAsia="ja-JP"/>
              </w:rPr>
              <w:t>,</w:t>
            </w:r>
            <w:r w:rsidRPr="00603E42">
              <w:rPr>
                <w:rFonts w:eastAsia="MS PGothic"/>
                <w:lang w:eastAsia="ja-JP"/>
              </w:rPr>
              <w:t>1</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0</w:t>
            </w:r>
            <w:r>
              <w:rPr>
                <w:rFonts w:eastAsia="MS PGothic"/>
                <w:lang w:eastAsia="ja-JP"/>
              </w:rPr>
              <w:t>,</w:t>
            </w:r>
            <w:r w:rsidRPr="00603E42">
              <w:rPr>
                <w:rFonts w:eastAsia="MS PGothic"/>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0</w:t>
            </w:r>
            <w:r>
              <w:rPr>
                <w:rFonts w:eastAsia="MS PGothic"/>
                <w:lang w:eastAsia="ja-JP"/>
              </w:rPr>
              <w:t>,</w:t>
            </w:r>
            <w:r w:rsidRPr="00603E42">
              <w:rPr>
                <w:rFonts w:eastAsia="MS PGothic"/>
                <w:lang w:eastAsia="ja-JP"/>
              </w:rPr>
              <w:t>04</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0</w:t>
            </w:r>
            <w:r>
              <w:rPr>
                <w:rFonts w:eastAsia="MS PGothic"/>
                <w:lang w:eastAsia="ja-JP"/>
              </w:rPr>
              <w:t>,</w:t>
            </w:r>
            <w:r w:rsidRPr="00603E42">
              <w:rPr>
                <w:rFonts w:eastAsia="MS PGothic"/>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0</w:t>
            </w:r>
            <w:r>
              <w:rPr>
                <w:rFonts w:eastAsia="MS PGothic"/>
                <w:lang w:eastAsia="ja-JP"/>
              </w:rPr>
              <w:t>,</w:t>
            </w:r>
            <w:r w:rsidRPr="00603E42">
              <w:rPr>
                <w:rFonts w:eastAsia="MS PGothic"/>
                <w:lang w:eastAsia="ja-JP"/>
              </w:rPr>
              <w:t>03</w:t>
            </w:r>
          </w:p>
        </w:tc>
      </w:tr>
      <w:tr w:rsidR="00766D97" w:rsidRPr="0038043D" w:rsidTr="00795225">
        <w:trPr>
          <w:cantSplit/>
          <w:trHeight w:val="270"/>
          <w:jc w:val="center"/>
        </w:trPr>
        <w:tc>
          <w:tcPr>
            <w:tcW w:w="852" w:type="dxa"/>
            <w:vMerge w:val="restart"/>
            <w:tcBorders>
              <w:top w:val="nil"/>
              <w:left w:val="single" w:sz="4" w:space="0" w:color="auto"/>
              <w:bottom w:val="single" w:sz="4" w:space="0" w:color="auto"/>
              <w:right w:val="single" w:sz="4" w:space="0" w:color="auto"/>
            </w:tcBorders>
            <w:noWrap/>
            <w:tcMar>
              <w:left w:w="28" w:type="dxa"/>
              <w:bottom w:w="0" w:type="dxa"/>
              <w:right w:w="28" w:type="dxa"/>
            </w:tcMar>
            <w:vAlign w:val="center"/>
          </w:tcPr>
          <w:p w:rsidR="00766D97" w:rsidRPr="00603E42" w:rsidRDefault="00766D97" w:rsidP="00795225">
            <w:pPr>
              <w:pStyle w:val="Tabletext"/>
              <w:spacing w:before="20" w:after="40"/>
              <w:ind w:left="-57" w:right="-57"/>
              <w:jc w:val="center"/>
              <w:rPr>
                <w:rFonts w:eastAsia="MS PGothic"/>
              </w:rPr>
            </w:pPr>
            <w:r w:rsidRPr="00603E42">
              <w:rPr>
                <w:rFonts w:eastAsia="MS PGothic"/>
              </w:rPr>
              <w:t> Mbit/s</w:t>
            </w:r>
            <w:r w:rsidR="00D4418F">
              <w:rPr>
                <w:rFonts w:eastAsia="MS PGothic"/>
              </w:rPr>
              <w:t> </w:t>
            </w:r>
            <w:r w:rsidR="00D4418F" w:rsidRPr="00603E42">
              <w:rPr>
                <w:rFonts w:eastAsia="MS PGothic"/>
              </w:rPr>
              <w:t>1</w:t>
            </w:r>
          </w:p>
        </w:tc>
        <w:tc>
          <w:tcPr>
            <w:tcW w:w="3118" w:type="dxa"/>
            <w:tcBorders>
              <w:top w:val="nil"/>
              <w:left w:val="nil"/>
              <w:bottom w:val="single" w:sz="4" w:space="0" w:color="auto"/>
              <w:right w:val="single" w:sz="4" w:space="0" w:color="auto"/>
            </w:tcBorders>
            <w:noWrap/>
            <w:tcMar>
              <w:left w:w="28" w:type="dxa"/>
              <w:bottom w:w="0" w:type="dxa"/>
              <w:right w:w="28" w:type="dxa"/>
            </w:tcMar>
            <w:vAlign w:val="center"/>
          </w:tcPr>
          <w:p w:rsidR="00766D97" w:rsidRPr="00A87EC0" w:rsidRDefault="00766D97" w:rsidP="00795225">
            <w:pPr>
              <w:pStyle w:val="Tabletext"/>
              <w:spacing w:before="20" w:after="40"/>
              <w:rPr>
                <w:rFonts w:eastAsia="MS PGothic"/>
              </w:rPr>
            </w:pPr>
            <w:r w:rsidRPr="000F4F4A">
              <w:rPr>
                <w:rFonts w:eastAsia="MS PGothic"/>
                <w:sz w:val="24"/>
                <w:szCs w:val="24"/>
                <w:rtl/>
                <w:lang w:eastAsia="ja-JP"/>
              </w:rPr>
              <w:t>عرض النطاق المخصص للساتل</w:t>
            </w:r>
            <w:r>
              <w:rPr>
                <w:rFonts w:eastAsia="MS PGothic" w:hint="cs"/>
                <w:rtl/>
              </w:rPr>
              <w:t xml:space="preserve"> </w:t>
            </w:r>
            <w:r>
              <w:rPr>
                <w:rFonts w:eastAsia="MS PGothic"/>
              </w:rPr>
              <w:t>(kHz)</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766D97" w:rsidRPr="00603E42" w:rsidRDefault="00766D97" w:rsidP="00795225">
            <w:pPr>
              <w:pStyle w:val="Tabletext"/>
              <w:spacing w:before="20" w:after="40"/>
              <w:ind w:left="57"/>
              <w:jc w:val="center"/>
              <w:rPr>
                <w:rFonts w:eastAsia="MS PGothic"/>
                <w:lang w:eastAsia="ja-JP"/>
              </w:rPr>
            </w:pPr>
            <w:r w:rsidRPr="00603E42">
              <w:rPr>
                <w:rFonts w:eastAsia="MS PGothic"/>
                <w:lang w:eastAsia="ja-JP"/>
              </w:rPr>
              <w:t>1</w:t>
            </w:r>
            <w:r w:rsidRPr="00603E42">
              <w:rPr>
                <w:rFonts w:eastAsia="MS PGothic"/>
              </w:rPr>
              <w:t> </w:t>
            </w:r>
            <w:r w:rsidRPr="00603E42">
              <w:rPr>
                <w:rFonts w:eastAsia="MS PGothic"/>
                <w:lang w:eastAsia="ja-JP"/>
              </w:rPr>
              <w:t>434</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766D97" w:rsidRPr="00603E42" w:rsidRDefault="00766D97" w:rsidP="00795225">
            <w:pPr>
              <w:pStyle w:val="Tabletext"/>
              <w:spacing w:before="20" w:after="40"/>
              <w:jc w:val="center"/>
              <w:rPr>
                <w:rFonts w:eastAsia="MS PGothic"/>
              </w:rPr>
            </w:pPr>
            <w:r w:rsidRPr="00603E42">
              <w:rPr>
                <w:rFonts w:eastAsia="MS PGothic"/>
                <w:lang w:eastAsia="ja-JP"/>
              </w:rPr>
              <w:t>1</w:t>
            </w:r>
            <w:r w:rsidRPr="00603E42">
              <w:rPr>
                <w:rFonts w:eastAsia="MS PGothic"/>
              </w:rPr>
              <w:t> </w:t>
            </w:r>
            <w:r w:rsidRPr="00603E42">
              <w:rPr>
                <w:rFonts w:eastAsia="MS PGothic"/>
                <w:lang w:eastAsia="ja-JP"/>
              </w:rPr>
              <w:t>434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956</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956</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1</w:t>
            </w:r>
            <w:r w:rsidRPr="00603E42">
              <w:rPr>
                <w:rFonts w:eastAsia="MS PGothic"/>
              </w:rPr>
              <w:t> </w:t>
            </w:r>
            <w:r w:rsidRPr="00603E42">
              <w:rPr>
                <w:rFonts w:eastAsia="MS PGothic"/>
                <w:lang w:eastAsia="ja-JP"/>
              </w:rPr>
              <w:t>556</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rPr>
            </w:pPr>
            <w:r w:rsidRPr="00603E42">
              <w:rPr>
                <w:rFonts w:eastAsia="MS PGothic"/>
                <w:lang w:eastAsia="ja-JP"/>
              </w:rPr>
              <w:t>1</w:t>
            </w:r>
            <w:r w:rsidRPr="00603E42">
              <w:rPr>
                <w:rFonts w:eastAsia="MS PGothic"/>
              </w:rPr>
              <w:t> </w:t>
            </w:r>
            <w:r w:rsidRPr="00603E42">
              <w:rPr>
                <w:rFonts w:eastAsia="MS PGothic"/>
                <w:lang w:eastAsia="ja-JP"/>
              </w:rPr>
              <w:t>556</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1</w:t>
            </w:r>
            <w:r w:rsidRPr="00603E42">
              <w:rPr>
                <w:rFonts w:eastAsia="MS PGothic"/>
              </w:rPr>
              <w:t> </w:t>
            </w:r>
            <w:r w:rsidRPr="00603E42">
              <w:rPr>
                <w:rFonts w:eastAsia="MS PGothic"/>
                <w:lang w:eastAsia="ja-JP"/>
              </w:rPr>
              <w:t>434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1</w:t>
            </w:r>
            <w:r w:rsidRPr="00603E42">
              <w:rPr>
                <w:rFonts w:eastAsia="MS PGothic"/>
              </w:rPr>
              <w:t> </w:t>
            </w:r>
            <w:r w:rsidRPr="00603E42">
              <w:rPr>
                <w:rFonts w:eastAsia="MS PGothic"/>
                <w:lang w:eastAsia="ja-JP"/>
              </w:rPr>
              <w:t>434</w:t>
            </w:r>
          </w:p>
        </w:tc>
      </w:tr>
      <w:tr w:rsidR="00766D97" w:rsidRPr="0038043D" w:rsidTr="00795225">
        <w:trPr>
          <w:cantSplit/>
          <w:trHeight w:val="270"/>
          <w:jc w:val="center"/>
        </w:trPr>
        <w:tc>
          <w:tcPr>
            <w:tcW w:w="852" w:type="dxa"/>
            <w:vMerge/>
            <w:tcBorders>
              <w:top w:val="nil"/>
              <w:left w:val="single" w:sz="4" w:space="0" w:color="auto"/>
              <w:bottom w:val="single" w:sz="4" w:space="0" w:color="auto"/>
              <w:right w:val="single" w:sz="4" w:space="0" w:color="auto"/>
            </w:tcBorders>
            <w:tcMar>
              <w:left w:w="28" w:type="dxa"/>
              <w:right w:w="28" w:type="dxa"/>
            </w:tcMar>
            <w:vAlign w:val="center"/>
          </w:tcPr>
          <w:p w:rsidR="00766D97" w:rsidRPr="00603E42" w:rsidRDefault="00766D97" w:rsidP="00795225">
            <w:pPr>
              <w:pStyle w:val="Tabletext"/>
              <w:spacing w:before="20" w:after="40"/>
              <w:ind w:left="-57" w:right="-57"/>
              <w:jc w:val="center"/>
              <w:rPr>
                <w:rFonts w:eastAsia="MS PGothic"/>
              </w:rPr>
            </w:pPr>
          </w:p>
        </w:tc>
        <w:tc>
          <w:tcPr>
            <w:tcW w:w="3118" w:type="dxa"/>
            <w:tcBorders>
              <w:top w:val="nil"/>
              <w:left w:val="nil"/>
              <w:bottom w:val="single" w:sz="4" w:space="0" w:color="auto"/>
              <w:right w:val="single" w:sz="4" w:space="0" w:color="auto"/>
            </w:tcBorders>
            <w:noWrap/>
            <w:tcMar>
              <w:top w:w="15" w:type="dxa"/>
              <w:left w:w="28" w:type="dxa"/>
              <w:bottom w:w="0" w:type="dxa"/>
              <w:right w:w="28" w:type="dxa"/>
            </w:tcMar>
            <w:vAlign w:val="center"/>
          </w:tcPr>
          <w:p w:rsidR="00766D97" w:rsidRPr="003A7B7B" w:rsidRDefault="00766D97" w:rsidP="00795225">
            <w:pPr>
              <w:pStyle w:val="Tabletext"/>
              <w:spacing w:before="20" w:after="40"/>
              <w:rPr>
                <w:rFonts w:eastAsia="MS PGothic"/>
                <w:spacing w:val="-4"/>
              </w:rPr>
            </w:pPr>
            <w:r w:rsidRPr="003A7B7B">
              <w:rPr>
                <w:rFonts w:eastAsia="MS PGothic"/>
                <w:spacing w:val="-4"/>
                <w:sz w:val="24"/>
                <w:szCs w:val="24"/>
                <w:rtl/>
                <w:lang w:bidi="ar-LB"/>
              </w:rPr>
              <w:t xml:space="preserve">القدرة </w:t>
            </w:r>
            <w:r w:rsidR="00795225">
              <w:rPr>
                <w:rFonts w:eastAsia="MS PGothic"/>
                <w:spacing w:val="-4"/>
              </w:rPr>
              <w:t>e.i.r.p.</w:t>
            </w:r>
            <w:r w:rsidRPr="003A7B7B">
              <w:rPr>
                <w:rFonts w:eastAsia="MS PGothic"/>
                <w:spacing w:val="-4"/>
                <w:sz w:val="24"/>
                <w:szCs w:val="24"/>
                <w:rtl/>
                <w:lang w:bidi="ar-LB"/>
              </w:rPr>
              <w:t xml:space="preserve"> للساتل</w:t>
            </w:r>
            <w:r w:rsidRPr="003A7B7B">
              <w:rPr>
                <w:rFonts w:eastAsia="MS PGothic" w:hint="cs"/>
                <w:spacing w:val="-4"/>
                <w:rtl/>
                <w:lang w:val="fr-CH"/>
              </w:rPr>
              <w:t xml:space="preserve"> </w:t>
            </w:r>
            <w:r w:rsidRPr="003A7B7B">
              <w:rPr>
                <w:rFonts w:eastAsia="MS PGothic"/>
                <w:spacing w:val="-4"/>
              </w:rPr>
              <w:t>(</w:t>
            </w:r>
            <w:proofErr w:type="spellStart"/>
            <w:r>
              <w:rPr>
                <w:rFonts w:eastAsia="MS PGothic"/>
                <w:spacing w:val="-4"/>
              </w:rPr>
              <w:t>dBW</w:t>
            </w:r>
            <w:proofErr w:type="spellEnd"/>
            <w:r w:rsidRPr="003A7B7B">
              <w:rPr>
                <w:rFonts w:eastAsia="MS PGothic"/>
                <w:spacing w:val="-4"/>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766D97" w:rsidRPr="00603E42" w:rsidRDefault="00766D97" w:rsidP="00795225">
            <w:pPr>
              <w:pStyle w:val="Tabletext"/>
              <w:spacing w:before="20" w:after="40"/>
              <w:ind w:left="57"/>
              <w:jc w:val="center"/>
              <w:rPr>
                <w:rFonts w:eastAsia="MS PGothic"/>
                <w:lang w:eastAsia="ja-JP"/>
              </w:rPr>
            </w:pPr>
            <w:r w:rsidRPr="00603E42">
              <w:rPr>
                <w:rFonts w:eastAsia="MS PGothic"/>
                <w:lang w:eastAsia="ja-JP"/>
              </w:rPr>
              <w:t>26</w:t>
            </w:r>
            <w:r>
              <w:rPr>
                <w:rFonts w:eastAsia="MS PGothic"/>
                <w:lang w:eastAsia="ja-JP"/>
              </w:rPr>
              <w:t>,</w:t>
            </w:r>
            <w:r w:rsidRPr="00603E42">
              <w:rPr>
                <w:rFonts w:eastAsia="MS PGothic"/>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19</w:t>
            </w:r>
            <w:r>
              <w:rPr>
                <w:rFonts w:eastAsia="MS PGothic"/>
                <w:lang w:eastAsia="ja-JP"/>
              </w:rPr>
              <w:t>,</w:t>
            </w:r>
            <w:r w:rsidRPr="00603E42">
              <w:rPr>
                <w:rFonts w:eastAsia="MS PGothic"/>
                <w:lang w:eastAsia="ja-JP"/>
              </w:rPr>
              <w:t>4</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28</w:t>
            </w:r>
            <w:r>
              <w:rPr>
                <w:rFonts w:eastAsia="MS PGothic"/>
                <w:lang w:eastAsia="ja-JP"/>
              </w:rPr>
              <w:t>,</w:t>
            </w:r>
            <w:r w:rsidRPr="00603E42">
              <w:rPr>
                <w:rFonts w:eastAsia="MS PGothic"/>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20</w:t>
            </w:r>
            <w:r>
              <w:rPr>
                <w:rFonts w:eastAsia="MS PGothic"/>
                <w:lang w:eastAsia="ja-JP"/>
              </w:rPr>
              <w:t>,</w:t>
            </w:r>
            <w:r w:rsidRPr="00603E42">
              <w:rPr>
                <w:rFonts w:eastAsia="MS PGothic"/>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25</w:t>
            </w:r>
            <w:r>
              <w:rPr>
                <w:rFonts w:eastAsia="MS PGothic"/>
                <w:lang w:eastAsia="ja-JP"/>
              </w:rPr>
              <w:t>,</w:t>
            </w:r>
            <w:r w:rsidRPr="00603E42">
              <w:rPr>
                <w:rFonts w:eastAsia="MS PGothic"/>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17</w:t>
            </w:r>
            <w:r>
              <w:rPr>
                <w:rFonts w:eastAsia="MS PGothic"/>
                <w:lang w:eastAsia="ja-JP"/>
              </w:rPr>
              <w:t>,</w:t>
            </w:r>
            <w:r w:rsidRPr="00603E42">
              <w:rPr>
                <w:rFonts w:eastAsia="MS PGothic"/>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23</w:t>
            </w:r>
            <w:r>
              <w:rPr>
                <w:rFonts w:eastAsia="MS PGothic"/>
                <w:lang w:eastAsia="ja-JP"/>
              </w:rPr>
              <w:t>,</w:t>
            </w:r>
            <w:r w:rsidRPr="00603E42">
              <w:rPr>
                <w:rFonts w:eastAsia="MS PGothic"/>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16</w:t>
            </w:r>
            <w:r>
              <w:rPr>
                <w:rFonts w:eastAsia="MS PGothic"/>
                <w:lang w:eastAsia="ja-JP"/>
              </w:rPr>
              <w:t>,</w:t>
            </w:r>
            <w:r w:rsidRPr="00603E42">
              <w:rPr>
                <w:rFonts w:eastAsia="MS PGothic"/>
                <w:lang w:eastAsia="ja-JP"/>
              </w:rPr>
              <w:t>4</w:t>
            </w:r>
          </w:p>
        </w:tc>
      </w:tr>
      <w:tr w:rsidR="00766D97" w:rsidRPr="0038043D" w:rsidTr="00795225">
        <w:trPr>
          <w:cantSplit/>
          <w:trHeight w:val="270"/>
          <w:jc w:val="center"/>
        </w:trPr>
        <w:tc>
          <w:tcPr>
            <w:tcW w:w="852" w:type="dxa"/>
            <w:vMerge/>
            <w:tcBorders>
              <w:top w:val="nil"/>
              <w:left w:val="single" w:sz="4" w:space="0" w:color="auto"/>
              <w:bottom w:val="single" w:sz="4" w:space="0" w:color="auto"/>
              <w:right w:val="single" w:sz="4" w:space="0" w:color="auto"/>
            </w:tcBorders>
            <w:tcMar>
              <w:left w:w="28" w:type="dxa"/>
              <w:right w:w="28" w:type="dxa"/>
            </w:tcMar>
            <w:vAlign w:val="center"/>
          </w:tcPr>
          <w:p w:rsidR="00766D97" w:rsidRPr="00603E42" w:rsidRDefault="00766D97" w:rsidP="00795225">
            <w:pPr>
              <w:pStyle w:val="Tabletext"/>
              <w:spacing w:before="20" w:after="40"/>
              <w:ind w:left="-57" w:right="-57"/>
              <w:jc w:val="center"/>
              <w:rPr>
                <w:rFonts w:eastAsia="MS PGothic"/>
              </w:rPr>
            </w:pPr>
          </w:p>
        </w:tc>
        <w:tc>
          <w:tcPr>
            <w:tcW w:w="3118" w:type="dxa"/>
            <w:tcBorders>
              <w:top w:val="nil"/>
              <w:left w:val="nil"/>
              <w:bottom w:val="single" w:sz="4" w:space="0" w:color="auto"/>
              <w:right w:val="single" w:sz="4" w:space="0" w:color="auto"/>
            </w:tcBorders>
            <w:noWrap/>
            <w:tcMar>
              <w:top w:w="15" w:type="dxa"/>
              <w:left w:w="28" w:type="dxa"/>
              <w:bottom w:w="0" w:type="dxa"/>
              <w:right w:w="28" w:type="dxa"/>
            </w:tcMar>
            <w:vAlign w:val="center"/>
          </w:tcPr>
          <w:p w:rsidR="00766D97" w:rsidRPr="006C27C4" w:rsidRDefault="00766D97" w:rsidP="00795225">
            <w:pPr>
              <w:pStyle w:val="Tabletext"/>
              <w:spacing w:before="20" w:after="40"/>
              <w:rPr>
                <w:rFonts w:eastAsia="MS PGothic"/>
                <w:rtl/>
              </w:rPr>
            </w:pPr>
            <w:r>
              <w:rPr>
                <w:rFonts w:eastAsia="MS PGothic" w:hint="cs"/>
                <w:sz w:val="24"/>
                <w:szCs w:val="24"/>
                <w:rtl/>
                <w:lang w:bidi="ar-LB"/>
              </w:rPr>
              <w:t>ا</w:t>
            </w:r>
            <w:r w:rsidRPr="000F4F4A">
              <w:rPr>
                <w:rFonts w:eastAsia="MS PGothic"/>
                <w:sz w:val="24"/>
                <w:szCs w:val="24"/>
                <w:rtl/>
                <w:lang w:bidi="ar-LB"/>
              </w:rPr>
              <w:t xml:space="preserve">لقدرة </w:t>
            </w:r>
            <w:r w:rsidR="00795225">
              <w:rPr>
                <w:rFonts w:eastAsia="MS PGothic"/>
                <w:spacing w:val="-4"/>
              </w:rPr>
              <w:t>e.i.r.p.</w:t>
            </w:r>
            <w:r w:rsidRPr="000F4F4A">
              <w:rPr>
                <w:rFonts w:eastAsia="MS PGothic"/>
                <w:sz w:val="24"/>
                <w:szCs w:val="24"/>
                <w:rtl/>
                <w:lang w:bidi="ar-LB"/>
              </w:rPr>
              <w:t xml:space="preserve"> للمحطة الأرضية</w:t>
            </w:r>
            <w:r>
              <w:rPr>
                <w:rFonts w:eastAsia="MS PGothic" w:hint="cs"/>
                <w:rtl/>
              </w:rPr>
              <w:t xml:space="preserve"> </w:t>
            </w:r>
            <w:r>
              <w:rPr>
                <w:rFonts w:eastAsia="MS PGothic"/>
              </w:rPr>
              <w:t>(</w:t>
            </w:r>
            <w:proofErr w:type="spellStart"/>
            <w:r>
              <w:rPr>
                <w:rFonts w:eastAsia="MS PGothic"/>
              </w:rPr>
              <w:t>dBW</w:t>
            </w:r>
            <w:proofErr w:type="spellEnd"/>
            <w:r>
              <w:rPr>
                <w:rFonts w:eastAsia="MS PGothic"/>
              </w:rPr>
              <w:t>)</w:t>
            </w:r>
            <w:r>
              <w:rPr>
                <w:rFonts w:eastAsia="MS PGothic" w:hint="cs"/>
                <w:rtl/>
              </w:rPr>
              <w:t xml:space="preserve"> </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766D97" w:rsidRPr="00603E42" w:rsidRDefault="00766D97" w:rsidP="00795225">
            <w:pPr>
              <w:pStyle w:val="Tabletext"/>
              <w:spacing w:before="20" w:after="40"/>
              <w:ind w:left="57"/>
              <w:jc w:val="center"/>
              <w:rPr>
                <w:rFonts w:eastAsia="MS PGothic"/>
                <w:lang w:eastAsia="ja-JP"/>
              </w:rPr>
            </w:pPr>
            <w:r w:rsidRPr="00603E42">
              <w:rPr>
                <w:rFonts w:eastAsia="MS PGothic"/>
                <w:lang w:eastAsia="ja-JP"/>
              </w:rPr>
              <w:t>47</w:t>
            </w:r>
            <w:r>
              <w:rPr>
                <w:rFonts w:eastAsia="MS PGothic"/>
                <w:lang w:eastAsia="ja-JP"/>
              </w:rPr>
              <w:t>,</w:t>
            </w:r>
            <w:r w:rsidRPr="00603E42">
              <w:rPr>
                <w:rFonts w:eastAsia="MS PGothic"/>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47</w:t>
            </w:r>
            <w:r>
              <w:rPr>
                <w:rFonts w:eastAsia="MS PGothic"/>
                <w:lang w:eastAsia="ja-JP"/>
              </w:rPr>
              <w:t>,</w:t>
            </w:r>
            <w:r w:rsidRPr="00603E42">
              <w:rPr>
                <w:rFonts w:eastAsia="MS PGothic"/>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49</w:t>
            </w:r>
            <w:r>
              <w:rPr>
                <w:rFonts w:eastAsia="MS PGothic"/>
                <w:lang w:eastAsia="ja-JP"/>
              </w:rPr>
              <w:t>,</w:t>
            </w:r>
            <w:r w:rsidRPr="00603E42">
              <w:rPr>
                <w:rFonts w:eastAsia="MS PGothic"/>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49</w:t>
            </w:r>
            <w:r>
              <w:rPr>
                <w:rFonts w:eastAsia="MS PGothic"/>
                <w:lang w:eastAsia="ja-JP"/>
              </w:rPr>
              <w:t>,</w:t>
            </w:r>
            <w:r w:rsidRPr="00603E42">
              <w:rPr>
                <w:rFonts w:eastAsia="MS PGothic"/>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46</w:t>
            </w:r>
            <w:r>
              <w:rPr>
                <w:rFonts w:eastAsia="MS PGothic"/>
                <w:lang w:eastAsia="ja-JP"/>
              </w:rPr>
              <w:t>,</w:t>
            </w:r>
            <w:r w:rsidRPr="00603E42">
              <w:rPr>
                <w:rFonts w:eastAsia="MS PGothic"/>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46</w:t>
            </w:r>
            <w:r>
              <w:rPr>
                <w:rFonts w:eastAsia="MS PGothic"/>
                <w:lang w:eastAsia="ja-JP"/>
              </w:rPr>
              <w:t>,</w:t>
            </w:r>
            <w:r w:rsidRPr="00603E42">
              <w:rPr>
                <w:rFonts w:eastAsia="MS PGothic"/>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44</w:t>
            </w:r>
            <w:r>
              <w:rPr>
                <w:rFonts w:eastAsia="MS PGothic"/>
                <w:lang w:eastAsia="ja-JP"/>
              </w:rPr>
              <w:t>,</w:t>
            </w:r>
            <w:r w:rsidRPr="00603E42">
              <w:rPr>
                <w:rFonts w:eastAsia="MS PGothic"/>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44</w:t>
            </w:r>
            <w:r>
              <w:rPr>
                <w:rFonts w:eastAsia="MS PGothic"/>
                <w:lang w:eastAsia="ja-JP"/>
              </w:rPr>
              <w:t>,</w:t>
            </w:r>
            <w:r w:rsidRPr="00603E42">
              <w:rPr>
                <w:rFonts w:eastAsia="MS PGothic"/>
                <w:lang w:eastAsia="ja-JP"/>
              </w:rPr>
              <w:t>7</w:t>
            </w:r>
          </w:p>
        </w:tc>
      </w:tr>
      <w:tr w:rsidR="00766D97" w:rsidRPr="0038043D" w:rsidTr="00795225">
        <w:trPr>
          <w:cantSplit/>
          <w:trHeight w:val="270"/>
          <w:jc w:val="center"/>
        </w:trPr>
        <w:tc>
          <w:tcPr>
            <w:tcW w:w="852" w:type="dxa"/>
            <w:vMerge/>
            <w:tcBorders>
              <w:top w:val="nil"/>
              <w:left w:val="single" w:sz="4" w:space="0" w:color="auto"/>
              <w:bottom w:val="single" w:sz="4" w:space="0" w:color="auto"/>
              <w:right w:val="single" w:sz="4" w:space="0" w:color="auto"/>
            </w:tcBorders>
            <w:tcMar>
              <w:left w:w="28" w:type="dxa"/>
              <w:right w:w="28" w:type="dxa"/>
            </w:tcMar>
            <w:vAlign w:val="center"/>
          </w:tcPr>
          <w:p w:rsidR="00766D97" w:rsidRPr="00603E42" w:rsidRDefault="00766D97" w:rsidP="00795225">
            <w:pPr>
              <w:pStyle w:val="Tabletext"/>
              <w:spacing w:before="20" w:after="40"/>
              <w:ind w:left="-57" w:right="-57"/>
              <w:jc w:val="center"/>
              <w:rPr>
                <w:rFonts w:eastAsia="MS PGothic"/>
              </w:rPr>
            </w:pPr>
          </w:p>
        </w:tc>
        <w:tc>
          <w:tcPr>
            <w:tcW w:w="3118" w:type="dxa"/>
            <w:tcBorders>
              <w:top w:val="nil"/>
              <w:left w:val="nil"/>
              <w:bottom w:val="single" w:sz="4" w:space="0" w:color="auto"/>
              <w:right w:val="single" w:sz="4" w:space="0" w:color="auto"/>
            </w:tcBorders>
            <w:noWrap/>
            <w:tcMar>
              <w:top w:w="15" w:type="dxa"/>
              <w:left w:w="28" w:type="dxa"/>
              <w:bottom w:w="0" w:type="dxa"/>
              <w:right w:w="28" w:type="dxa"/>
            </w:tcMar>
            <w:vAlign w:val="center"/>
          </w:tcPr>
          <w:p w:rsidR="00766D97" w:rsidRPr="006C27C4" w:rsidRDefault="00766D97" w:rsidP="00795225">
            <w:pPr>
              <w:pStyle w:val="Tabletext"/>
              <w:spacing w:before="20" w:after="40"/>
              <w:rPr>
                <w:rFonts w:eastAsia="MS PGothic"/>
              </w:rPr>
            </w:pPr>
            <w:r w:rsidRPr="006C27C4">
              <w:rPr>
                <w:rFonts w:eastAsia="MS PGothic"/>
                <w:szCs w:val="24"/>
                <w:rtl/>
                <w:lang w:eastAsia="ja-JP"/>
              </w:rPr>
              <w:t>قدرة إرسال المحطة الأرضية</w:t>
            </w:r>
            <w:r w:rsidRPr="006C27C4">
              <w:rPr>
                <w:rFonts w:eastAsia="MS PGothic" w:hint="cs"/>
                <w:szCs w:val="24"/>
                <w:rtl/>
                <w:lang w:eastAsia="ja-JP"/>
              </w:rPr>
              <w:t xml:space="preserve"> </w:t>
            </w:r>
            <w:r w:rsidRPr="006C27C4">
              <w:rPr>
                <w:rFonts w:eastAsia="MS PGothic"/>
                <w:szCs w:val="24"/>
                <w:lang w:eastAsia="ja-JP"/>
              </w:rPr>
              <w:t>(W)</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766D97" w:rsidRPr="00603E42" w:rsidRDefault="00766D97" w:rsidP="00795225">
            <w:pPr>
              <w:pStyle w:val="Tabletext"/>
              <w:spacing w:before="20" w:after="40"/>
              <w:ind w:left="57"/>
              <w:jc w:val="center"/>
              <w:rPr>
                <w:rFonts w:eastAsia="MS PGothic"/>
                <w:lang w:eastAsia="ja-JP"/>
              </w:rPr>
            </w:pPr>
            <w:r w:rsidRPr="00603E42">
              <w:rPr>
                <w:rFonts w:eastAsia="MS PGothic"/>
                <w:lang w:eastAsia="ja-JP"/>
              </w:rPr>
              <w:t>5</w:t>
            </w:r>
            <w:r>
              <w:rPr>
                <w:rFonts w:eastAsia="MS PGothic"/>
                <w:lang w:eastAsia="ja-JP"/>
              </w:rPr>
              <w:t>,</w:t>
            </w:r>
            <w:r w:rsidRPr="00603E42">
              <w:rPr>
                <w:rFonts w:eastAsia="MS PGothic"/>
                <w:lang w:eastAsia="ja-JP"/>
              </w:rPr>
              <w:t>3</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0</w:t>
            </w:r>
            <w:r>
              <w:rPr>
                <w:rFonts w:eastAsia="MS PGothic"/>
                <w:lang w:eastAsia="ja-JP"/>
              </w:rPr>
              <w:t>,</w:t>
            </w:r>
            <w:r w:rsidRPr="00603E42">
              <w:rPr>
                <w:rFonts w:eastAsia="MS PGothic"/>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7</w:t>
            </w:r>
            <w:r>
              <w:rPr>
                <w:rFonts w:eastAsia="MS PGothic"/>
                <w:lang w:eastAsia="ja-JP"/>
              </w:rPr>
              <w:t>,</w:t>
            </w:r>
            <w:r w:rsidRPr="00603E42">
              <w:rPr>
                <w:rFonts w:eastAsia="MS PGothic"/>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1</w:t>
            </w:r>
            <w:r>
              <w:rPr>
                <w:rFonts w:eastAsia="MS PGothic"/>
                <w:lang w:eastAsia="ja-JP"/>
              </w:rPr>
              <w:t>,</w:t>
            </w:r>
            <w:r w:rsidRPr="00603E42">
              <w:rPr>
                <w:rFonts w:eastAsia="MS PGothic"/>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3</w:t>
            </w:r>
            <w:r>
              <w:rPr>
                <w:rFonts w:eastAsia="MS PGothic"/>
                <w:lang w:eastAsia="ja-JP"/>
              </w:rPr>
              <w:t>,</w:t>
            </w:r>
            <w:r w:rsidRPr="00603E42">
              <w:rPr>
                <w:rFonts w:eastAsia="MS PGothic"/>
                <w:lang w:eastAsia="ja-JP"/>
              </w:rPr>
              <w:t>6</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0</w:t>
            </w:r>
            <w:r>
              <w:rPr>
                <w:rFonts w:eastAsia="MS PGothic"/>
                <w:lang w:eastAsia="ja-JP"/>
              </w:rPr>
              <w:t>,</w:t>
            </w:r>
            <w:r w:rsidRPr="00603E42">
              <w:rPr>
                <w:rFonts w:eastAsia="MS PGothic"/>
                <w:lang w:eastAsia="ja-JP"/>
              </w:rPr>
              <w:t>6</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2</w:t>
            </w:r>
            <w:r>
              <w:rPr>
                <w:rFonts w:eastAsia="MS PGothic"/>
                <w:lang w:eastAsia="ja-JP"/>
              </w:rPr>
              <w:t>,</w:t>
            </w:r>
            <w:r w:rsidRPr="00603E42">
              <w:rPr>
                <w:rFonts w:eastAsia="MS PGothic"/>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jc w:val="center"/>
              <w:rPr>
                <w:rFonts w:eastAsia="MS PGothic"/>
                <w:lang w:eastAsia="ja-JP"/>
              </w:rPr>
            </w:pPr>
            <w:r w:rsidRPr="00603E42">
              <w:rPr>
                <w:rFonts w:eastAsia="MS PGothic"/>
                <w:lang w:eastAsia="ja-JP"/>
              </w:rPr>
              <w:t>0</w:t>
            </w:r>
            <w:r>
              <w:rPr>
                <w:rFonts w:eastAsia="MS PGothic"/>
                <w:lang w:eastAsia="ja-JP"/>
              </w:rPr>
              <w:t>,</w:t>
            </w:r>
            <w:r w:rsidRPr="00603E42">
              <w:rPr>
                <w:rFonts w:eastAsia="MS PGothic"/>
                <w:lang w:eastAsia="ja-JP"/>
              </w:rPr>
              <w:t>4</w:t>
            </w:r>
          </w:p>
        </w:tc>
      </w:tr>
      <w:tr w:rsidR="00766D97" w:rsidRPr="0038043D" w:rsidTr="00795225">
        <w:trPr>
          <w:cantSplit/>
          <w:trHeight w:val="270"/>
          <w:jc w:val="center"/>
        </w:trPr>
        <w:tc>
          <w:tcPr>
            <w:tcW w:w="852" w:type="dxa"/>
            <w:vMerge w:val="restart"/>
            <w:tcBorders>
              <w:top w:val="nil"/>
              <w:left w:val="single" w:sz="4" w:space="0" w:color="auto"/>
              <w:bottom w:val="single" w:sz="4" w:space="0" w:color="auto"/>
              <w:right w:val="single" w:sz="4" w:space="0" w:color="auto"/>
            </w:tcBorders>
            <w:noWrap/>
            <w:tcMar>
              <w:left w:w="28" w:type="dxa"/>
              <w:bottom w:w="0" w:type="dxa"/>
              <w:right w:w="28" w:type="dxa"/>
            </w:tcMar>
            <w:vAlign w:val="center"/>
          </w:tcPr>
          <w:p w:rsidR="00766D97" w:rsidRPr="00603E42" w:rsidRDefault="00766D97" w:rsidP="00795225">
            <w:pPr>
              <w:pStyle w:val="Tabletext"/>
              <w:spacing w:before="20" w:after="40"/>
              <w:ind w:left="-57" w:right="-57"/>
              <w:jc w:val="center"/>
              <w:rPr>
                <w:rFonts w:eastAsia="MS PGothic"/>
              </w:rPr>
            </w:pPr>
            <w:r w:rsidRPr="00603E42">
              <w:rPr>
                <w:rFonts w:eastAsia="MS PGothic"/>
              </w:rPr>
              <w:t> Mbit/s</w:t>
            </w:r>
            <w:r w:rsidR="00D4418F">
              <w:rPr>
                <w:rFonts w:eastAsia="MS PGothic"/>
              </w:rPr>
              <w:t> </w:t>
            </w:r>
            <w:r w:rsidR="00D4418F" w:rsidRPr="00603E42">
              <w:rPr>
                <w:rFonts w:eastAsia="MS PGothic"/>
              </w:rPr>
              <w:t>6</w:t>
            </w:r>
          </w:p>
        </w:tc>
        <w:tc>
          <w:tcPr>
            <w:tcW w:w="3118" w:type="dxa"/>
            <w:tcBorders>
              <w:top w:val="nil"/>
              <w:left w:val="nil"/>
              <w:bottom w:val="single" w:sz="4" w:space="0" w:color="auto"/>
              <w:right w:val="single" w:sz="4" w:space="0" w:color="auto"/>
            </w:tcBorders>
            <w:noWrap/>
            <w:tcMar>
              <w:left w:w="28" w:type="dxa"/>
              <w:bottom w:w="0" w:type="dxa"/>
              <w:right w:w="28" w:type="dxa"/>
            </w:tcMar>
            <w:vAlign w:val="center"/>
          </w:tcPr>
          <w:p w:rsidR="00766D97" w:rsidRPr="006C27C4" w:rsidRDefault="00766D97" w:rsidP="00795225">
            <w:pPr>
              <w:pStyle w:val="Tabletext"/>
              <w:spacing w:before="20" w:after="40"/>
              <w:rPr>
                <w:rFonts w:eastAsia="MS PGothic"/>
              </w:rPr>
            </w:pPr>
            <w:r w:rsidRPr="006C27C4">
              <w:rPr>
                <w:rFonts w:eastAsia="MS PGothic"/>
                <w:szCs w:val="24"/>
                <w:rtl/>
                <w:lang w:eastAsia="ja-JP"/>
              </w:rPr>
              <w:t>عرض النطاق المخصص للساتل</w:t>
            </w:r>
            <w:r w:rsidRPr="006C27C4">
              <w:rPr>
                <w:rFonts w:eastAsia="MS PGothic" w:hint="cs"/>
                <w:szCs w:val="24"/>
                <w:rtl/>
                <w:lang w:eastAsia="ja-JP"/>
              </w:rPr>
              <w:t xml:space="preserve"> </w:t>
            </w:r>
            <w:r w:rsidRPr="006C27C4">
              <w:rPr>
                <w:rFonts w:eastAsia="MS PGothic"/>
                <w:szCs w:val="24"/>
                <w:lang w:eastAsia="ja-JP"/>
              </w:rPr>
              <w:t>(kHz)</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766D97" w:rsidRPr="00603E42" w:rsidRDefault="00766D97" w:rsidP="00795225">
            <w:pPr>
              <w:pStyle w:val="Tabletext"/>
              <w:spacing w:before="20" w:after="40"/>
              <w:ind w:left="-851" w:right="-851"/>
              <w:jc w:val="center"/>
              <w:rPr>
                <w:rFonts w:eastAsia="MS PGothic"/>
              </w:rPr>
            </w:pPr>
            <w:r w:rsidRPr="00603E42">
              <w:rPr>
                <w:rFonts w:eastAsia="MS PGothic"/>
                <w:lang w:eastAsia="ja-JP"/>
              </w:rPr>
              <w:t>8</w:t>
            </w:r>
            <w:r w:rsidRPr="00603E42">
              <w:rPr>
                <w:rFonts w:eastAsia="MS PGothic"/>
              </w:rPr>
              <w:t> </w:t>
            </w:r>
            <w:r w:rsidRPr="00603E42">
              <w:rPr>
                <w:rFonts w:eastAsia="MS PGothic"/>
                <w:lang w:eastAsia="ja-JP"/>
              </w:rPr>
              <w:t>602</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766D97" w:rsidRPr="00603E42" w:rsidRDefault="00766D97" w:rsidP="00795225">
            <w:pPr>
              <w:pStyle w:val="Tabletext"/>
              <w:spacing w:before="20" w:after="40"/>
              <w:ind w:left="-851" w:right="-851"/>
              <w:jc w:val="center"/>
              <w:rPr>
                <w:rFonts w:eastAsia="MS PGothic"/>
              </w:rPr>
            </w:pPr>
            <w:r w:rsidRPr="00603E42">
              <w:rPr>
                <w:rFonts w:eastAsia="MS PGothic"/>
                <w:lang w:eastAsia="ja-JP"/>
              </w:rPr>
              <w:t>8</w:t>
            </w:r>
            <w:r w:rsidRPr="00603E42">
              <w:rPr>
                <w:rFonts w:eastAsia="MS PGothic"/>
              </w:rPr>
              <w:t> </w:t>
            </w:r>
            <w:r w:rsidRPr="00603E42">
              <w:rPr>
                <w:rFonts w:eastAsia="MS PGothic"/>
                <w:lang w:eastAsia="ja-JP"/>
              </w:rPr>
              <w:t>602</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ind w:left="-851" w:right="-851"/>
              <w:jc w:val="center"/>
              <w:rPr>
                <w:rFonts w:eastAsia="MS PGothic"/>
              </w:rPr>
            </w:pPr>
            <w:r w:rsidRPr="00603E42">
              <w:rPr>
                <w:rFonts w:eastAsia="MS PGothic"/>
                <w:lang w:eastAsia="ja-JP"/>
              </w:rPr>
              <w:t>5</w:t>
            </w:r>
            <w:r w:rsidRPr="00603E42">
              <w:rPr>
                <w:rFonts w:eastAsia="MS PGothic"/>
              </w:rPr>
              <w:t> </w:t>
            </w:r>
            <w:r w:rsidRPr="00603E42">
              <w:rPr>
                <w:rFonts w:eastAsia="MS PGothic"/>
                <w:lang w:eastAsia="ja-JP"/>
              </w:rPr>
              <w:t>734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ind w:left="-851" w:right="-851"/>
              <w:jc w:val="center"/>
              <w:rPr>
                <w:rFonts w:eastAsia="MS PGothic"/>
              </w:rPr>
            </w:pPr>
            <w:r w:rsidRPr="00603E42">
              <w:rPr>
                <w:rFonts w:eastAsia="MS PGothic"/>
                <w:lang w:eastAsia="ja-JP"/>
              </w:rPr>
              <w:t>5</w:t>
            </w:r>
            <w:r w:rsidRPr="00603E42">
              <w:rPr>
                <w:rFonts w:eastAsia="MS PGothic"/>
              </w:rPr>
              <w:t> </w:t>
            </w:r>
            <w:r w:rsidRPr="00603E42">
              <w:rPr>
                <w:rFonts w:eastAsia="MS PGothic"/>
                <w:lang w:eastAsia="ja-JP"/>
              </w:rPr>
              <w:t>734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ind w:left="-851" w:right="-851"/>
              <w:jc w:val="center"/>
              <w:rPr>
                <w:rFonts w:eastAsia="MS PGothic"/>
              </w:rPr>
            </w:pPr>
            <w:r w:rsidRPr="00603E42">
              <w:rPr>
                <w:rFonts w:eastAsia="MS PGothic"/>
                <w:lang w:eastAsia="ja-JP"/>
              </w:rPr>
              <w:t>9</w:t>
            </w:r>
            <w:r w:rsidRPr="00603E42">
              <w:rPr>
                <w:rFonts w:eastAsia="MS PGothic"/>
              </w:rPr>
              <w:t> </w:t>
            </w:r>
            <w:r w:rsidRPr="00603E42">
              <w:rPr>
                <w:rFonts w:eastAsia="MS PGothic"/>
                <w:lang w:eastAsia="ja-JP"/>
              </w:rPr>
              <w:t>334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ind w:left="-851" w:right="-851"/>
              <w:jc w:val="center"/>
              <w:rPr>
                <w:rFonts w:eastAsia="MS PGothic"/>
              </w:rPr>
            </w:pPr>
            <w:r w:rsidRPr="00603E42">
              <w:rPr>
                <w:rFonts w:eastAsia="MS PGothic"/>
                <w:lang w:eastAsia="ja-JP"/>
              </w:rPr>
              <w:t>9</w:t>
            </w:r>
            <w:r w:rsidRPr="00603E42">
              <w:rPr>
                <w:rFonts w:eastAsia="MS PGothic"/>
              </w:rPr>
              <w:t> </w:t>
            </w:r>
            <w:r w:rsidRPr="00603E42">
              <w:rPr>
                <w:rFonts w:eastAsia="MS PGothic"/>
                <w:lang w:eastAsia="ja-JP"/>
              </w:rPr>
              <w:t>334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ind w:left="-851" w:right="-851"/>
              <w:jc w:val="center"/>
              <w:rPr>
                <w:rFonts w:eastAsia="MS PGothic"/>
              </w:rPr>
            </w:pPr>
            <w:r w:rsidRPr="00603E42">
              <w:rPr>
                <w:rFonts w:eastAsia="MS PGothic"/>
                <w:lang w:eastAsia="ja-JP"/>
              </w:rPr>
              <w:t>8</w:t>
            </w:r>
            <w:r w:rsidRPr="00603E42">
              <w:rPr>
                <w:rFonts w:eastAsia="MS PGothic"/>
              </w:rPr>
              <w:t> </w:t>
            </w:r>
            <w:r w:rsidRPr="00603E42">
              <w:rPr>
                <w:rFonts w:eastAsia="MS PGothic"/>
                <w:lang w:eastAsia="ja-JP"/>
              </w:rPr>
              <w:t>602</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ind w:left="-851" w:right="-851"/>
              <w:jc w:val="center"/>
              <w:rPr>
                <w:rFonts w:eastAsia="MS PGothic"/>
              </w:rPr>
            </w:pPr>
            <w:r w:rsidRPr="00603E42">
              <w:rPr>
                <w:rFonts w:eastAsia="MS PGothic"/>
                <w:lang w:eastAsia="ja-JP"/>
              </w:rPr>
              <w:t>8</w:t>
            </w:r>
            <w:r w:rsidRPr="00603E42">
              <w:rPr>
                <w:rFonts w:eastAsia="MS PGothic"/>
              </w:rPr>
              <w:t> </w:t>
            </w:r>
            <w:r w:rsidRPr="00603E42">
              <w:rPr>
                <w:rFonts w:eastAsia="MS PGothic"/>
                <w:lang w:eastAsia="ja-JP"/>
              </w:rPr>
              <w:t>602</w:t>
            </w:r>
          </w:p>
        </w:tc>
      </w:tr>
      <w:tr w:rsidR="00766D97" w:rsidRPr="0038043D" w:rsidTr="00795225">
        <w:trPr>
          <w:cantSplit/>
          <w:trHeight w:val="270"/>
          <w:jc w:val="center"/>
        </w:trPr>
        <w:tc>
          <w:tcPr>
            <w:tcW w:w="852" w:type="dxa"/>
            <w:vMerge/>
            <w:tcBorders>
              <w:top w:val="nil"/>
              <w:left w:val="single" w:sz="4" w:space="0" w:color="auto"/>
              <w:bottom w:val="single" w:sz="4" w:space="0" w:color="auto"/>
              <w:right w:val="single" w:sz="4" w:space="0" w:color="auto"/>
            </w:tcBorders>
            <w:tcMar>
              <w:left w:w="28" w:type="dxa"/>
              <w:right w:w="28" w:type="dxa"/>
            </w:tcMar>
            <w:vAlign w:val="center"/>
          </w:tcPr>
          <w:p w:rsidR="00766D97" w:rsidRPr="00603E42" w:rsidRDefault="00766D97" w:rsidP="00795225">
            <w:pPr>
              <w:pStyle w:val="Tabletext"/>
              <w:spacing w:before="20" w:after="40"/>
              <w:jc w:val="center"/>
              <w:rPr>
                <w:rFonts w:eastAsia="MS PGothic"/>
              </w:rPr>
            </w:pPr>
          </w:p>
        </w:tc>
        <w:tc>
          <w:tcPr>
            <w:tcW w:w="3118" w:type="dxa"/>
            <w:tcBorders>
              <w:top w:val="nil"/>
              <w:left w:val="nil"/>
              <w:bottom w:val="single" w:sz="4" w:space="0" w:color="auto"/>
              <w:right w:val="single" w:sz="4" w:space="0" w:color="auto"/>
            </w:tcBorders>
            <w:noWrap/>
            <w:tcMar>
              <w:top w:w="15" w:type="dxa"/>
              <w:left w:w="28" w:type="dxa"/>
              <w:bottom w:w="0" w:type="dxa"/>
              <w:right w:w="28" w:type="dxa"/>
            </w:tcMar>
            <w:vAlign w:val="center"/>
          </w:tcPr>
          <w:p w:rsidR="00766D97" w:rsidRPr="006C27C4" w:rsidRDefault="00766D97" w:rsidP="00795225">
            <w:pPr>
              <w:pStyle w:val="Tabletext"/>
              <w:spacing w:before="20" w:after="40"/>
              <w:rPr>
                <w:rFonts w:eastAsia="MS PGothic"/>
              </w:rPr>
            </w:pPr>
            <w:r w:rsidRPr="006C27C4">
              <w:rPr>
                <w:rFonts w:eastAsia="MS PGothic"/>
                <w:szCs w:val="24"/>
                <w:rtl/>
                <w:lang w:bidi="ar-LB"/>
              </w:rPr>
              <w:t xml:space="preserve">القدرة </w:t>
            </w:r>
            <w:r w:rsidR="00795225">
              <w:rPr>
                <w:rFonts w:eastAsia="MS PGothic"/>
                <w:spacing w:val="-4"/>
              </w:rPr>
              <w:t>e.i.r.p.</w:t>
            </w:r>
            <w:r w:rsidRPr="006C27C4">
              <w:rPr>
                <w:rFonts w:eastAsia="MS PGothic"/>
                <w:szCs w:val="24"/>
                <w:rtl/>
                <w:lang w:bidi="ar-LB"/>
              </w:rPr>
              <w:t xml:space="preserve"> للساتل</w:t>
            </w:r>
            <w:r w:rsidRPr="006C27C4">
              <w:rPr>
                <w:rFonts w:eastAsia="MS PGothic" w:hint="cs"/>
                <w:rtl/>
                <w:lang w:val="fr-CH"/>
              </w:rPr>
              <w:t xml:space="preserve"> </w:t>
            </w:r>
            <w:r w:rsidRPr="006C27C4">
              <w:rPr>
                <w:rFonts w:eastAsia="MS PGothic"/>
              </w:rPr>
              <w:t>(</w:t>
            </w:r>
            <w:proofErr w:type="spellStart"/>
            <w:r w:rsidRPr="006C27C4">
              <w:rPr>
                <w:rFonts w:eastAsia="MS PGothic"/>
              </w:rPr>
              <w:t>dBW</w:t>
            </w:r>
            <w:proofErr w:type="spellEnd"/>
            <w:r w:rsidRPr="006C27C4">
              <w:rPr>
                <w:rFonts w:eastAsia="MS PGothic"/>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34</w:t>
            </w:r>
            <w:r>
              <w:rPr>
                <w:rFonts w:eastAsia="MS PGothic"/>
                <w:lang w:eastAsia="ja-JP"/>
              </w:rPr>
              <w:t>,</w:t>
            </w:r>
            <w:r w:rsidRPr="00603E42">
              <w:rPr>
                <w:rFonts w:eastAsia="MS PGothic"/>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27</w:t>
            </w:r>
            <w:r>
              <w:rPr>
                <w:rFonts w:eastAsia="MS PGothic"/>
                <w:lang w:eastAsia="ja-JP"/>
              </w:rPr>
              <w:t>,</w:t>
            </w:r>
            <w:r w:rsidRPr="00603E42">
              <w:rPr>
                <w:rFonts w:eastAsia="MS PGothic"/>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36</w:t>
            </w:r>
            <w:r>
              <w:rPr>
                <w:rFonts w:eastAsia="MS PGothic"/>
                <w:lang w:eastAsia="ja-JP"/>
              </w:rPr>
              <w:t>,</w:t>
            </w:r>
            <w:r w:rsidRPr="00603E42">
              <w:rPr>
                <w:rFonts w:eastAsia="MS PGothic"/>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28</w:t>
            </w:r>
            <w:r>
              <w:rPr>
                <w:rFonts w:eastAsia="MS PGothic"/>
                <w:lang w:eastAsia="ja-JP"/>
              </w:rPr>
              <w:t>,</w:t>
            </w:r>
            <w:r w:rsidRPr="00603E42">
              <w:rPr>
                <w:rFonts w:eastAsia="MS PGothic"/>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32</w:t>
            </w:r>
            <w:r>
              <w:rPr>
                <w:rFonts w:eastAsia="MS PGothic"/>
                <w:lang w:eastAsia="ja-JP"/>
              </w:rPr>
              <w:t>,</w:t>
            </w:r>
            <w:r w:rsidRPr="00603E42">
              <w:rPr>
                <w:rFonts w:eastAsia="MS PGothic"/>
                <w:lang w:eastAsia="ja-JP"/>
              </w:rPr>
              <w:t>8</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25</w:t>
            </w:r>
            <w:r>
              <w:rPr>
                <w:rFonts w:eastAsia="MS PGothic"/>
                <w:lang w:eastAsia="ja-JP"/>
              </w:rPr>
              <w:t>,</w:t>
            </w:r>
            <w:r w:rsidRPr="00603E42">
              <w:rPr>
                <w:rFonts w:eastAsia="MS PGothic"/>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31</w:t>
            </w:r>
            <w:r>
              <w:rPr>
                <w:rFonts w:eastAsia="MS PGothic"/>
                <w:lang w:eastAsia="ja-JP"/>
              </w:rPr>
              <w:t>,</w:t>
            </w:r>
            <w:r w:rsidRPr="00603E42">
              <w:rPr>
                <w:rFonts w:eastAsia="MS PGothic"/>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24</w:t>
            </w:r>
            <w:r>
              <w:rPr>
                <w:rFonts w:eastAsia="MS PGothic"/>
                <w:lang w:eastAsia="ja-JP"/>
              </w:rPr>
              <w:t>,</w:t>
            </w:r>
            <w:r w:rsidRPr="00603E42">
              <w:rPr>
                <w:rFonts w:eastAsia="MS PGothic"/>
                <w:lang w:eastAsia="ja-JP"/>
              </w:rPr>
              <w:t>2</w:t>
            </w:r>
          </w:p>
        </w:tc>
      </w:tr>
      <w:tr w:rsidR="00766D97" w:rsidRPr="0038043D" w:rsidTr="00795225">
        <w:trPr>
          <w:cantSplit/>
          <w:trHeight w:val="270"/>
          <w:jc w:val="center"/>
        </w:trPr>
        <w:tc>
          <w:tcPr>
            <w:tcW w:w="852" w:type="dxa"/>
            <w:vMerge/>
            <w:tcBorders>
              <w:top w:val="nil"/>
              <w:left w:val="single" w:sz="4" w:space="0" w:color="auto"/>
              <w:bottom w:val="single" w:sz="4" w:space="0" w:color="auto"/>
              <w:right w:val="single" w:sz="4" w:space="0" w:color="auto"/>
            </w:tcBorders>
            <w:tcMar>
              <w:left w:w="28" w:type="dxa"/>
              <w:right w:w="28" w:type="dxa"/>
            </w:tcMar>
            <w:vAlign w:val="center"/>
          </w:tcPr>
          <w:p w:rsidR="00766D97" w:rsidRPr="00603E42" w:rsidRDefault="00766D97" w:rsidP="00795225">
            <w:pPr>
              <w:pStyle w:val="Tabletext"/>
              <w:spacing w:before="20" w:after="40"/>
              <w:jc w:val="center"/>
              <w:rPr>
                <w:rFonts w:eastAsia="MS PGothic"/>
              </w:rPr>
            </w:pPr>
          </w:p>
        </w:tc>
        <w:tc>
          <w:tcPr>
            <w:tcW w:w="3118" w:type="dxa"/>
            <w:tcBorders>
              <w:top w:val="nil"/>
              <w:left w:val="nil"/>
              <w:bottom w:val="single" w:sz="4" w:space="0" w:color="auto"/>
              <w:right w:val="single" w:sz="4" w:space="0" w:color="auto"/>
            </w:tcBorders>
            <w:noWrap/>
            <w:tcMar>
              <w:top w:w="15" w:type="dxa"/>
              <w:left w:w="28" w:type="dxa"/>
              <w:bottom w:w="0" w:type="dxa"/>
              <w:right w:w="28" w:type="dxa"/>
            </w:tcMar>
            <w:vAlign w:val="center"/>
          </w:tcPr>
          <w:p w:rsidR="00766D97" w:rsidRPr="006C27C4" w:rsidRDefault="00766D97" w:rsidP="00795225">
            <w:pPr>
              <w:pStyle w:val="Tabletext"/>
              <w:spacing w:before="20" w:after="40"/>
              <w:rPr>
                <w:rFonts w:eastAsia="MS PGothic"/>
              </w:rPr>
            </w:pPr>
            <w:r w:rsidRPr="006C27C4">
              <w:rPr>
                <w:rFonts w:eastAsia="MS PGothic" w:hint="cs"/>
                <w:szCs w:val="24"/>
                <w:rtl/>
                <w:lang w:bidi="ar-LB"/>
              </w:rPr>
              <w:t>ا</w:t>
            </w:r>
            <w:r w:rsidRPr="006C27C4">
              <w:rPr>
                <w:rFonts w:eastAsia="MS PGothic"/>
                <w:szCs w:val="24"/>
                <w:rtl/>
                <w:lang w:bidi="ar-LB"/>
              </w:rPr>
              <w:t xml:space="preserve">لقدرة </w:t>
            </w:r>
            <w:r w:rsidR="00795225">
              <w:rPr>
                <w:rFonts w:eastAsia="MS PGothic"/>
                <w:spacing w:val="-4"/>
              </w:rPr>
              <w:t>e.i.r.p.</w:t>
            </w:r>
            <w:r w:rsidRPr="006C27C4">
              <w:rPr>
                <w:rFonts w:eastAsia="MS PGothic"/>
                <w:szCs w:val="24"/>
                <w:rtl/>
                <w:lang w:bidi="ar-LB"/>
              </w:rPr>
              <w:t xml:space="preserve"> للمحطة الأرضية</w:t>
            </w:r>
            <w:r w:rsidRPr="006C27C4">
              <w:rPr>
                <w:rFonts w:eastAsia="MS PGothic" w:hint="cs"/>
                <w:rtl/>
              </w:rPr>
              <w:t xml:space="preserve"> </w:t>
            </w:r>
            <w:r w:rsidRPr="006C27C4">
              <w:rPr>
                <w:rFonts w:eastAsia="MS PGothic"/>
              </w:rPr>
              <w:t>(</w:t>
            </w:r>
            <w:proofErr w:type="spellStart"/>
            <w:r w:rsidRPr="006C27C4">
              <w:rPr>
                <w:rFonts w:eastAsia="MS PGothic"/>
              </w:rPr>
              <w:t>dBW</w:t>
            </w:r>
            <w:proofErr w:type="spellEnd"/>
            <w:r w:rsidRPr="006C27C4">
              <w:rPr>
                <w:rFonts w:eastAsia="MS PGothic"/>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55</w:t>
            </w:r>
            <w:r>
              <w:rPr>
                <w:rFonts w:eastAsia="MS PGothic"/>
                <w:lang w:eastAsia="ja-JP"/>
              </w:rPr>
              <w:t>,</w:t>
            </w:r>
            <w:r w:rsidRPr="00603E42">
              <w:rPr>
                <w:rFonts w:eastAsia="MS PGothic"/>
                <w:lang w:eastAsia="ja-JP"/>
              </w:rPr>
              <w:t>4</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ind w:left="-851" w:right="-851"/>
              <w:jc w:val="center"/>
              <w:rPr>
                <w:rFonts w:eastAsia="MS PGothic"/>
              </w:rPr>
            </w:pPr>
            <w:r w:rsidRPr="00603E42">
              <w:rPr>
                <w:rFonts w:eastAsia="MS PGothic"/>
                <w:lang w:eastAsia="ja-JP"/>
              </w:rPr>
              <w:t>55</w:t>
            </w:r>
            <w:r>
              <w:rPr>
                <w:rFonts w:eastAsia="MS PGothic"/>
                <w:lang w:eastAsia="ja-JP"/>
              </w:rPr>
              <w:t>,</w:t>
            </w:r>
            <w:r w:rsidRPr="00603E42">
              <w:rPr>
                <w:rFonts w:eastAsia="MS PGothic"/>
                <w:lang w:eastAsia="ja-JP"/>
              </w:rPr>
              <w:t>4</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56</w:t>
            </w:r>
            <w:r>
              <w:rPr>
                <w:rFonts w:eastAsia="MS PGothic"/>
                <w:lang w:eastAsia="ja-JP"/>
              </w:rPr>
              <w:t>,</w:t>
            </w:r>
            <w:r w:rsidRPr="00603E42">
              <w:rPr>
                <w:rFonts w:eastAsia="MS PGothic"/>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ind w:left="-851" w:right="-851"/>
              <w:jc w:val="center"/>
              <w:rPr>
                <w:rFonts w:eastAsia="MS PGothic"/>
              </w:rPr>
            </w:pPr>
            <w:r w:rsidRPr="00603E42">
              <w:rPr>
                <w:rFonts w:eastAsia="MS PGothic"/>
                <w:lang w:eastAsia="ja-JP"/>
              </w:rPr>
              <w:t>56</w:t>
            </w:r>
            <w:r>
              <w:rPr>
                <w:rFonts w:eastAsia="MS PGothic"/>
                <w:lang w:eastAsia="ja-JP"/>
              </w:rPr>
              <w:t>,</w:t>
            </w:r>
            <w:r w:rsidRPr="00603E42">
              <w:rPr>
                <w:rFonts w:eastAsia="MS PGothic"/>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53</w:t>
            </w:r>
            <w:r>
              <w:rPr>
                <w:rFonts w:eastAsia="MS PGothic"/>
                <w:lang w:eastAsia="ja-JP"/>
              </w:rPr>
              <w:t>,</w:t>
            </w:r>
            <w:r w:rsidRPr="00603E42">
              <w:rPr>
                <w:rFonts w:eastAsia="MS PGothic"/>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ind w:left="-851" w:right="-851"/>
              <w:jc w:val="center"/>
              <w:rPr>
                <w:rFonts w:eastAsia="MS PGothic"/>
              </w:rPr>
            </w:pPr>
            <w:r w:rsidRPr="00603E42">
              <w:rPr>
                <w:rFonts w:eastAsia="MS PGothic"/>
                <w:lang w:eastAsia="ja-JP"/>
              </w:rPr>
              <w:t>53</w:t>
            </w:r>
            <w:r>
              <w:rPr>
                <w:rFonts w:eastAsia="MS PGothic"/>
                <w:lang w:eastAsia="ja-JP"/>
              </w:rPr>
              <w:t>,</w:t>
            </w:r>
            <w:r w:rsidRPr="00603E42">
              <w:rPr>
                <w:rFonts w:eastAsia="MS PGothic"/>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52</w:t>
            </w:r>
            <w:r>
              <w:rPr>
                <w:rFonts w:eastAsia="MS PGothic"/>
                <w:lang w:eastAsia="ja-JP"/>
              </w:rPr>
              <w:t>,</w:t>
            </w:r>
            <w:r w:rsidRPr="00603E42">
              <w:rPr>
                <w:rFonts w:eastAsia="MS PGothic"/>
                <w:lang w:eastAsia="ja-JP"/>
              </w:rPr>
              <w:t>4</w:t>
            </w:r>
          </w:p>
        </w:tc>
        <w:tc>
          <w:tcPr>
            <w:tcW w:w="709" w:type="dxa"/>
            <w:tcBorders>
              <w:top w:val="nil"/>
              <w:left w:val="nil"/>
              <w:bottom w:val="single" w:sz="4" w:space="0" w:color="auto"/>
              <w:right w:val="single" w:sz="4" w:space="0" w:color="auto"/>
            </w:tcBorders>
            <w:noWrap/>
            <w:tcMar>
              <w:left w:w="108" w:type="dxa"/>
              <w:right w:w="108" w:type="dxa"/>
            </w:tcMar>
            <w:vAlign w:val="center"/>
          </w:tcPr>
          <w:p w:rsidR="00766D97" w:rsidRPr="00603E42" w:rsidRDefault="00766D97" w:rsidP="00795225">
            <w:pPr>
              <w:pStyle w:val="Tabletext"/>
              <w:spacing w:before="20" w:after="40"/>
              <w:ind w:left="-851" w:right="-851"/>
              <w:jc w:val="center"/>
              <w:rPr>
                <w:rFonts w:eastAsia="MS PGothic"/>
              </w:rPr>
            </w:pPr>
            <w:r w:rsidRPr="00603E42">
              <w:rPr>
                <w:rFonts w:eastAsia="MS PGothic"/>
                <w:lang w:eastAsia="ja-JP"/>
              </w:rPr>
              <w:t>52</w:t>
            </w:r>
            <w:r>
              <w:rPr>
                <w:rFonts w:eastAsia="MS PGothic"/>
                <w:lang w:eastAsia="ja-JP"/>
              </w:rPr>
              <w:t>,</w:t>
            </w:r>
            <w:r w:rsidRPr="00603E42">
              <w:rPr>
                <w:rFonts w:eastAsia="MS PGothic"/>
                <w:lang w:eastAsia="ja-JP"/>
              </w:rPr>
              <w:t>4</w:t>
            </w:r>
          </w:p>
        </w:tc>
      </w:tr>
      <w:tr w:rsidR="00766D97" w:rsidRPr="0038043D" w:rsidTr="00795225">
        <w:trPr>
          <w:cantSplit/>
          <w:trHeight w:val="270"/>
          <w:jc w:val="center"/>
        </w:trPr>
        <w:tc>
          <w:tcPr>
            <w:tcW w:w="852" w:type="dxa"/>
            <w:vMerge/>
            <w:tcBorders>
              <w:top w:val="nil"/>
              <w:left w:val="single" w:sz="4" w:space="0" w:color="auto"/>
              <w:bottom w:val="single" w:sz="4" w:space="0" w:color="auto"/>
              <w:right w:val="single" w:sz="4" w:space="0" w:color="auto"/>
            </w:tcBorders>
            <w:tcMar>
              <w:left w:w="28" w:type="dxa"/>
              <w:right w:w="28" w:type="dxa"/>
            </w:tcMar>
            <w:vAlign w:val="center"/>
          </w:tcPr>
          <w:p w:rsidR="00766D97" w:rsidRPr="00603E42" w:rsidRDefault="00766D97" w:rsidP="00795225">
            <w:pPr>
              <w:pStyle w:val="Tabletext"/>
              <w:spacing w:before="20" w:after="40"/>
              <w:jc w:val="center"/>
              <w:rPr>
                <w:rFonts w:eastAsia="MS PGothic"/>
              </w:rPr>
            </w:pPr>
          </w:p>
        </w:tc>
        <w:tc>
          <w:tcPr>
            <w:tcW w:w="3118" w:type="dxa"/>
            <w:tcBorders>
              <w:top w:val="nil"/>
              <w:left w:val="nil"/>
              <w:bottom w:val="single" w:sz="4" w:space="0" w:color="auto"/>
              <w:right w:val="single" w:sz="4" w:space="0" w:color="auto"/>
            </w:tcBorders>
            <w:noWrap/>
            <w:tcMar>
              <w:top w:w="15" w:type="dxa"/>
              <w:left w:w="28" w:type="dxa"/>
              <w:bottom w:w="0" w:type="dxa"/>
              <w:right w:w="28" w:type="dxa"/>
            </w:tcMar>
            <w:vAlign w:val="center"/>
          </w:tcPr>
          <w:p w:rsidR="00766D97" w:rsidRPr="006C27C4" w:rsidRDefault="00766D97" w:rsidP="00795225">
            <w:pPr>
              <w:pStyle w:val="Tabletext"/>
              <w:spacing w:before="20" w:after="40"/>
              <w:rPr>
                <w:rFonts w:eastAsia="MS PGothic"/>
              </w:rPr>
            </w:pPr>
            <w:r w:rsidRPr="006C27C4">
              <w:rPr>
                <w:rFonts w:eastAsia="MS PGothic"/>
                <w:szCs w:val="24"/>
                <w:rtl/>
                <w:lang w:eastAsia="ja-JP"/>
              </w:rPr>
              <w:t>قدرة إرسال المحطة الأرضية</w:t>
            </w:r>
            <w:r w:rsidRPr="006C27C4">
              <w:rPr>
                <w:rFonts w:eastAsia="MS PGothic" w:hint="cs"/>
                <w:szCs w:val="24"/>
                <w:rtl/>
                <w:lang w:eastAsia="ja-JP"/>
              </w:rPr>
              <w:t xml:space="preserve"> </w:t>
            </w:r>
            <w:r w:rsidRPr="006C27C4">
              <w:rPr>
                <w:rFonts w:eastAsia="MS PGothic"/>
                <w:szCs w:val="24"/>
                <w:lang w:eastAsia="ja-JP"/>
              </w:rPr>
              <w:t>(W)</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32</w:t>
            </w:r>
            <w:r>
              <w:rPr>
                <w:rFonts w:eastAsia="MS PGothic"/>
                <w:lang w:eastAsia="ja-JP"/>
              </w:rPr>
              <w:t>,</w:t>
            </w:r>
            <w:r w:rsidRPr="00603E42">
              <w:rPr>
                <w:rFonts w:eastAsia="MS PGothic"/>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5</w:t>
            </w:r>
            <w:r>
              <w:rPr>
                <w:rFonts w:eastAsia="MS PGothic"/>
                <w:lang w:eastAsia="ja-JP"/>
              </w:rPr>
              <w:t>,</w:t>
            </w:r>
            <w:r w:rsidRPr="00603E42">
              <w:rPr>
                <w:rFonts w:eastAsia="MS PGothic"/>
                <w:lang w:eastAsia="ja-JP"/>
              </w:rPr>
              <w:t>1</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45</w:t>
            </w:r>
            <w:r>
              <w:rPr>
                <w:rFonts w:eastAsia="MS PGothic"/>
                <w:lang w:eastAsia="ja-JP"/>
              </w:rPr>
              <w:t>,</w:t>
            </w:r>
            <w:r w:rsidRPr="00603E42">
              <w:rPr>
                <w:rFonts w:eastAsia="MS PGothic"/>
                <w:lang w:eastAsia="ja-JP"/>
              </w:rPr>
              <w:t>1</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7</w:t>
            </w:r>
            <w:r>
              <w:rPr>
                <w:rFonts w:eastAsia="MS PGothic"/>
                <w:lang w:eastAsia="ja-JP"/>
              </w:rPr>
              <w:t>,</w:t>
            </w:r>
            <w:r w:rsidRPr="00603E42">
              <w:rPr>
                <w:rFonts w:eastAsia="MS PGothic"/>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21</w:t>
            </w:r>
            <w:r>
              <w:rPr>
                <w:rFonts w:eastAsia="MS PGothic"/>
                <w:lang w:eastAsia="ja-JP"/>
              </w:rPr>
              <w:t>,</w:t>
            </w:r>
            <w:r w:rsidRPr="00603E42">
              <w:rPr>
                <w:rFonts w:eastAsia="MS PGothic"/>
                <w:lang w:eastAsia="ja-JP"/>
              </w:rPr>
              <w:t>6</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3</w:t>
            </w:r>
            <w:r>
              <w:rPr>
                <w:rFonts w:eastAsia="MS PGothic"/>
                <w:lang w:eastAsia="ja-JP"/>
              </w:rPr>
              <w:t>,</w:t>
            </w:r>
            <w:r w:rsidRPr="00603E42">
              <w:rPr>
                <w:rFonts w:eastAsia="MS PGothic"/>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16</w:t>
            </w:r>
            <w:r>
              <w:rPr>
                <w:rFonts w:eastAsia="MS PGothic"/>
                <w:lang w:eastAsia="ja-JP"/>
              </w:rPr>
              <w:t>,</w:t>
            </w:r>
            <w:r w:rsidRPr="00603E42">
              <w:rPr>
                <w:rFonts w:eastAsia="MS PGothic"/>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bottom"/>
          </w:tcPr>
          <w:p w:rsidR="00766D97" w:rsidRPr="00603E42" w:rsidRDefault="00766D97" w:rsidP="00795225">
            <w:pPr>
              <w:pStyle w:val="Tabletext"/>
              <w:spacing w:before="20" w:after="40"/>
              <w:ind w:left="-851" w:right="-851"/>
              <w:jc w:val="center"/>
              <w:rPr>
                <w:rFonts w:eastAsia="MS PGothic"/>
                <w:lang w:eastAsia="ja-JP"/>
              </w:rPr>
            </w:pPr>
            <w:r w:rsidRPr="00603E42">
              <w:rPr>
                <w:rFonts w:eastAsia="MS PGothic"/>
                <w:lang w:eastAsia="ja-JP"/>
              </w:rPr>
              <w:t>2</w:t>
            </w:r>
            <w:r>
              <w:rPr>
                <w:rFonts w:eastAsia="MS PGothic"/>
                <w:lang w:eastAsia="ja-JP"/>
              </w:rPr>
              <w:t>,</w:t>
            </w:r>
            <w:r w:rsidRPr="00603E42">
              <w:rPr>
                <w:rFonts w:eastAsia="MS PGothic"/>
                <w:lang w:eastAsia="ja-JP"/>
              </w:rPr>
              <w:t>6</w:t>
            </w:r>
          </w:p>
        </w:tc>
      </w:tr>
      <w:tr w:rsidR="006C27C4" w:rsidRPr="0038043D" w:rsidTr="00766D97">
        <w:trPr>
          <w:cantSplit/>
          <w:trHeight w:val="270"/>
          <w:jc w:val="center"/>
        </w:trPr>
        <w:tc>
          <w:tcPr>
            <w:tcW w:w="9642" w:type="dxa"/>
            <w:gridSpan w:val="10"/>
            <w:tcBorders>
              <w:top w:val="single" w:sz="4" w:space="0" w:color="auto"/>
            </w:tcBorders>
            <w:tcMar>
              <w:left w:w="108" w:type="dxa"/>
              <w:right w:w="108" w:type="dxa"/>
            </w:tcMar>
          </w:tcPr>
          <w:p w:rsidR="006C27C4" w:rsidRPr="0038043D" w:rsidRDefault="00E146A2" w:rsidP="00795225">
            <w:pPr>
              <w:pStyle w:val="Tablelegend"/>
              <w:spacing w:before="60"/>
              <w:jc w:val="left"/>
              <w:rPr>
                <w:rFonts w:eastAsia="MS PGothic"/>
                <w:lang w:eastAsia="ja-JP" w:bidi="ar-EG"/>
              </w:rPr>
            </w:pPr>
            <w:r w:rsidRPr="00710B84">
              <w:rPr>
                <w:rFonts w:eastAsia="MS PGothic"/>
                <w:sz w:val="20"/>
                <w:vertAlign w:val="superscript"/>
              </w:rPr>
              <w:t>(1)</w:t>
            </w:r>
            <w:r w:rsidR="00795225" w:rsidRPr="00710B84">
              <w:rPr>
                <w:rFonts w:eastAsia="MS PGothic"/>
                <w:sz w:val="20"/>
              </w:rPr>
              <w:tab/>
            </w:r>
            <w:proofErr w:type="spellStart"/>
            <w:r w:rsidR="00795225" w:rsidRPr="0026521E">
              <w:rPr>
                <w:rFonts w:eastAsia="MS PGothic"/>
                <w:sz w:val="18"/>
                <w:szCs w:val="28"/>
              </w:rPr>
              <w:t>IR</w:t>
            </w:r>
            <w:proofErr w:type="spellEnd"/>
            <w:r w:rsidR="00795225" w:rsidRPr="0026521E">
              <w:rPr>
                <w:rFonts w:eastAsia="MS PGothic" w:hint="cs"/>
                <w:sz w:val="18"/>
                <w:szCs w:val="28"/>
                <w:rtl/>
                <w:lang w:bidi="ar-EG"/>
              </w:rPr>
              <w:t xml:space="preserve">: </w:t>
            </w:r>
            <w:r w:rsidR="00795225" w:rsidRPr="0026521E">
              <w:rPr>
                <w:rFonts w:eastAsia="MS PGothic" w:hint="cs"/>
                <w:sz w:val="18"/>
                <w:szCs w:val="24"/>
                <w:rtl/>
                <w:lang w:bidi="ar-EG"/>
              </w:rPr>
              <w:t>معدل المعلومات.</w:t>
            </w:r>
            <w:r w:rsidR="00795225">
              <w:rPr>
                <w:rFonts w:eastAsia="MS PGothic" w:hint="cs"/>
                <w:sz w:val="20"/>
                <w:szCs w:val="26"/>
                <w:rtl/>
                <w:lang w:bidi="ar-EG"/>
              </w:rPr>
              <w:br/>
            </w:r>
            <w:r w:rsidR="00795225" w:rsidRPr="00710B84">
              <w:rPr>
                <w:rFonts w:eastAsia="MS PGothic"/>
                <w:sz w:val="20"/>
                <w:vertAlign w:val="superscript"/>
              </w:rPr>
              <w:t>(2)</w:t>
            </w:r>
            <w:r w:rsidR="00795225" w:rsidRPr="00182F33">
              <w:rPr>
                <w:rFonts w:eastAsia="MS PGothic"/>
                <w:sz w:val="20"/>
                <w:szCs w:val="26"/>
              </w:rPr>
              <w:tab/>
            </w:r>
            <w:r w:rsidR="00795225" w:rsidRPr="0026521E">
              <w:rPr>
                <w:rFonts w:eastAsia="MS PGothic" w:hint="cs"/>
                <w:sz w:val="18"/>
                <w:szCs w:val="24"/>
                <w:rtl/>
                <w:lang w:eastAsia="ja-JP" w:bidi="ar-EG"/>
              </w:rPr>
              <w:t xml:space="preserve">طول التقييد </w:t>
            </w:r>
            <w:r w:rsidR="00795225" w:rsidRPr="0026521E">
              <w:rPr>
                <w:rFonts w:eastAsia="MS PGothic"/>
                <w:i/>
                <w:iCs/>
                <w:sz w:val="18"/>
                <w:szCs w:val="24"/>
                <w:lang w:eastAsia="ja-JP" w:bidi="ar-EG"/>
              </w:rPr>
              <w:t>K</w:t>
            </w:r>
            <w:r w:rsidR="00795225" w:rsidRPr="0026521E">
              <w:rPr>
                <w:rFonts w:eastAsia="MS PGothic" w:hint="cs"/>
                <w:i/>
                <w:iCs/>
                <w:sz w:val="18"/>
                <w:szCs w:val="24"/>
                <w:rtl/>
                <w:lang w:eastAsia="ja-JP" w:bidi="ar-EG"/>
              </w:rPr>
              <w:t xml:space="preserve"> = </w:t>
            </w:r>
            <w:r w:rsidR="00795225" w:rsidRPr="0026521E">
              <w:rPr>
                <w:rFonts w:eastAsia="MS PGothic"/>
                <w:sz w:val="18"/>
                <w:szCs w:val="24"/>
                <w:lang w:eastAsia="ja-JP" w:bidi="ar-EG"/>
              </w:rPr>
              <w:t>7</w:t>
            </w:r>
            <w:r w:rsidR="00795225" w:rsidRPr="0026521E">
              <w:rPr>
                <w:rFonts w:eastAsia="MS PGothic" w:hint="cs"/>
                <w:sz w:val="18"/>
                <w:szCs w:val="24"/>
                <w:rtl/>
                <w:lang w:eastAsia="ja-JP" w:bidi="ar-EG"/>
              </w:rPr>
              <w:t>.</w:t>
            </w:r>
          </w:p>
        </w:tc>
      </w:tr>
    </w:tbl>
    <w:p w:rsidR="00B06CB9" w:rsidRPr="0090633A" w:rsidRDefault="00B06CB9" w:rsidP="00401FFE">
      <w:pPr>
        <w:pStyle w:val="TableNo"/>
      </w:pPr>
      <w:r w:rsidRPr="0090633A">
        <w:rPr>
          <w:rtl/>
        </w:rPr>
        <w:t>الج</w:t>
      </w:r>
      <w:r w:rsidR="00795225">
        <w:rPr>
          <w:rFonts w:hint="cs"/>
          <w:rtl/>
        </w:rPr>
        <w:t>ـ</w:t>
      </w:r>
      <w:r w:rsidRPr="0090633A">
        <w:rPr>
          <w:rtl/>
        </w:rPr>
        <w:t xml:space="preserve">دول </w:t>
      </w:r>
      <w:r w:rsidR="00C30DB0">
        <w:t>2</w:t>
      </w:r>
      <w:r w:rsidRPr="0090633A">
        <w:rPr>
          <w:rtl/>
        </w:rPr>
        <w:t>ج</w:t>
      </w:r>
    </w:p>
    <w:p w:rsidR="00B06CB9" w:rsidRDefault="00B06CB9" w:rsidP="00401FFE">
      <w:pPr>
        <w:pStyle w:val="Tabletitle"/>
        <w:rPr>
          <w:rtl/>
        </w:rPr>
      </w:pPr>
      <w:r>
        <w:rPr>
          <w:rtl/>
        </w:rPr>
        <w:t xml:space="preserve">أمثلة </w:t>
      </w:r>
      <w:r>
        <w:rPr>
          <w:rFonts w:hint="cs"/>
          <w:rtl/>
        </w:rPr>
        <w:t xml:space="preserve">على </w:t>
      </w:r>
      <w:r>
        <w:rPr>
          <w:rtl/>
        </w:rPr>
        <w:t xml:space="preserve">سويات </w:t>
      </w:r>
      <w:r>
        <w:rPr>
          <w:rFonts w:hint="cs"/>
          <w:rtl/>
        </w:rPr>
        <w:t>ا</w:t>
      </w:r>
      <w:r w:rsidRPr="0090633A">
        <w:rPr>
          <w:rtl/>
        </w:rPr>
        <w:t>لقدرة المشعة المكافئة المتناحية للمحطة الأرضية والموارد الساتلية</w:t>
      </w:r>
      <w:r w:rsidRPr="00C27DF7">
        <w:rPr>
          <w:rtl/>
        </w:rPr>
        <w:t xml:space="preserve"> </w:t>
      </w:r>
      <w:r>
        <w:rPr>
          <w:rtl/>
        </w:rPr>
        <w:t>ال</w:t>
      </w:r>
      <w:r>
        <w:rPr>
          <w:rFonts w:hint="cs"/>
          <w:rtl/>
        </w:rPr>
        <w:t>لازم</w:t>
      </w:r>
      <w:r>
        <w:rPr>
          <w:rtl/>
        </w:rPr>
        <w:t>ة</w:t>
      </w:r>
      <w:r w:rsidRPr="0090633A">
        <w:rPr>
          <w:rtl/>
        </w:rPr>
        <w:t xml:space="preserve"> في النطاق </w:t>
      </w:r>
      <w:r w:rsidR="00C30DB0">
        <w:t>GHz 30/20</w:t>
      </w:r>
    </w:p>
    <w:tbl>
      <w:tblPr>
        <w:bidiVisual/>
        <w:tblW w:w="0" w:type="auto"/>
        <w:jc w:val="center"/>
        <w:tblLayout w:type="fixed"/>
        <w:tblLook w:val="0000"/>
      </w:tblPr>
      <w:tblGrid>
        <w:gridCol w:w="850"/>
        <w:gridCol w:w="3121"/>
        <w:gridCol w:w="709"/>
        <w:gridCol w:w="709"/>
        <w:gridCol w:w="709"/>
        <w:gridCol w:w="709"/>
        <w:gridCol w:w="709"/>
        <w:gridCol w:w="709"/>
        <w:gridCol w:w="709"/>
        <w:gridCol w:w="709"/>
      </w:tblGrid>
      <w:tr w:rsidR="0013563B" w:rsidRPr="001D5740" w:rsidTr="00795225">
        <w:trPr>
          <w:trHeight w:val="270"/>
          <w:jc w:val="center"/>
        </w:trPr>
        <w:tc>
          <w:tcPr>
            <w:tcW w:w="850" w:type="dxa"/>
            <w:vMerge w:val="restart"/>
            <w:tcBorders>
              <w:top w:val="single" w:sz="4" w:space="0" w:color="auto"/>
              <w:left w:val="single" w:sz="4" w:space="0" w:color="auto"/>
              <w:right w:val="single" w:sz="4" w:space="0" w:color="auto"/>
            </w:tcBorders>
            <w:noWrap/>
            <w:tcMar>
              <w:top w:w="15" w:type="dxa"/>
              <w:left w:w="28" w:type="dxa"/>
              <w:bottom w:w="0" w:type="dxa"/>
              <w:right w:w="28" w:type="dxa"/>
            </w:tcMar>
            <w:vAlign w:val="center"/>
          </w:tcPr>
          <w:p w:rsidR="0013563B" w:rsidRPr="00DC3C97" w:rsidRDefault="0013563B" w:rsidP="00DC3C97">
            <w:pPr>
              <w:pStyle w:val="Tablehead"/>
              <w:spacing w:before="20" w:after="40"/>
              <w:rPr>
                <w:rFonts w:ascii="Times New Roman" w:eastAsia="MS PGothic" w:hAnsi="Times New Roman"/>
                <w:b w:val="0"/>
                <w:bCs w:val="0"/>
                <w:sz w:val="18"/>
                <w:szCs w:val="24"/>
                <w:rtl/>
              </w:rPr>
            </w:pPr>
            <w:r w:rsidRPr="00DC3C97">
              <w:rPr>
                <w:rFonts w:ascii="Times New Roman" w:eastAsia="MS PGothic" w:hAnsi="Times New Roman" w:hint="cs"/>
                <w:b w:val="0"/>
                <w:bCs w:val="0"/>
                <w:spacing w:val="-6"/>
                <w:sz w:val="18"/>
                <w:szCs w:val="24"/>
                <w:rtl/>
              </w:rPr>
              <w:t>معدل المعلومات</w:t>
            </w:r>
            <w:r w:rsidRPr="00DC3C97">
              <w:rPr>
                <w:rFonts w:ascii="Times New Roman" w:eastAsia="MS PGothic" w:hAnsi="Times New Roman"/>
                <w:b w:val="0"/>
                <w:bCs w:val="0"/>
                <w:spacing w:val="-6"/>
                <w:sz w:val="18"/>
                <w:szCs w:val="24"/>
                <w:vertAlign w:val="superscript"/>
              </w:rPr>
              <w:t>(1)</w:t>
            </w:r>
          </w:p>
        </w:tc>
        <w:tc>
          <w:tcPr>
            <w:tcW w:w="3121" w:type="dxa"/>
            <w:tcBorders>
              <w:top w:val="single" w:sz="4" w:space="0" w:color="auto"/>
              <w:left w:val="single" w:sz="4" w:space="0" w:color="auto"/>
              <w:bottom w:val="single" w:sz="4" w:space="0" w:color="auto"/>
              <w:right w:val="single" w:sz="4" w:space="0" w:color="auto"/>
            </w:tcBorders>
            <w:tcMar>
              <w:top w:w="15" w:type="dxa"/>
              <w:left w:w="28" w:type="dxa"/>
              <w:bottom w:w="0" w:type="dxa"/>
              <w:right w:w="28" w:type="dxa"/>
            </w:tcMar>
            <w:vAlign w:val="center"/>
          </w:tcPr>
          <w:p w:rsidR="0013563B" w:rsidRPr="00DC3C97" w:rsidRDefault="0013563B" w:rsidP="00795225">
            <w:pPr>
              <w:pStyle w:val="Tablehead"/>
              <w:spacing w:before="20" w:after="40"/>
              <w:jc w:val="left"/>
              <w:rPr>
                <w:rFonts w:ascii="Times New Roman" w:eastAsia="MS PGothic" w:hAnsi="Times New Roman"/>
                <w:b w:val="0"/>
                <w:bCs w:val="0"/>
                <w:sz w:val="18"/>
                <w:szCs w:val="24"/>
              </w:rPr>
            </w:pPr>
            <w:r w:rsidRPr="00DC3C97">
              <w:rPr>
                <w:rFonts w:ascii="Times New Roman" w:eastAsia="MS PGothic" w:hAnsi="Times New Roman" w:hint="cs"/>
                <w:b w:val="0"/>
                <w:bCs w:val="0"/>
                <w:sz w:val="18"/>
                <w:szCs w:val="24"/>
                <w:rtl/>
              </w:rPr>
              <w:t>التشكيل/التصحيح الأمامي للأخطاء</w:t>
            </w:r>
            <w:r w:rsidR="00795225" w:rsidRPr="00DC3C97">
              <w:rPr>
                <w:rFonts w:ascii="Times New Roman" w:eastAsia="MS PGothic" w:hAnsi="Times New Roman" w:hint="cs"/>
                <w:b w:val="0"/>
                <w:bCs w:val="0"/>
                <w:sz w:val="18"/>
                <w:szCs w:val="24"/>
                <w:rtl/>
              </w:rPr>
              <w:t xml:space="preserve"> </w:t>
            </w:r>
            <w:r w:rsidR="00795225" w:rsidRPr="00DC3C97">
              <w:rPr>
                <w:rFonts w:ascii="Times New Roman" w:eastAsia="MS PGothic" w:hAnsi="Times New Roman"/>
                <w:b w:val="0"/>
                <w:bCs w:val="0"/>
                <w:sz w:val="18"/>
                <w:szCs w:val="24"/>
              </w:rPr>
              <w:t>(</w:t>
            </w:r>
            <w:proofErr w:type="spellStart"/>
            <w:r w:rsidR="00795225" w:rsidRPr="00DC3C97">
              <w:rPr>
                <w:rFonts w:ascii="Times New Roman" w:eastAsia="MS PGothic" w:hAnsi="Times New Roman"/>
                <w:b w:val="0"/>
                <w:bCs w:val="0"/>
                <w:sz w:val="18"/>
                <w:szCs w:val="24"/>
              </w:rPr>
              <w:t>FEC</w:t>
            </w:r>
            <w:proofErr w:type="spellEnd"/>
            <w:r w:rsidR="00795225" w:rsidRPr="00DC3C97">
              <w:rPr>
                <w:rFonts w:ascii="Times New Roman" w:eastAsia="MS PGothic" w:hAnsi="Times New Roman"/>
                <w:b w:val="0"/>
                <w:bCs w:val="0"/>
                <w:sz w:val="18"/>
                <w:szCs w:val="24"/>
              </w:rPr>
              <w:t>)</w:t>
            </w:r>
          </w:p>
        </w:tc>
        <w:tc>
          <w:tcPr>
            <w:tcW w:w="1418" w:type="dxa"/>
            <w:gridSpan w:val="2"/>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13563B" w:rsidRPr="00DC3C97" w:rsidRDefault="0013563B" w:rsidP="00795225">
            <w:pPr>
              <w:pStyle w:val="Tablehead"/>
              <w:spacing w:before="20" w:after="40"/>
              <w:rPr>
                <w:rFonts w:ascii="Times New Roman" w:eastAsia="MS PGothic" w:hAnsi="Times New Roman"/>
                <w:b w:val="0"/>
                <w:bCs w:val="0"/>
                <w:sz w:val="18"/>
                <w:szCs w:val="24"/>
              </w:rPr>
            </w:pPr>
            <w:proofErr w:type="spellStart"/>
            <w:r w:rsidRPr="00DC3C97">
              <w:rPr>
                <w:rFonts w:ascii="Times New Roman" w:eastAsia="MS PGothic" w:hAnsi="Times New Roman"/>
                <w:b w:val="0"/>
                <w:bCs w:val="0"/>
                <w:sz w:val="18"/>
                <w:szCs w:val="24"/>
                <w:lang w:eastAsia="ja-JP"/>
              </w:rPr>
              <w:t>QPSK</w:t>
            </w:r>
            <w:proofErr w:type="spellEnd"/>
            <w:r w:rsidRPr="00DC3C97">
              <w:rPr>
                <w:rFonts w:ascii="Times New Roman" w:eastAsia="MS PGothic" w:hAnsi="Times New Roman"/>
                <w:b w:val="0"/>
                <w:bCs w:val="0"/>
                <w:sz w:val="18"/>
                <w:szCs w:val="24"/>
                <w:lang w:eastAsia="ja-JP"/>
              </w:rPr>
              <w:t xml:space="preserve"> 1/2</w:t>
            </w:r>
            <w:r w:rsidRPr="00DC3C97">
              <w:rPr>
                <w:rFonts w:ascii="Times New Roman" w:eastAsia="MS PGothic" w:hAnsi="Times New Roman"/>
                <w:b w:val="0"/>
                <w:bCs w:val="0"/>
                <w:sz w:val="18"/>
                <w:szCs w:val="24"/>
                <w:lang w:eastAsia="ja-JP"/>
              </w:rPr>
              <w:br/>
            </w:r>
            <w:proofErr w:type="spellStart"/>
            <w:r w:rsidRPr="00DC3C97">
              <w:rPr>
                <w:rFonts w:ascii="Times New Roman" w:eastAsia="MS PGothic" w:hAnsi="Times New Roman"/>
                <w:b w:val="0"/>
                <w:bCs w:val="0"/>
                <w:sz w:val="18"/>
                <w:szCs w:val="24"/>
                <w:lang w:eastAsia="ja-JP"/>
              </w:rPr>
              <w:t>Conv</w:t>
            </w:r>
            <w:proofErr w:type="spellEnd"/>
            <w:r w:rsidRPr="00DC3C97">
              <w:rPr>
                <w:rFonts w:ascii="Times New Roman" w:eastAsia="MS PGothic" w:hAnsi="Times New Roman"/>
                <w:b w:val="0"/>
                <w:bCs w:val="0"/>
                <w:sz w:val="18"/>
                <w:szCs w:val="24"/>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center"/>
          </w:tcPr>
          <w:p w:rsidR="0013563B" w:rsidRPr="00DC3C97" w:rsidRDefault="0013563B" w:rsidP="00795225">
            <w:pPr>
              <w:pStyle w:val="Tablehead"/>
              <w:spacing w:before="20" w:after="40"/>
              <w:rPr>
                <w:rFonts w:ascii="Times New Roman" w:eastAsia="MS PGothic" w:hAnsi="Times New Roman"/>
                <w:b w:val="0"/>
                <w:bCs w:val="0"/>
                <w:sz w:val="18"/>
                <w:szCs w:val="24"/>
              </w:rPr>
            </w:pPr>
            <w:proofErr w:type="spellStart"/>
            <w:r w:rsidRPr="00DC3C97">
              <w:rPr>
                <w:rFonts w:ascii="Times New Roman" w:eastAsia="MS PGothic" w:hAnsi="Times New Roman"/>
                <w:b w:val="0"/>
                <w:bCs w:val="0"/>
                <w:sz w:val="18"/>
                <w:szCs w:val="24"/>
                <w:lang w:eastAsia="ja-JP"/>
              </w:rPr>
              <w:t>QPSK</w:t>
            </w:r>
            <w:proofErr w:type="spellEnd"/>
            <w:r w:rsidRPr="00DC3C97">
              <w:rPr>
                <w:rFonts w:ascii="Times New Roman" w:eastAsia="MS PGothic" w:hAnsi="Times New Roman"/>
                <w:b w:val="0"/>
                <w:bCs w:val="0"/>
                <w:sz w:val="18"/>
                <w:szCs w:val="24"/>
                <w:lang w:eastAsia="ja-JP"/>
              </w:rPr>
              <w:t xml:space="preserve"> 3/4</w:t>
            </w:r>
            <w:r w:rsidRPr="00DC3C97">
              <w:rPr>
                <w:rFonts w:ascii="Times New Roman" w:eastAsia="MS PGothic" w:hAnsi="Times New Roman"/>
                <w:b w:val="0"/>
                <w:bCs w:val="0"/>
                <w:sz w:val="18"/>
                <w:szCs w:val="24"/>
                <w:lang w:eastAsia="ja-JP"/>
              </w:rPr>
              <w:br/>
            </w:r>
            <w:proofErr w:type="spellStart"/>
            <w:r w:rsidRPr="00DC3C97">
              <w:rPr>
                <w:rFonts w:ascii="Times New Roman" w:eastAsia="MS PGothic" w:hAnsi="Times New Roman"/>
                <w:b w:val="0"/>
                <w:bCs w:val="0"/>
                <w:sz w:val="18"/>
                <w:szCs w:val="24"/>
                <w:lang w:eastAsia="ja-JP"/>
              </w:rPr>
              <w:t>Conv</w:t>
            </w:r>
            <w:proofErr w:type="spellEnd"/>
            <w:r w:rsidRPr="00DC3C97">
              <w:rPr>
                <w:rFonts w:ascii="Times New Roman" w:eastAsia="MS PGothic" w:hAnsi="Times New Roman"/>
                <w:b w:val="0"/>
                <w:bCs w:val="0"/>
                <w:sz w:val="18"/>
                <w:szCs w:val="24"/>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center"/>
          </w:tcPr>
          <w:p w:rsidR="0013563B" w:rsidRPr="00DC3C97" w:rsidRDefault="0013563B" w:rsidP="00795225">
            <w:pPr>
              <w:pStyle w:val="Tablehead"/>
              <w:spacing w:before="20" w:after="40"/>
              <w:rPr>
                <w:rFonts w:ascii="Times New Roman" w:eastAsia="MS PGothic" w:hAnsi="Times New Roman"/>
                <w:b w:val="0"/>
                <w:bCs w:val="0"/>
                <w:sz w:val="18"/>
                <w:szCs w:val="24"/>
              </w:rPr>
            </w:pPr>
            <w:proofErr w:type="spellStart"/>
            <w:r w:rsidRPr="00DC3C97">
              <w:rPr>
                <w:rFonts w:ascii="Times New Roman" w:eastAsia="MS PGothic" w:hAnsi="Times New Roman"/>
                <w:b w:val="0"/>
                <w:bCs w:val="0"/>
                <w:sz w:val="18"/>
                <w:szCs w:val="24"/>
                <w:lang w:eastAsia="ja-JP"/>
              </w:rPr>
              <w:t>QPSK</w:t>
            </w:r>
            <w:proofErr w:type="spellEnd"/>
            <w:r w:rsidRPr="00DC3C97">
              <w:rPr>
                <w:rFonts w:ascii="Times New Roman" w:eastAsia="MS PGothic" w:hAnsi="Times New Roman"/>
                <w:b w:val="0"/>
                <w:bCs w:val="0"/>
                <w:sz w:val="18"/>
                <w:szCs w:val="24"/>
                <w:lang w:eastAsia="ja-JP"/>
              </w:rPr>
              <w:t xml:space="preserve"> 1/2</w:t>
            </w:r>
            <w:r w:rsidRPr="00DC3C97">
              <w:rPr>
                <w:rFonts w:ascii="Times New Roman" w:eastAsia="MS PGothic" w:hAnsi="Times New Roman"/>
                <w:b w:val="0"/>
                <w:bCs w:val="0"/>
                <w:sz w:val="18"/>
                <w:szCs w:val="24"/>
                <w:lang w:eastAsia="ja-JP"/>
              </w:rPr>
              <w:br/>
            </w:r>
            <w:proofErr w:type="spellStart"/>
            <w:r w:rsidRPr="00DC3C97">
              <w:rPr>
                <w:rFonts w:ascii="Times New Roman" w:eastAsia="MS PGothic" w:hAnsi="Times New Roman"/>
                <w:b w:val="0"/>
                <w:bCs w:val="0"/>
                <w:sz w:val="18"/>
                <w:szCs w:val="24"/>
                <w:lang w:eastAsia="ja-JP"/>
              </w:rPr>
              <w:t>Conv</w:t>
            </w:r>
            <w:proofErr w:type="spellEnd"/>
            <w:r w:rsidRPr="00DC3C97">
              <w:rPr>
                <w:rFonts w:ascii="Times New Roman" w:eastAsia="MS PGothic" w:hAnsi="Times New Roman"/>
                <w:b w:val="0"/>
                <w:bCs w:val="0"/>
                <w:sz w:val="18"/>
                <w:szCs w:val="24"/>
                <w:vertAlign w:val="superscript"/>
              </w:rPr>
              <w:t>(2)</w:t>
            </w:r>
            <w:r w:rsidRPr="00DC3C97">
              <w:rPr>
                <w:rFonts w:ascii="Times New Roman" w:eastAsia="MS PGothic" w:hAnsi="Times New Roman"/>
                <w:b w:val="0"/>
                <w:bCs w:val="0"/>
                <w:sz w:val="18"/>
                <w:szCs w:val="24"/>
                <w:lang w:eastAsia="ja-JP"/>
              </w:rPr>
              <w:t>+RS</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center"/>
          </w:tcPr>
          <w:p w:rsidR="0013563B" w:rsidRPr="00DC3C97" w:rsidRDefault="0013563B" w:rsidP="00795225">
            <w:pPr>
              <w:pStyle w:val="Tablehead"/>
              <w:spacing w:before="20" w:after="40"/>
              <w:rPr>
                <w:rFonts w:ascii="Times New Roman" w:eastAsia="MS PGothic" w:hAnsi="Times New Roman"/>
                <w:b w:val="0"/>
                <w:bCs w:val="0"/>
                <w:sz w:val="18"/>
                <w:szCs w:val="24"/>
              </w:rPr>
            </w:pPr>
            <w:proofErr w:type="spellStart"/>
            <w:r w:rsidRPr="00DC3C97">
              <w:rPr>
                <w:rFonts w:ascii="Times New Roman" w:eastAsia="MS PGothic" w:hAnsi="Times New Roman"/>
                <w:b w:val="0"/>
                <w:bCs w:val="0"/>
                <w:sz w:val="18"/>
                <w:szCs w:val="24"/>
                <w:lang w:eastAsia="ja-JP"/>
              </w:rPr>
              <w:t>QPSK</w:t>
            </w:r>
            <w:proofErr w:type="spellEnd"/>
            <w:r w:rsidRPr="00DC3C97">
              <w:rPr>
                <w:rFonts w:ascii="Times New Roman" w:eastAsia="MS PGothic" w:hAnsi="Times New Roman"/>
                <w:b w:val="0"/>
                <w:bCs w:val="0"/>
                <w:sz w:val="18"/>
                <w:szCs w:val="24"/>
                <w:lang w:eastAsia="ja-JP"/>
              </w:rPr>
              <w:t xml:space="preserve"> 1/2</w:t>
            </w:r>
            <w:r w:rsidRPr="00DC3C97">
              <w:rPr>
                <w:rFonts w:ascii="Times New Roman" w:eastAsia="MS PGothic" w:hAnsi="Times New Roman"/>
                <w:b w:val="0"/>
                <w:bCs w:val="0"/>
                <w:sz w:val="18"/>
                <w:szCs w:val="24"/>
                <w:lang w:eastAsia="ja-JP"/>
              </w:rPr>
              <w:br/>
            </w:r>
            <w:proofErr w:type="spellStart"/>
            <w:r w:rsidRPr="00DC3C97">
              <w:rPr>
                <w:rFonts w:ascii="Times New Roman" w:eastAsia="MS PGothic" w:hAnsi="Times New Roman"/>
                <w:b w:val="0"/>
                <w:bCs w:val="0"/>
                <w:sz w:val="18"/>
                <w:szCs w:val="24"/>
                <w:lang w:eastAsia="ja-JP"/>
              </w:rPr>
              <w:t>TC</w:t>
            </w:r>
            <w:proofErr w:type="spellEnd"/>
          </w:p>
        </w:tc>
      </w:tr>
      <w:tr w:rsidR="0013563B" w:rsidRPr="0038043D" w:rsidTr="00795225">
        <w:trPr>
          <w:trHeight w:val="270"/>
          <w:jc w:val="center"/>
        </w:trPr>
        <w:tc>
          <w:tcPr>
            <w:tcW w:w="850" w:type="dxa"/>
            <w:vMerge/>
            <w:tcBorders>
              <w:left w:val="single" w:sz="4" w:space="0" w:color="auto"/>
              <w:bottom w:val="single" w:sz="4" w:space="0" w:color="auto"/>
              <w:right w:val="single" w:sz="4" w:space="0" w:color="auto"/>
            </w:tcBorders>
            <w:noWrap/>
            <w:tcMar>
              <w:top w:w="15" w:type="dxa"/>
              <w:left w:w="28" w:type="dxa"/>
              <w:bottom w:w="0" w:type="dxa"/>
              <w:right w:w="28" w:type="dxa"/>
            </w:tcMar>
            <w:vAlign w:val="bottom"/>
          </w:tcPr>
          <w:p w:rsidR="0013563B" w:rsidRPr="00DC3C97" w:rsidRDefault="0013563B" w:rsidP="00DC3C97">
            <w:pPr>
              <w:pStyle w:val="Tablehead"/>
              <w:spacing w:before="20" w:after="40"/>
              <w:rPr>
                <w:rFonts w:ascii="Times New Roman" w:eastAsia="MS PGothic" w:hAnsi="Times New Roman"/>
                <w:b w:val="0"/>
                <w:bCs w:val="0"/>
                <w:sz w:val="18"/>
                <w:szCs w:val="24"/>
                <w:lang w:eastAsia="ja-JP"/>
              </w:rPr>
            </w:pPr>
          </w:p>
        </w:tc>
        <w:tc>
          <w:tcPr>
            <w:tcW w:w="31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3563B" w:rsidRPr="00DC3C97" w:rsidRDefault="0013563B" w:rsidP="00795225">
            <w:pPr>
              <w:pStyle w:val="Tablehead"/>
              <w:spacing w:before="20" w:after="40"/>
              <w:jc w:val="left"/>
              <w:rPr>
                <w:rFonts w:ascii="Times New Roman" w:eastAsia="MS PGothic" w:hAnsi="Times New Roman"/>
                <w:b w:val="0"/>
                <w:bCs w:val="0"/>
                <w:sz w:val="18"/>
                <w:szCs w:val="24"/>
              </w:rPr>
            </w:pPr>
            <w:r w:rsidRPr="00DC3C97">
              <w:rPr>
                <w:rFonts w:ascii="Times New Roman" w:eastAsia="MS PGothic" w:hAnsi="Times New Roman"/>
                <w:b w:val="0"/>
                <w:bCs w:val="0"/>
                <w:sz w:val="18"/>
                <w:szCs w:val="24"/>
                <w:rtl/>
              </w:rPr>
              <w:t>قطر الهوائي</w:t>
            </w:r>
          </w:p>
        </w:tc>
        <w:tc>
          <w:tcPr>
            <w:tcW w:w="709" w:type="dxa"/>
            <w:tcBorders>
              <w:top w:val="nil"/>
              <w:left w:val="single" w:sz="4" w:space="0" w:color="auto"/>
              <w:bottom w:val="single" w:sz="4" w:space="0" w:color="auto"/>
              <w:right w:val="single" w:sz="4" w:space="0" w:color="auto"/>
            </w:tcBorders>
            <w:noWrap/>
            <w:tcMar>
              <w:top w:w="15" w:type="dxa"/>
              <w:bottom w:w="0" w:type="dxa"/>
            </w:tcMar>
            <w:vAlign w:val="bottom"/>
          </w:tcPr>
          <w:p w:rsidR="0013563B" w:rsidRPr="00DC3C97" w:rsidRDefault="0013563B" w:rsidP="00795225">
            <w:pPr>
              <w:pStyle w:val="Tablehead"/>
              <w:spacing w:before="20" w:after="40"/>
              <w:ind w:left="-851" w:right="-851"/>
              <w:rPr>
                <w:rFonts w:ascii="Times New Roman" w:eastAsia="MS PGothic" w:hAnsi="Times New Roman"/>
                <w:b w:val="0"/>
                <w:bCs w:val="0"/>
                <w:sz w:val="18"/>
                <w:szCs w:val="24"/>
                <w:rtl/>
                <w:lang w:eastAsia="ja-JP"/>
              </w:rPr>
            </w:pPr>
            <w:r w:rsidRPr="00DC3C97">
              <w:rPr>
                <w:rFonts w:ascii="Times New Roman" w:eastAsia="MS PGothic" w:hAnsi="Times New Roman"/>
                <w:b w:val="0"/>
                <w:bCs w:val="0"/>
                <w:sz w:val="18"/>
                <w:szCs w:val="24"/>
                <w:lang w:eastAsia="ja-JP"/>
              </w:rPr>
              <w:t>1,2</w:t>
            </w:r>
            <w:r w:rsidRPr="00DC3C97">
              <w:rPr>
                <w:rFonts w:ascii="Times New Roman" w:eastAsia="MS PGothic" w:hAnsi="Times New Roman" w:hint="cs"/>
                <w:b w:val="0"/>
                <w:bCs w:val="0"/>
                <w:sz w:val="18"/>
                <w:szCs w:val="24"/>
                <w:rtl/>
                <w:lang w:eastAsia="ja-JP"/>
              </w:rPr>
              <w:t xml:space="preserve"> </w:t>
            </w:r>
            <w:r w:rsidR="00795225" w:rsidRPr="00DC3C97">
              <w:rPr>
                <w:rFonts w:ascii="Times New Roman" w:eastAsia="MS PGothic" w:hAnsi="Times New Roman"/>
                <w:b w:val="0"/>
                <w:bCs w:val="0"/>
                <w:sz w:val="18"/>
                <w:szCs w:val="24"/>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bottom"/>
          </w:tcPr>
          <w:p w:rsidR="0013563B" w:rsidRPr="00DC3C97" w:rsidRDefault="00C974AF" w:rsidP="00795225">
            <w:pPr>
              <w:pStyle w:val="Tablehead"/>
              <w:spacing w:before="20" w:after="40"/>
              <w:ind w:left="-851" w:right="-851"/>
              <w:rPr>
                <w:rFonts w:ascii="Times New Roman" w:eastAsia="MS PGothic" w:hAnsi="Times New Roman"/>
                <w:b w:val="0"/>
                <w:bCs w:val="0"/>
                <w:sz w:val="18"/>
                <w:szCs w:val="24"/>
                <w:rtl/>
                <w:lang w:eastAsia="ja-JP"/>
              </w:rPr>
            </w:pPr>
            <w:r w:rsidRPr="00DC3C97">
              <w:rPr>
                <w:rFonts w:ascii="Times New Roman" w:eastAsia="MS PGothic" w:hAnsi="Times New Roman"/>
                <w:b w:val="0"/>
                <w:bCs w:val="0"/>
                <w:sz w:val="18"/>
                <w:szCs w:val="24"/>
                <w:lang w:eastAsia="ja-JP"/>
              </w:rPr>
              <w:t>2,4</w:t>
            </w:r>
            <w:r w:rsidR="0013563B" w:rsidRPr="00DC3C97">
              <w:rPr>
                <w:rFonts w:ascii="Times New Roman" w:eastAsia="MS PGothic" w:hAnsi="Times New Roman" w:hint="cs"/>
                <w:b w:val="0"/>
                <w:bCs w:val="0"/>
                <w:sz w:val="18"/>
                <w:szCs w:val="24"/>
                <w:rtl/>
                <w:lang w:eastAsia="ja-JP"/>
              </w:rPr>
              <w:t xml:space="preserve"> </w:t>
            </w:r>
            <w:r w:rsidR="00795225" w:rsidRPr="00DC3C97">
              <w:rPr>
                <w:rFonts w:ascii="Times New Roman" w:eastAsia="MS PGothic" w:hAnsi="Times New Roman"/>
                <w:b w:val="0"/>
                <w:bCs w:val="0"/>
                <w:sz w:val="18"/>
                <w:szCs w:val="24"/>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bottom"/>
          </w:tcPr>
          <w:p w:rsidR="0013563B" w:rsidRPr="00DC3C97" w:rsidRDefault="0013563B" w:rsidP="00795225">
            <w:pPr>
              <w:pStyle w:val="Tablehead"/>
              <w:spacing w:before="20" w:after="40"/>
              <w:ind w:left="-851" w:right="-851"/>
              <w:rPr>
                <w:rFonts w:ascii="Times New Roman" w:eastAsia="MS PGothic" w:hAnsi="Times New Roman"/>
                <w:b w:val="0"/>
                <w:bCs w:val="0"/>
                <w:sz w:val="18"/>
                <w:szCs w:val="24"/>
                <w:rtl/>
                <w:lang w:eastAsia="ja-JP"/>
              </w:rPr>
            </w:pPr>
            <w:r w:rsidRPr="00DC3C97">
              <w:rPr>
                <w:rFonts w:ascii="Times New Roman" w:eastAsia="MS PGothic" w:hAnsi="Times New Roman"/>
                <w:b w:val="0"/>
                <w:bCs w:val="0"/>
                <w:sz w:val="18"/>
                <w:szCs w:val="24"/>
                <w:lang w:eastAsia="ja-JP"/>
              </w:rPr>
              <w:t>1,2</w:t>
            </w:r>
            <w:r w:rsidRPr="00DC3C97">
              <w:rPr>
                <w:rFonts w:ascii="Times New Roman" w:eastAsia="MS PGothic" w:hAnsi="Times New Roman" w:hint="cs"/>
                <w:b w:val="0"/>
                <w:bCs w:val="0"/>
                <w:sz w:val="18"/>
                <w:szCs w:val="24"/>
                <w:rtl/>
                <w:lang w:eastAsia="ja-JP"/>
              </w:rPr>
              <w:t xml:space="preserve"> </w:t>
            </w:r>
            <w:r w:rsidR="00795225" w:rsidRPr="00DC3C97">
              <w:rPr>
                <w:rFonts w:ascii="Times New Roman" w:eastAsia="MS PGothic" w:hAnsi="Times New Roman"/>
                <w:b w:val="0"/>
                <w:bCs w:val="0"/>
                <w:sz w:val="18"/>
                <w:szCs w:val="24"/>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bottom"/>
          </w:tcPr>
          <w:p w:rsidR="0013563B" w:rsidRPr="00DC3C97" w:rsidRDefault="00C974AF" w:rsidP="00795225">
            <w:pPr>
              <w:pStyle w:val="Tablehead"/>
              <w:spacing w:before="20" w:after="40"/>
              <w:ind w:left="-851" w:right="-851"/>
              <w:rPr>
                <w:rFonts w:ascii="Times New Roman" w:eastAsia="MS PGothic" w:hAnsi="Times New Roman"/>
                <w:b w:val="0"/>
                <w:bCs w:val="0"/>
                <w:sz w:val="18"/>
                <w:szCs w:val="24"/>
                <w:rtl/>
                <w:lang w:eastAsia="ja-JP"/>
              </w:rPr>
            </w:pPr>
            <w:r w:rsidRPr="00DC3C97">
              <w:rPr>
                <w:rFonts w:ascii="Times New Roman" w:eastAsia="MS PGothic" w:hAnsi="Times New Roman"/>
                <w:b w:val="0"/>
                <w:bCs w:val="0"/>
                <w:sz w:val="18"/>
                <w:szCs w:val="24"/>
                <w:lang w:eastAsia="ja-JP"/>
              </w:rPr>
              <w:t>2,4</w:t>
            </w:r>
            <w:r w:rsidR="0013563B" w:rsidRPr="00DC3C97">
              <w:rPr>
                <w:rFonts w:ascii="Times New Roman" w:eastAsia="MS PGothic" w:hAnsi="Times New Roman" w:hint="cs"/>
                <w:b w:val="0"/>
                <w:bCs w:val="0"/>
                <w:sz w:val="18"/>
                <w:szCs w:val="24"/>
                <w:rtl/>
                <w:lang w:eastAsia="ja-JP"/>
              </w:rPr>
              <w:t xml:space="preserve"> </w:t>
            </w:r>
            <w:r w:rsidR="00795225" w:rsidRPr="00DC3C97">
              <w:rPr>
                <w:rFonts w:ascii="Times New Roman" w:eastAsia="MS PGothic" w:hAnsi="Times New Roman"/>
                <w:b w:val="0"/>
                <w:bCs w:val="0"/>
                <w:sz w:val="18"/>
                <w:szCs w:val="24"/>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bottom"/>
          </w:tcPr>
          <w:p w:rsidR="0013563B" w:rsidRPr="00DC3C97" w:rsidRDefault="0013563B" w:rsidP="00795225">
            <w:pPr>
              <w:pStyle w:val="Tablehead"/>
              <w:spacing w:before="20" w:after="40"/>
              <w:ind w:left="-851" w:right="-851"/>
              <w:rPr>
                <w:rFonts w:ascii="Times New Roman" w:eastAsia="MS PGothic" w:hAnsi="Times New Roman"/>
                <w:b w:val="0"/>
                <w:bCs w:val="0"/>
                <w:sz w:val="18"/>
                <w:szCs w:val="24"/>
                <w:rtl/>
                <w:lang w:eastAsia="ja-JP"/>
              </w:rPr>
            </w:pPr>
            <w:r w:rsidRPr="00DC3C97">
              <w:rPr>
                <w:rFonts w:ascii="Times New Roman" w:eastAsia="MS PGothic" w:hAnsi="Times New Roman"/>
                <w:b w:val="0"/>
                <w:bCs w:val="0"/>
                <w:sz w:val="18"/>
                <w:szCs w:val="24"/>
                <w:lang w:eastAsia="ja-JP"/>
              </w:rPr>
              <w:t>1,2</w:t>
            </w:r>
            <w:r w:rsidRPr="00DC3C97">
              <w:rPr>
                <w:rFonts w:ascii="Times New Roman" w:eastAsia="MS PGothic" w:hAnsi="Times New Roman" w:hint="cs"/>
                <w:b w:val="0"/>
                <w:bCs w:val="0"/>
                <w:sz w:val="18"/>
                <w:szCs w:val="24"/>
                <w:rtl/>
                <w:lang w:eastAsia="ja-JP"/>
              </w:rPr>
              <w:t xml:space="preserve"> </w:t>
            </w:r>
            <w:r w:rsidR="00795225" w:rsidRPr="00DC3C97">
              <w:rPr>
                <w:rFonts w:ascii="Times New Roman" w:eastAsia="MS PGothic" w:hAnsi="Times New Roman"/>
                <w:b w:val="0"/>
                <w:bCs w:val="0"/>
                <w:sz w:val="18"/>
                <w:szCs w:val="24"/>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bottom"/>
          </w:tcPr>
          <w:p w:rsidR="0013563B" w:rsidRPr="00DC3C97" w:rsidRDefault="00C974AF" w:rsidP="00795225">
            <w:pPr>
              <w:pStyle w:val="Tablehead"/>
              <w:spacing w:before="20" w:after="40"/>
              <w:ind w:left="-851" w:right="-851"/>
              <w:rPr>
                <w:rFonts w:ascii="Times New Roman" w:eastAsia="MS PGothic" w:hAnsi="Times New Roman"/>
                <w:b w:val="0"/>
                <w:bCs w:val="0"/>
                <w:sz w:val="18"/>
                <w:szCs w:val="24"/>
                <w:rtl/>
                <w:lang w:eastAsia="ja-JP"/>
              </w:rPr>
            </w:pPr>
            <w:r w:rsidRPr="00DC3C97">
              <w:rPr>
                <w:rFonts w:ascii="Times New Roman" w:eastAsia="MS PGothic" w:hAnsi="Times New Roman"/>
                <w:b w:val="0"/>
                <w:bCs w:val="0"/>
                <w:sz w:val="18"/>
                <w:szCs w:val="24"/>
                <w:lang w:eastAsia="ja-JP"/>
              </w:rPr>
              <w:t>2,4</w:t>
            </w:r>
            <w:r w:rsidR="0013563B" w:rsidRPr="00DC3C97">
              <w:rPr>
                <w:rFonts w:ascii="Times New Roman" w:eastAsia="MS PGothic" w:hAnsi="Times New Roman" w:hint="cs"/>
                <w:b w:val="0"/>
                <w:bCs w:val="0"/>
                <w:sz w:val="18"/>
                <w:szCs w:val="24"/>
                <w:rtl/>
                <w:lang w:eastAsia="ja-JP"/>
              </w:rPr>
              <w:t xml:space="preserve"> </w:t>
            </w:r>
            <w:r w:rsidR="00795225" w:rsidRPr="00DC3C97">
              <w:rPr>
                <w:rFonts w:ascii="Times New Roman" w:eastAsia="MS PGothic" w:hAnsi="Times New Roman"/>
                <w:b w:val="0"/>
                <w:bCs w:val="0"/>
                <w:sz w:val="18"/>
                <w:szCs w:val="24"/>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bottom"/>
          </w:tcPr>
          <w:p w:rsidR="0013563B" w:rsidRPr="00DC3C97" w:rsidRDefault="0013563B" w:rsidP="00795225">
            <w:pPr>
              <w:pStyle w:val="Tablehead"/>
              <w:spacing w:before="20" w:after="40"/>
              <w:ind w:left="-851" w:right="-851"/>
              <w:rPr>
                <w:rFonts w:ascii="Times New Roman" w:eastAsia="MS PGothic" w:hAnsi="Times New Roman"/>
                <w:b w:val="0"/>
                <w:bCs w:val="0"/>
                <w:sz w:val="18"/>
                <w:szCs w:val="24"/>
                <w:rtl/>
                <w:lang w:eastAsia="ja-JP"/>
              </w:rPr>
            </w:pPr>
            <w:r w:rsidRPr="00DC3C97">
              <w:rPr>
                <w:rFonts w:ascii="Times New Roman" w:eastAsia="MS PGothic" w:hAnsi="Times New Roman"/>
                <w:b w:val="0"/>
                <w:bCs w:val="0"/>
                <w:sz w:val="18"/>
                <w:szCs w:val="24"/>
                <w:lang w:eastAsia="ja-JP"/>
              </w:rPr>
              <w:t>1,2</w:t>
            </w:r>
            <w:r w:rsidRPr="00DC3C97">
              <w:rPr>
                <w:rFonts w:ascii="Times New Roman" w:eastAsia="MS PGothic" w:hAnsi="Times New Roman" w:hint="cs"/>
                <w:b w:val="0"/>
                <w:bCs w:val="0"/>
                <w:sz w:val="18"/>
                <w:szCs w:val="24"/>
                <w:rtl/>
                <w:lang w:eastAsia="ja-JP"/>
              </w:rPr>
              <w:t xml:space="preserve"> </w:t>
            </w:r>
            <w:r w:rsidR="00795225" w:rsidRPr="00DC3C97">
              <w:rPr>
                <w:rFonts w:ascii="Times New Roman" w:eastAsia="MS PGothic" w:hAnsi="Times New Roman"/>
                <w:b w:val="0"/>
                <w:bCs w:val="0"/>
                <w:sz w:val="18"/>
                <w:szCs w:val="24"/>
                <w:lang w:eastAsia="ja-JP"/>
              </w:rPr>
              <w:t>m</w:t>
            </w:r>
          </w:p>
        </w:tc>
        <w:tc>
          <w:tcPr>
            <w:tcW w:w="709" w:type="dxa"/>
            <w:tcBorders>
              <w:top w:val="nil"/>
              <w:left w:val="nil"/>
              <w:bottom w:val="single" w:sz="4" w:space="0" w:color="auto"/>
              <w:right w:val="single" w:sz="4" w:space="0" w:color="auto"/>
            </w:tcBorders>
            <w:noWrap/>
            <w:tcMar>
              <w:top w:w="15" w:type="dxa"/>
              <w:bottom w:w="0" w:type="dxa"/>
            </w:tcMar>
            <w:vAlign w:val="bottom"/>
          </w:tcPr>
          <w:p w:rsidR="0013563B" w:rsidRPr="00DC3C97" w:rsidRDefault="00C974AF" w:rsidP="00795225">
            <w:pPr>
              <w:pStyle w:val="Tablehead"/>
              <w:spacing w:before="20" w:after="40"/>
              <w:ind w:left="-851" w:right="-851"/>
              <w:rPr>
                <w:rFonts w:ascii="Times New Roman" w:eastAsia="MS PGothic" w:hAnsi="Times New Roman"/>
                <w:b w:val="0"/>
                <w:bCs w:val="0"/>
                <w:sz w:val="18"/>
                <w:szCs w:val="24"/>
                <w:rtl/>
                <w:lang w:eastAsia="ja-JP"/>
              </w:rPr>
            </w:pPr>
            <w:r w:rsidRPr="00DC3C97">
              <w:rPr>
                <w:rFonts w:ascii="Times New Roman" w:eastAsia="MS PGothic" w:hAnsi="Times New Roman"/>
                <w:b w:val="0"/>
                <w:bCs w:val="0"/>
                <w:sz w:val="18"/>
                <w:szCs w:val="24"/>
                <w:lang w:eastAsia="ja-JP"/>
              </w:rPr>
              <w:t>2,4</w:t>
            </w:r>
            <w:r w:rsidR="0013563B" w:rsidRPr="00DC3C97">
              <w:rPr>
                <w:rFonts w:ascii="Times New Roman" w:eastAsia="MS PGothic" w:hAnsi="Times New Roman" w:hint="cs"/>
                <w:b w:val="0"/>
                <w:bCs w:val="0"/>
                <w:sz w:val="18"/>
                <w:szCs w:val="24"/>
                <w:rtl/>
                <w:lang w:eastAsia="ja-JP"/>
              </w:rPr>
              <w:t xml:space="preserve"> </w:t>
            </w:r>
            <w:r w:rsidR="00795225" w:rsidRPr="00DC3C97">
              <w:rPr>
                <w:rFonts w:ascii="Times New Roman" w:eastAsia="MS PGothic" w:hAnsi="Times New Roman"/>
                <w:b w:val="0"/>
                <w:bCs w:val="0"/>
                <w:sz w:val="18"/>
                <w:szCs w:val="24"/>
                <w:lang w:eastAsia="ja-JP"/>
              </w:rPr>
              <w:t>m</w:t>
            </w:r>
          </w:p>
        </w:tc>
      </w:tr>
      <w:tr w:rsidR="00B4618B" w:rsidRPr="0038043D" w:rsidTr="00795225">
        <w:trPr>
          <w:trHeight w:val="270"/>
          <w:jc w:val="center"/>
        </w:trPr>
        <w:tc>
          <w:tcPr>
            <w:tcW w:w="850" w:type="dxa"/>
            <w:vMerge w:val="restart"/>
            <w:tcBorders>
              <w:top w:val="single" w:sz="4" w:space="0" w:color="auto"/>
              <w:left w:val="single" w:sz="4" w:space="0" w:color="auto"/>
              <w:bottom w:val="single" w:sz="4" w:space="0" w:color="auto"/>
              <w:right w:val="single" w:sz="4" w:space="0" w:color="auto"/>
            </w:tcBorders>
            <w:noWrap/>
            <w:tcMar>
              <w:top w:w="15" w:type="dxa"/>
              <w:left w:w="28" w:type="dxa"/>
              <w:bottom w:w="0" w:type="dxa"/>
              <w:right w:w="28" w:type="dxa"/>
            </w:tcMar>
            <w:vAlign w:val="center"/>
          </w:tcPr>
          <w:p w:rsidR="00B4618B" w:rsidRPr="00DC3C97" w:rsidRDefault="00B4618B" w:rsidP="00DC3C97">
            <w:pPr>
              <w:pStyle w:val="Tabletext"/>
              <w:spacing w:before="20" w:after="40"/>
              <w:ind w:left="-57" w:right="-57"/>
              <w:jc w:val="center"/>
              <w:rPr>
                <w:rFonts w:eastAsia="MS PGothic"/>
                <w:sz w:val="18"/>
                <w:szCs w:val="24"/>
              </w:rPr>
            </w:pPr>
            <w:r w:rsidRPr="00DC3C97">
              <w:rPr>
                <w:rFonts w:eastAsia="MS PGothic"/>
                <w:sz w:val="18"/>
                <w:szCs w:val="24"/>
              </w:rPr>
              <w:t>kbit/s 64</w:t>
            </w:r>
          </w:p>
        </w:tc>
        <w:tc>
          <w:tcPr>
            <w:tcW w:w="3121" w:type="dxa"/>
            <w:tcBorders>
              <w:top w:val="single" w:sz="4" w:space="0" w:color="auto"/>
              <w:left w:val="nil"/>
              <w:bottom w:val="single" w:sz="4" w:space="0" w:color="auto"/>
              <w:right w:val="single" w:sz="4" w:space="0" w:color="auto"/>
            </w:tcBorders>
            <w:tcMar>
              <w:top w:w="15" w:type="dxa"/>
              <w:left w:w="28" w:type="dxa"/>
              <w:bottom w:w="0" w:type="dxa"/>
              <w:right w:w="28" w:type="dxa"/>
            </w:tcMar>
            <w:vAlign w:val="center"/>
          </w:tcPr>
          <w:p w:rsidR="00B4618B" w:rsidRPr="00DC3C97" w:rsidRDefault="00B4618B" w:rsidP="00795225">
            <w:pPr>
              <w:pStyle w:val="Tabletext"/>
              <w:spacing w:before="20" w:after="40"/>
              <w:rPr>
                <w:rFonts w:eastAsia="MS PGothic"/>
                <w:sz w:val="18"/>
                <w:szCs w:val="24"/>
                <w:lang w:eastAsia="ja-JP"/>
              </w:rPr>
            </w:pPr>
            <w:r w:rsidRPr="00DC3C97">
              <w:rPr>
                <w:rFonts w:eastAsia="MS PGothic"/>
                <w:sz w:val="18"/>
                <w:szCs w:val="24"/>
                <w:rtl/>
                <w:lang w:eastAsia="ja-JP"/>
              </w:rPr>
              <w:t>عرض النطاق المخصص للساتل</w:t>
            </w:r>
            <w:r w:rsidRPr="00DC3C97">
              <w:rPr>
                <w:rFonts w:eastAsia="MS PGothic" w:hint="cs"/>
                <w:sz w:val="18"/>
                <w:szCs w:val="24"/>
                <w:rtl/>
                <w:lang w:eastAsia="ja-JP"/>
              </w:rPr>
              <w:t xml:space="preserve"> </w:t>
            </w:r>
            <w:r w:rsidRPr="00DC3C97">
              <w:rPr>
                <w:rFonts w:eastAsia="MS PGothic"/>
                <w:sz w:val="18"/>
                <w:szCs w:val="24"/>
                <w:lang w:eastAsia="ja-JP"/>
              </w:rPr>
              <w:t>(kHz)</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jc w:val="center"/>
              <w:rPr>
                <w:rFonts w:eastAsia="MS PGothic"/>
                <w:sz w:val="18"/>
                <w:szCs w:val="24"/>
              </w:rPr>
            </w:pPr>
            <w:r w:rsidRPr="00DC3C97">
              <w:rPr>
                <w:sz w:val="18"/>
                <w:szCs w:val="24"/>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jc w:val="center"/>
              <w:rPr>
                <w:rFonts w:eastAsia="MS PGothic"/>
                <w:sz w:val="18"/>
                <w:szCs w:val="24"/>
              </w:rPr>
            </w:pPr>
            <w:r w:rsidRPr="00DC3C97">
              <w:rPr>
                <w:sz w:val="18"/>
                <w:szCs w:val="24"/>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jc w:val="center"/>
              <w:rPr>
                <w:rFonts w:eastAsia="MS PGothic"/>
                <w:sz w:val="18"/>
                <w:szCs w:val="24"/>
              </w:rPr>
            </w:pPr>
            <w:r w:rsidRPr="00DC3C97">
              <w:rPr>
                <w:sz w:val="18"/>
                <w:szCs w:val="24"/>
              </w:rPr>
              <w:t>60</w:t>
            </w:r>
          </w:p>
        </w:tc>
        <w:tc>
          <w:tcPr>
            <w:tcW w:w="709" w:type="dxa"/>
            <w:tcBorders>
              <w:top w:val="nil"/>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jc w:val="center"/>
              <w:rPr>
                <w:rFonts w:eastAsia="MS PGothic"/>
                <w:sz w:val="18"/>
                <w:szCs w:val="24"/>
              </w:rPr>
            </w:pPr>
            <w:r w:rsidRPr="00DC3C97">
              <w:rPr>
                <w:sz w:val="18"/>
                <w:szCs w:val="24"/>
              </w:rPr>
              <w:t>60</w:t>
            </w:r>
          </w:p>
        </w:tc>
        <w:tc>
          <w:tcPr>
            <w:tcW w:w="709" w:type="dxa"/>
            <w:tcBorders>
              <w:top w:val="nil"/>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jc w:val="center"/>
              <w:rPr>
                <w:rFonts w:eastAsia="MS PGothic"/>
                <w:sz w:val="18"/>
                <w:szCs w:val="24"/>
              </w:rPr>
            </w:pPr>
            <w:r w:rsidRPr="00DC3C97">
              <w:rPr>
                <w:sz w:val="18"/>
                <w:szCs w:val="24"/>
              </w:rPr>
              <w:t>97</w:t>
            </w:r>
          </w:p>
        </w:tc>
        <w:tc>
          <w:tcPr>
            <w:tcW w:w="709" w:type="dxa"/>
            <w:tcBorders>
              <w:top w:val="nil"/>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jc w:val="center"/>
              <w:rPr>
                <w:rFonts w:eastAsia="MS PGothic"/>
                <w:sz w:val="18"/>
                <w:szCs w:val="24"/>
              </w:rPr>
            </w:pPr>
            <w:r w:rsidRPr="00DC3C97">
              <w:rPr>
                <w:sz w:val="18"/>
                <w:szCs w:val="24"/>
              </w:rPr>
              <w:t>97</w:t>
            </w:r>
          </w:p>
        </w:tc>
        <w:tc>
          <w:tcPr>
            <w:tcW w:w="709" w:type="dxa"/>
            <w:tcBorders>
              <w:top w:val="nil"/>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jc w:val="center"/>
              <w:rPr>
                <w:rFonts w:eastAsia="MS PGothic"/>
                <w:sz w:val="18"/>
                <w:szCs w:val="24"/>
              </w:rPr>
            </w:pPr>
            <w:r w:rsidRPr="00DC3C97">
              <w:rPr>
                <w:sz w:val="18"/>
                <w:szCs w:val="24"/>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jc w:val="center"/>
              <w:rPr>
                <w:rFonts w:eastAsia="MS PGothic"/>
                <w:sz w:val="18"/>
                <w:szCs w:val="24"/>
              </w:rPr>
            </w:pPr>
            <w:r w:rsidRPr="00DC3C97">
              <w:rPr>
                <w:sz w:val="18"/>
                <w:szCs w:val="24"/>
              </w:rPr>
              <w:t>90</w:t>
            </w:r>
          </w:p>
        </w:tc>
      </w:tr>
      <w:tr w:rsidR="00B4618B" w:rsidRPr="0038043D" w:rsidTr="00795225">
        <w:trPr>
          <w:trHeight w:val="270"/>
          <w:jc w:val="center"/>
        </w:trPr>
        <w:tc>
          <w:tcPr>
            <w:tcW w:w="850" w:type="dxa"/>
            <w:vMerge/>
            <w:tcBorders>
              <w:top w:val="nil"/>
              <w:left w:val="single" w:sz="4" w:space="0" w:color="auto"/>
              <w:bottom w:val="single" w:sz="4" w:space="0" w:color="auto"/>
              <w:right w:val="single" w:sz="4" w:space="0" w:color="auto"/>
            </w:tcBorders>
            <w:tcMar>
              <w:left w:w="28" w:type="dxa"/>
              <w:right w:w="28" w:type="dxa"/>
            </w:tcMar>
            <w:vAlign w:val="center"/>
          </w:tcPr>
          <w:p w:rsidR="00B4618B" w:rsidRPr="00DC3C97" w:rsidRDefault="00B4618B" w:rsidP="00DC3C97">
            <w:pPr>
              <w:pStyle w:val="Tabletext"/>
              <w:spacing w:before="20" w:after="40"/>
              <w:ind w:left="-57" w:right="-57"/>
              <w:jc w:val="center"/>
              <w:rPr>
                <w:rFonts w:eastAsia="MS PGothic"/>
                <w:sz w:val="18"/>
                <w:szCs w:val="24"/>
              </w:rPr>
            </w:pPr>
          </w:p>
        </w:tc>
        <w:tc>
          <w:tcPr>
            <w:tcW w:w="3121" w:type="dxa"/>
            <w:tcBorders>
              <w:top w:val="single" w:sz="4" w:space="0" w:color="auto"/>
              <w:left w:val="nil"/>
              <w:bottom w:val="single" w:sz="4" w:space="0" w:color="auto"/>
              <w:right w:val="single" w:sz="4" w:space="0" w:color="auto"/>
            </w:tcBorders>
            <w:tcMar>
              <w:left w:w="28" w:type="dxa"/>
              <w:right w:w="28" w:type="dxa"/>
            </w:tcMar>
            <w:vAlign w:val="center"/>
          </w:tcPr>
          <w:p w:rsidR="00B4618B" w:rsidRPr="00DC3C97" w:rsidRDefault="00B4618B" w:rsidP="00795225">
            <w:pPr>
              <w:pStyle w:val="Tabletext"/>
              <w:spacing w:before="20" w:after="40"/>
              <w:rPr>
                <w:rFonts w:eastAsia="MS PGothic"/>
                <w:sz w:val="18"/>
                <w:szCs w:val="24"/>
                <w:lang w:eastAsia="ja-JP"/>
              </w:rPr>
            </w:pPr>
            <w:proofErr w:type="spellStart"/>
            <w:r w:rsidRPr="00DC3C97">
              <w:rPr>
                <w:rFonts w:eastAsia="MS PGothic" w:hint="cs"/>
                <w:sz w:val="18"/>
                <w:szCs w:val="24"/>
                <w:rtl/>
                <w:lang w:eastAsia="ja-JP"/>
              </w:rPr>
              <w:t>ال</w:t>
            </w:r>
            <w:proofErr w:type="spellEnd"/>
            <w:r w:rsidRPr="00DC3C97">
              <w:rPr>
                <w:rFonts w:eastAsia="MS PGothic"/>
                <w:sz w:val="18"/>
                <w:szCs w:val="24"/>
                <w:rtl/>
                <w:lang w:bidi="ar-LB"/>
              </w:rPr>
              <w:t xml:space="preserve">قدرة </w:t>
            </w:r>
            <w:r w:rsidR="00795225" w:rsidRPr="00DC3C97">
              <w:rPr>
                <w:rFonts w:eastAsia="MS PGothic"/>
                <w:spacing w:val="-4"/>
                <w:sz w:val="18"/>
                <w:szCs w:val="24"/>
              </w:rPr>
              <w:t>e.i.r.p.</w:t>
            </w:r>
            <w:r w:rsidRPr="00DC3C97">
              <w:rPr>
                <w:rFonts w:eastAsia="MS PGothic"/>
                <w:sz w:val="18"/>
                <w:szCs w:val="24"/>
                <w:rtl/>
                <w:lang w:bidi="ar-LB"/>
              </w:rPr>
              <w:t xml:space="preserve"> للساتل</w:t>
            </w:r>
            <w:r w:rsidRPr="00DC3C97">
              <w:rPr>
                <w:rFonts w:eastAsia="MS PGothic"/>
                <w:sz w:val="18"/>
                <w:szCs w:val="24"/>
                <w:lang w:val="fr-CH" w:eastAsia="ja-JP" w:bidi="ar-LB"/>
              </w:rPr>
              <w:t xml:space="preserve"> </w:t>
            </w:r>
            <w:r w:rsidRPr="00DC3C97">
              <w:rPr>
                <w:rFonts w:eastAsia="MS PGothic"/>
                <w:sz w:val="18"/>
                <w:szCs w:val="24"/>
                <w:lang w:eastAsia="ja-JP"/>
              </w:rPr>
              <w:t>(</w:t>
            </w:r>
            <w:proofErr w:type="spellStart"/>
            <w:r w:rsidRPr="00DC3C97">
              <w:rPr>
                <w:rFonts w:eastAsia="MS PGothic"/>
                <w:sz w:val="18"/>
                <w:szCs w:val="24"/>
                <w:lang w:eastAsia="ja-JP"/>
              </w:rPr>
              <w:t>dBW</w:t>
            </w:r>
            <w:proofErr w:type="spellEnd"/>
            <w:r w:rsidRPr="00DC3C97">
              <w:rPr>
                <w:rFonts w:eastAsia="MS PGothic"/>
                <w:sz w:val="18"/>
                <w:szCs w:val="24"/>
                <w:lang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25,8</w:t>
            </w:r>
          </w:p>
        </w:tc>
        <w:tc>
          <w:tcPr>
            <w:tcW w:w="709" w:type="dxa"/>
            <w:tcBorders>
              <w:top w:val="nil"/>
              <w:left w:val="nil"/>
              <w:bottom w:val="single" w:sz="4" w:space="0" w:color="auto"/>
              <w:right w:val="single" w:sz="4" w:space="0" w:color="auto"/>
            </w:tcBorders>
            <w:noWrap/>
            <w:tcMar>
              <w:top w:w="15" w:type="dxa"/>
            </w:tcMar>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25,5</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27,3</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27,0</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24,1</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23,8</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22,8</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22,5</w:t>
            </w:r>
          </w:p>
        </w:tc>
      </w:tr>
      <w:tr w:rsidR="00B4618B" w:rsidRPr="0038043D" w:rsidTr="00795225">
        <w:trPr>
          <w:trHeight w:val="270"/>
          <w:jc w:val="center"/>
        </w:trPr>
        <w:tc>
          <w:tcPr>
            <w:tcW w:w="850" w:type="dxa"/>
            <w:vMerge/>
            <w:tcBorders>
              <w:top w:val="nil"/>
              <w:left w:val="single" w:sz="4" w:space="0" w:color="auto"/>
              <w:bottom w:val="single" w:sz="4" w:space="0" w:color="auto"/>
              <w:right w:val="single" w:sz="4" w:space="0" w:color="auto"/>
            </w:tcBorders>
            <w:tcMar>
              <w:left w:w="28" w:type="dxa"/>
              <w:right w:w="28" w:type="dxa"/>
            </w:tcMar>
            <w:vAlign w:val="center"/>
          </w:tcPr>
          <w:p w:rsidR="00B4618B" w:rsidRPr="00DC3C97" w:rsidRDefault="00B4618B" w:rsidP="00DC3C97">
            <w:pPr>
              <w:pStyle w:val="Tabletext"/>
              <w:spacing w:before="20" w:after="40"/>
              <w:ind w:left="-57" w:right="-57"/>
              <w:jc w:val="center"/>
              <w:rPr>
                <w:rFonts w:eastAsia="MS PGothic"/>
                <w:sz w:val="18"/>
                <w:szCs w:val="24"/>
              </w:rPr>
            </w:pPr>
          </w:p>
        </w:tc>
        <w:tc>
          <w:tcPr>
            <w:tcW w:w="3121" w:type="dxa"/>
            <w:tcBorders>
              <w:top w:val="single" w:sz="4" w:space="0" w:color="auto"/>
              <w:left w:val="nil"/>
              <w:bottom w:val="single" w:sz="4" w:space="0" w:color="auto"/>
              <w:right w:val="single" w:sz="4" w:space="0" w:color="auto"/>
            </w:tcBorders>
            <w:tcMar>
              <w:left w:w="28" w:type="dxa"/>
              <w:right w:w="28" w:type="dxa"/>
            </w:tcMar>
            <w:vAlign w:val="center"/>
          </w:tcPr>
          <w:p w:rsidR="00B4618B" w:rsidRPr="00DC3C97" w:rsidRDefault="00B4618B" w:rsidP="00795225">
            <w:pPr>
              <w:pStyle w:val="Tabletext"/>
              <w:spacing w:before="20" w:after="40"/>
              <w:rPr>
                <w:rFonts w:eastAsia="MS PGothic"/>
                <w:sz w:val="18"/>
                <w:szCs w:val="24"/>
                <w:rtl/>
              </w:rPr>
            </w:pPr>
            <w:r w:rsidRPr="00DC3C97">
              <w:rPr>
                <w:rFonts w:eastAsia="MS PGothic"/>
                <w:sz w:val="18"/>
                <w:szCs w:val="24"/>
                <w:rtl/>
                <w:lang w:bidi="ar-LB"/>
              </w:rPr>
              <w:t xml:space="preserve">القدرة </w:t>
            </w:r>
            <w:r w:rsidR="00795225" w:rsidRPr="00DC3C97">
              <w:rPr>
                <w:rFonts w:eastAsia="MS PGothic"/>
                <w:spacing w:val="-4"/>
                <w:sz w:val="18"/>
                <w:szCs w:val="24"/>
              </w:rPr>
              <w:t>e.i.r.p.</w:t>
            </w:r>
            <w:r w:rsidRPr="00DC3C97">
              <w:rPr>
                <w:rFonts w:eastAsia="MS PGothic"/>
                <w:sz w:val="18"/>
                <w:szCs w:val="24"/>
                <w:rtl/>
                <w:lang w:bidi="ar-LB"/>
              </w:rPr>
              <w:t xml:space="preserve"> للمحطة الأرضية</w:t>
            </w:r>
            <w:r w:rsidRPr="00DC3C97">
              <w:rPr>
                <w:rFonts w:eastAsia="MS PGothic" w:hint="cs"/>
                <w:sz w:val="18"/>
                <w:szCs w:val="24"/>
                <w:rtl/>
              </w:rPr>
              <w:t xml:space="preserve"> </w:t>
            </w:r>
            <w:r w:rsidRPr="00DC3C97">
              <w:rPr>
                <w:rFonts w:eastAsia="MS PGothic"/>
                <w:sz w:val="18"/>
                <w:szCs w:val="24"/>
                <w:lang w:eastAsia="ja-JP"/>
              </w:rPr>
              <w:t>(</w:t>
            </w:r>
            <w:proofErr w:type="spellStart"/>
            <w:r w:rsidRPr="00DC3C97">
              <w:rPr>
                <w:rFonts w:eastAsia="MS PGothic"/>
                <w:sz w:val="18"/>
                <w:szCs w:val="24"/>
                <w:lang w:eastAsia="ja-JP"/>
              </w:rPr>
              <w:t>dBW</w:t>
            </w:r>
            <w:proofErr w:type="spellEnd"/>
            <w:r w:rsidRPr="00DC3C97">
              <w:rPr>
                <w:rFonts w:eastAsia="MS PGothic"/>
                <w:sz w:val="18"/>
                <w:szCs w:val="24"/>
                <w:lang w:eastAsia="ja-JP"/>
              </w:rPr>
              <w:t>)</w:t>
            </w:r>
            <w:r w:rsidRPr="00DC3C97">
              <w:rPr>
                <w:rFonts w:eastAsia="MS PGothic" w:hint="cs"/>
                <w:sz w:val="18"/>
                <w:szCs w:val="24"/>
                <w:rtl/>
              </w:rPr>
              <w:t xml:space="preserve"> </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30,7</w:t>
            </w:r>
          </w:p>
        </w:tc>
        <w:tc>
          <w:tcPr>
            <w:tcW w:w="709" w:type="dxa"/>
            <w:tcBorders>
              <w:top w:val="nil"/>
              <w:left w:val="nil"/>
              <w:bottom w:val="single" w:sz="4" w:space="0" w:color="auto"/>
              <w:right w:val="single" w:sz="4" w:space="0" w:color="auto"/>
            </w:tcBorders>
            <w:noWrap/>
            <w:tcMar>
              <w:top w:w="15" w:type="dxa"/>
            </w:tcMar>
            <w:vAlign w:val="center"/>
          </w:tcPr>
          <w:p w:rsidR="00B4618B" w:rsidRPr="00DC3C97" w:rsidRDefault="00B4618B" w:rsidP="00795225">
            <w:pPr>
              <w:pStyle w:val="Tabletext"/>
              <w:spacing w:before="20" w:after="40"/>
              <w:ind w:left="-57" w:right="-57"/>
              <w:rPr>
                <w:rFonts w:eastAsia="MS PGothic"/>
                <w:sz w:val="18"/>
                <w:szCs w:val="24"/>
              </w:rPr>
            </w:pPr>
            <w:r w:rsidRPr="00DC3C97">
              <w:rPr>
                <w:sz w:val="18"/>
                <w:szCs w:val="24"/>
              </w:rPr>
              <w:t>30,7</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32,2</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rPr>
            </w:pPr>
            <w:r w:rsidRPr="00DC3C97">
              <w:rPr>
                <w:sz w:val="18"/>
                <w:szCs w:val="24"/>
              </w:rPr>
              <w:t>32,2</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29,0</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rPr>
            </w:pPr>
            <w:r w:rsidRPr="00DC3C97">
              <w:rPr>
                <w:sz w:val="18"/>
                <w:szCs w:val="24"/>
              </w:rPr>
              <w:t>29,0</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27,7</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rPr>
            </w:pPr>
            <w:r w:rsidRPr="00DC3C97">
              <w:rPr>
                <w:sz w:val="18"/>
                <w:szCs w:val="24"/>
              </w:rPr>
              <w:t>27,7</w:t>
            </w:r>
          </w:p>
        </w:tc>
      </w:tr>
      <w:tr w:rsidR="00B4618B" w:rsidRPr="0038043D" w:rsidTr="00795225">
        <w:trPr>
          <w:trHeight w:val="270"/>
          <w:jc w:val="center"/>
        </w:trPr>
        <w:tc>
          <w:tcPr>
            <w:tcW w:w="850" w:type="dxa"/>
            <w:vMerge/>
            <w:tcBorders>
              <w:top w:val="nil"/>
              <w:left w:val="single" w:sz="4" w:space="0" w:color="auto"/>
              <w:bottom w:val="single" w:sz="4" w:space="0" w:color="auto"/>
              <w:right w:val="single" w:sz="4" w:space="0" w:color="auto"/>
            </w:tcBorders>
            <w:tcMar>
              <w:left w:w="28" w:type="dxa"/>
              <w:right w:w="28" w:type="dxa"/>
            </w:tcMar>
            <w:vAlign w:val="center"/>
          </w:tcPr>
          <w:p w:rsidR="00B4618B" w:rsidRPr="00DC3C97" w:rsidRDefault="00B4618B" w:rsidP="00DC3C97">
            <w:pPr>
              <w:pStyle w:val="Tabletext"/>
              <w:spacing w:before="20" w:after="40"/>
              <w:ind w:left="-57" w:right="-57"/>
              <w:jc w:val="center"/>
              <w:rPr>
                <w:rFonts w:eastAsia="MS PGothic"/>
                <w:sz w:val="18"/>
                <w:szCs w:val="24"/>
              </w:rPr>
            </w:pPr>
          </w:p>
        </w:tc>
        <w:tc>
          <w:tcPr>
            <w:tcW w:w="3121" w:type="dxa"/>
            <w:tcBorders>
              <w:top w:val="single" w:sz="4" w:space="0" w:color="auto"/>
              <w:left w:val="nil"/>
              <w:bottom w:val="single" w:sz="4" w:space="0" w:color="auto"/>
              <w:right w:val="single" w:sz="4" w:space="0" w:color="auto"/>
            </w:tcBorders>
            <w:tcMar>
              <w:left w:w="28" w:type="dxa"/>
              <w:right w:w="28" w:type="dxa"/>
            </w:tcMar>
            <w:vAlign w:val="center"/>
          </w:tcPr>
          <w:p w:rsidR="00B4618B" w:rsidRPr="00DC3C97" w:rsidRDefault="00B4618B" w:rsidP="00795225">
            <w:pPr>
              <w:pStyle w:val="Tabletext"/>
              <w:spacing w:before="20" w:after="40"/>
              <w:rPr>
                <w:rFonts w:eastAsia="MS PGothic"/>
                <w:sz w:val="18"/>
                <w:szCs w:val="24"/>
                <w:lang w:eastAsia="ja-JP"/>
              </w:rPr>
            </w:pPr>
            <w:r w:rsidRPr="00DC3C97">
              <w:rPr>
                <w:rFonts w:eastAsia="MS PGothic"/>
                <w:sz w:val="18"/>
                <w:szCs w:val="24"/>
                <w:rtl/>
                <w:lang w:eastAsia="ja-JP"/>
              </w:rPr>
              <w:t>قدرة إرسال المحطة الأرضية</w:t>
            </w:r>
            <w:r w:rsidRPr="00DC3C97">
              <w:rPr>
                <w:rFonts w:eastAsia="MS PGothic" w:hint="cs"/>
                <w:sz w:val="18"/>
                <w:szCs w:val="24"/>
                <w:rtl/>
                <w:lang w:eastAsia="ja-JP"/>
              </w:rPr>
              <w:t xml:space="preserve"> </w:t>
            </w:r>
            <w:r w:rsidRPr="00DC3C97">
              <w:rPr>
                <w:rFonts w:eastAsia="MS PGothic"/>
                <w:sz w:val="18"/>
                <w:szCs w:val="24"/>
                <w:lang w:eastAsia="ja-JP"/>
              </w:rPr>
              <w:t>(W)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85" w:right="-85"/>
              <w:rPr>
                <w:rFonts w:eastAsia="MS PGothic"/>
                <w:sz w:val="18"/>
                <w:szCs w:val="24"/>
                <w:lang w:eastAsia="ja-JP"/>
              </w:rPr>
            </w:pPr>
            <w:r w:rsidRPr="00DC3C97">
              <w:rPr>
                <w:sz w:val="18"/>
                <w:szCs w:val="24"/>
              </w:rPr>
              <w:t>0,024</w:t>
            </w:r>
          </w:p>
        </w:tc>
        <w:tc>
          <w:tcPr>
            <w:tcW w:w="709" w:type="dxa"/>
            <w:tcBorders>
              <w:top w:val="nil"/>
              <w:left w:val="nil"/>
              <w:bottom w:val="single" w:sz="4" w:space="0" w:color="auto"/>
              <w:right w:val="single" w:sz="4" w:space="0" w:color="auto"/>
            </w:tcBorders>
            <w:noWrap/>
            <w:tcMar>
              <w:top w:w="15" w:type="dxa"/>
            </w:tcMar>
            <w:vAlign w:val="center"/>
          </w:tcPr>
          <w:p w:rsidR="00B4618B" w:rsidRPr="00DC3C97" w:rsidRDefault="00B4618B" w:rsidP="00795225">
            <w:pPr>
              <w:pStyle w:val="Tabletext"/>
              <w:spacing w:before="20" w:after="40"/>
              <w:ind w:left="-85" w:right="-85"/>
              <w:rPr>
                <w:rFonts w:eastAsia="MS PGothic"/>
                <w:sz w:val="18"/>
                <w:szCs w:val="24"/>
                <w:lang w:eastAsia="ja-JP"/>
              </w:rPr>
            </w:pPr>
            <w:r w:rsidRPr="00DC3C97">
              <w:rPr>
                <w:sz w:val="18"/>
                <w:szCs w:val="24"/>
              </w:rPr>
              <w:t>0,006</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0,035</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0,009</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0,017</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0,004</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0,012</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0,003</w:t>
            </w:r>
          </w:p>
        </w:tc>
      </w:tr>
      <w:tr w:rsidR="00B4618B" w:rsidRPr="0038043D" w:rsidTr="00795225">
        <w:trPr>
          <w:trHeight w:val="270"/>
          <w:jc w:val="center"/>
        </w:trPr>
        <w:tc>
          <w:tcPr>
            <w:tcW w:w="850" w:type="dxa"/>
            <w:vMerge w:val="restart"/>
            <w:tcBorders>
              <w:top w:val="single" w:sz="4" w:space="0" w:color="auto"/>
              <w:left w:val="single" w:sz="4" w:space="0" w:color="auto"/>
              <w:bottom w:val="single" w:sz="4" w:space="0" w:color="auto"/>
              <w:right w:val="single" w:sz="4" w:space="0" w:color="auto"/>
            </w:tcBorders>
            <w:noWrap/>
            <w:tcMar>
              <w:top w:w="15" w:type="dxa"/>
              <w:left w:w="28" w:type="dxa"/>
              <w:bottom w:w="0" w:type="dxa"/>
              <w:right w:w="28" w:type="dxa"/>
            </w:tcMar>
            <w:vAlign w:val="center"/>
          </w:tcPr>
          <w:p w:rsidR="00B4618B" w:rsidRPr="00DC3C97" w:rsidRDefault="00B4618B" w:rsidP="00DC3C97">
            <w:pPr>
              <w:pStyle w:val="Tabletext"/>
              <w:spacing w:before="20" w:after="40"/>
              <w:ind w:left="-57" w:right="-57"/>
              <w:jc w:val="center"/>
              <w:rPr>
                <w:rFonts w:eastAsia="MS PGothic"/>
                <w:sz w:val="18"/>
                <w:szCs w:val="24"/>
              </w:rPr>
            </w:pPr>
            <w:r w:rsidRPr="00DC3C97">
              <w:rPr>
                <w:rFonts w:eastAsia="MS PGothic"/>
                <w:sz w:val="18"/>
                <w:szCs w:val="24"/>
              </w:rPr>
              <w:t>Mbit/s 1</w:t>
            </w:r>
          </w:p>
        </w:tc>
        <w:tc>
          <w:tcPr>
            <w:tcW w:w="3121" w:type="dxa"/>
            <w:tcBorders>
              <w:top w:val="single" w:sz="4" w:space="0" w:color="auto"/>
              <w:left w:val="nil"/>
              <w:bottom w:val="single" w:sz="4" w:space="0" w:color="auto"/>
              <w:right w:val="single" w:sz="4" w:space="0" w:color="auto"/>
            </w:tcBorders>
            <w:tcMar>
              <w:top w:w="15" w:type="dxa"/>
              <w:left w:w="28" w:type="dxa"/>
              <w:bottom w:w="0" w:type="dxa"/>
              <w:right w:w="28" w:type="dxa"/>
            </w:tcMar>
            <w:vAlign w:val="center"/>
          </w:tcPr>
          <w:p w:rsidR="00B4618B" w:rsidRPr="00DC3C97" w:rsidRDefault="00B4618B" w:rsidP="00795225">
            <w:pPr>
              <w:pStyle w:val="Tabletext"/>
              <w:spacing w:before="20" w:after="40"/>
              <w:rPr>
                <w:rFonts w:eastAsia="MS PGothic"/>
                <w:sz w:val="18"/>
                <w:szCs w:val="24"/>
              </w:rPr>
            </w:pPr>
            <w:r w:rsidRPr="00DC3C97">
              <w:rPr>
                <w:rFonts w:eastAsia="MS PGothic"/>
                <w:sz w:val="18"/>
                <w:szCs w:val="24"/>
                <w:rtl/>
                <w:lang w:eastAsia="ja-JP"/>
              </w:rPr>
              <w:t>عرض النطاق المخصص للساتل</w:t>
            </w:r>
            <w:r w:rsidRPr="00DC3C97">
              <w:rPr>
                <w:rFonts w:eastAsia="MS PGothic" w:hint="cs"/>
                <w:sz w:val="18"/>
                <w:szCs w:val="24"/>
                <w:rtl/>
              </w:rPr>
              <w:t xml:space="preserve"> </w:t>
            </w:r>
            <w:r w:rsidRPr="00DC3C97">
              <w:rPr>
                <w:rFonts w:eastAsia="MS PGothic"/>
                <w:sz w:val="18"/>
                <w:szCs w:val="24"/>
              </w:rPr>
              <w:t>(kHz)</w:t>
            </w:r>
          </w:p>
        </w:tc>
        <w:tc>
          <w:tcPr>
            <w:tcW w:w="709" w:type="dxa"/>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85" w:right="-85"/>
              <w:rPr>
                <w:rFonts w:eastAsia="MS PGothic"/>
                <w:sz w:val="18"/>
                <w:szCs w:val="24"/>
                <w:lang w:eastAsia="ja-JP"/>
              </w:rPr>
            </w:pPr>
            <w:r w:rsidRPr="00DC3C97">
              <w:rPr>
                <w:sz w:val="18"/>
                <w:szCs w:val="24"/>
              </w:rPr>
              <w:t>1</w:t>
            </w:r>
            <w:r w:rsidRPr="00DC3C97">
              <w:rPr>
                <w:rFonts w:eastAsia="MS PGothic"/>
                <w:sz w:val="18"/>
                <w:szCs w:val="24"/>
              </w:rPr>
              <w:t> </w:t>
            </w:r>
            <w:r w:rsidRPr="00DC3C97">
              <w:rPr>
                <w:sz w:val="18"/>
                <w:szCs w:val="24"/>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85" w:right="-85"/>
              <w:rPr>
                <w:rFonts w:eastAsia="MS PGothic"/>
                <w:sz w:val="18"/>
                <w:szCs w:val="24"/>
              </w:rPr>
            </w:pPr>
            <w:r w:rsidRPr="00DC3C97">
              <w:rPr>
                <w:sz w:val="18"/>
                <w:szCs w:val="24"/>
              </w:rPr>
              <w:t>1</w:t>
            </w:r>
            <w:r w:rsidRPr="00DC3C97">
              <w:rPr>
                <w:rFonts w:eastAsia="MS PGothic"/>
                <w:sz w:val="18"/>
                <w:szCs w:val="24"/>
              </w:rPr>
              <w:t> </w:t>
            </w:r>
            <w:r w:rsidRPr="00DC3C97">
              <w:rPr>
                <w:sz w:val="18"/>
                <w:szCs w:val="24"/>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956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956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1</w:t>
            </w:r>
            <w:r w:rsidRPr="00DC3C97">
              <w:rPr>
                <w:rFonts w:eastAsia="MS PGothic"/>
                <w:sz w:val="18"/>
                <w:szCs w:val="24"/>
              </w:rPr>
              <w:t> </w:t>
            </w:r>
            <w:r w:rsidRPr="00DC3C97">
              <w:rPr>
                <w:sz w:val="18"/>
                <w:szCs w:val="24"/>
              </w:rPr>
              <w:t>556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rPr>
            </w:pPr>
            <w:r w:rsidRPr="00DC3C97">
              <w:rPr>
                <w:sz w:val="18"/>
                <w:szCs w:val="24"/>
              </w:rPr>
              <w:t>1</w:t>
            </w:r>
            <w:r w:rsidRPr="00DC3C97">
              <w:rPr>
                <w:rFonts w:eastAsia="MS PGothic"/>
                <w:sz w:val="18"/>
                <w:szCs w:val="24"/>
              </w:rPr>
              <w:t> </w:t>
            </w:r>
            <w:r w:rsidRPr="00DC3C97">
              <w:rPr>
                <w:sz w:val="18"/>
                <w:szCs w:val="24"/>
              </w:rPr>
              <w:t>556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1</w:t>
            </w:r>
            <w:r w:rsidRPr="00DC3C97">
              <w:rPr>
                <w:rFonts w:eastAsia="MS PGothic"/>
                <w:sz w:val="18"/>
                <w:szCs w:val="24"/>
              </w:rPr>
              <w:t> </w:t>
            </w:r>
            <w:r w:rsidRPr="00DC3C97">
              <w:rPr>
                <w:sz w:val="18"/>
                <w:szCs w:val="24"/>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1</w:t>
            </w:r>
            <w:r w:rsidRPr="00DC3C97">
              <w:rPr>
                <w:rFonts w:eastAsia="MS PGothic"/>
                <w:sz w:val="18"/>
                <w:szCs w:val="24"/>
              </w:rPr>
              <w:t> </w:t>
            </w:r>
            <w:r w:rsidRPr="00DC3C97">
              <w:rPr>
                <w:sz w:val="18"/>
                <w:szCs w:val="24"/>
              </w:rPr>
              <w:t>434</w:t>
            </w:r>
          </w:p>
        </w:tc>
      </w:tr>
      <w:tr w:rsidR="00B4618B" w:rsidRPr="0038043D" w:rsidTr="00795225">
        <w:trPr>
          <w:trHeight w:val="270"/>
          <w:jc w:val="center"/>
        </w:trPr>
        <w:tc>
          <w:tcPr>
            <w:tcW w:w="850" w:type="dxa"/>
            <w:vMerge/>
            <w:tcBorders>
              <w:top w:val="nil"/>
              <w:left w:val="single" w:sz="4" w:space="0" w:color="auto"/>
              <w:bottom w:val="single" w:sz="4" w:space="0" w:color="auto"/>
              <w:right w:val="single" w:sz="4" w:space="0" w:color="auto"/>
            </w:tcBorders>
            <w:tcMar>
              <w:left w:w="28" w:type="dxa"/>
              <w:right w:w="28" w:type="dxa"/>
            </w:tcMar>
            <w:vAlign w:val="center"/>
          </w:tcPr>
          <w:p w:rsidR="00B4618B" w:rsidRPr="00DC3C97" w:rsidRDefault="00B4618B" w:rsidP="00DC3C97">
            <w:pPr>
              <w:pStyle w:val="Tabletext"/>
              <w:spacing w:before="20" w:after="40"/>
              <w:ind w:left="-57" w:right="-57"/>
              <w:jc w:val="center"/>
              <w:rPr>
                <w:rFonts w:eastAsia="MS PGothic"/>
                <w:sz w:val="18"/>
                <w:szCs w:val="24"/>
              </w:rPr>
            </w:pPr>
          </w:p>
        </w:tc>
        <w:tc>
          <w:tcPr>
            <w:tcW w:w="3121" w:type="dxa"/>
            <w:tcBorders>
              <w:top w:val="single" w:sz="4" w:space="0" w:color="auto"/>
              <w:left w:val="nil"/>
              <w:bottom w:val="single" w:sz="4" w:space="0" w:color="auto"/>
              <w:right w:val="single" w:sz="4" w:space="0" w:color="auto"/>
            </w:tcBorders>
            <w:tcMar>
              <w:left w:w="28" w:type="dxa"/>
              <w:right w:w="28" w:type="dxa"/>
            </w:tcMar>
            <w:vAlign w:val="center"/>
          </w:tcPr>
          <w:p w:rsidR="00B4618B" w:rsidRPr="00DC3C97" w:rsidRDefault="00B4618B" w:rsidP="00795225">
            <w:pPr>
              <w:pStyle w:val="Tabletext"/>
              <w:spacing w:before="20" w:after="40"/>
              <w:rPr>
                <w:rFonts w:eastAsia="MS PGothic"/>
                <w:spacing w:val="-4"/>
                <w:sz w:val="18"/>
                <w:szCs w:val="24"/>
              </w:rPr>
            </w:pPr>
            <w:r w:rsidRPr="00DC3C97">
              <w:rPr>
                <w:rFonts w:eastAsia="MS PGothic"/>
                <w:spacing w:val="-4"/>
                <w:sz w:val="18"/>
                <w:szCs w:val="24"/>
                <w:rtl/>
                <w:lang w:bidi="ar-LB"/>
              </w:rPr>
              <w:t xml:space="preserve">القدرة </w:t>
            </w:r>
            <w:r w:rsidR="00795225" w:rsidRPr="00DC3C97">
              <w:rPr>
                <w:rFonts w:eastAsia="MS PGothic"/>
                <w:spacing w:val="-4"/>
                <w:sz w:val="18"/>
                <w:szCs w:val="24"/>
              </w:rPr>
              <w:t>e.i.r.p.</w:t>
            </w:r>
            <w:r w:rsidRPr="00DC3C97">
              <w:rPr>
                <w:rFonts w:eastAsia="MS PGothic"/>
                <w:spacing w:val="-4"/>
                <w:sz w:val="18"/>
                <w:szCs w:val="24"/>
                <w:rtl/>
                <w:lang w:bidi="ar-LB"/>
              </w:rPr>
              <w:t xml:space="preserve"> للساتل</w:t>
            </w:r>
            <w:r w:rsidRPr="00DC3C97">
              <w:rPr>
                <w:rFonts w:eastAsia="MS PGothic" w:hint="cs"/>
                <w:spacing w:val="-4"/>
                <w:sz w:val="18"/>
                <w:szCs w:val="24"/>
                <w:rtl/>
                <w:lang w:val="fr-CH"/>
              </w:rPr>
              <w:t xml:space="preserve"> </w:t>
            </w:r>
            <w:r w:rsidRPr="00DC3C97">
              <w:rPr>
                <w:rFonts w:eastAsia="MS PGothic"/>
                <w:spacing w:val="-4"/>
                <w:sz w:val="18"/>
                <w:szCs w:val="24"/>
              </w:rPr>
              <w:t>(</w:t>
            </w:r>
            <w:proofErr w:type="spellStart"/>
            <w:r w:rsidRPr="00DC3C97">
              <w:rPr>
                <w:rFonts w:eastAsia="MS PGothic"/>
                <w:spacing w:val="-4"/>
                <w:sz w:val="18"/>
                <w:szCs w:val="24"/>
              </w:rPr>
              <w:t>dBW</w:t>
            </w:r>
            <w:proofErr w:type="spellEnd"/>
            <w:r w:rsidRPr="00DC3C97">
              <w:rPr>
                <w:rFonts w:eastAsia="MS PGothic"/>
                <w:spacing w:val="-4"/>
                <w:sz w:val="18"/>
                <w:szCs w:val="24"/>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85" w:right="-85"/>
              <w:rPr>
                <w:rFonts w:eastAsia="MS PGothic"/>
                <w:sz w:val="18"/>
                <w:szCs w:val="24"/>
                <w:lang w:eastAsia="ja-JP"/>
              </w:rPr>
            </w:pPr>
            <w:r w:rsidRPr="00DC3C97">
              <w:rPr>
                <w:sz w:val="18"/>
                <w:szCs w:val="24"/>
              </w:rPr>
              <w:t>37,9</w:t>
            </w:r>
          </w:p>
        </w:tc>
        <w:tc>
          <w:tcPr>
            <w:tcW w:w="709" w:type="dxa"/>
            <w:tcBorders>
              <w:top w:val="nil"/>
              <w:left w:val="nil"/>
              <w:bottom w:val="single" w:sz="4" w:space="0" w:color="auto"/>
              <w:right w:val="single" w:sz="4" w:space="0" w:color="auto"/>
            </w:tcBorders>
            <w:noWrap/>
            <w:tcMar>
              <w:top w:w="15" w:type="dxa"/>
            </w:tcMar>
            <w:vAlign w:val="center"/>
          </w:tcPr>
          <w:p w:rsidR="00B4618B" w:rsidRPr="00DC3C97" w:rsidRDefault="00B4618B" w:rsidP="00795225">
            <w:pPr>
              <w:pStyle w:val="Tabletext"/>
              <w:spacing w:before="20" w:after="40"/>
              <w:ind w:left="-85" w:right="-85"/>
              <w:rPr>
                <w:rFonts w:eastAsia="MS PGothic"/>
                <w:sz w:val="18"/>
                <w:szCs w:val="24"/>
                <w:lang w:eastAsia="ja-JP"/>
              </w:rPr>
            </w:pPr>
            <w:r w:rsidRPr="00DC3C97">
              <w:rPr>
                <w:sz w:val="18"/>
                <w:szCs w:val="24"/>
              </w:rPr>
              <w:t>37,6</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39,4</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39,1</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36,2</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35,9</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34,9</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34,6</w:t>
            </w:r>
          </w:p>
        </w:tc>
      </w:tr>
      <w:tr w:rsidR="00B4618B" w:rsidRPr="0038043D" w:rsidTr="00795225">
        <w:trPr>
          <w:trHeight w:val="270"/>
          <w:jc w:val="center"/>
        </w:trPr>
        <w:tc>
          <w:tcPr>
            <w:tcW w:w="850" w:type="dxa"/>
            <w:vMerge/>
            <w:tcBorders>
              <w:top w:val="nil"/>
              <w:left w:val="single" w:sz="4" w:space="0" w:color="auto"/>
              <w:bottom w:val="single" w:sz="4" w:space="0" w:color="auto"/>
              <w:right w:val="single" w:sz="4" w:space="0" w:color="auto"/>
            </w:tcBorders>
            <w:tcMar>
              <w:left w:w="28" w:type="dxa"/>
              <w:right w:w="28" w:type="dxa"/>
            </w:tcMar>
            <w:vAlign w:val="center"/>
          </w:tcPr>
          <w:p w:rsidR="00B4618B" w:rsidRPr="00DC3C97" w:rsidRDefault="00B4618B" w:rsidP="00DC3C97">
            <w:pPr>
              <w:pStyle w:val="Tabletext"/>
              <w:spacing w:before="20" w:after="40"/>
              <w:ind w:left="-57" w:right="-57"/>
              <w:jc w:val="center"/>
              <w:rPr>
                <w:rFonts w:eastAsia="MS PGothic"/>
                <w:sz w:val="18"/>
                <w:szCs w:val="24"/>
              </w:rPr>
            </w:pPr>
          </w:p>
        </w:tc>
        <w:tc>
          <w:tcPr>
            <w:tcW w:w="3121" w:type="dxa"/>
            <w:tcBorders>
              <w:top w:val="single" w:sz="4" w:space="0" w:color="auto"/>
              <w:left w:val="nil"/>
              <w:bottom w:val="single" w:sz="4" w:space="0" w:color="auto"/>
              <w:right w:val="single" w:sz="4" w:space="0" w:color="auto"/>
            </w:tcBorders>
            <w:tcMar>
              <w:left w:w="28" w:type="dxa"/>
              <w:right w:w="28" w:type="dxa"/>
            </w:tcMar>
            <w:vAlign w:val="center"/>
          </w:tcPr>
          <w:p w:rsidR="00B4618B" w:rsidRPr="00DC3C97" w:rsidRDefault="00B4618B" w:rsidP="00795225">
            <w:pPr>
              <w:pStyle w:val="Tabletext"/>
              <w:spacing w:before="20" w:after="40"/>
              <w:rPr>
                <w:rFonts w:eastAsia="MS PGothic"/>
                <w:sz w:val="18"/>
                <w:szCs w:val="24"/>
                <w:rtl/>
                <w:lang w:bidi="ar-EG"/>
              </w:rPr>
            </w:pPr>
            <w:r w:rsidRPr="00DC3C97">
              <w:rPr>
                <w:rFonts w:eastAsia="MS PGothic" w:hint="cs"/>
                <w:sz w:val="18"/>
                <w:szCs w:val="24"/>
                <w:rtl/>
                <w:lang w:bidi="ar-LB"/>
              </w:rPr>
              <w:t>ا</w:t>
            </w:r>
            <w:r w:rsidRPr="00DC3C97">
              <w:rPr>
                <w:rFonts w:eastAsia="MS PGothic"/>
                <w:sz w:val="18"/>
                <w:szCs w:val="24"/>
                <w:rtl/>
                <w:lang w:bidi="ar-LB"/>
              </w:rPr>
              <w:t xml:space="preserve">لقدرة </w:t>
            </w:r>
            <w:r w:rsidR="00795225" w:rsidRPr="00DC3C97">
              <w:rPr>
                <w:rFonts w:eastAsia="MS PGothic"/>
                <w:spacing w:val="-4"/>
                <w:sz w:val="18"/>
                <w:szCs w:val="24"/>
              </w:rPr>
              <w:t>e.i.r.p.</w:t>
            </w:r>
            <w:r w:rsidRPr="00DC3C97">
              <w:rPr>
                <w:rFonts w:eastAsia="MS PGothic"/>
                <w:sz w:val="18"/>
                <w:szCs w:val="24"/>
                <w:rtl/>
                <w:lang w:bidi="ar-LB"/>
              </w:rPr>
              <w:t xml:space="preserve"> للمحطة الأرضية</w:t>
            </w:r>
            <w:r w:rsidRPr="00DC3C97">
              <w:rPr>
                <w:rFonts w:eastAsia="MS PGothic" w:hint="cs"/>
                <w:sz w:val="18"/>
                <w:szCs w:val="24"/>
                <w:rtl/>
              </w:rPr>
              <w:t xml:space="preserve"> </w:t>
            </w:r>
            <w:r w:rsidRPr="00DC3C97">
              <w:rPr>
                <w:rFonts w:eastAsia="MS PGothic"/>
                <w:sz w:val="18"/>
                <w:szCs w:val="24"/>
              </w:rPr>
              <w:t>(</w:t>
            </w:r>
            <w:proofErr w:type="spellStart"/>
            <w:r w:rsidRPr="00DC3C97">
              <w:rPr>
                <w:rFonts w:eastAsia="MS PGothic"/>
                <w:sz w:val="18"/>
                <w:szCs w:val="24"/>
              </w:rPr>
              <w:t>dBW</w:t>
            </w:r>
            <w:proofErr w:type="spellEnd"/>
            <w:r w:rsidRPr="00DC3C97">
              <w:rPr>
                <w:rFonts w:eastAsia="MS PGothic"/>
                <w:sz w:val="18"/>
                <w:szCs w:val="24"/>
              </w:rPr>
              <w:t>)</w:t>
            </w:r>
            <w:r w:rsidRPr="00DC3C97">
              <w:rPr>
                <w:rFonts w:eastAsia="MS PGothic" w:hint="cs"/>
                <w:sz w:val="18"/>
                <w:szCs w:val="24"/>
                <w:rtl/>
              </w:rPr>
              <w:t xml:space="preserve"> </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85" w:right="-85"/>
              <w:rPr>
                <w:rFonts w:eastAsia="MS PGothic"/>
                <w:sz w:val="18"/>
                <w:szCs w:val="24"/>
                <w:lang w:eastAsia="ja-JP"/>
              </w:rPr>
            </w:pPr>
            <w:r w:rsidRPr="00DC3C97">
              <w:rPr>
                <w:sz w:val="18"/>
                <w:szCs w:val="24"/>
              </w:rPr>
              <w:t>42,8</w:t>
            </w:r>
          </w:p>
        </w:tc>
        <w:tc>
          <w:tcPr>
            <w:tcW w:w="709" w:type="dxa"/>
            <w:tcBorders>
              <w:top w:val="nil"/>
              <w:left w:val="nil"/>
              <w:bottom w:val="single" w:sz="4" w:space="0" w:color="auto"/>
              <w:right w:val="single" w:sz="4" w:space="0" w:color="auto"/>
            </w:tcBorders>
            <w:noWrap/>
            <w:tcMar>
              <w:top w:w="15" w:type="dxa"/>
            </w:tcMar>
            <w:vAlign w:val="center"/>
          </w:tcPr>
          <w:p w:rsidR="00B4618B" w:rsidRPr="00DC3C97" w:rsidRDefault="00B4618B" w:rsidP="00795225">
            <w:pPr>
              <w:pStyle w:val="Tabletext"/>
              <w:spacing w:before="20" w:after="40"/>
              <w:ind w:left="-85" w:right="-85"/>
              <w:rPr>
                <w:rFonts w:eastAsia="MS PGothic"/>
                <w:sz w:val="18"/>
                <w:szCs w:val="24"/>
                <w:lang w:eastAsia="ja-JP"/>
              </w:rPr>
            </w:pPr>
            <w:r w:rsidRPr="00DC3C97">
              <w:rPr>
                <w:sz w:val="18"/>
                <w:szCs w:val="24"/>
              </w:rPr>
              <w:t>42,8</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44,3</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44,3</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41,1</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41,1</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39,8</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39,8</w:t>
            </w:r>
          </w:p>
        </w:tc>
      </w:tr>
      <w:tr w:rsidR="00B4618B" w:rsidRPr="0038043D" w:rsidTr="00795225">
        <w:trPr>
          <w:trHeight w:val="270"/>
          <w:jc w:val="center"/>
        </w:trPr>
        <w:tc>
          <w:tcPr>
            <w:tcW w:w="850" w:type="dxa"/>
            <w:vMerge/>
            <w:tcBorders>
              <w:top w:val="nil"/>
              <w:left w:val="single" w:sz="4" w:space="0" w:color="auto"/>
              <w:bottom w:val="single" w:sz="4" w:space="0" w:color="auto"/>
              <w:right w:val="single" w:sz="4" w:space="0" w:color="auto"/>
            </w:tcBorders>
            <w:tcMar>
              <w:left w:w="28" w:type="dxa"/>
              <w:right w:w="28" w:type="dxa"/>
            </w:tcMar>
            <w:vAlign w:val="center"/>
          </w:tcPr>
          <w:p w:rsidR="00B4618B" w:rsidRPr="00DC3C97" w:rsidRDefault="00B4618B" w:rsidP="00DC3C97">
            <w:pPr>
              <w:pStyle w:val="Tabletext"/>
              <w:spacing w:before="20" w:after="40"/>
              <w:ind w:left="-57" w:right="-57"/>
              <w:jc w:val="center"/>
              <w:rPr>
                <w:rFonts w:eastAsia="MS PGothic"/>
                <w:sz w:val="18"/>
                <w:szCs w:val="24"/>
              </w:rPr>
            </w:pPr>
          </w:p>
        </w:tc>
        <w:tc>
          <w:tcPr>
            <w:tcW w:w="3121" w:type="dxa"/>
            <w:tcBorders>
              <w:top w:val="single" w:sz="4" w:space="0" w:color="auto"/>
              <w:left w:val="nil"/>
              <w:bottom w:val="single" w:sz="4" w:space="0" w:color="auto"/>
              <w:right w:val="single" w:sz="4" w:space="0" w:color="auto"/>
            </w:tcBorders>
            <w:tcMar>
              <w:left w:w="28" w:type="dxa"/>
              <w:right w:w="28" w:type="dxa"/>
            </w:tcMar>
            <w:vAlign w:val="center"/>
          </w:tcPr>
          <w:p w:rsidR="00B4618B" w:rsidRPr="00DC3C97" w:rsidRDefault="00B4618B" w:rsidP="00795225">
            <w:pPr>
              <w:pStyle w:val="Tabletext"/>
              <w:spacing w:before="20" w:after="40"/>
              <w:rPr>
                <w:rFonts w:eastAsia="MS PGothic"/>
                <w:sz w:val="18"/>
                <w:szCs w:val="24"/>
              </w:rPr>
            </w:pPr>
            <w:r w:rsidRPr="00DC3C97">
              <w:rPr>
                <w:rFonts w:eastAsia="MS PGothic"/>
                <w:sz w:val="18"/>
                <w:szCs w:val="24"/>
                <w:rtl/>
                <w:lang w:eastAsia="ja-JP"/>
              </w:rPr>
              <w:t>قدرة إرسال المحطة الأرضية</w:t>
            </w:r>
            <w:r w:rsidRPr="00DC3C97">
              <w:rPr>
                <w:rFonts w:eastAsia="MS PGothic" w:hint="cs"/>
                <w:sz w:val="18"/>
                <w:szCs w:val="24"/>
                <w:rtl/>
                <w:lang w:eastAsia="ja-JP"/>
              </w:rPr>
              <w:t xml:space="preserve"> </w:t>
            </w:r>
            <w:r w:rsidRPr="00DC3C97">
              <w:rPr>
                <w:rFonts w:eastAsia="MS PGothic"/>
                <w:sz w:val="18"/>
                <w:szCs w:val="24"/>
                <w:lang w:eastAsia="ja-JP"/>
              </w:rPr>
              <w:t>(W)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85" w:right="-85"/>
              <w:rPr>
                <w:rFonts w:eastAsia="MS PGothic"/>
                <w:sz w:val="18"/>
                <w:szCs w:val="24"/>
                <w:lang w:eastAsia="ja-JP"/>
              </w:rPr>
            </w:pPr>
            <w:r w:rsidRPr="00DC3C97">
              <w:rPr>
                <w:sz w:val="18"/>
                <w:szCs w:val="24"/>
              </w:rPr>
              <w:t>0,4</w:t>
            </w:r>
          </w:p>
        </w:tc>
        <w:tc>
          <w:tcPr>
            <w:tcW w:w="709" w:type="dxa"/>
            <w:tcBorders>
              <w:top w:val="nil"/>
              <w:left w:val="nil"/>
              <w:bottom w:val="single" w:sz="4" w:space="0" w:color="auto"/>
              <w:right w:val="single" w:sz="4" w:space="0" w:color="auto"/>
            </w:tcBorders>
            <w:noWrap/>
            <w:tcMar>
              <w:top w:w="15" w:type="dxa"/>
            </w:tcMar>
            <w:vAlign w:val="center"/>
          </w:tcPr>
          <w:p w:rsidR="00B4618B" w:rsidRPr="00DC3C97" w:rsidRDefault="00B4618B" w:rsidP="00795225">
            <w:pPr>
              <w:pStyle w:val="Tabletext"/>
              <w:spacing w:before="20" w:after="40"/>
              <w:ind w:left="-85" w:right="-85"/>
              <w:rPr>
                <w:rFonts w:eastAsia="MS PGothic"/>
                <w:sz w:val="18"/>
                <w:szCs w:val="24"/>
                <w:lang w:eastAsia="ja-JP"/>
              </w:rPr>
            </w:pPr>
            <w:r w:rsidRPr="00DC3C97">
              <w:rPr>
                <w:sz w:val="18"/>
                <w:szCs w:val="24"/>
              </w:rPr>
              <w:t>0,1</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0,6</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0,1</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0,3</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0,1</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0,2</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0,05</w:t>
            </w:r>
          </w:p>
        </w:tc>
      </w:tr>
      <w:tr w:rsidR="00B4618B" w:rsidRPr="0038043D" w:rsidTr="00795225">
        <w:trPr>
          <w:trHeight w:val="270"/>
          <w:jc w:val="center"/>
        </w:trPr>
        <w:tc>
          <w:tcPr>
            <w:tcW w:w="850" w:type="dxa"/>
            <w:vMerge w:val="restart"/>
            <w:tcBorders>
              <w:top w:val="nil"/>
              <w:left w:val="single" w:sz="4" w:space="0" w:color="auto"/>
              <w:bottom w:val="single" w:sz="4" w:space="0" w:color="auto"/>
              <w:right w:val="single" w:sz="4" w:space="0" w:color="auto"/>
            </w:tcBorders>
            <w:noWrap/>
            <w:tcMar>
              <w:top w:w="15" w:type="dxa"/>
              <w:left w:w="28" w:type="dxa"/>
              <w:bottom w:w="0" w:type="dxa"/>
              <w:right w:w="28" w:type="dxa"/>
            </w:tcMar>
            <w:vAlign w:val="center"/>
          </w:tcPr>
          <w:p w:rsidR="00B4618B" w:rsidRPr="00DC3C97" w:rsidRDefault="00B4618B" w:rsidP="00DC3C97">
            <w:pPr>
              <w:pStyle w:val="Tabletext"/>
              <w:spacing w:before="20" w:after="40"/>
              <w:ind w:left="-57" w:right="-57"/>
              <w:jc w:val="center"/>
              <w:rPr>
                <w:rFonts w:eastAsia="MS PGothic"/>
                <w:sz w:val="18"/>
                <w:szCs w:val="24"/>
              </w:rPr>
            </w:pPr>
            <w:r w:rsidRPr="00DC3C97">
              <w:rPr>
                <w:rFonts w:eastAsia="MS PGothic"/>
                <w:sz w:val="18"/>
                <w:szCs w:val="24"/>
              </w:rPr>
              <w:t>Mbit/s 6</w:t>
            </w:r>
          </w:p>
        </w:tc>
        <w:tc>
          <w:tcPr>
            <w:tcW w:w="3121" w:type="dxa"/>
            <w:tcBorders>
              <w:top w:val="single" w:sz="4" w:space="0" w:color="auto"/>
              <w:left w:val="nil"/>
              <w:bottom w:val="single" w:sz="4" w:space="0" w:color="auto"/>
              <w:right w:val="single" w:sz="4" w:space="0" w:color="auto"/>
            </w:tcBorders>
            <w:tcMar>
              <w:top w:w="15" w:type="dxa"/>
              <w:left w:w="28" w:type="dxa"/>
              <w:bottom w:w="0" w:type="dxa"/>
              <w:right w:w="28" w:type="dxa"/>
            </w:tcMar>
            <w:vAlign w:val="center"/>
          </w:tcPr>
          <w:p w:rsidR="00B4618B" w:rsidRPr="00DC3C97" w:rsidRDefault="00B4618B" w:rsidP="00795225">
            <w:pPr>
              <w:pStyle w:val="Tabletext"/>
              <w:spacing w:before="20" w:after="40"/>
              <w:rPr>
                <w:rFonts w:eastAsia="MS PGothic"/>
                <w:sz w:val="18"/>
                <w:szCs w:val="24"/>
              </w:rPr>
            </w:pPr>
            <w:r w:rsidRPr="00DC3C97">
              <w:rPr>
                <w:rFonts w:eastAsia="MS PGothic"/>
                <w:sz w:val="18"/>
                <w:szCs w:val="24"/>
                <w:rtl/>
                <w:lang w:eastAsia="ja-JP"/>
              </w:rPr>
              <w:t>عرض النطاق المخصص للساتل</w:t>
            </w:r>
            <w:r w:rsidRPr="00DC3C97">
              <w:rPr>
                <w:rFonts w:eastAsia="MS PGothic" w:hint="cs"/>
                <w:sz w:val="18"/>
                <w:szCs w:val="24"/>
                <w:rtl/>
                <w:lang w:eastAsia="ja-JP"/>
              </w:rPr>
              <w:t xml:space="preserve"> </w:t>
            </w:r>
            <w:r w:rsidRPr="00DC3C97">
              <w:rPr>
                <w:rFonts w:eastAsia="MS PGothic"/>
                <w:sz w:val="18"/>
                <w:szCs w:val="24"/>
                <w:lang w:eastAsia="ja-JP"/>
              </w:rPr>
              <w:t>(kHz)</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85" w:right="-85"/>
              <w:rPr>
                <w:rFonts w:eastAsia="MS PGothic"/>
                <w:sz w:val="18"/>
                <w:szCs w:val="24"/>
              </w:rPr>
            </w:pPr>
            <w:r w:rsidRPr="00DC3C97">
              <w:rPr>
                <w:sz w:val="18"/>
                <w:szCs w:val="24"/>
              </w:rPr>
              <w:t>8</w:t>
            </w:r>
            <w:r w:rsidRPr="00DC3C97">
              <w:rPr>
                <w:rFonts w:eastAsia="MS PGothic"/>
                <w:sz w:val="18"/>
                <w:szCs w:val="24"/>
              </w:rPr>
              <w:t> </w:t>
            </w:r>
            <w:r w:rsidRPr="00DC3C97">
              <w:rPr>
                <w:sz w:val="18"/>
                <w:szCs w:val="24"/>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85" w:right="-85"/>
              <w:rPr>
                <w:rFonts w:eastAsia="MS PGothic"/>
                <w:sz w:val="18"/>
                <w:szCs w:val="24"/>
              </w:rPr>
            </w:pPr>
            <w:r w:rsidRPr="00DC3C97">
              <w:rPr>
                <w:sz w:val="18"/>
                <w:szCs w:val="24"/>
              </w:rPr>
              <w:t>8</w:t>
            </w:r>
            <w:r w:rsidRPr="00DC3C97">
              <w:rPr>
                <w:rFonts w:eastAsia="MS PGothic"/>
                <w:sz w:val="18"/>
                <w:szCs w:val="24"/>
              </w:rPr>
              <w:t> </w:t>
            </w:r>
            <w:r w:rsidRPr="00DC3C97">
              <w:rPr>
                <w:sz w:val="18"/>
                <w:szCs w:val="24"/>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rPr>
            </w:pPr>
            <w:r w:rsidRPr="00DC3C97">
              <w:rPr>
                <w:sz w:val="18"/>
                <w:szCs w:val="24"/>
              </w:rPr>
              <w:t>5</w:t>
            </w:r>
            <w:r w:rsidRPr="00DC3C97">
              <w:rPr>
                <w:rFonts w:eastAsia="MS PGothic"/>
                <w:sz w:val="18"/>
                <w:szCs w:val="24"/>
              </w:rPr>
              <w:t> </w:t>
            </w:r>
            <w:r w:rsidRPr="00DC3C97">
              <w:rPr>
                <w:sz w:val="18"/>
                <w:szCs w:val="24"/>
              </w:rPr>
              <w:t>734</w:t>
            </w:r>
          </w:p>
        </w:tc>
        <w:tc>
          <w:tcPr>
            <w:tcW w:w="709" w:type="dxa"/>
            <w:tcBorders>
              <w:top w:val="nil"/>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rPr>
            </w:pPr>
            <w:r w:rsidRPr="00DC3C97">
              <w:rPr>
                <w:sz w:val="18"/>
                <w:szCs w:val="24"/>
              </w:rPr>
              <w:t>5</w:t>
            </w:r>
            <w:r w:rsidRPr="00DC3C97">
              <w:rPr>
                <w:rFonts w:eastAsia="MS PGothic"/>
                <w:sz w:val="18"/>
                <w:szCs w:val="24"/>
              </w:rPr>
              <w:t> </w:t>
            </w:r>
            <w:r w:rsidRPr="00DC3C97">
              <w:rPr>
                <w:sz w:val="18"/>
                <w:szCs w:val="24"/>
              </w:rPr>
              <w:t>734</w:t>
            </w:r>
          </w:p>
        </w:tc>
        <w:tc>
          <w:tcPr>
            <w:tcW w:w="709" w:type="dxa"/>
            <w:tcBorders>
              <w:top w:val="nil"/>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rPr>
            </w:pPr>
            <w:r w:rsidRPr="00DC3C97">
              <w:rPr>
                <w:sz w:val="18"/>
                <w:szCs w:val="24"/>
              </w:rPr>
              <w:t>9</w:t>
            </w:r>
            <w:r w:rsidRPr="00DC3C97">
              <w:rPr>
                <w:rFonts w:eastAsia="MS PGothic"/>
                <w:sz w:val="18"/>
                <w:szCs w:val="24"/>
              </w:rPr>
              <w:t> </w:t>
            </w:r>
            <w:r w:rsidRPr="00DC3C97">
              <w:rPr>
                <w:sz w:val="18"/>
                <w:szCs w:val="24"/>
              </w:rPr>
              <w:t>334</w:t>
            </w:r>
          </w:p>
        </w:tc>
        <w:tc>
          <w:tcPr>
            <w:tcW w:w="709" w:type="dxa"/>
            <w:tcBorders>
              <w:top w:val="nil"/>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rPr>
            </w:pPr>
            <w:r w:rsidRPr="00DC3C97">
              <w:rPr>
                <w:sz w:val="18"/>
                <w:szCs w:val="24"/>
              </w:rPr>
              <w:t>9</w:t>
            </w:r>
            <w:r w:rsidRPr="00DC3C97">
              <w:rPr>
                <w:rFonts w:eastAsia="MS PGothic"/>
                <w:sz w:val="18"/>
                <w:szCs w:val="24"/>
              </w:rPr>
              <w:t> </w:t>
            </w:r>
            <w:r w:rsidRPr="00DC3C97">
              <w:rPr>
                <w:sz w:val="18"/>
                <w:szCs w:val="24"/>
              </w:rPr>
              <w:t>334</w:t>
            </w:r>
          </w:p>
        </w:tc>
        <w:tc>
          <w:tcPr>
            <w:tcW w:w="709" w:type="dxa"/>
            <w:tcBorders>
              <w:top w:val="nil"/>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rPr>
            </w:pPr>
            <w:r w:rsidRPr="00DC3C97">
              <w:rPr>
                <w:sz w:val="18"/>
                <w:szCs w:val="24"/>
              </w:rPr>
              <w:t>8</w:t>
            </w:r>
            <w:r w:rsidRPr="00DC3C97">
              <w:rPr>
                <w:rFonts w:eastAsia="MS PGothic"/>
                <w:sz w:val="18"/>
                <w:szCs w:val="24"/>
              </w:rPr>
              <w:t> </w:t>
            </w:r>
            <w:r w:rsidRPr="00DC3C97">
              <w:rPr>
                <w:sz w:val="18"/>
                <w:szCs w:val="24"/>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rPr>
            </w:pPr>
            <w:r w:rsidRPr="00DC3C97">
              <w:rPr>
                <w:sz w:val="18"/>
                <w:szCs w:val="24"/>
              </w:rPr>
              <w:t>8</w:t>
            </w:r>
            <w:r w:rsidRPr="00DC3C97">
              <w:rPr>
                <w:rFonts w:eastAsia="MS PGothic"/>
                <w:sz w:val="18"/>
                <w:szCs w:val="24"/>
              </w:rPr>
              <w:t> </w:t>
            </w:r>
            <w:r w:rsidRPr="00DC3C97">
              <w:rPr>
                <w:sz w:val="18"/>
                <w:szCs w:val="24"/>
              </w:rPr>
              <w:t>602</w:t>
            </w:r>
          </w:p>
        </w:tc>
      </w:tr>
      <w:tr w:rsidR="00B4618B" w:rsidRPr="0038043D" w:rsidTr="00795225">
        <w:trPr>
          <w:trHeight w:val="270"/>
          <w:jc w:val="center"/>
        </w:trPr>
        <w:tc>
          <w:tcPr>
            <w:tcW w:w="850" w:type="dxa"/>
            <w:vMerge/>
            <w:tcBorders>
              <w:top w:val="nil"/>
              <w:left w:val="single" w:sz="4" w:space="0" w:color="auto"/>
              <w:bottom w:val="single" w:sz="4" w:space="0" w:color="auto"/>
              <w:right w:val="single" w:sz="4" w:space="0" w:color="auto"/>
            </w:tcBorders>
            <w:tcMar>
              <w:left w:w="28" w:type="dxa"/>
              <w:right w:w="28" w:type="dxa"/>
            </w:tcMar>
            <w:vAlign w:val="center"/>
          </w:tcPr>
          <w:p w:rsidR="00B4618B" w:rsidRPr="001D5740" w:rsidRDefault="00B4618B" w:rsidP="00795225">
            <w:pPr>
              <w:pStyle w:val="Tabletext"/>
              <w:spacing w:before="20" w:after="40"/>
              <w:rPr>
                <w:rFonts w:eastAsia="MS PGothic"/>
              </w:rPr>
            </w:pPr>
          </w:p>
        </w:tc>
        <w:tc>
          <w:tcPr>
            <w:tcW w:w="3121" w:type="dxa"/>
            <w:tcBorders>
              <w:top w:val="single" w:sz="4" w:space="0" w:color="auto"/>
              <w:left w:val="nil"/>
              <w:bottom w:val="single" w:sz="4" w:space="0" w:color="auto"/>
              <w:right w:val="single" w:sz="4" w:space="0" w:color="auto"/>
            </w:tcBorders>
            <w:tcMar>
              <w:left w:w="28" w:type="dxa"/>
              <w:right w:w="28" w:type="dxa"/>
            </w:tcMar>
            <w:vAlign w:val="center"/>
          </w:tcPr>
          <w:p w:rsidR="00B4618B" w:rsidRPr="00DC3C97" w:rsidRDefault="00B4618B" w:rsidP="00795225">
            <w:pPr>
              <w:pStyle w:val="Tabletext"/>
              <w:spacing w:before="20" w:after="40"/>
              <w:rPr>
                <w:rFonts w:eastAsia="MS PGothic"/>
                <w:spacing w:val="-4"/>
                <w:sz w:val="18"/>
                <w:szCs w:val="24"/>
              </w:rPr>
            </w:pPr>
            <w:r w:rsidRPr="00DC3C97">
              <w:rPr>
                <w:rFonts w:eastAsia="MS PGothic"/>
                <w:spacing w:val="-4"/>
                <w:sz w:val="18"/>
                <w:szCs w:val="24"/>
                <w:rtl/>
                <w:lang w:bidi="ar-LB"/>
              </w:rPr>
              <w:t xml:space="preserve">القدرة </w:t>
            </w:r>
            <w:r w:rsidR="00795225" w:rsidRPr="00DC3C97">
              <w:rPr>
                <w:rFonts w:eastAsia="MS PGothic"/>
                <w:spacing w:val="-4"/>
                <w:sz w:val="18"/>
                <w:szCs w:val="24"/>
              </w:rPr>
              <w:t>e.i.r.p.</w:t>
            </w:r>
            <w:r w:rsidRPr="00DC3C97">
              <w:rPr>
                <w:rFonts w:eastAsia="MS PGothic"/>
                <w:spacing w:val="-4"/>
                <w:sz w:val="18"/>
                <w:szCs w:val="24"/>
                <w:rtl/>
                <w:lang w:bidi="ar-LB"/>
              </w:rPr>
              <w:t xml:space="preserve"> للساتل</w:t>
            </w:r>
            <w:r w:rsidRPr="00DC3C97">
              <w:rPr>
                <w:rFonts w:eastAsia="MS PGothic" w:hint="cs"/>
                <w:spacing w:val="-4"/>
                <w:sz w:val="18"/>
                <w:szCs w:val="24"/>
                <w:rtl/>
                <w:lang w:val="fr-CH"/>
              </w:rPr>
              <w:t xml:space="preserve"> </w:t>
            </w:r>
            <w:r w:rsidRPr="00DC3C97">
              <w:rPr>
                <w:rFonts w:eastAsia="MS PGothic"/>
                <w:spacing w:val="-4"/>
                <w:sz w:val="18"/>
                <w:szCs w:val="24"/>
              </w:rPr>
              <w:t>(</w:t>
            </w:r>
            <w:proofErr w:type="spellStart"/>
            <w:r w:rsidRPr="00DC3C97">
              <w:rPr>
                <w:rFonts w:eastAsia="MS PGothic"/>
                <w:spacing w:val="-4"/>
                <w:sz w:val="18"/>
                <w:szCs w:val="24"/>
              </w:rPr>
              <w:t>dBW</w:t>
            </w:r>
            <w:proofErr w:type="spellEnd"/>
            <w:r w:rsidRPr="00DC3C97">
              <w:rPr>
                <w:rFonts w:eastAsia="MS PGothic"/>
                <w:spacing w:val="-4"/>
                <w:sz w:val="18"/>
                <w:szCs w:val="24"/>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45,6</w:t>
            </w:r>
          </w:p>
        </w:tc>
        <w:tc>
          <w:tcPr>
            <w:tcW w:w="709" w:type="dxa"/>
            <w:tcBorders>
              <w:top w:val="nil"/>
              <w:left w:val="nil"/>
              <w:bottom w:val="single" w:sz="4" w:space="0" w:color="auto"/>
              <w:right w:val="single" w:sz="4" w:space="0" w:color="auto"/>
            </w:tcBorders>
            <w:noWrap/>
            <w:tcMar>
              <w:top w:w="15" w:type="dxa"/>
            </w:tcMar>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45,4</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47,1</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46,9</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43,9</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43,7</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42,6</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42,4</w:t>
            </w:r>
          </w:p>
        </w:tc>
      </w:tr>
      <w:tr w:rsidR="00B4618B" w:rsidRPr="0038043D" w:rsidTr="00795225">
        <w:trPr>
          <w:trHeight w:val="270"/>
          <w:jc w:val="center"/>
        </w:trPr>
        <w:tc>
          <w:tcPr>
            <w:tcW w:w="850" w:type="dxa"/>
            <w:vMerge/>
            <w:tcBorders>
              <w:top w:val="nil"/>
              <w:left w:val="single" w:sz="4" w:space="0" w:color="auto"/>
              <w:bottom w:val="single" w:sz="4" w:space="0" w:color="auto"/>
              <w:right w:val="single" w:sz="4" w:space="0" w:color="auto"/>
            </w:tcBorders>
            <w:tcMar>
              <w:left w:w="28" w:type="dxa"/>
              <w:right w:w="28" w:type="dxa"/>
            </w:tcMar>
            <w:vAlign w:val="center"/>
          </w:tcPr>
          <w:p w:rsidR="00B4618B" w:rsidRPr="001D5740" w:rsidRDefault="00B4618B" w:rsidP="00795225">
            <w:pPr>
              <w:pStyle w:val="Tabletext"/>
              <w:spacing w:before="20" w:after="40"/>
              <w:rPr>
                <w:rFonts w:eastAsia="MS PGothic"/>
              </w:rPr>
            </w:pPr>
          </w:p>
        </w:tc>
        <w:tc>
          <w:tcPr>
            <w:tcW w:w="3121" w:type="dxa"/>
            <w:tcBorders>
              <w:top w:val="single" w:sz="4" w:space="0" w:color="auto"/>
              <w:left w:val="nil"/>
              <w:bottom w:val="single" w:sz="4" w:space="0" w:color="auto"/>
              <w:right w:val="single" w:sz="4" w:space="0" w:color="auto"/>
            </w:tcBorders>
            <w:tcMar>
              <w:left w:w="28" w:type="dxa"/>
              <w:right w:w="28" w:type="dxa"/>
            </w:tcMar>
            <w:vAlign w:val="center"/>
          </w:tcPr>
          <w:p w:rsidR="00B4618B" w:rsidRPr="00DC3C97" w:rsidRDefault="00B4618B" w:rsidP="00795225">
            <w:pPr>
              <w:pStyle w:val="Tabletext"/>
              <w:spacing w:before="20" w:after="40"/>
              <w:rPr>
                <w:rFonts w:eastAsia="MS PGothic"/>
                <w:sz w:val="18"/>
                <w:szCs w:val="24"/>
              </w:rPr>
            </w:pPr>
            <w:r w:rsidRPr="00DC3C97">
              <w:rPr>
                <w:rFonts w:eastAsia="MS PGothic" w:hint="cs"/>
                <w:sz w:val="18"/>
                <w:szCs w:val="24"/>
                <w:rtl/>
                <w:lang w:bidi="ar-LB"/>
              </w:rPr>
              <w:t>ا</w:t>
            </w:r>
            <w:r w:rsidRPr="00DC3C97">
              <w:rPr>
                <w:rFonts w:eastAsia="MS PGothic"/>
                <w:sz w:val="18"/>
                <w:szCs w:val="24"/>
                <w:rtl/>
                <w:lang w:bidi="ar-LB"/>
              </w:rPr>
              <w:t xml:space="preserve">لقدرة </w:t>
            </w:r>
            <w:r w:rsidR="00795225" w:rsidRPr="00DC3C97">
              <w:rPr>
                <w:rFonts w:eastAsia="MS PGothic"/>
                <w:spacing w:val="-4"/>
                <w:sz w:val="18"/>
                <w:szCs w:val="24"/>
              </w:rPr>
              <w:t>e.i.r.p.</w:t>
            </w:r>
            <w:r w:rsidRPr="00DC3C97">
              <w:rPr>
                <w:rFonts w:eastAsia="MS PGothic"/>
                <w:sz w:val="18"/>
                <w:szCs w:val="24"/>
                <w:rtl/>
                <w:lang w:bidi="ar-LB"/>
              </w:rPr>
              <w:t xml:space="preserve"> للمحطة الأرضية</w:t>
            </w:r>
            <w:r w:rsidRPr="00DC3C97">
              <w:rPr>
                <w:rFonts w:eastAsia="MS PGothic" w:hint="cs"/>
                <w:sz w:val="18"/>
                <w:szCs w:val="24"/>
                <w:rtl/>
              </w:rPr>
              <w:t xml:space="preserve"> </w:t>
            </w:r>
            <w:r w:rsidRPr="00DC3C97">
              <w:rPr>
                <w:rFonts w:eastAsia="MS PGothic"/>
                <w:sz w:val="18"/>
                <w:szCs w:val="24"/>
              </w:rPr>
              <w:t>(</w:t>
            </w:r>
            <w:proofErr w:type="spellStart"/>
            <w:r w:rsidRPr="00DC3C97">
              <w:rPr>
                <w:rFonts w:eastAsia="MS PGothic"/>
                <w:sz w:val="18"/>
                <w:szCs w:val="24"/>
              </w:rPr>
              <w:t>dBW</w:t>
            </w:r>
            <w:proofErr w:type="spellEnd"/>
            <w:r w:rsidRPr="00DC3C97">
              <w:rPr>
                <w:rFonts w:eastAsia="MS PGothic"/>
                <w:sz w:val="18"/>
                <w:szCs w:val="24"/>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50,6</w:t>
            </w:r>
          </w:p>
        </w:tc>
        <w:tc>
          <w:tcPr>
            <w:tcW w:w="709" w:type="dxa"/>
            <w:tcBorders>
              <w:top w:val="nil"/>
              <w:left w:val="nil"/>
              <w:bottom w:val="single" w:sz="4" w:space="0" w:color="auto"/>
              <w:right w:val="single" w:sz="4" w:space="0" w:color="auto"/>
            </w:tcBorders>
            <w:noWrap/>
            <w:tcMar>
              <w:top w:w="15" w:type="dxa"/>
            </w:tcMar>
            <w:vAlign w:val="center"/>
          </w:tcPr>
          <w:p w:rsidR="00B4618B" w:rsidRPr="00DC3C97" w:rsidRDefault="00B4618B" w:rsidP="00795225">
            <w:pPr>
              <w:pStyle w:val="Tabletext"/>
              <w:spacing w:before="20" w:after="40"/>
              <w:ind w:left="-57" w:right="-57"/>
              <w:rPr>
                <w:rFonts w:eastAsia="MS PGothic"/>
                <w:sz w:val="18"/>
                <w:szCs w:val="24"/>
              </w:rPr>
            </w:pPr>
            <w:r w:rsidRPr="00DC3C97">
              <w:rPr>
                <w:sz w:val="18"/>
                <w:szCs w:val="24"/>
              </w:rPr>
              <w:t>50,6</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52,1</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rPr>
            </w:pPr>
            <w:r w:rsidRPr="00DC3C97">
              <w:rPr>
                <w:sz w:val="18"/>
                <w:szCs w:val="24"/>
              </w:rPr>
              <w:t>52,1</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48,9</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rPr>
            </w:pPr>
            <w:r w:rsidRPr="00DC3C97">
              <w:rPr>
                <w:sz w:val="18"/>
                <w:szCs w:val="24"/>
              </w:rPr>
              <w:t>48,9</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47,6</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rPr>
            </w:pPr>
            <w:r w:rsidRPr="00DC3C97">
              <w:rPr>
                <w:sz w:val="18"/>
                <w:szCs w:val="24"/>
              </w:rPr>
              <w:t>47,6</w:t>
            </w:r>
          </w:p>
        </w:tc>
      </w:tr>
      <w:tr w:rsidR="00B4618B" w:rsidRPr="0038043D" w:rsidTr="00795225">
        <w:trPr>
          <w:trHeight w:val="270"/>
          <w:jc w:val="center"/>
        </w:trPr>
        <w:tc>
          <w:tcPr>
            <w:tcW w:w="850" w:type="dxa"/>
            <w:vMerge/>
            <w:tcBorders>
              <w:top w:val="nil"/>
              <w:left w:val="single" w:sz="4" w:space="0" w:color="auto"/>
              <w:bottom w:val="single" w:sz="4" w:space="0" w:color="auto"/>
              <w:right w:val="single" w:sz="4" w:space="0" w:color="auto"/>
            </w:tcBorders>
            <w:tcMar>
              <w:left w:w="28" w:type="dxa"/>
              <w:right w:w="28" w:type="dxa"/>
            </w:tcMar>
            <w:vAlign w:val="center"/>
          </w:tcPr>
          <w:p w:rsidR="00B4618B" w:rsidRPr="001D5740" w:rsidRDefault="00B4618B" w:rsidP="00795225">
            <w:pPr>
              <w:pStyle w:val="Tabletext"/>
              <w:spacing w:before="20" w:after="40"/>
              <w:rPr>
                <w:rFonts w:eastAsia="MS PGothic"/>
              </w:rPr>
            </w:pPr>
          </w:p>
        </w:tc>
        <w:tc>
          <w:tcPr>
            <w:tcW w:w="3121" w:type="dxa"/>
            <w:tcBorders>
              <w:top w:val="single" w:sz="4" w:space="0" w:color="auto"/>
              <w:left w:val="nil"/>
              <w:bottom w:val="single" w:sz="4" w:space="0" w:color="auto"/>
              <w:right w:val="single" w:sz="4" w:space="0" w:color="auto"/>
            </w:tcBorders>
            <w:tcMar>
              <w:left w:w="28" w:type="dxa"/>
              <w:right w:w="28" w:type="dxa"/>
            </w:tcMar>
            <w:vAlign w:val="center"/>
          </w:tcPr>
          <w:p w:rsidR="00B4618B" w:rsidRPr="00DC3C97" w:rsidRDefault="00B4618B" w:rsidP="00795225">
            <w:pPr>
              <w:pStyle w:val="Tabletext"/>
              <w:spacing w:before="20" w:after="40"/>
              <w:rPr>
                <w:rFonts w:eastAsia="MS PGothic"/>
                <w:sz w:val="18"/>
                <w:szCs w:val="24"/>
              </w:rPr>
            </w:pPr>
            <w:r w:rsidRPr="00DC3C97">
              <w:rPr>
                <w:rFonts w:eastAsia="MS PGothic"/>
                <w:sz w:val="18"/>
                <w:szCs w:val="24"/>
                <w:rtl/>
                <w:lang w:eastAsia="ja-JP"/>
              </w:rPr>
              <w:t>قدرة إرسال المحطة الأرضية</w:t>
            </w:r>
            <w:r w:rsidRPr="00DC3C97">
              <w:rPr>
                <w:rFonts w:eastAsia="MS PGothic" w:hint="cs"/>
                <w:sz w:val="18"/>
                <w:szCs w:val="24"/>
                <w:rtl/>
                <w:lang w:eastAsia="ja-JP"/>
              </w:rPr>
              <w:t xml:space="preserve"> </w:t>
            </w:r>
            <w:r w:rsidRPr="00DC3C97">
              <w:rPr>
                <w:rFonts w:eastAsia="MS PGothic"/>
                <w:sz w:val="18"/>
                <w:szCs w:val="24"/>
                <w:lang w:eastAsia="ja-JP"/>
              </w:rPr>
              <w:t>(W)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2,3</w:t>
            </w:r>
          </w:p>
        </w:tc>
        <w:tc>
          <w:tcPr>
            <w:tcW w:w="709" w:type="dxa"/>
            <w:tcBorders>
              <w:top w:val="nil"/>
              <w:left w:val="nil"/>
              <w:bottom w:val="single" w:sz="4" w:space="0" w:color="auto"/>
              <w:right w:val="single" w:sz="4" w:space="0" w:color="auto"/>
            </w:tcBorders>
            <w:noWrap/>
            <w:tcMar>
              <w:top w:w="15" w:type="dxa"/>
            </w:tcMar>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0,6</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3,3</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0,8</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1,6</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0,4</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1,2</w:t>
            </w:r>
          </w:p>
        </w:tc>
        <w:tc>
          <w:tcPr>
            <w:tcW w:w="709" w:type="dxa"/>
            <w:tcBorders>
              <w:top w:val="nil"/>
              <w:left w:val="nil"/>
              <w:bottom w:val="single" w:sz="4" w:space="0" w:color="auto"/>
              <w:right w:val="single" w:sz="4" w:space="0" w:color="auto"/>
            </w:tcBorders>
            <w:noWrap/>
            <w:vAlign w:val="center"/>
          </w:tcPr>
          <w:p w:rsidR="00B4618B" w:rsidRPr="00DC3C97" w:rsidRDefault="00B4618B" w:rsidP="00795225">
            <w:pPr>
              <w:pStyle w:val="Tabletext"/>
              <w:spacing w:before="20" w:after="40"/>
              <w:ind w:left="-57" w:right="-57"/>
              <w:rPr>
                <w:rFonts w:eastAsia="MS PGothic"/>
                <w:sz w:val="18"/>
                <w:szCs w:val="24"/>
                <w:lang w:eastAsia="ja-JP"/>
              </w:rPr>
            </w:pPr>
            <w:r w:rsidRPr="00DC3C97">
              <w:rPr>
                <w:sz w:val="18"/>
                <w:szCs w:val="24"/>
              </w:rPr>
              <w:t>0,3</w:t>
            </w:r>
          </w:p>
        </w:tc>
      </w:tr>
      <w:tr w:rsidR="00C30DB0" w:rsidRPr="0038043D" w:rsidTr="0013563B">
        <w:trPr>
          <w:trHeight w:val="270"/>
          <w:jc w:val="center"/>
        </w:trPr>
        <w:tc>
          <w:tcPr>
            <w:tcW w:w="9643" w:type="dxa"/>
            <w:gridSpan w:val="10"/>
            <w:tcBorders>
              <w:top w:val="single" w:sz="4" w:space="0" w:color="auto"/>
            </w:tcBorders>
          </w:tcPr>
          <w:p w:rsidR="00C30DB0" w:rsidRPr="0038043D" w:rsidRDefault="00795225" w:rsidP="00795225">
            <w:pPr>
              <w:pStyle w:val="Tablelegend"/>
              <w:spacing w:before="60"/>
              <w:jc w:val="left"/>
              <w:rPr>
                <w:lang w:bidi="ar-EG"/>
              </w:rPr>
            </w:pPr>
            <w:r w:rsidRPr="00710B84">
              <w:rPr>
                <w:rFonts w:eastAsia="MS PGothic"/>
                <w:sz w:val="20"/>
                <w:vertAlign w:val="superscript"/>
              </w:rPr>
              <w:t>(1)</w:t>
            </w:r>
            <w:r w:rsidRPr="00710B84">
              <w:rPr>
                <w:rFonts w:eastAsia="MS PGothic"/>
                <w:sz w:val="20"/>
              </w:rPr>
              <w:tab/>
            </w:r>
            <w:proofErr w:type="spellStart"/>
            <w:r w:rsidRPr="0026521E">
              <w:rPr>
                <w:rFonts w:eastAsia="MS PGothic"/>
                <w:sz w:val="18"/>
                <w:szCs w:val="28"/>
              </w:rPr>
              <w:t>IR</w:t>
            </w:r>
            <w:proofErr w:type="spellEnd"/>
            <w:r w:rsidRPr="0026521E">
              <w:rPr>
                <w:rFonts w:eastAsia="MS PGothic" w:hint="cs"/>
                <w:sz w:val="18"/>
                <w:szCs w:val="28"/>
                <w:rtl/>
                <w:lang w:bidi="ar-EG"/>
              </w:rPr>
              <w:t xml:space="preserve">: </w:t>
            </w:r>
            <w:r w:rsidRPr="0026521E">
              <w:rPr>
                <w:rFonts w:eastAsia="MS PGothic" w:hint="cs"/>
                <w:sz w:val="18"/>
                <w:szCs w:val="24"/>
                <w:rtl/>
                <w:lang w:bidi="ar-EG"/>
              </w:rPr>
              <w:t>معدل المعلومات.</w:t>
            </w:r>
            <w:r>
              <w:rPr>
                <w:rFonts w:eastAsia="MS PGothic" w:hint="cs"/>
                <w:sz w:val="20"/>
                <w:szCs w:val="26"/>
                <w:rtl/>
                <w:lang w:bidi="ar-EG"/>
              </w:rPr>
              <w:br/>
            </w:r>
            <w:r w:rsidRPr="00710B84">
              <w:rPr>
                <w:rFonts w:eastAsia="MS PGothic"/>
                <w:sz w:val="20"/>
                <w:vertAlign w:val="superscript"/>
              </w:rPr>
              <w:t>(2)</w:t>
            </w:r>
            <w:r w:rsidRPr="00182F33">
              <w:rPr>
                <w:rFonts w:eastAsia="MS PGothic"/>
                <w:sz w:val="20"/>
                <w:szCs w:val="26"/>
              </w:rPr>
              <w:tab/>
            </w:r>
            <w:r w:rsidRPr="0026521E">
              <w:rPr>
                <w:rFonts w:eastAsia="MS PGothic" w:hint="cs"/>
                <w:sz w:val="18"/>
                <w:szCs w:val="24"/>
                <w:rtl/>
                <w:lang w:eastAsia="ja-JP" w:bidi="ar-EG"/>
              </w:rPr>
              <w:t xml:space="preserve">طول التقييد </w:t>
            </w:r>
            <w:r w:rsidRPr="0026521E">
              <w:rPr>
                <w:rFonts w:eastAsia="MS PGothic"/>
                <w:i/>
                <w:iCs/>
                <w:sz w:val="18"/>
                <w:szCs w:val="24"/>
                <w:lang w:eastAsia="ja-JP" w:bidi="ar-EG"/>
              </w:rPr>
              <w:t>K</w:t>
            </w:r>
            <w:r w:rsidRPr="0026521E">
              <w:rPr>
                <w:rFonts w:eastAsia="MS PGothic" w:hint="cs"/>
                <w:i/>
                <w:iCs/>
                <w:sz w:val="18"/>
                <w:szCs w:val="24"/>
                <w:rtl/>
                <w:lang w:eastAsia="ja-JP" w:bidi="ar-EG"/>
              </w:rPr>
              <w:t xml:space="preserve"> = </w:t>
            </w:r>
            <w:r w:rsidRPr="0026521E">
              <w:rPr>
                <w:rFonts w:eastAsia="MS PGothic"/>
                <w:sz w:val="18"/>
                <w:szCs w:val="24"/>
                <w:lang w:eastAsia="ja-JP" w:bidi="ar-EG"/>
              </w:rPr>
              <w:t>7</w:t>
            </w:r>
            <w:r w:rsidRPr="0026521E">
              <w:rPr>
                <w:rFonts w:eastAsia="MS PGothic" w:hint="cs"/>
                <w:sz w:val="18"/>
                <w:szCs w:val="24"/>
                <w:rtl/>
                <w:lang w:eastAsia="ja-JP" w:bidi="ar-EG"/>
              </w:rPr>
              <w:t>.</w:t>
            </w:r>
          </w:p>
        </w:tc>
      </w:tr>
    </w:tbl>
    <w:p w:rsidR="00B06CB9" w:rsidRPr="0090633A" w:rsidRDefault="00B06CB9" w:rsidP="00E146A2">
      <w:pPr>
        <w:rPr>
          <w:rtl/>
          <w:lang w:bidi="ar-LB"/>
        </w:rPr>
      </w:pPr>
      <w:r w:rsidRPr="0090633A">
        <w:rPr>
          <w:rtl/>
          <w:lang w:bidi="ar-LB"/>
        </w:rPr>
        <w:lastRenderedPageBreak/>
        <w:t>وحيث إن عرض النطاق المطلوب</w:t>
      </w:r>
      <w:r>
        <w:rPr>
          <w:rFonts w:hint="cs"/>
          <w:rtl/>
          <w:lang w:bidi="ar-LB"/>
        </w:rPr>
        <w:t xml:space="preserve"> المبين يعود </w:t>
      </w:r>
      <w:r w:rsidRPr="0090633A">
        <w:rPr>
          <w:rtl/>
          <w:lang w:bidi="ar-LB"/>
        </w:rPr>
        <w:t>لاتجاه واحد، فإن ضعف القيم</w:t>
      </w:r>
      <w:r>
        <w:rPr>
          <w:rtl/>
          <w:lang w:bidi="ar-LB"/>
        </w:rPr>
        <w:t>ة المدرجة تلزم لك</w:t>
      </w:r>
      <w:r w:rsidR="00873DFA">
        <w:rPr>
          <w:rtl/>
          <w:lang w:bidi="ar-LB"/>
        </w:rPr>
        <w:t>لا </w:t>
      </w:r>
      <w:r>
        <w:rPr>
          <w:rtl/>
          <w:lang w:bidi="ar-LB"/>
        </w:rPr>
        <w:t>الاتجاهين.</w:t>
      </w:r>
      <w:r>
        <w:rPr>
          <w:rFonts w:hint="cs"/>
          <w:rtl/>
          <w:lang w:bidi="ar-LB"/>
        </w:rPr>
        <w:t xml:space="preserve">كذلك تبين </w:t>
      </w:r>
      <w:r w:rsidRPr="0090633A">
        <w:rPr>
          <w:rtl/>
          <w:lang w:bidi="ar-LB"/>
        </w:rPr>
        <w:t>القدرة المشعة المكافئة المتناحية ال</w:t>
      </w:r>
      <w:r>
        <w:rPr>
          <w:rFonts w:hint="cs"/>
          <w:rtl/>
          <w:lang w:bidi="ar-LB"/>
        </w:rPr>
        <w:t>لازمة</w:t>
      </w:r>
      <w:r w:rsidRPr="0090633A">
        <w:rPr>
          <w:lang w:bidi="ar-LB"/>
        </w:rPr>
        <w:t xml:space="preserve"> </w:t>
      </w:r>
      <w:r w:rsidRPr="0090633A">
        <w:rPr>
          <w:rtl/>
          <w:lang w:bidi="ar-LB"/>
        </w:rPr>
        <w:t>للساتل</w:t>
      </w:r>
      <w:r>
        <w:rPr>
          <w:rFonts w:hint="cs"/>
          <w:rtl/>
          <w:lang w:bidi="ar-LB"/>
        </w:rPr>
        <w:t xml:space="preserve"> أنها عائدة إلى</w:t>
      </w:r>
      <w:r>
        <w:rPr>
          <w:rtl/>
          <w:lang w:bidi="ar-LB"/>
        </w:rPr>
        <w:t xml:space="preserve"> </w:t>
      </w:r>
      <w:r>
        <w:rPr>
          <w:rFonts w:hint="cs"/>
          <w:rtl/>
          <w:lang w:bidi="ar-LB"/>
        </w:rPr>
        <w:t>ا</w:t>
      </w:r>
      <w:r w:rsidRPr="0090633A">
        <w:rPr>
          <w:rtl/>
          <w:lang w:bidi="ar-LB"/>
        </w:rPr>
        <w:t>لوصلة الهابطة</w:t>
      </w:r>
      <w:r>
        <w:rPr>
          <w:rFonts w:hint="cs"/>
          <w:rtl/>
          <w:lang w:bidi="ar-LB"/>
        </w:rPr>
        <w:t xml:space="preserve"> المتعلقة</w:t>
      </w:r>
      <w:r>
        <w:rPr>
          <w:rtl/>
          <w:lang w:bidi="ar-LB"/>
        </w:rPr>
        <w:t xml:space="preserve"> </w:t>
      </w:r>
      <w:r>
        <w:rPr>
          <w:rFonts w:hint="cs"/>
          <w:rtl/>
          <w:lang w:bidi="ar-LB"/>
        </w:rPr>
        <w:t>بالا</w:t>
      </w:r>
      <w:r w:rsidRPr="0090633A">
        <w:rPr>
          <w:rtl/>
          <w:lang w:bidi="ar-LB"/>
        </w:rPr>
        <w:t xml:space="preserve">تجاه الخارج التي عادة </w:t>
      </w:r>
      <w:r>
        <w:rPr>
          <w:rtl/>
          <w:lang w:bidi="ar-LB"/>
        </w:rPr>
        <w:t>ما </w:t>
      </w:r>
      <w:r w:rsidRPr="0090633A">
        <w:rPr>
          <w:rtl/>
          <w:lang w:bidi="ar-LB"/>
        </w:rPr>
        <w:t xml:space="preserve">تكون تحت حالة محدودة القدرة عند السواتل. </w:t>
      </w:r>
      <w:r>
        <w:rPr>
          <w:rFonts w:hint="cs"/>
          <w:rtl/>
          <w:lang w:bidi="ar-LB"/>
        </w:rPr>
        <w:t>وتبين</w:t>
      </w:r>
      <w:r w:rsidRPr="0090633A">
        <w:rPr>
          <w:rtl/>
          <w:lang w:bidi="ar-LB"/>
        </w:rPr>
        <w:t xml:space="preserve"> القدرة ا</w:t>
      </w:r>
      <w:r>
        <w:rPr>
          <w:rtl/>
          <w:lang w:bidi="ar-LB"/>
        </w:rPr>
        <w:t xml:space="preserve">لمشعة المكافئة المتناحية </w:t>
      </w:r>
      <w:r w:rsidRPr="0090633A">
        <w:rPr>
          <w:rtl/>
          <w:lang w:bidi="ar-LB"/>
        </w:rPr>
        <w:t>وقدرة ال</w:t>
      </w:r>
      <w:r w:rsidR="00E146A2">
        <w:rPr>
          <w:rFonts w:hint="cs"/>
          <w:rtl/>
          <w:lang w:bidi="ar-LB"/>
        </w:rPr>
        <w:t>إ</w:t>
      </w:r>
      <w:r w:rsidRPr="0090633A">
        <w:rPr>
          <w:rtl/>
          <w:lang w:bidi="ar-LB"/>
        </w:rPr>
        <w:t xml:space="preserve">رسال </w:t>
      </w:r>
      <w:r>
        <w:rPr>
          <w:rtl/>
          <w:lang w:bidi="ar-LB"/>
        </w:rPr>
        <w:t>ال</w:t>
      </w:r>
      <w:r>
        <w:rPr>
          <w:rFonts w:hint="cs"/>
          <w:rtl/>
          <w:lang w:bidi="ar-LB"/>
        </w:rPr>
        <w:t>لازم</w:t>
      </w:r>
      <w:r w:rsidRPr="0090633A">
        <w:rPr>
          <w:rtl/>
          <w:lang w:bidi="ar-LB"/>
        </w:rPr>
        <w:t xml:space="preserve">ة للمحطة الأرضية </w:t>
      </w:r>
      <w:r>
        <w:rPr>
          <w:rFonts w:hint="cs"/>
          <w:rtl/>
          <w:lang w:bidi="ar-LB"/>
        </w:rPr>
        <w:t>أنهما عائدتان إلى ا</w:t>
      </w:r>
      <w:r>
        <w:rPr>
          <w:rtl/>
          <w:lang w:bidi="ar-LB"/>
        </w:rPr>
        <w:t xml:space="preserve">لوصلة الصاعدة </w:t>
      </w:r>
      <w:r>
        <w:rPr>
          <w:rFonts w:hint="cs"/>
          <w:rtl/>
          <w:lang w:bidi="ar-LB"/>
        </w:rPr>
        <w:t>المتعلقة با</w:t>
      </w:r>
      <w:r w:rsidRPr="0090633A">
        <w:rPr>
          <w:rtl/>
          <w:lang w:bidi="ar-LB"/>
        </w:rPr>
        <w:t xml:space="preserve">لاتجاه الداخل التي عادة </w:t>
      </w:r>
      <w:r>
        <w:rPr>
          <w:rtl/>
          <w:lang w:bidi="ar-LB"/>
        </w:rPr>
        <w:t>ما </w:t>
      </w:r>
      <w:r w:rsidRPr="0090633A">
        <w:rPr>
          <w:rtl/>
          <w:lang w:bidi="ar-LB"/>
        </w:rPr>
        <w:t>تكون تحت حالة محدودة القدرة عند المحطات الأرضية.</w:t>
      </w:r>
    </w:p>
    <w:p w:rsidR="00B06CB9" w:rsidRPr="0090633A" w:rsidRDefault="00873DFA" w:rsidP="00795225">
      <w:pPr>
        <w:rPr>
          <w:lang w:bidi="ar-LB"/>
        </w:rPr>
      </w:pPr>
      <w:r>
        <w:rPr>
          <w:rtl/>
          <w:lang w:bidi="ar-LB"/>
        </w:rPr>
        <w:t>لا </w:t>
      </w:r>
      <w:r w:rsidR="00B06CB9">
        <w:rPr>
          <w:rFonts w:hint="cs"/>
          <w:rtl/>
          <w:lang w:bidi="ar-LB"/>
        </w:rPr>
        <w:t xml:space="preserve">تتضمن </w:t>
      </w:r>
      <w:r w:rsidR="00B06CB9" w:rsidRPr="0090633A">
        <w:rPr>
          <w:rtl/>
          <w:lang w:bidi="ar-LB"/>
        </w:rPr>
        <w:t>العمليات الحسابية أعلاه</w:t>
      </w:r>
      <w:r w:rsidR="00B06CB9">
        <w:rPr>
          <w:rFonts w:hint="cs"/>
          <w:rtl/>
          <w:lang w:bidi="ar-LB"/>
        </w:rPr>
        <w:t xml:space="preserve"> </w:t>
      </w:r>
      <w:r w:rsidR="00B06CB9" w:rsidRPr="0090633A">
        <w:rPr>
          <w:rtl/>
          <w:lang w:bidi="ar-LB"/>
        </w:rPr>
        <w:t>التوهين</w:t>
      </w:r>
      <w:r w:rsidR="00B06CB9">
        <w:rPr>
          <w:rFonts w:hint="cs"/>
          <w:rtl/>
          <w:lang w:bidi="ar-LB"/>
        </w:rPr>
        <w:t xml:space="preserve"> الناجم عن</w:t>
      </w:r>
      <w:r w:rsidR="00B06CB9">
        <w:rPr>
          <w:rtl/>
          <w:lang w:bidi="ar-LB"/>
        </w:rPr>
        <w:t xml:space="preserve"> </w:t>
      </w:r>
      <w:r w:rsidR="00B06CB9" w:rsidRPr="0090633A">
        <w:rPr>
          <w:rtl/>
          <w:lang w:bidi="ar-LB"/>
        </w:rPr>
        <w:t>المطر</w:t>
      </w:r>
      <w:r w:rsidR="00B06CB9">
        <w:rPr>
          <w:rtl/>
          <w:lang w:bidi="ar-LB"/>
        </w:rPr>
        <w:t xml:space="preserve">. ورهناً بالظروف المحلية، </w:t>
      </w:r>
      <w:r w:rsidR="00B06CB9">
        <w:rPr>
          <w:rFonts w:hint="cs"/>
          <w:rtl/>
          <w:lang w:bidi="ar-LB"/>
        </w:rPr>
        <w:t>ف</w:t>
      </w:r>
      <w:r w:rsidR="00B06CB9" w:rsidRPr="0090633A">
        <w:rPr>
          <w:rtl/>
          <w:lang w:bidi="ar-LB"/>
        </w:rPr>
        <w:t xml:space="preserve">قد يلزم تخصيص هامش </w:t>
      </w:r>
      <w:r w:rsidR="00B06CB9">
        <w:rPr>
          <w:rFonts w:hint="cs"/>
          <w:rtl/>
          <w:lang w:bidi="ar-LB"/>
        </w:rPr>
        <w:t>خاص</w:t>
      </w:r>
      <w:r w:rsidR="00B06CB9">
        <w:rPr>
          <w:rtl/>
          <w:lang w:bidi="ar-LB"/>
        </w:rPr>
        <w:t xml:space="preserve"> بالمطر. </w:t>
      </w:r>
      <w:r w:rsidR="00B06CB9">
        <w:rPr>
          <w:rFonts w:hint="cs"/>
          <w:rtl/>
          <w:lang w:bidi="ar-LB"/>
        </w:rPr>
        <w:t xml:space="preserve">كذلك لم يؤخذ </w:t>
      </w:r>
      <w:r w:rsidR="00B06CB9" w:rsidRPr="0090633A">
        <w:rPr>
          <w:rtl/>
          <w:lang w:bidi="ar-LB"/>
        </w:rPr>
        <w:t xml:space="preserve">التداخل أو التشكيل البيني في الاعتبار، </w:t>
      </w:r>
      <w:r w:rsidR="00B06CB9">
        <w:rPr>
          <w:rFonts w:hint="cs"/>
          <w:rtl/>
          <w:lang w:bidi="ar-LB"/>
        </w:rPr>
        <w:t>ولذلك</w:t>
      </w:r>
      <w:r w:rsidR="00B06CB9">
        <w:rPr>
          <w:rtl/>
          <w:lang w:bidi="ar-LB"/>
        </w:rPr>
        <w:t xml:space="preserve"> </w:t>
      </w:r>
      <w:r>
        <w:rPr>
          <w:rtl/>
          <w:lang w:bidi="ar-LB"/>
        </w:rPr>
        <w:t>لا </w:t>
      </w:r>
      <w:r w:rsidR="00B06CB9">
        <w:rPr>
          <w:rtl/>
          <w:lang w:bidi="ar-LB"/>
        </w:rPr>
        <w:t>بد من وجود هامش إضافي. (</w:t>
      </w:r>
      <w:r w:rsidR="00B06CB9">
        <w:rPr>
          <w:rFonts w:hint="cs"/>
          <w:rtl/>
          <w:lang w:bidi="ar-LB"/>
        </w:rPr>
        <w:t>ا</w:t>
      </w:r>
      <w:r w:rsidR="00B06CB9" w:rsidRPr="0090633A">
        <w:rPr>
          <w:rtl/>
          <w:lang w:bidi="ar-LB"/>
        </w:rPr>
        <w:t xml:space="preserve">نظر التوصية </w:t>
      </w:r>
      <w:proofErr w:type="spellStart"/>
      <w:r w:rsidR="00B06CB9" w:rsidRPr="0090633A">
        <w:rPr>
          <w:lang w:bidi="ar-LB"/>
        </w:rPr>
        <w:t>ITU</w:t>
      </w:r>
      <w:r w:rsidR="00795225">
        <w:rPr>
          <w:lang w:bidi="ar-LB"/>
        </w:rPr>
        <w:noBreakHyphen/>
      </w:r>
      <w:r w:rsidR="00B06CB9" w:rsidRPr="0090633A">
        <w:rPr>
          <w:lang w:bidi="ar-LB"/>
        </w:rPr>
        <w:t>R</w:t>
      </w:r>
      <w:proofErr w:type="spellEnd"/>
      <w:r w:rsidR="00795225">
        <w:rPr>
          <w:lang w:bidi="ar-LB"/>
        </w:rPr>
        <w:t> </w:t>
      </w:r>
      <w:r w:rsidR="00B06CB9" w:rsidRPr="0090633A">
        <w:rPr>
          <w:lang w:bidi="ar-LB"/>
        </w:rPr>
        <w:t>P.618</w:t>
      </w:r>
      <w:r w:rsidR="00B06CB9">
        <w:rPr>
          <w:rtl/>
          <w:lang w:bidi="ar-LB"/>
        </w:rPr>
        <w:t xml:space="preserve"> </w:t>
      </w:r>
      <w:r w:rsidR="00B06CB9">
        <w:rPr>
          <w:rFonts w:hint="cs"/>
          <w:rtl/>
          <w:lang w:bidi="ar-LB"/>
        </w:rPr>
        <w:t>المتعلقة</w:t>
      </w:r>
      <w:r w:rsidR="00B06CB9">
        <w:rPr>
          <w:rtl/>
          <w:lang w:bidi="ar-LB"/>
        </w:rPr>
        <w:t xml:space="preserve"> </w:t>
      </w:r>
      <w:r w:rsidR="00B06CB9">
        <w:rPr>
          <w:rFonts w:hint="cs"/>
          <w:rtl/>
          <w:lang w:bidi="ar-LB"/>
        </w:rPr>
        <w:t>ب</w:t>
      </w:r>
      <w:r w:rsidR="00B06CB9">
        <w:rPr>
          <w:rtl/>
          <w:lang w:bidi="ar-LB"/>
        </w:rPr>
        <w:t xml:space="preserve">التوهين </w:t>
      </w:r>
      <w:r w:rsidR="00B06CB9">
        <w:rPr>
          <w:rFonts w:hint="cs"/>
          <w:rtl/>
          <w:lang w:bidi="ar-LB"/>
        </w:rPr>
        <w:t xml:space="preserve">من جرّاء </w:t>
      </w:r>
      <w:r w:rsidR="00B06CB9" w:rsidRPr="0090633A">
        <w:rPr>
          <w:rtl/>
          <w:lang w:bidi="ar-LB"/>
        </w:rPr>
        <w:t xml:space="preserve">المطر </w:t>
      </w:r>
      <w:r w:rsidR="00B06CB9">
        <w:rPr>
          <w:rFonts w:hint="cs"/>
          <w:rtl/>
          <w:lang w:bidi="ar-LB"/>
        </w:rPr>
        <w:t xml:space="preserve">بالنسبة </w:t>
      </w:r>
      <w:r w:rsidR="00B06CB9" w:rsidRPr="0090633A">
        <w:rPr>
          <w:rtl/>
          <w:lang w:bidi="ar-LB"/>
        </w:rPr>
        <w:t>للمناخ المحلي</w:t>
      </w:r>
      <w:r w:rsidR="00B06CB9">
        <w:rPr>
          <w:rFonts w:hint="cs"/>
          <w:rtl/>
          <w:lang w:bidi="ar-LB"/>
        </w:rPr>
        <w:t>،</w:t>
      </w:r>
      <w:r w:rsidR="00B06CB9" w:rsidRPr="0090633A">
        <w:rPr>
          <w:rtl/>
          <w:lang w:bidi="ar-LB"/>
        </w:rPr>
        <w:t xml:space="preserve"> والتوصية</w:t>
      </w:r>
      <w:r w:rsidR="00CD28C7">
        <w:rPr>
          <w:rFonts w:hint="cs"/>
          <w:rtl/>
          <w:lang w:bidi="ar-LB"/>
        </w:rPr>
        <w:t xml:space="preserve"> </w:t>
      </w:r>
      <w:r w:rsidR="00B06CB9" w:rsidRPr="0090633A">
        <w:rPr>
          <w:lang w:bidi="ar-LB"/>
        </w:rPr>
        <w:t>ITU-R</w:t>
      </w:r>
      <w:r w:rsidR="00795225">
        <w:rPr>
          <w:lang w:bidi="ar-LB"/>
        </w:rPr>
        <w:t> </w:t>
      </w:r>
      <w:r w:rsidR="00B06CB9" w:rsidRPr="0090633A">
        <w:rPr>
          <w:lang w:bidi="ar-LB"/>
        </w:rPr>
        <w:t>S.1432</w:t>
      </w:r>
      <w:r w:rsidR="00B06CB9" w:rsidRPr="0090633A">
        <w:rPr>
          <w:rtl/>
          <w:lang w:bidi="ar-LB"/>
        </w:rPr>
        <w:t xml:space="preserve"> </w:t>
      </w:r>
      <w:r w:rsidR="00B06CB9">
        <w:rPr>
          <w:rFonts w:hint="cs"/>
          <w:rtl/>
          <w:lang w:bidi="ar-LB"/>
        </w:rPr>
        <w:t xml:space="preserve">بالنسبة </w:t>
      </w:r>
      <w:r w:rsidR="00B06CB9" w:rsidRPr="0090633A">
        <w:rPr>
          <w:rtl/>
          <w:lang w:bidi="ar-LB"/>
        </w:rPr>
        <w:t xml:space="preserve">لمختلف معايير التداخل). </w:t>
      </w:r>
    </w:p>
    <w:p w:rsidR="00B06CB9" w:rsidRPr="0090633A" w:rsidRDefault="00E2604D" w:rsidP="00795225">
      <w:pPr>
        <w:pStyle w:val="Heading3"/>
        <w:rPr>
          <w:rtl/>
          <w:lang w:bidi="ar-LB"/>
        </w:rPr>
      </w:pPr>
      <w:bookmarkStart w:id="41" w:name="_Toc261877242"/>
      <w:bookmarkStart w:id="42" w:name="_Toc262218733"/>
      <w:bookmarkStart w:id="43" w:name="_Toc262222036"/>
      <w:bookmarkStart w:id="44" w:name="_Toc262222530"/>
      <w:r>
        <w:rPr>
          <w:lang w:bidi="ar-LB"/>
        </w:rPr>
        <w:t>1.3.2</w:t>
      </w:r>
      <w:r>
        <w:rPr>
          <w:rFonts w:hint="cs"/>
          <w:rtl/>
        </w:rPr>
        <w:tab/>
      </w:r>
      <w:r w:rsidR="00B06CB9" w:rsidRPr="0090633A">
        <w:rPr>
          <w:rtl/>
          <w:lang w:bidi="ar-LB"/>
        </w:rPr>
        <w:t xml:space="preserve">مثال لحساب موازنة </w:t>
      </w:r>
      <w:r w:rsidR="00B06CB9">
        <w:rPr>
          <w:rtl/>
          <w:lang w:bidi="ar-LB"/>
        </w:rPr>
        <w:t>الوصل</w:t>
      </w:r>
      <w:r w:rsidR="00B06CB9">
        <w:rPr>
          <w:rFonts w:hint="cs"/>
          <w:rtl/>
          <w:lang w:bidi="ar-LB"/>
        </w:rPr>
        <w:t>ة</w:t>
      </w:r>
      <w:bookmarkEnd w:id="41"/>
      <w:bookmarkEnd w:id="42"/>
      <w:bookmarkEnd w:id="43"/>
      <w:bookmarkEnd w:id="44"/>
    </w:p>
    <w:p w:rsidR="00B06CB9" w:rsidRPr="0090633A" w:rsidRDefault="00B06CB9" w:rsidP="00795225">
      <w:pPr>
        <w:rPr>
          <w:rtl/>
          <w:lang w:bidi="ar-LB"/>
        </w:rPr>
      </w:pPr>
      <w:r w:rsidRPr="0090633A">
        <w:rPr>
          <w:rtl/>
          <w:lang w:bidi="ar-LB"/>
        </w:rPr>
        <w:t xml:space="preserve">لأغراض توضيحية، يبين الجدول </w:t>
      </w:r>
      <w:r w:rsidR="00E2604D">
        <w:rPr>
          <w:lang w:bidi="ar-LB"/>
        </w:rPr>
        <w:t>3</w:t>
      </w:r>
      <w:r w:rsidRPr="0090633A">
        <w:rPr>
          <w:rtl/>
          <w:lang w:bidi="ar-LB"/>
        </w:rPr>
        <w:t>أ) تفاصيل حساب موازنة الوصلة</w:t>
      </w:r>
      <w:r>
        <w:rPr>
          <w:rFonts w:hint="cs"/>
          <w:rtl/>
          <w:lang w:bidi="ar-LB"/>
        </w:rPr>
        <w:t xml:space="preserve"> الواردة في</w:t>
      </w:r>
      <w:r>
        <w:rPr>
          <w:rtl/>
          <w:lang w:bidi="ar-LB"/>
        </w:rPr>
        <w:t xml:space="preserve"> </w:t>
      </w:r>
      <w:r>
        <w:rPr>
          <w:rFonts w:hint="cs"/>
          <w:rtl/>
          <w:lang w:bidi="ar-LB"/>
        </w:rPr>
        <w:t>ا</w:t>
      </w:r>
      <w:r w:rsidRPr="0090633A">
        <w:rPr>
          <w:rtl/>
          <w:lang w:bidi="ar-LB"/>
        </w:rPr>
        <w:t xml:space="preserve">لجدول </w:t>
      </w:r>
      <w:r w:rsidR="00E2604D">
        <w:rPr>
          <w:lang w:bidi="ar-LB"/>
        </w:rPr>
        <w:t>2</w:t>
      </w:r>
      <w:r w:rsidRPr="0090633A">
        <w:rPr>
          <w:rtl/>
          <w:lang w:bidi="ar-LB"/>
        </w:rPr>
        <w:t>أ (</w:t>
      </w:r>
      <w:r>
        <w:rPr>
          <w:rFonts w:hint="cs"/>
          <w:rtl/>
          <w:lang w:bidi="ar-LB"/>
        </w:rPr>
        <w:t>معدل البيانات</w:t>
      </w:r>
      <w:r w:rsidRPr="0090633A">
        <w:rPr>
          <w:rtl/>
          <w:lang w:bidi="ar-LB"/>
        </w:rPr>
        <w:t xml:space="preserve"> </w:t>
      </w:r>
      <w:r w:rsidRPr="0090633A">
        <w:rPr>
          <w:lang w:bidi="ar-LB"/>
        </w:rPr>
        <w:t>Mbit/s</w:t>
      </w:r>
      <w:r w:rsidR="00E2604D">
        <w:rPr>
          <w:lang w:bidi="ar-LB"/>
        </w:rPr>
        <w:t> 6</w:t>
      </w:r>
      <w:r w:rsidRPr="0090633A">
        <w:rPr>
          <w:rtl/>
          <w:lang w:bidi="ar-LB"/>
        </w:rPr>
        <w:t xml:space="preserve"> </w:t>
      </w:r>
      <w:r>
        <w:rPr>
          <w:rFonts w:hint="cs"/>
          <w:rtl/>
          <w:lang w:bidi="ar-LB"/>
        </w:rPr>
        <w:t>في ا</w:t>
      </w:r>
      <w:r w:rsidRPr="0090633A">
        <w:rPr>
          <w:rtl/>
          <w:lang w:bidi="ar-LB"/>
        </w:rPr>
        <w:t xml:space="preserve">لنطاق </w:t>
      </w:r>
      <w:r w:rsidRPr="0090633A">
        <w:rPr>
          <w:lang w:bidi="ar-LB"/>
        </w:rPr>
        <w:t>G</w:t>
      </w:r>
      <w:r w:rsidR="00795225">
        <w:rPr>
          <w:lang w:bidi="ar-LB"/>
        </w:rPr>
        <w:t>Hz</w:t>
      </w:r>
      <w:r w:rsidR="00E2604D">
        <w:rPr>
          <w:lang w:bidi="ar-LB"/>
        </w:rPr>
        <w:t> </w:t>
      </w:r>
      <w:r w:rsidR="00795225">
        <w:rPr>
          <w:lang w:bidi="ar-LB"/>
        </w:rPr>
        <w:t>6</w:t>
      </w:r>
      <w:r w:rsidR="00E2604D">
        <w:rPr>
          <w:lang w:bidi="ar-LB"/>
        </w:rPr>
        <w:t>/</w:t>
      </w:r>
      <w:r w:rsidR="00795225">
        <w:rPr>
          <w:lang w:bidi="ar-LB"/>
        </w:rPr>
        <w:t>4</w:t>
      </w:r>
      <w:r w:rsidRPr="0090633A">
        <w:rPr>
          <w:rtl/>
          <w:lang w:bidi="ar-LB"/>
        </w:rPr>
        <w:t xml:space="preserve"> </w:t>
      </w:r>
      <w:r>
        <w:rPr>
          <w:rFonts w:hint="cs"/>
          <w:rtl/>
          <w:lang w:bidi="ar-LB"/>
        </w:rPr>
        <w:t>بتشكيل</w:t>
      </w:r>
      <w:r w:rsidR="00CD28C7">
        <w:rPr>
          <w:rFonts w:hint="cs"/>
          <w:rtl/>
          <w:lang w:bidi="ar-LB"/>
        </w:rPr>
        <w:t xml:space="preserve"> </w:t>
      </w:r>
      <w:proofErr w:type="spellStart"/>
      <w:r w:rsidRPr="0090633A">
        <w:rPr>
          <w:lang w:bidi="ar-LB"/>
        </w:rPr>
        <w:t>QPSK</w:t>
      </w:r>
      <w:proofErr w:type="spellEnd"/>
      <w:r w:rsidRPr="0090633A">
        <w:rPr>
          <w:rtl/>
          <w:lang w:bidi="ar-LB"/>
        </w:rPr>
        <w:t xml:space="preserve"> </w:t>
      </w:r>
      <w:r>
        <w:rPr>
          <w:rFonts w:hint="cs"/>
          <w:rtl/>
          <w:lang w:bidi="ar-LB"/>
        </w:rPr>
        <w:t>و</w:t>
      </w:r>
      <w:r w:rsidRPr="0090633A">
        <w:rPr>
          <w:rtl/>
          <w:lang w:bidi="ar-LB"/>
        </w:rPr>
        <w:t>شف</w:t>
      </w:r>
      <w:r>
        <w:rPr>
          <w:rFonts w:hint="cs"/>
          <w:rtl/>
          <w:lang w:bidi="ar-LB"/>
        </w:rPr>
        <w:t>ر</w:t>
      </w:r>
      <w:r w:rsidRPr="0090633A">
        <w:rPr>
          <w:rtl/>
          <w:lang w:bidi="ar-LB"/>
        </w:rPr>
        <w:t>ة تلافيفية</w:t>
      </w:r>
      <w:r>
        <w:rPr>
          <w:rFonts w:hint="cs"/>
          <w:rtl/>
          <w:lang w:bidi="ar-LB"/>
        </w:rPr>
        <w:t xml:space="preserve"> بمعدل </w:t>
      </w:r>
      <w:r w:rsidR="00795225">
        <w:rPr>
          <w:lang w:bidi="ar-LB"/>
        </w:rPr>
        <w:t>1</w:t>
      </w:r>
      <w:r w:rsidR="00E2604D">
        <w:rPr>
          <w:lang w:bidi="ar-LB"/>
        </w:rPr>
        <w:t>/</w:t>
      </w:r>
      <w:r w:rsidR="00795225">
        <w:rPr>
          <w:lang w:bidi="ar-LB"/>
        </w:rPr>
        <w:t>2</w:t>
      </w:r>
      <w:r w:rsidR="00E2604D">
        <w:rPr>
          <w:rFonts w:hint="cs"/>
          <w:rtl/>
        </w:rPr>
        <w:t xml:space="preserve"> </w:t>
      </w:r>
      <w:r w:rsidRPr="0090633A">
        <w:rPr>
          <w:rtl/>
          <w:lang w:bidi="ar-LB"/>
        </w:rPr>
        <w:t xml:space="preserve">وهوائي قطره </w:t>
      </w:r>
      <w:r w:rsidR="00E2604D">
        <w:rPr>
          <w:lang w:bidi="ar-LB"/>
        </w:rPr>
        <w:t>2,5</w:t>
      </w:r>
      <w:r w:rsidR="00E2604D">
        <w:rPr>
          <w:rFonts w:hint="cs"/>
          <w:rtl/>
        </w:rPr>
        <w:t xml:space="preserve"> </w:t>
      </w:r>
      <w:r w:rsidR="00795225">
        <w:t>m</w:t>
      </w:r>
      <w:r w:rsidRPr="0090633A">
        <w:rPr>
          <w:rtl/>
          <w:lang w:bidi="ar-LB"/>
        </w:rPr>
        <w:t>).</w:t>
      </w:r>
    </w:p>
    <w:p w:rsidR="00B06CB9" w:rsidRPr="0090633A" w:rsidRDefault="00B06CB9" w:rsidP="000F3DFA">
      <w:pPr>
        <w:rPr>
          <w:rtl/>
          <w:lang w:bidi="ar-LB"/>
        </w:rPr>
      </w:pPr>
      <w:r w:rsidRPr="0090633A">
        <w:rPr>
          <w:rtl/>
          <w:lang w:bidi="ar-LB"/>
        </w:rPr>
        <w:t xml:space="preserve">وتشير العلامة </w:t>
      </w:r>
      <w:r w:rsidRPr="0090633A">
        <w:rPr>
          <w:vertAlign w:val="superscript"/>
          <w:rtl/>
          <w:lang w:bidi="ar-LB"/>
        </w:rPr>
        <w:t>(2)</w:t>
      </w:r>
      <w:r w:rsidRPr="0090633A">
        <w:rPr>
          <w:rtl/>
          <w:lang w:bidi="ar-LB"/>
        </w:rPr>
        <w:t xml:space="preserve"> الواردة في الجدول </w:t>
      </w:r>
      <w:r w:rsidR="000F3DFA">
        <w:rPr>
          <w:lang w:bidi="ar-LB"/>
        </w:rPr>
        <w:t>3</w:t>
      </w:r>
      <w:r w:rsidRPr="0090633A">
        <w:rPr>
          <w:rtl/>
          <w:lang w:bidi="ar-LB"/>
        </w:rPr>
        <w:t>أ إلى ا</w:t>
      </w:r>
      <w:r>
        <w:rPr>
          <w:rtl/>
          <w:lang w:bidi="ar-LB"/>
        </w:rPr>
        <w:t xml:space="preserve">لقيم المدرجة في الجدول </w:t>
      </w:r>
      <w:r w:rsidR="00E2604D">
        <w:rPr>
          <w:lang w:bidi="ar-LB"/>
        </w:rPr>
        <w:t>2</w:t>
      </w:r>
      <w:r>
        <w:rPr>
          <w:rtl/>
          <w:lang w:bidi="ar-LB"/>
        </w:rPr>
        <w:t>أ كنت</w:t>
      </w:r>
      <w:r>
        <w:rPr>
          <w:rFonts w:hint="cs"/>
          <w:rtl/>
          <w:lang w:bidi="ar-LB"/>
        </w:rPr>
        <w:t>يجة</w:t>
      </w:r>
      <w:r w:rsidRPr="0090633A">
        <w:rPr>
          <w:rtl/>
          <w:lang w:bidi="ar-LB"/>
        </w:rPr>
        <w:t xml:space="preserve"> لعمليات الحساب. </w:t>
      </w:r>
    </w:p>
    <w:p w:rsidR="00B06CB9" w:rsidRPr="0090633A" w:rsidRDefault="00B06CB9" w:rsidP="00401FFE">
      <w:pPr>
        <w:pStyle w:val="TableNo"/>
        <w:rPr>
          <w:b/>
          <w:bCs/>
        </w:rPr>
      </w:pPr>
      <w:r w:rsidRPr="0090633A">
        <w:rPr>
          <w:rtl/>
        </w:rPr>
        <w:t>الج</w:t>
      </w:r>
      <w:r w:rsidR="00795225">
        <w:rPr>
          <w:rFonts w:hint="cs"/>
          <w:rtl/>
        </w:rPr>
        <w:t>ـ</w:t>
      </w:r>
      <w:r w:rsidRPr="0090633A">
        <w:rPr>
          <w:rtl/>
        </w:rPr>
        <w:t xml:space="preserve">دول </w:t>
      </w:r>
      <w:r w:rsidR="00E2604D">
        <w:t>3</w:t>
      </w:r>
      <w:r w:rsidRPr="0090633A">
        <w:rPr>
          <w:rtl/>
        </w:rPr>
        <w:t>أ</w:t>
      </w:r>
    </w:p>
    <w:p w:rsidR="00B06CB9" w:rsidRPr="0090633A" w:rsidRDefault="00B06CB9" w:rsidP="00795225">
      <w:pPr>
        <w:pStyle w:val="Tabletitle"/>
        <w:rPr>
          <w:lang w:eastAsia="ja-JP"/>
        </w:rPr>
      </w:pPr>
      <w:r w:rsidRPr="0090633A">
        <w:rPr>
          <w:rtl/>
          <w:lang w:eastAsia="ja-JP"/>
        </w:rPr>
        <w:t xml:space="preserve">حساب ميزانية الوصلة للجدول </w:t>
      </w:r>
      <w:r w:rsidR="00E2604D">
        <w:rPr>
          <w:lang w:eastAsia="ja-JP"/>
        </w:rPr>
        <w:t>2</w:t>
      </w:r>
      <w:r w:rsidRPr="0090633A">
        <w:rPr>
          <w:rtl/>
          <w:lang w:eastAsia="ja-JP"/>
        </w:rPr>
        <w:t>أ</w:t>
      </w:r>
      <w:r w:rsidR="00E146A2">
        <w:rPr>
          <w:rFonts w:hint="cs"/>
          <w:rtl/>
          <w:lang w:eastAsia="ja-JP"/>
        </w:rPr>
        <w:br/>
      </w:r>
      <w:r w:rsidRPr="0090633A">
        <w:rPr>
          <w:rtl/>
          <w:lang w:eastAsia="ja-JP"/>
        </w:rPr>
        <w:t>(</w:t>
      </w:r>
      <w:r w:rsidRPr="0090633A">
        <w:rPr>
          <w:lang w:eastAsia="ja-JP"/>
        </w:rPr>
        <w:t>Mbit/s</w:t>
      </w:r>
      <w:r w:rsidR="00E2604D">
        <w:rPr>
          <w:lang w:eastAsia="ja-JP"/>
        </w:rPr>
        <w:t> 6</w:t>
      </w:r>
      <w:r w:rsidRPr="0090633A">
        <w:rPr>
          <w:rtl/>
          <w:lang w:eastAsia="ja-JP"/>
        </w:rPr>
        <w:t xml:space="preserve"> للنطاق </w:t>
      </w:r>
      <w:r w:rsidRPr="0090633A">
        <w:rPr>
          <w:lang w:eastAsia="ja-JP"/>
        </w:rPr>
        <w:t>GHz</w:t>
      </w:r>
      <w:r w:rsidR="00E2604D">
        <w:rPr>
          <w:lang w:eastAsia="ja-JP"/>
        </w:rPr>
        <w:t> </w:t>
      </w:r>
      <w:r w:rsidR="00795225">
        <w:rPr>
          <w:lang w:eastAsia="ja-JP"/>
        </w:rPr>
        <w:t>6</w:t>
      </w:r>
      <w:r w:rsidR="00E2604D">
        <w:rPr>
          <w:lang w:eastAsia="ja-JP"/>
        </w:rPr>
        <w:t>/</w:t>
      </w:r>
      <w:r w:rsidR="00795225">
        <w:rPr>
          <w:lang w:eastAsia="ja-JP"/>
        </w:rPr>
        <w:t>4</w:t>
      </w:r>
      <w:r w:rsidRPr="0090633A">
        <w:rPr>
          <w:rtl/>
          <w:lang w:eastAsia="ja-JP"/>
        </w:rPr>
        <w:t xml:space="preserve"> بتشكيل </w:t>
      </w:r>
      <w:proofErr w:type="spellStart"/>
      <w:r w:rsidRPr="0090633A">
        <w:rPr>
          <w:lang w:eastAsia="ja-JP"/>
        </w:rPr>
        <w:t>QPSK</w:t>
      </w:r>
      <w:proofErr w:type="spellEnd"/>
      <w:r w:rsidRPr="0090633A">
        <w:rPr>
          <w:rtl/>
          <w:lang w:eastAsia="ja-JP"/>
        </w:rPr>
        <w:t xml:space="preserve"> وشفرة تلافيفية</w:t>
      </w:r>
      <w:r>
        <w:rPr>
          <w:rFonts w:hint="cs"/>
          <w:rtl/>
          <w:lang w:eastAsia="ja-JP"/>
        </w:rPr>
        <w:t xml:space="preserve"> بمعدل</w:t>
      </w:r>
      <w:r w:rsidRPr="0090633A">
        <w:rPr>
          <w:rtl/>
          <w:lang w:eastAsia="ja-JP"/>
        </w:rPr>
        <w:t xml:space="preserve"> </w:t>
      </w:r>
      <w:r w:rsidR="00795225">
        <w:rPr>
          <w:lang w:eastAsia="ja-JP"/>
        </w:rPr>
        <w:t>1</w:t>
      </w:r>
      <w:r w:rsidR="00E2604D">
        <w:rPr>
          <w:lang w:eastAsia="ja-JP"/>
        </w:rPr>
        <w:t>/</w:t>
      </w:r>
      <w:r w:rsidR="00795225">
        <w:rPr>
          <w:lang w:eastAsia="ja-JP"/>
        </w:rPr>
        <w:t>2</w:t>
      </w:r>
      <w:r w:rsidRPr="0090633A">
        <w:rPr>
          <w:rtl/>
          <w:lang w:eastAsia="ja-JP"/>
        </w:rPr>
        <w:t xml:space="preserve">، </w:t>
      </w:r>
      <w:r>
        <w:rPr>
          <w:rFonts w:hint="cs"/>
          <w:rtl/>
          <w:lang w:eastAsia="ja-JP"/>
        </w:rPr>
        <w:t>و</w:t>
      </w:r>
      <w:r w:rsidRPr="0090633A">
        <w:rPr>
          <w:rtl/>
          <w:lang w:eastAsia="ja-JP"/>
        </w:rPr>
        <w:t xml:space="preserve">هوائي بطول </w:t>
      </w:r>
      <w:r w:rsidR="00E2604D">
        <w:rPr>
          <w:lang w:eastAsia="ja-JP"/>
        </w:rPr>
        <w:t>2,5</w:t>
      </w:r>
      <w:r w:rsidR="00E2604D">
        <w:rPr>
          <w:rFonts w:hint="cs"/>
          <w:rtl/>
          <w:lang w:eastAsia="ja-JP"/>
        </w:rPr>
        <w:t xml:space="preserve"> </w:t>
      </w:r>
      <w:r w:rsidR="00795225">
        <w:rPr>
          <w:lang w:eastAsia="ja-JP"/>
        </w:rPr>
        <w:t>m</w:t>
      </w:r>
      <w:r w:rsidRPr="0090633A">
        <w:rPr>
          <w:rtl/>
          <w:lang w:eastAsia="ja-JP"/>
        </w:rPr>
        <w:t>)</w:t>
      </w:r>
    </w:p>
    <w:tbl>
      <w:tblPr>
        <w:bidiVisual/>
        <w:tblW w:w="9342"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7"/>
        <w:gridCol w:w="1315"/>
        <w:gridCol w:w="3810"/>
      </w:tblGrid>
      <w:tr w:rsidR="00B06CB9" w:rsidRPr="00874020" w:rsidTr="00B06CB9">
        <w:trPr>
          <w:jc w:val="center"/>
        </w:trPr>
        <w:tc>
          <w:tcPr>
            <w:tcW w:w="4217" w:type="dxa"/>
            <w:vAlign w:val="center"/>
          </w:tcPr>
          <w:p w:rsidR="00B06CB9" w:rsidRPr="00874020" w:rsidRDefault="00B06CB9" w:rsidP="00E146A2">
            <w:pPr>
              <w:pStyle w:val="Tablehead"/>
              <w:spacing w:line="220" w:lineRule="exact"/>
              <w:rPr>
                <w:rFonts w:eastAsia="MS PGothic"/>
                <w:rtl/>
                <w:lang w:val="es-ES" w:bidi="ar-LB"/>
              </w:rPr>
            </w:pPr>
            <w:r w:rsidRPr="00874020">
              <w:rPr>
                <w:rFonts w:eastAsia="MS PGothic"/>
                <w:rtl/>
                <w:lang w:val="es-ES" w:bidi="ar-LB"/>
              </w:rPr>
              <w:t>المادة</w:t>
            </w:r>
          </w:p>
        </w:tc>
        <w:tc>
          <w:tcPr>
            <w:tcW w:w="1315" w:type="dxa"/>
            <w:vAlign w:val="center"/>
          </w:tcPr>
          <w:p w:rsidR="00B06CB9" w:rsidRPr="00874020" w:rsidRDefault="00B06CB9" w:rsidP="00E146A2">
            <w:pPr>
              <w:pStyle w:val="Tablehead"/>
              <w:spacing w:line="220" w:lineRule="exact"/>
              <w:rPr>
                <w:rFonts w:eastAsia="MS PGothic"/>
                <w:lang w:bidi="ar-LB"/>
              </w:rPr>
            </w:pPr>
            <w:r w:rsidRPr="00874020">
              <w:rPr>
                <w:rFonts w:eastAsia="MS PGothic"/>
                <w:rtl/>
                <w:lang w:bidi="ar-LB"/>
              </w:rPr>
              <w:t>الوحدة</w:t>
            </w:r>
          </w:p>
        </w:tc>
        <w:tc>
          <w:tcPr>
            <w:tcW w:w="3810" w:type="dxa"/>
            <w:vAlign w:val="center"/>
          </w:tcPr>
          <w:p w:rsidR="00B06CB9" w:rsidRPr="00874020" w:rsidRDefault="00B06CB9" w:rsidP="00E146A2">
            <w:pPr>
              <w:pStyle w:val="Tablehead"/>
              <w:spacing w:line="220" w:lineRule="exact"/>
              <w:rPr>
                <w:lang w:bidi="ar-LB"/>
              </w:rPr>
            </w:pPr>
            <w:r w:rsidRPr="00874020">
              <w:rPr>
                <w:rFonts w:eastAsia="MS PGothic"/>
                <w:rtl/>
                <w:lang w:bidi="ar-LB"/>
              </w:rPr>
              <w:t>القيمة</w:t>
            </w:r>
          </w:p>
        </w:tc>
      </w:tr>
      <w:tr w:rsidR="00B06CB9" w:rsidRPr="00874020" w:rsidTr="00B06CB9">
        <w:trPr>
          <w:jc w:val="center"/>
        </w:trPr>
        <w:tc>
          <w:tcPr>
            <w:tcW w:w="9342" w:type="dxa"/>
            <w:gridSpan w:val="3"/>
            <w:vAlign w:val="center"/>
          </w:tcPr>
          <w:p w:rsidR="00B06CB9" w:rsidRPr="000F3DFA" w:rsidRDefault="000F3DFA" w:rsidP="00795225">
            <w:pPr>
              <w:pStyle w:val="Tabletext"/>
              <w:tabs>
                <w:tab w:val="left" w:pos="452"/>
              </w:tabs>
              <w:spacing w:line="220" w:lineRule="exact"/>
              <w:rPr>
                <w:rFonts w:eastAsia="MS PGothic"/>
                <w:i/>
                <w:iCs/>
                <w:lang w:bidi="ar-LB"/>
              </w:rPr>
            </w:pPr>
            <w:r w:rsidRPr="000F3DFA">
              <w:rPr>
                <w:rFonts w:eastAsia="MS PGothic" w:hint="cs"/>
                <w:i/>
                <w:iCs/>
                <w:rtl/>
                <w:lang w:bidi="ar-LB"/>
              </w:rPr>
              <w:t xml:space="preserve"> </w:t>
            </w:r>
            <w:r w:rsidR="00B06CB9" w:rsidRPr="000F3DFA">
              <w:rPr>
                <w:rFonts w:eastAsia="MS PGothic"/>
                <w:i/>
                <w:iCs/>
                <w:rtl/>
                <w:lang w:bidi="ar-LB"/>
              </w:rPr>
              <w:t>أ</w:t>
            </w:r>
            <w:r w:rsidRPr="000F3DFA">
              <w:rPr>
                <w:rFonts w:eastAsia="MS PGothic" w:hint="cs"/>
                <w:i/>
                <w:iCs/>
                <w:rtl/>
                <w:lang w:bidi="ar-LB"/>
              </w:rPr>
              <w:t xml:space="preserve"> </w:t>
            </w:r>
            <w:r w:rsidR="00B06CB9" w:rsidRPr="000F3DFA">
              <w:rPr>
                <w:rFonts w:eastAsia="MS PGothic"/>
                <w:i/>
                <w:iCs/>
                <w:rtl/>
                <w:lang w:bidi="ar-LB"/>
              </w:rPr>
              <w:t>)</w:t>
            </w:r>
            <w:r w:rsidRPr="000F3DFA">
              <w:rPr>
                <w:rFonts w:eastAsia="MS PGothic" w:hint="cs"/>
                <w:i/>
                <w:iCs/>
                <w:rtl/>
                <w:lang w:bidi="ar-LB"/>
              </w:rPr>
              <w:tab/>
            </w:r>
            <w:r w:rsidR="00B06CB9" w:rsidRPr="000F3DFA">
              <w:rPr>
                <w:rFonts w:eastAsia="MS PGothic"/>
                <w:i/>
                <w:iCs/>
                <w:rtl/>
                <w:lang w:bidi="ar-LB"/>
              </w:rPr>
              <w:t>معلمة قناة الإرسال</w:t>
            </w:r>
          </w:p>
        </w:tc>
      </w:tr>
      <w:tr w:rsidR="00B06CB9" w:rsidRPr="00874020" w:rsidTr="00B06CB9">
        <w:trPr>
          <w:jc w:val="center"/>
        </w:trPr>
        <w:tc>
          <w:tcPr>
            <w:tcW w:w="4217" w:type="dxa"/>
            <w:vAlign w:val="center"/>
          </w:tcPr>
          <w:p w:rsidR="00B06CB9" w:rsidRPr="00874020" w:rsidRDefault="00B06CB9" w:rsidP="00795225">
            <w:pPr>
              <w:pStyle w:val="Tabletext"/>
              <w:tabs>
                <w:tab w:val="left" w:pos="452"/>
              </w:tabs>
              <w:spacing w:line="220" w:lineRule="exact"/>
              <w:rPr>
                <w:rFonts w:eastAsia="MS PGothic"/>
                <w:lang w:bidi="ar-LB"/>
              </w:rPr>
            </w:pPr>
            <w:r w:rsidRPr="00874020">
              <w:rPr>
                <w:rFonts w:eastAsia="MS PGothic"/>
                <w:rtl/>
                <w:lang w:bidi="ar-LB"/>
              </w:rPr>
              <w:t>التشكيل</w:t>
            </w:r>
          </w:p>
        </w:tc>
        <w:tc>
          <w:tcPr>
            <w:tcW w:w="1315" w:type="dxa"/>
            <w:vAlign w:val="center"/>
          </w:tcPr>
          <w:p w:rsidR="00B06CB9" w:rsidRPr="00874020" w:rsidRDefault="00B06CB9" w:rsidP="00E146A2">
            <w:pPr>
              <w:pStyle w:val="Tabletext"/>
              <w:spacing w:line="220" w:lineRule="exact"/>
              <w:jc w:val="center"/>
              <w:rPr>
                <w:rFonts w:eastAsia="MS PGothic"/>
              </w:rPr>
            </w:pPr>
          </w:p>
        </w:tc>
        <w:tc>
          <w:tcPr>
            <w:tcW w:w="3810" w:type="dxa"/>
            <w:vAlign w:val="center"/>
          </w:tcPr>
          <w:p w:rsidR="00B06CB9" w:rsidRPr="00874020" w:rsidRDefault="00B06CB9" w:rsidP="00795225">
            <w:pPr>
              <w:pStyle w:val="Tabletext"/>
              <w:spacing w:line="220" w:lineRule="exact"/>
              <w:jc w:val="center"/>
            </w:pPr>
            <w:proofErr w:type="spellStart"/>
            <w:r w:rsidRPr="00874020">
              <w:rPr>
                <w:rFonts w:eastAsia="MS PGothic"/>
              </w:rPr>
              <w:t>QPSK</w:t>
            </w:r>
            <w:proofErr w:type="spellEnd"/>
            <w:r w:rsidRPr="00874020">
              <w:rPr>
                <w:rFonts w:eastAsia="MS PGothic"/>
              </w:rPr>
              <w:t xml:space="preserve"> 1/2</w:t>
            </w:r>
            <w:r w:rsidR="00B87712">
              <w:rPr>
                <w:rFonts w:eastAsia="MS PGothic" w:hint="cs"/>
                <w:b/>
                <w:rtl/>
                <w:lang w:eastAsia="ja-JP"/>
              </w:rPr>
              <w:t xml:space="preserve"> </w:t>
            </w:r>
            <w:r w:rsidR="000F3DFA">
              <w:rPr>
                <w:rFonts w:eastAsia="MS PGothic" w:hint="cs"/>
                <w:b/>
                <w:rtl/>
                <w:lang w:eastAsia="ja-JP"/>
              </w:rPr>
              <w:t>شفرة تلافيفية</w:t>
            </w:r>
            <w:r w:rsidRPr="006C4DF1">
              <w:rPr>
                <w:rFonts w:eastAsia="MS PGothic" w:hint="cs"/>
                <w:b/>
                <w:vertAlign w:val="superscript"/>
                <w:rtl/>
                <w:lang w:eastAsia="ja-JP"/>
              </w:rPr>
              <w:t>(</w:t>
            </w:r>
            <w:r w:rsidR="00795225" w:rsidRPr="00795225">
              <w:rPr>
                <w:rFonts w:eastAsia="MS PGothic"/>
                <w:bCs/>
                <w:vertAlign w:val="superscript"/>
                <w:lang w:eastAsia="ja-JP"/>
              </w:rPr>
              <w:t>1</w:t>
            </w:r>
            <w:r w:rsidRPr="006C4DF1">
              <w:rPr>
                <w:rFonts w:eastAsia="MS PGothic" w:hint="cs"/>
                <w:b/>
                <w:vertAlign w:val="superscript"/>
                <w:rtl/>
                <w:lang w:eastAsia="ja-JP"/>
              </w:rPr>
              <w:t>)</w:t>
            </w:r>
          </w:p>
        </w:tc>
      </w:tr>
      <w:tr w:rsidR="00B06CB9" w:rsidRPr="00874020" w:rsidTr="00B06CB9">
        <w:trPr>
          <w:jc w:val="center"/>
        </w:trPr>
        <w:tc>
          <w:tcPr>
            <w:tcW w:w="4217" w:type="dxa"/>
            <w:vAlign w:val="center"/>
          </w:tcPr>
          <w:p w:rsidR="00B06CB9" w:rsidRPr="00874020" w:rsidRDefault="00B06CB9" w:rsidP="00795225">
            <w:pPr>
              <w:pStyle w:val="Tabletext"/>
              <w:tabs>
                <w:tab w:val="left" w:pos="452"/>
              </w:tabs>
              <w:spacing w:line="220" w:lineRule="exact"/>
              <w:rPr>
                <w:rFonts w:eastAsia="MS PGothic"/>
                <w:lang w:bidi="ar-LB"/>
              </w:rPr>
            </w:pPr>
            <w:r w:rsidRPr="00874020">
              <w:rPr>
                <w:rFonts w:eastAsia="MS PGothic"/>
                <w:rtl/>
                <w:lang w:bidi="ar-LB"/>
              </w:rPr>
              <w:t>معدل الخطأ في البتات</w:t>
            </w:r>
          </w:p>
        </w:tc>
        <w:tc>
          <w:tcPr>
            <w:tcW w:w="1315" w:type="dxa"/>
            <w:vAlign w:val="center"/>
          </w:tcPr>
          <w:p w:rsidR="00B06CB9" w:rsidRPr="00874020" w:rsidRDefault="00B06CB9" w:rsidP="00E146A2">
            <w:pPr>
              <w:pStyle w:val="Tabletext"/>
              <w:spacing w:line="220" w:lineRule="exact"/>
              <w:jc w:val="center"/>
              <w:rPr>
                <w:rFonts w:eastAsia="MS PGothic"/>
              </w:rPr>
            </w:pPr>
          </w:p>
        </w:tc>
        <w:tc>
          <w:tcPr>
            <w:tcW w:w="3810" w:type="dxa"/>
            <w:vAlign w:val="center"/>
          </w:tcPr>
          <w:p w:rsidR="00B06CB9" w:rsidRPr="00874020" w:rsidRDefault="00B06CB9" w:rsidP="00E146A2">
            <w:pPr>
              <w:pStyle w:val="Tabletext"/>
              <w:spacing w:line="220" w:lineRule="exact"/>
              <w:jc w:val="center"/>
              <w:rPr>
                <w:lang w:eastAsia="ja-JP"/>
              </w:rPr>
            </w:pPr>
            <w:r w:rsidRPr="00874020">
              <w:rPr>
                <w:rFonts w:eastAsia="MS PGothic"/>
                <w:vertAlign w:val="superscript"/>
                <w:lang w:eastAsia="ja-JP"/>
              </w:rPr>
              <w:t>6</w:t>
            </w:r>
            <w:r w:rsidR="00B87712" w:rsidRPr="00874020">
              <w:rPr>
                <w:rFonts w:eastAsia="MS PGothic"/>
                <w:vertAlign w:val="superscript"/>
                <w:lang w:eastAsia="ja-JP"/>
              </w:rPr>
              <w:t>−</w:t>
            </w:r>
            <w:r w:rsidR="00B87712" w:rsidRPr="00874020">
              <w:rPr>
                <w:rFonts w:eastAsia="MS PGothic"/>
                <w:lang w:eastAsia="ja-JP"/>
              </w:rPr>
              <w:t>10</w:t>
            </w:r>
          </w:p>
        </w:tc>
      </w:tr>
      <w:tr w:rsidR="00B06CB9" w:rsidRPr="00874020" w:rsidTr="00B06CB9">
        <w:trPr>
          <w:jc w:val="center"/>
        </w:trPr>
        <w:tc>
          <w:tcPr>
            <w:tcW w:w="4217" w:type="dxa"/>
            <w:vAlign w:val="center"/>
          </w:tcPr>
          <w:p w:rsidR="00B06CB9" w:rsidRPr="00874020" w:rsidRDefault="00B06CB9" w:rsidP="00795225">
            <w:pPr>
              <w:pStyle w:val="Tabletext"/>
              <w:tabs>
                <w:tab w:val="left" w:pos="452"/>
              </w:tabs>
              <w:spacing w:line="220" w:lineRule="exact"/>
              <w:rPr>
                <w:rFonts w:eastAsia="MS PGothic"/>
              </w:rPr>
            </w:pPr>
            <w:r w:rsidRPr="00874020">
              <w:rPr>
                <w:rFonts w:eastAsia="MS PGothic"/>
                <w:rtl/>
                <w:lang w:bidi="ar-LB"/>
              </w:rPr>
              <w:t>المطلوبة</w:t>
            </w:r>
            <w:r w:rsidR="00CD28C7">
              <w:rPr>
                <w:rFonts w:eastAsia="MS PGothic" w:hint="cs"/>
                <w:rtl/>
                <w:lang w:bidi="ar-LB"/>
              </w:rPr>
              <w:t xml:space="preserve"> </w:t>
            </w:r>
            <w:proofErr w:type="spellStart"/>
            <w:r w:rsidRPr="000F3DFA">
              <w:rPr>
                <w:rFonts w:eastAsia="MS PGothic"/>
                <w:i/>
              </w:rPr>
              <w:t>E</w:t>
            </w:r>
            <w:r w:rsidRPr="000F3DFA">
              <w:rPr>
                <w:rFonts w:eastAsia="MS PGothic"/>
                <w:i/>
                <w:vertAlign w:val="subscript"/>
              </w:rPr>
              <w:t>b</w:t>
            </w:r>
            <w:proofErr w:type="spellEnd"/>
            <w:r w:rsidRPr="000F3DFA">
              <w:rPr>
                <w:rFonts w:eastAsia="MS PGothic"/>
                <w:i/>
              </w:rPr>
              <w:t>/N</w:t>
            </w:r>
            <w:r w:rsidRPr="000F3DFA">
              <w:rPr>
                <w:rFonts w:eastAsia="MS PGothic"/>
                <w:i/>
                <w:vertAlign w:val="subscript"/>
              </w:rPr>
              <w:t>0</w:t>
            </w:r>
            <w:r w:rsidR="000F3DFA">
              <w:rPr>
                <w:rFonts w:eastAsia="MS PGothic" w:hint="cs"/>
                <w:rtl/>
              </w:rPr>
              <w:t xml:space="preserve"> </w:t>
            </w:r>
            <w:r w:rsidR="000F3DFA">
              <w:rPr>
                <w:rFonts w:eastAsia="MS PGothic"/>
              </w:rPr>
              <w:t>(dB)</w:t>
            </w:r>
          </w:p>
        </w:tc>
        <w:tc>
          <w:tcPr>
            <w:tcW w:w="1315" w:type="dxa"/>
            <w:vAlign w:val="center"/>
          </w:tcPr>
          <w:p w:rsidR="00B06CB9" w:rsidRPr="00874020" w:rsidRDefault="00B06CB9" w:rsidP="00E146A2">
            <w:pPr>
              <w:pStyle w:val="Tabletext"/>
              <w:spacing w:line="220" w:lineRule="exact"/>
              <w:jc w:val="center"/>
              <w:rPr>
                <w:rFonts w:eastAsia="MS PGothic"/>
              </w:rPr>
            </w:pPr>
            <w:r w:rsidRPr="00874020">
              <w:rPr>
                <w:rFonts w:eastAsia="MS PGothic"/>
              </w:rPr>
              <w:t>dB</w:t>
            </w:r>
          </w:p>
        </w:tc>
        <w:tc>
          <w:tcPr>
            <w:tcW w:w="3810" w:type="dxa"/>
            <w:vAlign w:val="center"/>
          </w:tcPr>
          <w:p w:rsidR="00B06CB9" w:rsidRPr="00874020" w:rsidRDefault="00B06CB9" w:rsidP="00E146A2">
            <w:pPr>
              <w:pStyle w:val="Tabletext"/>
              <w:spacing w:line="220" w:lineRule="exact"/>
              <w:jc w:val="center"/>
            </w:pPr>
            <w:r w:rsidRPr="00874020">
              <w:rPr>
                <w:rFonts w:eastAsia="MS PGothic"/>
              </w:rPr>
              <w:t>6</w:t>
            </w:r>
            <w:r w:rsidR="00B87712">
              <w:rPr>
                <w:rFonts w:eastAsia="MS PGothic"/>
              </w:rPr>
              <w:t>,</w:t>
            </w:r>
            <w:r w:rsidRPr="00874020">
              <w:rPr>
                <w:rFonts w:eastAsia="MS PGothic"/>
              </w:rPr>
              <w:t>1</w:t>
            </w:r>
          </w:p>
        </w:tc>
      </w:tr>
      <w:tr w:rsidR="00B06CB9" w:rsidRPr="00874020" w:rsidTr="00B06CB9">
        <w:trPr>
          <w:jc w:val="center"/>
        </w:trPr>
        <w:tc>
          <w:tcPr>
            <w:tcW w:w="4217" w:type="dxa"/>
            <w:vAlign w:val="center"/>
          </w:tcPr>
          <w:p w:rsidR="00B06CB9" w:rsidRPr="00874020" w:rsidRDefault="00B06CB9" w:rsidP="00795225">
            <w:pPr>
              <w:pStyle w:val="Tabletext"/>
              <w:tabs>
                <w:tab w:val="left" w:pos="452"/>
              </w:tabs>
              <w:spacing w:line="220" w:lineRule="exact"/>
              <w:rPr>
                <w:rFonts w:eastAsia="MS PGothic"/>
              </w:rPr>
            </w:pPr>
            <w:r w:rsidRPr="00874020">
              <w:rPr>
                <w:rFonts w:eastAsia="MS PGothic"/>
                <w:rtl/>
                <w:lang w:bidi="ar-LB"/>
              </w:rPr>
              <w:t>المطلوبة</w:t>
            </w:r>
            <w:r w:rsidR="000F3DFA">
              <w:rPr>
                <w:rFonts w:eastAsia="MS PGothic"/>
              </w:rPr>
              <w:t>(dB) </w:t>
            </w:r>
            <w:r w:rsidRPr="00874020">
              <w:rPr>
                <w:rFonts w:eastAsia="MS PGothic"/>
                <w:iCs/>
                <w:lang w:eastAsia="ja-JP"/>
              </w:rPr>
              <w:t>C</w:t>
            </w:r>
            <w:r w:rsidRPr="00874020">
              <w:rPr>
                <w:rFonts w:eastAsia="MS PGothic"/>
              </w:rPr>
              <w:t>/</w:t>
            </w:r>
            <w:r w:rsidRPr="00874020">
              <w:rPr>
                <w:rFonts w:eastAsia="MS PGothic"/>
                <w:iCs/>
              </w:rPr>
              <w:t>N</w:t>
            </w:r>
            <w:r w:rsidRPr="00874020">
              <w:rPr>
                <w:rFonts w:eastAsia="MS PGothic"/>
              </w:rPr>
              <w:t xml:space="preserve"> </w:t>
            </w:r>
          </w:p>
        </w:tc>
        <w:tc>
          <w:tcPr>
            <w:tcW w:w="1315" w:type="dxa"/>
            <w:vAlign w:val="center"/>
          </w:tcPr>
          <w:p w:rsidR="00B06CB9" w:rsidRPr="00874020" w:rsidRDefault="00B06CB9" w:rsidP="00E146A2">
            <w:pPr>
              <w:pStyle w:val="Tabletext"/>
              <w:spacing w:line="220" w:lineRule="exact"/>
              <w:jc w:val="center"/>
              <w:rPr>
                <w:rFonts w:eastAsia="MS PGothic"/>
              </w:rPr>
            </w:pPr>
            <w:r w:rsidRPr="00874020">
              <w:rPr>
                <w:rFonts w:eastAsia="MS PGothic"/>
              </w:rPr>
              <w:t>dB</w:t>
            </w:r>
          </w:p>
        </w:tc>
        <w:tc>
          <w:tcPr>
            <w:tcW w:w="3810" w:type="dxa"/>
            <w:vAlign w:val="center"/>
          </w:tcPr>
          <w:p w:rsidR="00B06CB9" w:rsidRPr="00874020" w:rsidRDefault="00B06CB9" w:rsidP="00E146A2">
            <w:pPr>
              <w:pStyle w:val="Tabletext"/>
              <w:spacing w:line="220" w:lineRule="exact"/>
              <w:jc w:val="center"/>
            </w:pPr>
            <w:r w:rsidRPr="00874020">
              <w:rPr>
                <w:rFonts w:eastAsia="MS PGothic"/>
              </w:rPr>
              <w:t>6</w:t>
            </w:r>
            <w:r w:rsidR="00B87712">
              <w:rPr>
                <w:rFonts w:eastAsia="MS PGothic"/>
              </w:rPr>
              <w:t>,</w:t>
            </w:r>
            <w:r w:rsidRPr="00874020">
              <w:rPr>
                <w:rFonts w:eastAsia="MS PGothic"/>
              </w:rPr>
              <w:t>1</w:t>
            </w:r>
          </w:p>
        </w:tc>
      </w:tr>
      <w:tr w:rsidR="00B06CB9" w:rsidRPr="00874020" w:rsidTr="00B06CB9">
        <w:trPr>
          <w:jc w:val="center"/>
        </w:trPr>
        <w:tc>
          <w:tcPr>
            <w:tcW w:w="9342" w:type="dxa"/>
            <w:gridSpan w:val="3"/>
          </w:tcPr>
          <w:p w:rsidR="00B06CB9" w:rsidRPr="000F3DFA" w:rsidRDefault="00B06CB9" w:rsidP="00795225">
            <w:pPr>
              <w:pStyle w:val="Tabletext"/>
              <w:tabs>
                <w:tab w:val="left" w:pos="452"/>
              </w:tabs>
              <w:spacing w:line="220" w:lineRule="exact"/>
              <w:rPr>
                <w:rFonts w:eastAsia="MS PGothic"/>
                <w:i/>
                <w:iCs/>
              </w:rPr>
            </w:pPr>
            <w:r w:rsidRPr="000F3DFA">
              <w:rPr>
                <w:rFonts w:eastAsia="MS PGothic"/>
                <w:i/>
                <w:iCs/>
                <w:rtl/>
                <w:lang w:bidi="ar-LB"/>
              </w:rPr>
              <w:t>ب)</w:t>
            </w:r>
            <w:r w:rsidR="000F3DFA" w:rsidRPr="000F3DFA">
              <w:rPr>
                <w:rFonts w:eastAsia="MS PGothic" w:hint="cs"/>
                <w:i/>
                <w:iCs/>
                <w:rtl/>
                <w:lang w:bidi="ar-LB"/>
              </w:rPr>
              <w:tab/>
            </w:r>
            <w:r w:rsidRPr="000F3DFA">
              <w:rPr>
                <w:rFonts w:eastAsia="MS PGothic"/>
                <w:i/>
                <w:iCs/>
                <w:rtl/>
                <w:lang w:bidi="ar-LB"/>
              </w:rPr>
              <w:t>معلمة الساتل الرئيسي</w:t>
            </w:r>
          </w:p>
        </w:tc>
      </w:tr>
      <w:tr w:rsidR="00B06CB9" w:rsidRPr="00874020" w:rsidTr="00B06CB9">
        <w:trPr>
          <w:jc w:val="center"/>
        </w:trPr>
        <w:tc>
          <w:tcPr>
            <w:tcW w:w="4217" w:type="dxa"/>
            <w:vAlign w:val="center"/>
          </w:tcPr>
          <w:p w:rsidR="00B06CB9" w:rsidRPr="00874020" w:rsidRDefault="00B06CB9" w:rsidP="00795225">
            <w:pPr>
              <w:pStyle w:val="Tabletext"/>
              <w:tabs>
                <w:tab w:val="left" w:pos="452"/>
              </w:tabs>
              <w:spacing w:line="220" w:lineRule="exact"/>
              <w:rPr>
                <w:rFonts w:eastAsia="MS PGothic"/>
                <w:lang w:bidi="ar-LB"/>
              </w:rPr>
            </w:pPr>
            <w:r w:rsidRPr="00874020">
              <w:rPr>
                <w:rFonts w:eastAsia="MS PGothic"/>
                <w:rtl/>
                <w:lang w:bidi="ar-LB"/>
              </w:rPr>
              <w:t>كثافة تدفق الإشباع (حافة الحزمة)</w:t>
            </w:r>
            <w:r>
              <w:rPr>
                <w:rFonts w:eastAsia="MS PGothic" w:hint="cs"/>
                <w:rtl/>
                <w:lang w:bidi="ar-LB"/>
              </w:rPr>
              <w:t xml:space="preserve"> </w:t>
            </w:r>
          </w:p>
        </w:tc>
        <w:tc>
          <w:tcPr>
            <w:tcW w:w="1315" w:type="dxa"/>
            <w:vAlign w:val="center"/>
          </w:tcPr>
          <w:p w:rsidR="00B06CB9" w:rsidRPr="00874020" w:rsidRDefault="00B06CB9" w:rsidP="00E146A2">
            <w:pPr>
              <w:pStyle w:val="Tabletext"/>
              <w:spacing w:line="220" w:lineRule="exact"/>
              <w:jc w:val="center"/>
              <w:rPr>
                <w:rFonts w:eastAsia="MS PGothic"/>
              </w:rPr>
            </w:pPr>
            <w:r w:rsidRPr="00874020">
              <w:rPr>
                <w:rFonts w:eastAsia="MS PGothic"/>
              </w:rPr>
              <w:t>dB(W/m</w:t>
            </w:r>
            <w:r w:rsidRPr="00874020">
              <w:rPr>
                <w:rFonts w:eastAsia="MS PGothic"/>
                <w:vertAlign w:val="superscript"/>
              </w:rPr>
              <w:t>2</w:t>
            </w:r>
            <w:r w:rsidRPr="00874020">
              <w:rPr>
                <w:rFonts w:eastAsia="MS PGothic"/>
              </w:rPr>
              <w:t>)</w:t>
            </w:r>
          </w:p>
        </w:tc>
        <w:tc>
          <w:tcPr>
            <w:tcW w:w="3810" w:type="dxa"/>
            <w:vAlign w:val="center"/>
          </w:tcPr>
          <w:p w:rsidR="00B06CB9" w:rsidRPr="00874020" w:rsidRDefault="00B06CB9" w:rsidP="00E146A2">
            <w:pPr>
              <w:pStyle w:val="Tabletext"/>
              <w:spacing w:line="220" w:lineRule="exact"/>
              <w:jc w:val="center"/>
            </w:pPr>
            <w:r w:rsidRPr="00874020">
              <w:rPr>
                <w:rFonts w:eastAsia="MS PGothic"/>
              </w:rPr>
              <w:t>78</w:t>
            </w:r>
            <w:r w:rsidR="00B87712">
              <w:rPr>
                <w:rFonts w:eastAsia="MS PGothic"/>
              </w:rPr>
              <w:t>,</w:t>
            </w:r>
            <w:r w:rsidRPr="00874020">
              <w:rPr>
                <w:rFonts w:eastAsia="MS PGothic"/>
              </w:rPr>
              <w:t>0</w:t>
            </w:r>
            <w:r w:rsidR="00B87712" w:rsidRPr="00874020">
              <w:rPr>
                <w:rFonts w:eastAsia="MS PGothic"/>
              </w:rPr>
              <w:t>−</w:t>
            </w:r>
          </w:p>
        </w:tc>
      </w:tr>
      <w:tr w:rsidR="00B06CB9" w:rsidRPr="00874020" w:rsidTr="00B06CB9">
        <w:trPr>
          <w:jc w:val="center"/>
        </w:trPr>
        <w:tc>
          <w:tcPr>
            <w:tcW w:w="4217" w:type="dxa"/>
            <w:vAlign w:val="center"/>
          </w:tcPr>
          <w:p w:rsidR="00B06CB9" w:rsidRPr="00874020" w:rsidRDefault="00B06CB9" w:rsidP="00795225">
            <w:pPr>
              <w:pStyle w:val="Tabletext"/>
              <w:tabs>
                <w:tab w:val="left" w:pos="452"/>
              </w:tabs>
              <w:spacing w:line="220" w:lineRule="exact"/>
              <w:rPr>
                <w:rFonts w:eastAsia="MS PGothic"/>
                <w:lang w:bidi="ar-LB"/>
              </w:rPr>
            </w:pPr>
            <w:r w:rsidRPr="00874020">
              <w:rPr>
                <w:rFonts w:eastAsia="MS PGothic"/>
                <w:rtl/>
                <w:lang w:bidi="ar-LB"/>
              </w:rPr>
              <w:t xml:space="preserve">عامل الجدارة (حافة الحزمة) </w:t>
            </w:r>
          </w:p>
        </w:tc>
        <w:tc>
          <w:tcPr>
            <w:tcW w:w="1315" w:type="dxa"/>
            <w:vAlign w:val="center"/>
          </w:tcPr>
          <w:p w:rsidR="00B06CB9" w:rsidRPr="00874020" w:rsidRDefault="00B06CB9" w:rsidP="00E146A2">
            <w:pPr>
              <w:pStyle w:val="Tabletext"/>
              <w:spacing w:line="220" w:lineRule="exact"/>
              <w:jc w:val="center"/>
              <w:rPr>
                <w:rFonts w:eastAsia="MS PGothic"/>
              </w:rPr>
            </w:pPr>
            <w:r w:rsidRPr="00874020">
              <w:rPr>
                <w:rFonts w:eastAsia="MS PGothic"/>
              </w:rPr>
              <w:t>dB/K</w:t>
            </w:r>
          </w:p>
        </w:tc>
        <w:tc>
          <w:tcPr>
            <w:tcW w:w="3810" w:type="dxa"/>
            <w:vAlign w:val="center"/>
          </w:tcPr>
          <w:p w:rsidR="00B06CB9" w:rsidRPr="00874020" w:rsidRDefault="00B06CB9" w:rsidP="00E146A2">
            <w:pPr>
              <w:pStyle w:val="Tabletext"/>
              <w:spacing w:line="220" w:lineRule="exact"/>
              <w:jc w:val="center"/>
            </w:pPr>
            <w:r w:rsidRPr="00874020">
              <w:rPr>
                <w:rFonts w:eastAsia="MS PGothic"/>
              </w:rPr>
              <w:t>13</w:t>
            </w:r>
            <w:r w:rsidR="00B87712">
              <w:rPr>
                <w:rFonts w:eastAsia="MS PGothic"/>
              </w:rPr>
              <w:t>,</w:t>
            </w:r>
            <w:r w:rsidRPr="00874020">
              <w:rPr>
                <w:rFonts w:eastAsia="MS PGothic"/>
              </w:rPr>
              <w:t>0</w:t>
            </w:r>
            <w:r w:rsidR="00B87712" w:rsidRPr="00874020">
              <w:rPr>
                <w:rFonts w:eastAsia="MS PGothic"/>
              </w:rPr>
              <w:t>−</w:t>
            </w:r>
          </w:p>
        </w:tc>
      </w:tr>
      <w:tr w:rsidR="00B06CB9" w:rsidRPr="00874020" w:rsidTr="00B06CB9">
        <w:trPr>
          <w:jc w:val="center"/>
        </w:trPr>
        <w:tc>
          <w:tcPr>
            <w:tcW w:w="4217" w:type="dxa"/>
            <w:vAlign w:val="center"/>
          </w:tcPr>
          <w:p w:rsidR="00B06CB9" w:rsidRPr="00874020" w:rsidRDefault="00B06CB9" w:rsidP="00795225">
            <w:pPr>
              <w:pStyle w:val="Tabletext"/>
              <w:tabs>
                <w:tab w:val="left" w:pos="452"/>
              </w:tabs>
              <w:spacing w:line="220" w:lineRule="exact"/>
              <w:rPr>
                <w:rFonts w:eastAsia="MS PGothic"/>
                <w:lang w:eastAsia="ja-JP"/>
              </w:rPr>
            </w:pPr>
            <w:r w:rsidRPr="00874020">
              <w:rPr>
                <w:rFonts w:eastAsia="MS PGothic"/>
                <w:rtl/>
                <w:lang w:bidi="ar-LB"/>
              </w:rPr>
              <w:t>القدرة المشعة المكافئة المتناحية لتشبع المرسل الم</w:t>
            </w:r>
            <w:r w:rsidRPr="00874020">
              <w:rPr>
                <w:rFonts w:eastAsia="MS PGothic"/>
                <w:rtl/>
                <w:lang w:val="es-ES" w:bidi="ar-LB"/>
              </w:rPr>
              <w:t>ست</w:t>
            </w:r>
            <w:r w:rsidRPr="00874020">
              <w:rPr>
                <w:rFonts w:eastAsia="MS PGothic"/>
                <w:rtl/>
                <w:lang w:bidi="ar-LB"/>
              </w:rPr>
              <w:t>جيب لموجة حاملة وحيدة</w:t>
            </w:r>
            <w:r w:rsidR="000F3DFA">
              <w:rPr>
                <w:rFonts w:eastAsia="MS PGothic" w:hint="cs"/>
                <w:rtl/>
                <w:lang w:eastAsia="ja-JP"/>
              </w:rPr>
              <w:t xml:space="preserve"> </w:t>
            </w:r>
            <w:r w:rsidR="000F3DFA" w:rsidRPr="00874020">
              <w:rPr>
                <w:rFonts w:eastAsia="MS PGothic"/>
              </w:rPr>
              <w:t>(</w:t>
            </w:r>
            <w:proofErr w:type="spellStart"/>
            <w:r w:rsidR="000F3DFA" w:rsidRPr="00874020">
              <w:rPr>
                <w:rFonts w:eastAsia="MS PGothic"/>
              </w:rPr>
              <w:t>dBW</w:t>
            </w:r>
            <w:proofErr w:type="spellEnd"/>
            <w:r w:rsidR="000F3DFA" w:rsidRPr="00874020">
              <w:rPr>
                <w:rFonts w:eastAsia="MS PGothic"/>
              </w:rPr>
              <w:t>)</w:t>
            </w:r>
          </w:p>
        </w:tc>
        <w:tc>
          <w:tcPr>
            <w:tcW w:w="1315" w:type="dxa"/>
            <w:vAlign w:val="center"/>
          </w:tcPr>
          <w:p w:rsidR="00B06CB9" w:rsidRPr="00874020" w:rsidRDefault="00B06CB9" w:rsidP="00E146A2">
            <w:pPr>
              <w:pStyle w:val="Tabletext"/>
              <w:spacing w:line="220" w:lineRule="exact"/>
              <w:jc w:val="center"/>
              <w:rPr>
                <w:rFonts w:eastAsia="MS PGothic"/>
              </w:rPr>
            </w:pPr>
            <w:proofErr w:type="spellStart"/>
            <w:r w:rsidRPr="00874020">
              <w:rPr>
                <w:rFonts w:eastAsia="MS PGothic"/>
              </w:rPr>
              <w:t>dBW</w:t>
            </w:r>
            <w:proofErr w:type="spellEnd"/>
          </w:p>
        </w:tc>
        <w:tc>
          <w:tcPr>
            <w:tcW w:w="3810" w:type="dxa"/>
            <w:vAlign w:val="center"/>
          </w:tcPr>
          <w:p w:rsidR="00B06CB9" w:rsidRPr="00874020" w:rsidRDefault="00B06CB9" w:rsidP="00E146A2">
            <w:pPr>
              <w:pStyle w:val="Tabletext"/>
              <w:spacing w:line="220" w:lineRule="exact"/>
              <w:jc w:val="center"/>
            </w:pPr>
            <w:r w:rsidRPr="00874020">
              <w:rPr>
                <w:rFonts w:eastAsia="MS PGothic"/>
              </w:rPr>
              <w:t>29</w:t>
            </w:r>
            <w:r w:rsidR="00B87712">
              <w:rPr>
                <w:rFonts w:eastAsia="MS PGothic"/>
              </w:rPr>
              <w:t>,</w:t>
            </w:r>
            <w:r w:rsidRPr="00874020">
              <w:rPr>
                <w:rFonts w:eastAsia="MS PGothic"/>
              </w:rPr>
              <w:t>0</w:t>
            </w:r>
          </w:p>
        </w:tc>
      </w:tr>
      <w:tr w:rsidR="00B06CB9" w:rsidRPr="00874020" w:rsidTr="00B06CB9">
        <w:trPr>
          <w:jc w:val="center"/>
        </w:trPr>
        <w:tc>
          <w:tcPr>
            <w:tcW w:w="4217" w:type="dxa"/>
            <w:vAlign w:val="center"/>
          </w:tcPr>
          <w:p w:rsidR="00B06CB9" w:rsidRPr="00874020" w:rsidRDefault="00B06CB9" w:rsidP="00795225">
            <w:pPr>
              <w:pStyle w:val="Tabletext"/>
              <w:tabs>
                <w:tab w:val="left" w:pos="452"/>
              </w:tabs>
              <w:spacing w:line="220" w:lineRule="exact"/>
              <w:rPr>
                <w:rFonts w:eastAsia="MS PGothic"/>
                <w:lang w:bidi="ar-LB"/>
              </w:rPr>
            </w:pPr>
            <w:r>
              <w:rPr>
                <w:rFonts w:eastAsia="MS PGothic" w:hint="cs"/>
                <w:rtl/>
                <w:lang w:bidi="ar-LB"/>
              </w:rPr>
              <w:t>ت</w:t>
            </w:r>
            <w:r w:rsidRPr="00874020">
              <w:rPr>
                <w:rFonts w:eastAsia="MS PGothic"/>
                <w:rtl/>
                <w:lang w:bidi="ar-LB"/>
              </w:rPr>
              <w:t xml:space="preserve">راجع الدخل </w:t>
            </w:r>
          </w:p>
        </w:tc>
        <w:tc>
          <w:tcPr>
            <w:tcW w:w="1315" w:type="dxa"/>
            <w:vAlign w:val="center"/>
          </w:tcPr>
          <w:p w:rsidR="00B06CB9" w:rsidRPr="00874020" w:rsidRDefault="00B06CB9" w:rsidP="00E146A2">
            <w:pPr>
              <w:pStyle w:val="Tabletext"/>
              <w:spacing w:line="220" w:lineRule="exact"/>
              <w:jc w:val="center"/>
              <w:rPr>
                <w:rFonts w:eastAsia="MS PGothic"/>
              </w:rPr>
            </w:pPr>
            <w:r w:rsidRPr="00874020">
              <w:rPr>
                <w:rFonts w:eastAsia="MS PGothic"/>
              </w:rPr>
              <w:t>dB</w:t>
            </w:r>
          </w:p>
        </w:tc>
        <w:tc>
          <w:tcPr>
            <w:tcW w:w="3810" w:type="dxa"/>
            <w:vAlign w:val="center"/>
          </w:tcPr>
          <w:p w:rsidR="00B06CB9" w:rsidRPr="00874020" w:rsidRDefault="00B06CB9" w:rsidP="00E146A2">
            <w:pPr>
              <w:pStyle w:val="Tabletext"/>
              <w:spacing w:line="220" w:lineRule="exact"/>
              <w:jc w:val="center"/>
            </w:pPr>
            <w:r w:rsidRPr="00874020">
              <w:rPr>
                <w:rFonts w:eastAsia="MS PGothic"/>
              </w:rPr>
              <w:t>5</w:t>
            </w:r>
            <w:r w:rsidR="00B87712">
              <w:rPr>
                <w:rFonts w:eastAsia="MS PGothic"/>
              </w:rPr>
              <w:t>,</w:t>
            </w:r>
            <w:r w:rsidRPr="00874020">
              <w:rPr>
                <w:rFonts w:eastAsia="MS PGothic"/>
              </w:rPr>
              <w:t>4</w:t>
            </w:r>
            <w:r w:rsidR="00B87712" w:rsidRPr="00874020">
              <w:rPr>
                <w:rFonts w:eastAsia="MS PGothic"/>
              </w:rPr>
              <w:t>−</w:t>
            </w:r>
          </w:p>
        </w:tc>
      </w:tr>
      <w:tr w:rsidR="00B06CB9" w:rsidRPr="00874020" w:rsidTr="00B06CB9">
        <w:trPr>
          <w:jc w:val="center"/>
        </w:trPr>
        <w:tc>
          <w:tcPr>
            <w:tcW w:w="4217" w:type="dxa"/>
            <w:vAlign w:val="center"/>
          </w:tcPr>
          <w:p w:rsidR="00B06CB9" w:rsidRPr="00874020" w:rsidRDefault="00B06CB9" w:rsidP="00795225">
            <w:pPr>
              <w:pStyle w:val="Tabletext"/>
              <w:tabs>
                <w:tab w:val="left" w:pos="452"/>
              </w:tabs>
              <w:spacing w:line="220" w:lineRule="exact"/>
              <w:rPr>
                <w:rFonts w:eastAsia="MS PGothic"/>
                <w:lang w:bidi="ar-LB"/>
              </w:rPr>
            </w:pPr>
            <w:r w:rsidRPr="00874020">
              <w:rPr>
                <w:rFonts w:eastAsia="MS PGothic"/>
                <w:rtl/>
                <w:lang w:bidi="ar-LB"/>
              </w:rPr>
              <w:t xml:space="preserve">تراجع الخرج </w:t>
            </w:r>
          </w:p>
        </w:tc>
        <w:tc>
          <w:tcPr>
            <w:tcW w:w="1315" w:type="dxa"/>
            <w:vAlign w:val="center"/>
          </w:tcPr>
          <w:p w:rsidR="00B06CB9" w:rsidRPr="00874020" w:rsidRDefault="00B06CB9" w:rsidP="00E146A2">
            <w:pPr>
              <w:pStyle w:val="Tabletext"/>
              <w:spacing w:line="220" w:lineRule="exact"/>
              <w:jc w:val="center"/>
              <w:rPr>
                <w:rFonts w:eastAsia="MS PGothic"/>
              </w:rPr>
            </w:pPr>
            <w:r w:rsidRPr="00874020">
              <w:rPr>
                <w:rFonts w:eastAsia="MS PGothic"/>
              </w:rPr>
              <w:t>dB</w:t>
            </w:r>
          </w:p>
        </w:tc>
        <w:tc>
          <w:tcPr>
            <w:tcW w:w="3810" w:type="dxa"/>
            <w:vAlign w:val="center"/>
          </w:tcPr>
          <w:p w:rsidR="00B06CB9" w:rsidRPr="00874020" w:rsidRDefault="00B06CB9" w:rsidP="00E146A2">
            <w:pPr>
              <w:pStyle w:val="Tabletext"/>
              <w:spacing w:line="220" w:lineRule="exact"/>
              <w:jc w:val="center"/>
            </w:pPr>
            <w:r w:rsidRPr="00874020">
              <w:rPr>
                <w:rFonts w:eastAsia="MS PGothic"/>
              </w:rPr>
              <w:t>4</w:t>
            </w:r>
            <w:r w:rsidR="00B87712">
              <w:rPr>
                <w:rFonts w:eastAsia="MS PGothic"/>
              </w:rPr>
              <w:t>,</w:t>
            </w:r>
            <w:r w:rsidRPr="00874020">
              <w:rPr>
                <w:rFonts w:eastAsia="MS PGothic"/>
              </w:rPr>
              <w:t>5</w:t>
            </w:r>
            <w:r w:rsidR="00B87712" w:rsidRPr="00874020">
              <w:rPr>
                <w:rFonts w:eastAsia="MS PGothic"/>
              </w:rPr>
              <w:t>−</w:t>
            </w:r>
          </w:p>
        </w:tc>
      </w:tr>
      <w:tr w:rsidR="00B06CB9" w:rsidRPr="00874020" w:rsidTr="00B06CB9">
        <w:trPr>
          <w:jc w:val="center"/>
        </w:trPr>
        <w:tc>
          <w:tcPr>
            <w:tcW w:w="4217" w:type="dxa"/>
            <w:vAlign w:val="center"/>
          </w:tcPr>
          <w:p w:rsidR="00B06CB9" w:rsidRPr="00874020" w:rsidRDefault="00B06CB9" w:rsidP="00795225">
            <w:pPr>
              <w:pStyle w:val="Tabletext"/>
              <w:tabs>
                <w:tab w:val="left" w:pos="452"/>
              </w:tabs>
              <w:spacing w:line="220" w:lineRule="exact"/>
              <w:rPr>
                <w:rFonts w:eastAsia="MS PGothic"/>
                <w:lang w:bidi="ar-LB"/>
              </w:rPr>
            </w:pPr>
            <w:r w:rsidRPr="00874020">
              <w:rPr>
                <w:rFonts w:eastAsia="MS PGothic"/>
                <w:rtl/>
                <w:lang w:bidi="ar-LB"/>
              </w:rPr>
              <w:t xml:space="preserve">الفرق بين تراجع الدخل وتراجع الخرج </w:t>
            </w:r>
          </w:p>
        </w:tc>
        <w:tc>
          <w:tcPr>
            <w:tcW w:w="1315" w:type="dxa"/>
            <w:vAlign w:val="center"/>
          </w:tcPr>
          <w:p w:rsidR="00B06CB9" w:rsidRPr="00874020" w:rsidRDefault="00B06CB9" w:rsidP="00E146A2">
            <w:pPr>
              <w:pStyle w:val="Tabletext"/>
              <w:spacing w:line="220" w:lineRule="exact"/>
              <w:jc w:val="center"/>
              <w:rPr>
                <w:rFonts w:eastAsia="MS PGothic"/>
              </w:rPr>
            </w:pPr>
            <w:r w:rsidRPr="00874020">
              <w:rPr>
                <w:rFonts w:eastAsia="MS PGothic"/>
              </w:rPr>
              <w:t>dB</w:t>
            </w:r>
          </w:p>
        </w:tc>
        <w:tc>
          <w:tcPr>
            <w:tcW w:w="3810" w:type="dxa"/>
            <w:vAlign w:val="center"/>
          </w:tcPr>
          <w:p w:rsidR="00B06CB9" w:rsidRPr="00874020" w:rsidRDefault="00B06CB9" w:rsidP="00E146A2">
            <w:pPr>
              <w:pStyle w:val="Tabletext"/>
              <w:spacing w:line="220" w:lineRule="exact"/>
              <w:jc w:val="center"/>
            </w:pPr>
            <w:r w:rsidRPr="00874020">
              <w:t>0</w:t>
            </w:r>
            <w:r w:rsidR="00B87712">
              <w:t>,</w:t>
            </w:r>
            <w:r w:rsidRPr="00874020">
              <w:t>9</w:t>
            </w:r>
          </w:p>
        </w:tc>
      </w:tr>
      <w:tr w:rsidR="00B06CB9" w:rsidRPr="00874020" w:rsidTr="00B06CB9">
        <w:trPr>
          <w:jc w:val="center"/>
        </w:trPr>
        <w:tc>
          <w:tcPr>
            <w:tcW w:w="4217" w:type="dxa"/>
            <w:vAlign w:val="center"/>
          </w:tcPr>
          <w:p w:rsidR="00B06CB9" w:rsidRPr="00874020" w:rsidRDefault="00B06CB9" w:rsidP="00795225">
            <w:pPr>
              <w:pStyle w:val="Tabletext"/>
              <w:tabs>
                <w:tab w:val="left" w:pos="452"/>
              </w:tabs>
              <w:spacing w:line="220" w:lineRule="exact"/>
              <w:rPr>
                <w:rFonts w:eastAsia="MS PGothic"/>
                <w:lang w:bidi="ar-LB"/>
              </w:rPr>
            </w:pPr>
            <w:r w:rsidRPr="00874020">
              <w:rPr>
                <w:rFonts w:eastAsia="MS PGothic"/>
                <w:rtl/>
                <w:lang w:bidi="ar-LB"/>
              </w:rPr>
              <w:t xml:space="preserve">الكسب للمتر المربع الواحد </w:t>
            </w:r>
          </w:p>
        </w:tc>
        <w:tc>
          <w:tcPr>
            <w:tcW w:w="1315" w:type="dxa"/>
            <w:vAlign w:val="center"/>
          </w:tcPr>
          <w:p w:rsidR="00B06CB9" w:rsidRPr="00874020" w:rsidRDefault="00B06CB9" w:rsidP="00E146A2">
            <w:pPr>
              <w:pStyle w:val="Tabletext"/>
              <w:spacing w:line="220" w:lineRule="exact"/>
              <w:jc w:val="center"/>
              <w:rPr>
                <w:rFonts w:eastAsia="MS PGothic"/>
              </w:rPr>
            </w:pPr>
            <w:r w:rsidRPr="00874020">
              <w:rPr>
                <w:rFonts w:eastAsia="MS PGothic"/>
              </w:rPr>
              <w:t>dB</w:t>
            </w:r>
          </w:p>
        </w:tc>
        <w:tc>
          <w:tcPr>
            <w:tcW w:w="3810" w:type="dxa"/>
            <w:vAlign w:val="center"/>
          </w:tcPr>
          <w:p w:rsidR="00B06CB9" w:rsidRPr="00874020" w:rsidRDefault="00B06CB9" w:rsidP="00E146A2">
            <w:pPr>
              <w:pStyle w:val="Tabletext"/>
              <w:spacing w:line="220" w:lineRule="exact"/>
              <w:jc w:val="center"/>
            </w:pPr>
            <w:r w:rsidRPr="00874020">
              <w:rPr>
                <w:rFonts w:eastAsia="MS PGothic"/>
              </w:rPr>
              <w:t>37</w:t>
            </w:r>
            <w:r w:rsidR="00B87712">
              <w:rPr>
                <w:rFonts w:eastAsia="MS PGothic"/>
              </w:rPr>
              <w:t>,</w:t>
            </w:r>
            <w:r w:rsidRPr="00874020">
              <w:rPr>
                <w:rFonts w:eastAsia="MS PGothic"/>
              </w:rPr>
              <w:t>3</w:t>
            </w:r>
          </w:p>
        </w:tc>
      </w:tr>
      <w:tr w:rsidR="00B06CB9" w:rsidRPr="00874020" w:rsidTr="00B06CB9">
        <w:trPr>
          <w:jc w:val="center"/>
        </w:trPr>
        <w:tc>
          <w:tcPr>
            <w:tcW w:w="4217" w:type="dxa"/>
            <w:vAlign w:val="center"/>
          </w:tcPr>
          <w:p w:rsidR="00B06CB9" w:rsidRPr="00874020" w:rsidRDefault="00B06CB9" w:rsidP="00795225">
            <w:pPr>
              <w:pStyle w:val="Tabletext"/>
              <w:tabs>
                <w:tab w:val="left" w:pos="452"/>
              </w:tabs>
              <w:spacing w:line="220" w:lineRule="exact"/>
              <w:rPr>
                <w:rFonts w:eastAsia="MS PGothic"/>
                <w:lang w:bidi="ar-LB"/>
              </w:rPr>
            </w:pPr>
            <w:r w:rsidRPr="00874020">
              <w:rPr>
                <w:rFonts w:eastAsia="MS PGothic"/>
                <w:rtl/>
                <w:lang w:bidi="ar-LB"/>
              </w:rPr>
              <w:t>كسب المرسل المستجيب</w:t>
            </w:r>
            <w:r w:rsidR="00050A5B">
              <w:rPr>
                <w:rFonts w:eastAsia="MS PGothic" w:hint="cs"/>
                <w:rtl/>
                <w:lang w:bidi="ar-LB"/>
              </w:rPr>
              <w:t xml:space="preserve"> (</w:t>
            </w:r>
            <w:r w:rsidR="00050A5B" w:rsidRPr="000F3DFA">
              <w:rPr>
                <w:rFonts w:eastAsia="MS PGothic"/>
              </w:rPr>
              <w:t>#</w:t>
            </w:r>
            <w:r w:rsidR="00050A5B">
              <w:rPr>
                <w:rFonts w:eastAsia="MS PGothic" w:hint="cs"/>
                <w:rtl/>
                <w:lang w:bidi="ar-LB"/>
              </w:rPr>
              <w:t>أ)</w:t>
            </w:r>
            <w:r w:rsidRPr="00874020">
              <w:rPr>
                <w:rFonts w:eastAsia="MS PGothic"/>
                <w:rtl/>
                <w:lang w:bidi="ar-LB"/>
              </w:rPr>
              <w:t xml:space="preserve"> </w:t>
            </w:r>
          </w:p>
        </w:tc>
        <w:tc>
          <w:tcPr>
            <w:tcW w:w="1315" w:type="dxa"/>
            <w:vAlign w:val="center"/>
          </w:tcPr>
          <w:p w:rsidR="00B06CB9" w:rsidRPr="00874020" w:rsidRDefault="00B06CB9" w:rsidP="00E146A2">
            <w:pPr>
              <w:pStyle w:val="Tabletext"/>
              <w:spacing w:line="220" w:lineRule="exact"/>
              <w:jc w:val="center"/>
              <w:rPr>
                <w:rFonts w:eastAsia="MS PGothic"/>
              </w:rPr>
            </w:pPr>
            <w:r w:rsidRPr="00874020">
              <w:rPr>
                <w:rFonts w:eastAsia="MS PGothic"/>
              </w:rPr>
              <w:t>dB</w:t>
            </w:r>
          </w:p>
        </w:tc>
        <w:tc>
          <w:tcPr>
            <w:tcW w:w="3810" w:type="dxa"/>
            <w:vAlign w:val="center"/>
          </w:tcPr>
          <w:p w:rsidR="00B06CB9" w:rsidRPr="00874020" w:rsidRDefault="00B06CB9" w:rsidP="00E146A2">
            <w:pPr>
              <w:pStyle w:val="Tabletext"/>
              <w:spacing w:line="220" w:lineRule="exact"/>
              <w:jc w:val="center"/>
            </w:pPr>
            <w:r w:rsidRPr="00874020">
              <w:rPr>
                <w:rFonts w:eastAsia="MS PGothic"/>
              </w:rPr>
              <w:t>145</w:t>
            </w:r>
            <w:r w:rsidR="00B87712">
              <w:rPr>
                <w:rFonts w:eastAsia="MS PGothic"/>
              </w:rPr>
              <w:t>,</w:t>
            </w:r>
            <w:r w:rsidRPr="00874020">
              <w:rPr>
                <w:rFonts w:eastAsia="MS PGothic"/>
              </w:rPr>
              <w:t>2</w:t>
            </w:r>
          </w:p>
        </w:tc>
      </w:tr>
      <w:tr w:rsidR="00B06CB9" w:rsidRPr="00874020" w:rsidTr="00B06CB9">
        <w:trPr>
          <w:jc w:val="center"/>
        </w:trPr>
        <w:tc>
          <w:tcPr>
            <w:tcW w:w="9342" w:type="dxa"/>
            <w:gridSpan w:val="3"/>
          </w:tcPr>
          <w:p w:rsidR="00B06CB9" w:rsidRPr="000F3DFA" w:rsidRDefault="00B06CB9" w:rsidP="00795225">
            <w:pPr>
              <w:pStyle w:val="Tabletext"/>
              <w:tabs>
                <w:tab w:val="left" w:pos="452"/>
              </w:tabs>
              <w:spacing w:line="220" w:lineRule="exact"/>
              <w:rPr>
                <w:rFonts w:eastAsia="MS PGothic"/>
                <w:i/>
                <w:iCs/>
              </w:rPr>
            </w:pPr>
            <w:r w:rsidRPr="000F3DFA">
              <w:rPr>
                <w:rFonts w:eastAsia="MS PGothic"/>
                <w:i/>
                <w:iCs/>
                <w:rtl/>
                <w:lang w:bidi="ar-LB"/>
              </w:rPr>
              <w:t>ج)</w:t>
            </w:r>
            <w:r w:rsidR="000F3DFA" w:rsidRPr="000F3DFA">
              <w:rPr>
                <w:rFonts w:eastAsia="MS PGothic" w:hint="cs"/>
                <w:i/>
                <w:iCs/>
                <w:rtl/>
                <w:lang w:bidi="ar-LB"/>
              </w:rPr>
              <w:tab/>
            </w:r>
            <w:r w:rsidRPr="000F3DFA">
              <w:rPr>
                <w:rFonts w:eastAsia="MS PGothic"/>
                <w:i/>
                <w:iCs/>
                <w:rtl/>
                <w:lang w:bidi="ar-LB"/>
              </w:rPr>
              <w:t>معلمة الموجة الحاملة للإرسال</w:t>
            </w:r>
          </w:p>
        </w:tc>
      </w:tr>
      <w:tr w:rsidR="00B06CB9" w:rsidRPr="00874020" w:rsidTr="00B06CB9">
        <w:trPr>
          <w:jc w:val="center"/>
        </w:trPr>
        <w:tc>
          <w:tcPr>
            <w:tcW w:w="4217" w:type="dxa"/>
            <w:vAlign w:val="center"/>
          </w:tcPr>
          <w:p w:rsidR="00B06CB9" w:rsidRPr="00874020" w:rsidRDefault="00B06CB9" w:rsidP="00795225">
            <w:pPr>
              <w:pStyle w:val="Tabletext"/>
              <w:tabs>
                <w:tab w:val="left" w:pos="452"/>
              </w:tabs>
              <w:spacing w:line="220" w:lineRule="exact"/>
              <w:rPr>
                <w:rFonts w:eastAsia="MS PGothic"/>
                <w:lang w:bidi="ar-LB"/>
              </w:rPr>
            </w:pPr>
            <w:r w:rsidRPr="00874020">
              <w:rPr>
                <w:rFonts w:eastAsia="MS PGothic"/>
                <w:rtl/>
                <w:lang w:bidi="ar-LB"/>
              </w:rPr>
              <w:t>معدل المعلومات</w:t>
            </w:r>
          </w:p>
        </w:tc>
        <w:tc>
          <w:tcPr>
            <w:tcW w:w="1315" w:type="dxa"/>
            <w:vAlign w:val="center"/>
          </w:tcPr>
          <w:p w:rsidR="00B06CB9" w:rsidRPr="00874020" w:rsidRDefault="00B06CB9" w:rsidP="00E146A2">
            <w:pPr>
              <w:pStyle w:val="Tabletext"/>
              <w:spacing w:line="220" w:lineRule="exact"/>
              <w:jc w:val="center"/>
              <w:rPr>
                <w:rFonts w:eastAsia="MS PGothic"/>
              </w:rPr>
            </w:pPr>
            <w:r w:rsidRPr="00874020">
              <w:rPr>
                <w:rFonts w:eastAsia="MS PGothic"/>
              </w:rPr>
              <w:t>kbit/s</w:t>
            </w:r>
          </w:p>
        </w:tc>
        <w:tc>
          <w:tcPr>
            <w:tcW w:w="3810" w:type="dxa"/>
            <w:vAlign w:val="center"/>
          </w:tcPr>
          <w:p w:rsidR="00B06CB9" w:rsidRPr="00874020" w:rsidRDefault="00B06CB9" w:rsidP="00E146A2">
            <w:pPr>
              <w:pStyle w:val="Tabletext"/>
              <w:spacing w:line="220" w:lineRule="exact"/>
              <w:jc w:val="center"/>
            </w:pPr>
            <w:r w:rsidRPr="00874020">
              <w:rPr>
                <w:rFonts w:eastAsia="MS PGothic"/>
              </w:rPr>
              <w:t>6 144</w:t>
            </w:r>
            <w:r w:rsidR="00B87712">
              <w:rPr>
                <w:rFonts w:eastAsia="MS PGothic"/>
              </w:rPr>
              <w:t>,</w:t>
            </w:r>
            <w:r w:rsidRPr="00874020">
              <w:rPr>
                <w:rFonts w:eastAsia="MS PGothic"/>
              </w:rPr>
              <w:t>0</w:t>
            </w:r>
          </w:p>
        </w:tc>
      </w:tr>
      <w:tr w:rsidR="00B06CB9" w:rsidRPr="00874020" w:rsidTr="00B06CB9">
        <w:trPr>
          <w:jc w:val="center"/>
        </w:trPr>
        <w:tc>
          <w:tcPr>
            <w:tcW w:w="4217" w:type="dxa"/>
            <w:vAlign w:val="center"/>
          </w:tcPr>
          <w:p w:rsidR="00B06CB9" w:rsidRPr="00874020" w:rsidRDefault="00B06CB9" w:rsidP="00795225">
            <w:pPr>
              <w:pStyle w:val="Tabletext"/>
              <w:tabs>
                <w:tab w:val="left" w:pos="452"/>
              </w:tabs>
              <w:spacing w:line="220" w:lineRule="exact"/>
              <w:rPr>
                <w:rFonts w:eastAsia="MS PGothic"/>
                <w:lang w:bidi="ar-LB"/>
              </w:rPr>
            </w:pPr>
            <w:r w:rsidRPr="00874020">
              <w:rPr>
                <w:rFonts w:eastAsia="MS PGothic"/>
                <w:rtl/>
                <w:lang w:bidi="ar-LB"/>
              </w:rPr>
              <w:t xml:space="preserve">معدل التصحيح الأمامي </w:t>
            </w:r>
            <w:r w:rsidR="00795225" w:rsidRPr="00874020">
              <w:rPr>
                <w:rFonts w:eastAsia="MS PGothic" w:hint="cs"/>
                <w:rtl/>
                <w:lang w:bidi="ar-LB"/>
              </w:rPr>
              <w:t>للأخطاء</w:t>
            </w:r>
          </w:p>
        </w:tc>
        <w:tc>
          <w:tcPr>
            <w:tcW w:w="1315" w:type="dxa"/>
            <w:vAlign w:val="center"/>
          </w:tcPr>
          <w:p w:rsidR="00B06CB9" w:rsidRPr="00874020" w:rsidRDefault="00B06CB9" w:rsidP="00E146A2">
            <w:pPr>
              <w:pStyle w:val="Tabletext"/>
              <w:spacing w:line="220" w:lineRule="exact"/>
              <w:jc w:val="center"/>
              <w:rPr>
                <w:rFonts w:eastAsia="MS PGothic"/>
              </w:rPr>
            </w:pPr>
          </w:p>
        </w:tc>
        <w:tc>
          <w:tcPr>
            <w:tcW w:w="3810" w:type="dxa"/>
            <w:vAlign w:val="center"/>
          </w:tcPr>
          <w:p w:rsidR="00B06CB9" w:rsidRPr="00874020" w:rsidRDefault="00B06CB9" w:rsidP="00E146A2">
            <w:pPr>
              <w:pStyle w:val="Tabletext"/>
              <w:spacing w:line="220" w:lineRule="exact"/>
              <w:jc w:val="center"/>
            </w:pPr>
            <w:r w:rsidRPr="00874020">
              <w:rPr>
                <w:rFonts w:eastAsia="MS PGothic"/>
              </w:rPr>
              <w:t>0</w:t>
            </w:r>
            <w:r w:rsidR="00B87712">
              <w:rPr>
                <w:rFonts w:eastAsia="MS PGothic"/>
              </w:rPr>
              <w:t>,</w:t>
            </w:r>
            <w:r w:rsidRPr="00874020">
              <w:rPr>
                <w:rFonts w:eastAsia="MS PGothic"/>
              </w:rPr>
              <w:t>5</w:t>
            </w:r>
          </w:p>
        </w:tc>
      </w:tr>
      <w:tr w:rsidR="00B06CB9" w:rsidRPr="00874020" w:rsidTr="00B06CB9">
        <w:trPr>
          <w:jc w:val="center"/>
        </w:trPr>
        <w:tc>
          <w:tcPr>
            <w:tcW w:w="4217" w:type="dxa"/>
            <w:vAlign w:val="center"/>
          </w:tcPr>
          <w:p w:rsidR="00B06CB9" w:rsidRPr="00874020" w:rsidRDefault="00B06CB9" w:rsidP="00795225">
            <w:pPr>
              <w:pStyle w:val="Tabletext"/>
              <w:tabs>
                <w:tab w:val="left" w:pos="452"/>
              </w:tabs>
              <w:spacing w:line="220" w:lineRule="exact"/>
              <w:rPr>
                <w:rFonts w:eastAsia="MS PGothic"/>
                <w:lang w:bidi="ar-LB"/>
              </w:rPr>
            </w:pPr>
            <w:r w:rsidRPr="00874020">
              <w:rPr>
                <w:rFonts w:eastAsia="MS PGothic"/>
                <w:rtl/>
                <w:lang w:bidi="ar-LB"/>
              </w:rPr>
              <w:t xml:space="preserve">معدل ريد سولومون </w:t>
            </w:r>
            <w:r w:rsidR="00050A5B">
              <w:rPr>
                <w:rFonts w:eastAsia="MS PGothic"/>
                <w:lang w:bidi="ar-LB"/>
              </w:rPr>
              <w:t>(RS)</w:t>
            </w:r>
          </w:p>
        </w:tc>
        <w:tc>
          <w:tcPr>
            <w:tcW w:w="1315" w:type="dxa"/>
            <w:vAlign w:val="center"/>
          </w:tcPr>
          <w:p w:rsidR="00B06CB9" w:rsidRPr="00874020" w:rsidRDefault="00B06CB9" w:rsidP="00E146A2">
            <w:pPr>
              <w:pStyle w:val="Tabletext"/>
              <w:spacing w:line="220" w:lineRule="exact"/>
              <w:jc w:val="center"/>
              <w:rPr>
                <w:rFonts w:eastAsia="MS PGothic"/>
              </w:rPr>
            </w:pPr>
          </w:p>
        </w:tc>
        <w:tc>
          <w:tcPr>
            <w:tcW w:w="3810" w:type="dxa"/>
            <w:vAlign w:val="center"/>
          </w:tcPr>
          <w:p w:rsidR="00B06CB9" w:rsidRPr="00874020" w:rsidRDefault="00B06CB9" w:rsidP="00E146A2">
            <w:pPr>
              <w:pStyle w:val="Tabletext"/>
              <w:spacing w:line="220" w:lineRule="exact"/>
              <w:jc w:val="center"/>
            </w:pPr>
            <w:r w:rsidRPr="00874020">
              <w:rPr>
                <w:rFonts w:eastAsia="MS PGothic"/>
              </w:rPr>
              <w:t>1</w:t>
            </w:r>
            <w:r w:rsidR="00B87712">
              <w:rPr>
                <w:rFonts w:eastAsia="MS PGothic"/>
              </w:rPr>
              <w:t>,</w:t>
            </w:r>
            <w:r w:rsidRPr="00874020">
              <w:rPr>
                <w:rFonts w:eastAsia="MS PGothic"/>
              </w:rPr>
              <w:t>0</w:t>
            </w:r>
          </w:p>
        </w:tc>
      </w:tr>
      <w:tr w:rsidR="00B06CB9" w:rsidRPr="00874020" w:rsidTr="00B06CB9">
        <w:trPr>
          <w:jc w:val="center"/>
        </w:trPr>
        <w:tc>
          <w:tcPr>
            <w:tcW w:w="4217" w:type="dxa"/>
            <w:vAlign w:val="center"/>
          </w:tcPr>
          <w:p w:rsidR="00B06CB9" w:rsidRPr="00E146A2" w:rsidRDefault="00E146A2" w:rsidP="00795225">
            <w:pPr>
              <w:pStyle w:val="Tabletext"/>
              <w:tabs>
                <w:tab w:val="left" w:pos="452"/>
              </w:tabs>
              <w:spacing w:line="220" w:lineRule="exact"/>
              <w:rPr>
                <w:rFonts w:eastAsia="MS PGothic"/>
              </w:rPr>
            </w:pPr>
            <w:r w:rsidRPr="00E146A2">
              <w:rPr>
                <w:rFonts w:eastAsia="MS PGothic" w:hint="cs"/>
                <w:rtl/>
              </w:rPr>
              <w:t>معدل الإرسال</w:t>
            </w:r>
          </w:p>
        </w:tc>
        <w:tc>
          <w:tcPr>
            <w:tcW w:w="1315" w:type="dxa"/>
            <w:vAlign w:val="center"/>
          </w:tcPr>
          <w:p w:rsidR="00B06CB9" w:rsidRPr="00874020" w:rsidRDefault="00B06CB9" w:rsidP="00E146A2">
            <w:pPr>
              <w:pStyle w:val="Tabletext"/>
              <w:spacing w:line="220" w:lineRule="exact"/>
              <w:jc w:val="center"/>
              <w:rPr>
                <w:rFonts w:eastAsia="MS PGothic"/>
              </w:rPr>
            </w:pPr>
            <w:r w:rsidRPr="00874020">
              <w:rPr>
                <w:rFonts w:eastAsia="MS PGothic"/>
              </w:rPr>
              <w:t>kbit/s</w:t>
            </w:r>
          </w:p>
        </w:tc>
        <w:tc>
          <w:tcPr>
            <w:tcW w:w="3810" w:type="dxa"/>
            <w:vAlign w:val="center"/>
          </w:tcPr>
          <w:p w:rsidR="00B06CB9" w:rsidRPr="00874020" w:rsidRDefault="00B06CB9" w:rsidP="00E146A2">
            <w:pPr>
              <w:pStyle w:val="Tabletext"/>
              <w:spacing w:line="220" w:lineRule="exact"/>
              <w:jc w:val="center"/>
            </w:pPr>
            <w:r w:rsidRPr="00874020">
              <w:rPr>
                <w:rFonts w:eastAsia="MS PGothic"/>
              </w:rPr>
              <w:t>12 288</w:t>
            </w:r>
            <w:r w:rsidR="00B87712">
              <w:rPr>
                <w:rFonts w:eastAsia="MS PGothic"/>
              </w:rPr>
              <w:t>,</w:t>
            </w:r>
            <w:r w:rsidRPr="00874020">
              <w:rPr>
                <w:rFonts w:eastAsia="MS PGothic"/>
              </w:rPr>
              <w:t>0</w:t>
            </w:r>
          </w:p>
        </w:tc>
      </w:tr>
      <w:tr w:rsidR="00B06CB9" w:rsidRPr="00874020" w:rsidTr="00B06CB9">
        <w:trPr>
          <w:jc w:val="center"/>
        </w:trPr>
        <w:tc>
          <w:tcPr>
            <w:tcW w:w="4217" w:type="dxa"/>
            <w:vAlign w:val="center"/>
          </w:tcPr>
          <w:p w:rsidR="00B06CB9" w:rsidRPr="00874020" w:rsidRDefault="00B06CB9" w:rsidP="00795225">
            <w:pPr>
              <w:pStyle w:val="Tabletext"/>
              <w:tabs>
                <w:tab w:val="left" w:pos="452"/>
              </w:tabs>
              <w:spacing w:line="220" w:lineRule="exact"/>
              <w:rPr>
                <w:rFonts w:eastAsia="MS PGothic"/>
                <w:lang w:bidi="ar-LB"/>
              </w:rPr>
            </w:pPr>
            <w:r w:rsidRPr="00874020">
              <w:rPr>
                <w:rFonts w:eastAsia="MS PGothic"/>
                <w:rtl/>
                <w:lang w:bidi="ar-LB"/>
              </w:rPr>
              <w:t xml:space="preserve">عرض نطاق الضوضاء </w:t>
            </w:r>
          </w:p>
        </w:tc>
        <w:tc>
          <w:tcPr>
            <w:tcW w:w="1315" w:type="dxa"/>
            <w:vAlign w:val="center"/>
          </w:tcPr>
          <w:p w:rsidR="00B06CB9" w:rsidRPr="00874020" w:rsidRDefault="00B06CB9" w:rsidP="00E146A2">
            <w:pPr>
              <w:pStyle w:val="Tabletext"/>
              <w:spacing w:line="220" w:lineRule="exact"/>
              <w:jc w:val="center"/>
              <w:rPr>
                <w:rFonts w:eastAsia="MS PGothic"/>
              </w:rPr>
            </w:pPr>
            <w:r w:rsidRPr="00874020">
              <w:rPr>
                <w:rFonts w:eastAsia="MS PGothic"/>
              </w:rPr>
              <w:t>kHz</w:t>
            </w:r>
          </w:p>
        </w:tc>
        <w:tc>
          <w:tcPr>
            <w:tcW w:w="3810" w:type="dxa"/>
            <w:vAlign w:val="center"/>
          </w:tcPr>
          <w:p w:rsidR="00B06CB9" w:rsidRPr="00874020" w:rsidRDefault="00B06CB9" w:rsidP="00E146A2">
            <w:pPr>
              <w:pStyle w:val="Tabletext"/>
              <w:spacing w:line="220" w:lineRule="exact"/>
              <w:jc w:val="center"/>
            </w:pPr>
            <w:r w:rsidRPr="00874020">
              <w:rPr>
                <w:rFonts w:eastAsia="MS PGothic"/>
              </w:rPr>
              <w:t>6 144</w:t>
            </w:r>
            <w:r w:rsidR="00B87712">
              <w:rPr>
                <w:rFonts w:eastAsia="MS PGothic"/>
              </w:rPr>
              <w:t>,</w:t>
            </w:r>
            <w:r w:rsidRPr="00874020">
              <w:rPr>
                <w:rFonts w:eastAsia="MS PGothic"/>
              </w:rPr>
              <w:t>0</w:t>
            </w:r>
          </w:p>
        </w:tc>
      </w:tr>
      <w:tr w:rsidR="00B06CB9" w:rsidRPr="00874020" w:rsidTr="00B06CB9">
        <w:trPr>
          <w:jc w:val="center"/>
        </w:trPr>
        <w:tc>
          <w:tcPr>
            <w:tcW w:w="4217" w:type="dxa"/>
            <w:tcBorders>
              <w:bottom w:val="single" w:sz="4" w:space="0" w:color="auto"/>
            </w:tcBorders>
            <w:vAlign w:val="center"/>
          </w:tcPr>
          <w:p w:rsidR="00B06CB9" w:rsidRPr="00874020" w:rsidRDefault="00B06CB9" w:rsidP="00795225">
            <w:pPr>
              <w:pStyle w:val="Tabletext"/>
              <w:tabs>
                <w:tab w:val="left" w:pos="452"/>
              </w:tabs>
              <w:spacing w:line="220" w:lineRule="exact"/>
              <w:rPr>
                <w:rFonts w:eastAsia="MS PGothic"/>
                <w:lang w:eastAsia="ja-JP" w:bidi="ar-LB"/>
              </w:rPr>
            </w:pPr>
            <w:r w:rsidRPr="00874020">
              <w:rPr>
                <w:rFonts w:eastAsia="MS PGothic"/>
                <w:rtl/>
                <w:lang w:bidi="ar-LB"/>
              </w:rPr>
              <w:t xml:space="preserve">عرض </w:t>
            </w:r>
            <w:r>
              <w:rPr>
                <w:rFonts w:eastAsia="MS PGothic" w:hint="cs"/>
                <w:rtl/>
                <w:lang w:bidi="ar-LB"/>
              </w:rPr>
              <w:t>ال</w:t>
            </w:r>
            <w:r w:rsidRPr="00874020">
              <w:rPr>
                <w:rFonts w:eastAsia="MS PGothic"/>
                <w:rtl/>
                <w:lang w:bidi="ar-LB"/>
              </w:rPr>
              <w:t>نطاق ال</w:t>
            </w:r>
            <w:r>
              <w:rPr>
                <w:rFonts w:eastAsia="MS PGothic" w:hint="cs"/>
                <w:rtl/>
                <w:lang w:bidi="ar-LB"/>
              </w:rPr>
              <w:t>مخصص</w:t>
            </w:r>
            <w:r w:rsidRPr="00D73361">
              <w:rPr>
                <w:rFonts w:eastAsia="MS PGothic" w:hint="cs"/>
                <w:vertAlign w:val="superscript"/>
                <w:rtl/>
                <w:lang w:bidi="ar-LB"/>
              </w:rPr>
              <w:t>(</w:t>
            </w:r>
            <w:r w:rsidR="00795225">
              <w:rPr>
                <w:rFonts w:eastAsia="MS PGothic"/>
                <w:vertAlign w:val="superscript"/>
                <w:lang w:bidi="ar-LB"/>
              </w:rPr>
              <w:t>2</w:t>
            </w:r>
            <w:r w:rsidRPr="00D73361">
              <w:rPr>
                <w:rFonts w:eastAsia="MS PGothic" w:hint="cs"/>
                <w:vertAlign w:val="superscript"/>
                <w:rtl/>
                <w:lang w:bidi="ar-LB"/>
              </w:rPr>
              <w:t>)</w:t>
            </w:r>
          </w:p>
        </w:tc>
        <w:tc>
          <w:tcPr>
            <w:tcW w:w="1315" w:type="dxa"/>
            <w:tcBorders>
              <w:bottom w:val="single" w:sz="4" w:space="0" w:color="auto"/>
            </w:tcBorders>
            <w:vAlign w:val="center"/>
          </w:tcPr>
          <w:p w:rsidR="00B06CB9" w:rsidRPr="00874020" w:rsidRDefault="00B06CB9" w:rsidP="00E146A2">
            <w:pPr>
              <w:pStyle w:val="Tabletext"/>
              <w:spacing w:line="220" w:lineRule="exact"/>
              <w:jc w:val="center"/>
              <w:rPr>
                <w:rFonts w:eastAsia="MS PGothic"/>
              </w:rPr>
            </w:pPr>
            <w:r w:rsidRPr="00874020">
              <w:rPr>
                <w:rFonts w:eastAsia="MS PGothic"/>
              </w:rPr>
              <w:t>kHz</w:t>
            </w:r>
          </w:p>
        </w:tc>
        <w:tc>
          <w:tcPr>
            <w:tcW w:w="3810" w:type="dxa"/>
            <w:tcBorders>
              <w:bottom w:val="single" w:sz="4" w:space="0" w:color="auto"/>
            </w:tcBorders>
            <w:vAlign w:val="center"/>
          </w:tcPr>
          <w:p w:rsidR="00B06CB9" w:rsidRPr="00874020" w:rsidRDefault="00B06CB9" w:rsidP="00E146A2">
            <w:pPr>
              <w:pStyle w:val="Tabletext"/>
              <w:spacing w:line="220" w:lineRule="exact"/>
              <w:jc w:val="center"/>
            </w:pPr>
            <w:r w:rsidRPr="00874020">
              <w:rPr>
                <w:rFonts w:eastAsia="MS PGothic"/>
                <w:vertAlign w:val="superscript"/>
                <w:lang w:eastAsia="ja-JP"/>
              </w:rPr>
              <w:t>(2)</w:t>
            </w:r>
            <w:r w:rsidR="00B87712" w:rsidRPr="00874020">
              <w:rPr>
                <w:rFonts w:eastAsia="MS PGothic"/>
              </w:rPr>
              <w:t>8 601</w:t>
            </w:r>
            <w:r w:rsidR="00B87712">
              <w:rPr>
                <w:rFonts w:eastAsia="MS PGothic"/>
              </w:rPr>
              <w:t>,</w:t>
            </w:r>
            <w:r w:rsidR="00B87712" w:rsidRPr="00874020">
              <w:rPr>
                <w:rFonts w:eastAsia="MS PGothic"/>
              </w:rPr>
              <w:t>6</w:t>
            </w:r>
          </w:p>
        </w:tc>
      </w:tr>
    </w:tbl>
    <w:p w:rsidR="00B06CB9" w:rsidRPr="00874020" w:rsidRDefault="00B06CB9" w:rsidP="00B74091">
      <w:pPr>
        <w:pStyle w:val="TableNo"/>
        <w:spacing w:before="0"/>
        <w:rPr>
          <w:lang w:eastAsia="ja-JP"/>
        </w:rPr>
      </w:pPr>
      <w:r w:rsidRPr="00874020">
        <w:rPr>
          <w:szCs w:val="24"/>
        </w:rPr>
        <w:br w:type="page"/>
      </w:r>
      <w:r w:rsidRPr="00874020">
        <w:rPr>
          <w:rtl/>
        </w:rPr>
        <w:lastRenderedPageBreak/>
        <w:t>الج</w:t>
      </w:r>
      <w:r w:rsidR="00795225">
        <w:rPr>
          <w:rFonts w:hint="cs"/>
          <w:rtl/>
        </w:rPr>
        <w:t>ـ</w:t>
      </w:r>
      <w:r w:rsidRPr="00874020">
        <w:rPr>
          <w:rtl/>
        </w:rPr>
        <w:t xml:space="preserve">دول </w:t>
      </w:r>
      <w:r w:rsidR="000F3DFA">
        <w:t>3</w:t>
      </w:r>
      <w:r w:rsidRPr="00874020">
        <w:rPr>
          <w:rtl/>
        </w:rPr>
        <w:t>أ (</w:t>
      </w:r>
      <w:r w:rsidR="00B74091">
        <w:rPr>
          <w:rFonts w:hint="cs"/>
          <w:i/>
          <w:iCs/>
          <w:rtl/>
        </w:rPr>
        <w:t>تتمة</w:t>
      </w:r>
      <w:r w:rsidRPr="00874020">
        <w:rPr>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1"/>
        <w:gridCol w:w="712"/>
        <w:gridCol w:w="2976"/>
        <w:gridCol w:w="3016"/>
      </w:tblGrid>
      <w:tr w:rsidR="00B06CB9" w:rsidRPr="000F3DFA" w:rsidTr="00B06CB9">
        <w:trPr>
          <w:cantSplit/>
          <w:jc w:val="center"/>
        </w:trPr>
        <w:tc>
          <w:tcPr>
            <w:tcW w:w="3152" w:type="dxa"/>
            <w:vAlign w:val="center"/>
          </w:tcPr>
          <w:p w:rsidR="00B06CB9" w:rsidRPr="00E146A2" w:rsidRDefault="00B06CB9" w:rsidP="00E146A2">
            <w:pPr>
              <w:pStyle w:val="Tabletext"/>
              <w:jc w:val="center"/>
              <w:rPr>
                <w:rFonts w:eastAsia="MS PGothic"/>
                <w:b/>
                <w:bCs/>
                <w:lang w:bidi="ar-LB"/>
              </w:rPr>
            </w:pPr>
            <w:r w:rsidRPr="00E146A2">
              <w:rPr>
                <w:rFonts w:eastAsia="MS PGothic"/>
                <w:b/>
                <w:bCs/>
                <w:rtl/>
                <w:lang w:bidi="ar-LB"/>
              </w:rPr>
              <w:t>المادة</w:t>
            </w:r>
          </w:p>
        </w:tc>
        <w:tc>
          <w:tcPr>
            <w:tcW w:w="709" w:type="dxa"/>
            <w:vAlign w:val="center"/>
          </w:tcPr>
          <w:p w:rsidR="00B06CB9" w:rsidRPr="00E146A2" w:rsidRDefault="00B06CB9" w:rsidP="00E146A2">
            <w:pPr>
              <w:pStyle w:val="Tabletext"/>
              <w:jc w:val="center"/>
              <w:rPr>
                <w:rFonts w:eastAsia="MS PGothic"/>
                <w:b/>
                <w:bCs/>
                <w:lang w:bidi="ar-LB"/>
              </w:rPr>
            </w:pPr>
            <w:r w:rsidRPr="00E146A2">
              <w:rPr>
                <w:rFonts w:eastAsia="MS PGothic"/>
                <w:b/>
                <w:bCs/>
                <w:rtl/>
                <w:lang w:bidi="ar-LB"/>
              </w:rPr>
              <w:t>الوحدة</w:t>
            </w:r>
          </w:p>
        </w:tc>
        <w:tc>
          <w:tcPr>
            <w:tcW w:w="5994" w:type="dxa"/>
            <w:gridSpan w:val="2"/>
            <w:vAlign w:val="center"/>
          </w:tcPr>
          <w:p w:rsidR="00B06CB9" w:rsidRPr="00E146A2" w:rsidRDefault="00B06CB9" w:rsidP="00E146A2">
            <w:pPr>
              <w:pStyle w:val="Tabletext"/>
              <w:jc w:val="center"/>
              <w:rPr>
                <w:b/>
                <w:bCs/>
                <w:lang w:bidi="ar-LB"/>
              </w:rPr>
            </w:pPr>
            <w:r w:rsidRPr="00E146A2">
              <w:rPr>
                <w:rFonts w:eastAsia="MS PGothic"/>
                <w:b/>
                <w:bCs/>
                <w:rtl/>
                <w:lang w:bidi="ar-LB"/>
              </w:rPr>
              <w:t>القيمة</w:t>
            </w:r>
          </w:p>
        </w:tc>
      </w:tr>
      <w:tr w:rsidR="00B06CB9" w:rsidRPr="000F3DFA" w:rsidTr="00B06CB9">
        <w:trPr>
          <w:cantSplit/>
          <w:jc w:val="center"/>
        </w:trPr>
        <w:tc>
          <w:tcPr>
            <w:tcW w:w="9855" w:type="dxa"/>
            <w:gridSpan w:val="4"/>
            <w:vAlign w:val="center"/>
          </w:tcPr>
          <w:p w:rsidR="00B06CB9" w:rsidRPr="00104E39" w:rsidRDefault="00B06CB9" w:rsidP="00795225">
            <w:pPr>
              <w:pStyle w:val="Tabletext"/>
              <w:tabs>
                <w:tab w:val="left" w:pos="429"/>
              </w:tabs>
              <w:rPr>
                <w:rFonts w:eastAsia="MS PGothic"/>
                <w:b/>
                <w:iCs/>
              </w:rPr>
            </w:pPr>
            <w:r w:rsidRPr="00104E39">
              <w:rPr>
                <w:rFonts w:eastAsia="MS PGothic"/>
                <w:b/>
                <w:iCs/>
                <w:rtl/>
                <w:lang w:bidi="ar-LB"/>
              </w:rPr>
              <w:t>د</w:t>
            </w:r>
            <w:r w:rsidR="000F3DFA" w:rsidRPr="00104E39">
              <w:rPr>
                <w:rFonts w:eastAsia="MS PGothic" w:hint="cs"/>
                <w:b/>
                <w:iCs/>
                <w:rtl/>
                <w:lang w:bidi="ar-LB"/>
              </w:rPr>
              <w:t xml:space="preserve"> </w:t>
            </w:r>
            <w:r w:rsidRPr="00104E39">
              <w:rPr>
                <w:rFonts w:eastAsia="MS PGothic"/>
                <w:b/>
                <w:iCs/>
                <w:rtl/>
                <w:lang w:bidi="ar-LB"/>
              </w:rPr>
              <w:t>)</w:t>
            </w:r>
            <w:r w:rsidR="00260992" w:rsidRPr="00104E39">
              <w:rPr>
                <w:rFonts w:eastAsia="MS PGothic" w:hint="cs"/>
                <w:b/>
                <w:iCs/>
                <w:rtl/>
                <w:lang w:bidi="ar-LB"/>
              </w:rPr>
              <w:tab/>
            </w:r>
            <w:r w:rsidRPr="00104E39">
              <w:rPr>
                <w:rFonts w:eastAsia="MS PGothic"/>
                <w:b/>
                <w:iCs/>
                <w:rtl/>
                <w:lang w:bidi="ar-LB"/>
              </w:rPr>
              <w:t>معلمة المحطة الأرضية الرئيسية</w:t>
            </w:r>
          </w:p>
        </w:tc>
      </w:tr>
      <w:tr w:rsidR="00B06CB9" w:rsidRPr="000F3DFA" w:rsidTr="00B06CB9">
        <w:trPr>
          <w:cantSplit/>
          <w:jc w:val="center"/>
        </w:trPr>
        <w:tc>
          <w:tcPr>
            <w:tcW w:w="3152" w:type="dxa"/>
            <w:vAlign w:val="center"/>
          </w:tcPr>
          <w:p w:rsidR="00B06CB9" w:rsidRPr="000F3DFA" w:rsidRDefault="00B06CB9" w:rsidP="00795225">
            <w:pPr>
              <w:pStyle w:val="Tabletext"/>
              <w:tabs>
                <w:tab w:val="left" w:pos="429"/>
              </w:tabs>
              <w:rPr>
                <w:rFonts w:eastAsia="MS PGothic"/>
                <w:i/>
                <w:iCs/>
              </w:rPr>
            </w:pPr>
            <w:r w:rsidRPr="000F3DFA">
              <w:rPr>
                <w:i/>
                <w:iCs/>
              </w:rPr>
              <w:t>G</w:t>
            </w:r>
            <w:r w:rsidRPr="000F3DFA">
              <w:t>/</w:t>
            </w:r>
            <w:r w:rsidRPr="000F3DFA">
              <w:rPr>
                <w:i/>
                <w:iCs/>
              </w:rPr>
              <w:t>T</w:t>
            </w:r>
            <w:r w:rsidRPr="000F3DFA">
              <w:rPr>
                <w:rFonts w:hint="cs"/>
                <w:i/>
                <w:iCs/>
                <w:rtl/>
              </w:rPr>
              <w:t xml:space="preserve"> </w:t>
            </w:r>
          </w:p>
        </w:tc>
        <w:tc>
          <w:tcPr>
            <w:tcW w:w="709" w:type="dxa"/>
            <w:vAlign w:val="center"/>
          </w:tcPr>
          <w:p w:rsidR="00B06CB9" w:rsidRPr="000F3DFA" w:rsidRDefault="00B06CB9" w:rsidP="000F3DFA">
            <w:pPr>
              <w:pStyle w:val="Tabletext"/>
              <w:rPr>
                <w:rFonts w:eastAsia="MS PGothic"/>
              </w:rPr>
            </w:pPr>
            <w:r w:rsidRPr="000F3DFA">
              <w:rPr>
                <w:rFonts w:eastAsia="MS PGothic"/>
              </w:rPr>
              <w:t>dB/K</w:t>
            </w:r>
          </w:p>
        </w:tc>
        <w:tc>
          <w:tcPr>
            <w:tcW w:w="2977" w:type="dxa"/>
            <w:vAlign w:val="center"/>
          </w:tcPr>
          <w:p w:rsidR="00B06CB9" w:rsidRPr="000F3DFA" w:rsidRDefault="00B06CB9" w:rsidP="00795225">
            <w:pPr>
              <w:pStyle w:val="Tabletext"/>
              <w:jc w:val="center"/>
              <w:rPr>
                <w:rFonts w:eastAsia="MS PGothic"/>
              </w:rPr>
            </w:pPr>
            <w:r w:rsidRPr="000F3DFA">
              <w:rPr>
                <w:rFonts w:eastAsia="MS PGothic"/>
              </w:rPr>
              <w:t>17</w:t>
            </w:r>
            <w:r w:rsidR="000F3DFA" w:rsidRPr="000F3DFA">
              <w:rPr>
                <w:rFonts w:eastAsia="MS PGothic"/>
              </w:rPr>
              <w:t>,</w:t>
            </w:r>
            <w:r w:rsidRPr="000F3DFA">
              <w:rPr>
                <w:rFonts w:eastAsia="MS PGothic"/>
              </w:rPr>
              <w:t>5</w:t>
            </w:r>
            <w:r w:rsidRPr="000F3DFA">
              <w:rPr>
                <w:rFonts w:eastAsia="MS PGothic"/>
              </w:rPr>
              <w:br/>
            </w:r>
            <w:r w:rsidRPr="000F3DFA">
              <w:rPr>
                <w:rFonts w:eastAsia="MS PGothic"/>
                <w:rtl/>
              </w:rPr>
              <w:t xml:space="preserve">(محطة أرضية بقطر </w:t>
            </w:r>
            <w:r w:rsidR="000F3DFA">
              <w:rPr>
                <w:rFonts w:eastAsia="MS PGothic"/>
              </w:rPr>
              <w:t>2,5</w:t>
            </w:r>
            <w:r w:rsidR="000F3DFA">
              <w:rPr>
                <w:rFonts w:eastAsia="MS PGothic" w:hint="cs"/>
                <w:rtl/>
              </w:rPr>
              <w:t xml:space="preserve"> متر</w:t>
            </w:r>
            <w:r w:rsidRPr="000F3DFA">
              <w:rPr>
                <w:rFonts w:eastAsia="MS PGothic"/>
                <w:rtl/>
              </w:rPr>
              <w:t>)</w:t>
            </w:r>
          </w:p>
        </w:tc>
        <w:tc>
          <w:tcPr>
            <w:tcW w:w="3017" w:type="dxa"/>
            <w:vAlign w:val="center"/>
          </w:tcPr>
          <w:p w:rsidR="00B06CB9" w:rsidRPr="000F3DFA" w:rsidRDefault="00B06CB9" w:rsidP="00795225">
            <w:pPr>
              <w:pStyle w:val="Tabletext"/>
              <w:jc w:val="center"/>
            </w:pPr>
            <w:r w:rsidRPr="000F3DFA">
              <w:rPr>
                <w:rFonts w:eastAsia="MS PGothic"/>
              </w:rPr>
              <w:t>35</w:t>
            </w:r>
            <w:r w:rsidR="000F3DFA" w:rsidRPr="000F3DFA">
              <w:rPr>
                <w:rFonts w:eastAsia="MS PGothic"/>
              </w:rPr>
              <w:t>,</w:t>
            </w:r>
            <w:r w:rsidRPr="000F3DFA">
              <w:rPr>
                <w:rFonts w:eastAsia="MS PGothic"/>
              </w:rPr>
              <w:t>0</w:t>
            </w:r>
            <w:r w:rsidRPr="000F3DFA">
              <w:rPr>
                <w:rFonts w:eastAsia="MS PGothic"/>
              </w:rPr>
              <w:br/>
            </w:r>
            <w:r w:rsidRPr="000F3DFA">
              <w:rPr>
                <w:rFonts w:eastAsia="MS PGothic"/>
                <w:rtl/>
              </w:rPr>
              <w:t>(محطة أرضية محورية)</w:t>
            </w:r>
          </w:p>
        </w:tc>
      </w:tr>
      <w:tr w:rsidR="00B06CB9" w:rsidRPr="000F3DFA" w:rsidTr="00B06CB9">
        <w:trPr>
          <w:cantSplit/>
          <w:jc w:val="center"/>
        </w:trPr>
        <w:tc>
          <w:tcPr>
            <w:tcW w:w="9855" w:type="dxa"/>
            <w:gridSpan w:val="4"/>
            <w:vAlign w:val="center"/>
          </w:tcPr>
          <w:p w:rsidR="00B06CB9" w:rsidRPr="00104E39" w:rsidRDefault="000F3DFA" w:rsidP="00795225">
            <w:pPr>
              <w:pStyle w:val="Tabletext"/>
              <w:tabs>
                <w:tab w:val="left" w:pos="429"/>
              </w:tabs>
              <w:rPr>
                <w:rFonts w:eastAsia="MS PGothic"/>
                <w:b/>
                <w:iCs/>
              </w:rPr>
            </w:pPr>
            <w:r w:rsidRPr="00104E39">
              <w:rPr>
                <w:rFonts w:eastAsia="MS PGothic" w:hint="cs"/>
                <w:b/>
                <w:iCs/>
                <w:rtl/>
                <w:lang w:bidi="ar-LB"/>
              </w:rPr>
              <w:t xml:space="preserve">ﻫ </w:t>
            </w:r>
            <w:r w:rsidR="00B06CB9" w:rsidRPr="00104E39">
              <w:rPr>
                <w:rFonts w:eastAsia="MS PGothic"/>
                <w:b/>
                <w:iCs/>
                <w:rtl/>
                <w:lang w:bidi="ar-LB"/>
              </w:rPr>
              <w:t>)</w:t>
            </w:r>
            <w:r w:rsidR="00795225">
              <w:rPr>
                <w:rFonts w:eastAsia="MS PGothic" w:hint="cs"/>
                <w:b/>
                <w:iCs/>
                <w:rtl/>
                <w:lang w:bidi="ar-LB"/>
              </w:rPr>
              <w:tab/>
            </w:r>
            <w:r w:rsidR="00B06CB9" w:rsidRPr="00104E39">
              <w:rPr>
                <w:rFonts w:eastAsia="MS PGothic"/>
                <w:b/>
                <w:iCs/>
                <w:rtl/>
                <w:lang w:bidi="ar-LB"/>
              </w:rPr>
              <w:t>حساب ميزانية الوصلة</w:t>
            </w:r>
          </w:p>
        </w:tc>
      </w:tr>
      <w:tr w:rsidR="00B06CB9" w:rsidRPr="000F3DFA" w:rsidTr="00B06CB9">
        <w:trPr>
          <w:cantSplit/>
          <w:jc w:val="center"/>
        </w:trPr>
        <w:tc>
          <w:tcPr>
            <w:tcW w:w="3152" w:type="dxa"/>
            <w:tcBorders>
              <w:bottom w:val="single" w:sz="4" w:space="0" w:color="auto"/>
            </w:tcBorders>
            <w:vAlign w:val="center"/>
          </w:tcPr>
          <w:p w:rsidR="00B06CB9" w:rsidRPr="000F3DFA" w:rsidRDefault="00B06CB9" w:rsidP="00795225">
            <w:pPr>
              <w:pStyle w:val="Tabletext"/>
              <w:tabs>
                <w:tab w:val="left" w:pos="429"/>
              </w:tabs>
              <w:rPr>
                <w:rFonts w:eastAsia="MS PGothic"/>
              </w:rPr>
            </w:pPr>
          </w:p>
        </w:tc>
        <w:tc>
          <w:tcPr>
            <w:tcW w:w="709" w:type="dxa"/>
            <w:tcBorders>
              <w:bottom w:val="single" w:sz="4" w:space="0" w:color="auto"/>
            </w:tcBorders>
            <w:vAlign w:val="center"/>
          </w:tcPr>
          <w:p w:rsidR="00B06CB9" w:rsidRPr="000F3DFA" w:rsidRDefault="00B06CB9" w:rsidP="000F3DFA">
            <w:pPr>
              <w:pStyle w:val="Tabletext"/>
              <w:rPr>
                <w:rFonts w:eastAsia="MS PGothic"/>
              </w:rPr>
            </w:pPr>
          </w:p>
        </w:tc>
        <w:tc>
          <w:tcPr>
            <w:tcW w:w="2977" w:type="dxa"/>
            <w:tcBorders>
              <w:bottom w:val="single" w:sz="4" w:space="0" w:color="auto"/>
            </w:tcBorders>
            <w:vAlign w:val="center"/>
          </w:tcPr>
          <w:p w:rsidR="00B06CB9" w:rsidRPr="00E146A2" w:rsidRDefault="00B06CB9" w:rsidP="00795225">
            <w:pPr>
              <w:pStyle w:val="Tabletext"/>
              <w:jc w:val="center"/>
              <w:rPr>
                <w:rFonts w:eastAsia="MS PGothic"/>
                <w:b/>
                <w:bCs/>
                <w:rtl/>
              </w:rPr>
            </w:pPr>
            <w:r w:rsidRPr="00E146A2">
              <w:rPr>
                <w:rFonts w:eastAsia="MS PGothic"/>
                <w:b/>
                <w:bCs/>
                <w:rtl/>
              </w:rPr>
              <w:t>خارج</w:t>
            </w:r>
          </w:p>
          <w:p w:rsidR="00B06CB9" w:rsidRPr="00E146A2" w:rsidRDefault="00B06CB9" w:rsidP="00795225">
            <w:pPr>
              <w:pStyle w:val="Tabletext"/>
              <w:jc w:val="center"/>
              <w:rPr>
                <w:rFonts w:eastAsia="MS PGothic"/>
                <w:b/>
                <w:bCs/>
                <w:rtl/>
              </w:rPr>
            </w:pPr>
            <w:r w:rsidRPr="00E146A2">
              <w:rPr>
                <w:rFonts w:eastAsia="MS PGothic" w:hint="cs"/>
                <w:b/>
                <w:bCs/>
                <w:rtl/>
              </w:rPr>
              <w:t>(ا</w:t>
            </w:r>
            <w:r w:rsidRPr="00E146A2">
              <w:rPr>
                <w:rFonts w:eastAsia="MS PGothic"/>
                <w:b/>
                <w:bCs/>
                <w:rtl/>
              </w:rPr>
              <w:t xml:space="preserve">لمحطة المحورية </w:t>
            </w:r>
            <w:r w:rsidRPr="00795225">
              <w:rPr>
                <w:rFonts w:eastAsia="MS PGothic" w:cs="Times New Roman" w:hint="cs"/>
                <w:b/>
                <w:bCs/>
                <w:szCs w:val="20"/>
                <w:rtl/>
              </w:rPr>
              <w:t>≥</w:t>
            </w:r>
            <w:r w:rsidRPr="00E146A2">
              <w:rPr>
                <w:rFonts w:eastAsia="MS PGothic"/>
                <w:b/>
                <w:bCs/>
                <w:rtl/>
              </w:rPr>
              <w:t xml:space="preserve"> المحطة الأرضية بقطر </w:t>
            </w:r>
            <w:r w:rsidR="000F3DFA" w:rsidRPr="00E146A2">
              <w:rPr>
                <w:rFonts w:eastAsia="MS PGothic"/>
                <w:b/>
                <w:bCs/>
              </w:rPr>
              <w:t>2,5</w:t>
            </w:r>
            <w:r w:rsidR="000F3DFA" w:rsidRPr="00E146A2">
              <w:rPr>
                <w:rFonts w:eastAsia="MS PGothic" w:hint="cs"/>
                <w:b/>
                <w:bCs/>
                <w:rtl/>
              </w:rPr>
              <w:t xml:space="preserve"> </w:t>
            </w:r>
            <w:r w:rsidR="00795225">
              <w:rPr>
                <w:rFonts w:eastAsia="MS PGothic"/>
                <w:b/>
                <w:bCs/>
              </w:rPr>
              <w:t>m</w:t>
            </w:r>
            <w:r w:rsidR="000F3DFA" w:rsidRPr="00E146A2">
              <w:rPr>
                <w:rFonts w:eastAsia="MS PGothic" w:hint="cs"/>
                <w:b/>
                <w:bCs/>
                <w:rtl/>
              </w:rPr>
              <w:t>)</w:t>
            </w:r>
          </w:p>
        </w:tc>
        <w:tc>
          <w:tcPr>
            <w:tcW w:w="3017" w:type="dxa"/>
            <w:tcBorders>
              <w:bottom w:val="single" w:sz="4" w:space="0" w:color="auto"/>
            </w:tcBorders>
            <w:vAlign w:val="center"/>
          </w:tcPr>
          <w:p w:rsidR="00B06CB9" w:rsidRPr="00E146A2" w:rsidRDefault="00B06CB9" w:rsidP="00795225">
            <w:pPr>
              <w:pStyle w:val="Tabletext"/>
              <w:jc w:val="center"/>
              <w:rPr>
                <w:rFonts w:eastAsia="MS PGothic"/>
                <w:b/>
                <w:bCs/>
                <w:rtl/>
              </w:rPr>
            </w:pPr>
            <w:r w:rsidRPr="00E146A2">
              <w:rPr>
                <w:rFonts w:eastAsia="MS PGothic"/>
                <w:b/>
                <w:bCs/>
                <w:rtl/>
              </w:rPr>
              <w:t>داخل</w:t>
            </w:r>
          </w:p>
          <w:p w:rsidR="00B06CB9" w:rsidRPr="00E146A2" w:rsidRDefault="00B06CB9" w:rsidP="00795225">
            <w:pPr>
              <w:pStyle w:val="Tabletext"/>
              <w:jc w:val="center"/>
              <w:rPr>
                <w:rFonts w:eastAsia="MS PGothic"/>
                <w:b/>
                <w:bCs/>
              </w:rPr>
            </w:pPr>
            <w:r w:rsidRPr="00E146A2">
              <w:rPr>
                <w:rFonts w:eastAsia="MS PGothic" w:hint="cs"/>
                <w:b/>
                <w:bCs/>
                <w:rtl/>
              </w:rPr>
              <w:t>(</w:t>
            </w:r>
            <w:r w:rsidRPr="00E146A2">
              <w:rPr>
                <w:rFonts w:eastAsia="MS PGothic"/>
                <w:b/>
                <w:bCs/>
                <w:rtl/>
              </w:rPr>
              <w:t xml:space="preserve">المحطة الأرضية بقطر </w:t>
            </w:r>
            <w:r w:rsidR="000F3DFA" w:rsidRPr="00E146A2">
              <w:rPr>
                <w:rFonts w:eastAsia="MS PGothic"/>
                <w:b/>
                <w:bCs/>
              </w:rPr>
              <w:t>2,5</w:t>
            </w:r>
            <w:r w:rsidR="000F3DFA" w:rsidRPr="00E146A2">
              <w:rPr>
                <w:rFonts w:eastAsia="MS PGothic" w:hint="cs"/>
                <w:b/>
                <w:bCs/>
                <w:rtl/>
              </w:rPr>
              <w:t xml:space="preserve"> </w:t>
            </w:r>
            <w:r w:rsidR="00795225">
              <w:rPr>
                <w:rFonts w:eastAsia="MS PGothic"/>
                <w:b/>
                <w:bCs/>
              </w:rPr>
              <w:t>m</w:t>
            </w:r>
            <w:r w:rsidRPr="00E146A2">
              <w:rPr>
                <w:rFonts w:eastAsia="MS PGothic" w:hint="cs"/>
                <w:b/>
                <w:bCs/>
                <w:rtl/>
              </w:rPr>
              <w:t xml:space="preserve"> </w:t>
            </w:r>
            <w:r w:rsidRPr="00795225">
              <w:rPr>
                <w:rFonts w:eastAsia="MS PGothic" w:cs="Times New Roman" w:hint="cs"/>
                <w:b/>
                <w:bCs/>
                <w:szCs w:val="20"/>
                <w:rtl/>
              </w:rPr>
              <w:t>≥</w:t>
            </w:r>
            <w:r w:rsidRPr="00E146A2">
              <w:rPr>
                <w:rFonts w:eastAsia="MS PGothic" w:hint="cs"/>
                <w:b/>
                <w:bCs/>
                <w:rtl/>
              </w:rPr>
              <w:t xml:space="preserve"> </w:t>
            </w:r>
            <w:r w:rsidRPr="00E146A2">
              <w:rPr>
                <w:rFonts w:eastAsia="MS PGothic"/>
                <w:b/>
                <w:bCs/>
                <w:rtl/>
              </w:rPr>
              <w:t>المحطة المحورية</w:t>
            </w:r>
            <w:r w:rsidRPr="00E146A2">
              <w:rPr>
                <w:rFonts w:eastAsia="MS PGothic" w:hint="cs"/>
                <w:b/>
                <w:bCs/>
                <w:rtl/>
              </w:rPr>
              <w:t>)</w:t>
            </w:r>
          </w:p>
        </w:tc>
      </w:tr>
      <w:tr w:rsidR="00B06CB9" w:rsidRPr="000F3DFA" w:rsidTr="00B06CB9">
        <w:trPr>
          <w:cantSplit/>
          <w:jc w:val="center"/>
        </w:trPr>
        <w:tc>
          <w:tcPr>
            <w:tcW w:w="9855" w:type="dxa"/>
            <w:gridSpan w:val="4"/>
            <w:shd w:val="clear" w:color="auto" w:fill="E0E0E0"/>
            <w:vAlign w:val="center"/>
          </w:tcPr>
          <w:p w:rsidR="00B06CB9" w:rsidRPr="00A611D5" w:rsidRDefault="00104E39" w:rsidP="00795225">
            <w:pPr>
              <w:pStyle w:val="Tabletext"/>
              <w:tabs>
                <w:tab w:val="left" w:pos="429"/>
              </w:tabs>
              <w:jc w:val="both"/>
              <w:rPr>
                <w:rFonts w:eastAsia="MS PGothic"/>
                <w:i/>
                <w:iCs/>
              </w:rPr>
            </w:pPr>
            <w:r w:rsidRPr="00A611D5">
              <w:rPr>
                <w:rFonts w:eastAsia="MS PGothic"/>
                <w:i/>
                <w:iCs/>
                <w:lang w:bidi="ar-LB"/>
              </w:rPr>
              <w:t>1</w:t>
            </w:r>
            <w:r w:rsidRPr="00A611D5">
              <w:rPr>
                <w:rFonts w:eastAsia="MS PGothic" w:hint="cs"/>
                <w:i/>
                <w:iCs/>
                <w:rtl/>
              </w:rPr>
              <w:t>-</w:t>
            </w:r>
            <w:r w:rsidRPr="00A611D5">
              <w:rPr>
                <w:rFonts w:eastAsia="MS PGothic"/>
                <w:i/>
                <w:iCs/>
                <w:rtl/>
              </w:rPr>
              <w:tab/>
            </w:r>
            <w:r w:rsidR="00B06CB9" w:rsidRPr="00A611D5">
              <w:rPr>
                <w:rFonts w:eastAsia="MS PGothic"/>
                <w:i/>
                <w:iCs/>
                <w:rtl/>
                <w:lang w:val="es-ES" w:bidi="ar-LB"/>
              </w:rPr>
              <w:t>الوصلة الصاعدة (من المحطة الأرضية المحورية إلى الساتل)</w:t>
            </w:r>
            <w:r w:rsidRPr="00A611D5">
              <w:rPr>
                <w:rFonts w:eastAsia="MS PGothic"/>
                <w:i/>
                <w:iCs/>
              </w:rPr>
              <w:t>(</w:t>
            </w:r>
            <w:r w:rsidR="00B06CB9" w:rsidRPr="00A611D5">
              <w:rPr>
                <w:rFonts w:eastAsia="MS PGothic"/>
                <w:i/>
                <w:iCs/>
              </w:rPr>
              <w:t xml:space="preserve">C/N) </w:t>
            </w:r>
          </w:p>
        </w:tc>
      </w:tr>
      <w:tr w:rsidR="00B06CB9" w:rsidRPr="000F3DFA" w:rsidTr="00B06CB9">
        <w:trPr>
          <w:cantSplit/>
          <w:jc w:val="center"/>
        </w:trPr>
        <w:tc>
          <w:tcPr>
            <w:tcW w:w="3152" w:type="dxa"/>
            <w:vAlign w:val="center"/>
          </w:tcPr>
          <w:p w:rsidR="00B06CB9" w:rsidRPr="000F3DFA" w:rsidRDefault="00B06CB9" w:rsidP="00795225">
            <w:pPr>
              <w:pStyle w:val="Tabletext"/>
              <w:tabs>
                <w:tab w:val="left" w:pos="429"/>
              </w:tabs>
              <w:rPr>
                <w:rFonts w:eastAsia="MS PGothic"/>
              </w:rPr>
            </w:pPr>
            <w:r w:rsidRPr="000F3DFA">
              <w:rPr>
                <w:rFonts w:eastAsia="MS PGothic"/>
                <w:rtl/>
                <w:lang w:bidi="ar-LB"/>
              </w:rPr>
              <w:t xml:space="preserve">القدرة </w:t>
            </w:r>
            <w:r w:rsidR="00795225">
              <w:rPr>
                <w:rFonts w:eastAsia="MS PGothic"/>
                <w:spacing w:val="-4"/>
              </w:rPr>
              <w:t>e.i.r.p.</w:t>
            </w:r>
            <w:r w:rsidRPr="000F3DFA">
              <w:rPr>
                <w:rFonts w:eastAsia="MS PGothic"/>
                <w:rtl/>
                <w:lang w:bidi="ar-LB"/>
              </w:rPr>
              <w:t xml:space="preserve"> للمحطة ال</w:t>
            </w:r>
            <w:r w:rsidRPr="000F3DFA">
              <w:rPr>
                <w:rFonts w:eastAsia="MS PGothic" w:hint="cs"/>
                <w:rtl/>
                <w:lang w:bidi="ar-LB"/>
              </w:rPr>
              <w:t>محورية</w:t>
            </w:r>
          </w:p>
        </w:tc>
        <w:tc>
          <w:tcPr>
            <w:tcW w:w="709" w:type="dxa"/>
            <w:vAlign w:val="center"/>
          </w:tcPr>
          <w:p w:rsidR="00B06CB9" w:rsidRPr="000F3DFA" w:rsidRDefault="00B06CB9" w:rsidP="000F3DFA">
            <w:pPr>
              <w:pStyle w:val="Tabletext"/>
              <w:rPr>
                <w:rFonts w:eastAsia="MS PGothic"/>
              </w:rPr>
            </w:pPr>
            <w:proofErr w:type="spellStart"/>
            <w:r w:rsidRPr="000F3DFA">
              <w:rPr>
                <w:rFonts w:eastAsia="MS PGothic"/>
              </w:rPr>
              <w:t>dBW</w:t>
            </w:r>
            <w:proofErr w:type="spellEnd"/>
          </w:p>
        </w:tc>
        <w:tc>
          <w:tcPr>
            <w:tcW w:w="2977" w:type="dxa"/>
            <w:vAlign w:val="center"/>
          </w:tcPr>
          <w:p w:rsidR="00B06CB9" w:rsidRPr="000F3DFA" w:rsidRDefault="00B06CB9" w:rsidP="00A611D5">
            <w:pPr>
              <w:pStyle w:val="Tabletext"/>
              <w:jc w:val="center"/>
              <w:rPr>
                <w:rFonts w:eastAsia="MS PGothic"/>
                <w:rtl/>
              </w:rPr>
            </w:pPr>
            <w:r w:rsidRPr="000F3DFA">
              <w:rPr>
                <w:rFonts w:eastAsia="MS PGothic"/>
              </w:rPr>
              <w:t>81</w:t>
            </w:r>
            <w:r w:rsidR="000F3DFA" w:rsidRPr="000F3DFA">
              <w:rPr>
                <w:rFonts w:eastAsia="MS PGothic"/>
              </w:rPr>
              <w:t>,</w:t>
            </w:r>
            <w:r w:rsidRPr="000F3DFA">
              <w:rPr>
                <w:rFonts w:eastAsia="MS PGothic"/>
              </w:rPr>
              <w:t>9</w:t>
            </w:r>
          </w:p>
        </w:tc>
        <w:tc>
          <w:tcPr>
            <w:tcW w:w="3017" w:type="dxa"/>
            <w:vAlign w:val="center"/>
          </w:tcPr>
          <w:p w:rsidR="00B06CB9" w:rsidRPr="000F3DFA" w:rsidRDefault="00B06CB9" w:rsidP="00A611D5">
            <w:pPr>
              <w:pStyle w:val="Tabletext"/>
              <w:jc w:val="center"/>
              <w:rPr>
                <w:rFonts w:eastAsia="MS PGothic"/>
              </w:rPr>
            </w:pPr>
            <w:r w:rsidRPr="000F3DFA">
              <w:rPr>
                <w:rFonts w:eastAsia="MS PGothic"/>
                <w:vertAlign w:val="superscript"/>
              </w:rPr>
              <w:t>(2)</w:t>
            </w:r>
            <w:r w:rsidR="00260992" w:rsidRPr="000F3DFA">
              <w:rPr>
                <w:rFonts w:eastAsia="MS PGothic"/>
              </w:rPr>
              <w:t>66,0</w:t>
            </w:r>
          </w:p>
        </w:tc>
      </w:tr>
      <w:tr w:rsidR="00B06CB9" w:rsidRPr="000F3DFA" w:rsidTr="00B06CB9">
        <w:trPr>
          <w:cantSplit/>
          <w:jc w:val="center"/>
        </w:trPr>
        <w:tc>
          <w:tcPr>
            <w:tcW w:w="3152" w:type="dxa"/>
            <w:vAlign w:val="center"/>
          </w:tcPr>
          <w:p w:rsidR="00B06CB9" w:rsidRPr="000F3DFA" w:rsidRDefault="00B06CB9" w:rsidP="00795225">
            <w:pPr>
              <w:pStyle w:val="Tabletext"/>
              <w:tabs>
                <w:tab w:val="left" w:pos="429"/>
              </w:tabs>
              <w:rPr>
                <w:rFonts w:eastAsia="MS PGothic"/>
              </w:rPr>
            </w:pPr>
            <w:r w:rsidRPr="000F3DFA">
              <w:rPr>
                <w:rFonts w:eastAsia="MS PGothic"/>
                <w:rtl/>
              </w:rPr>
              <w:t xml:space="preserve">توهين الفضاء الحر </w:t>
            </w:r>
            <w:r w:rsidR="000F3DFA" w:rsidRPr="000F3DFA">
              <w:rPr>
                <w:rFonts w:eastAsia="MS PGothic"/>
              </w:rPr>
              <w:t>(GHz 6)</w:t>
            </w:r>
          </w:p>
        </w:tc>
        <w:tc>
          <w:tcPr>
            <w:tcW w:w="709" w:type="dxa"/>
            <w:vAlign w:val="center"/>
          </w:tcPr>
          <w:p w:rsidR="00B06CB9" w:rsidRPr="000F3DFA" w:rsidRDefault="00B06CB9" w:rsidP="000F3DFA">
            <w:pPr>
              <w:pStyle w:val="Tabletext"/>
              <w:rPr>
                <w:rFonts w:eastAsia="MS PGothic"/>
              </w:rPr>
            </w:pPr>
            <w:r w:rsidRPr="000F3DFA">
              <w:rPr>
                <w:rFonts w:eastAsia="MS PGothic"/>
              </w:rPr>
              <w:t>dB</w:t>
            </w:r>
          </w:p>
        </w:tc>
        <w:tc>
          <w:tcPr>
            <w:tcW w:w="2977" w:type="dxa"/>
            <w:vAlign w:val="center"/>
          </w:tcPr>
          <w:p w:rsidR="00B06CB9" w:rsidRPr="000F3DFA" w:rsidRDefault="00B06CB9" w:rsidP="00A611D5">
            <w:pPr>
              <w:pStyle w:val="Tabletext"/>
              <w:jc w:val="center"/>
              <w:rPr>
                <w:rFonts w:eastAsia="MS PGothic"/>
              </w:rPr>
            </w:pPr>
            <w:r w:rsidRPr="000F3DFA">
              <w:rPr>
                <w:rFonts w:eastAsia="MS PGothic"/>
              </w:rPr>
              <w:t>200</w:t>
            </w:r>
            <w:r w:rsidR="000F3DFA" w:rsidRPr="000F3DFA">
              <w:rPr>
                <w:rFonts w:eastAsia="MS PGothic"/>
              </w:rPr>
              <w:t>,</w:t>
            </w:r>
            <w:r w:rsidRPr="000F3DFA">
              <w:rPr>
                <w:rFonts w:eastAsia="MS PGothic"/>
              </w:rPr>
              <w:t>5</w:t>
            </w:r>
          </w:p>
        </w:tc>
        <w:tc>
          <w:tcPr>
            <w:tcW w:w="3017" w:type="dxa"/>
            <w:vAlign w:val="center"/>
          </w:tcPr>
          <w:p w:rsidR="00B06CB9" w:rsidRPr="000F3DFA" w:rsidRDefault="00B06CB9" w:rsidP="00A611D5">
            <w:pPr>
              <w:pStyle w:val="Tabletext"/>
              <w:jc w:val="center"/>
              <w:rPr>
                <w:rFonts w:eastAsia="MS PGothic"/>
              </w:rPr>
            </w:pPr>
            <w:r w:rsidRPr="000F3DFA">
              <w:rPr>
                <w:rFonts w:eastAsia="MS PGothic"/>
              </w:rPr>
              <w:t>200</w:t>
            </w:r>
            <w:r w:rsidR="000F3DFA" w:rsidRPr="000F3DFA">
              <w:rPr>
                <w:rFonts w:eastAsia="MS PGothic"/>
              </w:rPr>
              <w:t>,</w:t>
            </w:r>
            <w:r w:rsidRPr="000F3DFA">
              <w:rPr>
                <w:rFonts w:eastAsia="MS PGothic"/>
              </w:rPr>
              <w:t>5</w:t>
            </w:r>
          </w:p>
        </w:tc>
      </w:tr>
      <w:tr w:rsidR="00B06CB9" w:rsidRPr="000F3DFA" w:rsidTr="00B06CB9">
        <w:trPr>
          <w:cantSplit/>
          <w:jc w:val="center"/>
        </w:trPr>
        <w:tc>
          <w:tcPr>
            <w:tcW w:w="3152" w:type="dxa"/>
            <w:vAlign w:val="center"/>
          </w:tcPr>
          <w:p w:rsidR="00B06CB9" w:rsidRPr="000F3DFA" w:rsidRDefault="00B06CB9" w:rsidP="00795225">
            <w:pPr>
              <w:pStyle w:val="Tabletext"/>
              <w:tabs>
                <w:tab w:val="left" w:pos="429"/>
              </w:tabs>
              <w:rPr>
                <w:rFonts w:eastAsia="MS PGothic"/>
              </w:rPr>
            </w:pPr>
            <w:r w:rsidRPr="000F3DFA">
              <w:rPr>
                <w:rFonts w:eastAsia="MS PGothic"/>
                <w:rtl/>
              </w:rPr>
              <w:t>عامل الجدارة للساتل (حافة الحزمة)</w:t>
            </w:r>
          </w:p>
        </w:tc>
        <w:tc>
          <w:tcPr>
            <w:tcW w:w="709" w:type="dxa"/>
            <w:vAlign w:val="center"/>
          </w:tcPr>
          <w:p w:rsidR="00B06CB9" w:rsidRPr="000F3DFA" w:rsidRDefault="00B06CB9" w:rsidP="000F3DFA">
            <w:pPr>
              <w:pStyle w:val="Tabletext"/>
              <w:rPr>
                <w:rFonts w:eastAsia="MS PGothic"/>
              </w:rPr>
            </w:pPr>
            <w:r w:rsidRPr="000F3DFA">
              <w:rPr>
                <w:rFonts w:eastAsia="MS PGothic"/>
              </w:rPr>
              <w:t>dB/K</w:t>
            </w:r>
          </w:p>
        </w:tc>
        <w:tc>
          <w:tcPr>
            <w:tcW w:w="2977" w:type="dxa"/>
            <w:vAlign w:val="center"/>
          </w:tcPr>
          <w:p w:rsidR="00B06CB9" w:rsidRPr="000F3DFA" w:rsidRDefault="00B06CB9" w:rsidP="00A611D5">
            <w:pPr>
              <w:pStyle w:val="Tabletext"/>
              <w:jc w:val="center"/>
              <w:rPr>
                <w:rFonts w:eastAsia="MS PGothic"/>
              </w:rPr>
            </w:pPr>
            <w:r w:rsidRPr="000F3DFA">
              <w:rPr>
                <w:rFonts w:eastAsia="MS PGothic"/>
              </w:rPr>
              <w:t>13</w:t>
            </w:r>
            <w:r w:rsidR="000F3DFA" w:rsidRPr="000F3DFA">
              <w:rPr>
                <w:rFonts w:eastAsia="MS PGothic"/>
              </w:rPr>
              <w:t>,</w:t>
            </w:r>
            <w:r w:rsidRPr="000F3DFA">
              <w:rPr>
                <w:rFonts w:eastAsia="MS PGothic"/>
              </w:rPr>
              <w:t>0</w:t>
            </w:r>
            <w:r w:rsidR="00260992" w:rsidRPr="000F3DFA">
              <w:rPr>
                <w:rFonts w:eastAsia="MS PGothic"/>
              </w:rPr>
              <w:t>−</w:t>
            </w:r>
          </w:p>
        </w:tc>
        <w:tc>
          <w:tcPr>
            <w:tcW w:w="3017" w:type="dxa"/>
            <w:vAlign w:val="center"/>
          </w:tcPr>
          <w:p w:rsidR="00B06CB9" w:rsidRPr="000F3DFA" w:rsidRDefault="00B06CB9" w:rsidP="00A611D5">
            <w:pPr>
              <w:pStyle w:val="Tabletext"/>
              <w:jc w:val="center"/>
              <w:rPr>
                <w:rFonts w:eastAsia="MS PGothic"/>
              </w:rPr>
            </w:pPr>
            <w:r w:rsidRPr="000F3DFA">
              <w:rPr>
                <w:rFonts w:eastAsia="MS PGothic"/>
              </w:rPr>
              <w:t>13</w:t>
            </w:r>
            <w:r w:rsidR="000F3DFA" w:rsidRPr="000F3DFA">
              <w:rPr>
                <w:rFonts w:eastAsia="MS PGothic"/>
              </w:rPr>
              <w:t>,</w:t>
            </w:r>
            <w:r w:rsidRPr="000F3DFA">
              <w:rPr>
                <w:rFonts w:eastAsia="MS PGothic"/>
              </w:rPr>
              <w:t>0</w:t>
            </w:r>
            <w:r w:rsidR="00260992" w:rsidRPr="000F3DFA">
              <w:rPr>
                <w:rFonts w:eastAsia="MS PGothic"/>
              </w:rPr>
              <w:t>−</w:t>
            </w:r>
          </w:p>
        </w:tc>
      </w:tr>
      <w:tr w:rsidR="00B06CB9" w:rsidRPr="000F3DFA" w:rsidTr="00B06CB9">
        <w:trPr>
          <w:cantSplit/>
          <w:jc w:val="center"/>
        </w:trPr>
        <w:tc>
          <w:tcPr>
            <w:tcW w:w="3152" w:type="dxa"/>
            <w:tcBorders>
              <w:bottom w:val="single" w:sz="4" w:space="0" w:color="auto"/>
            </w:tcBorders>
            <w:vAlign w:val="center"/>
          </w:tcPr>
          <w:p w:rsidR="00B06CB9" w:rsidRPr="000F3DFA" w:rsidRDefault="00B06CB9" w:rsidP="00795225">
            <w:pPr>
              <w:pStyle w:val="Tabletext"/>
              <w:tabs>
                <w:tab w:val="left" w:pos="429"/>
              </w:tabs>
              <w:rPr>
                <w:rFonts w:eastAsia="MS PGothic"/>
                <w:rtl/>
              </w:rPr>
            </w:pPr>
            <w:r w:rsidRPr="000F3DFA">
              <w:rPr>
                <w:rFonts w:eastAsia="MS PGothic"/>
                <w:i/>
              </w:rPr>
              <w:t>C</w:t>
            </w:r>
            <w:r w:rsidRPr="000F3DFA">
              <w:rPr>
                <w:rFonts w:eastAsia="MS PGothic"/>
              </w:rPr>
              <w:t>/</w:t>
            </w:r>
            <w:r w:rsidRPr="000F3DFA">
              <w:rPr>
                <w:rFonts w:eastAsia="MS PGothic"/>
                <w:i/>
              </w:rPr>
              <w:t>N</w:t>
            </w:r>
            <w:r w:rsidR="000F3DFA" w:rsidRPr="000F3DFA">
              <w:rPr>
                <w:rFonts w:eastAsia="MS PGothic" w:hint="cs"/>
                <w:rtl/>
              </w:rPr>
              <w:t xml:space="preserve"> </w:t>
            </w:r>
            <w:r w:rsidR="00260992">
              <w:rPr>
                <w:rFonts w:eastAsia="MS PGothic" w:hint="cs"/>
                <w:rtl/>
              </w:rPr>
              <w:t>(أ)</w:t>
            </w:r>
          </w:p>
        </w:tc>
        <w:tc>
          <w:tcPr>
            <w:tcW w:w="709" w:type="dxa"/>
            <w:tcBorders>
              <w:bottom w:val="single" w:sz="4" w:space="0" w:color="auto"/>
            </w:tcBorders>
            <w:vAlign w:val="center"/>
          </w:tcPr>
          <w:p w:rsidR="00B06CB9" w:rsidRPr="000F3DFA" w:rsidRDefault="00B06CB9" w:rsidP="000F3DFA">
            <w:pPr>
              <w:pStyle w:val="Tabletext"/>
              <w:rPr>
                <w:rFonts w:eastAsia="MS PGothic"/>
              </w:rPr>
            </w:pPr>
            <w:r w:rsidRPr="000F3DFA">
              <w:rPr>
                <w:rFonts w:eastAsia="MS PGothic"/>
              </w:rPr>
              <w:t>dB</w:t>
            </w:r>
          </w:p>
        </w:tc>
        <w:tc>
          <w:tcPr>
            <w:tcW w:w="2977" w:type="dxa"/>
            <w:tcBorders>
              <w:bottom w:val="single" w:sz="4" w:space="0" w:color="auto"/>
            </w:tcBorders>
            <w:vAlign w:val="center"/>
          </w:tcPr>
          <w:p w:rsidR="00B06CB9" w:rsidRPr="000F3DFA" w:rsidRDefault="00B06CB9" w:rsidP="00A611D5">
            <w:pPr>
              <w:pStyle w:val="Tabletext"/>
              <w:jc w:val="center"/>
              <w:rPr>
                <w:rFonts w:eastAsia="MS PGothic"/>
              </w:rPr>
            </w:pPr>
            <w:r w:rsidRPr="000F3DFA">
              <w:rPr>
                <w:rFonts w:eastAsia="MS PGothic"/>
              </w:rPr>
              <w:t>29</w:t>
            </w:r>
            <w:r w:rsidR="000F3DFA" w:rsidRPr="000F3DFA">
              <w:rPr>
                <w:rFonts w:eastAsia="MS PGothic"/>
              </w:rPr>
              <w:t>,</w:t>
            </w:r>
            <w:r w:rsidRPr="000F3DFA">
              <w:rPr>
                <w:rFonts w:eastAsia="MS PGothic"/>
              </w:rPr>
              <w:t>1</w:t>
            </w:r>
          </w:p>
        </w:tc>
        <w:tc>
          <w:tcPr>
            <w:tcW w:w="3017" w:type="dxa"/>
            <w:tcBorders>
              <w:bottom w:val="single" w:sz="4" w:space="0" w:color="auto"/>
            </w:tcBorders>
            <w:vAlign w:val="center"/>
          </w:tcPr>
          <w:p w:rsidR="00B06CB9" w:rsidRPr="000F3DFA" w:rsidRDefault="00B06CB9" w:rsidP="00A611D5">
            <w:pPr>
              <w:pStyle w:val="Tabletext"/>
              <w:jc w:val="center"/>
              <w:rPr>
                <w:rFonts w:eastAsia="MS PGothic"/>
              </w:rPr>
            </w:pPr>
            <w:r w:rsidRPr="000F3DFA">
              <w:rPr>
                <w:rFonts w:eastAsia="MS PGothic"/>
              </w:rPr>
              <w:t>13</w:t>
            </w:r>
            <w:r w:rsidR="000F3DFA" w:rsidRPr="000F3DFA">
              <w:rPr>
                <w:rFonts w:eastAsia="MS PGothic"/>
              </w:rPr>
              <w:t>,</w:t>
            </w:r>
            <w:r w:rsidRPr="000F3DFA">
              <w:rPr>
                <w:rFonts w:eastAsia="MS PGothic"/>
              </w:rPr>
              <w:t>21</w:t>
            </w:r>
          </w:p>
        </w:tc>
      </w:tr>
      <w:tr w:rsidR="00B06CB9" w:rsidRPr="000F3DFA" w:rsidTr="00B06CB9">
        <w:trPr>
          <w:cantSplit/>
          <w:jc w:val="center"/>
        </w:trPr>
        <w:tc>
          <w:tcPr>
            <w:tcW w:w="9855" w:type="dxa"/>
            <w:gridSpan w:val="4"/>
            <w:shd w:val="clear" w:color="auto" w:fill="E0E0E0"/>
            <w:vAlign w:val="center"/>
          </w:tcPr>
          <w:p w:rsidR="00B06CB9" w:rsidRPr="00A611D5" w:rsidRDefault="00260992" w:rsidP="00795225">
            <w:pPr>
              <w:pStyle w:val="Tabletext"/>
              <w:tabs>
                <w:tab w:val="left" w:pos="429"/>
              </w:tabs>
              <w:rPr>
                <w:rFonts w:eastAsia="MS PGothic"/>
                <w:i/>
                <w:iCs/>
                <w:lang w:bidi="ar-LB"/>
              </w:rPr>
            </w:pPr>
            <w:r w:rsidRPr="00A611D5">
              <w:rPr>
                <w:rFonts w:eastAsia="MS PGothic"/>
                <w:i/>
                <w:iCs/>
                <w:lang w:bidi="ar-LB"/>
              </w:rPr>
              <w:t>2</w:t>
            </w:r>
            <w:r w:rsidR="00B06CB9" w:rsidRPr="00A611D5">
              <w:rPr>
                <w:rFonts w:eastAsia="MS PGothic"/>
                <w:i/>
                <w:iCs/>
                <w:rtl/>
                <w:lang w:bidi="ar-LB"/>
              </w:rPr>
              <w:t>-</w:t>
            </w:r>
            <w:r w:rsidR="00104E39" w:rsidRPr="00A611D5">
              <w:rPr>
                <w:rFonts w:eastAsia="MS PGothic" w:hint="cs"/>
                <w:i/>
                <w:iCs/>
                <w:rtl/>
                <w:lang w:bidi="ar-LB"/>
              </w:rPr>
              <w:tab/>
            </w:r>
            <w:r w:rsidR="00B06CB9" w:rsidRPr="00A611D5">
              <w:rPr>
                <w:rFonts w:eastAsia="MS PGothic"/>
                <w:i/>
                <w:iCs/>
                <w:rtl/>
                <w:lang w:bidi="ar-LB"/>
              </w:rPr>
              <w:t>التشكيل البيني للمحطة الأرضية</w:t>
            </w:r>
          </w:p>
        </w:tc>
      </w:tr>
      <w:tr w:rsidR="00B06CB9" w:rsidRPr="000F3DFA" w:rsidTr="00B06CB9">
        <w:trPr>
          <w:cantSplit/>
          <w:jc w:val="center"/>
        </w:trPr>
        <w:tc>
          <w:tcPr>
            <w:tcW w:w="3152" w:type="dxa"/>
            <w:tcBorders>
              <w:bottom w:val="single" w:sz="4" w:space="0" w:color="auto"/>
            </w:tcBorders>
            <w:vAlign w:val="center"/>
          </w:tcPr>
          <w:p w:rsidR="00B06CB9" w:rsidRPr="000F3DFA" w:rsidRDefault="00B06CB9" w:rsidP="00795225">
            <w:pPr>
              <w:pStyle w:val="Tabletext"/>
              <w:tabs>
                <w:tab w:val="left" w:pos="429"/>
              </w:tabs>
              <w:rPr>
                <w:rFonts w:eastAsia="MS PGothic"/>
              </w:rPr>
            </w:pPr>
            <w:r w:rsidRPr="000F3DFA">
              <w:rPr>
                <w:rFonts w:eastAsia="MS PGothic"/>
                <w:i/>
              </w:rPr>
              <w:t>C</w:t>
            </w:r>
            <w:r w:rsidRPr="000F3DFA">
              <w:rPr>
                <w:rFonts w:eastAsia="MS PGothic"/>
              </w:rPr>
              <w:t>/</w:t>
            </w:r>
            <w:r w:rsidRPr="000F3DFA">
              <w:rPr>
                <w:rFonts w:eastAsia="MS PGothic"/>
                <w:i/>
              </w:rPr>
              <w:t>N</w:t>
            </w:r>
            <w:r w:rsidR="000F3DFA" w:rsidRPr="000F3DFA">
              <w:rPr>
                <w:rFonts w:eastAsia="MS PGothic" w:hint="cs"/>
                <w:rtl/>
              </w:rPr>
              <w:t xml:space="preserve"> (</w:t>
            </w:r>
            <w:r w:rsidR="00260992">
              <w:rPr>
                <w:rFonts w:eastAsia="MS PGothic" w:hint="cs"/>
                <w:rtl/>
              </w:rPr>
              <w:t>ب</w:t>
            </w:r>
            <w:r w:rsidR="000F3DFA" w:rsidRPr="000F3DFA">
              <w:rPr>
                <w:rFonts w:eastAsia="MS PGothic" w:hint="cs"/>
                <w:rtl/>
              </w:rPr>
              <w:t>)</w:t>
            </w:r>
            <w:r w:rsidRPr="000F3DFA">
              <w:rPr>
                <w:rFonts w:eastAsia="MS PGothic" w:hint="cs"/>
                <w:rtl/>
              </w:rPr>
              <w:t xml:space="preserve"> </w:t>
            </w:r>
          </w:p>
        </w:tc>
        <w:tc>
          <w:tcPr>
            <w:tcW w:w="709" w:type="dxa"/>
            <w:tcBorders>
              <w:bottom w:val="single" w:sz="4" w:space="0" w:color="auto"/>
            </w:tcBorders>
            <w:vAlign w:val="center"/>
          </w:tcPr>
          <w:p w:rsidR="00B06CB9" w:rsidRPr="000F3DFA" w:rsidRDefault="00B06CB9" w:rsidP="000F3DFA">
            <w:pPr>
              <w:pStyle w:val="Tabletext"/>
              <w:rPr>
                <w:rFonts w:eastAsia="MS PGothic"/>
              </w:rPr>
            </w:pPr>
            <w:r w:rsidRPr="000F3DFA">
              <w:rPr>
                <w:rFonts w:eastAsia="MS PGothic"/>
              </w:rPr>
              <w:t>dB</w:t>
            </w:r>
          </w:p>
        </w:tc>
        <w:tc>
          <w:tcPr>
            <w:tcW w:w="2977" w:type="dxa"/>
            <w:tcBorders>
              <w:bottom w:val="single" w:sz="4" w:space="0" w:color="auto"/>
            </w:tcBorders>
            <w:vAlign w:val="center"/>
          </w:tcPr>
          <w:p w:rsidR="00B06CB9" w:rsidRPr="000F3DFA" w:rsidRDefault="00B06CB9" w:rsidP="00A611D5">
            <w:pPr>
              <w:pStyle w:val="Tabletext"/>
              <w:jc w:val="center"/>
              <w:rPr>
                <w:rFonts w:eastAsia="MS PGothic"/>
              </w:rPr>
            </w:pPr>
            <w:r w:rsidRPr="000F3DFA">
              <w:rPr>
                <w:rFonts w:eastAsia="MS PGothic"/>
              </w:rPr>
              <w:t>99</w:t>
            </w:r>
            <w:r w:rsidR="000F3DFA" w:rsidRPr="000F3DFA">
              <w:rPr>
                <w:rFonts w:eastAsia="MS PGothic"/>
              </w:rPr>
              <w:t>,</w:t>
            </w:r>
            <w:r w:rsidRPr="000F3DFA">
              <w:rPr>
                <w:rFonts w:eastAsia="MS PGothic"/>
              </w:rPr>
              <w:t>0</w:t>
            </w:r>
          </w:p>
        </w:tc>
        <w:tc>
          <w:tcPr>
            <w:tcW w:w="3017" w:type="dxa"/>
            <w:tcBorders>
              <w:bottom w:val="single" w:sz="4" w:space="0" w:color="auto"/>
            </w:tcBorders>
            <w:vAlign w:val="center"/>
          </w:tcPr>
          <w:p w:rsidR="00B06CB9" w:rsidRPr="000F3DFA" w:rsidRDefault="00B06CB9" w:rsidP="00A611D5">
            <w:pPr>
              <w:pStyle w:val="Tabletext"/>
              <w:jc w:val="center"/>
              <w:rPr>
                <w:rFonts w:eastAsia="MS PGothic"/>
              </w:rPr>
            </w:pPr>
            <w:r w:rsidRPr="000F3DFA">
              <w:rPr>
                <w:rFonts w:eastAsia="MS PGothic"/>
              </w:rPr>
              <w:t>99</w:t>
            </w:r>
            <w:r w:rsidR="000F3DFA" w:rsidRPr="000F3DFA">
              <w:rPr>
                <w:rFonts w:eastAsia="MS PGothic"/>
              </w:rPr>
              <w:t>,</w:t>
            </w:r>
            <w:r w:rsidRPr="000F3DFA">
              <w:rPr>
                <w:rFonts w:eastAsia="MS PGothic"/>
              </w:rPr>
              <w:t>0</w:t>
            </w:r>
          </w:p>
        </w:tc>
      </w:tr>
      <w:tr w:rsidR="00B06CB9" w:rsidRPr="000F3DFA" w:rsidTr="00B06CB9">
        <w:trPr>
          <w:cantSplit/>
          <w:jc w:val="center"/>
        </w:trPr>
        <w:tc>
          <w:tcPr>
            <w:tcW w:w="9855" w:type="dxa"/>
            <w:gridSpan w:val="4"/>
            <w:shd w:val="clear" w:color="auto" w:fill="E0E0E0"/>
            <w:vAlign w:val="center"/>
          </w:tcPr>
          <w:p w:rsidR="00B06CB9" w:rsidRPr="00A611D5" w:rsidRDefault="00260992" w:rsidP="00795225">
            <w:pPr>
              <w:pStyle w:val="Tabletext"/>
              <w:tabs>
                <w:tab w:val="left" w:pos="429"/>
              </w:tabs>
              <w:rPr>
                <w:rFonts w:eastAsia="MS PGothic"/>
                <w:i/>
                <w:iCs/>
                <w:rtl/>
                <w:lang w:bidi="ar-LB"/>
              </w:rPr>
            </w:pPr>
            <w:r w:rsidRPr="00A611D5">
              <w:rPr>
                <w:rFonts w:eastAsia="MS PGothic"/>
                <w:i/>
                <w:iCs/>
                <w:lang w:bidi="ar-LB"/>
              </w:rPr>
              <w:t>3</w:t>
            </w:r>
            <w:r w:rsidR="00B06CB9" w:rsidRPr="00A611D5">
              <w:rPr>
                <w:rFonts w:eastAsia="MS PGothic"/>
                <w:i/>
                <w:iCs/>
                <w:rtl/>
                <w:lang w:bidi="ar-LB"/>
              </w:rPr>
              <w:t>-</w:t>
            </w:r>
            <w:r w:rsidR="00104E39" w:rsidRPr="00A611D5">
              <w:rPr>
                <w:rFonts w:eastAsia="MS PGothic" w:hint="cs"/>
                <w:i/>
                <w:iCs/>
                <w:rtl/>
                <w:lang w:bidi="ar-LB"/>
              </w:rPr>
              <w:tab/>
            </w:r>
            <w:r w:rsidR="00B06CB9" w:rsidRPr="00A611D5">
              <w:rPr>
                <w:rFonts w:eastAsia="MS PGothic"/>
                <w:i/>
                <w:iCs/>
                <w:rtl/>
                <w:lang w:bidi="ar-LB"/>
              </w:rPr>
              <w:t>التشكيل البيني للساتل</w:t>
            </w:r>
          </w:p>
        </w:tc>
      </w:tr>
      <w:tr w:rsidR="00B06CB9" w:rsidRPr="000F3DFA" w:rsidTr="00B06CB9">
        <w:trPr>
          <w:cantSplit/>
          <w:jc w:val="center"/>
        </w:trPr>
        <w:tc>
          <w:tcPr>
            <w:tcW w:w="3152" w:type="dxa"/>
            <w:tcBorders>
              <w:bottom w:val="single" w:sz="4" w:space="0" w:color="auto"/>
            </w:tcBorders>
            <w:vAlign w:val="center"/>
          </w:tcPr>
          <w:p w:rsidR="00B06CB9" w:rsidRPr="000F3DFA" w:rsidRDefault="00B06CB9" w:rsidP="00795225">
            <w:pPr>
              <w:pStyle w:val="Tabletext"/>
              <w:tabs>
                <w:tab w:val="left" w:pos="429"/>
              </w:tabs>
              <w:rPr>
                <w:rFonts w:eastAsia="MS PGothic"/>
              </w:rPr>
            </w:pPr>
            <w:r w:rsidRPr="000F3DFA">
              <w:rPr>
                <w:rFonts w:eastAsia="MS PGothic"/>
                <w:i/>
              </w:rPr>
              <w:t>C</w:t>
            </w:r>
            <w:r w:rsidRPr="000F3DFA">
              <w:rPr>
                <w:rFonts w:eastAsia="MS PGothic"/>
              </w:rPr>
              <w:t>/</w:t>
            </w:r>
            <w:r w:rsidRPr="000F3DFA">
              <w:rPr>
                <w:rFonts w:eastAsia="MS PGothic"/>
                <w:i/>
              </w:rPr>
              <w:t>N</w:t>
            </w:r>
            <w:r w:rsidRPr="000F3DFA">
              <w:rPr>
                <w:rFonts w:eastAsia="MS PGothic" w:hint="cs"/>
                <w:i/>
                <w:rtl/>
              </w:rPr>
              <w:t xml:space="preserve"> </w:t>
            </w:r>
            <w:r w:rsidR="00260992">
              <w:rPr>
                <w:rFonts w:eastAsia="MS PGothic" w:hint="cs"/>
                <w:i/>
                <w:rtl/>
              </w:rPr>
              <w:t>(ج)</w:t>
            </w:r>
            <w:r w:rsidRPr="000F3DFA">
              <w:rPr>
                <w:rFonts w:eastAsia="MS PGothic" w:hint="cs"/>
                <w:i/>
                <w:rtl/>
              </w:rPr>
              <w:t xml:space="preserve"> </w:t>
            </w:r>
          </w:p>
        </w:tc>
        <w:tc>
          <w:tcPr>
            <w:tcW w:w="709" w:type="dxa"/>
            <w:tcBorders>
              <w:bottom w:val="single" w:sz="4" w:space="0" w:color="auto"/>
            </w:tcBorders>
            <w:vAlign w:val="center"/>
          </w:tcPr>
          <w:p w:rsidR="00B06CB9" w:rsidRPr="000F3DFA" w:rsidRDefault="00B06CB9" w:rsidP="000F3DFA">
            <w:pPr>
              <w:pStyle w:val="Tabletext"/>
              <w:rPr>
                <w:rFonts w:eastAsia="MS PGothic"/>
              </w:rPr>
            </w:pPr>
            <w:r w:rsidRPr="000F3DFA">
              <w:rPr>
                <w:rFonts w:eastAsia="MS PGothic"/>
              </w:rPr>
              <w:t>dB</w:t>
            </w:r>
          </w:p>
        </w:tc>
        <w:tc>
          <w:tcPr>
            <w:tcW w:w="2977" w:type="dxa"/>
            <w:tcBorders>
              <w:bottom w:val="single" w:sz="4" w:space="0" w:color="auto"/>
            </w:tcBorders>
            <w:vAlign w:val="center"/>
          </w:tcPr>
          <w:p w:rsidR="00B06CB9" w:rsidRPr="000F3DFA" w:rsidRDefault="00B06CB9" w:rsidP="00A611D5">
            <w:pPr>
              <w:pStyle w:val="Tabletext"/>
              <w:jc w:val="center"/>
              <w:rPr>
                <w:rFonts w:eastAsia="MS PGothic"/>
              </w:rPr>
            </w:pPr>
            <w:r w:rsidRPr="000F3DFA">
              <w:rPr>
                <w:rFonts w:eastAsia="MS PGothic"/>
              </w:rPr>
              <w:t>99</w:t>
            </w:r>
            <w:r w:rsidR="000F3DFA" w:rsidRPr="000F3DFA">
              <w:rPr>
                <w:rFonts w:eastAsia="MS PGothic"/>
              </w:rPr>
              <w:t>,</w:t>
            </w:r>
            <w:r w:rsidRPr="000F3DFA">
              <w:rPr>
                <w:rFonts w:eastAsia="MS PGothic"/>
              </w:rPr>
              <w:t>0</w:t>
            </w:r>
          </w:p>
        </w:tc>
        <w:tc>
          <w:tcPr>
            <w:tcW w:w="3017" w:type="dxa"/>
            <w:tcBorders>
              <w:bottom w:val="single" w:sz="4" w:space="0" w:color="auto"/>
            </w:tcBorders>
            <w:vAlign w:val="center"/>
          </w:tcPr>
          <w:p w:rsidR="00B06CB9" w:rsidRPr="000F3DFA" w:rsidRDefault="00B06CB9" w:rsidP="00A611D5">
            <w:pPr>
              <w:pStyle w:val="Tabletext"/>
              <w:jc w:val="center"/>
              <w:rPr>
                <w:rFonts w:eastAsia="MS PGothic"/>
              </w:rPr>
            </w:pPr>
            <w:r w:rsidRPr="000F3DFA">
              <w:rPr>
                <w:rFonts w:eastAsia="MS PGothic"/>
              </w:rPr>
              <w:t>99</w:t>
            </w:r>
            <w:r w:rsidR="000F3DFA" w:rsidRPr="000F3DFA">
              <w:rPr>
                <w:rFonts w:eastAsia="MS PGothic"/>
              </w:rPr>
              <w:t>,</w:t>
            </w:r>
            <w:r w:rsidRPr="000F3DFA">
              <w:rPr>
                <w:rFonts w:eastAsia="MS PGothic"/>
              </w:rPr>
              <w:t>0</w:t>
            </w:r>
          </w:p>
        </w:tc>
      </w:tr>
      <w:tr w:rsidR="00B06CB9" w:rsidRPr="000F3DFA" w:rsidTr="00B06CB9">
        <w:trPr>
          <w:cantSplit/>
          <w:jc w:val="center"/>
        </w:trPr>
        <w:tc>
          <w:tcPr>
            <w:tcW w:w="9855" w:type="dxa"/>
            <w:gridSpan w:val="4"/>
            <w:shd w:val="clear" w:color="auto" w:fill="E0E0E0"/>
            <w:vAlign w:val="center"/>
          </w:tcPr>
          <w:p w:rsidR="00B06CB9" w:rsidRPr="00A611D5" w:rsidRDefault="00104E39" w:rsidP="00795225">
            <w:pPr>
              <w:pStyle w:val="Tabletext"/>
              <w:tabs>
                <w:tab w:val="left" w:pos="429"/>
              </w:tabs>
              <w:rPr>
                <w:rFonts w:eastAsia="MS PGothic"/>
                <w:i/>
                <w:iCs/>
                <w:lang w:bidi="ar-LB"/>
              </w:rPr>
            </w:pPr>
            <w:r w:rsidRPr="00A611D5">
              <w:rPr>
                <w:rFonts w:eastAsia="MS PGothic"/>
                <w:i/>
                <w:iCs/>
                <w:lang w:bidi="ar-LB"/>
              </w:rPr>
              <w:t>4</w:t>
            </w:r>
            <w:r w:rsidRPr="00A611D5">
              <w:rPr>
                <w:rFonts w:eastAsia="MS PGothic" w:hint="cs"/>
                <w:i/>
                <w:iCs/>
                <w:rtl/>
                <w:lang w:bidi="ar-LB"/>
              </w:rPr>
              <w:t>-</w:t>
            </w:r>
            <w:r w:rsidRPr="00A611D5">
              <w:rPr>
                <w:rFonts w:eastAsia="MS PGothic"/>
                <w:i/>
                <w:iCs/>
                <w:rtl/>
                <w:lang w:bidi="ar-LB"/>
              </w:rPr>
              <w:tab/>
            </w:r>
            <w:r w:rsidR="00B06CB9" w:rsidRPr="00A611D5">
              <w:rPr>
                <w:rFonts w:eastAsia="MS PGothic"/>
                <w:i/>
                <w:iCs/>
                <w:rtl/>
                <w:lang w:bidi="ar-LB"/>
              </w:rPr>
              <w:t>الوصلة الهابطة (من الساتل إلى المحطة الأرضية)</w:t>
            </w:r>
            <w:r w:rsidRPr="00A611D5">
              <w:rPr>
                <w:rFonts w:eastAsia="MS PGothic" w:hint="cs"/>
                <w:i/>
                <w:iCs/>
                <w:rtl/>
                <w:lang w:bidi="ar-LB"/>
              </w:rPr>
              <w:t> </w:t>
            </w:r>
            <w:r w:rsidRPr="00A611D5">
              <w:rPr>
                <w:rFonts w:eastAsia="MS PGothic"/>
                <w:i/>
                <w:iCs/>
                <w:lang w:bidi="ar-LB"/>
              </w:rPr>
              <w:t>(</w:t>
            </w:r>
            <w:r w:rsidR="00B06CB9" w:rsidRPr="00A611D5">
              <w:rPr>
                <w:rFonts w:eastAsia="MS PGothic"/>
                <w:i/>
                <w:iCs/>
                <w:lang w:bidi="ar-LB"/>
              </w:rPr>
              <w:t>C/N)</w:t>
            </w:r>
          </w:p>
        </w:tc>
      </w:tr>
      <w:tr w:rsidR="00B06CB9" w:rsidRPr="000F3DFA" w:rsidTr="00B06CB9">
        <w:trPr>
          <w:cantSplit/>
          <w:jc w:val="center"/>
        </w:trPr>
        <w:tc>
          <w:tcPr>
            <w:tcW w:w="3152" w:type="dxa"/>
            <w:vAlign w:val="center"/>
          </w:tcPr>
          <w:p w:rsidR="00B06CB9" w:rsidRPr="000F3DFA" w:rsidRDefault="00B06CB9" w:rsidP="00795225">
            <w:pPr>
              <w:pStyle w:val="Tabletext"/>
              <w:tabs>
                <w:tab w:val="left" w:pos="429"/>
              </w:tabs>
              <w:rPr>
                <w:rFonts w:eastAsia="MS PGothic"/>
              </w:rPr>
            </w:pPr>
            <w:r w:rsidRPr="000F3DFA">
              <w:rPr>
                <w:rFonts w:eastAsia="MS PGothic"/>
                <w:rtl/>
                <w:lang w:bidi="ar-LB"/>
              </w:rPr>
              <w:t xml:space="preserve">القدرة </w:t>
            </w:r>
            <w:r w:rsidR="00795225">
              <w:rPr>
                <w:rFonts w:eastAsia="MS PGothic"/>
                <w:spacing w:val="-4"/>
              </w:rPr>
              <w:t>e.i.r.p.</w:t>
            </w:r>
            <w:r w:rsidRPr="000F3DFA">
              <w:rPr>
                <w:rFonts w:eastAsia="MS PGothic"/>
                <w:rtl/>
                <w:lang w:bidi="ar-LB"/>
              </w:rPr>
              <w:t xml:space="preserve"> للساتل (حافة الحزمة)</w:t>
            </w:r>
          </w:p>
        </w:tc>
        <w:tc>
          <w:tcPr>
            <w:tcW w:w="709" w:type="dxa"/>
            <w:vAlign w:val="center"/>
          </w:tcPr>
          <w:p w:rsidR="00B06CB9" w:rsidRPr="000F3DFA" w:rsidRDefault="00B06CB9" w:rsidP="000F3DFA">
            <w:pPr>
              <w:pStyle w:val="Tabletext"/>
              <w:rPr>
                <w:rFonts w:eastAsia="MS PGothic"/>
              </w:rPr>
            </w:pPr>
            <w:proofErr w:type="spellStart"/>
            <w:r w:rsidRPr="000F3DFA">
              <w:rPr>
                <w:rFonts w:eastAsia="MS PGothic"/>
              </w:rPr>
              <w:t>dBW</w:t>
            </w:r>
            <w:proofErr w:type="spellEnd"/>
          </w:p>
        </w:tc>
        <w:tc>
          <w:tcPr>
            <w:tcW w:w="2977" w:type="dxa"/>
            <w:vAlign w:val="center"/>
          </w:tcPr>
          <w:p w:rsidR="00B06CB9" w:rsidRPr="000F3DFA" w:rsidRDefault="00B06CB9" w:rsidP="00A611D5">
            <w:pPr>
              <w:pStyle w:val="Tabletext"/>
              <w:jc w:val="center"/>
              <w:rPr>
                <w:rFonts w:eastAsia="MS PGothic"/>
              </w:rPr>
            </w:pPr>
            <w:r w:rsidRPr="000F3DFA">
              <w:rPr>
                <w:rFonts w:eastAsia="MS PGothic"/>
                <w:vertAlign w:val="superscript"/>
              </w:rPr>
              <w:t>(2)</w:t>
            </w:r>
            <w:r w:rsidR="00260992" w:rsidRPr="000F3DFA">
              <w:rPr>
                <w:rFonts w:eastAsia="MS PGothic"/>
              </w:rPr>
              <w:t>26,6</w:t>
            </w:r>
          </w:p>
        </w:tc>
        <w:tc>
          <w:tcPr>
            <w:tcW w:w="3017" w:type="dxa"/>
            <w:vAlign w:val="center"/>
          </w:tcPr>
          <w:p w:rsidR="00B06CB9" w:rsidRPr="000F3DFA" w:rsidRDefault="00B06CB9" w:rsidP="00A611D5">
            <w:pPr>
              <w:pStyle w:val="Tabletext"/>
              <w:jc w:val="center"/>
              <w:rPr>
                <w:rFonts w:eastAsia="MS PGothic"/>
              </w:rPr>
            </w:pPr>
            <w:r w:rsidRPr="000F3DFA">
              <w:rPr>
                <w:rFonts w:eastAsia="MS PGothic"/>
              </w:rPr>
              <w:t>10</w:t>
            </w:r>
            <w:r w:rsidR="000F3DFA" w:rsidRPr="000F3DFA">
              <w:rPr>
                <w:rFonts w:eastAsia="MS PGothic"/>
              </w:rPr>
              <w:t>,</w:t>
            </w:r>
            <w:r w:rsidRPr="000F3DFA">
              <w:rPr>
                <w:rFonts w:eastAsia="MS PGothic"/>
              </w:rPr>
              <w:t>7</w:t>
            </w:r>
          </w:p>
        </w:tc>
      </w:tr>
      <w:tr w:rsidR="00B06CB9" w:rsidRPr="000F3DFA" w:rsidTr="00B06CB9">
        <w:trPr>
          <w:cantSplit/>
          <w:jc w:val="center"/>
        </w:trPr>
        <w:tc>
          <w:tcPr>
            <w:tcW w:w="3152" w:type="dxa"/>
            <w:vAlign w:val="center"/>
          </w:tcPr>
          <w:p w:rsidR="00B06CB9" w:rsidRPr="000F3DFA" w:rsidRDefault="00B06CB9" w:rsidP="00795225">
            <w:pPr>
              <w:pStyle w:val="Tabletext"/>
              <w:tabs>
                <w:tab w:val="left" w:pos="429"/>
              </w:tabs>
              <w:rPr>
                <w:rFonts w:eastAsia="MS PGothic"/>
              </w:rPr>
            </w:pPr>
            <w:r w:rsidRPr="000F3DFA">
              <w:rPr>
                <w:rFonts w:eastAsia="MS PGothic"/>
                <w:rtl/>
              </w:rPr>
              <w:t xml:space="preserve">ميزة المخطط، </w:t>
            </w:r>
            <w:proofErr w:type="spellStart"/>
            <w:r w:rsidRPr="000F3DFA">
              <w:rPr>
                <w:rFonts w:eastAsia="MS PGothic"/>
                <w:rtl/>
              </w:rPr>
              <w:t>إلخ</w:t>
            </w:r>
            <w:proofErr w:type="spellEnd"/>
            <w:r w:rsidRPr="000F3DFA">
              <w:rPr>
                <w:rFonts w:eastAsia="MS PGothic"/>
                <w:rtl/>
              </w:rPr>
              <w:t xml:space="preserve"> </w:t>
            </w:r>
          </w:p>
        </w:tc>
        <w:tc>
          <w:tcPr>
            <w:tcW w:w="709" w:type="dxa"/>
            <w:vAlign w:val="center"/>
          </w:tcPr>
          <w:p w:rsidR="00B06CB9" w:rsidRPr="000F3DFA" w:rsidRDefault="00B06CB9" w:rsidP="000F3DFA">
            <w:pPr>
              <w:pStyle w:val="Tabletext"/>
              <w:rPr>
                <w:rFonts w:eastAsia="MS PGothic"/>
              </w:rPr>
            </w:pPr>
            <w:r w:rsidRPr="000F3DFA">
              <w:rPr>
                <w:rFonts w:eastAsia="MS PGothic"/>
              </w:rPr>
              <w:t>dB</w:t>
            </w:r>
          </w:p>
        </w:tc>
        <w:tc>
          <w:tcPr>
            <w:tcW w:w="2977" w:type="dxa"/>
            <w:vAlign w:val="center"/>
          </w:tcPr>
          <w:p w:rsidR="00B06CB9" w:rsidRPr="000F3DFA" w:rsidRDefault="00B06CB9" w:rsidP="00A611D5">
            <w:pPr>
              <w:pStyle w:val="Tabletext"/>
              <w:jc w:val="center"/>
              <w:rPr>
                <w:rFonts w:eastAsia="MS PGothic"/>
              </w:rPr>
            </w:pPr>
            <w:r w:rsidRPr="000F3DFA">
              <w:rPr>
                <w:rFonts w:eastAsia="MS PGothic"/>
              </w:rPr>
              <w:t>0</w:t>
            </w:r>
            <w:r w:rsidR="000F3DFA" w:rsidRPr="000F3DFA">
              <w:rPr>
                <w:rFonts w:eastAsia="MS PGothic"/>
              </w:rPr>
              <w:t>,</w:t>
            </w:r>
            <w:r w:rsidRPr="000F3DFA">
              <w:rPr>
                <w:rFonts w:eastAsia="MS PGothic"/>
              </w:rPr>
              <w:t>0</w:t>
            </w:r>
          </w:p>
        </w:tc>
        <w:tc>
          <w:tcPr>
            <w:tcW w:w="3017" w:type="dxa"/>
            <w:vAlign w:val="center"/>
          </w:tcPr>
          <w:p w:rsidR="00B06CB9" w:rsidRPr="000F3DFA" w:rsidRDefault="00B06CB9" w:rsidP="00A611D5">
            <w:pPr>
              <w:pStyle w:val="Tabletext"/>
              <w:jc w:val="center"/>
              <w:rPr>
                <w:rFonts w:eastAsia="MS PGothic"/>
              </w:rPr>
            </w:pPr>
            <w:r w:rsidRPr="000F3DFA">
              <w:rPr>
                <w:rFonts w:eastAsia="MS PGothic"/>
              </w:rPr>
              <w:t>0</w:t>
            </w:r>
            <w:r w:rsidR="000F3DFA" w:rsidRPr="000F3DFA">
              <w:rPr>
                <w:rFonts w:eastAsia="MS PGothic"/>
              </w:rPr>
              <w:t>,</w:t>
            </w:r>
            <w:r w:rsidRPr="000F3DFA">
              <w:rPr>
                <w:rFonts w:eastAsia="MS PGothic"/>
              </w:rPr>
              <w:t>0</w:t>
            </w:r>
          </w:p>
        </w:tc>
      </w:tr>
      <w:tr w:rsidR="00B06CB9" w:rsidRPr="000F3DFA" w:rsidTr="00B06CB9">
        <w:trPr>
          <w:cantSplit/>
          <w:jc w:val="center"/>
        </w:trPr>
        <w:tc>
          <w:tcPr>
            <w:tcW w:w="3152" w:type="dxa"/>
            <w:vAlign w:val="center"/>
          </w:tcPr>
          <w:p w:rsidR="00B06CB9" w:rsidRPr="000F3DFA" w:rsidRDefault="00B06CB9" w:rsidP="00795225">
            <w:pPr>
              <w:pStyle w:val="Tabletext"/>
              <w:tabs>
                <w:tab w:val="left" w:pos="429"/>
              </w:tabs>
              <w:rPr>
                <w:rFonts w:eastAsia="MS PGothic"/>
              </w:rPr>
            </w:pPr>
            <w:r w:rsidRPr="000F3DFA">
              <w:rPr>
                <w:rFonts w:eastAsia="MS PGothic"/>
                <w:rtl/>
              </w:rPr>
              <w:t xml:space="preserve">توهين الفضاء الحر </w:t>
            </w:r>
          </w:p>
        </w:tc>
        <w:tc>
          <w:tcPr>
            <w:tcW w:w="709" w:type="dxa"/>
            <w:vAlign w:val="center"/>
          </w:tcPr>
          <w:p w:rsidR="00B06CB9" w:rsidRPr="000F3DFA" w:rsidRDefault="00B06CB9" w:rsidP="000F3DFA">
            <w:pPr>
              <w:pStyle w:val="Tabletext"/>
              <w:rPr>
                <w:rFonts w:eastAsia="MS PGothic"/>
              </w:rPr>
            </w:pPr>
            <w:r w:rsidRPr="000F3DFA">
              <w:rPr>
                <w:rFonts w:eastAsia="MS PGothic"/>
              </w:rPr>
              <w:t>dB</w:t>
            </w:r>
          </w:p>
        </w:tc>
        <w:tc>
          <w:tcPr>
            <w:tcW w:w="2977" w:type="dxa"/>
            <w:vAlign w:val="center"/>
          </w:tcPr>
          <w:p w:rsidR="00B06CB9" w:rsidRPr="000F3DFA" w:rsidRDefault="00B06CB9" w:rsidP="00A611D5">
            <w:pPr>
              <w:pStyle w:val="Tabletext"/>
              <w:jc w:val="center"/>
              <w:rPr>
                <w:rFonts w:eastAsia="MS PGothic"/>
              </w:rPr>
            </w:pPr>
            <w:r w:rsidRPr="000F3DFA">
              <w:rPr>
                <w:rFonts w:eastAsia="MS PGothic"/>
              </w:rPr>
              <w:t>196</w:t>
            </w:r>
            <w:r w:rsidR="000F3DFA" w:rsidRPr="000F3DFA">
              <w:rPr>
                <w:rFonts w:eastAsia="MS PGothic"/>
              </w:rPr>
              <w:t>,</w:t>
            </w:r>
            <w:r w:rsidRPr="000F3DFA">
              <w:rPr>
                <w:rFonts w:eastAsia="MS PGothic"/>
              </w:rPr>
              <w:t>7</w:t>
            </w:r>
          </w:p>
        </w:tc>
        <w:tc>
          <w:tcPr>
            <w:tcW w:w="3017" w:type="dxa"/>
            <w:vAlign w:val="center"/>
          </w:tcPr>
          <w:p w:rsidR="00B06CB9" w:rsidRPr="000F3DFA" w:rsidRDefault="00B06CB9" w:rsidP="00A611D5">
            <w:pPr>
              <w:pStyle w:val="Tabletext"/>
              <w:jc w:val="center"/>
              <w:rPr>
                <w:rFonts w:eastAsia="MS PGothic"/>
              </w:rPr>
            </w:pPr>
            <w:r w:rsidRPr="000F3DFA">
              <w:rPr>
                <w:rFonts w:eastAsia="MS PGothic"/>
              </w:rPr>
              <w:t>196</w:t>
            </w:r>
            <w:r w:rsidR="000F3DFA" w:rsidRPr="000F3DFA">
              <w:rPr>
                <w:rFonts w:eastAsia="MS PGothic"/>
              </w:rPr>
              <w:t>,</w:t>
            </w:r>
            <w:r w:rsidRPr="000F3DFA">
              <w:rPr>
                <w:rFonts w:eastAsia="MS PGothic"/>
              </w:rPr>
              <w:t>7</w:t>
            </w:r>
          </w:p>
        </w:tc>
      </w:tr>
      <w:tr w:rsidR="00B06CB9" w:rsidRPr="000F3DFA" w:rsidTr="00B06CB9">
        <w:trPr>
          <w:cantSplit/>
          <w:jc w:val="center"/>
        </w:trPr>
        <w:tc>
          <w:tcPr>
            <w:tcW w:w="3152" w:type="dxa"/>
            <w:vAlign w:val="center"/>
          </w:tcPr>
          <w:p w:rsidR="00B06CB9" w:rsidRPr="000F3DFA" w:rsidRDefault="00B06CB9" w:rsidP="00795225">
            <w:pPr>
              <w:pStyle w:val="Tabletext"/>
              <w:tabs>
                <w:tab w:val="left" w:pos="429"/>
              </w:tabs>
              <w:rPr>
                <w:rFonts w:eastAsia="MS PGothic"/>
              </w:rPr>
            </w:pPr>
            <w:r w:rsidRPr="000F3DFA">
              <w:rPr>
                <w:rFonts w:eastAsia="MS PGothic"/>
                <w:rtl/>
              </w:rPr>
              <w:t>عامل الجدارة للمحطة الأرضية</w:t>
            </w:r>
          </w:p>
        </w:tc>
        <w:tc>
          <w:tcPr>
            <w:tcW w:w="709" w:type="dxa"/>
            <w:vAlign w:val="center"/>
          </w:tcPr>
          <w:p w:rsidR="00B06CB9" w:rsidRPr="000F3DFA" w:rsidRDefault="00B06CB9" w:rsidP="000F3DFA">
            <w:pPr>
              <w:pStyle w:val="Tabletext"/>
              <w:rPr>
                <w:rFonts w:eastAsia="MS PGothic"/>
              </w:rPr>
            </w:pPr>
            <w:r w:rsidRPr="000F3DFA">
              <w:rPr>
                <w:rFonts w:eastAsia="MS PGothic"/>
              </w:rPr>
              <w:t>dB/K</w:t>
            </w:r>
          </w:p>
        </w:tc>
        <w:tc>
          <w:tcPr>
            <w:tcW w:w="2977" w:type="dxa"/>
            <w:vAlign w:val="center"/>
          </w:tcPr>
          <w:p w:rsidR="00B06CB9" w:rsidRPr="000F3DFA" w:rsidRDefault="00B06CB9" w:rsidP="00A611D5">
            <w:pPr>
              <w:pStyle w:val="Tabletext"/>
              <w:jc w:val="center"/>
              <w:rPr>
                <w:rFonts w:eastAsia="MS PGothic"/>
              </w:rPr>
            </w:pPr>
            <w:r w:rsidRPr="000F3DFA">
              <w:rPr>
                <w:rFonts w:eastAsia="MS PGothic"/>
              </w:rPr>
              <w:t>17</w:t>
            </w:r>
            <w:r w:rsidR="000F3DFA" w:rsidRPr="000F3DFA">
              <w:rPr>
                <w:rFonts w:eastAsia="MS PGothic"/>
              </w:rPr>
              <w:t>,</w:t>
            </w:r>
            <w:r w:rsidRPr="000F3DFA">
              <w:rPr>
                <w:rFonts w:eastAsia="MS PGothic"/>
              </w:rPr>
              <w:t>5</w:t>
            </w:r>
          </w:p>
        </w:tc>
        <w:tc>
          <w:tcPr>
            <w:tcW w:w="3017" w:type="dxa"/>
            <w:vAlign w:val="center"/>
          </w:tcPr>
          <w:p w:rsidR="00B06CB9" w:rsidRPr="000F3DFA" w:rsidRDefault="00B06CB9" w:rsidP="00A611D5">
            <w:pPr>
              <w:pStyle w:val="Tabletext"/>
              <w:jc w:val="center"/>
              <w:rPr>
                <w:rFonts w:eastAsia="MS PGothic"/>
              </w:rPr>
            </w:pPr>
            <w:r w:rsidRPr="000F3DFA">
              <w:rPr>
                <w:rFonts w:eastAsia="MS PGothic"/>
              </w:rPr>
              <w:t>35</w:t>
            </w:r>
            <w:r w:rsidR="000F3DFA" w:rsidRPr="000F3DFA">
              <w:rPr>
                <w:rFonts w:eastAsia="MS PGothic"/>
              </w:rPr>
              <w:t>,</w:t>
            </w:r>
            <w:r w:rsidRPr="000F3DFA">
              <w:rPr>
                <w:rFonts w:eastAsia="MS PGothic"/>
              </w:rPr>
              <w:t>0</w:t>
            </w:r>
          </w:p>
        </w:tc>
      </w:tr>
      <w:tr w:rsidR="00B06CB9" w:rsidRPr="000F3DFA" w:rsidTr="00B06CB9">
        <w:trPr>
          <w:cantSplit/>
          <w:jc w:val="center"/>
        </w:trPr>
        <w:tc>
          <w:tcPr>
            <w:tcW w:w="3152" w:type="dxa"/>
            <w:tcBorders>
              <w:bottom w:val="single" w:sz="4" w:space="0" w:color="auto"/>
            </w:tcBorders>
            <w:vAlign w:val="center"/>
          </w:tcPr>
          <w:p w:rsidR="00B06CB9" w:rsidRPr="000F3DFA" w:rsidRDefault="00B06CB9" w:rsidP="00795225">
            <w:pPr>
              <w:pStyle w:val="Tabletext"/>
              <w:tabs>
                <w:tab w:val="left" w:pos="429"/>
              </w:tabs>
              <w:rPr>
                <w:rFonts w:eastAsia="MS PGothic"/>
              </w:rPr>
            </w:pPr>
            <w:r w:rsidRPr="000F3DFA">
              <w:rPr>
                <w:rFonts w:eastAsia="MS PGothic"/>
                <w:i/>
              </w:rPr>
              <w:t>C</w:t>
            </w:r>
            <w:r w:rsidRPr="000F3DFA">
              <w:rPr>
                <w:rFonts w:eastAsia="MS PGothic"/>
              </w:rPr>
              <w:t>/</w:t>
            </w:r>
            <w:r w:rsidRPr="000F3DFA">
              <w:rPr>
                <w:rFonts w:eastAsia="MS PGothic"/>
                <w:i/>
              </w:rPr>
              <w:t>N</w:t>
            </w:r>
            <w:r w:rsidR="00260992">
              <w:rPr>
                <w:rFonts w:eastAsia="MS PGothic" w:hint="cs"/>
                <w:rtl/>
              </w:rPr>
              <w:t xml:space="preserve"> (د)</w:t>
            </w:r>
          </w:p>
        </w:tc>
        <w:tc>
          <w:tcPr>
            <w:tcW w:w="709" w:type="dxa"/>
            <w:tcBorders>
              <w:bottom w:val="single" w:sz="4" w:space="0" w:color="auto"/>
            </w:tcBorders>
            <w:vAlign w:val="center"/>
          </w:tcPr>
          <w:p w:rsidR="00B06CB9" w:rsidRPr="000F3DFA" w:rsidRDefault="00B06CB9" w:rsidP="000F3DFA">
            <w:pPr>
              <w:pStyle w:val="Tabletext"/>
              <w:rPr>
                <w:rFonts w:eastAsia="MS PGothic"/>
              </w:rPr>
            </w:pPr>
            <w:r w:rsidRPr="000F3DFA">
              <w:rPr>
                <w:rFonts w:eastAsia="MS PGothic"/>
              </w:rPr>
              <w:t>dB</w:t>
            </w:r>
          </w:p>
        </w:tc>
        <w:tc>
          <w:tcPr>
            <w:tcW w:w="2977" w:type="dxa"/>
            <w:tcBorders>
              <w:bottom w:val="single" w:sz="4" w:space="0" w:color="auto"/>
            </w:tcBorders>
            <w:vAlign w:val="center"/>
          </w:tcPr>
          <w:p w:rsidR="00B06CB9" w:rsidRPr="000F3DFA" w:rsidRDefault="00B06CB9" w:rsidP="00A611D5">
            <w:pPr>
              <w:pStyle w:val="Tabletext"/>
              <w:jc w:val="center"/>
              <w:rPr>
                <w:rFonts w:eastAsia="MS PGothic"/>
              </w:rPr>
            </w:pPr>
            <w:r w:rsidRPr="000F3DFA">
              <w:rPr>
                <w:rFonts w:eastAsia="MS PGothic"/>
              </w:rPr>
              <w:t>8</w:t>
            </w:r>
            <w:r w:rsidR="000F3DFA" w:rsidRPr="000F3DFA">
              <w:rPr>
                <w:rFonts w:eastAsia="MS PGothic"/>
              </w:rPr>
              <w:t>,</w:t>
            </w:r>
            <w:r w:rsidRPr="000F3DFA">
              <w:rPr>
                <w:rFonts w:eastAsia="MS PGothic"/>
              </w:rPr>
              <w:t>1</w:t>
            </w:r>
          </w:p>
        </w:tc>
        <w:tc>
          <w:tcPr>
            <w:tcW w:w="3017" w:type="dxa"/>
            <w:tcBorders>
              <w:bottom w:val="single" w:sz="4" w:space="0" w:color="auto"/>
            </w:tcBorders>
            <w:vAlign w:val="center"/>
          </w:tcPr>
          <w:p w:rsidR="00B06CB9" w:rsidRPr="000F3DFA" w:rsidRDefault="00B06CB9" w:rsidP="00A611D5">
            <w:pPr>
              <w:pStyle w:val="Tabletext"/>
              <w:jc w:val="center"/>
              <w:rPr>
                <w:rFonts w:eastAsia="MS PGothic"/>
              </w:rPr>
            </w:pPr>
            <w:r w:rsidRPr="000F3DFA">
              <w:rPr>
                <w:rFonts w:eastAsia="MS PGothic"/>
              </w:rPr>
              <w:t>9</w:t>
            </w:r>
            <w:r w:rsidR="000F3DFA" w:rsidRPr="000F3DFA">
              <w:rPr>
                <w:rFonts w:eastAsia="MS PGothic"/>
              </w:rPr>
              <w:t>,</w:t>
            </w:r>
            <w:r w:rsidRPr="000F3DFA">
              <w:rPr>
                <w:rFonts w:eastAsia="MS PGothic"/>
              </w:rPr>
              <w:t>7</w:t>
            </w:r>
          </w:p>
        </w:tc>
      </w:tr>
      <w:tr w:rsidR="00B06CB9" w:rsidRPr="000F3DFA" w:rsidTr="00B06CB9">
        <w:trPr>
          <w:cantSplit/>
          <w:jc w:val="center"/>
        </w:trPr>
        <w:tc>
          <w:tcPr>
            <w:tcW w:w="9855" w:type="dxa"/>
            <w:gridSpan w:val="4"/>
            <w:tcBorders>
              <w:bottom w:val="single" w:sz="4" w:space="0" w:color="auto"/>
            </w:tcBorders>
            <w:shd w:val="clear" w:color="auto" w:fill="E0E0E0"/>
            <w:vAlign w:val="center"/>
          </w:tcPr>
          <w:p w:rsidR="00B06CB9" w:rsidRPr="00A611D5" w:rsidRDefault="00260992" w:rsidP="00795225">
            <w:pPr>
              <w:pStyle w:val="Tabletext"/>
              <w:tabs>
                <w:tab w:val="left" w:pos="429"/>
              </w:tabs>
              <w:rPr>
                <w:rFonts w:eastAsia="MS PGothic"/>
                <w:i/>
                <w:iCs/>
                <w:lang w:bidi="ar-LB"/>
              </w:rPr>
            </w:pPr>
            <w:r w:rsidRPr="00A611D5">
              <w:rPr>
                <w:rFonts w:eastAsia="MS PGothic"/>
                <w:i/>
                <w:iCs/>
                <w:lang w:bidi="ar-LB"/>
              </w:rPr>
              <w:t>5</w:t>
            </w:r>
            <w:r w:rsidRPr="00A611D5">
              <w:rPr>
                <w:rFonts w:eastAsia="MS PGothic"/>
                <w:i/>
                <w:iCs/>
                <w:rtl/>
                <w:lang w:bidi="ar-LB"/>
              </w:rPr>
              <w:t>-</w:t>
            </w:r>
            <w:r w:rsidR="00104E39" w:rsidRPr="00A611D5">
              <w:rPr>
                <w:rFonts w:eastAsia="MS PGothic" w:hint="cs"/>
                <w:i/>
                <w:iCs/>
                <w:rtl/>
                <w:lang w:bidi="ar-LB"/>
              </w:rPr>
              <w:tab/>
            </w:r>
            <w:r w:rsidRPr="00A611D5">
              <w:rPr>
                <w:rFonts w:eastAsia="MS PGothic"/>
                <w:i/>
                <w:iCs/>
                <w:rtl/>
                <w:lang w:bidi="ar-LB"/>
              </w:rPr>
              <w:t>التداخل في نفس القناة</w:t>
            </w:r>
          </w:p>
        </w:tc>
      </w:tr>
      <w:tr w:rsidR="00B06CB9" w:rsidRPr="000F3DFA" w:rsidTr="00B06CB9">
        <w:trPr>
          <w:cantSplit/>
          <w:jc w:val="center"/>
        </w:trPr>
        <w:tc>
          <w:tcPr>
            <w:tcW w:w="3152" w:type="dxa"/>
            <w:tcBorders>
              <w:bottom w:val="double" w:sz="6" w:space="0" w:color="auto"/>
            </w:tcBorders>
            <w:vAlign w:val="center"/>
          </w:tcPr>
          <w:p w:rsidR="00B06CB9" w:rsidRPr="000F3DFA" w:rsidRDefault="00B06CB9" w:rsidP="00795225">
            <w:pPr>
              <w:pStyle w:val="Tabletext"/>
              <w:tabs>
                <w:tab w:val="left" w:pos="429"/>
              </w:tabs>
              <w:rPr>
                <w:rFonts w:eastAsia="MS PGothic"/>
              </w:rPr>
            </w:pPr>
            <w:r w:rsidRPr="000F3DFA">
              <w:rPr>
                <w:rFonts w:eastAsia="MS PGothic"/>
                <w:i/>
              </w:rPr>
              <w:t>C</w:t>
            </w:r>
            <w:r w:rsidRPr="000F3DFA">
              <w:rPr>
                <w:rFonts w:eastAsia="MS PGothic"/>
              </w:rPr>
              <w:t>/</w:t>
            </w:r>
            <w:r w:rsidRPr="000F3DFA">
              <w:rPr>
                <w:rFonts w:eastAsia="MS PGothic"/>
                <w:i/>
              </w:rPr>
              <w:t>N</w:t>
            </w:r>
            <w:r w:rsidRPr="000F3DFA">
              <w:rPr>
                <w:rFonts w:eastAsia="MS PGothic" w:hint="cs"/>
                <w:i/>
                <w:rtl/>
              </w:rPr>
              <w:t xml:space="preserve"> </w:t>
            </w:r>
            <w:r w:rsidR="00260992">
              <w:rPr>
                <w:rFonts w:eastAsia="MS PGothic" w:hint="cs"/>
                <w:rtl/>
              </w:rPr>
              <w:t>(ﻫ)</w:t>
            </w:r>
          </w:p>
        </w:tc>
        <w:tc>
          <w:tcPr>
            <w:tcW w:w="709" w:type="dxa"/>
            <w:tcBorders>
              <w:bottom w:val="double" w:sz="6" w:space="0" w:color="auto"/>
            </w:tcBorders>
            <w:vAlign w:val="center"/>
          </w:tcPr>
          <w:p w:rsidR="00B06CB9" w:rsidRPr="000F3DFA" w:rsidRDefault="00B06CB9" w:rsidP="000F3DFA">
            <w:pPr>
              <w:pStyle w:val="Tabletext"/>
              <w:rPr>
                <w:rFonts w:eastAsia="MS PGothic"/>
              </w:rPr>
            </w:pPr>
            <w:r w:rsidRPr="000F3DFA">
              <w:rPr>
                <w:rFonts w:eastAsia="MS PGothic"/>
              </w:rPr>
              <w:t>dB</w:t>
            </w:r>
          </w:p>
        </w:tc>
        <w:tc>
          <w:tcPr>
            <w:tcW w:w="2977" w:type="dxa"/>
            <w:tcBorders>
              <w:bottom w:val="double" w:sz="6" w:space="0" w:color="auto"/>
            </w:tcBorders>
            <w:vAlign w:val="center"/>
          </w:tcPr>
          <w:p w:rsidR="00B06CB9" w:rsidRPr="000F3DFA" w:rsidRDefault="00B06CB9" w:rsidP="00A611D5">
            <w:pPr>
              <w:pStyle w:val="Tabletext"/>
              <w:jc w:val="center"/>
              <w:rPr>
                <w:rFonts w:eastAsia="MS PGothic"/>
              </w:rPr>
            </w:pPr>
            <w:r w:rsidRPr="000F3DFA">
              <w:rPr>
                <w:rFonts w:eastAsia="MS PGothic"/>
              </w:rPr>
              <w:t>99</w:t>
            </w:r>
            <w:r w:rsidR="000F3DFA" w:rsidRPr="000F3DFA">
              <w:rPr>
                <w:rFonts w:eastAsia="MS PGothic"/>
              </w:rPr>
              <w:t>,</w:t>
            </w:r>
            <w:r w:rsidRPr="000F3DFA">
              <w:rPr>
                <w:rFonts w:eastAsia="MS PGothic"/>
              </w:rPr>
              <w:t>0</w:t>
            </w:r>
          </w:p>
        </w:tc>
        <w:tc>
          <w:tcPr>
            <w:tcW w:w="3017" w:type="dxa"/>
            <w:tcBorders>
              <w:bottom w:val="double" w:sz="6" w:space="0" w:color="auto"/>
            </w:tcBorders>
            <w:vAlign w:val="center"/>
          </w:tcPr>
          <w:p w:rsidR="00B06CB9" w:rsidRPr="000F3DFA" w:rsidRDefault="00B06CB9" w:rsidP="00A611D5">
            <w:pPr>
              <w:pStyle w:val="Tabletext"/>
              <w:jc w:val="center"/>
              <w:rPr>
                <w:rFonts w:eastAsia="MS PGothic"/>
              </w:rPr>
            </w:pPr>
            <w:r w:rsidRPr="000F3DFA">
              <w:rPr>
                <w:rFonts w:eastAsia="MS PGothic"/>
              </w:rPr>
              <w:t>99</w:t>
            </w:r>
            <w:r w:rsidR="000F3DFA" w:rsidRPr="000F3DFA">
              <w:rPr>
                <w:rFonts w:eastAsia="MS PGothic"/>
              </w:rPr>
              <w:t>,</w:t>
            </w:r>
            <w:r w:rsidRPr="000F3DFA">
              <w:rPr>
                <w:rFonts w:eastAsia="MS PGothic"/>
              </w:rPr>
              <w:t>0</w:t>
            </w:r>
          </w:p>
        </w:tc>
      </w:tr>
      <w:tr w:rsidR="00B06CB9" w:rsidRPr="000F3DFA" w:rsidTr="00B06CB9">
        <w:trPr>
          <w:cantSplit/>
          <w:jc w:val="center"/>
        </w:trPr>
        <w:tc>
          <w:tcPr>
            <w:tcW w:w="3152" w:type="dxa"/>
            <w:tcBorders>
              <w:top w:val="double" w:sz="6" w:space="0" w:color="auto"/>
              <w:bottom w:val="double" w:sz="6" w:space="0" w:color="auto"/>
            </w:tcBorders>
            <w:vAlign w:val="center"/>
          </w:tcPr>
          <w:p w:rsidR="00B06CB9" w:rsidRPr="000F3DFA" w:rsidRDefault="00B06CB9" w:rsidP="00795225">
            <w:pPr>
              <w:pStyle w:val="Tabletext"/>
              <w:tabs>
                <w:tab w:val="left" w:pos="429"/>
              </w:tabs>
              <w:rPr>
                <w:rFonts w:eastAsia="MS PGothic"/>
                <w:lang w:val="es-ES_tradnl"/>
              </w:rPr>
            </w:pPr>
            <w:r w:rsidRPr="000F3DFA">
              <w:rPr>
                <w:rFonts w:eastAsia="MS PGothic"/>
                <w:i/>
                <w:lang w:val="es-ES_tradnl"/>
              </w:rPr>
              <w:t>C</w:t>
            </w:r>
            <w:r w:rsidRPr="000F3DFA">
              <w:rPr>
                <w:rFonts w:eastAsia="MS PGothic"/>
                <w:lang w:val="es-ES_tradnl"/>
              </w:rPr>
              <w:t>/</w:t>
            </w:r>
            <w:r w:rsidRPr="000F3DFA">
              <w:rPr>
                <w:rFonts w:eastAsia="MS PGothic"/>
                <w:i/>
                <w:lang w:val="es-ES_tradnl"/>
              </w:rPr>
              <w:t>N</w:t>
            </w:r>
            <w:r w:rsidR="00260992">
              <w:rPr>
                <w:rFonts w:eastAsia="MS PGothic" w:hint="cs"/>
                <w:i/>
                <w:rtl/>
                <w:lang w:val="es-ES_tradnl"/>
              </w:rPr>
              <w:t xml:space="preserve"> </w:t>
            </w:r>
            <w:r w:rsidRPr="000F3DFA">
              <w:rPr>
                <w:rFonts w:eastAsia="MS PGothic"/>
                <w:i/>
                <w:rtl/>
                <w:lang w:val="es-ES_tradnl"/>
              </w:rPr>
              <w:t xml:space="preserve">مجموع </w:t>
            </w:r>
            <w:r w:rsidR="00260992" w:rsidRPr="000F3DFA">
              <w:rPr>
                <w:rFonts w:eastAsia="MS PGothic"/>
                <w:rtl/>
                <w:lang w:val="es-ES_tradnl"/>
              </w:rPr>
              <w:t xml:space="preserve">(من أ إلى </w:t>
            </w:r>
            <w:r w:rsidR="00260992">
              <w:rPr>
                <w:rFonts w:eastAsia="MS PGothic" w:hint="cs"/>
                <w:rtl/>
                <w:lang w:val="es-ES_tradnl"/>
              </w:rPr>
              <w:t>ﻫ</w:t>
            </w:r>
            <w:r w:rsidR="00260992" w:rsidRPr="000F3DFA">
              <w:rPr>
                <w:rFonts w:eastAsia="MS PGothic"/>
                <w:rtl/>
                <w:lang w:val="es-ES_tradnl"/>
              </w:rPr>
              <w:t>)</w:t>
            </w:r>
            <w:r w:rsidRPr="000F3DFA">
              <w:rPr>
                <w:rFonts w:eastAsia="MS PGothic"/>
                <w:lang w:val="es-ES_tradnl"/>
              </w:rPr>
              <w:t xml:space="preserve"> </w:t>
            </w:r>
          </w:p>
        </w:tc>
        <w:tc>
          <w:tcPr>
            <w:tcW w:w="709" w:type="dxa"/>
            <w:tcBorders>
              <w:top w:val="double" w:sz="6" w:space="0" w:color="auto"/>
              <w:bottom w:val="double" w:sz="6" w:space="0" w:color="auto"/>
            </w:tcBorders>
            <w:vAlign w:val="center"/>
          </w:tcPr>
          <w:p w:rsidR="00B06CB9" w:rsidRPr="000F3DFA" w:rsidRDefault="00B06CB9" w:rsidP="000F3DFA">
            <w:pPr>
              <w:pStyle w:val="Tabletext"/>
              <w:rPr>
                <w:rFonts w:eastAsia="MS PGothic"/>
              </w:rPr>
            </w:pPr>
            <w:r w:rsidRPr="000F3DFA">
              <w:rPr>
                <w:rFonts w:eastAsia="MS PGothic"/>
              </w:rPr>
              <w:t>dB</w:t>
            </w:r>
          </w:p>
        </w:tc>
        <w:tc>
          <w:tcPr>
            <w:tcW w:w="2977" w:type="dxa"/>
            <w:tcBorders>
              <w:top w:val="double" w:sz="6" w:space="0" w:color="auto"/>
              <w:bottom w:val="double" w:sz="6" w:space="0" w:color="auto"/>
            </w:tcBorders>
            <w:vAlign w:val="center"/>
          </w:tcPr>
          <w:p w:rsidR="00B06CB9" w:rsidRPr="000F3DFA" w:rsidRDefault="00B06CB9" w:rsidP="00A611D5">
            <w:pPr>
              <w:pStyle w:val="Tabletext"/>
              <w:jc w:val="center"/>
              <w:rPr>
                <w:rFonts w:eastAsia="MS PGothic"/>
              </w:rPr>
            </w:pPr>
            <w:r w:rsidRPr="000F3DFA">
              <w:rPr>
                <w:rFonts w:eastAsia="MS PGothic"/>
              </w:rPr>
              <w:t>8</w:t>
            </w:r>
            <w:r w:rsidR="000F3DFA" w:rsidRPr="000F3DFA">
              <w:rPr>
                <w:rFonts w:eastAsia="MS PGothic"/>
              </w:rPr>
              <w:t>,</w:t>
            </w:r>
            <w:r w:rsidRPr="000F3DFA">
              <w:rPr>
                <w:rFonts w:eastAsia="MS PGothic"/>
              </w:rPr>
              <w:t>1</w:t>
            </w:r>
          </w:p>
        </w:tc>
        <w:tc>
          <w:tcPr>
            <w:tcW w:w="3017" w:type="dxa"/>
            <w:tcBorders>
              <w:top w:val="double" w:sz="6" w:space="0" w:color="auto"/>
              <w:bottom w:val="double" w:sz="6" w:space="0" w:color="auto"/>
            </w:tcBorders>
            <w:vAlign w:val="center"/>
          </w:tcPr>
          <w:p w:rsidR="00B06CB9" w:rsidRPr="000F3DFA" w:rsidRDefault="00B06CB9" w:rsidP="00A611D5">
            <w:pPr>
              <w:pStyle w:val="Tabletext"/>
              <w:jc w:val="center"/>
              <w:rPr>
                <w:rFonts w:eastAsia="MS PGothic"/>
              </w:rPr>
            </w:pPr>
            <w:r w:rsidRPr="000F3DFA">
              <w:rPr>
                <w:rFonts w:eastAsia="MS PGothic"/>
              </w:rPr>
              <w:t>8</w:t>
            </w:r>
            <w:r w:rsidR="000F3DFA" w:rsidRPr="000F3DFA">
              <w:rPr>
                <w:rFonts w:eastAsia="MS PGothic"/>
              </w:rPr>
              <w:t>,</w:t>
            </w:r>
            <w:r w:rsidRPr="000F3DFA">
              <w:rPr>
                <w:rFonts w:eastAsia="MS PGothic"/>
              </w:rPr>
              <w:t>1</w:t>
            </w:r>
          </w:p>
        </w:tc>
      </w:tr>
      <w:tr w:rsidR="00B06CB9" w:rsidRPr="000F3DFA" w:rsidTr="00B06CB9">
        <w:trPr>
          <w:cantSplit/>
          <w:jc w:val="center"/>
        </w:trPr>
        <w:tc>
          <w:tcPr>
            <w:tcW w:w="3152" w:type="dxa"/>
            <w:tcBorders>
              <w:bottom w:val="single" w:sz="4" w:space="0" w:color="auto"/>
            </w:tcBorders>
            <w:vAlign w:val="center"/>
          </w:tcPr>
          <w:p w:rsidR="00B06CB9" w:rsidRPr="000F3DFA" w:rsidRDefault="00B06CB9" w:rsidP="00795225">
            <w:pPr>
              <w:pStyle w:val="Tabletext"/>
              <w:tabs>
                <w:tab w:val="left" w:pos="429"/>
              </w:tabs>
              <w:rPr>
                <w:rFonts w:eastAsia="MS PGothic"/>
              </w:rPr>
            </w:pPr>
            <w:r w:rsidRPr="000F3DFA">
              <w:rPr>
                <w:rFonts w:eastAsia="MS PGothic" w:hint="cs"/>
                <w:rtl/>
              </w:rPr>
              <w:t>ا</w:t>
            </w:r>
            <w:r w:rsidRPr="000F3DFA">
              <w:rPr>
                <w:rFonts w:eastAsia="MS PGothic"/>
                <w:rtl/>
              </w:rPr>
              <w:t xml:space="preserve">لهامش </w:t>
            </w:r>
          </w:p>
        </w:tc>
        <w:tc>
          <w:tcPr>
            <w:tcW w:w="709" w:type="dxa"/>
            <w:tcBorders>
              <w:bottom w:val="single" w:sz="4" w:space="0" w:color="auto"/>
            </w:tcBorders>
            <w:vAlign w:val="center"/>
          </w:tcPr>
          <w:p w:rsidR="00B06CB9" w:rsidRPr="000F3DFA" w:rsidRDefault="00B06CB9" w:rsidP="000F3DFA">
            <w:pPr>
              <w:pStyle w:val="Tabletext"/>
              <w:rPr>
                <w:rFonts w:eastAsia="MS PGothic"/>
              </w:rPr>
            </w:pPr>
            <w:r w:rsidRPr="000F3DFA">
              <w:rPr>
                <w:rFonts w:eastAsia="MS PGothic"/>
              </w:rPr>
              <w:t>dB</w:t>
            </w:r>
          </w:p>
        </w:tc>
        <w:tc>
          <w:tcPr>
            <w:tcW w:w="2977" w:type="dxa"/>
            <w:tcBorders>
              <w:bottom w:val="single" w:sz="4" w:space="0" w:color="auto"/>
            </w:tcBorders>
            <w:vAlign w:val="center"/>
          </w:tcPr>
          <w:p w:rsidR="00B06CB9" w:rsidRPr="000F3DFA" w:rsidRDefault="00B06CB9" w:rsidP="00A611D5">
            <w:pPr>
              <w:pStyle w:val="Tabletext"/>
              <w:jc w:val="center"/>
              <w:rPr>
                <w:rFonts w:eastAsia="MS PGothic"/>
              </w:rPr>
            </w:pPr>
            <w:r w:rsidRPr="000F3DFA">
              <w:rPr>
                <w:rFonts w:eastAsia="MS PGothic"/>
              </w:rPr>
              <w:t>2</w:t>
            </w:r>
            <w:r w:rsidR="000F3DFA" w:rsidRPr="000F3DFA">
              <w:rPr>
                <w:rFonts w:eastAsia="MS PGothic"/>
              </w:rPr>
              <w:t>,</w:t>
            </w:r>
            <w:r w:rsidRPr="000F3DFA">
              <w:rPr>
                <w:rFonts w:eastAsia="MS PGothic"/>
              </w:rPr>
              <w:t>0</w:t>
            </w:r>
          </w:p>
        </w:tc>
        <w:tc>
          <w:tcPr>
            <w:tcW w:w="3017" w:type="dxa"/>
            <w:tcBorders>
              <w:bottom w:val="single" w:sz="4" w:space="0" w:color="auto"/>
            </w:tcBorders>
            <w:vAlign w:val="center"/>
          </w:tcPr>
          <w:p w:rsidR="00B06CB9" w:rsidRPr="000F3DFA" w:rsidRDefault="00B06CB9" w:rsidP="00A611D5">
            <w:pPr>
              <w:pStyle w:val="Tabletext"/>
              <w:jc w:val="center"/>
              <w:rPr>
                <w:rFonts w:eastAsia="MS PGothic"/>
              </w:rPr>
            </w:pPr>
            <w:r w:rsidRPr="000F3DFA">
              <w:rPr>
                <w:rFonts w:eastAsia="MS PGothic"/>
              </w:rPr>
              <w:t>2</w:t>
            </w:r>
            <w:r w:rsidR="000F3DFA" w:rsidRPr="000F3DFA">
              <w:rPr>
                <w:rFonts w:eastAsia="MS PGothic"/>
              </w:rPr>
              <w:t>,</w:t>
            </w:r>
            <w:r w:rsidRPr="000F3DFA">
              <w:rPr>
                <w:rFonts w:eastAsia="MS PGothic"/>
              </w:rPr>
              <w:t>0</w:t>
            </w:r>
          </w:p>
        </w:tc>
      </w:tr>
      <w:tr w:rsidR="00B06CB9" w:rsidRPr="000F3DFA" w:rsidTr="00B06CB9">
        <w:trPr>
          <w:cantSplit/>
          <w:jc w:val="center"/>
        </w:trPr>
        <w:tc>
          <w:tcPr>
            <w:tcW w:w="3152" w:type="dxa"/>
            <w:tcBorders>
              <w:bottom w:val="single" w:sz="4" w:space="0" w:color="auto"/>
            </w:tcBorders>
            <w:vAlign w:val="center"/>
          </w:tcPr>
          <w:p w:rsidR="00B06CB9" w:rsidRPr="000F3DFA" w:rsidRDefault="00B06CB9" w:rsidP="00795225">
            <w:pPr>
              <w:pStyle w:val="Tabletext"/>
              <w:tabs>
                <w:tab w:val="left" w:pos="429"/>
              </w:tabs>
              <w:rPr>
                <w:rFonts w:eastAsia="MS PGothic"/>
              </w:rPr>
            </w:pPr>
            <w:r w:rsidRPr="000F3DFA">
              <w:rPr>
                <w:rFonts w:eastAsia="MS PGothic"/>
                <w:i/>
                <w:rtl/>
              </w:rPr>
              <w:t xml:space="preserve">مجموع </w:t>
            </w:r>
            <w:r w:rsidR="00104E39" w:rsidRPr="000F3DFA">
              <w:rPr>
                <w:rFonts w:eastAsia="MS PGothic"/>
                <w:i/>
              </w:rPr>
              <w:t>C</w:t>
            </w:r>
            <w:r w:rsidR="00104E39" w:rsidRPr="000F3DFA">
              <w:rPr>
                <w:rFonts w:eastAsia="MS PGothic"/>
              </w:rPr>
              <w:t>/</w:t>
            </w:r>
            <w:r w:rsidR="00104E39" w:rsidRPr="000F3DFA">
              <w:rPr>
                <w:rFonts w:eastAsia="MS PGothic"/>
                <w:i/>
              </w:rPr>
              <w:t>N</w:t>
            </w:r>
          </w:p>
        </w:tc>
        <w:tc>
          <w:tcPr>
            <w:tcW w:w="709" w:type="dxa"/>
            <w:tcBorders>
              <w:bottom w:val="single" w:sz="4" w:space="0" w:color="auto"/>
            </w:tcBorders>
            <w:vAlign w:val="center"/>
          </w:tcPr>
          <w:p w:rsidR="00B06CB9" w:rsidRPr="000F3DFA" w:rsidRDefault="00B06CB9" w:rsidP="000F3DFA">
            <w:pPr>
              <w:pStyle w:val="Tabletext"/>
              <w:rPr>
                <w:rFonts w:eastAsia="MS PGothic"/>
              </w:rPr>
            </w:pPr>
            <w:r w:rsidRPr="000F3DFA">
              <w:rPr>
                <w:rFonts w:eastAsia="MS PGothic"/>
              </w:rPr>
              <w:t>dB</w:t>
            </w:r>
          </w:p>
        </w:tc>
        <w:tc>
          <w:tcPr>
            <w:tcW w:w="2977" w:type="dxa"/>
            <w:tcBorders>
              <w:bottom w:val="single" w:sz="4" w:space="0" w:color="auto"/>
            </w:tcBorders>
            <w:vAlign w:val="center"/>
          </w:tcPr>
          <w:p w:rsidR="00B06CB9" w:rsidRPr="000F3DFA" w:rsidRDefault="00B06CB9" w:rsidP="00A611D5">
            <w:pPr>
              <w:pStyle w:val="Tabletext"/>
              <w:jc w:val="center"/>
              <w:rPr>
                <w:rFonts w:eastAsia="MS PGothic"/>
              </w:rPr>
            </w:pPr>
            <w:r w:rsidRPr="000F3DFA">
              <w:rPr>
                <w:rFonts w:eastAsia="MS PGothic"/>
              </w:rPr>
              <w:t>6</w:t>
            </w:r>
            <w:r w:rsidR="000F3DFA" w:rsidRPr="000F3DFA">
              <w:rPr>
                <w:rFonts w:eastAsia="MS PGothic"/>
              </w:rPr>
              <w:t>,</w:t>
            </w:r>
            <w:r w:rsidRPr="000F3DFA">
              <w:rPr>
                <w:rFonts w:eastAsia="MS PGothic"/>
              </w:rPr>
              <w:t>1</w:t>
            </w:r>
          </w:p>
        </w:tc>
        <w:tc>
          <w:tcPr>
            <w:tcW w:w="3017" w:type="dxa"/>
            <w:tcBorders>
              <w:bottom w:val="single" w:sz="4" w:space="0" w:color="auto"/>
            </w:tcBorders>
            <w:vAlign w:val="center"/>
          </w:tcPr>
          <w:p w:rsidR="00B06CB9" w:rsidRPr="000F3DFA" w:rsidRDefault="00B06CB9" w:rsidP="00A611D5">
            <w:pPr>
              <w:pStyle w:val="Tabletext"/>
              <w:jc w:val="center"/>
              <w:rPr>
                <w:rFonts w:eastAsia="MS PGothic"/>
              </w:rPr>
            </w:pPr>
            <w:r w:rsidRPr="000F3DFA">
              <w:rPr>
                <w:rFonts w:eastAsia="MS PGothic"/>
              </w:rPr>
              <w:t>6</w:t>
            </w:r>
            <w:r w:rsidR="000F3DFA" w:rsidRPr="000F3DFA">
              <w:rPr>
                <w:rFonts w:eastAsia="MS PGothic"/>
              </w:rPr>
              <w:t>,</w:t>
            </w:r>
            <w:r w:rsidRPr="000F3DFA">
              <w:rPr>
                <w:rFonts w:eastAsia="MS PGothic"/>
              </w:rPr>
              <w:t>1</w:t>
            </w:r>
          </w:p>
        </w:tc>
      </w:tr>
      <w:tr w:rsidR="00B06CB9" w:rsidRPr="000F3DFA" w:rsidTr="00B06CB9">
        <w:trPr>
          <w:cantSplit/>
          <w:jc w:val="center"/>
        </w:trPr>
        <w:tc>
          <w:tcPr>
            <w:tcW w:w="3152" w:type="dxa"/>
            <w:tcBorders>
              <w:top w:val="double" w:sz="4" w:space="0" w:color="auto"/>
              <w:bottom w:val="double" w:sz="4" w:space="0" w:color="auto"/>
            </w:tcBorders>
            <w:vAlign w:val="center"/>
          </w:tcPr>
          <w:p w:rsidR="00B06CB9" w:rsidRPr="000F3DFA" w:rsidRDefault="00B06CB9" w:rsidP="00795225">
            <w:pPr>
              <w:pStyle w:val="Tabletext"/>
              <w:tabs>
                <w:tab w:val="left" w:pos="429"/>
              </w:tabs>
              <w:rPr>
                <w:rFonts w:eastAsia="MS PGothic"/>
                <w:lang w:bidi="ar-LB"/>
              </w:rPr>
            </w:pPr>
            <w:r w:rsidRPr="000F3DFA">
              <w:rPr>
                <w:rFonts w:eastAsia="MS PGothic"/>
                <w:rtl/>
                <w:lang w:bidi="ar-LB"/>
              </w:rPr>
              <w:t xml:space="preserve">كسب المرسل المجيب </w:t>
            </w:r>
            <w:r w:rsidR="00A611D5">
              <w:rPr>
                <w:rFonts w:eastAsia="MS PGothic" w:hint="cs"/>
                <w:rtl/>
                <w:lang w:bidi="ar-LB"/>
              </w:rPr>
              <w:t>(</w:t>
            </w:r>
            <w:r w:rsidR="00A611D5" w:rsidRPr="000F3DFA">
              <w:rPr>
                <w:rFonts w:eastAsia="MS PGothic"/>
              </w:rPr>
              <w:t>#</w:t>
            </w:r>
            <w:r w:rsidR="00A611D5">
              <w:rPr>
                <w:rFonts w:eastAsia="MS PGothic" w:hint="cs"/>
                <w:rtl/>
                <w:lang w:bidi="ar-LB"/>
              </w:rPr>
              <w:t>ب)</w:t>
            </w:r>
          </w:p>
        </w:tc>
        <w:tc>
          <w:tcPr>
            <w:tcW w:w="709" w:type="dxa"/>
            <w:tcBorders>
              <w:top w:val="double" w:sz="4" w:space="0" w:color="auto"/>
              <w:bottom w:val="double" w:sz="4" w:space="0" w:color="auto"/>
            </w:tcBorders>
            <w:vAlign w:val="center"/>
          </w:tcPr>
          <w:p w:rsidR="00B06CB9" w:rsidRPr="000F3DFA" w:rsidRDefault="00B06CB9" w:rsidP="000F3DFA">
            <w:pPr>
              <w:pStyle w:val="Tabletext"/>
              <w:rPr>
                <w:rFonts w:eastAsia="MS PGothic"/>
              </w:rPr>
            </w:pPr>
            <w:r w:rsidRPr="000F3DFA">
              <w:rPr>
                <w:rFonts w:eastAsia="MS PGothic"/>
              </w:rPr>
              <w:t>dB</w:t>
            </w:r>
          </w:p>
        </w:tc>
        <w:tc>
          <w:tcPr>
            <w:tcW w:w="2977" w:type="dxa"/>
            <w:tcBorders>
              <w:top w:val="double" w:sz="4" w:space="0" w:color="auto"/>
              <w:bottom w:val="double" w:sz="4" w:space="0" w:color="auto"/>
            </w:tcBorders>
            <w:vAlign w:val="center"/>
          </w:tcPr>
          <w:p w:rsidR="00B06CB9" w:rsidRPr="000F3DFA" w:rsidRDefault="00B06CB9" w:rsidP="00A611D5">
            <w:pPr>
              <w:pStyle w:val="Tabletext"/>
              <w:jc w:val="center"/>
              <w:rPr>
                <w:rFonts w:eastAsia="MS PGothic"/>
              </w:rPr>
            </w:pPr>
            <w:r w:rsidRPr="000F3DFA">
              <w:rPr>
                <w:rFonts w:eastAsia="MS PGothic"/>
              </w:rPr>
              <w:t>55</w:t>
            </w:r>
            <w:r w:rsidR="000F3DFA" w:rsidRPr="000F3DFA">
              <w:rPr>
                <w:rFonts w:eastAsia="MS PGothic"/>
              </w:rPr>
              <w:t>,</w:t>
            </w:r>
            <w:r w:rsidRPr="000F3DFA">
              <w:rPr>
                <w:rFonts w:eastAsia="MS PGothic"/>
              </w:rPr>
              <w:t>3</w:t>
            </w:r>
            <w:r w:rsidR="00260992" w:rsidRPr="000F3DFA">
              <w:rPr>
                <w:rFonts w:eastAsia="MS PGothic"/>
              </w:rPr>
              <w:t>−</w:t>
            </w:r>
          </w:p>
        </w:tc>
        <w:tc>
          <w:tcPr>
            <w:tcW w:w="3017" w:type="dxa"/>
            <w:tcBorders>
              <w:top w:val="double" w:sz="4" w:space="0" w:color="auto"/>
              <w:bottom w:val="double" w:sz="4" w:space="0" w:color="auto"/>
              <w:tr2bl w:val="single" w:sz="4" w:space="0" w:color="auto"/>
            </w:tcBorders>
            <w:vAlign w:val="center"/>
          </w:tcPr>
          <w:p w:rsidR="00B06CB9" w:rsidRPr="000F3DFA" w:rsidRDefault="00B06CB9" w:rsidP="00A611D5">
            <w:pPr>
              <w:pStyle w:val="Tabletext"/>
              <w:jc w:val="center"/>
              <w:rPr>
                <w:rFonts w:eastAsia="MS PGothic"/>
              </w:rPr>
            </w:pPr>
          </w:p>
        </w:tc>
      </w:tr>
      <w:tr w:rsidR="00B06CB9" w:rsidRPr="000F3DFA" w:rsidTr="00B06CB9">
        <w:trPr>
          <w:cantSplit/>
          <w:jc w:val="center"/>
        </w:trPr>
        <w:tc>
          <w:tcPr>
            <w:tcW w:w="3152" w:type="dxa"/>
            <w:tcBorders>
              <w:top w:val="double" w:sz="4" w:space="0" w:color="auto"/>
            </w:tcBorders>
            <w:vAlign w:val="center"/>
          </w:tcPr>
          <w:p w:rsidR="00B06CB9" w:rsidRPr="000F3DFA" w:rsidRDefault="00B06CB9" w:rsidP="00795225">
            <w:pPr>
              <w:pStyle w:val="Tabletext"/>
              <w:tabs>
                <w:tab w:val="left" w:pos="429"/>
              </w:tabs>
              <w:rPr>
                <w:rFonts w:eastAsia="MS PGothic"/>
              </w:rPr>
            </w:pPr>
            <w:r w:rsidRPr="000F3DFA">
              <w:rPr>
                <w:rFonts w:eastAsia="MS PGothic"/>
                <w:rtl/>
              </w:rPr>
              <w:t xml:space="preserve">خسارة التغذية </w:t>
            </w:r>
          </w:p>
        </w:tc>
        <w:tc>
          <w:tcPr>
            <w:tcW w:w="709" w:type="dxa"/>
            <w:tcBorders>
              <w:top w:val="double" w:sz="4" w:space="0" w:color="auto"/>
            </w:tcBorders>
            <w:vAlign w:val="center"/>
          </w:tcPr>
          <w:p w:rsidR="00B06CB9" w:rsidRPr="000F3DFA" w:rsidRDefault="00B06CB9" w:rsidP="000F3DFA">
            <w:pPr>
              <w:pStyle w:val="Tabletext"/>
              <w:rPr>
                <w:rFonts w:eastAsia="MS PGothic"/>
              </w:rPr>
            </w:pPr>
            <w:r w:rsidRPr="000F3DFA">
              <w:rPr>
                <w:rFonts w:eastAsia="MS PGothic"/>
              </w:rPr>
              <w:t>dB</w:t>
            </w:r>
          </w:p>
        </w:tc>
        <w:tc>
          <w:tcPr>
            <w:tcW w:w="2977" w:type="dxa"/>
            <w:tcBorders>
              <w:top w:val="double" w:sz="4" w:space="0" w:color="auto"/>
              <w:tr2bl w:val="single" w:sz="4" w:space="0" w:color="auto"/>
            </w:tcBorders>
            <w:vAlign w:val="center"/>
          </w:tcPr>
          <w:p w:rsidR="00B06CB9" w:rsidRPr="000F3DFA" w:rsidRDefault="00B06CB9" w:rsidP="00A611D5">
            <w:pPr>
              <w:pStyle w:val="Tabletext"/>
              <w:jc w:val="center"/>
              <w:rPr>
                <w:rFonts w:eastAsia="MS PGothic"/>
              </w:rPr>
            </w:pPr>
          </w:p>
        </w:tc>
        <w:tc>
          <w:tcPr>
            <w:tcW w:w="3017" w:type="dxa"/>
            <w:tcBorders>
              <w:top w:val="double" w:sz="4" w:space="0" w:color="auto"/>
            </w:tcBorders>
            <w:vAlign w:val="center"/>
          </w:tcPr>
          <w:p w:rsidR="00B06CB9" w:rsidRPr="000F3DFA" w:rsidRDefault="00B06CB9" w:rsidP="00A611D5">
            <w:pPr>
              <w:pStyle w:val="Tabletext"/>
              <w:jc w:val="center"/>
              <w:rPr>
                <w:rFonts w:eastAsia="MS PGothic"/>
              </w:rPr>
            </w:pPr>
            <w:r w:rsidRPr="000F3DFA">
              <w:rPr>
                <w:rFonts w:eastAsia="MS PGothic"/>
              </w:rPr>
              <w:t>0</w:t>
            </w:r>
            <w:r w:rsidR="000F3DFA" w:rsidRPr="000F3DFA">
              <w:rPr>
                <w:rFonts w:eastAsia="MS PGothic"/>
              </w:rPr>
              <w:t>,</w:t>
            </w:r>
            <w:r w:rsidRPr="000F3DFA">
              <w:rPr>
                <w:rFonts w:eastAsia="MS PGothic"/>
              </w:rPr>
              <w:t>8</w:t>
            </w:r>
          </w:p>
        </w:tc>
      </w:tr>
      <w:tr w:rsidR="00B06CB9" w:rsidRPr="000F3DFA" w:rsidTr="00B06CB9">
        <w:trPr>
          <w:cantSplit/>
          <w:jc w:val="center"/>
        </w:trPr>
        <w:tc>
          <w:tcPr>
            <w:tcW w:w="3152" w:type="dxa"/>
            <w:tcBorders>
              <w:bottom w:val="single" w:sz="4" w:space="0" w:color="auto"/>
            </w:tcBorders>
            <w:vAlign w:val="center"/>
          </w:tcPr>
          <w:p w:rsidR="00B06CB9" w:rsidRPr="000F3DFA" w:rsidRDefault="00B06CB9" w:rsidP="00795225">
            <w:pPr>
              <w:pStyle w:val="Tabletext"/>
              <w:tabs>
                <w:tab w:val="left" w:pos="429"/>
              </w:tabs>
              <w:rPr>
                <w:rFonts w:eastAsia="MS PGothic"/>
              </w:rPr>
            </w:pPr>
            <w:r w:rsidRPr="000F3DFA">
              <w:rPr>
                <w:rFonts w:eastAsia="MS PGothic"/>
                <w:rtl/>
              </w:rPr>
              <w:t>كسب هوائي المحطة الأرضية (</w:t>
            </w:r>
            <w:r w:rsidR="00260992">
              <w:rPr>
                <w:rFonts w:eastAsia="MS PGothic"/>
              </w:rPr>
              <w:t>2,5</w:t>
            </w:r>
            <w:r w:rsidR="00260992">
              <w:rPr>
                <w:rFonts w:eastAsia="MS PGothic" w:hint="cs"/>
                <w:rtl/>
              </w:rPr>
              <w:t xml:space="preserve"> متر</w:t>
            </w:r>
            <w:r w:rsidRPr="000F3DFA">
              <w:rPr>
                <w:rFonts w:eastAsia="MS PGothic"/>
                <w:rtl/>
              </w:rPr>
              <w:t>)</w:t>
            </w:r>
          </w:p>
        </w:tc>
        <w:tc>
          <w:tcPr>
            <w:tcW w:w="709" w:type="dxa"/>
            <w:tcBorders>
              <w:bottom w:val="single" w:sz="4" w:space="0" w:color="auto"/>
            </w:tcBorders>
            <w:vAlign w:val="center"/>
          </w:tcPr>
          <w:p w:rsidR="00B06CB9" w:rsidRPr="000F3DFA" w:rsidRDefault="00B06CB9" w:rsidP="000F3DFA">
            <w:pPr>
              <w:pStyle w:val="Tabletext"/>
              <w:rPr>
                <w:rFonts w:eastAsia="MS PGothic"/>
              </w:rPr>
            </w:pPr>
            <w:r w:rsidRPr="000F3DFA">
              <w:rPr>
                <w:rFonts w:eastAsia="MS PGothic"/>
              </w:rPr>
              <w:t>dBi</w:t>
            </w:r>
          </w:p>
        </w:tc>
        <w:tc>
          <w:tcPr>
            <w:tcW w:w="2977" w:type="dxa"/>
            <w:tcBorders>
              <w:bottom w:val="single" w:sz="4" w:space="0" w:color="auto"/>
              <w:tr2bl w:val="single" w:sz="4" w:space="0" w:color="auto"/>
            </w:tcBorders>
            <w:vAlign w:val="center"/>
          </w:tcPr>
          <w:p w:rsidR="00B06CB9" w:rsidRPr="000F3DFA" w:rsidRDefault="00B06CB9" w:rsidP="00A611D5">
            <w:pPr>
              <w:pStyle w:val="Tabletext"/>
              <w:jc w:val="center"/>
              <w:rPr>
                <w:rFonts w:eastAsia="MS PGothic"/>
              </w:rPr>
            </w:pPr>
          </w:p>
        </w:tc>
        <w:tc>
          <w:tcPr>
            <w:tcW w:w="3017" w:type="dxa"/>
            <w:tcBorders>
              <w:bottom w:val="single" w:sz="4" w:space="0" w:color="auto"/>
            </w:tcBorders>
            <w:vAlign w:val="center"/>
          </w:tcPr>
          <w:p w:rsidR="00B06CB9" w:rsidRPr="000F3DFA" w:rsidRDefault="00B06CB9" w:rsidP="00A611D5">
            <w:pPr>
              <w:pStyle w:val="Tabletext"/>
              <w:jc w:val="center"/>
              <w:rPr>
                <w:rFonts w:eastAsia="MS PGothic"/>
              </w:rPr>
            </w:pPr>
            <w:r w:rsidRPr="000F3DFA">
              <w:rPr>
                <w:rFonts w:eastAsia="MS PGothic"/>
              </w:rPr>
              <w:t>42</w:t>
            </w:r>
            <w:r w:rsidR="000F3DFA" w:rsidRPr="000F3DFA">
              <w:rPr>
                <w:rFonts w:eastAsia="MS PGothic"/>
              </w:rPr>
              <w:t>,</w:t>
            </w:r>
            <w:r w:rsidRPr="000F3DFA">
              <w:rPr>
                <w:rFonts w:eastAsia="MS PGothic"/>
              </w:rPr>
              <w:t>0</w:t>
            </w:r>
          </w:p>
        </w:tc>
      </w:tr>
      <w:tr w:rsidR="00B06CB9" w:rsidRPr="000F3DFA" w:rsidTr="00B06CB9">
        <w:trPr>
          <w:cantSplit/>
          <w:jc w:val="center"/>
        </w:trPr>
        <w:tc>
          <w:tcPr>
            <w:tcW w:w="3152" w:type="dxa"/>
            <w:tcBorders>
              <w:bottom w:val="single" w:sz="4" w:space="0" w:color="auto"/>
            </w:tcBorders>
            <w:vAlign w:val="center"/>
          </w:tcPr>
          <w:p w:rsidR="00B06CB9" w:rsidRPr="000F3DFA" w:rsidRDefault="00B06CB9" w:rsidP="00795225">
            <w:pPr>
              <w:pStyle w:val="Tabletext"/>
              <w:tabs>
                <w:tab w:val="left" w:pos="429"/>
              </w:tabs>
              <w:rPr>
                <w:rFonts w:eastAsia="MS PGothic"/>
              </w:rPr>
            </w:pPr>
            <w:r w:rsidRPr="000F3DFA">
              <w:rPr>
                <w:rFonts w:eastAsia="MS PGothic"/>
                <w:rtl/>
              </w:rPr>
              <w:t>قدرة الإرسال المطلوبة للمحطة الأرضية</w:t>
            </w:r>
          </w:p>
        </w:tc>
        <w:tc>
          <w:tcPr>
            <w:tcW w:w="709" w:type="dxa"/>
            <w:tcBorders>
              <w:bottom w:val="single" w:sz="4" w:space="0" w:color="auto"/>
            </w:tcBorders>
            <w:vAlign w:val="center"/>
          </w:tcPr>
          <w:p w:rsidR="00B06CB9" w:rsidRPr="000F3DFA" w:rsidRDefault="00B06CB9" w:rsidP="000F3DFA">
            <w:pPr>
              <w:pStyle w:val="Tabletext"/>
              <w:rPr>
                <w:rFonts w:eastAsia="MS PGothic"/>
              </w:rPr>
            </w:pPr>
            <w:r w:rsidRPr="000F3DFA">
              <w:rPr>
                <w:rFonts w:eastAsia="MS PGothic"/>
              </w:rPr>
              <w:t>W</w:t>
            </w:r>
          </w:p>
        </w:tc>
        <w:tc>
          <w:tcPr>
            <w:tcW w:w="2977" w:type="dxa"/>
            <w:tcBorders>
              <w:bottom w:val="single" w:sz="4" w:space="0" w:color="auto"/>
              <w:tr2bl w:val="single" w:sz="4" w:space="0" w:color="auto"/>
            </w:tcBorders>
            <w:vAlign w:val="center"/>
          </w:tcPr>
          <w:p w:rsidR="00B06CB9" w:rsidRPr="000F3DFA" w:rsidRDefault="00B06CB9" w:rsidP="00A611D5">
            <w:pPr>
              <w:pStyle w:val="Tabletext"/>
              <w:jc w:val="center"/>
              <w:rPr>
                <w:rFonts w:eastAsia="MS PGothic"/>
              </w:rPr>
            </w:pPr>
          </w:p>
        </w:tc>
        <w:tc>
          <w:tcPr>
            <w:tcW w:w="3017" w:type="dxa"/>
            <w:tcBorders>
              <w:bottom w:val="single" w:sz="4" w:space="0" w:color="auto"/>
            </w:tcBorders>
            <w:vAlign w:val="center"/>
          </w:tcPr>
          <w:p w:rsidR="00B06CB9" w:rsidRPr="000F3DFA" w:rsidRDefault="00B06CB9" w:rsidP="00A611D5">
            <w:pPr>
              <w:pStyle w:val="Tabletext"/>
              <w:jc w:val="center"/>
              <w:rPr>
                <w:rFonts w:eastAsia="MS PGothic"/>
              </w:rPr>
            </w:pPr>
            <w:r w:rsidRPr="000F3DFA">
              <w:rPr>
                <w:rFonts w:eastAsia="MS PGothic"/>
                <w:vertAlign w:val="superscript"/>
              </w:rPr>
              <w:t>(2)</w:t>
            </w:r>
            <w:r w:rsidR="00260992" w:rsidRPr="000F3DFA">
              <w:rPr>
                <w:rFonts w:eastAsia="MS PGothic"/>
              </w:rPr>
              <w:t>302,1</w:t>
            </w:r>
          </w:p>
        </w:tc>
      </w:tr>
      <w:tr w:rsidR="00B06CB9" w:rsidRPr="000F3DFA" w:rsidTr="00B06CB9">
        <w:trPr>
          <w:cantSplit/>
          <w:jc w:val="center"/>
        </w:trPr>
        <w:tc>
          <w:tcPr>
            <w:tcW w:w="9855" w:type="dxa"/>
            <w:gridSpan w:val="4"/>
            <w:tcBorders>
              <w:left w:val="nil"/>
              <w:bottom w:val="nil"/>
              <w:right w:val="nil"/>
            </w:tcBorders>
          </w:tcPr>
          <w:p w:rsidR="00B06CB9" w:rsidRPr="00A611D5" w:rsidRDefault="00B06CB9" w:rsidP="00795225">
            <w:pPr>
              <w:pStyle w:val="Tabletext"/>
              <w:tabs>
                <w:tab w:val="left" w:pos="425"/>
              </w:tabs>
            </w:pPr>
            <w:r w:rsidRPr="00A611D5">
              <w:rPr>
                <w:rFonts w:eastAsia="MS PGothic" w:hint="cs"/>
                <w:vertAlign w:val="superscript"/>
                <w:rtl/>
              </w:rPr>
              <w:t>(</w:t>
            </w:r>
            <w:r w:rsidR="00795225">
              <w:rPr>
                <w:rFonts w:eastAsia="MS PGothic"/>
                <w:vertAlign w:val="superscript"/>
              </w:rPr>
              <w:t>1</w:t>
            </w:r>
            <w:r w:rsidRPr="00A611D5">
              <w:rPr>
                <w:rFonts w:eastAsia="MS PGothic" w:hint="cs"/>
                <w:vertAlign w:val="superscript"/>
                <w:rtl/>
              </w:rPr>
              <w:t>)</w:t>
            </w:r>
            <w:r w:rsidR="00260992" w:rsidRPr="00A611D5">
              <w:rPr>
                <w:rFonts w:eastAsia="MS PGothic"/>
                <w:rtl/>
              </w:rPr>
              <w:tab/>
            </w:r>
            <w:r w:rsidRPr="00795225">
              <w:rPr>
                <w:rFonts w:eastAsia="MS PGothic"/>
                <w:sz w:val="18"/>
                <w:szCs w:val="24"/>
                <w:rtl/>
              </w:rPr>
              <w:t>طول التقييد</w:t>
            </w:r>
            <w:r w:rsidR="00260992" w:rsidRPr="00795225">
              <w:rPr>
                <w:rFonts w:hint="cs"/>
                <w:sz w:val="18"/>
                <w:szCs w:val="24"/>
                <w:rtl/>
              </w:rPr>
              <w:t xml:space="preserve"> </w:t>
            </w:r>
            <w:r w:rsidR="00260992" w:rsidRPr="00795225">
              <w:rPr>
                <w:rFonts w:eastAsia="MS PGothic"/>
                <w:sz w:val="18"/>
                <w:szCs w:val="24"/>
              </w:rPr>
              <w:t xml:space="preserve">7 = </w:t>
            </w:r>
            <w:r w:rsidR="00260992" w:rsidRPr="00795225">
              <w:rPr>
                <w:rFonts w:eastAsia="MS PGothic"/>
                <w:i/>
                <w:iCs/>
                <w:sz w:val="18"/>
                <w:szCs w:val="24"/>
              </w:rPr>
              <w:t>k</w:t>
            </w:r>
          </w:p>
        </w:tc>
      </w:tr>
    </w:tbl>
    <w:p w:rsidR="00B06CB9" w:rsidRPr="0090633A" w:rsidRDefault="00904232" w:rsidP="00401FFE">
      <w:pPr>
        <w:pStyle w:val="Heading2"/>
        <w:rPr>
          <w:rtl/>
          <w:lang w:bidi="ar-LB"/>
        </w:rPr>
      </w:pPr>
      <w:bookmarkStart w:id="45" w:name="_Toc261877243"/>
      <w:bookmarkStart w:id="46" w:name="_Toc262218734"/>
      <w:bookmarkStart w:id="47" w:name="_Toc262222037"/>
      <w:bookmarkStart w:id="48" w:name="_Toc262222531"/>
      <w:r>
        <w:rPr>
          <w:lang w:bidi="ar-LB"/>
        </w:rPr>
        <w:lastRenderedPageBreak/>
        <w:t>4.2</w:t>
      </w:r>
      <w:r>
        <w:rPr>
          <w:rFonts w:hint="cs"/>
          <w:rtl/>
        </w:rPr>
        <w:tab/>
      </w:r>
      <w:r w:rsidR="00B06CB9" w:rsidRPr="0090633A">
        <w:rPr>
          <w:rtl/>
          <w:lang w:bidi="ar-LB"/>
        </w:rPr>
        <w:t>تشكيلة المحطة الأرضية القابلة للنقل</w:t>
      </w:r>
      <w:bookmarkEnd w:id="45"/>
      <w:bookmarkEnd w:id="46"/>
      <w:bookmarkEnd w:id="47"/>
      <w:bookmarkEnd w:id="48"/>
    </w:p>
    <w:p w:rsidR="00B06CB9" w:rsidRPr="0090633A" w:rsidRDefault="00B06CB9" w:rsidP="00795225">
      <w:pPr>
        <w:keepNext/>
        <w:rPr>
          <w:rtl/>
          <w:lang w:bidi="ar-LB"/>
        </w:rPr>
      </w:pPr>
      <w:r w:rsidRPr="0090633A">
        <w:rPr>
          <w:rtl/>
          <w:lang w:bidi="ar-LB"/>
        </w:rPr>
        <w:t>يمكن تقسيم المحطة الأرضية إلى الأنظمة الفرعية الرئيسية التالية:</w:t>
      </w:r>
    </w:p>
    <w:p w:rsidR="00B06CB9" w:rsidRPr="0090633A" w:rsidRDefault="00904232" w:rsidP="00FF4836">
      <w:pPr>
        <w:pStyle w:val="enumlev1"/>
        <w:rPr>
          <w:rtl/>
        </w:rPr>
      </w:pPr>
      <w:r>
        <w:rPr>
          <w:rFonts w:hint="cs"/>
          <w:rtl/>
        </w:rPr>
        <w:t>-</w:t>
      </w:r>
      <w:r>
        <w:rPr>
          <w:rFonts w:hint="cs"/>
          <w:rtl/>
        </w:rPr>
        <w:tab/>
      </w:r>
      <w:r w:rsidR="00B06CB9" w:rsidRPr="0090633A">
        <w:rPr>
          <w:rtl/>
        </w:rPr>
        <w:t>الهوائي،</w:t>
      </w:r>
    </w:p>
    <w:p w:rsidR="00B06CB9" w:rsidRPr="0090633A" w:rsidRDefault="00904232" w:rsidP="00FF4836">
      <w:pPr>
        <w:pStyle w:val="enumlev1"/>
      </w:pPr>
      <w:r>
        <w:rPr>
          <w:rFonts w:hint="cs"/>
          <w:rtl/>
        </w:rPr>
        <w:t>-</w:t>
      </w:r>
      <w:r>
        <w:rPr>
          <w:rFonts w:hint="cs"/>
          <w:rtl/>
        </w:rPr>
        <w:tab/>
      </w:r>
      <w:r w:rsidR="00B06CB9" w:rsidRPr="0090633A">
        <w:rPr>
          <w:rtl/>
        </w:rPr>
        <w:t>مضخّم القدرة،</w:t>
      </w:r>
    </w:p>
    <w:p w:rsidR="00B06CB9" w:rsidRPr="0090633A" w:rsidRDefault="00904232" w:rsidP="00FF4836">
      <w:pPr>
        <w:pStyle w:val="enumlev1"/>
      </w:pPr>
      <w:r>
        <w:rPr>
          <w:rFonts w:hint="cs"/>
          <w:rtl/>
        </w:rPr>
        <w:t>-</w:t>
      </w:r>
      <w:r>
        <w:rPr>
          <w:rFonts w:hint="cs"/>
          <w:rtl/>
        </w:rPr>
        <w:tab/>
      </w:r>
      <w:r w:rsidR="00B06CB9">
        <w:rPr>
          <w:rFonts w:hint="cs"/>
          <w:rtl/>
        </w:rPr>
        <w:t>ال</w:t>
      </w:r>
      <w:r w:rsidR="00B06CB9">
        <w:rPr>
          <w:rtl/>
        </w:rPr>
        <w:t>م</w:t>
      </w:r>
      <w:r w:rsidR="00B06CB9" w:rsidRPr="0090633A">
        <w:rPr>
          <w:rtl/>
        </w:rPr>
        <w:t>ستقب</w:t>
      </w:r>
      <w:r w:rsidR="00B06CB9">
        <w:rPr>
          <w:rFonts w:hint="cs"/>
          <w:rtl/>
        </w:rPr>
        <w:t>ِ</w:t>
      </w:r>
      <w:r w:rsidR="00B06CB9" w:rsidRPr="0090633A">
        <w:rPr>
          <w:rtl/>
        </w:rPr>
        <w:t>ل منخفض الضوضاء،</w:t>
      </w:r>
    </w:p>
    <w:p w:rsidR="00B06CB9" w:rsidRPr="0090633A" w:rsidRDefault="00904232" w:rsidP="00FF4836">
      <w:pPr>
        <w:pStyle w:val="enumlev1"/>
      </w:pPr>
      <w:r>
        <w:rPr>
          <w:rFonts w:hint="cs"/>
          <w:rtl/>
        </w:rPr>
        <w:t>-</w:t>
      </w:r>
      <w:r>
        <w:rPr>
          <w:rFonts w:hint="cs"/>
          <w:rtl/>
        </w:rPr>
        <w:tab/>
      </w:r>
      <w:r w:rsidR="00B06CB9" w:rsidRPr="0090633A">
        <w:rPr>
          <w:rtl/>
        </w:rPr>
        <w:t>معدات الاتصالات</w:t>
      </w:r>
      <w:r w:rsidR="00B06CB9">
        <w:rPr>
          <w:rFonts w:hint="cs"/>
          <w:rtl/>
        </w:rPr>
        <w:t xml:space="preserve"> الراديوية</w:t>
      </w:r>
      <w:r w:rsidR="00B06CB9">
        <w:rPr>
          <w:rtl/>
        </w:rPr>
        <w:t xml:space="preserve"> </w:t>
      </w:r>
      <w:r w:rsidR="00B06CB9">
        <w:rPr>
          <w:rFonts w:hint="cs"/>
          <w:rtl/>
        </w:rPr>
        <w:t>ا</w:t>
      </w:r>
      <w:r w:rsidR="00B06CB9" w:rsidRPr="0090633A">
        <w:rPr>
          <w:rtl/>
        </w:rPr>
        <w:t>لأرض</w:t>
      </w:r>
      <w:r w:rsidR="00B06CB9">
        <w:rPr>
          <w:rFonts w:hint="cs"/>
          <w:rtl/>
        </w:rPr>
        <w:t>ية</w:t>
      </w:r>
      <w:r w:rsidR="00B06CB9" w:rsidRPr="0090633A">
        <w:rPr>
          <w:rtl/>
        </w:rPr>
        <w:t>،</w:t>
      </w:r>
    </w:p>
    <w:p w:rsidR="00B06CB9" w:rsidRPr="0090633A" w:rsidRDefault="00904232" w:rsidP="00FF4836">
      <w:pPr>
        <w:pStyle w:val="enumlev1"/>
      </w:pPr>
      <w:r>
        <w:rPr>
          <w:rFonts w:hint="cs"/>
          <w:rtl/>
        </w:rPr>
        <w:t>-</w:t>
      </w:r>
      <w:r>
        <w:rPr>
          <w:rFonts w:hint="cs"/>
          <w:rtl/>
        </w:rPr>
        <w:tab/>
      </w:r>
      <w:r w:rsidR="00B06CB9" w:rsidRPr="0090633A">
        <w:rPr>
          <w:rtl/>
        </w:rPr>
        <w:t>معدات الرصد والتحكّم،</w:t>
      </w:r>
    </w:p>
    <w:p w:rsidR="00B06CB9" w:rsidRPr="0090633A" w:rsidRDefault="00904232" w:rsidP="00FF4836">
      <w:pPr>
        <w:pStyle w:val="enumlev1"/>
      </w:pPr>
      <w:r>
        <w:rPr>
          <w:rFonts w:hint="cs"/>
          <w:rtl/>
        </w:rPr>
        <w:t>-</w:t>
      </w:r>
      <w:r>
        <w:rPr>
          <w:rFonts w:hint="cs"/>
          <w:rtl/>
        </w:rPr>
        <w:tab/>
      </w:r>
      <w:r w:rsidR="00B06CB9" w:rsidRPr="0090633A">
        <w:rPr>
          <w:rtl/>
        </w:rPr>
        <w:t>المعدات المطرافية، ب</w:t>
      </w:r>
      <w:r w:rsidR="00B06CB9">
        <w:rPr>
          <w:rtl/>
        </w:rPr>
        <w:t>ما </w:t>
      </w:r>
      <w:r w:rsidR="00B06CB9" w:rsidRPr="0090633A">
        <w:rPr>
          <w:rtl/>
        </w:rPr>
        <w:t>في ذلك الفاكس واله</w:t>
      </w:r>
      <w:r w:rsidR="00B06CB9">
        <w:rPr>
          <w:rFonts w:hint="cs"/>
          <w:rtl/>
        </w:rPr>
        <w:t>و</w:t>
      </w:r>
      <w:r w:rsidR="00B06CB9" w:rsidRPr="0090633A">
        <w:rPr>
          <w:rtl/>
        </w:rPr>
        <w:t>اتف،</w:t>
      </w:r>
    </w:p>
    <w:p w:rsidR="00B06CB9" w:rsidRPr="0090633A" w:rsidRDefault="00904232" w:rsidP="00FF4836">
      <w:pPr>
        <w:pStyle w:val="enumlev1"/>
      </w:pPr>
      <w:r>
        <w:rPr>
          <w:rFonts w:hint="cs"/>
          <w:rtl/>
        </w:rPr>
        <w:t>-</w:t>
      </w:r>
      <w:r>
        <w:rPr>
          <w:rFonts w:hint="cs"/>
          <w:rtl/>
        </w:rPr>
        <w:tab/>
      </w:r>
      <w:r w:rsidR="00B06CB9" w:rsidRPr="0090633A">
        <w:rPr>
          <w:rtl/>
        </w:rPr>
        <w:t>مرافق الدعم.</w:t>
      </w:r>
    </w:p>
    <w:p w:rsidR="00B06CB9" w:rsidRPr="0090633A" w:rsidRDefault="00B06CB9" w:rsidP="00B06CB9">
      <w:pPr>
        <w:rPr>
          <w:rtl/>
          <w:lang w:bidi="ar-LB"/>
        </w:rPr>
      </w:pPr>
      <w:r w:rsidRPr="0090633A">
        <w:rPr>
          <w:rtl/>
          <w:lang w:bidi="ar-LB"/>
        </w:rPr>
        <w:t>وينبغي الرجوع إلى هذا ال</w:t>
      </w:r>
      <w:r>
        <w:rPr>
          <w:rFonts w:hint="cs"/>
          <w:rtl/>
          <w:lang w:bidi="ar-LB"/>
        </w:rPr>
        <w:t>قسم</w:t>
      </w:r>
      <w:r w:rsidRPr="0090633A">
        <w:rPr>
          <w:rtl/>
          <w:lang w:bidi="ar-LB"/>
        </w:rPr>
        <w:t xml:space="preserve"> بوصفه مبدأ</w:t>
      </w:r>
      <w:r>
        <w:rPr>
          <w:rFonts w:hint="cs"/>
          <w:rtl/>
          <w:lang w:bidi="ar-LB"/>
        </w:rPr>
        <w:t>ً</w:t>
      </w:r>
      <w:r w:rsidRPr="0090633A">
        <w:rPr>
          <w:rtl/>
          <w:lang w:bidi="ar-LB"/>
        </w:rPr>
        <w:t xml:space="preserve"> توجيهياً للخصائص الفعلية للنظام والمحطات الأرضية الصغيرة، مثل مقدرة الإرسال</w:t>
      </w:r>
      <w:r>
        <w:rPr>
          <w:rFonts w:hint="cs"/>
          <w:rtl/>
          <w:lang w:bidi="ar-LB"/>
        </w:rPr>
        <w:t>،</w:t>
      </w:r>
      <w:r w:rsidRPr="0090633A">
        <w:rPr>
          <w:rtl/>
          <w:lang w:bidi="ar-LB"/>
        </w:rPr>
        <w:t xml:space="preserve"> والوزن/الحجم</w:t>
      </w:r>
      <w:r>
        <w:rPr>
          <w:rFonts w:hint="cs"/>
          <w:rtl/>
          <w:lang w:bidi="ar-LB"/>
        </w:rPr>
        <w:t>،</w:t>
      </w:r>
      <w:r w:rsidRPr="0090633A">
        <w:rPr>
          <w:rtl/>
          <w:lang w:bidi="ar-LB"/>
        </w:rPr>
        <w:t xml:space="preserve"> وأداء النظام الفرعي. </w:t>
      </w:r>
    </w:p>
    <w:p w:rsidR="00B06CB9" w:rsidRPr="0090633A" w:rsidRDefault="00904232" w:rsidP="00795225">
      <w:pPr>
        <w:pStyle w:val="Heading3"/>
        <w:rPr>
          <w:rtl/>
        </w:rPr>
      </w:pPr>
      <w:bookmarkStart w:id="49" w:name="_Toc261877244"/>
      <w:bookmarkStart w:id="50" w:name="_Toc262218735"/>
      <w:bookmarkStart w:id="51" w:name="_Toc262222038"/>
      <w:bookmarkStart w:id="52" w:name="_Toc262222532"/>
      <w:r>
        <w:rPr>
          <w:lang w:bidi="ar-LB"/>
        </w:rPr>
        <w:t>1.4.2</w:t>
      </w:r>
      <w:r>
        <w:rPr>
          <w:rFonts w:hint="cs"/>
          <w:rtl/>
        </w:rPr>
        <w:tab/>
      </w:r>
      <w:r w:rsidR="00B06CB9" w:rsidRPr="0090633A">
        <w:rPr>
          <w:rtl/>
          <w:lang w:bidi="ar-LB"/>
        </w:rPr>
        <w:t>الوزن والحجم</w:t>
      </w:r>
      <w:bookmarkEnd w:id="49"/>
      <w:bookmarkEnd w:id="50"/>
      <w:bookmarkEnd w:id="51"/>
      <w:bookmarkEnd w:id="52"/>
    </w:p>
    <w:p w:rsidR="00B06CB9" w:rsidRPr="0090633A" w:rsidRDefault="00B06CB9" w:rsidP="00873DFA">
      <w:pPr>
        <w:rPr>
          <w:rtl/>
          <w:lang w:bidi="ar-LB"/>
        </w:rPr>
      </w:pPr>
      <w:r w:rsidRPr="0090633A">
        <w:rPr>
          <w:rtl/>
          <w:lang w:bidi="ar-LB"/>
        </w:rPr>
        <w:t>ينبغي أن تكون جميع المعدات، ب</w:t>
      </w:r>
      <w:r>
        <w:rPr>
          <w:rtl/>
          <w:lang w:bidi="ar-LB"/>
        </w:rPr>
        <w:t>ما </w:t>
      </w:r>
      <w:r w:rsidRPr="0090633A">
        <w:rPr>
          <w:rtl/>
          <w:lang w:bidi="ar-LB"/>
        </w:rPr>
        <w:t xml:space="preserve">في ذلك </w:t>
      </w:r>
      <w:proofErr w:type="spellStart"/>
      <w:r w:rsidRPr="0090633A">
        <w:rPr>
          <w:rtl/>
          <w:lang w:bidi="ar-LB"/>
        </w:rPr>
        <w:t>المآوي</w:t>
      </w:r>
      <w:proofErr w:type="spellEnd"/>
      <w:r w:rsidRPr="0090633A">
        <w:rPr>
          <w:rtl/>
          <w:lang w:bidi="ar-LB"/>
        </w:rPr>
        <w:t xml:space="preserve">، قابلة للحزم ضمن وحدات ذات وزن يسمح بالتعامل معها أو حملها من قبل عدد قليل من الأشخاص. وعلاوة على ذلك، يجب </w:t>
      </w:r>
      <w:r w:rsidR="00873DFA">
        <w:rPr>
          <w:rFonts w:hint="cs"/>
          <w:rtl/>
          <w:lang w:bidi="ar-LB"/>
        </w:rPr>
        <w:t>ألا </w:t>
      </w:r>
      <w:r w:rsidRPr="0090633A">
        <w:rPr>
          <w:rtl/>
          <w:lang w:bidi="ar-LB"/>
        </w:rPr>
        <w:t>يتجاوز الحجم والوزن الإجمالي</w:t>
      </w:r>
      <w:r>
        <w:rPr>
          <w:rFonts w:hint="cs"/>
          <w:rtl/>
          <w:lang w:bidi="ar-LB"/>
        </w:rPr>
        <w:t>ان</w:t>
      </w:r>
      <w:r w:rsidRPr="0090633A">
        <w:rPr>
          <w:rtl/>
          <w:lang w:bidi="ar-LB"/>
        </w:rPr>
        <w:t xml:space="preserve"> </w:t>
      </w:r>
      <w:r>
        <w:rPr>
          <w:rtl/>
          <w:lang w:bidi="ar-LB"/>
        </w:rPr>
        <w:t xml:space="preserve">ما يمكن </w:t>
      </w:r>
      <w:r>
        <w:rPr>
          <w:rFonts w:hint="cs"/>
          <w:rtl/>
          <w:lang w:bidi="ar-LB"/>
        </w:rPr>
        <w:t>أن تستوعبه</w:t>
      </w:r>
      <w:r w:rsidRPr="0090633A">
        <w:rPr>
          <w:rtl/>
          <w:lang w:bidi="ar-LB"/>
        </w:rPr>
        <w:t xml:space="preserve"> </w:t>
      </w:r>
      <w:r>
        <w:rPr>
          <w:rtl/>
          <w:lang w:bidi="ar-LB"/>
        </w:rPr>
        <w:t xml:space="preserve">مقصورة الأمتعة </w:t>
      </w:r>
      <w:r>
        <w:rPr>
          <w:rFonts w:hint="cs"/>
          <w:rtl/>
          <w:lang w:bidi="ar-LB"/>
        </w:rPr>
        <w:t xml:space="preserve">في </w:t>
      </w:r>
      <w:r w:rsidRPr="0090633A">
        <w:rPr>
          <w:rtl/>
          <w:lang w:bidi="ar-LB"/>
        </w:rPr>
        <w:t>طائرة رك</w:t>
      </w:r>
      <w:r>
        <w:rPr>
          <w:rFonts w:hint="cs"/>
          <w:rtl/>
          <w:lang w:bidi="ar-LB"/>
        </w:rPr>
        <w:t>ّ</w:t>
      </w:r>
      <w:r w:rsidRPr="0090633A">
        <w:rPr>
          <w:rtl/>
          <w:lang w:bidi="ar-LB"/>
        </w:rPr>
        <w:t>اب نفاثة. ويمكن تحقيق ذلك بسهولة باعتماد التكنولوجيا المتوافرة حالياً. أ</w:t>
      </w:r>
      <w:r>
        <w:rPr>
          <w:rtl/>
          <w:lang w:bidi="ar-LB"/>
        </w:rPr>
        <w:t>ما </w:t>
      </w:r>
      <w:r>
        <w:rPr>
          <w:rFonts w:hint="cs"/>
          <w:rtl/>
          <w:lang w:bidi="ar-LB"/>
        </w:rPr>
        <w:t>ال</w:t>
      </w:r>
      <w:r w:rsidRPr="0090633A">
        <w:rPr>
          <w:rtl/>
          <w:lang w:bidi="ar-LB"/>
        </w:rPr>
        <w:t xml:space="preserve">مواصفات </w:t>
      </w:r>
      <w:r>
        <w:rPr>
          <w:rFonts w:hint="cs"/>
          <w:rtl/>
          <w:lang w:bidi="ar-LB"/>
        </w:rPr>
        <w:t>المتعلقة ب</w:t>
      </w:r>
      <w:r w:rsidRPr="0090633A">
        <w:rPr>
          <w:rtl/>
          <w:lang w:bidi="ar-LB"/>
        </w:rPr>
        <w:t>الحجم والوزن المسموح به</w:t>
      </w:r>
      <w:r>
        <w:rPr>
          <w:rFonts w:hint="cs"/>
          <w:rtl/>
          <w:lang w:bidi="ar-LB"/>
        </w:rPr>
        <w:t>ما في م</w:t>
      </w:r>
      <w:r w:rsidRPr="0090633A">
        <w:rPr>
          <w:rtl/>
          <w:lang w:bidi="ar-LB"/>
        </w:rPr>
        <w:t xml:space="preserve">ختلف الطائرات فينبغي تداولها والتشاور بشأنها أثناء تصميم المطاريف الساتلية للاتصالات الراديوية الخاصة بعمليات الإغاثة في حالات الكوارث. </w:t>
      </w:r>
    </w:p>
    <w:p w:rsidR="00B06CB9" w:rsidRPr="0090633A" w:rsidRDefault="00904232" w:rsidP="00401FFE">
      <w:pPr>
        <w:pStyle w:val="Heading3"/>
        <w:rPr>
          <w:rtl/>
          <w:lang w:bidi="ar-LB"/>
        </w:rPr>
      </w:pPr>
      <w:bookmarkStart w:id="53" w:name="_Toc261877245"/>
      <w:bookmarkStart w:id="54" w:name="_Toc262218736"/>
      <w:bookmarkStart w:id="55" w:name="_Toc262222039"/>
      <w:bookmarkStart w:id="56" w:name="_Toc262222533"/>
      <w:r>
        <w:rPr>
          <w:lang w:bidi="ar-LB"/>
        </w:rPr>
        <w:t>2.4.2</w:t>
      </w:r>
      <w:r>
        <w:rPr>
          <w:rFonts w:hint="cs"/>
          <w:rtl/>
        </w:rPr>
        <w:tab/>
      </w:r>
      <w:r w:rsidR="00B06CB9" w:rsidRPr="0090633A">
        <w:rPr>
          <w:rtl/>
          <w:lang w:bidi="ar-LB"/>
        </w:rPr>
        <w:t>الهوائي</w:t>
      </w:r>
      <w:bookmarkEnd w:id="53"/>
      <w:bookmarkEnd w:id="54"/>
      <w:bookmarkEnd w:id="55"/>
      <w:bookmarkEnd w:id="56"/>
      <w:r w:rsidR="00B06CB9" w:rsidRPr="0090633A">
        <w:rPr>
          <w:rtl/>
          <w:lang w:bidi="ar-LB"/>
        </w:rPr>
        <w:t xml:space="preserve"> </w:t>
      </w:r>
    </w:p>
    <w:p w:rsidR="00B06CB9" w:rsidRPr="0090633A" w:rsidRDefault="00B06CB9" w:rsidP="00176EB3">
      <w:pPr>
        <w:rPr>
          <w:rtl/>
          <w:lang w:bidi="ar-LB"/>
        </w:rPr>
      </w:pPr>
      <w:r w:rsidRPr="0090633A">
        <w:rPr>
          <w:rtl/>
          <w:lang w:bidi="ar-LB"/>
        </w:rPr>
        <w:t xml:space="preserve">تتمثل إحدى المتطلبات الرئيسية للهوائي في سهولة التركيب والنقل. ولهذا الغرض، يمكن أن يتألف عاكس الهوائي من عدة ألواح مكوّنة من مواد خفيفة مثل المواد البلاستيكية </w:t>
      </w:r>
      <w:proofErr w:type="spellStart"/>
      <w:r w:rsidRPr="0090633A">
        <w:rPr>
          <w:rtl/>
          <w:lang w:bidi="ar-LB"/>
        </w:rPr>
        <w:t>المقوّاة</w:t>
      </w:r>
      <w:proofErr w:type="spellEnd"/>
      <w:r w:rsidRPr="0090633A">
        <w:rPr>
          <w:rtl/>
          <w:lang w:bidi="ar-LB"/>
        </w:rPr>
        <w:t xml:space="preserve"> بالألياف أو سبائك </w:t>
      </w:r>
      <w:r w:rsidR="00176EB3" w:rsidRPr="0090633A">
        <w:rPr>
          <w:rFonts w:hint="cs"/>
          <w:rtl/>
          <w:lang w:bidi="ar-LB"/>
        </w:rPr>
        <w:t>الألومونيو</w:t>
      </w:r>
      <w:r w:rsidR="00176EB3" w:rsidRPr="0090633A">
        <w:rPr>
          <w:rFonts w:hint="eastAsia"/>
          <w:rtl/>
          <w:lang w:bidi="ar-LB"/>
        </w:rPr>
        <w:t>م</w:t>
      </w:r>
      <w:r w:rsidRPr="0090633A">
        <w:rPr>
          <w:rtl/>
          <w:lang w:bidi="ar-LB"/>
        </w:rPr>
        <w:t>.</w:t>
      </w:r>
      <w:r>
        <w:rPr>
          <w:rtl/>
          <w:lang w:bidi="ar-LB"/>
        </w:rPr>
        <w:t xml:space="preserve"> و</w:t>
      </w:r>
      <w:r>
        <w:rPr>
          <w:rFonts w:hint="cs"/>
          <w:rtl/>
          <w:lang w:bidi="ar-LB"/>
        </w:rPr>
        <w:t>من الم</w:t>
      </w:r>
      <w:r w:rsidRPr="0090633A">
        <w:rPr>
          <w:rtl/>
          <w:lang w:bidi="ar-LB"/>
        </w:rPr>
        <w:t xml:space="preserve">توقع </w:t>
      </w:r>
      <w:r>
        <w:rPr>
          <w:rFonts w:hint="cs"/>
          <w:rtl/>
          <w:lang w:bidi="ar-LB"/>
        </w:rPr>
        <w:t>أن يستخدم</w:t>
      </w:r>
      <w:r w:rsidRPr="001A02A4">
        <w:rPr>
          <w:rtl/>
          <w:lang w:bidi="ar-LB"/>
        </w:rPr>
        <w:t xml:space="preserve"> </w:t>
      </w:r>
      <w:r w:rsidRPr="0090633A">
        <w:rPr>
          <w:rtl/>
          <w:lang w:bidi="ar-LB"/>
        </w:rPr>
        <w:t xml:space="preserve">في النطاق </w:t>
      </w:r>
      <w:r w:rsidRPr="0090633A">
        <w:rPr>
          <w:lang w:bidi="ar-LB"/>
        </w:rPr>
        <w:t>GHz</w:t>
      </w:r>
      <w:r w:rsidR="00904232">
        <w:rPr>
          <w:lang w:bidi="ar-LB"/>
        </w:rPr>
        <w:t> </w:t>
      </w:r>
      <w:r w:rsidR="00176EB3">
        <w:rPr>
          <w:lang w:bidi="ar-LB"/>
        </w:rPr>
        <w:t>6</w:t>
      </w:r>
      <w:r w:rsidR="00904232">
        <w:rPr>
          <w:lang w:bidi="ar-LB"/>
        </w:rPr>
        <w:t>/</w:t>
      </w:r>
      <w:r w:rsidR="00176EB3">
        <w:rPr>
          <w:lang w:bidi="ar-LB"/>
        </w:rPr>
        <w:t>4</w:t>
      </w:r>
      <w:r w:rsidRPr="0090633A">
        <w:rPr>
          <w:rtl/>
          <w:lang w:bidi="ar-LB"/>
        </w:rPr>
        <w:t xml:space="preserve"> هوائي يترا</w:t>
      </w:r>
      <w:r>
        <w:rPr>
          <w:rtl/>
          <w:lang w:bidi="ar-LB"/>
        </w:rPr>
        <w:t xml:space="preserve">وح قطره بين </w:t>
      </w:r>
      <w:r w:rsidR="00904232">
        <w:rPr>
          <w:lang w:bidi="ar-LB"/>
        </w:rPr>
        <w:t>2,5</w:t>
      </w:r>
      <w:r w:rsidR="00904232">
        <w:rPr>
          <w:rFonts w:hint="cs"/>
          <w:rtl/>
        </w:rPr>
        <w:t xml:space="preserve"> متر</w:t>
      </w:r>
      <w:r>
        <w:rPr>
          <w:rtl/>
          <w:lang w:bidi="ar-LB"/>
        </w:rPr>
        <w:t xml:space="preserve"> </w:t>
      </w:r>
      <w:r w:rsidR="00904232">
        <w:rPr>
          <w:rFonts w:hint="cs"/>
          <w:rtl/>
          <w:lang w:bidi="ar-LB"/>
        </w:rPr>
        <w:t>و</w:t>
      </w:r>
      <w:r w:rsidR="00904232">
        <w:rPr>
          <w:lang w:bidi="ar-LB"/>
        </w:rPr>
        <w:t>5</w:t>
      </w:r>
      <w:r w:rsidR="00904232">
        <w:rPr>
          <w:rFonts w:hint="cs"/>
          <w:rtl/>
        </w:rPr>
        <w:t xml:space="preserve"> متر</w:t>
      </w:r>
      <w:r w:rsidRPr="0090633A">
        <w:rPr>
          <w:rtl/>
          <w:lang w:bidi="ar-LB"/>
        </w:rPr>
        <w:t>. ومع ذلك، وفي</w:t>
      </w:r>
      <w:r>
        <w:rPr>
          <w:rtl/>
          <w:lang w:bidi="ar-LB"/>
        </w:rPr>
        <w:t>ما </w:t>
      </w:r>
      <w:r w:rsidRPr="0090633A">
        <w:rPr>
          <w:rtl/>
          <w:lang w:bidi="ar-LB"/>
        </w:rPr>
        <w:t>يتعلق بنطاقات التردد الأخرى، يتم تسهيل شروط إنشاء الهوائي</w:t>
      </w:r>
      <w:r>
        <w:rPr>
          <w:rFonts w:hint="cs"/>
          <w:rtl/>
          <w:lang w:bidi="ar-LB"/>
        </w:rPr>
        <w:t>ات</w:t>
      </w:r>
      <w:r w:rsidRPr="0090633A">
        <w:rPr>
          <w:rtl/>
          <w:lang w:bidi="ar-LB"/>
        </w:rPr>
        <w:t xml:space="preserve"> نظراً لإمكانية استخدام هوائيات أصغر حجماً.</w:t>
      </w:r>
    </w:p>
    <w:p w:rsidR="00B06CB9" w:rsidRPr="0090633A" w:rsidRDefault="00B06CB9" w:rsidP="00176EB3">
      <w:pPr>
        <w:rPr>
          <w:rtl/>
          <w:lang w:bidi="ar-LB"/>
        </w:rPr>
      </w:pPr>
      <w:r>
        <w:rPr>
          <w:rFonts w:hint="cs"/>
          <w:rtl/>
          <w:lang w:bidi="ar-LB"/>
        </w:rPr>
        <w:t xml:space="preserve">يمكن </w:t>
      </w:r>
      <w:r w:rsidRPr="0090633A">
        <w:rPr>
          <w:rtl/>
          <w:lang w:bidi="ar-LB"/>
        </w:rPr>
        <w:t xml:space="preserve">إضاءة عاكس الهوائي الرئيسي بواسطة بوق مُغذّى أمامياً أو </w:t>
      </w:r>
      <w:r>
        <w:rPr>
          <w:rFonts w:hint="cs"/>
          <w:rtl/>
          <w:lang w:bidi="ar-LB"/>
        </w:rPr>
        <w:t>ب</w:t>
      </w:r>
      <w:r w:rsidRPr="0090633A">
        <w:rPr>
          <w:rtl/>
          <w:lang w:bidi="ar-LB"/>
        </w:rPr>
        <w:t>و</w:t>
      </w:r>
      <w:r>
        <w:rPr>
          <w:rFonts w:hint="cs"/>
          <w:rtl/>
          <w:lang w:bidi="ar-LB"/>
        </w:rPr>
        <w:t>اسطة</w:t>
      </w:r>
      <w:r>
        <w:rPr>
          <w:rtl/>
          <w:lang w:bidi="ar-LB"/>
        </w:rPr>
        <w:t xml:space="preserve"> </w:t>
      </w:r>
      <w:r>
        <w:rPr>
          <w:rFonts w:hint="cs"/>
          <w:rtl/>
          <w:lang w:bidi="ar-LB"/>
        </w:rPr>
        <w:t>مُ</w:t>
      </w:r>
      <w:r>
        <w:rPr>
          <w:rtl/>
          <w:lang w:bidi="ar-LB"/>
        </w:rPr>
        <w:t>غذ</w:t>
      </w:r>
      <w:r>
        <w:rPr>
          <w:rFonts w:hint="cs"/>
          <w:rtl/>
          <w:lang w:bidi="ar-LB"/>
        </w:rPr>
        <w:t>ّ</w:t>
      </w:r>
      <w:r>
        <w:rPr>
          <w:rtl/>
          <w:lang w:bidi="ar-LB"/>
        </w:rPr>
        <w:t xml:space="preserve">ي </w:t>
      </w:r>
      <w:r>
        <w:rPr>
          <w:rFonts w:hint="cs"/>
          <w:rtl/>
          <w:lang w:bidi="ar-LB"/>
        </w:rPr>
        <w:t>يشتمل على</w:t>
      </w:r>
      <w:r w:rsidRPr="0090633A">
        <w:rPr>
          <w:rtl/>
          <w:lang w:bidi="ar-LB"/>
        </w:rPr>
        <w:t xml:space="preserve"> </w:t>
      </w:r>
      <w:r>
        <w:rPr>
          <w:rtl/>
          <w:lang w:bidi="ar-LB"/>
        </w:rPr>
        <w:t xml:space="preserve">عاكس فرعي. </w:t>
      </w:r>
      <w:r>
        <w:rPr>
          <w:rFonts w:hint="cs"/>
          <w:rtl/>
          <w:lang w:bidi="ar-LB"/>
        </w:rPr>
        <w:t xml:space="preserve">ومع أن </w:t>
      </w:r>
      <w:r w:rsidRPr="0090633A">
        <w:rPr>
          <w:rtl/>
          <w:lang w:bidi="ar-LB"/>
        </w:rPr>
        <w:t>ال</w:t>
      </w:r>
      <w:r>
        <w:rPr>
          <w:rFonts w:hint="cs"/>
          <w:rtl/>
          <w:lang w:bidi="ar-LB"/>
        </w:rPr>
        <w:t>وسيلة</w:t>
      </w:r>
      <w:r w:rsidRPr="0090633A">
        <w:rPr>
          <w:rtl/>
          <w:lang w:bidi="ar-LB"/>
        </w:rPr>
        <w:t xml:space="preserve"> ال</w:t>
      </w:r>
      <w:r>
        <w:rPr>
          <w:rFonts w:hint="cs"/>
          <w:rtl/>
          <w:lang w:bidi="ar-LB"/>
        </w:rPr>
        <w:t>ثانية</w:t>
      </w:r>
      <w:r w:rsidRPr="0090633A">
        <w:rPr>
          <w:rtl/>
          <w:lang w:bidi="ar-LB"/>
        </w:rPr>
        <w:t xml:space="preserve"> </w:t>
      </w:r>
      <w:r>
        <w:rPr>
          <w:rFonts w:hint="cs"/>
          <w:rtl/>
          <w:lang w:bidi="ar-LB"/>
        </w:rPr>
        <w:t>تمتاز عن الأولى بقليل</w:t>
      </w:r>
      <w:r w:rsidRPr="0090633A">
        <w:rPr>
          <w:rtl/>
          <w:lang w:bidi="ar-LB"/>
        </w:rPr>
        <w:t xml:space="preserve"> </w:t>
      </w:r>
      <w:r>
        <w:rPr>
          <w:rFonts w:hint="cs"/>
          <w:rtl/>
          <w:lang w:bidi="ar-LB"/>
        </w:rPr>
        <w:t>في ما يتعلق بأ</w:t>
      </w:r>
      <w:r w:rsidRPr="0090633A">
        <w:rPr>
          <w:rtl/>
          <w:lang w:bidi="ar-LB"/>
        </w:rPr>
        <w:t>داء عامل الجدارة (</w:t>
      </w:r>
      <w:r w:rsidRPr="0090633A">
        <w:rPr>
          <w:i/>
          <w:iCs/>
          <w:lang w:bidi="ar-LB"/>
        </w:rPr>
        <w:t>G/T</w:t>
      </w:r>
      <w:r>
        <w:rPr>
          <w:rtl/>
          <w:lang w:bidi="ar-LB"/>
        </w:rPr>
        <w:t>)</w:t>
      </w:r>
      <w:r w:rsidRPr="0090633A">
        <w:rPr>
          <w:rtl/>
          <w:lang w:bidi="ar-LB"/>
        </w:rPr>
        <w:t xml:space="preserve">، </w:t>
      </w:r>
      <w:r>
        <w:rPr>
          <w:rFonts w:hint="cs"/>
          <w:rtl/>
          <w:lang w:bidi="ar-LB"/>
        </w:rPr>
        <w:t xml:space="preserve">وذلك </w:t>
      </w:r>
      <w:r w:rsidRPr="0090633A">
        <w:rPr>
          <w:rtl/>
          <w:lang w:val="es-ES" w:bidi="ar-LB"/>
        </w:rPr>
        <w:t xml:space="preserve">نظراً </w:t>
      </w:r>
      <w:r>
        <w:rPr>
          <w:rFonts w:hint="cs"/>
          <w:rtl/>
          <w:lang w:bidi="ar-LB"/>
        </w:rPr>
        <w:t>لإ</w:t>
      </w:r>
      <w:r w:rsidRPr="0090633A">
        <w:rPr>
          <w:rtl/>
          <w:lang w:bidi="ar-LB"/>
        </w:rPr>
        <w:t>مك</w:t>
      </w:r>
      <w:r>
        <w:rPr>
          <w:rFonts w:hint="cs"/>
          <w:rtl/>
          <w:lang w:bidi="ar-LB"/>
        </w:rPr>
        <w:t>ا</w:t>
      </w:r>
      <w:r w:rsidRPr="0090633A">
        <w:rPr>
          <w:rtl/>
          <w:lang w:bidi="ar-LB"/>
        </w:rPr>
        <w:t>ن</w:t>
      </w:r>
      <w:r>
        <w:rPr>
          <w:rFonts w:hint="cs"/>
          <w:rtl/>
          <w:lang w:bidi="ar-LB"/>
        </w:rPr>
        <w:t>ية</w:t>
      </w:r>
      <w:r w:rsidRPr="0090633A">
        <w:rPr>
          <w:rtl/>
          <w:lang w:bidi="ar-LB"/>
        </w:rPr>
        <w:t xml:space="preserve"> </w:t>
      </w:r>
      <w:r>
        <w:rPr>
          <w:rFonts w:hint="cs"/>
          <w:rtl/>
          <w:lang w:bidi="ar-LB"/>
        </w:rPr>
        <w:t>تحقيق الانحناء الأمثل لكلّ من</w:t>
      </w:r>
      <w:r w:rsidRPr="0090633A">
        <w:rPr>
          <w:rtl/>
          <w:lang w:bidi="ar-LB"/>
        </w:rPr>
        <w:t xml:space="preserve"> العاكس الفرعي والعاكس الرئيسي، </w:t>
      </w:r>
      <w:r>
        <w:rPr>
          <w:rFonts w:hint="cs"/>
          <w:rtl/>
          <w:lang w:bidi="ar-LB"/>
        </w:rPr>
        <w:t>إ</w:t>
      </w:r>
      <w:r w:rsidR="00873DFA">
        <w:rPr>
          <w:rFonts w:hint="cs"/>
          <w:rtl/>
          <w:lang w:bidi="ar-LB"/>
        </w:rPr>
        <w:t>لا </w:t>
      </w:r>
      <w:r>
        <w:rPr>
          <w:rFonts w:hint="cs"/>
          <w:rtl/>
          <w:lang w:bidi="ar-LB"/>
        </w:rPr>
        <w:t>أن</w:t>
      </w:r>
      <w:r w:rsidRPr="0090633A">
        <w:rPr>
          <w:rtl/>
          <w:lang w:bidi="ar-LB"/>
        </w:rPr>
        <w:t xml:space="preserve"> سهولة التركيب والضبط (الرصف)</w:t>
      </w:r>
      <w:r>
        <w:rPr>
          <w:rFonts w:hint="cs"/>
          <w:rtl/>
          <w:lang w:bidi="ar-LB"/>
        </w:rPr>
        <w:t xml:space="preserve"> قد</w:t>
      </w:r>
      <w:r w:rsidRPr="0090633A">
        <w:rPr>
          <w:rtl/>
          <w:lang w:bidi="ar-LB"/>
        </w:rPr>
        <w:t xml:space="preserve"> يكون لها أولوية على اعتبارات عامل الجدارة (</w:t>
      </w:r>
      <w:r w:rsidRPr="0090633A">
        <w:rPr>
          <w:i/>
          <w:iCs/>
          <w:lang w:bidi="ar-LB"/>
        </w:rPr>
        <w:t>G/T</w:t>
      </w:r>
      <w:r w:rsidRPr="0090633A">
        <w:rPr>
          <w:i/>
          <w:iCs/>
          <w:rtl/>
          <w:lang w:bidi="ar-LB"/>
        </w:rPr>
        <w:t>)</w:t>
      </w:r>
      <w:r w:rsidRPr="0090633A">
        <w:rPr>
          <w:rtl/>
          <w:lang w:bidi="ar-LB"/>
        </w:rPr>
        <w:t>.</w:t>
      </w:r>
    </w:p>
    <w:p w:rsidR="00B06CB9" w:rsidRPr="0090633A" w:rsidRDefault="00B06CB9" w:rsidP="00176EB3">
      <w:pPr>
        <w:rPr>
          <w:rtl/>
          <w:lang w:bidi="ar-LB"/>
        </w:rPr>
      </w:pPr>
      <w:r w:rsidRPr="0090633A">
        <w:rPr>
          <w:rtl/>
          <w:lang w:bidi="ar-LB"/>
        </w:rPr>
        <w:t>ويمكن</w:t>
      </w:r>
      <w:r>
        <w:rPr>
          <w:rFonts w:hint="cs"/>
          <w:rtl/>
          <w:lang w:bidi="ar-LB"/>
        </w:rPr>
        <w:t>،</w:t>
      </w:r>
      <w:r w:rsidRPr="0090633A">
        <w:rPr>
          <w:rtl/>
          <w:lang w:bidi="ar-LB"/>
        </w:rPr>
        <w:t xml:space="preserve"> من خلال رصد إ</w:t>
      </w:r>
      <w:r>
        <w:rPr>
          <w:rtl/>
          <w:lang w:bidi="ar-LB"/>
        </w:rPr>
        <w:t>شارة موجة حاملة صادرة عن الساتل</w:t>
      </w:r>
      <w:r w:rsidRPr="0090633A">
        <w:rPr>
          <w:rtl/>
          <w:lang w:bidi="ar-LB"/>
        </w:rPr>
        <w:t xml:space="preserve"> </w:t>
      </w:r>
      <w:r>
        <w:rPr>
          <w:rFonts w:hint="cs"/>
          <w:rtl/>
          <w:lang w:bidi="ar-LB"/>
        </w:rPr>
        <w:t>ذات</w:t>
      </w:r>
      <w:r>
        <w:rPr>
          <w:rtl/>
          <w:lang w:bidi="ar-LB"/>
        </w:rPr>
        <w:t xml:space="preserve"> مدى قابل للتوجيه </w:t>
      </w:r>
      <w:r>
        <w:rPr>
          <w:rFonts w:hint="cs"/>
          <w:rtl/>
          <w:lang w:bidi="ar-LB"/>
        </w:rPr>
        <w:t>ي</w:t>
      </w:r>
      <w:r w:rsidRPr="0090633A">
        <w:rPr>
          <w:rtl/>
          <w:lang w:bidi="ar-LB"/>
        </w:rPr>
        <w:t>بلغ ±</w:t>
      </w:r>
      <w:r w:rsidR="00904232">
        <w:rPr>
          <w:lang w:bidi="ar-LB"/>
        </w:rPr>
        <w:t>5</w:t>
      </w:r>
      <w:r w:rsidRPr="0090633A">
        <w:rPr>
          <w:vertAlign w:val="superscript"/>
          <w:rtl/>
          <w:lang w:bidi="ar-LB"/>
        </w:rPr>
        <w:t>o</w:t>
      </w:r>
      <w:r w:rsidRPr="0090633A">
        <w:rPr>
          <w:rtl/>
          <w:lang w:bidi="ar-LB"/>
        </w:rPr>
        <w:t xml:space="preserve"> </w:t>
      </w:r>
      <w:r>
        <w:rPr>
          <w:rFonts w:hint="cs"/>
          <w:rtl/>
          <w:lang w:bidi="ar-LB"/>
        </w:rPr>
        <w:t xml:space="preserve">تقريباً، </w:t>
      </w:r>
      <w:r w:rsidRPr="0090633A">
        <w:rPr>
          <w:rtl/>
          <w:lang w:bidi="ar-LB"/>
        </w:rPr>
        <w:t xml:space="preserve">توفير نظام يدوي أو أوتوماتي </w:t>
      </w:r>
      <w:r>
        <w:rPr>
          <w:rFonts w:hint="cs"/>
          <w:rtl/>
          <w:lang w:bidi="ar-LB"/>
        </w:rPr>
        <w:t>يكون م</w:t>
      </w:r>
      <w:r w:rsidRPr="0090633A">
        <w:rPr>
          <w:rtl/>
          <w:lang w:bidi="ar-LB"/>
        </w:rPr>
        <w:t>تناسب</w:t>
      </w:r>
      <w:r>
        <w:rPr>
          <w:rFonts w:hint="cs"/>
          <w:rtl/>
          <w:lang w:bidi="ar-LB"/>
        </w:rPr>
        <w:t>اً</w:t>
      </w:r>
      <w:r w:rsidRPr="0090633A">
        <w:rPr>
          <w:rtl/>
          <w:lang w:bidi="ar-LB"/>
        </w:rPr>
        <w:t xml:space="preserve"> مع الوزن واستهلاك الطاقة.</w:t>
      </w:r>
    </w:p>
    <w:p w:rsidR="00B06CB9" w:rsidRPr="0090633A" w:rsidRDefault="00904232" w:rsidP="00401FFE">
      <w:pPr>
        <w:pStyle w:val="Heading3"/>
        <w:rPr>
          <w:rtl/>
          <w:lang w:bidi="ar-LB"/>
        </w:rPr>
      </w:pPr>
      <w:bookmarkStart w:id="57" w:name="_Toc261877246"/>
      <w:bookmarkStart w:id="58" w:name="_Toc262218737"/>
      <w:bookmarkStart w:id="59" w:name="_Toc262222040"/>
      <w:bookmarkStart w:id="60" w:name="_Toc262222534"/>
      <w:r>
        <w:rPr>
          <w:lang w:bidi="ar-LB"/>
        </w:rPr>
        <w:t>3.4.2</w:t>
      </w:r>
      <w:r>
        <w:rPr>
          <w:rFonts w:hint="cs"/>
          <w:rtl/>
        </w:rPr>
        <w:tab/>
      </w:r>
      <w:r w:rsidR="00B06CB9" w:rsidRPr="0090633A">
        <w:rPr>
          <w:rtl/>
          <w:lang w:bidi="ar-LB"/>
        </w:rPr>
        <w:t>مضخّم القدرة</w:t>
      </w:r>
      <w:bookmarkEnd w:id="57"/>
      <w:bookmarkEnd w:id="58"/>
      <w:bookmarkEnd w:id="59"/>
      <w:bookmarkEnd w:id="60"/>
      <w:r w:rsidR="00B06CB9" w:rsidRPr="0090633A">
        <w:rPr>
          <w:rtl/>
          <w:lang w:bidi="ar-LB"/>
        </w:rPr>
        <w:t xml:space="preserve"> </w:t>
      </w:r>
    </w:p>
    <w:p w:rsidR="00B06CB9" w:rsidRPr="0090633A" w:rsidRDefault="00B06CB9" w:rsidP="00176EB3">
      <w:pPr>
        <w:rPr>
          <w:rtl/>
          <w:lang w:bidi="ar-LB"/>
        </w:rPr>
      </w:pPr>
      <w:r w:rsidRPr="0090633A">
        <w:rPr>
          <w:rtl/>
          <w:lang w:bidi="ar-LB"/>
        </w:rPr>
        <w:t xml:space="preserve">يُعتبر </w:t>
      </w:r>
      <w:r>
        <w:rPr>
          <w:rFonts w:hint="cs"/>
          <w:rtl/>
          <w:lang w:bidi="ar-LB"/>
        </w:rPr>
        <w:t>ال</w:t>
      </w:r>
      <w:r w:rsidRPr="0090633A">
        <w:rPr>
          <w:rtl/>
          <w:lang w:bidi="ar-LB"/>
        </w:rPr>
        <w:t xml:space="preserve">مضخم </w:t>
      </w:r>
      <w:proofErr w:type="spellStart"/>
      <w:r w:rsidRPr="0090633A">
        <w:rPr>
          <w:rtl/>
          <w:lang w:bidi="ar-LB"/>
        </w:rPr>
        <w:t>الكليسترون</w:t>
      </w:r>
      <w:r>
        <w:rPr>
          <w:rFonts w:hint="cs"/>
          <w:rtl/>
          <w:lang w:bidi="ar-LB"/>
        </w:rPr>
        <w:t>ي</w:t>
      </w:r>
      <w:proofErr w:type="spellEnd"/>
      <w:r w:rsidRPr="0090633A">
        <w:rPr>
          <w:rtl/>
          <w:lang w:bidi="ar-LB"/>
        </w:rPr>
        <w:t xml:space="preserve"> المبرّد بالهواء والمضخ</w:t>
      </w:r>
      <w:r>
        <w:rPr>
          <w:rFonts w:hint="cs"/>
          <w:rtl/>
          <w:lang w:bidi="ar-LB"/>
        </w:rPr>
        <w:t>ّ</w:t>
      </w:r>
      <w:r w:rsidRPr="0090633A">
        <w:rPr>
          <w:rtl/>
          <w:lang w:bidi="ar-LB"/>
        </w:rPr>
        <w:t>م بصمام الموجات المرتحلة (</w:t>
      </w:r>
      <w:proofErr w:type="spellStart"/>
      <w:r w:rsidRPr="0090633A">
        <w:rPr>
          <w:lang w:bidi="ar-LB"/>
        </w:rPr>
        <w:t>TWT</w:t>
      </w:r>
      <w:proofErr w:type="spellEnd"/>
      <w:r w:rsidRPr="0090633A">
        <w:rPr>
          <w:rtl/>
          <w:lang w:bidi="ar-LB"/>
        </w:rPr>
        <w:t xml:space="preserve">) </w:t>
      </w:r>
      <w:r>
        <w:rPr>
          <w:rFonts w:hint="cs"/>
          <w:rtl/>
          <w:lang w:bidi="ar-LB"/>
        </w:rPr>
        <w:t>من الأنواع ال</w:t>
      </w:r>
      <w:r>
        <w:rPr>
          <w:rtl/>
          <w:lang w:bidi="ar-LB"/>
        </w:rPr>
        <w:t>مناسب</w:t>
      </w:r>
      <w:r>
        <w:rPr>
          <w:rFonts w:hint="cs"/>
          <w:rtl/>
          <w:lang w:bidi="ar-LB"/>
        </w:rPr>
        <w:t>ة</w:t>
      </w:r>
      <w:r w:rsidRPr="0090633A">
        <w:rPr>
          <w:rtl/>
          <w:lang w:bidi="ar-LB"/>
        </w:rPr>
        <w:t xml:space="preserve"> لهذا التطبيق، علماً بأن الأول يعتبر الأفضل لناحية الكفاءة وسهولة الصيانة.</w:t>
      </w:r>
    </w:p>
    <w:p w:rsidR="00B06CB9" w:rsidRPr="0090633A" w:rsidRDefault="00B06CB9" w:rsidP="00176EB3">
      <w:pPr>
        <w:rPr>
          <w:lang w:bidi="ar-LB"/>
        </w:rPr>
      </w:pPr>
      <w:r w:rsidRPr="0090633A">
        <w:rPr>
          <w:rtl/>
          <w:lang w:bidi="ar-LB"/>
        </w:rPr>
        <w:t>وعلى الرغم من صغر عرض نطاق الإرسال الفوري، فقد يلزم أن يكون لدى مضخ</w:t>
      </w:r>
      <w:r>
        <w:rPr>
          <w:rFonts w:hint="cs"/>
          <w:rtl/>
          <w:lang w:bidi="ar-LB"/>
        </w:rPr>
        <w:t>ّ</w:t>
      </w:r>
      <w:r w:rsidRPr="0090633A">
        <w:rPr>
          <w:rtl/>
          <w:lang w:bidi="ar-LB"/>
        </w:rPr>
        <w:t xml:space="preserve">م الخرج إمكانية التوليف على مدى نطاق أكثر عرضاً، مثلاً </w:t>
      </w:r>
      <w:r w:rsidRPr="0090633A">
        <w:rPr>
          <w:lang w:bidi="ar-LB"/>
        </w:rPr>
        <w:t>MHz</w:t>
      </w:r>
      <w:r w:rsidR="00904232">
        <w:rPr>
          <w:lang w:bidi="ar-LB"/>
        </w:rPr>
        <w:t> 500</w:t>
      </w:r>
      <w:r w:rsidRPr="0090633A">
        <w:rPr>
          <w:rtl/>
          <w:lang w:bidi="ar-LB"/>
        </w:rPr>
        <w:t>، لأن القناة الساتلية المتاحة قد ت</w:t>
      </w:r>
      <w:r>
        <w:rPr>
          <w:rFonts w:hint="cs"/>
          <w:rtl/>
          <w:lang w:bidi="ar-LB"/>
        </w:rPr>
        <w:t>قع</w:t>
      </w:r>
      <w:r>
        <w:rPr>
          <w:rtl/>
          <w:lang w:bidi="ar-LB"/>
        </w:rPr>
        <w:t xml:space="preserve"> </w:t>
      </w:r>
      <w:r>
        <w:rPr>
          <w:rFonts w:hint="cs"/>
          <w:rtl/>
          <w:lang w:bidi="ar-LB"/>
        </w:rPr>
        <w:t>أينما</w:t>
      </w:r>
      <w:r w:rsidR="00176EB3">
        <w:rPr>
          <w:rFonts w:hint="cs"/>
          <w:rtl/>
          <w:lang w:bidi="ar-LB"/>
        </w:rPr>
        <w:t xml:space="preserve"> </w:t>
      </w:r>
      <w:r w:rsidRPr="0090633A">
        <w:rPr>
          <w:rtl/>
          <w:lang w:bidi="ar-LB"/>
        </w:rPr>
        <w:t>كان ضمن حي</w:t>
      </w:r>
      <w:r>
        <w:rPr>
          <w:rFonts w:hint="cs"/>
          <w:rtl/>
          <w:lang w:bidi="ar-LB"/>
        </w:rPr>
        <w:t>ّ</w:t>
      </w:r>
      <w:r w:rsidRPr="0090633A">
        <w:rPr>
          <w:rtl/>
          <w:lang w:bidi="ar-LB"/>
        </w:rPr>
        <w:t>ز عرض النطاق هذا.</w:t>
      </w:r>
    </w:p>
    <w:p w:rsidR="00B06CB9" w:rsidRPr="0090633A" w:rsidRDefault="00B06CB9" w:rsidP="00176EB3">
      <w:pPr>
        <w:rPr>
          <w:rtl/>
          <w:lang w:bidi="ar-LB"/>
        </w:rPr>
      </w:pPr>
      <w:r w:rsidRPr="0090633A">
        <w:rPr>
          <w:rtl/>
          <w:lang w:bidi="ar-LB"/>
        </w:rPr>
        <w:lastRenderedPageBreak/>
        <w:t>وفي</w:t>
      </w:r>
      <w:r>
        <w:rPr>
          <w:rtl/>
          <w:lang w:bidi="ar-LB"/>
        </w:rPr>
        <w:t>ما </w:t>
      </w:r>
      <w:r w:rsidRPr="0090633A">
        <w:rPr>
          <w:rtl/>
          <w:lang w:bidi="ar-LB"/>
        </w:rPr>
        <w:t xml:space="preserve">يتعلق بمتطلبات القدرة التي تقل عن </w:t>
      </w:r>
      <w:r w:rsidRPr="0090633A">
        <w:rPr>
          <w:lang w:bidi="ar-LB"/>
        </w:rPr>
        <w:t>W</w:t>
      </w:r>
      <w:r w:rsidR="00904232">
        <w:rPr>
          <w:lang w:bidi="ar-LB"/>
        </w:rPr>
        <w:t> 100</w:t>
      </w:r>
      <w:r w:rsidRPr="0090633A">
        <w:rPr>
          <w:rtl/>
          <w:lang w:bidi="ar-LB"/>
        </w:rPr>
        <w:t xml:space="preserve">، فإن مضخّم التأثير </w:t>
      </w:r>
      <w:proofErr w:type="spellStart"/>
      <w:r w:rsidRPr="0090633A">
        <w:rPr>
          <w:rtl/>
          <w:lang w:bidi="ar-LB"/>
        </w:rPr>
        <w:t>المجالي</w:t>
      </w:r>
      <w:proofErr w:type="spellEnd"/>
      <w:r w:rsidRPr="0090633A">
        <w:rPr>
          <w:rtl/>
          <w:lang w:bidi="ar-LB"/>
        </w:rPr>
        <w:t xml:space="preserve"> (</w:t>
      </w:r>
      <w:r w:rsidRPr="0090633A">
        <w:rPr>
          <w:lang w:bidi="ar-LB"/>
        </w:rPr>
        <w:t>(</w:t>
      </w:r>
      <w:proofErr w:type="spellStart"/>
      <w:r w:rsidRPr="0090633A">
        <w:rPr>
          <w:lang w:bidi="ar-LB"/>
        </w:rPr>
        <w:t>FET</w:t>
      </w:r>
      <w:proofErr w:type="spellEnd"/>
      <w:r w:rsidR="00CD28C7">
        <w:rPr>
          <w:rFonts w:hint="cs"/>
          <w:rtl/>
          <w:lang w:bidi="ar-LB"/>
        </w:rPr>
        <w:t xml:space="preserve"> </w:t>
      </w:r>
      <w:r>
        <w:rPr>
          <w:rFonts w:hint="cs"/>
          <w:rtl/>
          <w:lang w:bidi="ar-LB"/>
        </w:rPr>
        <w:t>بشبه الموصّل</w:t>
      </w:r>
      <w:r w:rsidRPr="0090633A">
        <w:rPr>
          <w:rtl/>
          <w:lang w:bidi="ar-LB"/>
        </w:rPr>
        <w:t xml:space="preserve"> قد يكون مناسباً أيضاً.</w:t>
      </w:r>
    </w:p>
    <w:p w:rsidR="00B06CB9" w:rsidRDefault="00B06CB9" w:rsidP="00176EB3">
      <w:pPr>
        <w:rPr>
          <w:rtl/>
          <w:lang w:bidi="ar-LB"/>
        </w:rPr>
      </w:pPr>
      <w:r>
        <w:rPr>
          <w:rFonts w:hint="cs"/>
          <w:rtl/>
          <w:lang w:bidi="ar-LB"/>
        </w:rPr>
        <w:t>أما </w:t>
      </w:r>
      <w:r w:rsidRPr="0090633A">
        <w:rPr>
          <w:rtl/>
          <w:lang w:bidi="ar-LB"/>
        </w:rPr>
        <w:t xml:space="preserve">بالنسبة للنطاق </w:t>
      </w:r>
      <w:r w:rsidRPr="0090633A">
        <w:rPr>
          <w:lang w:bidi="ar-LB"/>
        </w:rPr>
        <w:t>GHz</w:t>
      </w:r>
      <w:r w:rsidR="00904232">
        <w:rPr>
          <w:lang w:bidi="ar-LB"/>
        </w:rPr>
        <w:t> 30</w:t>
      </w:r>
      <w:r w:rsidRPr="0090633A">
        <w:rPr>
          <w:rtl/>
          <w:lang w:bidi="ar-LB"/>
        </w:rPr>
        <w:t xml:space="preserve">، </w:t>
      </w:r>
      <w:r>
        <w:rPr>
          <w:rFonts w:hint="cs"/>
          <w:rtl/>
          <w:lang w:bidi="ar-LB"/>
        </w:rPr>
        <w:t>فإن</w:t>
      </w:r>
      <w:r w:rsidRPr="0090633A">
        <w:rPr>
          <w:rtl/>
          <w:lang w:bidi="ar-LB"/>
        </w:rPr>
        <w:t xml:space="preserve"> المضخّم بشبه الموصّل و</w:t>
      </w:r>
      <w:r>
        <w:rPr>
          <w:rFonts w:hint="cs"/>
          <w:rtl/>
          <w:lang w:bidi="ar-LB"/>
        </w:rPr>
        <w:t xml:space="preserve">المضخم </w:t>
      </w:r>
      <w:proofErr w:type="spellStart"/>
      <w:r w:rsidRPr="0090633A">
        <w:rPr>
          <w:rtl/>
          <w:lang w:bidi="ar-LB"/>
        </w:rPr>
        <w:t>الكليسترون</w:t>
      </w:r>
      <w:r>
        <w:rPr>
          <w:rFonts w:hint="cs"/>
          <w:rtl/>
          <w:lang w:bidi="ar-LB"/>
        </w:rPr>
        <w:t>ي</w:t>
      </w:r>
      <w:proofErr w:type="spellEnd"/>
      <w:r w:rsidRPr="0090633A">
        <w:rPr>
          <w:rtl/>
          <w:lang w:bidi="ar-LB"/>
        </w:rPr>
        <w:t xml:space="preserve"> و</w:t>
      </w:r>
      <w:r>
        <w:rPr>
          <w:rFonts w:hint="cs"/>
          <w:rtl/>
          <w:lang w:bidi="ar-LB"/>
        </w:rPr>
        <w:t>المضخم ب</w:t>
      </w:r>
      <w:r w:rsidRPr="0090633A">
        <w:rPr>
          <w:rtl/>
          <w:lang w:bidi="ar-LB"/>
        </w:rPr>
        <w:t>صمام الموجة المرتحلة (</w:t>
      </w:r>
      <w:proofErr w:type="spellStart"/>
      <w:r w:rsidRPr="0090633A">
        <w:rPr>
          <w:lang w:bidi="ar-LB"/>
        </w:rPr>
        <w:t>TWT</w:t>
      </w:r>
      <w:proofErr w:type="spellEnd"/>
      <w:r w:rsidRPr="0090633A">
        <w:rPr>
          <w:rtl/>
          <w:lang w:bidi="ar-LB"/>
        </w:rPr>
        <w:t>)</w:t>
      </w:r>
      <w:r>
        <w:rPr>
          <w:rFonts w:hint="cs"/>
          <w:rtl/>
          <w:lang w:bidi="ar-LB"/>
        </w:rPr>
        <w:t xml:space="preserve"> تعتبر جميعها مناسبة لهذا التطبيق</w:t>
      </w:r>
      <w:r w:rsidRPr="0090633A">
        <w:rPr>
          <w:rtl/>
          <w:lang w:bidi="ar-LB"/>
        </w:rPr>
        <w:t>.</w:t>
      </w:r>
    </w:p>
    <w:p w:rsidR="00B06CB9" w:rsidRPr="0090633A" w:rsidRDefault="00904232" w:rsidP="00401FFE">
      <w:pPr>
        <w:pStyle w:val="Heading3"/>
        <w:rPr>
          <w:rtl/>
          <w:lang w:bidi="ar-LB"/>
        </w:rPr>
      </w:pPr>
      <w:bookmarkStart w:id="61" w:name="_Toc261877247"/>
      <w:bookmarkStart w:id="62" w:name="_Toc262218738"/>
      <w:bookmarkStart w:id="63" w:name="_Toc262222041"/>
      <w:bookmarkStart w:id="64" w:name="_Toc262222535"/>
      <w:r>
        <w:rPr>
          <w:lang w:bidi="ar-LB"/>
        </w:rPr>
        <w:t>4.4.2</w:t>
      </w:r>
      <w:r>
        <w:rPr>
          <w:lang w:bidi="ar-LB"/>
        </w:rPr>
        <w:tab/>
      </w:r>
      <w:r w:rsidR="00B06CB9" w:rsidRPr="0090633A">
        <w:rPr>
          <w:rtl/>
          <w:lang w:bidi="ar-LB"/>
        </w:rPr>
        <w:t>المستقبل منخفض الضوضاء</w:t>
      </w:r>
      <w:bookmarkEnd w:id="61"/>
      <w:bookmarkEnd w:id="62"/>
      <w:bookmarkEnd w:id="63"/>
      <w:bookmarkEnd w:id="64"/>
    </w:p>
    <w:p w:rsidR="00B06CB9" w:rsidRPr="0090633A" w:rsidRDefault="00B06CB9" w:rsidP="00B06CB9">
      <w:pPr>
        <w:rPr>
          <w:lang w:bidi="ar-LB"/>
        </w:rPr>
      </w:pPr>
      <w:r w:rsidRPr="0090633A">
        <w:rPr>
          <w:rtl/>
          <w:lang w:bidi="ar-LB"/>
        </w:rPr>
        <w:t>ب</w:t>
      </w:r>
      <w:r>
        <w:rPr>
          <w:rtl/>
          <w:lang w:bidi="ar-LB"/>
        </w:rPr>
        <w:t>ما </w:t>
      </w:r>
      <w:r w:rsidRPr="0090633A">
        <w:rPr>
          <w:rtl/>
          <w:lang w:bidi="ar-LB"/>
        </w:rPr>
        <w:t xml:space="preserve">أن المستقبِل منخفض الضوضاء يجب أن يكون صغيراً وخفيفاً ويمكن التعامل معه بسهولة </w:t>
      </w:r>
      <w:r w:rsidRPr="0090633A">
        <w:rPr>
          <w:rtl/>
          <w:lang w:val="es-ES" w:bidi="ar-LB"/>
        </w:rPr>
        <w:t>وب</w:t>
      </w:r>
      <w:r w:rsidRPr="0090633A">
        <w:rPr>
          <w:rtl/>
          <w:lang w:bidi="ar-LB"/>
        </w:rPr>
        <w:t xml:space="preserve">قدر قليل من الصيانة، </w:t>
      </w:r>
      <w:r>
        <w:rPr>
          <w:rFonts w:hint="cs"/>
          <w:rtl/>
          <w:lang w:bidi="ar-LB"/>
        </w:rPr>
        <w:t>فإن النوع المطلوب أكثر من غيره من المضخّمات هو</w:t>
      </w:r>
      <w:r w:rsidRPr="0090633A">
        <w:rPr>
          <w:rtl/>
          <w:lang w:bidi="ar-LB"/>
        </w:rPr>
        <w:t xml:space="preserve"> المضخّم منخفض الضوضاء غير المبرّد</w:t>
      </w:r>
      <w:r>
        <w:rPr>
          <w:rFonts w:hint="cs"/>
          <w:rtl/>
          <w:lang w:bidi="ar-LB"/>
        </w:rPr>
        <w:t>.</w:t>
      </w:r>
      <w:r w:rsidRPr="0090633A">
        <w:rPr>
          <w:rtl/>
          <w:lang w:bidi="ar-LB"/>
        </w:rPr>
        <w:t xml:space="preserve"> </w:t>
      </w:r>
    </w:p>
    <w:p w:rsidR="00B06CB9" w:rsidRPr="0090633A" w:rsidRDefault="00B06CB9" w:rsidP="00CD28C7">
      <w:pPr>
        <w:rPr>
          <w:rtl/>
          <w:lang w:bidi="ar-LB"/>
        </w:rPr>
      </w:pPr>
      <w:r w:rsidRPr="0090633A">
        <w:rPr>
          <w:rtl/>
          <w:lang w:bidi="ar-LB"/>
        </w:rPr>
        <w:t>وقد</w:t>
      </w:r>
      <w:r>
        <w:rPr>
          <w:rFonts w:hint="cs"/>
          <w:rtl/>
          <w:lang w:bidi="ar-LB"/>
        </w:rPr>
        <w:t xml:space="preserve"> بلغت درجة الحرارة التي</w:t>
      </w:r>
      <w:r w:rsidRPr="0090633A">
        <w:rPr>
          <w:rtl/>
          <w:lang w:bidi="ar-LB"/>
        </w:rPr>
        <w:t xml:space="preserve"> تم بلوغ</w:t>
      </w:r>
      <w:r>
        <w:rPr>
          <w:rFonts w:hint="cs"/>
          <w:rtl/>
          <w:lang w:bidi="ar-LB"/>
        </w:rPr>
        <w:t>ها</w:t>
      </w:r>
      <w:r w:rsidRPr="0090633A">
        <w:rPr>
          <w:rtl/>
          <w:lang w:bidi="ar-LB"/>
        </w:rPr>
        <w:t xml:space="preserve"> </w:t>
      </w:r>
      <w:r>
        <w:rPr>
          <w:rFonts w:hint="cs"/>
          <w:rtl/>
          <w:lang w:bidi="ar-LB"/>
        </w:rPr>
        <w:t>حتى الآن</w:t>
      </w:r>
      <w:r w:rsidRPr="0090633A">
        <w:rPr>
          <w:rtl/>
          <w:lang w:bidi="ar-LB"/>
        </w:rPr>
        <w:t xml:space="preserve"> </w:t>
      </w:r>
      <w:r w:rsidRPr="0090633A">
        <w:rPr>
          <w:lang w:bidi="ar-LB"/>
        </w:rPr>
        <w:t>K</w:t>
      </w:r>
      <w:r w:rsidR="00904232">
        <w:rPr>
          <w:lang w:bidi="ar-LB"/>
        </w:rPr>
        <w:t> 50</w:t>
      </w:r>
      <w:r w:rsidRPr="0090633A">
        <w:rPr>
          <w:rtl/>
          <w:lang w:bidi="ar-LB"/>
        </w:rPr>
        <w:t>، ويُتوق</w:t>
      </w:r>
      <w:r w:rsidRPr="0090633A">
        <w:rPr>
          <w:rtl/>
          <w:lang w:val="es-ES" w:bidi="ar-LB"/>
        </w:rPr>
        <w:t>ّ</w:t>
      </w:r>
      <w:r w:rsidRPr="0090633A">
        <w:rPr>
          <w:rtl/>
          <w:lang w:bidi="ar-LB"/>
        </w:rPr>
        <w:t xml:space="preserve">ع في المستقبل بلوغ درجات حرارة أدنى في النطاق </w:t>
      </w:r>
      <w:r w:rsidRPr="0090633A">
        <w:rPr>
          <w:lang w:bidi="ar-LB"/>
        </w:rPr>
        <w:t>GHz</w:t>
      </w:r>
      <w:r w:rsidR="00904232">
        <w:rPr>
          <w:lang w:bidi="ar-LB"/>
        </w:rPr>
        <w:t> 4</w:t>
      </w:r>
      <w:r w:rsidRPr="0090633A">
        <w:rPr>
          <w:rtl/>
          <w:lang w:bidi="ar-LB"/>
        </w:rPr>
        <w:t xml:space="preserve">. </w:t>
      </w:r>
      <w:r>
        <w:rPr>
          <w:rFonts w:hint="cs"/>
          <w:rtl/>
          <w:lang w:bidi="ar-LB"/>
        </w:rPr>
        <w:t>و</w:t>
      </w:r>
      <w:r w:rsidRPr="0090633A">
        <w:rPr>
          <w:rtl/>
          <w:lang w:bidi="ar-LB"/>
        </w:rPr>
        <w:t xml:space="preserve">من </w:t>
      </w:r>
      <w:r>
        <w:rPr>
          <w:rFonts w:hint="cs"/>
          <w:rtl/>
          <w:lang w:bidi="ar-LB"/>
        </w:rPr>
        <w:t>حيث</w:t>
      </w:r>
      <w:r>
        <w:rPr>
          <w:rtl/>
          <w:lang w:bidi="ar-LB"/>
        </w:rPr>
        <w:t xml:space="preserve"> </w:t>
      </w:r>
      <w:r w:rsidRPr="0090633A">
        <w:rPr>
          <w:rtl/>
          <w:lang w:bidi="ar-LB"/>
        </w:rPr>
        <w:t>الحجم والوزن واستهلاك الطاقة</w:t>
      </w:r>
      <w:r>
        <w:rPr>
          <w:rFonts w:hint="cs"/>
          <w:rtl/>
          <w:lang w:bidi="ar-LB"/>
        </w:rPr>
        <w:t>،</w:t>
      </w:r>
      <w:r w:rsidRPr="0090633A">
        <w:rPr>
          <w:rtl/>
          <w:lang w:bidi="ar-LB"/>
        </w:rPr>
        <w:t xml:space="preserve"> </w:t>
      </w:r>
      <w:r>
        <w:rPr>
          <w:rtl/>
          <w:lang w:bidi="ar-LB"/>
        </w:rPr>
        <w:t>ي</w:t>
      </w:r>
      <w:r w:rsidRPr="0090633A">
        <w:rPr>
          <w:rtl/>
          <w:lang w:bidi="ar-LB"/>
        </w:rPr>
        <w:t xml:space="preserve">عتبر مضخم </w:t>
      </w:r>
      <w:proofErr w:type="spellStart"/>
      <w:r w:rsidRPr="0090633A">
        <w:rPr>
          <w:rtl/>
          <w:lang w:bidi="ar-LB"/>
        </w:rPr>
        <w:t>التاثير</w:t>
      </w:r>
      <w:proofErr w:type="spellEnd"/>
      <w:r w:rsidRPr="0090633A">
        <w:rPr>
          <w:rtl/>
          <w:lang w:bidi="ar-LB"/>
        </w:rPr>
        <w:t xml:space="preserve"> </w:t>
      </w:r>
      <w:proofErr w:type="spellStart"/>
      <w:r w:rsidRPr="0090633A">
        <w:rPr>
          <w:rtl/>
          <w:lang w:bidi="ar-LB"/>
        </w:rPr>
        <w:t>المجالي</w:t>
      </w:r>
      <w:proofErr w:type="spellEnd"/>
      <w:r w:rsidRPr="0090633A">
        <w:rPr>
          <w:rtl/>
          <w:lang w:bidi="ar-LB"/>
        </w:rPr>
        <w:t xml:space="preserve"> (</w:t>
      </w:r>
      <w:proofErr w:type="spellStart"/>
      <w:r w:rsidRPr="0090633A">
        <w:rPr>
          <w:lang w:bidi="ar-LB"/>
        </w:rPr>
        <w:t>FET</w:t>
      </w:r>
      <w:proofErr w:type="spellEnd"/>
      <w:r w:rsidRPr="0090633A">
        <w:rPr>
          <w:rtl/>
          <w:lang w:bidi="ar-LB"/>
        </w:rPr>
        <w:t xml:space="preserve">) </w:t>
      </w:r>
      <w:r>
        <w:rPr>
          <w:rFonts w:hint="cs"/>
          <w:rtl/>
          <w:lang w:bidi="ar-LB"/>
        </w:rPr>
        <w:t>أكثر ملاءمة</w:t>
      </w:r>
      <w:r w:rsidRPr="0090633A">
        <w:rPr>
          <w:rtl/>
          <w:lang w:bidi="ar-LB"/>
        </w:rPr>
        <w:t xml:space="preserve"> من المضخّم </w:t>
      </w:r>
      <w:proofErr w:type="spellStart"/>
      <w:r w:rsidRPr="0090633A">
        <w:rPr>
          <w:rtl/>
          <w:lang w:bidi="ar-LB"/>
        </w:rPr>
        <w:t>المعلمي</w:t>
      </w:r>
      <w:proofErr w:type="spellEnd"/>
      <w:r w:rsidRPr="0090633A">
        <w:rPr>
          <w:rtl/>
          <w:lang w:bidi="ar-LB"/>
        </w:rPr>
        <w:t xml:space="preserve">. وقد </w:t>
      </w:r>
      <w:r>
        <w:rPr>
          <w:rFonts w:hint="cs"/>
          <w:rtl/>
          <w:lang w:bidi="ar-LB"/>
        </w:rPr>
        <w:t>مكّنت</w:t>
      </w:r>
      <w:r w:rsidRPr="0090633A">
        <w:rPr>
          <w:rtl/>
          <w:lang w:bidi="ar-LB"/>
        </w:rPr>
        <w:t xml:space="preserve"> مضخ</w:t>
      </w:r>
      <w:r>
        <w:rPr>
          <w:rFonts w:hint="cs"/>
          <w:rtl/>
          <w:lang w:bidi="ar-LB"/>
        </w:rPr>
        <w:t>ّ</w:t>
      </w:r>
      <w:r w:rsidRPr="0090633A">
        <w:rPr>
          <w:rtl/>
          <w:lang w:bidi="ar-LB"/>
        </w:rPr>
        <w:t xml:space="preserve">مات التأثير </w:t>
      </w:r>
      <w:proofErr w:type="spellStart"/>
      <w:r w:rsidRPr="0090633A">
        <w:rPr>
          <w:rtl/>
          <w:lang w:bidi="ar-LB"/>
        </w:rPr>
        <w:t>المجالي</w:t>
      </w:r>
      <w:proofErr w:type="spellEnd"/>
      <w:r w:rsidRPr="0090633A">
        <w:rPr>
          <w:rtl/>
          <w:lang w:bidi="ar-LB"/>
        </w:rPr>
        <w:t xml:space="preserve"> </w:t>
      </w:r>
      <w:r>
        <w:rPr>
          <w:rFonts w:hint="cs"/>
          <w:rtl/>
          <w:lang w:bidi="ar-LB"/>
        </w:rPr>
        <w:t xml:space="preserve">من بلوغ </w:t>
      </w:r>
      <w:r w:rsidRPr="0090633A">
        <w:rPr>
          <w:rtl/>
          <w:lang w:bidi="ar-LB"/>
        </w:rPr>
        <w:t>درجة حرارة ضوضاء قدرها</w:t>
      </w:r>
      <w:r>
        <w:rPr>
          <w:rFonts w:hint="cs"/>
          <w:rtl/>
          <w:lang w:bidi="ar-LB"/>
        </w:rPr>
        <w:t xml:space="preserve"> </w:t>
      </w:r>
      <w:r w:rsidR="00904232" w:rsidRPr="0090633A">
        <w:rPr>
          <w:lang w:bidi="ar-LB"/>
        </w:rPr>
        <w:t>K</w:t>
      </w:r>
      <w:r w:rsidR="00904232">
        <w:rPr>
          <w:lang w:bidi="ar-LB"/>
        </w:rPr>
        <w:t> 50</w:t>
      </w:r>
      <w:r w:rsidR="00904232">
        <w:rPr>
          <w:rFonts w:hint="cs"/>
          <w:rtl/>
        </w:rPr>
        <w:t xml:space="preserve"> </w:t>
      </w:r>
      <w:r w:rsidRPr="0090633A">
        <w:rPr>
          <w:rtl/>
          <w:lang w:bidi="ar-LB"/>
        </w:rPr>
        <w:t xml:space="preserve">في النطاق </w:t>
      </w:r>
      <w:r w:rsidRPr="0090633A">
        <w:rPr>
          <w:lang w:bidi="ar-LB"/>
        </w:rPr>
        <w:t>GHz</w:t>
      </w:r>
      <w:r w:rsidR="00904232">
        <w:rPr>
          <w:lang w:bidi="ar-LB"/>
        </w:rPr>
        <w:t> 4</w:t>
      </w:r>
      <w:r w:rsidR="00CD28C7">
        <w:rPr>
          <w:rFonts w:hint="cs"/>
          <w:rtl/>
          <w:lang w:bidi="ar-LB"/>
        </w:rPr>
        <w:t xml:space="preserve"> </w:t>
      </w:r>
      <w:r w:rsidRPr="0090633A">
        <w:rPr>
          <w:rtl/>
          <w:lang w:bidi="ar-LB"/>
        </w:rPr>
        <w:t>ودرجة حرارة</w:t>
      </w:r>
      <w:r>
        <w:rPr>
          <w:rFonts w:hint="cs"/>
          <w:rtl/>
          <w:lang w:val="es-ES" w:bidi="ar-LB"/>
        </w:rPr>
        <w:t xml:space="preserve"> ضوضاء</w:t>
      </w:r>
      <w:r w:rsidRPr="0090633A">
        <w:rPr>
          <w:rtl/>
          <w:lang w:bidi="ar-LB"/>
        </w:rPr>
        <w:t xml:space="preserve"> قدرها </w:t>
      </w:r>
      <w:r w:rsidRPr="0090633A">
        <w:rPr>
          <w:lang w:bidi="ar-LB"/>
        </w:rPr>
        <w:t>K</w:t>
      </w:r>
      <w:r w:rsidR="00904232">
        <w:rPr>
          <w:lang w:bidi="ar-LB"/>
        </w:rPr>
        <w:t> 150</w:t>
      </w:r>
      <w:r w:rsidR="00E146A2">
        <w:rPr>
          <w:rFonts w:hint="cs"/>
          <w:rtl/>
          <w:lang w:bidi="ar-LB"/>
        </w:rPr>
        <w:t xml:space="preserve"> </w:t>
      </w:r>
      <w:r w:rsidRPr="0090633A">
        <w:rPr>
          <w:rtl/>
          <w:lang w:bidi="ar-LB"/>
        </w:rPr>
        <w:t xml:space="preserve">في النطاق </w:t>
      </w:r>
      <w:r w:rsidRPr="0090633A">
        <w:rPr>
          <w:lang w:bidi="ar-LB"/>
        </w:rPr>
        <w:t>GHz</w:t>
      </w:r>
      <w:r w:rsidR="00904232">
        <w:rPr>
          <w:lang w:bidi="ar-LB"/>
        </w:rPr>
        <w:t> 12</w:t>
      </w:r>
      <w:r w:rsidRPr="0090633A">
        <w:rPr>
          <w:rtl/>
          <w:lang w:bidi="ar-LB"/>
        </w:rPr>
        <w:t>. أ</w:t>
      </w:r>
      <w:r>
        <w:rPr>
          <w:rtl/>
          <w:lang w:bidi="ar-LB"/>
        </w:rPr>
        <w:t>ما </w:t>
      </w:r>
      <w:r w:rsidRPr="0090633A">
        <w:rPr>
          <w:rtl/>
          <w:lang w:bidi="ar-LB"/>
        </w:rPr>
        <w:t xml:space="preserve">في النطاق </w:t>
      </w:r>
      <w:r w:rsidRPr="0090633A">
        <w:rPr>
          <w:lang w:bidi="ar-LB"/>
        </w:rPr>
        <w:t>GHz</w:t>
      </w:r>
      <w:r w:rsidR="00904232">
        <w:rPr>
          <w:lang w:bidi="ar-LB"/>
        </w:rPr>
        <w:t> 20</w:t>
      </w:r>
      <w:r w:rsidRPr="0090633A">
        <w:rPr>
          <w:rtl/>
          <w:lang w:bidi="ar-LB"/>
        </w:rPr>
        <w:t xml:space="preserve">، فقد تم </w:t>
      </w:r>
      <w:r>
        <w:rPr>
          <w:rFonts w:hint="cs"/>
          <w:rtl/>
          <w:lang w:bidi="ar-LB"/>
        </w:rPr>
        <w:t>إنجاز</w:t>
      </w:r>
      <w:r w:rsidRPr="0090633A">
        <w:rPr>
          <w:rtl/>
          <w:lang w:bidi="ar-LB"/>
        </w:rPr>
        <w:t xml:space="preserve"> مضخم </w:t>
      </w:r>
      <w:proofErr w:type="spellStart"/>
      <w:r w:rsidRPr="0090633A">
        <w:rPr>
          <w:lang w:bidi="ar-LB"/>
        </w:rPr>
        <w:t>FET</w:t>
      </w:r>
      <w:proofErr w:type="spellEnd"/>
      <w:r>
        <w:rPr>
          <w:rtl/>
          <w:lang w:bidi="ar-LB"/>
        </w:rPr>
        <w:t xml:space="preserve"> </w:t>
      </w:r>
      <w:r>
        <w:rPr>
          <w:rFonts w:hint="cs"/>
          <w:rtl/>
          <w:lang w:bidi="ar-LB"/>
        </w:rPr>
        <w:t xml:space="preserve">يحقق </w:t>
      </w:r>
      <w:r w:rsidRPr="0090633A">
        <w:rPr>
          <w:rtl/>
          <w:lang w:bidi="ar-LB"/>
        </w:rPr>
        <w:t xml:space="preserve">درجة حرارة ضوضاء قدرها </w:t>
      </w:r>
      <w:r w:rsidR="00904232">
        <w:rPr>
          <w:lang w:bidi="ar-LB"/>
        </w:rPr>
        <w:t>K 300</w:t>
      </w:r>
      <w:r w:rsidR="00904232">
        <w:rPr>
          <w:rFonts w:hint="cs"/>
          <w:rtl/>
          <w:lang w:bidi="ar-LB"/>
        </w:rPr>
        <w:t xml:space="preserve"> </w:t>
      </w:r>
      <w:r w:rsidRPr="0090633A">
        <w:rPr>
          <w:rtl/>
          <w:lang w:bidi="ar-LB"/>
        </w:rPr>
        <w:t>أو أقل عند درجة حرارة الغرفة.</w:t>
      </w:r>
    </w:p>
    <w:p w:rsidR="00B06CB9" w:rsidRPr="0090633A" w:rsidRDefault="00C14128" w:rsidP="00401FFE">
      <w:pPr>
        <w:pStyle w:val="Heading2"/>
        <w:rPr>
          <w:rtl/>
          <w:lang w:bidi="ar-LB"/>
        </w:rPr>
      </w:pPr>
      <w:bookmarkStart w:id="65" w:name="_Toc261877248"/>
      <w:bookmarkStart w:id="66" w:name="_Toc262218739"/>
      <w:bookmarkStart w:id="67" w:name="_Toc262222042"/>
      <w:bookmarkStart w:id="68" w:name="_Toc262222536"/>
      <w:r>
        <w:rPr>
          <w:lang w:bidi="ar-LB"/>
        </w:rPr>
        <w:t>5.2</w:t>
      </w:r>
      <w:r>
        <w:rPr>
          <w:rFonts w:hint="cs"/>
          <w:rtl/>
        </w:rPr>
        <w:tab/>
      </w:r>
      <w:r w:rsidR="00B06CB9" w:rsidRPr="0090633A">
        <w:rPr>
          <w:rtl/>
          <w:lang w:bidi="ar-LB"/>
        </w:rPr>
        <w:t>أمثلة على إنجاز</w:t>
      </w:r>
      <w:r w:rsidR="00B06CB9" w:rsidRPr="0090633A">
        <w:rPr>
          <w:lang w:bidi="ar-LB"/>
        </w:rPr>
        <w:t xml:space="preserve"> </w:t>
      </w:r>
      <w:r w:rsidR="00B06CB9" w:rsidRPr="0090633A">
        <w:rPr>
          <w:rtl/>
          <w:lang w:bidi="ar-LB"/>
        </w:rPr>
        <w:t>المحطات الأرضية القابلة للنقل وتنفيذ الأنظمة</w:t>
      </w:r>
      <w:bookmarkEnd w:id="65"/>
      <w:bookmarkEnd w:id="66"/>
      <w:bookmarkEnd w:id="67"/>
      <w:bookmarkEnd w:id="68"/>
      <w:r w:rsidR="00B06CB9" w:rsidRPr="0090633A">
        <w:rPr>
          <w:rtl/>
          <w:lang w:bidi="ar-LB"/>
        </w:rPr>
        <w:t xml:space="preserve"> </w:t>
      </w:r>
    </w:p>
    <w:p w:rsidR="00B06CB9" w:rsidRPr="0090633A" w:rsidRDefault="00C14128" w:rsidP="00401FFE">
      <w:pPr>
        <w:pStyle w:val="Heading3"/>
        <w:rPr>
          <w:lang w:bidi="ar-LB"/>
        </w:rPr>
      </w:pPr>
      <w:bookmarkStart w:id="69" w:name="_Toc261877249"/>
      <w:bookmarkStart w:id="70" w:name="_Toc262218740"/>
      <w:bookmarkStart w:id="71" w:name="_Toc262222043"/>
      <w:bookmarkStart w:id="72" w:name="_Toc262222537"/>
      <w:r>
        <w:rPr>
          <w:lang w:bidi="ar-LB"/>
        </w:rPr>
        <w:t>1.5.2</w:t>
      </w:r>
      <w:r>
        <w:rPr>
          <w:lang w:bidi="ar-LB"/>
        </w:rPr>
        <w:tab/>
      </w:r>
      <w:r w:rsidR="00B06CB9" w:rsidRPr="0090633A">
        <w:rPr>
          <w:rtl/>
          <w:lang w:bidi="ar-LB"/>
        </w:rPr>
        <w:t>المحطات الأرضية الصغيرة القابلة للنقل</w:t>
      </w:r>
      <w:bookmarkEnd w:id="69"/>
      <w:bookmarkEnd w:id="70"/>
      <w:bookmarkEnd w:id="71"/>
      <w:bookmarkEnd w:id="72"/>
    </w:p>
    <w:p w:rsidR="00B06CB9" w:rsidRPr="0090633A" w:rsidRDefault="00B06CB9" w:rsidP="00176EB3">
      <w:pPr>
        <w:rPr>
          <w:rtl/>
        </w:rPr>
      </w:pPr>
      <w:r w:rsidRPr="0090633A">
        <w:rPr>
          <w:rtl/>
          <w:lang w:bidi="ar-LB"/>
        </w:rPr>
        <w:t xml:space="preserve">يكون لدى معظم المحطات القابلة للنقل ضمن النطاقين </w:t>
      </w:r>
      <w:r w:rsidRPr="0090633A">
        <w:rPr>
          <w:lang w:bidi="ar-LB"/>
        </w:rPr>
        <w:t>GHz</w:t>
      </w:r>
      <w:r w:rsidR="00C14128">
        <w:rPr>
          <w:lang w:bidi="ar-LB"/>
        </w:rPr>
        <w:t> 1</w:t>
      </w:r>
      <w:r w:rsidR="00176EB3">
        <w:rPr>
          <w:lang w:bidi="ar-LB"/>
        </w:rPr>
        <w:t>4</w:t>
      </w:r>
      <w:r w:rsidR="00C14128">
        <w:rPr>
          <w:lang w:bidi="ar-LB"/>
        </w:rPr>
        <w:t>/1</w:t>
      </w:r>
      <w:r w:rsidR="00176EB3">
        <w:rPr>
          <w:lang w:bidi="ar-LB"/>
        </w:rPr>
        <w:t>2</w:t>
      </w:r>
      <w:r w:rsidRPr="0090633A">
        <w:rPr>
          <w:rtl/>
          <w:lang w:bidi="ar-LB"/>
        </w:rPr>
        <w:t xml:space="preserve"> و</w:t>
      </w:r>
      <w:r w:rsidRPr="0090633A">
        <w:rPr>
          <w:lang w:bidi="ar-LB"/>
        </w:rPr>
        <w:t>GHz</w:t>
      </w:r>
      <w:r w:rsidR="00C14128">
        <w:rPr>
          <w:lang w:bidi="ar-LB"/>
        </w:rPr>
        <w:t> </w:t>
      </w:r>
      <w:r w:rsidR="00176EB3">
        <w:rPr>
          <w:lang w:bidi="ar-LB"/>
        </w:rPr>
        <w:t>30</w:t>
      </w:r>
      <w:r w:rsidR="00C14128">
        <w:rPr>
          <w:lang w:bidi="ar-LB"/>
        </w:rPr>
        <w:t>/</w:t>
      </w:r>
      <w:r w:rsidR="00176EB3">
        <w:rPr>
          <w:lang w:bidi="ar-LB"/>
        </w:rPr>
        <w:t>2</w:t>
      </w:r>
      <w:r w:rsidR="00C14128">
        <w:rPr>
          <w:lang w:bidi="ar-LB"/>
        </w:rPr>
        <w:t>0</w:t>
      </w:r>
      <w:r w:rsidRPr="0090633A">
        <w:rPr>
          <w:rtl/>
          <w:lang w:bidi="ar-LB"/>
        </w:rPr>
        <w:t xml:space="preserve"> هوائيات</w:t>
      </w:r>
      <w:r w:rsidRPr="0090633A">
        <w:rPr>
          <w:lang w:bidi="ar-LB"/>
        </w:rPr>
        <w:t xml:space="preserve"> </w:t>
      </w:r>
      <w:r w:rsidRPr="0090633A">
        <w:rPr>
          <w:rtl/>
          <w:lang w:bidi="ar-LB"/>
        </w:rPr>
        <w:t xml:space="preserve">تبلغ أقطارها </w:t>
      </w:r>
      <w:r w:rsidR="00C14128">
        <w:rPr>
          <w:rFonts w:hint="cs"/>
          <w:rtl/>
          <w:lang w:bidi="ar-LB"/>
        </w:rPr>
        <w:t>حوالي</w:t>
      </w:r>
      <w:r w:rsidRPr="0090633A">
        <w:rPr>
          <w:rtl/>
          <w:lang w:bidi="ar-LB"/>
        </w:rPr>
        <w:t xml:space="preserve"> </w:t>
      </w:r>
      <w:r w:rsidR="00C14128">
        <w:rPr>
          <w:lang w:bidi="ar-LB"/>
        </w:rPr>
        <w:t>1,2</w:t>
      </w:r>
      <w:r w:rsidR="00C14128">
        <w:rPr>
          <w:rFonts w:hint="cs"/>
          <w:rtl/>
        </w:rPr>
        <w:t xml:space="preserve"> </w:t>
      </w:r>
      <w:r w:rsidR="00176EB3">
        <w:t>m</w:t>
      </w:r>
      <w:r w:rsidR="00C14128">
        <w:rPr>
          <w:rFonts w:hint="cs"/>
          <w:rtl/>
        </w:rPr>
        <w:t>.</w:t>
      </w:r>
    </w:p>
    <w:p w:rsidR="00B06CB9" w:rsidRPr="00401FFE" w:rsidRDefault="00C14128" w:rsidP="00176EB3">
      <w:pPr>
        <w:pStyle w:val="Heading4"/>
        <w:rPr>
          <w:spacing w:val="-6"/>
          <w:rtl/>
          <w:lang w:bidi="ar-LB"/>
        </w:rPr>
      </w:pPr>
      <w:r w:rsidRPr="00401FFE">
        <w:rPr>
          <w:spacing w:val="-6"/>
          <w:lang w:bidi="ar-LB"/>
        </w:rPr>
        <w:t>1.1.5.2</w:t>
      </w:r>
      <w:r w:rsidRPr="00401FFE">
        <w:rPr>
          <w:rFonts w:hint="cs"/>
          <w:spacing w:val="-6"/>
          <w:rtl/>
          <w:lang w:bidi="ar-LB"/>
        </w:rPr>
        <w:tab/>
      </w:r>
      <w:r w:rsidR="00B06CB9" w:rsidRPr="00401FFE">
        <w:rPr>
          <w:spacing w:val="-6"/>
          <w:rtl/>
          <w:lang w:bidi="ar-LB"/>
        </w:rPr>
        <w:t>أمثلة على المحطات الأرضية الصغيرة القابلة للنقل</w:t>
      </w:r>
      <w:r w:rsidR="00B06CB9" w:rsidRPr="00401FFE">
        <w:rPr>
          <w:rFonts w:hint="cs"/>
          <w:spacing w:val="-6"/>
          <w:rtl/>
          <w:lang w:bidi="ar-LB"/>
        </w:rPr>
        <w:t xml:space="preserve"> </w:t>
      </w:r>
      <w:r w:rsidR="00873DFA" w:rsidRPr="00401FFE">
        <w:rPr>
          <w:rFonts w:hint="cs"/>
          <w:spacing w:val="-6"/>
          <w:rtl/>
          <w:lang w:bidi="ar-LB"/>
        </w:rPr>
        <w:t>جواً</w:t>
      </w:r>
      <w:r w:rsidR="00B06CB9" w:rsidRPr="00401FFE">
        <w:rPr>
          <w:spacing w:val="-6"/>
          <w:rtl/>
          <w:lang w:bidi="ar-LB"/>
        </w:rPr>
        <w:t xml:space="preserve"> وال</w:t>
      </w:r>
      <w:r w:rsidR="00B06CB9" w:rsidRPr="00401FFE">
        <w:rPr>
          <w:rFonts w:hint="cs"/>
          <w:spacing w:val="-6"/>
          <w:rtl/>
          <w:lang w:bidi="ar-LB"/>
        </w:rPr>
        <w:t>محطات</w:t>
      </w:r>
      <w:r w:rsidR="00B06CB9" w:rsidRPr="00401FFE">
        <w:rPr>
          <w:spacing w:val="-6"/>
          <w:rtl/>
          <w:lang w:bidi="ar-LB"/>
        </w:rPr>
        <w:t xml:space="preserve"> المجهزة في المركبات </w:t>
      </w:r>
      <w:r w:rsidR="00B06CB9" w:rsidRPr="00401FFE">
        <w:rPr>
          <w:rFonts w:hint="cs"/>
          <w:spacing w:val="-6"/>
          <w:rtl/>
          <w:lang w:bidi="ar-LB"/>
        </w:rPr>
        <w:t xml:space="preserve">للعمل </w:t>
      </w:r>
      <w:r w:rsidR="00B06CB9" w:rsidRPr="00401FFE">
        <w:rPr>
          <w:spacing w:val="-6"/>
          <w:rtl/>
          <w:lang w:bidi="ar-LB"/>
        </w:rPr>
        <w:t xml:space="preserve">في النطاق </w:t>
      </w:r>
      <w:r w:rsidR="00B06CB9" w:rsidRPr="00401FFE">
        <w:rPr>
          <w:spacing w:val="-6"/>
          <w:lang w:bidi="ar-LB"/>
        </w:rPr>
        <w:t>GHz</w:t>
      </w:r>
      <w:r w:rsidRPr="00401FFE">
        <w:rPr>
          <w:spacing w:val="-6"/>
          <w:lang w:bidi="ar-LB"/>
        </w:rPr>
        <w:t> 1</w:t>
      </w:r>
      <w:r w:rsidR="00176EB3">
        <w:rPr>
          <w:spacing w:val="-6"/>
          <w:lang w:bidi="ar-LB"/>
        </w:rPr>
        <w:t>4</w:t>
      </w:r>
      <w:r w:rsidRPr="00401FFE">
        <w:rPr>
          <w:spacing w:val="-6"/>
          <w:lang w:bidi="ar-LB"/>
        </w:rPr>
        <w:t>/1</w:t>
      </w:r>
      <w:r w:rsidR="00176EB3">
        <w:rPr>
          <w:spacing w:val="-6"/>
          <w:lang w:bidi="ar-LB"/>
        </w:rPr>
        <w:t>2</w:t>
      </w:r>
    </w:p>
    <w:p w:rsidR="00B06CB9" w:rsidRPr="0090633A" w:rsidRDefault="00B06CB9" w:rsidP="00DC3C97">
      <w:pPr>
        <w:rPr>
          <w:rtl/>
          <w:lang w:bidi="ar-LB"/>
        </w:rPr>
      </w:pPr>
      <w:r w:rsidRPr="0090633A">
        <w:rPr>
          <w:rtl/>
          <w:lang w:bidi="ar-LB"/>
        </w:rPr>
        <w:t xml:space="preserve">لقد تم تطوير أنواع مختلفة من معدات المحطات الأرضية الصغيرة من أجل استخدام أنظمة الاتصالات الراديوية الساتلية الجديدة في النطاق </w:t>
      </w:r>
      <w:r w:rsidRPr="0090633A">
        <w:rPr>
          <w:lang w:bidi="ar-LB"/>
        </w:rPr>
        <w:t>GHz</w:t>
      </w:r>
      <w:r w:rsidR="00C14128">
        <w:rPr>
          <w:lang w:bidi="ar-LB"/>
        </w:rPr>
        <w:t> </w:t>
      </w:r>
      <w:r w:rsidR="00DC3C97">
        <w:rPr>
          <w:lang w:bidi="ar-LB"/>
        </w:rPr>
        <w:t>14</w:t>
      </w:r>
      <w:r w:rsidR="00C14128">
        <w:rPr>
          <w:lang w:bidi="ar-LB"/>
        </w:rPr>
        <w:t>/</w:t>
      </w:r>
      <w:r w:rsidR="00DC3C97">
        <w:rPr>
          <w:lang w:bidi="ar-LB"/>
        </w:rPr>
        <w:t>12</w:t>
      </w:r>
      <w:r w:rsidRPr="0090633A">
        <w:rPr>
          <w:rtl/>
          <w:lang w:bidi="ar-LB"/>
        </w:rPr>
        <w:t xml:space="preserve">. </w:t>
      </w:r>
      <w:r w:rsidR="00873DFA">
        <w:rPr>
          <w:rFonts w:hint="cs"/>
          <w:rtl/>
          <w:lang w:bidi="ar-LB"/>
        </w:rPr>
        <w:t>وتنفيذاً</w:t>
      </w:r>
      <w:r w:rsidRPr="0090633A">
        <w:rPr>
          <w:rtl/>
          <w:lang w:bidi="ar-LB"/>
        </w:rPr>
        <w:t xml:space="preserve"> لأداء المحطات الأرضية الصغيرة، فقد تمّ بذل</w:t>
      </w:r>
      <w:r>
        <w:rPr>
          <w:rFonts w:hint="cs"/>
          <w:rtl/>
          <w:lang w:bidi="ar-LB"/>
        </w:rPr>
        <w:t xml:space="preserve"> المزيد من</w:t>
      </w:r>
      <w:r w:rsidRPr="0090633A">
        <w:rPr>
          <w:rtl/>
          <w:lang w:bidi="ar-LB"/>
        </w:rPr>
        <w:t xml:space="preserve"> الجهود لتقليص حجمها وتحسين إمكانية نقلها بغية تسهيل استخدامها في التطبيقات العامة، الأمر الذي يُجيز الاستخدام المؤقّت لهذه المحطات الأرضية الصغيرة أو استخدامها من حين إلى آخر في عمليات الإغاثة في أماكن أخرى داخل ال</w:t>
      </w:r>
      <w:r>
        <w:rPr>
          <w:rFonts w:hint="cs"/>
          <w:rtl/>
          <w:lang w:bidi="ar-LB"/>
        </w:rPr>
        <w:t>بلد</w:t>
      </w:r>
      <w:r w:rsidRPr="0090633A">
        <w:rPr>
          <w:rtl/>
          <w:lang w:bidi="ar-LB"/>
        </w:rPr>
        <w:t xml:space="preserve"> أو حتى </w:t>
      </w:r>
      <w:r>
        <w:rPr>
          <w:rFonts w:hint="cs"/>
          <w:rtl/>
          <w:lang w:bidi="ar-LB"/>
        </w:rPr>
        <w:t>في كافة أنحاء</w:t>
      </w:r>
      <w:r w:rsidRPr="0090633A">
        <w:rPr>
          <w:rtl/>
          <w:lang w:bidi="ar-LB"/>
        </w:rPr>
        <w:t xml:space="preserve"> العالم. ويتم تركيب مثل هذه المحطا</w:t>
      </w:r>
      <w:r>
        <w:rPr>
          <w:rtl/>
          <w:lang w:bidi="ar-LB"/>
        </w:rPr>
        <w:t>ت الأرضية الصغيرة إما في مركبات</w:t>
      </w:r>
      <w:r>
        <w:rPr>
          <w:rFonts w:hint="cs"/>
          <w:rtl/>
          <w:lang w:bidi="ar-LB"/>
        </w:rPr>
        <w:t xml:space="preserve"> </w:t>
      </w:r>
      <w:r w:rsidRPr="0090633A">
        <w:rPr>
          <w:rtl/>
          <w:lang w:bidi="ar-LB"/>
        </w:rPr>
        <w:t xml:space="preserve">أو باستخدام حاويات محمولة ذات </w:t>
      </w:r>
      <w:r>
        <w:rPr>
          <w:rtl/>
          <w:lang w:bidi="ar-LB"/>
        </w:rPr>
        <w:t xml:space="preserve">هوائيات صغيرة. </w:t>
      </w:r>
      <w:r w:rsidRPr="0090633A">
        <w:rPr>
          <w:rtl/>
          <w:lang w:bidi="ar-LB"/>
        </w:rPr>
        <w:t xml:space="preserve">وبذلك يصبح من الممكن استخدامها في حالات الطوارئ. </w:t>
      </w:r>
    </w:p>
    <w:p w:rsidR="00B06CB9" w:rsidRPr="0090633A" w:rsidRDefault="00B06CB9" w:rsidP="00401FFE">
      <w:pPr>
        <w:rPr>
          <w:rtl/>
          <w:lang w:bidi="ar-LB"/>
        </w:rPr>
      </w:pPr>
      <w:r w:rsidRPr="0090633A">
        <w:rPr>
          <w:rtl/>
          <w:lang w:bidi="ar-LB"/>
        </w:rPr>
        <w:t>فالمحطة الأرضية المجهزة في مركبة</w:t>
      </w:r>
      <w:r w:rsidRPr="009105B3">
        <w:rPr>
          <w:rtl/>
          <w:lang w:bidi="ar-LB"/>
        </w:rPr>
        <w:t xml:space="preserve"> </w:t>
      </w:r>
      <w:r>
        <w:rPr>
          <w:rFonts w:hint="cs"/>
          <w:rtl/>
          <w:lang w:bidi="ar-LB"/>
        </w:rPr>
        <w:t>توضع فيها جميع التجهيزات الضرورية،</w:t>
      </w:r>
      <w:r w:rsidRPr="004226FF">
        <w:rPr>
          <w:rtl/>
          <w:lang w:bidi="ar-LB"/>
        </w:rPr>
        <w:t xml:space="preserve"> </w:t>
      </w:r>
      <w:r w:rsidRPr="0090633A">
        <w:rPr>
          <w:rtl/>
          <w:lang w:bidi="ar-LB"/>
        </w:rPr>
        <w:t xml:space="preserve">مثل الشاحنة </w:t>
      </w:r>
      <w:r>
        <w:rPr>
          <w:rFonts w:hint="cs"/>
          <w:rtl/>
          <w:lang w:bidi="ar-LB"/>
        </w:rPr>
        <w:t>ال</w:t>
      </w:r>
      <w:r w:rsidRPr="0090633A">
        <w:rPr>
          <w:rtl/>
          <w:lang w:bidi="ar-LB"/>
        </w:rPr>
        <w:t>رباعية الدفع</w:t>
      </w:r>
      <w:r>
        <w:rPr>
          <w:rFonts w:hint="cs"/>
          <w:rtl/>
          <w:lang w:bidi="ar-LB"/>
        </w:rPr>
        <w:t xml:space="preserve">، </w:t>
      </w:r>
      <w:r w:rsidRPr="0090633A">
        <w:rPr>
          <w:rtl/>
          <w:lang w:bidi="ar-LB"/>
        </w:rPr>
        <w:t>تسمح ب</w:t>
      </w:r>
      <w:r>
        <w:rPr>
          <w:rFonts w:hint="cs"/>
          <w:rtl/>
          <w:lang w:bidi="ar-LB"/>
        </w:rPr>
        <w:t>مباشرة العمليات</w:t>
      </w:r>
      <w:r w:rsidRPr="0090633A">
        <w:rPr>
          <w:rtl/>
          <w:lang w:bidi="ar-LB"/>
        </w:rPr>
        <w:t xml:space="preserve"> في غضون </w:t>
      </w:r>
      <w:r w:rsidR="00A76386">
        <w:rPr>
          <w:lang w:bidi="ar-LB"/>
        </w:rPr>
        <w:t>10</w:t>
      </w:r>
      <w:r w:rsidR="00A76386">
        <w:rPr>
          <w:rFonts w:hint="cs"/>
          <w:rtl/>
        </w:rPr>
        <w:t xml:space="preserve"> </w:t>
      </w:r>
      <w:r w:rsidRPr="0090633A">
        <w:rPr>
          <w:rtl/>
          <w:lang w:bidi="ar-LB"/>
        </w:rPr>
        <w:t>دقائق من الوصول</w:t>
      </w:r>
      <w:r>
        <w:rPr>
          <w:rFonts w:hint="cs"/>
          <w:rtl/>
          <w:lang w:bidi="ar-LB"/>
        </w:rPr>
        <w:t xml:space="preserve"> إلى الموقع</w:t>
      </w:r>
      <w:r w:rsidRPr="0090633A">
        <w:rPr>
          <w:rtl/>
          <w:lang w:bidi="ar-LB"/>
        </w:rPr>
        <w:t>، ب</w:t>
      </w:r>
      <w:r>
        <w:rPr>
          <w:rtl/>
          <w:lang w:bidi="ar-LB"/>
        </w:rPr>
        <w:t>ما </w:t>
      </w:r>
      <w:r w:rsidRPr="0090633A">
        <w:rPr>
          <w:rtl/>
          <w:lang w:bidi="ar-LB"/>
        </w:rPr>
        <w:t>في ذلك تنفيذ ك</w:t>
      </w:r>
      <w:r>
        <w:rPr>
          <w:rFonts w:hint="cs"/>
          <w:rtl/>
          <w:lang w:bidi="ar-LB"/>
        </w:rPr>
        <w:t>افة</w:t>
      </w:r>
      <w:r w:rsidRPr="0090633A">
        <w:rPr>
          <w:rtl/>
          <w:lang w:bidi="ar-LB"/>
        </w:rPr>
        <w:t xml:space="preserve"> الإجراءات ال</w:t>
      </w:r>
      <w:r>
        <w:rPr>
          <w:rFonts w:hint="cs"/>
          <w:rtl/>
          <w:lang w:bidi="ar-LB"/>
        </w:rPr>
        <w:t>ضرورية كإدخال بعض ال</w:t>
      </w:r>
      <w:r w:rsidRPr="0090633A">
        <w:rPr>
          <w:rtl/>
          <w:lang w:bidi="ar-LB"/>
        </w:rPr>
        <w:t>تعديل</w:t>
      </w:r>
      <w:r>
        <w:rPr>
          <w:rFonts w:hint="cs"/>
          <w:rtl/>
          <w:lang w:bidi="ar-LB"/>
        </w:rPr>
        <w:t>ات على</w:t>
      </w:r>
      <w:r w:rsidRPr="0090633A">
        <w:rPr>
          <w:rtl/>
          <w:lang w:bidi="ar-LB"/>
        </w:rPr>
        <w:t xml:space="preserve"> اتجاه</w:t>
      </w:r>
      <w:r w:rsidR="00401FFE">
        <w:rPr>
          <w:rFonts w:hint="cs"/>
          <w:rtl/>
          <w:lang w:bidi="ar-LB"/>
        </w:rPr>
        <w:t> </w:t>
      </w:r>
      <w:r w:rsidRPr="0090633A">
        <w:rPr>
          <w:rtl/>
          <w:lang w:bidi="ar-LB"/>
        </w:rPr>
        <w:t>الهوائي.</w:t>
      </w:r>
    </w:p>
    <w:p w:rsidR="00B06CB9" w:rsidRPr="0090633A" w:rsidRDefault="00B06CB9" w:rsidP="00176EB3">
      <w:pPr>
        <w:rPr>
          <w:rtl/>
          <w:lang w:bidi="ar-LB"/>
        </w:rPr>
      </w:pPr>
      <w:r w:rsidRPr="0090633A">
        <w:rPr>
          <w:rtl/>
          <w:lang w:bidi="ar-LB"/>
        </w:rPr>
        <w:t>أ</w:t>
      </w:r>
      <w:r>
        <w:rPr>
          <w:rtl/>
          <w:lang w:bidi="ar-LB"/>
        </w:rPr>
        <w:t>ما </w:t>
      </w:r>
      <w:r w:rsidRPr="0090633A">
        <w:rPr>
          <w:rtl/>
          <w:lang w:bidi="ar-LB"/>
        </w:rPr>
        <w:t xml:space="preserve">المحطة الأرضية المحمولة فيتم تفكيكها قبيل النقل ثم يعاد تجميعها في الموقع في غضون </w:t>
      </w:r>
      <w:r w:rsidR="00A76386">
        <w:rPr>
          <w:lang w:bidi="ar-LB"/>
        </w:rPr>
        <w:t>15</w:t>
      </w:r>
      <w:r w:rsidRPr="0090633A">
        <w:rPr>
          <w:rtl/>
          <w:lang w:bidi="ar-LB"/>
        </w:rPr>
        <w:t xml:space="preserve"> إلى </w:t>
      </w:r>
      <w:r w:rsidR="00A76386">
        <w:rPr>
          <w:lang w:bidi="ar-LB"/>
        </w:rPr>
        <w:t>30</w:t>
      </w:r>
      <w:r w:rsidRPr="0090633A">
        <w:rPr>
          <w:rtl/>
          <w:lang w:bidi="ar-LB"/>
        </w:rPr>
        <w:t xml:space="preserve"> دقيقة تقريباً. وبوجه عام، يكون للمعدات حجم ووزن يتيحان إمكانية حملها باليد من قبل شخص أو شخصين، وتكون مواصف</w:t>
      </w:r>
      <w:r>
        <w:rPr>
          <w:rtl/>
          <w:lang w:bidi="ar-LB"/>
        </w:rPr>
        <w:t xml:space="preserve">ات الحاويات ضمن </w:t>
      </w:r>
      <w:r w:rsidRPr="0090633A">
        <w:rPr>
          <w:rtl/>
          <w:lang w:bidi="ar-LB"/>
        </w:rPr>
        <w:t>أن</w:t>
      </w:r>
      <w:r>
        <w:rPr>
          <w:rtl/>
          <w:lang w:bidi="ar-LB"/>
        </w:rPr>
        <w:t>ظمة</w:t>
      </w:r>
      <w:r w:rsidRPr="009105B3">
        <w:rPr>
          <w:rtl/>
          <w:lang w:bidi="ar-LB"/>
        </w:rPr>
        <w:t xml:space="preserve"> </w:t>
      </w:r>
      <w:r w:rsidRPr="0090633A">
        <w:rPr>
          <w:rtl/>
          <w:lang w:bidi="ar-LB"/>
        </w:rPr>
        <w:t>الاتحاد الدولي للنقل الجوي</w:t>
      </w:r>
      <w:r w:rsidRPr="0090633A">
        <w:rPr>
          <w:lang w:bidi="ar-LB"/>
        </w:rPr>
        <w:t xml:space="preserve"> </w:t>
      </w:r>
      <w:r w:rsidRPr="0090633A">
        <w:rPr>
          <w:rtl/>
          <w:lang w:bidi="ar-LB"/>
        </w:rPr>
        <w:t>(</w:t>
      </w:r>
      <w:proofErr w:type="spellStart"/>
      <w:r w:rsidRPr="0090633A">
        <w:rPr>
          <w:lang w:bidi="ar-LB"/>
        </w:rPr>
        <w:t>IATA</w:t>
      </w:r>
      <w:proofErr w:type="spellEnd"/>
      <w:r w:rsidRPr="0090633A">
        <w:rPr>
          <w:rtl/>
          <w:lang w:bidi="ar-LB"/>
        </w:rPr>
        <w:t>)</w:t>
      </w:r>
      <w:r>
        <w:rPr>
          <w:rFonts w:hint="cs"/>
          <w:rtl/>
          <w:lang w:bidi="ar-LB"/>
        </w:rPr>
        <w:t xml:space="preserve"> المتعلقة</w:t>
      </w:r>
      <w:r w:rsidRPr="0090633A">
        <w:rPr>
          <w:rtl/>
          <w:lang w:bidi="ar-LB"/>
        </w:rPr>
        <w:t xml:space="preserve"> </w:t>
      </w:r>
      <w:r>
        <w:rPr>
          <w:rFonts w:hint="cs"/>
          <w:rtl/>
          <w:lang w:bidi="ar-LB"/>
        </w:rPr>
        <w:t>ب</w:t>
      </w:r>
      <w:r>
        <w:rPr>
          <w:rtl/>
          <w:lang w:bidi="ar-LB"/>
        </w:rPr>
        <w:t>الأمتعة المدقق بها</w:t>
      </w:r>
      <w:r>
        <w:rPr>
          <w:rFonts w:hint="cs"/>
          <w:rtl/>
          <w:lang w:bidi="ar-LB"/>
        </w:rPr>
        <w:t>.</w:t>
      </w:r>
      <w:r>
        <w:rPr>
          <w:rtl/>
          <w:lang w:bidi="ar-LB"/>
        </w:rPr>
        <w:t xml:space="preserve"> </w:t>
      </w:r>
      <w:r w:rsidRPr="0090633A">
        <w:rPr>
          <w:rtl/>
          <w:lang w:bidi="ar-LB"/>
        </w:rPr>
        <w:t>ويُفاد بأن الوزن الكلي لهذا النوع من المحطات الأرضية</w:t>
      </w:r>
      <w:r>
        <w:rPr>
          <w:rFonts w:hint="cs"/>
          <w:rtl/>
          <w:lang w:bidi="ar-LB"/>
        </w:rPr>
        <w:t>،</w:t>
      </w:r>
      <w:r w:rsidRPr="0090633A">
        <w:rPr>
          <w:rtl/>
          <w:lang w:bidi="ar-LB"/>
        </w:rPr>
        <w:t xml:space="preserve"> ب</w:t>
      </w:r>
      <w:r>
        <w:rPr>
          <w:rtl/>
          <w:lang w:bidi="ar-LB"/>
        </w:rPr>
        <w:t>ما </w:t>
      </w:r>
      <w:r w:rsidRPr="0090633A">
        <w:rPr>
          <w:rtl/>
          <w:lang w:bidi="ar-LB"/>
        </w:rPr>
        <w:t xml:space="preserve">في ذلك مولّد الطاقة ومجموعة الهوائي، هو أقل من </w:t>
      </w:r>
      <w:r w:rsidR="00A76386">
        <w:rPr>
          <w:lang w:bidi="ar-LB"/>
        </w:rPr>
        <w:t>150</w:t>
      </w:r>
      <w:r w:rsidRPr="0090633A">
        <w:rPr>
          <w:rtl/>
          <w:lang w:bidi="ar-LB"/>
        </w:rPr>
        <w:t xml:space="preserve"> </w:t>
      </w:r>
      <w:r w:rsidR="00176EB3">
        <w:rPr>
          <w:lang w:bidi="ar-LB"/>
        </w:rPr>
        <w:t>kg</w:t>
      </w:r>
      <w:r>
        <w:rPr>
          <w:rtl/>
          <w:lang w:bidi="ar-LB"/>
        </w:rPr>
        <w:t>،</w:t>
      </w:r>
      <w:r>
        <w:rPr>
          <w:rFonts w:hint="cs"/>
          <w:rtl/>
          <w:lang w:bidi="ar-LB"/>
        </w:rPr>
        <w:t xml:space="preserve"> </w:t>
      </w:r>
      <w:r w:rsidRPr="0090633A">
        <w:rPr>
          <w:rtl/>
          <w:lang w:bidi="ar-LB"/>
        </w:rPr>
        <w:t xml:space="preserve">لكن الوزن المتعارف عليه هو </w:t>
      </w:r>
      <w:r w:rsidR="00A76386">
        <w:rPr>
          <w:lang w:bidi="ar-LB"/>
        </w:rPr>
        <w:t>200</w:t>
      </w:r>
      <w:r w:rsidRPr="0090633A">
        <w:rPr>
          <w:rtl/>
          <w:lang w:bidi="ar-LB"/>
        </w:rPr>
        <w:t xml:space="preserve"> </w:t>
      </w:r>
      <w:r w:rsidR="00176EB3">
        <w:rPr>
          <w:lang w:bidi="ar-LB"/>
        </w:rPr>
        <w:t>kg</w:t>
      </w:r>
      <w:r>
        <w:rPr>
          <w:rtl/>
          <w:lang w:bidi="ar-LB"/>
        </w:rPr>
        <w:t>.</w:t>
      </w:r>
      <w:r w:rsidRPr="0090633A">
        <w:rPr>
          <w:rtl/>
          <w:lang w:bidi="ar-LB"/>
        </w:rPr>
        <w:t xml:space="preserve"> </w:t>
      </w:r>
      <w:r>
        <w:rPr>
          <w:rFonts w:hint="cs"/>
          <w:rtl/>
          <w:lang w:bidi="ar-LB"/>
        </w:rPr>
        <w:t>و</w:t>
      </w:r>
      <w:r w:rsidRPr="0090633A">
        <w:rPr>
          <w:rtl/>
          <w:lang w:bidi="ar-LB"/>
        </w:rPr>
        <w:t xml:space="preserve">من الممكن </w:t>
      </w:r>
      <w:r>
        <w:rPr>
          <w:rFonts w:hint="cs"/>
          <w:rtl/>
          <w:lang w:bidi="ar-LB"/>
        </w:rPr>
        <w:t xml:space="preserve">أيضاً </w:t>
      </w:r>
      <w:r w:rsidRPr="0090633A">
        <w:rPr>
          <w:rtl/>
          <w:lang w:bidi="ar-LB"/>
        </w:rPr>
        <w:t>حمل المعدات بالمروحيّات.</w:t>
      </w:r>
    </w:p>
    <w:p w:rsidR="00B06CB9" w:rsidRPr="0090633A" w:rsidRDefault="00B06CB9" w:rsidP="00176EB3">
      <w:pPr>
        <w:rPr>
          <w:lang w:bidi="ar-LB"/>
        </w:rPr>
      </w:pPr>
      <w:r w:rsidRPr="0090633A">
        <w:rPr>
          <w:rtl/>
          <w:lang w:bidi="ar-LB"/>
        </w:rPr>
        <w:t xml:space="preserve">ويرد في الجدول </w:t>
      </w:r>
      <w:r w:rsidR="00A76386">
        <w:rPr>
          <w:lang w:bidi="ar-LB"/>
        </w:rPr>
        <w:t>4</w:t>
      </w:r>
      <w:r w:rsidRPr="0090633A">
        <w:rPr>
          <w:rtl/>
          <w:lang w:bidi="ar-LB"/>
        </w:rPr>
        <w:t xml:space="preserve"> أمثلة على المحطات الأرضية الصغيرة القابلة للنقل </w:t>
      </w:r>
      <w:r>
        <w:rPr>
          <w:rFonts w:hint="cs"/>
          <w:rtl/>
          <w:lang w:bidi="ar-LB"/>
        </w:rPr>
        <w:t>المعدة للاستخدام</w:t>
      </w:r>
      <w:r w:rsidRPr="0090633A">
        <w:rPr>
          <w:rtl/>
          <w:lang w:bidi="ar-LB"/>
        </w:rPr>
        <w:t xml:space="preserve"> من قبل سواتل الاتصالات اليابانية في النطاق </w:t>
      </w:r>
      <w:r w:rsidRPr="0090633A">
        <w:rPr>
          <w:lang w:bidi="ar-LB"/>
        </w:rPr>
        <w:t>GHz</w:t>
      </w:r>
      <w:r w:rsidR="00A76386">
        <w:rPr>
          <w:lang w:bidi="ar-LB"/>
        </w:rPr>
        <w:t> </w:t>
      </w:r>
      <w:r w:rsidR="00176EB3">
        <w:rPr>
          <w:lang w:bidi="ar-LB"/>
        </w:rPr>
        <w:t>14</w:t>
      </w:r>
      <w:r w:rsidR="00A76386">
        <w:rPr>
          <w:lang w:bidi="ar-LB"/>
        </w:rPr>
        <w:t>/</w:t>
      </w:r>
      <w:r w:rsidR="00176EB3">
        <w:rPr>
          <w:lang w:bidi="ar-LB"/>
        </w:rPr>
        <w:t>12</w:t>
      </w:r>
      <w:r>
        <w:rPr>
          <w:rtl/>
          <w:lang w:bidi="ar-LB"/>
        </w:rPr>
        <w:t>.</w:t>
      </w:r>
    </w:p>
    <w:p w:rsidR="00B06CB9" w:rsidRPr="0090633A" w:rsidRDefault="00B06CB9" w:rsidP="00401FFE">
      <w:pPr>
        <w:pStyle w:val="TableNo"/>
        <w:keepNext/>
        <w:keepLines/>
      </w:pPr>
      <w:r w:rsidRPr="0090633A">
        <w:rPr>
          <w:rtl/>
        </w:rPr>
        <w:lastRenderedPageBreak/>
        <w:t>الج</w:t>
      </w:r>
      <w:r w:rsidR="00176EB3">
        <w:rPr>
          <w:rFonts w:hint="cs"/>
          <w:rtl/>
        </w:rPr>
        <w:t>ـ</w:t>
      </w:r>
      <w:r w:rsidRPr="0090633A">
        <w:rPr>
          <w:rtl/>
        </w:rPr>
        <w:t xml:space="preserve">دول </w:t>
      </w:r>
      <w:r w:rsidR="00A76386">
        <w:t>4</w:t>
      </w:r>
    </w:p>
    <w:p w:rsidR="00B06CB9" w:rsidRDefault="00B06CB9" w:rsidP="00401FFE">
      <w:pPr>
        <w:pStyle w:val="Tabletitle"/>
        <w:keepNext/>
        <w:keepLines/>
        <w:rPr>
          <w:rtl/>
        </w:rPr>
      </w:pPr>
      <w:r>
        <w:rPr>
          <w:rtl/>
        </w:rPr>
        <w:t xml:space="preserve">أمثلة </w:t>
      </w:r>
      <w:r>
        <w:rPr>
          <w:rFonts w:hint="cs"/>
          <w:rtl/>
        </w:rPr>
        <w:t>على ا</w:t>
      </w:r>
      <w:r w:rsidRPr="0090633A">
        <w:rPr>
          <w:rtl/>
        </w:rPr>
        <w:t>لمحطات الأرضية</w:t>
      </w:r>
      <w:r w:rsidRPr="00366943">
        <w:rPr>
          <w:rtl/>
        </w:rPr>
        <w:t xml:space="preserve"> </w:t>
      </w:r>
      <w:r w:rsidRPr="0090633A">
        <w:rPr>
          <w:rtl/>
        </w:rPr>
        <w:t xml:space="preserve">الصغيرة </w:t>
      </w:r>
      <w:r>
        <w:rPr>
          <w:rFonts w:hint="cs"/>
          <w:rtl/>
        </w:rPr>
        <w:t>القابلة للنقل</w:t>
      </w:r>
      <w:r w:rsidRPr="0090633A">
        <w:rPr>
          <w:rtl/>
        </w:rPr>
        <w:t xml:space="preserve"> </w:t>
      </w:r>
      <w:r>
        <w:rPr>
          <w:rFonts w:hint="cs"/>
          <w:rtl/>
        </w:rPr>
        <w:t xml:space="preserve">العاملة </w:t>
      </w:r>
      <w:r w:rsidRPr="0090633A">
        <w:rPr>
          <w:rtl/>
        </w:rPr>
        <w:t xml:space="preserve">في النطاق </w:t>
      </w:r>
      <w:r w:rsidR="00A76386">
        <w:t>GHz 12/14</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0"/>
        <w:gridCol w:w="883"/>
        <w:gridCol w:w="808"/>
        <w:gridCol w:w="798"/>
        <w:gridCol w:w="1567"/>
        <w:gridCol w:w="1498"/>
        <w:gridCol w:w="1565"/>
      </w:tblGrid>
      <w:tr w:rsidR="0051734D" w:rsidRPr="0038043D" w:rsidTr="00DC3C97">
        <w:trPr>
          <w:cantSplit/>
          <w:jc w:val="center"/>
        </w:trPr>
        <w:tc>
          <w:tcPr>
            <w:tcW w:w="1307" w:type="pct"/>
            <w:vAlign w:val="center"/>
          </w:tcPr>
          <w:p w:rsidR="0051734D" w:rsidRPr="00176EB3" w:rsidRDefault="0051734D" w:rsidP="00DC3C97">
            <w:pPr>
              <w:pStyle w:val="Tabletext"/>
              <w:spacing w:before="20"/>
              <w:rPr>
                <w:rFonts w:eastAsia="MS PGothic"/>
                <w:sz w:val="18"/>
                <w:szCs w:val="24"/>
              </w:rPr>
            </w:pPr>
            <w:r w:rsidRPr="00176EB3">
              <w:rPr>
                <w:rFonts w:eastAsia="MS PGothic"/>
                <w:sz w:val="18"/>
                <w:szCs w:val="24"/>
                <w:rtl/>
              </w:rPr>
              <w:t>رقم المثال</w:t>
            </w:r>
          </w:p>
        </w:tc>
        <w:tc>
          <w:tcPr>
            <w:tcW w:w="458" w:type="pct"/>
          </w:tcPr>
          <w:p w:rsidR="0051734D" w:rsidRPr="00176EB3" w:rsidRDefault="0051734D" w:rsidP="00271DD4">
            <w:pPr>
              <w:pStyle w:val="Tabletext"/>
              <w:spacing w:before="20"/>
              <w:jc w:val="center"/>
              <w:rPr>
                <w:sz w:val="18"/>
                <w:szCs w:val="24"/>
              </w:rPr>
            </w:pPr>
            <w:r w:rsidRPr="00176EB3">
              <w:rPr>
                <w:sz w:val="18"/>
                <w:szCs w:val="24"/>
              </w:rPr>
              <w:t>1</w:t>
            </w:r>
          </w:p>
        </w:tc>
        <w:tc>
          <w:tcPr>
            <w:tcW w:w="419" w:type="pct"/>
          </w:tcPr>
          <w:p w:rsidR="0051734D" w:rsidRPr="00176EB3" w:rsidRDefault="0051734D" w:rsidP="00271DD4">
            <w:pPr>
              <w:pStyle w:val="Tabletext"/>
              <w:spacing w:before="20"/>
              <w:jc w:val="center"/>
              <w:rPr>
                <w:sz w:val="18"/>
                <w:szCs w:val="24"/>
              </w:rPr>
            </w:pPr>
            <w:r w:rsidRPr="00176EB3">
              <w:rPr>
                <w:sz w:val="18"/>
                <w:szCs w:val="24"/>
              </w:rPr>
              <w:t>2</w:t>
            </w:r>
          </w:p>
        </w:tc>
        <w:tc>
          <w:tcPr>
            <w:tcW w:w="414" w:type="pct"/>
          </w:tcPr>
          <w:p w:rsidR="0051734D" w:rsidRPr="00176EB3" w:rsidRDefault="0051734D" w:rsidP="00271DD4">
            <w:pPr>
              <w:pStyle w:val="Tabletext"/>
              <w:spacing w:before="20"/>
              <w:jc w:val="center"/>
              <w:rPr>
                <w:sz w:val="18"/>
                <w:szCs w:val="24"/>
              </w:rPr>
            </w:pPr>
            <w:r w:rsidRPr="00176EB3">
              <w:rPr>
                <w:sz w:val="18"/>
                <w:szCs w:val="24"/>
              </w:rPr>
              <w:t>3</w:t>
            </w:r>
          </w:p>
        </w:tc>
        <w:tc>
          <w:tcPr>
            <w:tcW w:w="813" w:type="pct"/>
          </w:tcPr>
          <w:p w:rsidR="0051734D" w:rsidRPr="00176EB3" w:rsidRDefault="0051734D" w:rsidP="00271DD4">
            <w:pPr>
              <w:pStyle w:val="Tabletext"/>
              <w:spacing w:before="20"/>
              <w:jc w:val="center"/>
              <w:rPr>
                <w:sz w:val="18"/>
                <w:szCs w:val="24"/>
              </w:rPr>
            </w:pPr>
            <w:r w:rsidRPr="00176EB3">
              <w:rPr>
                <w:sz w:val="18"/>
                <w:szCs w:val="24"/>
              </w:rPr>
              <w:t>4(1)</w:t>
            </w:r>
          </w:p>
        </w:tc>
        <w:tc>
          <w:tcPr>
            <w:tcW w:w="777" w:type="pct"/>
          </w:tcPr>
          <w:p w:rsidR="0051734D" w:rsidRPr="00176EB3" w:rsidRDefault="0051734D" w:rsidP="00271DD4">
            <w:pPr>
              <w:pStyle w:val="Tabletext"/>
              <w:spacing w:before="20"/>
              <w:jc w:val="center"/>
              <w:rPr>
                <w:sz w:val="18"/>
                <w:szCs w:val="24"/>
              </w:rPr>
            </w:pPr>
            <w:r w:rsidRPr="00176EB3">
              <w:rPr>
                <w:sz w:val="18"/>
                <w:szCs w:val="24"/>
              </w:rPr>
              <w:t>5</w:t>
            </w:r>
          </w:p>
        </w:tc>
        <w:tc>
          <w:tcPr>
            <w:tcW w:w="813" w:type="pct"/>
          </w:tcPr>
          <w:p w:rsidR="0051734D" w:rsidRPr="00176EB3" w:rsidRDefault="0051734D" w:rsidP="00271DD4">
            <w:pPr>
              <w:pStyle w:val="Tabletext"/>
              <w:spacing w:before="20"/>
              <w:jc w:val="center"/>
              <w:rPr>
                <w:sz w:val="18"/>
                <w:szCs w:val="24"/>
              </w:rPr>
            </w:pPr>
            <w:r w:rsidRPr="00176EB3">
              <w:rPr>
                <w:sz w:val="18"/>
                <w:szCs w:val="24"/>
              </w:rPr>
              <w:t>6</w:t>
            </w:r>
          </w:p>
        </w:tc>
      </w:tr>
      <w:tr w:rsidR="0051734D" w:rsidRPr="0038043D" w:rsidTr="0051734D">
        <w:trPr>
          <w:cantSplit/>
          <w:jc w:val="center"/>
        </w:trPr>
        <w:tc>
          <w:tcPr>
            <w:tcW w:w="1307" w:type="pct"/>
            <w:vAlign w:val="center"/>
          </w:tcPr>
          <w:p w:rsidR="0051734D" w:rsidRPr="00176EB3" w:rsidRDefault="0051734D" w:rsidP="00271DD4">
            <w:pPr>
              <w:pStyle w:val="Tabletext"/>
              <w:spacing w:before="20"/>
              <w:rPr>
                <w:rFonts w:eastAsia="MS PGothic"/>
                <w:sz w:val="18"/>
                <w:szCs w:val="24"/>
              </w:rPr>
            </w:pPr>
            <w:r w:rsidRPr="00176EB3">
              <w:rPr>
                <w:rFonts w:eastAsia="MS PGothic"/>
                <w:sz w:val="18"/>
                <w:szCs w:val="24"/>
                <w:rtl/>
              </w:rPr>
              <w:t>نمط النقل</w:t>
            </w:r>
          </w:p>
        </w:tc>
        <w:tc>
          <w:tcPr>
            <w:tcW w:w="3693" w:type="pct"/>
            <w:gridSpan w:val="6"/>
          </w:tcPr>
          <w:p w:rsidR="0051734D" w:rsidRPr="00176EB3" w:rsidRDefault="0051734D" w:rsidP="00271DD4">
            <w:pPr>
              <w:pStyle w:val="Tabletext"/>
              <w:spacing w:before="20"/>
              <w:jc w:val="center"/>
              <w:rPr>
                <w:sz w:val="18"/>
                <w:szCs w:val="24"/>
                <w:rtl/>
              </w:rPr>
            </w:pPr>
            <w:r w:rsidRPr="00176EB3">
              <w:rPr>
                <w:rFonts w:hint="cs"/>
                <w:sz w:val="18"/>
                <w:szCs w:val="24"/>
                <w:rtl/>
              </w:rPr>
              <w:t>قابل للنقل</w:t>
            </w:r>
          </w:p>
        </w:tc>
      </w:tr>
      <w:tr w:rsidR="0051734D" w:rsidRPr="0038043D" w:rsidTr="00DC3C97">
        <w:trPr>
          <w:cantSplit/>
          <w:jc w:val="center"/>
        </w:trPr>
        <w:tc>
          <w:tcPr>
            <w:tcW w:w="1307" w:type="pct"/>
            <w:vAlign w:val="center"/>
          </w:tcPr>
          <w:p w:rsidR="0051734D" w:rsidRPr="00176EB3" w:rsidRDefault="0051734D" w:rsidP="00271DD4">
            <w:pPr>
              <w:pStyle w:val="Tabletext"/>
              <w:spacing w:before="20"/>
              <w:rPr>
                <w:rFonts w:eastAsia="MS PGothic"/>
                <w:sz w:val="18"/>
                <w:szCs w:val="24"/>
                <w:rtl/>
              </w:rPr>
            </w:pPr>
            <w:r w:rsidRPr="00176EB3">
              <w:rPr>
                <w:rFonts w:eastAsia="MS PGothic"/>
                <w:sz w:val="18"/>
                <w:szCs w:val="24"/>
                <w:rtl/>
              </w:rPr>
              <w:t>قطر الهوائي (</w:t>
            </w:r>
            <w:r w:rsidR="00176EB3">
              <w:rPr>
                <w:rFonts w:eastAsia="MS PGothic"/>
                <w:sz w:val="18"/>
                <w:szCs w:val="24"/>
              </w:rPr>
              <w:t>m</w:t>
            </w:r>
            <w:r w:rsidRPr="00176EB3">
              <w:rPr>
                <w:rFonts w:eastAsia="MS PGothic"/>
                <w:sz w:val="18"/>
                <w:szCs w:val="24"/>
                <w:rtl/>
              </w:rPr>
              <w:t>)</w:t>
            </w:r>
          </w:p>
        </w:tc>
        <w:tc>
          <w:tcPr>
            <w:tcW w:w="458" w:type="pct"/>
          </w:tcPr>
          <w:p w:rsidR="0051734D" w:rsidRPr="00176EB3" w:rsidRDefault="0051734D" w:rsidP="00271DD4">
            <w:pPr>
              <w:pStyle w:val="Tabletext"/>
              <w:spacing w:before="20"/>
              <w:jc w:val="center"/>
              <w:rPr>
                <w:sz w:val="18"/>
                <w:szCs w:val="24"/>
              </w:rPr>
            </w:pPr>
            <w:r w:rsidRPr="00176EB3">
              <w:rPr>
                <w:sz w:val="18"/>
                <w:szCs w:val="24"/>
              </w:rPr>
              <w:t>2,6 × 2,4</w:t>
            </w:r>
          </w:p>
        </w:tc>
        <w:tc>
          <w:tcPr>
            <w:tcW w:w="419" w:type="pct"/>
          </w:tcPr>
          <w:p w:rsidR="0051734D" w:rsidRPr="00176EB3" w:rsidRDefault="0051734D" w:rsidP="00271DD4">
            <w:pPr>
              <w:pStyle w:val="Tabletext"/>
              <w:spacing w:before="20"/>
              <w:jc w:val="center"/>
              <w:rPr>
                <w:sz w:val="18"/>
                <w:szCs w:val="24"/>
              </w:rPr>
            </w:pPr>
            <w:r w:rsidRPr="00176EB3">
              <w:rPr>
                <w:sz w:val="18"/>
                <w:szCs w:val="24"/>
              </w:rPr>
              <w:t>1,8</w:t>
            </w:r>
          </w:p>
        </w:tc>
        <w:tc>
          <w:tcPr>
            <w:tcW w:w="414" w:type="pct"/>
          </w:tcPr>
          <w:p w:rsidR="0051734D" w:rsidRPr="00176EB3" w:rsidRDefault="0051734D" w:rsidP="00271DD4">
            <w:pPr>
              <w:pStyle w:val="Tabletext"/>
              <w:spacing w:before="20"/>
              <w:jc w:val="center"/>
              <w:rPr>
                <w:sz w:val="18"/>
                <w:szCs w:val="24"/>
              </w:rPr>
            </w:pPr>
            <w:r w:rsidRPr="00176EB3">
              <w:rPr>
                <w:sz w:val="18"/>
                <w:szCs w:val="24"/>
              </w:rPr>
              <w:t>1,2</w:t>
            </w:r>
          </w:p>
        </w:tc>
        <w:tc>
          <w:tcPr>
            <w:tcW w:w="813" w:type="pct"/>
          </w:tcPr>
          <w:p w:rsidR="0051734D" w:rsidRPr="00176EB3" w:rsidRDefault="0051734D" w:rsidP="00271DD4">
            <w:pPr>
              <w:pStyle w:val="Tabletext"/>
              <w:spacing w:before="20"/>
              <w:jc w:val="center"/>
              <w:rPr>
                <w:sz w:val="18"/>
                <w:szCs w:val="24"/>
              </w:rPr>
            </w:pPr>
            <w:r w:rsidRPr="00176EB3">
              <w:rPr>
                <w:sz w:val="18"/>
                <w:szCs w:val="24"/>
              </w:rPr>
              <w:t>1,8</w:t>
            </w:r>
          </w:p>
        </w:tc>
        <w:tc>
          <w:tcPr>
            <w:tcW w:w="777" w:type="pct"/>
          </w:tcPr>
          <w:p w:rsidR="0051734D" w:rsidRPr="00176EB3" w:rsidRDefault="0051734D" w:rsidP="00271DD4">
            <w:pPr>
              <w:pStyle w:val="Tabletext"/>
              <w:spacing w:before="20"/>
              <w:jc w:val="center"/>
              <w:rPr>
                <w:sz w:val="18"/>
                <w:szCs w:val="24"/>
              </w:rPr>
            </w:pPr>
            <w:r w:rsidRPr="00176EB3">
              <w:rPr>
                <w:sz w:val="18"/>
                <w:szCs w:val="24"/>
              </w:rPr>
              <w:t>0,9</w:t>
            </w:r>
          </w:p>
        </w:tc>
        <w:tc>
          <w:tcPr>
            <w:tcW w:w="813" w:type="pct"/>
          </w:tcPr>
          <w:p w:rsidR="0051734D" w:rsidRPr="00176EB3" w:rsidRDefault="0051734D" w:rsidP="00271DD4">
            <w:pPr>
              <w:pStyle w:val="Tabletext"/>
              <w:spacing w:before="20"/>
              <w:jc w:val="center"/>
              <w:rPr>
                <w:sz w:val="18"/>
                <w:szCs w:val="24"/>
              </w:rPr>
            </w:pPr>
            <w:r w:rsidRPr="00176EB3">
              <w:rPr>
                <w:sz w:val="18"/>
                <w:szCs w:val="24"/>
              </w:rPr>
              <w:t>1,5 × 1,35</w:t>
            </w:r>
          </w:p>
        </w:tc>
      </w:tr>
      <w:tr w:rsidR="0051734D" w:rsidRPr="0038043D" w:rsidTr="00DC3C97">
        <w:trPr>
          <w:cantSplit/>
          <w:jc w:val="center"/>
        </w:trPr>
        <w:tc>
          <w:tcPr>
            <w:tcW w:w="1307" w:type="pct"/>
            <w:vAlign w:val="center"/>
          </w:tcPr>
          <w:p w:rsidR="0051734D" w:rsidRPr="00176EB3" w:rsidRDefault="0051734D" w:rsidP="00271DD4">
            <w:pPr>
              <w:pStyle w:val="Tabletext"/>
              <w:tabs>
                <w:tab w:val="left" w:pos="317"/>
              </w:tabs>
              <w:spacing w:before="20"/>
              <w:rPr>
                <w:rFonts w:eastAsia="MS PGothic"/>
                <w:sz w:val="18"/>
                <w:szCs w:val="24"/>
              </w:rPr>
            </w:pPr>
            <w:r w:rsidRPr="00176EB3">
              <w:rPr>
                <w:rFonts w:eastAsia="MS PGothic"/>
                <w:sz w:val="18"/>
                <w:szCs w:val="24"/>
                <w:rtl/>
              </w:rPr>
              <w:t xml:space="preserve">القدرة المشعة المكافئة المتناحية </w:t>
            </w:r>
            <w:r w:rsidR="00CE08F4" w:rsidRPr="00176EB3">
              <w:rPr>
                <w:rFonts w:eastAsia="MS PGothic"/>
                <w:sz w:val="18"/>
                <w:szCs w:val="24"/>
              </w:rPr>
              <w:t>(</w:t>
            </w:r>
            <w:proofErr w:type="spellStart"/>
            <w:r w:rsidR="00CE08F4" w:rsidRPr="00176EB3">
              <w:rPr>
                <w:rFonts w:eastAsia="MS PGothic"/>
                <w:sz w:val="18"/>
                <w:szCs w:val="24"/>
              </w:rPr>
              <w:t>dBW</w:t>
            </w:r>
            <w:proofErr w:type="spellEnd"/>
            <w:r w:rsidR="00CE08F4" w:rsidRPr="00176EB3">
              <w:rPr>
                <w:rFonts w:eastAsia="MS PGothic"/>
                <w:sz w:val="18"/>
                <w:szCs w:val="24"/>
              </w:rPr>
              <w:t>)</w:t>
            </w:r>
          </w:p>
        </w:tc>
        <w:tc>
          <w:tcPr>
            <w:tcW w:w="458" w:type="pct"/>
          </w:tcPr>
          <w:p w:rsidR="0051734D" w:rsidRPr="00176EB3" w:rsidRDefault="0051734D" w:rsidP="00271DD4">
            <w:pPr>
              <w:pStyle w:val="Tabletext"/>
              <w:spacing w:before="20"/>
              <w:jc w:val="center"/>
              <w:rPr>
                <w:sz w:val="18"/>
                <w:szCs w:val="24"/>
              </w:rPr>
            </w:pPr>
            <w:r w:rsidRPr="00176EB3">
              <w:rPr>
                <w:sz w:val="18"/>
                <w:szCs w:val="24"/>
              </w:rPr>
              <w:t>72</w:t>
            </w:r>
          </w:p>
        </w:tc>
        <w:tc>
          <w:tcPr>
            <w:tcW w:w="419" w:type="pct"/>
          </w:tcPr>
          <w:p w:rsidR="0051734D" w:rsidRPr="00176EB3" w:rsidRDefault="0051734D" w:rsidP="00271DD4">
            <w:pPr>
              <w:pStyle w:val="Tabletext"/>
              <w:spacing w:before="20"/>
              <w:jc w:val="center"/>
              <w:rPr>
                <w:sz w:val="18"/>
                <w:szCs w:val="24"/>
              </w:rPr>
            </w:pPr>
            <w:r w:rsidRPr="00176EB3">
              <w:rPr>
                <w:sz w:val="18"/>
                <w:szCs w:val="24"/>
              </w:rPr>
              <w:t>70</w:t>
            </w:r>
          </w:p>
        </w:tc>
        <w:tc>
          <w:tcPr>
            <w:tcW w:w="414" w:type="pct"/>
          </w:tcPr>
          <w:p w:rsidR="0051734D" w:rsidRPr="00176EB3" w:rsidRDefault="0051734D" w:rsidP="00271DD4">
            <w:pPr>
              <w:pStyle w:val="Tabletext"/>
              <w:spacing w:before="20"/>
              <w:jc w:val="center"/>
              <w:rPr>
                <w:sz w:val="18"/>
                <w:szCs w:val="24"/>
              </w:rPr>
            </w:pPr>
            <w:r w:rsidRPr="00176EB3">
              <w:rPr>
                <w:sz w:val="18"/>
                <w:szCs w:val="24"/>
              </w:rPr>
              <w:t>62,5</w:t>
            </w:r>
          </w:p>
        </w:tc>
        <w:tc>
          <w:tcPr>
            <w:tcW w:w="813" w:type="pct"/>
          </w:tcPr>
          <w:p w:rsidR="0051734D" w:rsidRPr="00176EB3" w:rsidRDefault="0051734D" w:rsidP="00271DD4">
            <w:pPr>
              <w:pStyle w:val="Tabletext"/>
              <w:spacing w:before="20"/>
              <w:jc w:val="center"/>
              <w:rPr>
                <w:sz w:val="18"/>
                <w:szCs w:val="24"/>
              </w:rPr>
            </w:pPr>
            <w:r w:rsidRPr="00176EB3">
              <w:rPr>
                <w:sz w:val="18"/>
                <w:szCs w:val="24"/>
              </w:rPr>
              <w:t>65,1-71,2</w:t>
            </w:r>
            <w:r w:rsidRPr="00176EB3">
              <w:rPr>
                <w:sz w:val="18"/>
                <w:szCs w:val="24"/>
              </w:rPr>
              <w:br/>
              <w:t>(95-400 W)(2)</w:t>
            </w:r>
          </w:p>
        </w:tc>
        <w:tc>
          <w:tcPr>
            <w:tcW w:w="777" w:type="pct"/>
          </w:tcPr>
          <w:p w:rsidR="0051734D" w:rsidRPr="00176EB3" w:rsidRDefault="0051734D" w:rsidP="00271DD4">
            <w:pPr>
              <w:pStyle w:val="Tabletext"/>
              <w:spacing w:before="20"/>
              <w:jc w:val="center"/>
              <w:rPr>
                <w:sz w:val="18"/>
                <w:szCs w:val="24"/>
              </w:rPr>
            </w:pPr>
            <w:r w:rsidRPr="00176EB3">
              <w:rPr>
                <w:sz w:val="18"/>
                <w:szCs w:val="24"/>
              </w:rPr>
              <w:t>54-64</w:t>
            </w:r>
            <w:r w:rsidRPr="00176EB3">
              <w:rPr>
                <w:sz w:val="18"/>
                <w:szCs w:val="24"/>
              </w:rPr>
              <w:br/>
              <w:t>(20-200 W)(2)</w:t>
            </w:r>
          </w:p>
        </w:tc>
        <w:tc>
          <w:tcPr>
            <w:tcW w:w="813" w:type="pct"/>
          </w:tcPr>
          <w:p w:rsidR="0051734D" w:rsidRPr="00176EB3" w:rsidRDefault="0051734D" w:rsidP="00271DD4">
            <w:pPr>
              <w:pStyle w:val="Tabletext"/>
              <w:spacing w:before="20"/>
              <w:jc w:val="center"/>
              <w:rPr>
                <w:sz w:val="18"/>
                <w:szCs w:val="24"/>
              </w:rPr>
            </w:pPr>
            <w:r w:rsidRPr="00176EB3">
              <w:rPr>
                <w:sz w:val="18"/>
                <w:szCs w:val="24"/>
              </w:rPr>
              <w:t>72</w:t>
            </w:r>
            <w:r w:rsidRPr="00176EB3">
              <w:rPr>
                <w:sz w:val="18"/>
                <w:szCs w:val="24"/>
              </w:rPr>
              <w:br/>
              <w:t>(400 W)(2)</w:t>
            </w:r>
          </w:p>
        </w:tc>
      </w:tr>
      <w:tr w:rsidR="0051734D" w:rsidRPr="00504F76" w:rsidTr="00DC3C97">
        <w:trPr>
          <w:cantSplit/>
          <w:jc w:val="center"/>
        </w:trPr>
        <w:tc>
          <w:tcPr>
            <w:tcW w:w="1307" w:type="pct"/>
            <w:vAlign w:val="center"/>
          </w:tcPr>
          <w:p w:rsidR="0051734D" w:rsidRPr="00176EB3" w:rsidRDefault="0051734D" w:rsidP="00271DD4">
            <w:pPr>
              <w:pStyle w:val="Tabletext"/>
              <w:tabs>
                <w:tab w:val="left" w:pos="317"/>
              </w:tabs>
              <w:spacing w:before="20"/>
              <w:rPr>
                <w:rFonts w:eastAsia="MS PGothic"/>
                <w:sz w:val="18"/>
                <w:szCs w:val="24"/>
              </w:rPr>
            </w:pPr>
            <w:r w:rsidRPr="00176EB3">
              <w:rPr>
                <w:rFonts w:eastAsia="MS PGothic"/>
                <w:sz w:val="18"/>
                <w:szCs w:val="24"/>
                <w:rtl/>
              </w:rPr>
              <w:t xml:space="preserve">عرض نطاق التردد الراديوي </w:t>
            </w:r>
            <w:r w:rsidR="00CE08F4" w:rsidRPr="00176EB3">
              <w:rPr>
                <w:rFonts w:eastAsia="MS PGothic"/>
                <w:sz w:val="18"/>
                <w:szCs w:val="24"/>
              </w:rPr>
              <w:t>(MHz)</w:t>
            </w:r>
          </w:p>
        </w:tc>
        <w:tc>
          <w:tcPr>
            <w:tcW w:w="458" w:type="pct"/>
          </w:tcPr>
          <w:p w:rsidR="0051734D" w:rsidRPr="00176EB3" w:rsidRDefault="0051734D" w:rsidP="00DC3C97">
            <w:pPr>
              <w:pStyle w:val="Tabletext"/>
              <w:spacing w:before="20"/>
              <w:jc w:val="center"/>
              <w:rPr>
                <w:sz w:val="18"/>
                <w:szCs w:val="24"/>
              </w:rPr>
            </w:pPr>
            <w:r w:rsidRPr="00176EB3">
              <w:rPr>
                <w:sz w:val="18"/>
                <w:szCs w:val="24"/>
              </w:rPr>
              <w:t>2</w:t>
            </w:r>
            <w:r w:rsidR="00DC3C97">
              <w:rPr>
                <w:sz w:val="18"/>
                <w:szCs w:val="24"/>
              </w:rPr>
              <w:t>7</w:t>
            </w:r>
            <w:r w:rsidRPr="00176EB3">
              <w:rPr>
                <w:sz w:val="18"/>
                <w:szCs w:val="24"/>
              </w:rPr>
              <w:t>-2</w:t>
            </w:r>
            <w:r w:rsidR="00DC3C97">
              <w:rPr>
                <w:sz w:val="18"/>
                <w:szCs w:val="24"/>
              </w:rPr>
              <w:t>4</w:t>
            </w:r>
          </w:p>
        </w:tc>
        <w:tc>
          <w:tcPr>
            <w:tcW w:w="419" w:type="pct"/>
          </w:tcPr>
          <w:p w:rsidR="0051734D" w:rsidRPr="00176EB3" w:rsidRDefault="00DC3C97" w:rsidP="00DC3C97">
            <w:pPr>
              <w:pStyle w:val="Tabletext"/>
              <w:spacing w:before="20"/>
              <w:jc w:val="center"/>
              <w:rPr>
                <w:sz w:val="18"/>
                <w:szCs w:val="24"/>
              </w:rPr>
            </w:pPr>
            <w:r>
              <w:rPr>
                <w:sz w:val="18"/>
                <w:szCs w:val="24"/>
              </w:rPr>
              <w:t>3</w:t>
            </w:r>
            <w:r w:rsidR="0051734D" w:rsidRPr="00176EB3">
              <w:rPr>
                <w:sz w:val="18"/>
                <w:szCs w:val="24"/>
              </w:rPr>
              <w:t>0-</w:t>
            </w:r>
            <w:r>
              <w:rPr>
                <w:sz w:val="18"/>
                <w:szCs w:val="24"/>
              </w:rPr>
              <w:t>2</w:t>
            </w:r>
            <w:r w:rsidR="0051734D" w:rsidRPr="00176EB3">
              <w:rPr>
                <w:sz w:val="18"/>
                <w:szCs w:val="24"/>
              </w:rPr>
              <w:t>0</w:t>
            </w:r>
          </w:p>
        </w:tc>
        <w:tc>
          <w:tcPr>
            <w:tcW w:w="414" w:type="pct"/>
          </w:tcPr>
          <w:p w:rsidR="0051734D" w:rsidRPr="00176EB3" w:rsidRDefault="0051734D" w:rsidP="00271DD4">
            <w:pPr>
              <w:pStyle w:val="Tabletext"/>
              <w:spacing w:before="20"/>
              <w:jc w:val="center"/>
              <w:rPr>
                <w:sz w:val="18"/>
                <w:szCs w:val="24"/>
              </w:rPr>
            </w:pPr>
            <w:r w:rsidRPr="00176EB3">
              <w:rPr>
                <w:sz w:val="18"/>
                <w:szCs w:val="24"/>
              </w:rPr>
              <w:t>30</w:t>
            </w:r>
          </w:p>
        </w:tc>
        <w:tc>
          <w:tcPr>
            <w:tcW w:w="813" w:type="pct"/>
          </w:tcPr>
          <w:p w:rsidR="0051734D" w:rsidRPr="00176EB3" w:rsidRDefault="00DC3C97" w:rsidP="00DC3C97">
            <w:pPr>
              <w:pStyle w:val="Tabletext"/>
              <w:spacing w:before="20"/>
              <w:jc w:val="center"/>
              <w:rPr>
                <w:sz w:val="18"/>
                <w:szCs w:val="24"/>
              </w:rPr>
            </w:pPr>
            <w:r>
              <w:rPr>
                <w:sz w:val="18"/>
                <w:szCs w:val="24"/>
              </w:rPr>
              <w:t>60-</w:t>
            </w:r>
            <w:r w:rsidR="0051734D" w:rsidRPr="00176EB3">
              <w:rPr>
                <w:sz w:val="18"/>
                <w:szCs w:val="24"/>
              </w:rPr>
              <w:t>1,4</w:t>
            </w:r>
            <w:r>
              <w:rPr>
                <w:rFonts w:hint="cs"/>
                <w:sz w:val="18"/>
                <w:szCs w:val="24"/>
                <w:rtl/>
              </w:rPr>
              <w:t xml:space="preserve"> </w:t>
            </w:r>
            <w:r w:rsidR="0051734D" w:rsidRPr="00176EB3">
              <w:rPr>
                <w:sz w:val="18"/>
                <w:szCs w:val="24"/>
              </w:rPr>
              <w:t>Mbit/s</w:t>
            </w:r>
          </w:p>
        </w:tc>
        <w:tc>
          <w:tcPr>
            <w:tcW w:w="777" w:type="pct"/>
          </w:tcPr>
          <w:p w:rsidR="0051734D" w:rsidRPr="00176EB3" w:rsidRDefault="0051734D" w:rsidP="00DC3C97">
            <w:pPr>
              <w:pStyle w:val="Tabletext"/>
              <w:spacing w:before="20"/>
              <w:jc w:val="center"/>
              <w:rPr>
                <w:sz w:val="18"/>
                <w:szCs w:val="24"/>
              </w:rPr>
            </w:pPr>
            <w:r w:rsidRPr="00176EB3">
              <w:rPr>
                <w:sz w:val="18"/>
                <w:szCs w:val="24"/>
              </w:rPr>
              <w:t>64</w:t>
            </w:r>
            <w:r w:rsidR="00DC3C97">
              <w:rPr>
                <w:rFonts w:hint="cs"/>
                <w:sz w:val="18"/>
                <w:szCs w:val="24"/>
                <w:rtl/>
              </w:rPr>
              <w:t xml:space="preserve"> </w:t>
            </w:r>
            <w:r w:rsidRPr="00176EB3">
              <w:rPr>
                <w:sz w:val="18"/>
                <w:szCs w:val="24"/>
              </w:rPr>
              <w:t>kbit/s-</w:t>
            </w:r>
            <w:r w:rsidRPr="00176EB3">
              <w:rPr>
                <w:sz w:val="18"/>
                <w:szCs w:val="24"/>
              </w:rPr>
              <w:br/>
              <w:t>60</w:t>
            </w:r>
            <w:r w:rsidR="00DC3C97">
              <w:rPr>
                <w:rFonts w:hint="cs"/>
                <w:sz w:val="18"/>
                <w:szCs w:val="24"/>
                <w:rtl/>
              </w:rPr>
              <w:t xml:space="preserve"> </w:t>
            </w:r>
            <w:r w:rsidRPr="00176EB3">
              <w:rPr>
                <w:sz w:val="18"/>
                <w:szCs w:val="24"/>
              </w:rPr>
              <w:t>Mbit/s</w:t>
            </w:r>
          </w:p>
        </w:tc>
        <w:tc>
          <w:tcPr>
            <w:tcW w:w="813" w:type="pct"/>
          </w:tcPr>
          <w:p w:rsidR="0051734D" w:rsidRPr="00176EB3" w:rsidRDefault="00DC3C97" w:rsidP="00DC3C97">
            <w:pPr>
              <w:pStyle w:val="Tabletext"/>
              <w:spacing w:before="20"/>
              <w:jc w:val="center"/>
              <w:rPr>
                <w:sz w:val="18"/>
                <w:szCs w:val="24"/>
              </w:rPr>
            </w:pPr>
            <w:r>
              <w:rPr>
                <w:sz w:val="18"/>
                <w:szCs w:val="24"/>
              </w:rPr>
              <w:t>60-</w:t>
            </w:r>
            <w:r w:rsidR="0051734D" w:rsidRPr="00176EB3">
              <w:rPr>
                <w:sz w:val="18"/>
                <w:szCs w:val="24"/>
              </w:rPr>
              <w:t>1,4</w:t>
            </w:r>
            <w:r>
              <w:rPr>
                <w:rFonts w:hint="cs"/>
                <w:sz w:val="18"/>
                <w:szCs w:val="24"/>
                <w:rtl/>
              </w:rPr>
              <w:t xml:space="preserve"> </w:t>
            </w:r>
            <w:r w:rsidR="0051734D" w:rsidRPr="00176EB3">
              <w:rPr>
                <w:sz w:val="18"/>
                <w:szCs w:val="24"/>
              </w:rPr>
              <w:t>Mbit/s</w:t>
            </w:r>
          </w:p>
        </w:tc>
      </w:tr>
      <w:tr w:rsidR="0051734D" w:rsidRPr="00504F76" w:rsidTr="00DC3C97">
        <w:trPr>
          <w:cantSplit/>
          <w:jc w:val="center"/>
        </w:trPr>
        <w:tc>
          <w:tcPr>
            <w:tcW w:w="1307" w:type="pct"/>
            <w:vAlign w:val="center"/>
          </w:tcPr>
          <w:p w:rsidR="0051734D" w:rsidRPr="00176EB3" w:rsidRDefault="0051734D" w:rsidP="00271DD4">
            <w:pPr>
              <w:pStyle w:val="Tabletext"/>
              <w:tabs>
                <w:tab w:val="left" w:pos="317"/>
              </w:tabs>
              <w:spacing w:before="20"/>
              <w:rPr>
                <w:rFonts w:eastAsia="MS PGothic"/>
                <w:sz w:val="18"/>
                <w:szCs w:val="24"/>
              </w:rPr>
            </w:pPr>
            <w:r w:rsidRPr="00176EB3">
              <w:rPr>
                <w:rFonts w:eastAsia="MS PGothic"/>
                <w:sz w:val="18"/>
                <w:szCs w:val="24"/>
                <w:rtl/>
              </w:rPr>
              <w:t xml:space="preserve">الوزن الكلي </w:t>
            </w:r>
          </w:p>
        </w:tc>
        <w:tc>
          <w:tcPr>
            <w:tcW w:w="458" w:type="pct"/>
          </w:tcPr>
          <w:p w:rsidR="0051734D" w:rsidRPr="00176EB3" w:rsidRDefault="0051734D" w:rsidP="00271DD4">
            <w:pPr>
              <w:pStyle w:val="Tabletext"/>
              <w:spacing w:before="20"/>
              <w:jc w:val="center"/>
              <w:rPr>
                <w:sz w:val="18"/>
                <w:szCs w:val="24"/>
              </w:rPr>
            </w:pPr>
            <w:r w:rsidRPr="00176EB3">
              <w:rPr>
                <w:sz w:val="18"/>
                <w:szCs w:val="24"/>
              </w:rPr>
              <w:t>6,4 tons</w:t>
            </w:r>
          </w:p>
        </w:tc>
        <w:tc>
          <w:tcPr>
            <w:tcW w:w="419" w:type="pct"/>
          </w:tcPr>
          <w:p w:rsidR="0051734D" w:rsidRPr="00176EB3" w:rsidRDefault="0051734D" w:rsidP="00271DD4">
            <w:pPr>
              <w:pStyle w:val="Tabletext"/>
              <w:spacing w:before="20"/>
              <w:jc w:val="center"/>
              <w:rPr>
                <w:sz w:val="18"/>
                <w:szCs w:val="24"/>
              </w:rPr>
            </w:pPr>
            <w:r w:rsidRPr="00176EB3">
              <w:rPr>
                <w:sz w:val="18"/>
                <w:szCs w:val="24"/>
              </w:rPr>
              <w:t>6,0 tons</w:t>
            </w:r>
          </w:p>
        </w:tc>
        <w:tc>
          <w:tcPr>
            <w:tcW w:w="414" w:type="pct"/>
          </w:tcPr>
          <w:p w:rsidR="0051734D" w:rsidRPr="00176EB3" w:rsidRDefault="0051734D" w:rsidP="00271DD4">
            <w:pPr>
              <w:pStyle w:val="Tabletext"/>
              <w:spacing w:before="20"/>
              <w:jc w:val="center"/>
              <w:rPr>
                <w:sz w:val="18"/>
                <w:szCs w:val="24"/>
              </w:rPr>
            </w:pPr>
            <w:r w:rsidRPr="00176EB3">
              <w:rPr>
                <w:sz w:val="18"/>
                <w:szCs w:val="24"/>
              </w:rPr>
              <w:t>2,5 tons</w:t>
            </w:r>
          </w:p>
        </w:tc>
        <w:tc>
          <w:tcPr>
            <w:tcW w:w="813" w:type="pct"/>
          </w:tcPr>
          <w:p w:rsidR="0051734D" w:rsidRPr="00176EB3" w:rsidRDefault="0051734D" w:rsidP="00271DD4">
            <w:pPr>
              <w:pStyle w:val="Tabletext"/>
              <w:spacing w:before="20"/>
              <w:jc w:val="center"/>
              <w:rPr>
                <w:sz w:val="18"/>
                <w:szCs w:val="24"/>
              </w:rPr>
            </w:pPr>
            <w:r w:rsidRPr="00176EB3">
              <w:rPr>
                <w:sz w:val="18"/>
                <w:szCs w:val="24"/>
              </w:rPr>
              <w:t>250 kg(3)</w:t>
            </w:r>
          </w:p>
        </w:tc>
        <w:tc>
          <w:tcPr>
            <w:tcW w:w="777" w:type="pct"/>
          </w:tcPr>
          <w:p w:rsidR="0051734D" w:rsidRPr="00176EB3" w:rsidRDefault="0051734D" w:rsidP="00271DD4">
            <w:pPr>
              <w:pStyle w:val="Tabletext"/>
              <w:spacing w:before="20"/>
              <w:jc w:val="center"/>
              <w:rPr>
                <w:sz w:val="18"/>
                <w:szCs w:val="24"/>
              </w:rPr>
            </w:pPr>
            <w:r w:rsidRPr="00176EB3">
              <w:rPr>
                <w:sz w:val="18"/>
                <w:szCs w:val="24"/>
              </w:rPr>
              <w:t>70 kg(4)</w:t>
            </w:r>
          </w:p>
        </w:tc>
        <w:tc>
          <w:tcPr>
            <w:tcW w:w="813" w:type="pct"/>
          </w:tcPr>
          <w:p w:rsidR="0051734D" w:rsidRPr="00176EB3" w:rsidRDefault="0051734D" w:rsidP="00271DD4">
            <w:pPr>
              <w:pStyle w:val="Tabletext"/>
              <w:spacing w:before="20"/>
              <w:jc w:val="center"/>
              <w:rPr>
                <w:sz w:val="18"/>
                <w:szCs w:val="24"/>
              </w:rPr>
            </w:pPr>
            <w:r w:rsidRPr="00176EB3">
              <w:rPr>
                <w:sz w:val="18"/>
                <w:szCs w:val="24"/>
              </w:rPr>
              <w:t>210 kg</w:t>
            </w:r>
          </w:p>
        </w:tc>
      </w:tr>
      <w:tr w:rsidR="0051734D" w:rsidRPr="0038043D" w:rsidTr="00DC3C97">
        <w:trPr>
          <w:cantSplit/>
          <w:jc w:val="center"/>
        </w:trPr>
        <w:tc>
          <w:tcPr>
            <w:tcW w:w="1307" w:type="pct"/>
            <w:vAlign w:val="center"/>
          </w:tcPr>
          <w:p w:rsidR="0051734D" w:rsidRPr="00176EB3" w:rsidRDefault="0051734D" w:rsidP="00271DD4">
            <w:pPr>
              <w:pStyle w:val="Tabletext"/>
              <w:tabs>
                <w:tab w:val="left" w:pos="317"/>
              </w:tabs>
              <w:spacing w:before="20"/>
              <w:rPr>
                <w:rFonts w:eastAsia="MS PGothic"/>
                <w:sz w:val="18"/>
                <w:szCs w:val="24"/>
                <w:rtl/>
              </w:rPr>
            </w:pPr>
            <w:r w:rsidRPr="00176EB3">
              <w:rPr>
                <w:rFonts w:eastAsia="MS PGothic"/>
                <w:sz w:val="18"/>
                <w:szCs w:val="24"/>
                <w:rtl/>
              </w:rPr>
              <w:t>الرزمة:</w:t>
            </w:r>
          </w:p>
          <w:p w:rsidR="0051734D" w:rsidRPr="00176EB3" w:rsidRDefault="0051734D" w:rsidP="00271DD4">
            <w:pPr>
              <w:pStyle w:val="Tabletext"/>
              <w:tabs>
                <w:tab w:val="left" w:pos="317"/>
              </w:tabs>
              <w:spacing w:before="20"/>
              <w:rPr>
                <w:rFonts w:eastAsia="MS PGothic"/>
                <w:sz w:val="18"/>
                <w:szCs w:val="24"/>
                <w:rtl/>
              </w:rPr>
            </w:pPr>
            <w:r w:rsidRPr="00176EB3">
              <w:rPr>
                <w:rFonts w:eastAsia="MS PGothic"/>
                <w:sz w:val="18"/>
                <w:szCs w:val="24"/>
                <w:rtl/>
              </w:rPr>
              <w:t>-</w:t>
            </w:r>
            <w:r w:rsidRPr="00176EB3">
              <w:rPr>
                <w:rFonts w:eastAsia="MS PGothic" w:hint="cs"/>
                <w:sz w:val="18"/>
                <w:szCs w:val="24"/>
                <w:rtl/>
              </w:rPr>
              <w:tab/>
            </w:r>
            <w:r w:rsidRPr="00176EB3">
              <w:rPr>
                <w:rFonts w:eastAsia="MS PGothic"/>
                <w:sz w:val="18"/>
                <w:szCs w:val="24"/>
                <w:rtl/>
              </w:rPr>
              <w:t>الأبعاد الكلية (</w:t>
            </w:r>
            <w:r w:rsidR="00176EB3">
              <w:rPr>
                <w:rFonts w:eastAsia="MS PGothic"/>
                <w:sz w:val="18"/>
                <w:szCs w:val="24"/>
              </w:rPr>
              <w:t>m</w:t>
            </w:r>
            <w:r w:rsidRPr="00176EB3">
              <w:rPr>
                <w:rFonts w:eastAsia="MS PGothic"/>
                <w:sz w:val="18"/>
                <w:szCs w:val="24"/>
                <w:rtl/>
              </w:rPr>
              <w:t>)</w:t>
            </w:r>
          </w:p>
          <w:p w:rsidR="0051734D" w:rsidRPr="00176EB3" w:rsidRDefault="0051734D" w:rsidP="00271DD4">
            <w:pPr>
              <w:pStyle w:val="Tabletext"/>
              <w:tabs>
                <w:tab w:val="left" w:pos="317"/>
              </w:tabs>
              <w:spacing w:before="20"/>
              <w:rPr>
                <w:rFonts w:eastAsia="MS PGothic"/>
                <w:sz w:val="18"/>
                <w:szCs w:val="24"/>
                <w:rtl/>
              </w:rPr>
            </w:pPr>
            <w:r w:rsidRPr="00176EB3">
              <w:rPr>
                <w:rFonts w:eastAsia="MS PGothic"/>
                <w:sz w:val="18"/>
                <w:szCs w:val="24"/>
                <w:rtl/>
              </w:rPr>
              <w:t>-</w:t>
            </w:r>
            <w:r w:rsidRPr="00176EB3">
              <w:rPr>
                <w:rFonts w:eastAsia="MS PGothic" w:hint="cs"/>
                <w:sz w:val="18"/>
                <w:szCs w:val="24"/>
                <w:rtl/>
              </w:rPr>
              <w:tab/>
            </w:r>
            <w:r w:rsidRPr="00176EB3">
              <w:rPr>
                <w:rFonts w:eastAsia="MS PGothic"/>
                <w:sz w:val="18"/>
                <w:szCs w:val="24"/>
                <w:rtl/>
              </w:rPr>
              <w:t>العدد الكلي</w:t>
            </w:r>
          </w:p>
          <w:p w:rsidR="0051734D" w:rsidRPr="00176EB3" w:rsidRDefault="0051734D" w:rsidP="00271DD4">
            <w:pPr>
              <w:pStyle w:val="Tabletext"/>
              <w:tabs>
                <w:tab w:val="left" w:pos="317"/>
              </w:tabs>
              <w:spacing w:before="20"/>
              <w:rPr>
                <w:rFonts w:eastAsia="MS PGothic"/>
                <w:sz w:val="18"/>
                <w:szCs w:val="24"/>
                <w:rtl/>
              </w:rPr>
            </w:pPr>
            <w:r w:rsidRPr="00176EB3">
              <w:rPr>
                <w:rFonts w:eastAsia="MS PGothic"/>
                <w:sz w:val="18"/>
                <w:szCs w:val="24"/>
                <w:rtl/>
              </w:rPr>
              <w:t>-</w:t>
            </w:r>
            <w:r w:rsidRPr="00176EB3">
              <w:rPr>
                <w:rFonts w:eastAsia="MS PGothic" w:hint="cs"/>
                <w:sz w:val="18"/>
                <w:szCs w:val="24"/>
                <w:rtl/>
              </w:rPr>
              <w:tab/>
            </w:r>
            <w:r w:rsidRPr="00176EB3">
              <w:rPr>
                <w:rFonts w:eastAsia="MS PGothic"/>
                <w:sz w:val="18"/>
                <w:szCs w:val="24"/>
                <w:rtl/>
              </w:rPr>
              <w:t>الوزن الأقصى (</w:t>
            </w:r>
            <w:r w:rsidR="00176EB3">
              <w:rPr>
                <w:rFonts w:eastAsia="MS PGothic"/>
                <w:sz w:val="18"/>
                <w:szCs w:val="24"/>
              </w:rPr>
              <w:t>kg</w:t>
            </w:r>
            <w:r w:rsidRPr="00176EB3">
              <w:rPr>
                <w:rFonts w:eastAsia="MS PGothic"/>
                <w:sz w:val="18"/>
                <w:szCs w:val="24"/>
                <w:rtl/>
              </w:rPr>
              <w:t>)</w:t>
            </w:r>
          </w:p>
        </w:tc>
        <w:tc>
          <w:tcPr>
            <w:tcW w:w="458" w:type="pct"/>
          </w:tcPr>
          <w:p w:rsidR="0051734D" w:rsidRPr="00176EB3" w:rsidRDefault="0051734D" w:rsidP="00271DD4">
            <w:pPr>
              <w:pStyle w:val="Tabletext"/>
              <w:spacing w:before="20"/>
              <w:jc w:val="center"/>
              <w:rPr>
                <w:sz w:val="18"/>
                <w:szCs w:val="24"/>
              </w:rPr>
            </w:pPr>
            <w:r w:rsidRPr="00176EB3">
              <w:rPr>
                <w:sz w:val="18"/>
                <w:szCs w:val="24"/>
              </w:rPr>
              <w:br/>
              <w:t>–</w:t>
            </w:r>
            <w:r w:rsidRPr="00176EB3">
              <w:rPr>
                <w:sz w:val="18"/>
                <w:szCs w:val="24"/>
              </w:rPr>
              <w:br/>
              <w:t>–</w:t>
            </w:r>
            <w:r w:rsidRPr="00176EB3">
              <w:rPr>
                <w:sz w:val="18"/>
                <w:szCs w:val="24"/>
              </w:rPr>
              <w:br/>
              <w:t>–</w:t>
            </w:r>
          </w:p>
        </w:tc>
        <w:tc>
          <w:tcPr>
            <w:tcW w:w="419" w:type="pct"/>
          </w:tcPr>
          <w:p w:rsidR="0051734D" w:rsidRPr="00176EB3" w:rsidRDefault="0051734D" w:rsidP="00271DD4">
            <w:pPr>
              <w:pStyle w:val="Tabletext"/>
              <w:spacing w:before="20"/>
              <w:jc w:val="center"/>
              <w:rPr>
                <w:sz w:val="18"/>
                <w:szCs w:val="24"/>
              </w:rPr>
            </w:pPr>
            <w:r w:rsidRPr="00176EB3">
              <w:rPr>
                <w:sz w:val="18"/>
                <w:szCs w:val="24"/>
              </w:rPr>
              <w:br/>
              <w:t>–</w:t>
            </w:r>
            <w:r w:rsidRPr="00176EB3">
              <w:rPr>
                <w:sz w:val="18"/>
                <w:szCs w:val="24"/>
              </w:rPr>
              <w:br/>
              <w:t>–</w:t>
            </w:r>
            <w:r w:rsidRPr="00176EB3">
              <w:rPr>
                <w:sz w:val="18"/>
                <w:szCs w:val="24"/>
              </w:rPr>
              <w:br/>
              <w:t>–</w:t>
            </w:r>
          </w:p>
        </w:tc>
        <w:tc>
          <w:tcPr>
            <w:tcW w:w="414" w:type="pct"/>
          </w:tcPr>
          <w:p w:rsidR="0051734D" w:rsidRPr="00176EB3" w:rsidRDefault="0051734D" w:rsidP="00271DD4">
            <w:pPr>
              <w:pStyle w:val="Tabletext"/>
              <w:spacing w:before="20"/>
              <w:jc w:val="center"/>
              <w:rPr>
                <w:sz w:val="18"/>
                <w:szCs w:val="24"/>
              </w:rPr>
            </w:pPr>
            <w:r w:rsidRPr="00176EB3">
              <w:rPr>
                <w:sz w:val="18"/>
                <w:szCs w:val="24"/>
              </w:rPr>
              <w:br/>
              <w:t>–</w:t>
            </w:r>
            <w:r w:rsidRPr="00176EB3">
              <w:rPr>
                <w:sz w:val="18"/>
                <w:szCs w:val="24"/>
              </w:rPr>
              <w:br/>
              <w:t>–</w:t>
            </w:r>
            <w:r w:rsidRPr="00176EB3">
              <w:rPr>
                <w:sz w:val="18"/>
                <w:szCs w:val="24"/>
              </w:rPr>
              <w:br/>
              <w:t>–</w:t>
            </w:r>
          </w:p>
        </w:tc>
        <w:tc>
          <w:tcPr>
            <w:tcW w:w="813" w:type="pct"/>
          </w:tcPr>
          <w:p w:rsidR="0051734D" w:rsidRPr="00176EB3" w:rsidRDefault="0051734D" w:rsidP="00271DD4">
            <w:pPr>
              <w:pStyle w:val="Tabletext"/>
              <w:spacing w:before="20"/>
              <w:jc w:val="center"/>
              <w:rPr>
                <w:sz w:val="18"/>
                <w:szCs w:val="24"/>
              </w:rPr>
            </w:pPr>
            <w:r w:rsidRPr="00176EB3">
              <w:rPr>
                <w:sz w:val="18"/>
                <w:szCs w:val="24"/>
              </w:rPr>
              <w:br/>
              <w:t>2,62 × 1,95 × 0,88</w:t>
            </w:r>
            <w:r w:rsidRPr="00176EB3">
              <w:rPr>
                <w:sz w:val="18"/>
                <w:szCs w:val="24"/>
              </w:rPr>
              <w:br/>
              <w:t>–</w:t>
            </w:r>
            <w:r w:rsidRPr="00176EB3">
              <w:rPr>
                <w:sz w:val="18"/>
                <w:szCs w:val="24"/>
              </w:rPr>
              <w:br/>
              <w:t>&lt; 345 kg</w:t>
            </w:r>
          </w:p>
        </w:tc>
        <w:tc>
          <w:tcPr>
            <w:tcW w:w="777" w:type="pct"/>
          </w:tcPr>
          <w:p w:rsidR="0051734D" w:rsidRPr="00176EB3" w:rsidRDefault="0051734D" w:rsidP="00271DD4">
            <w:pPr>
              <w:pStyle w:val="Tabletext"/>
              <w:spacing w:before="20"/>
              <w:jc w:val="center"/>
              <w:rPr>
                <w:sz w:val="18"/>
                <w:szCs w:val="24"/>
              </w:rPr>
            </w:pPr>
            <w:r w:rsidRPr="00176EB3">
              <w:rPr>
                <w:sz w:val="18"/>
                <w:szCs w:val="24"/>
              </w:rPr>
              <w:br/>
              <w:t>1,2 × 1,1 × 0,4 m</w:t>
            </w:r>
            <w:r w:rsidRPr="00176EB3">
              <w:rPr>
                <w:sz w:val="18"/>
                <w:szCs w:val="24"/>
              </w:rPr>
              <w:br/>
              <w:t>1</w:t>
            </w:r>
            <w:r w:rsidRPr="00176EB3">
              <w:rPr>
                <w:sz w:val="18"/>
                <w:szCs w:val="24"/>
              </w:rPr>
              <w:br/>
              <w:t>–</w:t>
            </w:r>
          </w:p>
        </w:tc>
        <w:tc>
          <w:tcPr>
            <w:tcW w:w="813" w:type="pct"/>
          </w:tcPr>
          <w:p w:rsidR="0051734D" w:rsidRPr="00176EB3" w:rsidRDefault="0051734D" w:rsidP="00271DD4">
            <w:pPr>
              <w:pStyle w:val="Tabletext"/>
              <w:spacing w:before="20"/>
              <w:jc w:val="center"/>
              <w:rPr>
                <w:sz w:val="18"/>
                <w:szCs w:val="24"/>
              </w:rPr>
            </w:pPr>
            <w:r w:rsidRPr="00176EB3">
              <w:rPr>
                <w:sz w:val="18"/>
                <w:szCs w:val="24"/>
              </w:rPr>
              <w:br/>
              <w:t>2,37 × 1,53 × 0,45</w:t>
            </w:r>
            <w:r w:rsidRPr="00176EB3">
              <w:rPr>
                <w:sz w:val="18"/>
                <w:szCs w:val="24"/>
              </w:rPr>
              <w:br/>
              <w:t>1</w:t>
            </w:r>
            <w:r w:rsidRPr="00176EB3">
              <w:rPr>
                <w:sz w:val="18"/>
                <w:szCs w:val="24"/>
              </w:rPr>
              <w:br/>
              <w:t>–</w:t>
            </w:r>
          </w:p>
        </w:tc>
      </w:tr>
      <w:tr w:rsidR="0051734D" w:rsidRPr="0038043D" w:rsidTr="00DC3C97">
        <w:trPr>
          <w:cantSplit/>
          <w:jc w:val="center"/>
        </w:trPr>
        <w:tc>
          <w:tcPr>
            <w:tcW w:w="1307" w:type="pct"/>
            <w:vAlign w:val="center"/>
          </w:tcPr>
          <w:p w:rsidR="0051734D" w:rsidRPr="00176EB3" w:rsidRDefault="0051734D" w:rsidP="00271DD4">
            <w:pPr>
              <w:pStyle w:val="Tabletext"/>
              <w:tabs>
                <w:tab w:val="left" w:pos="317"/>
              </w:tabs>
              <w:spacing w:before="20"/>
              <w:rPr>
                <w:rFonts w:eastAsia="MS PGothic"/>
                <w:sz w:val="18"/>
                <w:szCs w:val="24"/>
              </w:rPr>
            </w:pPr>
            <w:r w:rsidRPr="00176EB3">
              <w:rPr>
                <w:rFonts w:eastAsia="MS PGothic"/>
                <w:sz w:val="18"/>
                <w:szCs w:val="24"/>
                <w:rtl/>
              </w:rPr>
              <w:t>سعة مولد المحرك أو استهلاك الطاقة</w:t>
            </w:r>
            <w:r w:rsidRPr="00176EB3">
              <w:rPr>
                <w:rFonts w:eastAsia="MS PGothic"/>
                <w:sz w:val="18"/>
                <w:szCs w:val="24"/>
              </w:rPr>
              <w:t xml:space="preserve"> </w:t>
            </w:r>
          </w:p>
        </w:tc>
        <w:tc>
          <w:tcPr>
            <w:tcW w:w="458" w:type="pct"/>
          </w:tcPr>
          <w:p w:rsidR="0051734D" w:rsidRPr="00176EB3" w:rsidRDefault="0051734D" w:rsidP="00DC3C97">
            <w:pPr>
              <w:pStyle w:val="Tabletext"/>
              <w:spacing w:before="20"/>
              <w:jc w:val="center"/>
              <w:rPr>
                <w:sz w:val="18"/>
                <w:szCs w:val="24"/>
              </w:rPr>
            </w:pPr>
            <w:r w:rsidRPr="00176EB3">
              <w:rPr>
                <w:sz w:val="18"/>
                <w:szCs w:val="24"/>
              </w:rPr>
              <w:t>7,5</w:t>
            </w:r>
            <w:r w:rsidR="00DC3C97">
              <w:rPr>
                <w:rFonts w:hint="cs"/>
                <w:sz w:val="18"/>
                <w:szCs w:val="24"/>
                <w:rtl/>
              </w:rPr>
              <w:t xml:space="preserve"> </w:t>
            </w:r>
            <w:proofErr w:type="spellStart"/>
            <w:r w:rsidRPr="00176EB3">
              <w:rPr>
                <w:sz w:val="18"/>
                <w:szCs w:val="24"/>
              </w:rPr>
              <w:t>kVA</w:t>
            </w:r>
            <w:proofErr w:type="spellEnd"/>
          </w:p>
        </w:tc>
        <w:tc>
          <w:tcPr>
            <w:tcW w:w="419" w:type="pct"/>
          </w:tcPr>
          <w:p w:rsidR="0051734D" w:rsidRPr="00176EB3" w:rsidRDefault="0051734D" w:rsidP="00DC3C97">
            <w:pPr>
              <w:pStyle w:val="Tabletext"/>
              <w:spacing w:before="20"/>
              <w:jc w:val="center"/>
              <w:rPr>
                <w:sz w:val="18"/>
                <w:szCs w:val="24"/>
              </w:rPr>
            </w:pPr>
            <w:r w:rsidRPr="00176EB3">
              <w:rPr>
                <w:sz w:val="18"/>
                <w:szCs w:val="24"/>
              </w:rPr>
              <w:t>10</w:t>
            </w:r>
            <w:r w:rsidR="00DC3C97">
              <w:rPr>
                <w:rFonts w:hint="cs"/>
                <w:sz w:val="18"/>
                <w:szCs w:val="24"/>
                <w:rtl/>
              </w:rPr>
              <w:t xml:space="preserve"> </w:t>
            </w:r>
            <w:proofErr w:type="spellStart"/>
            <w:r w:rsidRPr="00176EB3">
              <w:rPr>
                <w:sz w:val="18"/>
                <w:szCs w:val="24"/>
              </w:rPr>
              <w:t>kVA</w:t>
            </w:r>
            <w:proofErr w:type="spellEnd"/>
          </w:p>
        </w:tc>
        <w:tc>
          <w:tcPr>
            <w:tcW w:w="414" w:type="pct"/>
          </w:tcPr>
          <w:p w:rsidR="0051734D" w:rsidRPr="00176EB3" w:rsidRDefault="0051734D" w:rsidP="00DC3C97">
            <w:pPr>
              <w:pStyle w:val="Tabletext"/>
              <w:spacing w:before="20"/>
              <w:jc w:val="center"/>
              <w:rPr>
                <w:sz w:val="18"/>
                <w:szCs w:val="24"/>
              </w:rPr>
            </w:pPr>
            <w:r w:rsidRPr="00176EB3">
              <w:rPr>
                <w:sz w:val="18"/>
                <w:szCs w:val="24"/>
              </w:rPr>
              <w:t>5</w:t>
            </w:r>
            <w:r w:rsidR="00DC3C97">
              <w:rPr>
                <w:rFonts w:hint="cs"/>
                <w:sz w:val="18"/>
                <w:szCs w:val="24"/>
                <w:rtl/>
              </w:rPr>
              <w:t xml:space="preserve"> </w:t>
            </w:r>
            <w:proofErr w:type="spellStart"/>
            <w:r w:rsidRPr="00176EB3">
              <w:rPr>
                <w:sz w:val="18"/>
                <w:szCs w:val="24"/>
              </w:rPr>
              <w:t>kVA</w:t>
            </w:r>
            <w:proofErr w:type="spellEnd"/>
          </w:p>
        </w:tc>
        <w:tc>
          <w:tcPr>
            <w:tcW w:w="813" w:type="pct"/>
          </w:tcPr>
          <w:p w:rsidR="0051734D" w:rsidRPr="00176EB3" w:rsidRDefault="0051734D" w:rsidP="00DC3C97">
            <w:pPr>
              <w:pStyle w:val="Tabletext"/>
              <w:spacing w:before="20"/>
              <w:jc w:val="center"/>
              <w:rPr>
                <w:sz w:val="18"/>
                <w:szCs w:val="24"/>
              </w:rPr>
            </w:pPr>
            <w:r w:rsidRPr="00176EB3">
              <w:rPr>
                <w:rFonts w:eastAsia="MS PGothic"/>
                <w:sz w:val="18"/>
                <w:szCs w:val="24"/>
              </w:rPr>
              <w:t>~</w:t>
            </w:r>
            <w:r w:rsidR="00DC3C97">
              <w:rPr>
                <w:rFonts w:eastAsia="MS PGothic" w:hint="cs"/>
                <w:sz w:val="18"/>
                <w:szCs w:val="24"/>
                <w:rtl/>
              </w:rPr>
              <w:t xml:space="preserve"> </w:t>
            </w:r>
            <w:r w:rsidRPr="00176EB3">
              <w:rPr>
                <w:sz w:val="18"/>
                <w:szCs w:val="24"/>
              </w:rPr>
              <w:t>4</w:t>
            </w:r>
            <w:r w:rsidR="00DC3C97">
              <w:rPr>
                <w:rFonts w:hint="cs"/>
                <w:sz w:val="18"/>
                <w:szCs w:val="24"/>
                <w:rtl/>
              </w:rPr>
              <w:t xml:space="preserve"> </w:t>
            </w:r>
            <w:r w:rsidRPr="00176EB3">
              <w:rPr>
                <w:sz w:val="18"/>
                <w:szCs w:val="24"/>
              </w:rPr>
              <w:t>100</w:t>
            </w:r>
            <w:r w:rsidR="00DC3C97">
              <w:rPr>
                <w:rFonts w:hint="cs"/>
                <w:sz w:val="18"/>
                <w:szCs w:val="24"/>
                <w:rtl/>
              </w:rPr>
              <w:t xml:space="preserve"> </w:t>
            </w:r>
            <w:r w:rsidRPr="00176EB3">
              <w:rPr>
                <w:sz w:val="18"/>
                <w:szCs w:val="24"/>
              </w:rPr>
              <w:t>W</w:t>
            </w:r>
          </w:p>
        </w:tc>
        <w:tc>
          <w:tcPr>
            <w:tcW w:w="777" w:type="pct"/>
          </w:tcPr>
          <w:p w:rsidR="0051734D" w:rsidRPr="00176EB3" w:rsidRDefault="0051734D" w:rsidP="00DC3C97">
            <w:pPr>
              <w:pStyle w:val="Tabletext"/>
              <w:spacing w:before="20"/>
              <w:jc w:val="center"/>
              <w:rPr>
                <w:sz w:val="18"/>
                <w:szCs w:val="24"/>
              </w:rPr>
            </w:pPr>
            <w:r w:rsidRPr="00176EB3">
              <w:rPr>
                <w:rFonts w:eastAsia="MS PGothic"/>
                <w:sz w:val="18"/>
                <w:szCs w:val="24"/>
              </w:rPr>
              <w:t>~</w:t>
            </w:r>
            <w:r w:rsidR="00DC3C97">
              <w:rPr>
                <w:rFonts w:eastAsia="MS PGothic" w:hint="cs"/>
                <w:sz w:val="18"/>
                <w:szCs w:val="24"/>
                <w:rtl/>
              </w:rPr>
              <w:t xml:space="preserve"> </w:t>
            </w:r>
            <w:r w:rsidRPr="00176EB3">
              <w:rPr>
                <w:sz w:val="18"/>
                <w:szCs w:val="24"/>
              </w:rPr>
              <w:t>4 100</w:t>
            </w:r>
            <w:r w:rsidR="00DC3C97">
              <w:rPr>
                <w:rFonts w:hint="cs"/>
                <w:sz w:val="18"/>
                <w:szCs w:val="24"/>
                <w:rtl/>
              </w:rPr>
              <w:t xml:space="preserve"> </w:t>
            </w:r>
            <w:r w:rsidRPr="00176EB3">
              <w:rPr>
                <w:sz w:val="18"/>
                <w:szCs w:val="24"/>
              </w:rPr>
              <w:t>W</w:t>
            </w:r>
          </w:p>
        </w:tc>
        <w:tc>
          <w:tcPr>
            <w:tcW w:w="813" w:type="pct"/>
          </w:tcPr>
          <w:p w:rsidR="0051734D" w:rsidRPr="00176EB3" w:rsidRDefault="0051734D" w:rsidP="00DC3C97">
            <w:pPr>
              <w:pStyle w:val="Tabletext"/>
              <w:spacing w:before="20"/>
              <w:jc w:val="center"/>
              <w:rPr>
                <w:sz w:val="18"/>
                <w:szCs w:val="24"/>
              </w:rPr>
            </w:pPr>
            <w:r w:rsidRPr="00176EB3">
              <w:rPr>
                <w:rFonts w:eastAsia="MS PGothic"/>
                <w:sz w:val="18"/>
                <w:szCs w:val="24"/>
              </w:rPr>
              <w:t>~</w:t>
            </w:r>
            <w:r w:rsidR="00DC3C97">
              <w:rPr>
                <w:rFonts w:eastAsia="MS PGothic" w:hint="cs"/>
                <w:sz w:val="18"/>
                <w:szCs w:val="24"/>
                <w:rtl/>
              </w:rPr>
              <w:t xml:space="preserve"> </w:t>
            </w:r>
            <w:r w:rsidRPr="00176EB3">
              <w:rPr>
                <w:sz w:val="18"/>
                <w:szCs w:val="24"/>
              </w:rPr>
              <w:t>4 100</w:t>
            </w:r>
            <w:r w:rsidR="00DC3C97">
              <w:rPr>
                <w:rFonts w:hint="cs"/>
                <w:sz w:val="18"/>
                <w:szCs w:val="24"/>
                <w:rtl/>
              </w:rPr>
              <w:t xml:space="preserve"> </w:t>
            </w:r>
            <w:r w:rsidRPr="00176EB3">
              <w:rPr>
                <w:sz w:val="18"/>
                <w:szCs w:val="24"/>
              </w:rPr>
              <w:t>W</w:t>
            </w:r>
          </w:p>
        </w:tc>
      </w:tr>
      <w:tr w:rsidR="0051734D" w:rsidRPr="0038043D" w:rsidTr="00DC3C97">
        <w:trPr>
          <w:cantSplit/>
          <w:jc w:val="center"/>
        </w:trPr>
        <w:tc>
          <w:tcPr>
            <w:tcW w:w="1307" w:type="pct"/>
            <w:vAlign w:val="center"/>
          </w:tcPr>
          <w:p w:rsidR="0051734D" w:rsidRPr="00176EB3" w:rsidRDefault="0051734D" w:rsidP="00271DD4">
            <w:pPr>
              <w:pStyle w:val="Tabletext"/>
              <w:tabs>
                <w:tab w:val="left" w:pos="317"/>
              </w:tabs>
              <w:spacing w:before="20"/>
              <w:rPr>
                <w:rFonts w:eastAsia="MS PGothic"/>
                <w:sz w:val="18"/>
                <w:szCs w:val="24"/>
              </w:rPr>
            </w:pPr>
            <w:r w:rsidRPr="00176EB3">
              <w:rPr>
                <w:rFonts w:eastAsia="MS PGothic"/>
                <w:sz w:val="18"/>
                <w:szCs w:val="24"/>
                <w:rtl/>
              </w:rPr>
              <w:t xml:space="preserve">عدد </w:t>
            </w:r>
            <w:r w:rsidR="00176EB3" w:rsidRPr="00176EB3">
              <w:rPr>
                <w:rFonts w:eastAsia="MS PGothic" w:hint="cs"/>
                <w:sz w:val="18"/>
                <w:szCs w:val="24"/>
                <w:rtl/>
              </w:rPr>
              <w:t>الأشخاص</w:t>
            </w:r>
            <w:r w:rsidRPr="00176EB3">
              <w:rPr>
                <w:rFonts w:eastAsia="MS PGothic"/>
                <w:sz w:val="18"/>
                <w:szCs w:val="24"/>
                <w:rtl/>
              </w:rPr>
              <w:t xml:space="preserve"> المطلوب</w:t>
            </w:r>
          </w:p>
        </w:tc>
        <w:tc>
          <w:tcPr>
            <w:tcW w:w="458" w:type="pct"/>
          </w:tcPr>
          <w:p w:rsidR="0051734D" w:rsidRPr="00176EB3" w:rsidRDefault="00DC3C97" w:rsidP="00DC3C97">
            <w:pPr>
              <w:pStyle w:val="Tabletext"/>
              <w:spacing w:before="20"/>
              <w:jc w:val="center"/>
              <w:rPr>
                <w:sz w:val="18"/>
                <w:szCs w:val="24"/>
              </w:rPr>
            </w:pPr>
            <w:r>
              <w:rPr>
                <w:sz w:val="18"/>
                <w:szCs w:val="24"/>
              </w:rPr>
              <w:t>2</w:t>
            </w:r>
            <w:r w:rsidR="0051734D" w:rsidRPr="00176EB3">
              <w:rPr>
                <w:sz w:val="18"/>
                <w:szCs w:val="24"/>
              </w:rPr>
              <w:t>-</w:t>
            </w:r>
            <w:r>
              <w:rPr>
                <w:sz w:val="18"/>
                <w:szCs w:val="24"/>
              </w:rPr>
              <w:t>1</w:t>
            </w:r>
          </w:p>
        </w:tc>
        <w:tc>
          <w:tcPr>
            <w:tcW w:w="419" w:type="pct"/>
          </w:tcPr>
          <w:p w:rsidR="0051734D" w:rsidRPr="00176EB3" w:rsidRDefault="00DC3C97" w:rsidP="00DC3C97">
            <w:pPr>
              <w:pStyle w:val="Tabletext"/>
              <w:spacing w:before="20"/>
              <w:jc w:val="center"/>
              <w:rPr>
                <w:sz w:val="18"/>
                <w:szCs w:val="24"/>
              </w:rPr>
            </w:pPr>
            <w:r>
              <w:rPr>
                <w:sz w:val="18"/>
                <w:szCs w:val="24"/>
              </w:rPr>
              <w:t>2</w:t>
            </w:r>
            <w:r w:rsidR="0051734D" w:rsidRPr="00176EB3">
              <w:rPr>
                <w:sz w:val="18"/>
                <w:szCs w:val="24"/>
              </w:rPr>
              <w:t>-</w:t>
            </w:r>
            <w:r>
              <w:rPr>
                <w:sz w:val="18"/>
                <w:szCs w:val="24"/>
              </w:rPr>
              <w:t>1</w:t>
            </w:r>
          </w:p>
        </w:tc>
        <w:tc>
          <w:tcPr>
            <w:tcW w:w="414" w:type="pct"/>
          </w:tcPr>
          <w:p w:rsidR="0051734D" w:rsidRPr="00176EB3" w:rsidRDefault="00DC3C97" w:rsidP="00DC3C97">
            <w:pPr>
              <w:pStyle w:val="Tabletext"/>
              <w:spacing w:before="20"/>
              <w:jc w:val="center"/>
              <w:rPr>
                <w:sz w:val="18"/>
                <w:szCs w:val="24"/>
              </w:rPr>
            </w:pPr>
            <w:r>
              <w:rPr>
                <w:sz w:val="18"/>
                <w:szCs w:val="24"/>
              </w:rPr>
              <w:t>2</w:t>
            </w:r>
            <w:r w:rsidR="0051734D" w:rsidRPr="00176EB3">
              <w:rPr>
                <w:sz w:val="18"/>
                <w:szCs w:val="24"/>
              </w:rPr>
              <w:t>-</w:t>
            </w:r>
            <w:r>
              <w:rPr>
                <w:sz w:val="18"/>
                <w:szCs w:val="24"/>
              </w:rPr>
              <w:t>1</w:t>
            </w:r>
          </w:p>
        </w:tc>
        <w:tc>
          <w:tcPr>
            <w:tcW w:w="813" w:type="pct"/>
          </w:tcPr>
          <w:p w:rsidR="0051734D" w:rsidRPr="00176EB3" w:rsidRDefault="0051734D" w:rsidP="00271DD4">
            <w:pPr>
              <w:pStyle w:val="Tabletext"/>
              <w:spacing w:before="20"/>
              <w:jc w:val="center"/>
              <w:rPr>
                <w:sz w:val="18"/>
                <w:szCs w:val="24"/>
              </w:rPr>
            </w:pPr>
            <w:r w:rsidRPr="00176EB3">
              <w:rPr>
                <w:sz w:val="18"/>
                <w:szCs w:val="24"/>
              </w:rPr>
              <w:t>1</w:t>
            </w:r>
          </w:p>
        </w:tc>
        <w:tc>
          <w:tcPr>
            <w:tcW w:w="777" w:type="pct"/>
          </w:tcPr>
          <w:p w:rsidR="0051734D" w:rsidRPr="00176EB3" w:rsidRDefault="0051734D" w:rsidP="00271DD4">
            <w:pPr>
              <w:pStyle w:val="Tabletext"/>
              <w:spacing w:before="20"/>
              <w:jc w:val="center"/>
              <w:rPr>
                <w:sz w:val="18"/>
                <w:szCs w:val="24"/>
              </w:rPr>
            </w:pPr>
            <w:r w:rsidRPr="00176EB3">
              <w:rPr>
                <w:sz w:val="18"/>
                <w:szCs w:val="24"/>
              </w:rPr>
              <w:t>1</w:t>
            </w:r>
          </w:p>
        </w:tc>
        <w:tc>
          <w:tcPr>
            <w:tcW w:w="813" w:type="pct"/>
          </w:tcPr>
          <w:p w:rsidR="0051734D" w:rsidRPr="00176EB3" w:rsidRDefault="0051734D" w:rsidP="00271DD4">
            <w:pPr>
              <w:pStyle w:val="Tabletext"/>
              <w:spacing w:before="20"/>
              <w:jc w:val="center"/>
              <w:rPr>
                <w:sz w:val="18"/>
                <w:szCs w:val="24"/>
              </w:rPr>
            </w:pPr>
            <w:r w:rsidRPr="00176EB3">
              <w:rPr>
                <w:sz w:val="18"/>
                <w:szCs w:val="24"/>
              </w:rPr>
              <w:t>1</w:t>
            </w:r>
          </w:p>
        </w:tc>
      </w:tr>
    </w:tbl>
    <w:p w:rsidR="0051734D" w:rsidRDefault="0051734D" w:rsidP="00271DD4">
      <w:pPr>
        <w:spacing w:before="0"/>
        <w:rPr>
          <w:rtl/>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779"/>
        <w:gridCol w:w="827"/>
        <w:gridCol w:w="567"/>
        <w:gridCol w:w="750"/>
        <w:gridCol w:w="767"/>
        <w:gridCol w:w="684"/>
        <w:gridCol w:w="644"/>
        <w:gridCol w:w="1140"/>
        <w:gridCol w:w="1141"/>
      </w:tblGrid>
      <w:tr w:rsidR="00FA1CAA" w:rsidRPr="0038043D" w:rsidTr="00CE08F4">
        <w:trPr>
          <w:cantSplit/>
          <w:jc w:val="center"/>
        </w:trPr>
        <w:tc>
          <w:tcPr>
            <w:tcW w:w="1214" w:type="pct"/>
            <w:vAlign w:val="center"/>
          </w:tcPr>
          <w:p w:rsidR="00FA1CAA" w:rsidRPr="00176EB3" w:rsidRDefault="00FA1CAA" w:rsidP="00271DD4">
            <w:pPr>
              <w:pStyle w:val="Tabletext"/>
              <w:tabs>
                <w:tab w:val="left" w:pos="317"/>
              </w:tabs>
              <w:spacing w:before="20"/>
              <w:rPr>
                <w:rFonts w:eastAsia="MS PGothic"/>
                <w:sz w:val="18"/>
                <w:szCs w:val="24"/>
                <w:lang w:eastAsia="ja-JP" w:bidi="ar-LB"/>
              </w:rPr>
            </w:pPr>
            <w:r w:rsidRPr="00176EB3">
              <w:rPr>
                <w:rFonts w:eastAsia="MS PGothic"/>
                <w:sz w:val="18"/>
                <w:szCs w:val="24"/>
                <w:rtl/>
                <w:lang w:eastAsia="ja-JP" w:bidi="ar-LB"/>
              </w:rPr>
              <w:t xml:space="preserve">رقم المثال </w:t>
            </w:r>
          </w:p>
        </w:tc>
        <w:tc>
          <w:tcPr>
            <w:tcW w:w="404" w:type="pct"/>
          </w:tcPr>
          <w:p w:rsidR="00FA1CAA" w:rsidRPr="00176EB3" w:rsidRDefault="00FA1CAA" w:rsidP="00271DD4">
            <w:pPr>
              <w:pStyle w:val="Tabletext"/>
              <w:spacing w:before="20"/>
              <w:jc w:val="center"/>
              <w:rPr>
                <w:sz w:val="18"/>
                <w:szCs w:val="24"/>
                <w:lang w:eastAsia="ja-JP"/>
              </w:rPr>
            </w:pPr>
            <w:r w:rsidRPr="00176EB3">
              <w:rPr>
                <w:sz w:val="18"/>
                <w:szCs w:val="24"/>
                <w:lang w:eastAsia="ja-JP"/>
              </w:rPr>
              <w:t>7</w:t>
            </w:r>
          </w:p>
        </w:tc>
        <w:tc>
          <w:tcPr>
            <w:tcW w:w="429" w:type="pct"/>
          </w:tcPr>
          <w:p w:rsidR="00FA1CAA" w:rsidRPr="00176EB3" w:rsidRDefault="00FA1CAA" w:rsidP="00271DD4">
            <w:pPr>
              <w:pStyle w:val="Tabletext"/>
              <w:spacing w:before="20"/>
              <w:jc w:val="center"/>
              <w:rPr>
                <w:sz w:val="18"/>
                <w:szCs w:val="24"/>
                <w:lang w:eastAsia="ja-JP"/>
              </w:rPr>
            </w:pPr>
            <w:r w:rsidRPr="00176EB3">
              <w:rPr>
                <w:sz w:val="18"/>
                <w:szCs w:val="24"/>
                <w:lang w:eastAsia="ja-JP"/>
              </w:rPr>
              <w:t>8</w:t>
            </w:r>
          </w:p>
        </w:tc>
        <w:tc>
          <w:tcPr>
            <w:tcW w:w="294" w:type="pct"/>
          </w:tcPr>
          <w:p w:rsidR="00FA1CAA" w:rsidRPr="00176EB3" w:rsidRDefault="00FA1CAA" w:rsidP="00271DD4">
            <w:pPr>
              <w:pStyle w:val="Tabletext"/>
              <w:spacing w:before="20"/>
              <w:jc w:val="center"/>
              <w:rPr>
                <w:sz w:val="18"/>
                <w:szCs w:val="24"/>
                <w:lang w:eastAsia="ja-JP"/>
              </w:rPr>
            </w:pPr>
            <w:r w:rsidRPr="00176EB3">
              <w:rPr>
                <w:sz w:val="18"/>
                <w:szCs w:val="24"/>
                <w:lang w:eastAsia="ja-JP"/>
              </w:rPr>
              <w:t>9</w:t>
            </w:r>
          </w:p>
        </w:tc>
        <w:tc>
          <w:tcPr>
            <w:tcW w:w="389" w:type="pct"/>
          </w:tcPr>
          <w:p w:rsidR="00FA1CAA" w:rsidRPr="00176EB3" w:rsidRDefault="00FA1CAA" w:rsidP="00271DD4">
            <w:pPr>
              <w:pStyle w:val="Tabletext"/>
              <w:spacing w:before="20"/>
              <w:jc w:val="center"/>
              <w:rPr>
                <w:sz w:val="18"/>
                <w:szCs w:val="24"/>
              </w:rPr>
            </w:pPr>
            <w:r w:rsidRPr="00176EB3">
              <w:rPr>
                <w:rFonts w:eastAsia="MS PGothic"/>
                <w:sz w:val="18"/>
                <w:szCs w:val="24"/>
                <w:lang w:eastAsia="ja-JP"/>
              </w:rPr>
              <w:t>10</w:t>
            </w:r>
          </w:p>
        </w:tc>
        <w:tc>
          <w:tcPr>
            <w:tcW w:w="398" w:type="pct"/>
          </w:tcPr>
          <w:p w:rsidR="00FA1CAA" w:rsidRPr="00176EB3" w:rsidRDefault="00FA1CAA" w:rsidP="00271DD4">
            <w:pPr>
              <w:pStyle w:val="Tabletext"/>
              <w:spacing w:before="20"/>
              <w:jc w:val="center"/>
              <w:rPr>
                <w:sz w:val="18"/>
                <w:szCs w:val="24"/>
                <w:lang w:eastAsia="ja-JP"/>
              </w:rPr>
            </w:pPr>
            <w:r w:rsidRPr="00176EB3">
              <w:rPr>
                <w:sz w:val="18"/>
                <w:szCs w:val="24"/>
                <w:lang w:eastAsia="ja-JP"/>
              </w:rPr>
              <w:t>11</w:t>
            </w:r>
          </w:p>
        </w:tc>
        <w:tc>
          <w:tcPr>
            <w:tcW w:w="355" w:type="pct"/>
          </w:tcPr>
          <w:p w:rsidR="00FA1CAA" w:rsidRPr="00176EB3" w:rsidRDefault="00FA1CAA" w:rsidP="00271DD4">
            <w:pPr>
              <w:pStyle w:val="Tabletext"/>
              <w:spacing w:before="20"/>
              <w:jc w:val="center"/>
              <w:rPr>
                <w:sz w:val="18"/>
                <w:szCs w:val="24"/>
                <w:lang w:eastAsia="ja-JP"/>
              </w:rPr>
            </w:pPr>
            <w:r w:rsidRPr="00176EB3">
              <w:rPr>
                <w:sz w:val="18"/>
                <w:szCs w:val="24"/>
                <w:lang w:eastAsia="ja-JP"/>
              </w:rPr>
              <w:t>12</w:t>
            </w:r>
          </w:p>
        </w:tc>
        <w:tc>
          <w:tcPr>
            <w:tcW w:w="334" w:type="pct"/>
          </w:tcPr>
          <w:p w:rsidR="00FA1CAA" w:rsidRPr="00176EB3" w:rsidRDefault="00FA1CAA" w:rsidP="00271DD4">
            <w:pPr>
              <w:pStyle w:val="Tabletext"/>
              <w:spacing w:before="20"/>
              <w:jc w:val="center"/>
              <w:rPr>
                <w:sz w:val="18"/>
                <w:szCs w:val="24"/>
                <w:lang w:eastAsia="ja-JP"/>
              </w:rPr>
            </w:pPr>
            <w:r w:rsidRPr="00176EB3">
              <w:rPr>
                <w:sz w:val="18"/>
                <w:szCs w:val="24"/>
                <w:lang w:eastAsia="ja-JP"/>
              </w:rPr>
              <w:t>13</w:t>
            </w:r>
          </w:p>
        </w:tc>
        <w:tc>
          <w:tcPr>
            <w:tcW w:w="591" w:type="pct"/>
          </w:tcPr>
          <w:p w:rsidR="00FA1CAA" w:rsidRPr="00176EB3" w:rsidRDefault="00FA1CAA" w:rsidP="00271DD4">
            <w:pPr>
              <w:pStyle w:val="Tabletext"/>
              <w:spacing w:before="20"/>
              <w:jc w:val="center"/>
              <w:rPr>
                <w:rFonts w:eastAsia="MS PGothic"/>
                <w:sz w:val="18"/>
                <w:szCs w:val="24"/>
                <w:lang w:eastAsia="ja-JP"/>
              </w:rPr>
            </w:pPr>
            <w:r w:rsidRPr="00176EB3">
              <w:rPr>
                <w:rFonts w:eastAsia="MS PGothic"/>
                <w:sz w:val="18"/>
                <w:szCs w:val="24"/>
                <w:lang w:eastAsia="ja-JP"/>
              </w:rPr>
              <w:t>14</w:t>
            </w:r>
          </w:p>
        </w:tc>
        <w:tc>
          <w:tcPr>
            <w:tcW w:w="592" w:type="pct"/>
          </w:tcPr>
          <w:p w:rsidR="00FA1CAA" w:rsidRPr="00176EB3" w:rsidRDefault="00FA1CAA" w:rsidP="00271DD4">
            <w:pPr>
              <w:pStyle w:val="Tabletext"/>
              <w:spacing w:before="20"/>
              <w:jc w:val="center"/>
              <w:rPr>
                <w:rFonts w:eastAsia="MS PGothic"/>
                <w:sz w:val="18"/>
                <w:szCs w:val="24"/>
                <w:lang w:eastAsia="ja-JP"/>
              </w:rPr>
            </w:pPr>
            <w:r w:rsidRPr="00176EB3">
              <w:rPr>
                <w:rFonts w:eastAsia="MS PGothic"/>
                <w:sz w:val="18"/>
                <w:szCs w:val="24"/>
                <w:lang w:eastAsia="ja-JP"/>
              </w:rPr>
              <w:t>15</w:t>
            </w:r>
          </w:p>
        </w:tc>
      </w:tr>
      <w:tr w:rsidR="00FA1CAA" w:rsidRPr="0038043D" w:rsidTr="00CE08F4">
        <w:trPr>
          <w:cantSplit/>
          <w:jc w:val="center"/>
        </w:trPr>
        <w:tc>
          <w:tcPr>
            <w:tcW w:w="1214" w:type="pct"/>
            <w:vAlign w:val="center"/>
          </w:tcPr>
          <w:p w:rsidR="00FA1CAA" w:rsidRPr="00176EB3" w:rsidRDefault="00FA1CAA" w:rsidP="00271DD4">
            <w:pPr>
              <w:pStyle w:val="Tabletext"/>
              <w:tabs>
                <w:tab w:val="left" w:pos="317"/>
              </w:tabs>
              <w:spacing w:before="20"/>
              <w:rPr>
                <w:rFonts w:eastAsia="MS PGothic"/>
                <w:sz w:val="18"/>
                <w:szCs w:val="24"/>
                <w:lang w:eastAsia="ja-JP" w:bidi="ar-LB"/>
              </w:rPr>
            </w:pPr>
            <w:r w:rsidRPr="00176EB3">
              <w:rPr>
                <w:rFonts w:eastAsia="MS PGothic"/>
                <w:sz w:val="18"/>
                <w:szCs w:val="24"/>
                <w:rtl/>
                <w:lang w:eastAsia="ja-JP" w:bidi="ar-LB"/>
              </w:rPr>
              <w:t>نمط النقل</w:t>
            </w:r>
          </w:p>
        </w:tc>
        <w:tc>
          <w:tcPr>
            <w:tcW w:w="3786" w:type="pct"/>
            <w:gridSpan w:val="9"/>
          </w:tcPr>
          <w:p w:rsidR="00FA1CAA" w:rsidRPr="00176EB3" w:rsidRDefault="00FA1CAA" w:rsidP="00271DD4">
            <w:pPr>
              <w:pStyle w:val="Tabletext"/>
              <w:spacing w:before="20"/>
              <w:jc w:val="center"/>
              <w:rPr>
                <w:sz w:val="18"/>
                <w:szCs w:val="24"/>
                <w:rtl/>
              </w:rPr>
            </w:pPr>
            <w:r w:rsidRPr="00176EB3">
              <w:rPr>
                <w:rFonts w:hint="cs"/>
                <w:sz w:val="18"/>
                <w:szCs w:val="24"/>
                <w:rtl/>
              </w:rPr>
              <w:t>قابل للنقل جواً</w:t>
            </w:r>
          </w:p>
        </w:tc>
      </w:tr>
      <w:tr w:rsidR="00FA1CAA" w:rsidRPr="0038043D" w:rsidTr="00CE08F4">
        <w:trPr>
          <w:cantSplit/>
          <w:jc w:val="center"/>
        </w:trPr>
        <w:tc>
          <w:tcPr>
            <w:tcW w:w="1214" w:type="pct"/>
            <w:vAlign w:val="center"/>
          </w:tcPr>
          <w:p w:rsidR="00FA1CAA" w:rsidRPr="00176EB3" w:rsidRDefault="00FA1CAA" w:rsidP="00271DD4">
            <w:pPr>
              <w:pStyle w:val="Tabletext"/>
              <w:tabs>
                <w:tab w:val="left" w:pos="317"/>
              </w:tabs>
              <w:spacing w:before="20"/>
              <w:rPr>
                <w:rFonts w:eastAsia="MS PGothic"/>
                <w:sz w:val="18"/>
                <w:szCs w:val="24"/>
                <w:lang w:eastAsia="ja-JP" w:bidi="ar-LB"/>
              </w:rPr>
            </w:pPr>
            <w:r w:rsidRPr="00176EB3">
              <w:rPr>
                <w:rFonts w:eastAsia="MS PGothic"/>
                <w:sz w:val="18"/>
                <w:szCs w:val="24"/>
                <w:rtl/>
                <w:lang w:eastAsia="ja-JP" w:bidi="ar-LB"/>
              </w:rPr>
              <w:t>قطر الهوائي (</w:t>
            </w:r>
            <w:r w:rsidR="00176EB3">
              <w:rPr>
                <w:rFonts w:eastAsia="MS PGothic"/>
                <w:sz w:val="18"/>
                <w:szCs w:val="24"/>
                <w:lang w:eastAsia="ja-JP" w:bidi="ar-LB"/>
              </w:rPr>
              <w:t>m</w:t>
            </w:r>
            <w:r w:rsidRPr="00176EB3">
              <w:rPr>
                <w:rFonts w:eastAsia="MS PGothic"/>
                <w:sz w:val="18"/>
                <w:szCs w:val="24"/>
                <w:rtl/>
                <w:lang w:eastAsia="ja-JP" w:bidi="ar-LB"/>
              </w:rPr>
              <w:t>)</w:t>
            </w:r>
          </w:p>
        </w:tc>
        <w:tc>
          <w:tcPr>
            <w:tcW w:w="404" w:type="pct"/>
            <w:vAlign w:val="center"/>
          </w:tcPr>
          <w:p w:rsidR="00FA1CAA" w:rsidRPr="00176EB3" w:rsidRDefault="00FA1CAA" w:rsidP="00271DD4">
            <w:pPr>
              <w:pStyle w:val="Tabletext"/>
              <w:spacing w:before="20"/>
              <w:jc w:val="center"/>
              <w:rPr>
                <w:sz w:val="18"/>
                <w:szCs w:val="24"/>
              </w:rPr>
            </w:pPr>
            <w:r w:rsidRPr="00176EB3">
              <w:rPr>
                <w:sz w:val="18"/>
                <w:szCs w:val="24"/>
              </w:rPr>
              <w:t>1,8</w:t>
            </w:r>
          </w:p>
        </w:tc>
        <w:tc>
          <w:tcPr>
            <w:tcW w:w="429" w:type="pct"/>
            <w:vAlign w:val="center"/>
          </w:tcPr>
          <w:p w:rsidR="00FA1CAA" w:rsidRPr="00176EB3" w:rsidRDefault="00FA1CAA" w:rsidP="00271DD4">
            <w:pPr>
              <w:pStyle w:val="Tabletext"/>
              <w:spacing w:before="20"/>
              <w:jc w:val="center"/>
              <w:rPr>
                <w:sz w:val="18"/>
                <w:szCs w:val="24"/>
              </w:rPr>
            </w:pPr>
            <w:r w:rsidRPr="00176EB3">
              <w:rPr>
                <w:sz w:val="18"/>
                <w:szCs w:val="24"/>
              </w:rPr>
              <w:t>1,4</w:t>
            </w:r>
          </w:p>
        </w:tc>
        <w:tc>
          <w:tcPr>
            <w:tcW w:w="294" w:type="pct"/>
            <w:vAlign w:val="center"/>
          </w:tcPr>
          <w:p w:rsidR="00FA1CAA" w:rsidRPr="00176EB3" w:rsidRDefault="00FA1CAA" w:rsidP="00271DD4">
            <w:pPr>
              <w:pStyle w:val="Tabletext"/>
              <w:spacing w:before="20"/>
              <w:jc w:val="center"/>
              <w:rPr>
                <w:sz w:val="18"/>
                <w:szCs w:val="24"/>
              </w:rPr>
            </w:pPr>
            <w:r w:rsidRPr="00176EB3">
              <w:rPr>
                <w:sz w:val="18"/>
                <w:szCs w:val="24"/>
              </w:rPr>
              <w:t>1,2</w:t>
            </w:r>
          </w:p>
        </w:tc>
        <w:tc>
          <w:tcPr>
            <w:tcW w:w="389" w:type="pct"/>
            <w:vAlign w:val="center"/>
          </w:tcPr>
          <w:p w:rsidR="00FA1CAA" w:rsidRPr="00176EB3" w:rsidRDefault="00FA1CAA" w:rsidP="00271DD4">
            <w:pPr>
              <w:pStyle w:val="Tabletext"/>
              <w:spacing w:before="20"/>
              <w:jc w:val="center"/>
              <w:rPr>
                <w:sz w:val="18"/>
                <w:szCs w:val="24"/>
              </w:rPr>
            </w:pPr>
            <w:r w:rsidRPr="00176EB3">
              <w:rPr>
                <w:rFonts w:eastAsia="MS PGothic"/>
                <w:sz w:val="18"/>
                <w:szCs w:val="24"/>
                <w:lang w:eastAsia="ja-JP"/>
              </w:rPr>
              <w:t>0,75</w:t>
            </w:r>
          </w:p>
        </w:tc>
        <w:tc>
          <w:tcPr>
            <w:tcW w:w="398" w:type="pct"/>
            <w:vAlign w:val="center"/>
          </w:tcPr>
          <w:p w:rsidR="00FA1CAA" w:rsidRPr="00176EB3" w:rsidRDefault="00FA1CAA" w:rsidP="00271DD4">
            <w:pPr>
              <w:pStyle w:val="Tabletext"/>
              <w:spacing w:before="20"/>
              <w:jc w:val="center"/>
              <w:rPr>
                <w:sz w:val="18"/>
                <w:szCs w:val="24"/>
                <w:lang w:eastAsia="ja-JP"/>
              </w:rPr>
            </w:pPr>
            <w:r w:rsidRPr="00176EB3">
              <w:rPr>
                <w:sz w:val="18"/>
                <w:szCs w:val="24"/>
                <w:lang w:eastAsia="ja-JP"/>
              </w:rPr>
              <w:t>0,9</w:t>
            </w:r>
          </w:p>
        </w:tc>
        <w:tc>
          <w:tcPr>
            <w:tcW w:w="355" w:type="pct"/>
            <w:vAlign w:val="center"/>
          </w:tcPr>
          <w:p w:rsidR="00FA1CAA" w:rsidRPr="00176EB3" w:rsidRDefault="00FA1CAA" w:rsidP="00271DD4">
            <w:pPr>
              <w:pStyle w:val="Tabletext"/>
              <w:spacing w:before="20"/>
              <w:jc w:val="center"/>
              <w:rPr>
                <w:rFonts w:ascii="MS UI Gothic" w:eastAsia="MS UI Gothic" w:cs="MS UI Gothic"/>
                <w:spacing w:val="-4"/>
                <w:sz w:val="18"/>
                <w:szCs w:val="24"/>
                <w:lang w:eastAsia="ja-JP"/>
              </w:rPr>
            </w:pPr>
            <w:r w:rsidRPr="00176EB3">
              <w:rPr>
                <w:spacing w:val="-4"/>
                <w:sz w:val="18"/>
                <w:szCs w:val="24"/>
                <w:lang w:eastAsia="ja-JP"/>
              </w:rPr>
              <w:t>0,9 × 0,66</w:t>
            </w:r>
          </w:p>
        </w:tc>
        <w:tc>
          <w:tcPr>
            <w:tcW w:w="334" w:type="pct"/>
            <w:vAlign w:val="center"/>
          </w:tcPr>
          <w:p w:rsidR="00FA1CAA" w:rsidRPr="00176EB3" w:rsidRDefault="00FA1CAA" w:rsidP="00271DD4">
            <w:pPr>
              <w:pStyle w:val="Tabletext"/>
              <w:spacing w:before="20"/>
              <w:jc w:val="center"/>
              <w:rPr>
                <w:sz w:val="18"/>
                <w:szCs w:val="24"/>
              </w:rPr>
            </w:pPr>
            <w:r w:rsidRPr="00176EB3">
              <w:rPr>
                <w:rFonts w:eastAsia="MS PGothic"/>
                <w:sz w:val="18"/>
                <w:szCs w:val="24"/>
                <w:lang w:eastAsia="ja-JP"/>
              </w:rPr>
              <w:t>1</w:t>
            </w:r>
          </w:p>
        </w:tc>
        <w:tc>
          <w:tcPr>
            <w:tcW w:w="591" w:type="pct"/>
            <w:vAlign w:val="center"/>
          </w:tcPr>
          <w:p w:rsidR="00FA1CAA" w:rsidRPr="00176EB3" w:rsidRDefault="00FA1CAA" w:rsidP="00271DD4">
            <w:pPr>
              <w:pStyle w:val="Tabletext"/>
              <w:spacing w:before="20"/>
              <w:jc w:val="center"/>
              <w:rPr>
                <w:rFonts w:eastAsia="MS PGothic"/>
                <w:sz w:val="18"/>
                <w:szCs w:val="24"/>
                <w:lang w:eastAsia="ja-JP"/>
              </w:rPr>
            </w:pPr>
            <w:r w:rsidRPr="00176EB3">
              <w:rPr>
                <w:sz w:val="18"/>
                <w:szCs w:val="24"/>
                <w:lang w:eastAsia="ja-JP"/>
              </w:rPr>
              <w:t>0,9</w:t>
            </w:r>
          </w:p>
        </w:tc>
        <w:tc>
          <w:tcPr>
            <w:tcW w:w="592" w:type="pct"/>
            <w:vAlign w:val="center"/>
          </w:tcPr>
          <w:p w:rsidR="00FA1CAA" w:rsidRPr="00176EB3" w:rsidRDefault="00FA1CAA" w:rsidP="00271DD4">
            <w:pPr>
              <w:pStyle w:val="Tabletext"/>
              <w:spacing w:before="20"/>
              <w:jc w:val="center"/>
              <w:rPr>
                <w:rFonts w:eastAsia="MS PGothic"/>
                <w:sz w:val="18"/>
                <w:szCs w:val="24"/>
                <w:lang w:eastAsia="ja-JP"/>
              </w:rPr>
            </w:pPr>
            <w:r w:rsidRPr="00176EB3">
              <w:rPr>
                <w:sz w:val="18"/>
                <w:szCs w:val="24"/>
                <w:lang w:eastAsia="ja-JP"/>
              </w:rPr>
              <w:t>0,9 × 0,66</w:t>
            </w:r>
          </w:p>
        </w:tc>
      </w:tr>
      <w:tr w:rsidR="00FA1CAA" w:rsidRPr="0038043D" w:rsidTr="00CE08F4">
        <w:trPr>
          <w:cantSplit/>
          <w:jc w:val="center"/>
        </w:trPr>
        <w:tc>
          <w:tcPr>
            <w:tcW w:w="1214" w:type="pct"/>
            <w:vAlign w:val="center"/>
          </w:tcPr>
          <w:p w:rsidR="00FA1CAA" w:rsidRPr="00176EB3" w:rsidRDefault="00FA1CAA" w:rsidP="00271DD4">
            <w:pPr>
              <w:pStyle w:val="Tabletext"/>
              <w:tabs>
                <w:tab w:val="left" w:pos="317"/>
              </w:tabs>
              <w:spacing w:before="20"/>
              <w:rPr>
                <w:rFonts w:eastAsia="MS PGothic"/>
                <w:spacing w:val="-6"/>
                <w:sz w:val="18"/>
                <w:szCs w:val="24"/>
                <w:rtl/>
                <w:lang w:eastAsia="ja-JP"/>
              </w:rPr>
            </w:pPr>
            <w:r w:rsidRPr="00176EB3">
              <w:rPr>
                <w:rFonts w:eastAsia="MS PGothic"/>
                <w:spacing w:val="-6"/>
                <w:sz w:val="18"/>
                <w:szCs w:val="24"/>
                <w:rtl/>
                <w:lang w:eastAsia="ja-JP" w:bidi="ar-LB"/>
              </w:rPr>
              <w:t xml:space="preserve">القدرة </w:t>
            </w:r>
            <w:r w:rsidR="00176EB3" w:rsidRPr="00176EB3">
              <w:rPr>
                <w:rFonts w:eastAsia="MS PGothic"/>
                <w:spacing w:val="-4"/>
                <w:sz w:val="18"/>
                <w:szCs w:val="24"/>
              </w:rPr>
              <w:t>e.i.r.p.</w:t>
            </w:r>
            <w:r w:rsidRPr="00176EB3">
              <w:rPr>
                <w:rFonts w:eastAsia="MS PGothic"/>
                <w:spacing w:val="-6"/>
                <w:sz w:val="18"/>
                <w:szCs w:val="24"/>
                <w:rtl/>
                <w:lang w:eastAsia="ja-JP" w:bidi="ar-LB"/>
              </w:rPr>
              <w:t xml:space="preserve"> </w:t>
            </w:r>
            <w:r w:rsidRPr="00176EB3">
              <w:rPr>
                <w:rFonts w:eastAsia="MS PGothic"/>
                <w:spacing w:val="-6"/>
                <w:sz w:val="18"/>
                <w:szCs w:val="24"/>
                <w:lang w:eastAsia="ja-JP"/>
              </w:rPr>
              <w:t>(</w:t>
            </w:r>
            <w:proofErr w:type="spellStart"/>
            <w:r w:rsidRPr="00176EB3">
              <w:rPr>
                <w:rFonts w:eastAsia="MS PGothic"/>
                <w:spacing w:val="-6"/>
                <w:sz w:val="18"/>
                <w:szCs w:val="24"/>
                <w:lang w:eastAsia="ja-JP"/>
              </w:rPr>
              <w:t>dBW</w:t>
            </w:r>
            <w:proofErr w:type="spellEnd"/>
            <w:r w:rsidRPr="00176EB3">
              <w:rPr>
                <w:rFonts w:eastAsia="MS PGothic"/>
                <w:spacing w:val="-6"/>
                <w:sz w:val="18"/>
                <w:szCs w:val="24"/>
                <w:lang w:eastAsia="ja-JP"/>
              </w:rPr>
              <w:t>)</w:t>
            </w:r>
          </w:p>
        </w:tc>
        <w:tc>
          <w:tcPr>
            <w:tcW w:w="404" w:type="pct"/>
          </w:tcPr>
          <w:p w:rsidR="00FA1CAA" w:rsidRPr="00176EB3" w:rsidRDefault="00FA1CAA" w:rsidP="00271DD4">
            <w:pPr>
              <w:pStyle w:val="Tabletext"/>
              <w:spacing w:before="20"/>
              <w:jc w:val="center"/>
              <w:rPr>
                <w:sz w:val="18"/>
                <w:szCs w:val="24"/>
              </w:rPr>
            </w:pPr>
            <w:r w:rsidRPr="00176EB3">
              <w:rPr>
                <w:sz w:val="18"/>
                <w:szCs w:val="24"/>
              </w:rPr>
              <w:t>70</w:t>
            </w:r>
          </w:p>
        </w:tc>
        <w:tc>
          <w:tcPr>
            <w:tcW w:w="429" w:type="pct"/>
          </w:tcPr>
          <w:p w:rsidR="00FA1CAA" w:rsidRPr="00176EB3" w:rsidRDefault="00FA1CAA" w:rsidP="00271DD4">
            <w:pPr>
              <w:pStyle w:val="Tabletext"/>
              <w:spacing w:before="20"/>
              <w:jc w:val="center"/>
              <w:rPr>
                <w:sz w:val="18"/>
                <w:szCs w:val="24"/>
              </w:rPr>
            </w:pPr>
            <w:r w:rsidRPr="00176EB3">
              <w:rPr>
                <w:sz w:val="18"/>
                <w:szCs w:val="24"/>
              </w:rPr>
              <w:t>64,9</w:t>
            </w:r>
          </w:p>
        </w:tc>
        <w:tc>
          <w:tcPr>
            <w:tcW w:w="294" w:type="pct"/>
          </w:tcPr>
          <w:p w:rsidR="00FA1CAA" w:rsidRPr="00176EB3" w:rsidRDefault="00FA1CAA" w:rsidP="00271DD4">
            <w:pPr>
              <w:pStyle w:val="Tabletext"/>
              <w:spacing w:before="20"/>
              <w:jc w:val="center"/>
              <w:rPr>
                <w:sz w:val="18"/>
                <w:szCs w:val="24"/>
              </w:rPr>
            </w:pPr>
            <w:r w:rsidRPr="00176EB3">
              <w:rPr>
                <w:sz w:val="18"/>
                <w:szCs w:val="24"/>
              </w:rPr>
              <w:t>62,5</w:t>
            </w:r>
          </w:p>
        </w:tc>
        <w:tc>
          <w:tcPr>
            <w:tcW w:w="389" w:type="pct"/>
          </w:tcPr>
          <w:p w:rsidR="00FA1CAA" w:rsidRPr="00176EB3" w:rsidRDefault="00FA1CAA" w:rsidP="00271DD4">
            <w:pPr>
              <w:pStyle w:val="Tabletext"/>
              <w:spacing w:before="20"/>
              <w:jc w:val="center"/>
              <w:rPr>
                <w:sz w:val="18"/>
                <w:szCs w:val="24"/>
                <w:rtl/>
                <w:lang w:bidi="ar-EG"/>
              </w:rPr>
            </w:pPr>
            <w:r w:rsidRPr="00176EB3">
              <w:rPr>
                <w:rFonts w:eastAsia="MS PGothic"/>
                <w:sz w:val="18"/>
                <w:szCs w:val="24"/>
                <w:lang w:eastAsia="ja-JP"/>
              </w:rPr>
              <w:t>42,5</w:t>
            </w:r>
          </w:p>
        </w:tc>
        <w:tc>
          <w:tcPr>
            <w:tcW w:w="398" w:type="pct"/>
          </w:tcPr>
          <w:p w:rsidR="00FA1CAA" w:rsidRPr="00176EB3" w:rsidRDefault="00FA1CAA" w:rsidP="00271DD4">
            <w:pPr>
              <w:pStyle w:val="Tabletext"/>
              <w:spacing w:before="20"/>
              <w:jc w:val="center"/>
              <w:rPr>
                <w:sz w:val="18"/>
                <w:szCs w:val="24"/>
                <w:lang w:eastAsia="ja-JP"/>
              </w:rPr>
            </w:pPr>
            <w:r w:rsidRPr="00176EB3">
              <w:rPr>
                <w:sz w:val="18"/>
                <w:szCs w:val="24"/>
                <w:lang w:eastAsia="ja-JP"/>
              </w:rPr>
              <w:t>44,0</w:t>
            </w:r>
          </w:p>
        </w:tc>
        <w:tc>
          <w:tcPr>
            <w:tcW w:w="355" w:type="pct"/>
          </w:tcPr>
          <w:p w:rsidR="00FA1CAA" w:rsidRPr="00176EB3" w:rsidRDefault="00FA1CAA" w:rsidP="00271DD4">
            <w:pPr>
              <w:pStyle w:val="Tabletext"/>
              <w:spacing w:before="20"/>
              <w:jc w:val="center"/>
              <w:rPr>
                <w:sz w:val="18"/>
                <w:szCs w:val="24"/>
              </w:rPr>
            </w:pPr>
            <w:r w:rsidRPr="00176EB3">
              <w:rPr>
                <w:rFonts w:eastAsia="MS PGothic"/>
                <w:sz w:val="18"/>
                <w:szCs w:val="24"/>
                <w:lang w:eastAsia="ja-JP"/>
              </w:rPr>
              <w:t>51,7</w:t>
            </w:r>
          </w:p>
        </w:tc>
        <w:tc>
          <w:tcPr>
            <w:tcW w:w="334" w:type="pct"/>
          </w:tcPr>
          <w:p w:rsidR="00FA1CAA" w:rsidRPr="00176EB3" w:rsidRDefault="00FA1CAA" w:rsidP="00271DD4">
            <w:pPr>
              <w:pStyle w:val="Tabletext"/>
              <w:spacing w:before="20"/>
              <w:jc w:val="center"/>
              <w:rPr>
                <w:sz w:val="18"/>
                <w:szCs w:val="24"/>
              </w:rPr>
            </w:pPr>
            <w:r w:rsidRPr="00176EB3">
              <w:rPr>
                <w:rFonts w:eastAsia="MS PGothic"/>
                <w:sz w:val="18"/>
                <w:szCs w:val="24"/>
                <w:lang w:eastAsia="ja-JP"/>
              </w:rPr>
              <w:t>55</w:t>
            </w:r>
          </w:p>
        </w:tc>
        <w:tc>
          <w:tcPr>
            <w:tcW w:w="591" w:type="pct"/>
          </w:tcPr>
          <w:p w:rsidR="00FA1CAA" w:rsidRPr="00176EB3" w:rsidRDefault="00FA1CAA" w:rsidP="00271DD4">
            <w:pPr>
              <w:pStyle w:val="Tabletext"/>
              <w:spacing w:before="20"/>
              <w:jc w:val="center"/>
              <w:rPr>
                <w:rFonts w:eastAsia="MS PGothic"/>
                <w:sz w:val="18"/>
                <w:szCs w:val="24"/>
                <w:lang w:eastAsia="ja-JP"/>
              </w:rPr>
            </w:pPr>
            <w:r w:rsidRPr="00176EB3">
              <w:rPr>
                <w:sz w:val="18"/>
                <w:szCs w:val="24"/>
                <w:lang w:eastAsia="ja-JP"/>
              </w:rPr>
              <w:t>66</w:t>
            </w:r>
          </w:p>
        </w:tc>
        <w:tc>
          <w:tcPr>
            <w:tcW w:w="592" w:type="pct"/>
          </w:tcPr>
          <w:p w:rsidR="00FA1CAA" w:rsidRPr="00176EB3" w:rsidRDefault="00FA1CAA" w:rsidP="00271DD4">
            <w:pPr>
              <w:pStyle w:val="Tabletext"/>
              <w:spacing w:before="20"/>
              <w:jc w:val="center"/>
              <w:rPr>
                <w:rFonts w:eastAsia="MS PGothic"/>
                <w:sz w:val="18"/>
                <w:szCs w:val="24"/>
                <w:lang w:eastAsia="ja-JP"/>
              </w:rPr>
            </w:pPr>
            <w:r w:rsidRPr="00176EB3">
              <w:rPr>
                <w:sz w:val="18"/>
                <w:szCs w:val="24"/>
                <w:lang w:eastAsia="ja-JP"/>
              </w:rPr>
              <w:t>51,7</w:t>
            </w:r>
          </w:p>
        </w:tc>
      </w:tr>
      <w:tr w:rsidR="00FA1CAA" w:rsidRPr="0038043D" w:rsidTr="00CE08F4">
        <w:trPr>
          <w:cantSplit/>
          <w:jc w:val="center"/>
        </w:trPr>
        <w:tc>
          <w:tcPr>
            <w:tcW w:w="1214" w:type="pct"/>
            <w:vAlign w:val="center"/>
          </w:tcPr>
          <w:p w:rsidR="00FA1CAA" w:rsidRPr="00176EB3" w:rsidRDefault="00FA1CAA" w:rsidP="00271DD4">
            <w:pPr>
              <w:pStyle w:val="Tabletext"/>
              <w:tabs>
                <w:tab w:val="left" w:pos="317"/>
              </w:tabs>
              <w:spacing w:before="20"/>
              <w:rPr>
                <w:rFonts w:eastAsia="MS PGothic"/>
                <w:spacing w:val="-6"/>
                <w:sz w:val="18"/>
                <w:szCs w:val="24"/>
                <w:lang w:eastAsia="ja-JP" w:bidi="ar-LB"/>
              </w:rPr>
            </w:pPr>
            <w:r w:rsidRPr="00176EB3">
              <w:rPr>
                <w:rFonts w:eastAsia="MS PGothic"/>
                <w:spacing w:val="-6"/>
                <w:sz w:val="18"/>
                <w:szCs w:val="24"/>
                <w:rtl/>
                <w:lang w:eastAsia="ja-JP" w:bidi="ar-LB"/>
              </w:rPr>
              <w:t xml:space="preserve">عرض نطاق التردد الراديوي </w:t>
            </w:r>
            <w:r w:rsidRPr="00176EB3">
              <w:rPr>
                <w:rFonts w:eastAsia="MS PGothic"/>
                <w:spacing w:val="-6"/>
                <w:sz w:val="18"/>
                <w:szCs w:val="24"/>
                <w:lang w:eastAsia="ja-JP"/>
              </w:rPr>
              <w:t>(MHz)</w:t>
            </w:r>
          </w:p>
        </w:tc>
        <w:tc>
          <w:tcPr>
            <w:tcW w:w="404" w:type="pct"/>
          </w:tcPr>
          <w:p w:rsidR="00FA1CAA" w:rsidRPr="00176EB3" w:rsidRDefault="00DC3C97" w:rsidP="00DC3C97">
            <w:pPr>
              <w:pStyle w:val="Tabletext"/>
              <w:spacing w:before="20"/>
              <w:jc w:val="center"/>
              <w:rPr>
                <w:sz w:val="18"/>
                <w:szCs w:val="24"/>
              </w:rPr>
            </w:pPr>
            <w:r>
              <w:rPr>
                <w:sz w:val="18"/>
                <w:szCs w:val="24"/>
              </w:rPr>
              <w:t>30</w:t>
            </w:r>
            <w:r w:rsidR="00FA1CAA" w:rsidRPr="00176EB3">
              <w:rPr>
                <w:sz w:val="18"/>
                <w:szCs w:val="24"/>
              </w:rPr>
              <w:t>-</w:t>
            </w:r>
            <w:r>
              <w:rPr>
                <w:sz w:val="18"/>
                <w:szCs w:val="24"/>
              </w:rPr>
              <w:t>20</w:t>
            </w:r>
          </w:p>
        </w:tc>
        <w:tc>
          <w:tcPr>
            <w:tcW w:w="429" w:type="pct"/>
          </w:tcPr>
          <w:p w:rsidR="00FA1CAA" w:rsidRPr="00176EB3" w:rsidRDefault="00FA1CAA" w:rsidP="00271DD4">
            <w:pPr>
              <w:pStyle w:val="Tabletext"/>
              <w:spacing w:before="20"/>
              <w:jc w:val="center"/>
              <w:rPr>
                <w:sz w:val="18"/>
                <w:szCs w:val="24"/>
              </w:rPr>
            </w:pPr>
            <w:r w:rsidRPr="00176EB3">
              <w:rPr>
                <w:sz w:val="18"/>
                <w:szCs w:val="24"/>
              </w:rPr>
              <w:t>30</w:t>
            </w:r>
          </w:p>
        </w:tc>
        <w:tc>
          <w:tcPr>
            <w:tcW w:w="294" w:type="pct"/>
          </w:tcPr>
          <w:p w:rsidR="00FA1CAA" w:rsidRPr="00176EB3" w:rsidRDefault="00FA1CAA" w:rsidP="00271DD4">
            <w:pPr>
              <w:pStyle w:val="Tabletext"/>
              <w:spacing w:before="20"/>
              <w:jc w:val="center"/>
              <w:rPr>
                <w:sz w:val="18"/>
                <w:szCs w:val="24"/>
              </w:rPr>
            </w:pPr>
            <w:r w:rsidRPr="00176EB3">
              <w:rPr>
                <w:sz w:val="18"/>
                <w:szCs w:val="24"/>
              </w:rPr>
              <w:t>30</w:t>
            </w:r>
          </w:p>
        </w:tc>
        <w:tc>
          <w:tcPr>
            <w:tcW w:w="389" w:type="pct"/>
          </w:tcPr>
          <w:p w:rsidR="00FA1CAA" w:rsidRPr="00176EB3" w:rsidRDefault="00FA1CAA" w:rsidP="00271DD4">
            <w:pPr>
              <w:pStyle w:val="Tabletext"/>
              <w:spacing w:before="20"/>
              <w:jc w:val="center"/>
              <w:rPr>
                <w:sz w:val="18"/>
                <w:szCs w:val="24"/>
                <w:lang w:eastAsia="ja-JP"/>
              </w:rPr>
            </w:pPr>
            <w:r w:rsidRPr="00176EB3">
              <w:rPr>
                <w:rFonts w:eastAsia="MS PGothic"/>
                <w:sz w:val="18"/>
                <w:szCs w:val="24"/>
                <w:lang w:eastAsia="ja-JP"/>
              </w:rPr>
              <w:t>Up to 0,5</w:t>
            </w:r>
          </w:p>
        </w:tc>
        <w:tc>
          <w:tcPr>
            <w:tcW w:w="398" w:type="pct"/>
          </w:tcPr>
          <w:p w:rsidR="00FA1CAA" w:rsidRPr="00176EB3" w:rsidRDefault="00FA1CAA" w:rsidP="00271DD4">
            <w:pPr>
              <w:pStyle w:val="Tabletext"/>
              <w:spacing w:before="20"/>
              <w:jc w:val="center"/>
              <w:rPr>
                <w:sz w:val="18"/>
                <w:szCs w:val="24"/>
              </w:rPr>
            </w:pPr>
            <w:r w:rsidRPr="00176EB3">
              <w:rPr>
                <w:sz w:val="18"/>
                <w:szCs w:val="24"/>
                <w:lang w:eastAsia="ja-JP"/>
              </w:rPr>
              <w:t>Up to 0,5</w:t>
            </w:r>
          </w:p>
        </w:tc>
        <w:tc>
          <w:tcPr>
            <w:tcW w:w="355" w:type="pct"/>
          </w:tcPr>
          <w:p w:rsidR="00FA1CAA" w:rsidRPr="00176EB3" w:rsidRDefault="00FA1CAA" w:rsidP="00271DD4">
            <w:pPr>
              <w:pStyle w:val="Tabletext"/>
              <w:spacing w:before="20"/>
              <w:jc w:val="center"/>
              <w:rPr>
                <w:sz w:val="18"/>
                <w:szCs w:val="24"/>
              </w:rPr>
            </w:pPr>
            <w:r w:rsidRPr="00176EB3">
              <w:rPr>
                <w:rFonts w:eastAsia="MS PGothic"/>
                <w:sz w:val="18"/>
                <w:szCs w:val="24"/>
                <w:lang w:eastAsia="ja-JP"/>
              </w:rPr>
              <w:t>2</w:t>
            </w:r>
          </w:p>
        </w:tc>
        <w:tc>
          <w:tcPr>
            <w:tcW w:w="334" w:type="pct"/>
          </w:tcPr>
          <w:p w:rsidR="00FA1CAA" w:rsidRPr="00176EB3" w:rsidRDefault="00FA1CAA" w:rsidP="00271DD4">
            <w:pPr>
              <w:pStyle w:val="Tabletext"/>
              <w:spacing w:before="20"/>
              <w:jc w:val="center"/>
              <w:rPr>
                <w:sz w:val="18"/>
                <w:szCs w:val="24"/>
              </w:rPr>
            </w:pPr>
            <w:r w:rsidRPr="00176EB3">
              <w:rPr>
                <w:rFonts w:eastAsia="MS PGothic"/>
                <w:sz w:val="18"/>
                <w:szCs w:val="24"/>
                <w:lang w:eastAsia="ja-JP"/>
              </w:rPr>
              <w:t>6</w:t>
            </w:r>
          </w:p>
        </w:tc>
        <w:tc>
          <w:tcPr>
            <w:tcW w:w="591" w:type="pct"/>
          </w:tcPr>
          <w:p w:rsidR="00FA1CAA" w:rsidRPr="00176EB3" w:rsidRDefault="00FA1CAA" w:rsidP="00271DD4">
            <w:pPr>
              <w:pStyle w:val="Tabletext"/>
              <w:spacing w:before="20"/>
              <w:jc w:val="center"/>
              <w:rPr>
                <w:rFonts w:eastAsia="MS PGothic"/>
                <w:sz w:val="18"/>
                <w:szCs w:val="24"/>
                <w:lang w:eastAsia="ja-JP"/>
              </w:rPr>
            </w:pPr>
            <w:r w:rsidRPr="00176EB3">
              <w:rPr>
                <w:sz w:val="18"/>
                <w:szCs w:val="24"/>
                <w:lang w:eastAsia="ja-JP"/>
              </w:rPr>
              <w:t>64</w:t>
            </w:r>
            <w:r w:rsidRPr="00176EB3">
              <w:rPr>
                <w:sz w:val="18"/>
                <w:szCs w:val="24"/>
              </w:rPr>
              <w:t> </w:t>
            </w:r>
            <w:r w:rsidRPr="00176EB3">
              <w:rPr>
                <w:sz w:val="18"/>
                <w:szCs w:val="24"/>
                <w:lang w:eastAsia="ja-JP"/>
              </w:rPr>
              <w:t xml:space="preserve">k </w:t>
            </w:r>
            <w:r w:rsidRPr="00176EB3">
              <w:rPr>
                <w:rFonts w:eastAsia="MS PGothic"/>
                <w:sz w:val="18"/>
                <w:szCs w:val="24"/>
                <w:lang w:eastAsia="ja-JP"/>
              </w:rPr>
              <w:t>~</w:t>
            </w:r>
            <w:r w:rsidRPr="00176EB3">
              <w:rPr>
                <w:rFonts w:eastAsia="MS PGothic"/>
                <w:sz w:val="18"/>
                <w:szCs w:val="24"/>
                <w:lang w:eastAsia="ja-JP"/>
              </w:rPr>
              <w:br/>
            </w:r>
            <w:r w:rsidRPr="00176EB3">
              <w:rPr>
                <w:sz w:val="18"/>
                <w:szCs w:val="24"/>
                <w:lang w:eastAsia="ja-JP"/>
              </w:rPr>
              <w:t>60 Mbit/s</w:t>
            </w:r>
          </w:p>
        </w:tc>
        <w:tc>
          <w:tcPr>
            <w:tcW w:w="592" w:type="pct"/>
          </w:tcPr>
          <w:p w:rsidR="00FA1CAA" w:rsidRPr="00176EB3" w:rsidRDefault="00FA1CAA" w:rsidP="00271DD4">
            <w:pPr>
              <w:pStyle w:val="Tabletext"/>
              <w:spacing w:before="20"/>
              <w:jc w:val="center"/>
              <w:rPr>
                <w:rFonts w:eastAsia="MS PGothic"/>
                <w:sz w:val="18"/>
                <w:szCs w:val="24"/>
                <w:lang w:eastAsia="ja-JP"/>
              </w:rPr>
            </w:pPr>
            <w:r w:rsidRPr="00176EB3">
              <w:rPr>
                <w:sz w:val="18"/>
                <w:szCs w:val="24"/>
                <w:lang w:eastAsia="ja-JP"/>
              </w:rPr>
              <w:t>64</w:t>
            </w:r>
            <w:r w:rsidRPr="00176EB3">
              <w:rPr>
                <w:sz w:val="18"/>
                <w:szCs w:val="24"/>
              </w:rPr>
              <w:t> </w:t>
            </w:r>
            <w:r w:rsidRPr="00176EB3">
              <w:rPr>
                <w:sz w:val="18"/>
                <w:szCs w:val="24"/>
                <w:lang w:eastAsia="ja-JP"/>
              </w:rPr>
              <w:t xml:space="preserve">k </w:t>
            </w:r>
            <w:r w:rsidRPr="00176EB3">
              <w:rPr>
                <w:rFonts w:eastAsia="MS PGothic"/>
                <w:sz w:val="18"/>
                <w:szCs w:val="24"/>
                <w:lang w:eastAsia="ja-JP"/>
              </w:rPr>
              <w:t>~</w:t>
            </w:r>
            <w:r w:rsidRPr="00176EB3">
              <w:rPr>
                <w:sz w:val="18"/>
                <w:szCs w:val="24"/>
                <w:lang w:eastAsia="ja-JP"/>
              </w:rPr>
              <w:br/>
              <w:t>4 Mbit/s</w:t>
            </w:r>
          </w:p>
        </w:tc>
      </w:tr>
      <w:tr w:rsidR="00FA1CAA" w:rsidRPr="0038043D" w:rsidTr="00CE08F4">
        <w:trPr>
          <w:cantSplit/>
          <w:jc w:val="center"/>
        </w:trPr>
        <w:tc>
          <w:tcPr>
            <w:tcW w:w="1214" w:type="pct"/>
            <w:vAlign w:val="center"/>
          </w:tcPr>
          <w:p w:rsidR="00FA1CAA" w:rsidRPr="00176EB3" w:rsidRDefault="00FA1CAA" w:rsidP="00271DD4">
            <w:pPr>
              <w:pStyle w:val="Tabletext"/>
              <w:tabs>
                <w:tab w:val="left" w:pos="317"/>
              </w:tabs>
              <w:spacing w:before="20"/>
              <w:rPr>
                <w:rFonts w:eastAsia="MS PGothic"/>
                <w:sz w:val="18"/>
                <w:szCs w:val="24"/>
                <w:lang w:eastAsia="ja-JP" w:bidi="ar-LB"/>
              </w:rPr>
            </w:pPr>
            <w:r w:rsidRPr="00176EB3">
              <w:rPr>
                <w:rFonts w:eastAsia="MS PGothic"/>
                <w:sz w:val="18"/>
                <w:szCs w:val="24"/>
                <w:rtl/>
                <w:lang w:eastAsia="ja-JP" w:bidi="ar-LB"/>
              </w:rPr>
              <w:t xml:space="preserve">الوزن الكلي </w:t>
            </w:r>
          </w:p>
        </w:tc>
        <w:tc>
          <w:tcPr>
            <w:tcW w:w="404" w:type="pct"/>
          </w:tcPr>
          <w:p w:rsidR="00FA1CAA" w:rsidRPr="00176EB3" w:rsidRDefault="00FA1CAA" w:rsidP="00271DD4">
            <w:pPr>
              <w:pStyle w:val="Tabletext"/>
              <w:spacing w:before="20"/>
              <w:jc w:val="center"/>
              <w:rPr>
                <w:sz w:val="18"/>
                <w:szCs w:val="24"/>
              </w:rPr>
            </w:pPr>
            <w:r w:rsidRPr="00176EB3">
              <w:rPr>
                <w:sz w:val="18"/>
                <w:szCs w:val="24"/>
              </w:rPr>
              <w:t>275</w:t>
            </w:r>
          </w:p>
        </w:tc>
        <w:tc>
          <w:tcPr>
            <w:tcW w:w="429" w:type="pct"/>
          </w:tcPr>
          <w:p w:rsidR="00FA1CAA" w:rsidRPr="00176EB3" w:rsidRDefault="00FA1CAA" w:rsidP="00271DD4">
            <w:pPr>
              <w:pStyle w:val="Tabletext"/>
              <w:spacing w:before="20"/>
              <w:jc w:val="center"/>
              <w:rPr>
                <w:sz w:val="18"/>
                <w:szCs w:val="24"/>
              </w:rPr>
            </w:pPr>
            <w:r w:rsidRPr="00176EB3">
              <w:rPr>
                <w:sz w:val="18"/>
                <w:szCs w:val="24"/>
              </w:rPr>
              <w:t>250</w:t>
            </w:r>
          </w:p>
        </w:tc>
        <w:tc>
          <w:tcPr>
            <w:tcW w:w="294" w:type="pct"/>
          </w:tcPr>
          <w:p w:rsidR="00FA1CAA" w:rsidRPr="00176EB3" w:rsidRDefault="00FA1CAA" w:rsidP="00271DD4">
            <w:pPr>
              <w:pStyle w:val="Tabletext"/>
              <w:spacing w:before="20"/>
              <w:jc w:val="center"/>
              <w:rPr>
                <w:sz w:val="18"/>
                <w:szCs w:val="24"/>
              </w:rPr>
            </w:pPr>
            <w:r w:rsidRPr="00176EB3">
              <w:rPr>
                <w:sz w:val="18"/>
                <w:szCs w:val="24"/>
              </w:rPr>
              <w:t>200</w:t>
            </w:r>
          </w:p>
        </w:tc>
        <w:tc>
          <w:tcPr>
            <w:tcW w:w="389" w:type="pct"/>
          </w:tcPr>
          <w:p w:rsidR="00FA1CAA" w:rsidRPr="00176EB3" w:rsidRDefault="00FA1CAA" w:rsidP="00271DD4">
            <w:pPr>
              <w:pStyle w:val="Tabletext"/>
              <w:spacing w:before="20"/>
              <w:jc w:val="center"/>
              <w:rPr>
                <w:sz w:val="18"/>
                <w:szCs w:val="24"/>
              </w:rPr>
            </w:pPr>
            <w:r w:rsidRPr="00176EB3">
              <w:rPr>
                <w:rFonts w:eastAsia="MS PGothic"/>
                <w:sz w:val="18"/>
                <w:szCs w:val="24"/>
                <w:lang w:eastAsia="ja-JP"/>
              </w:rPr>
              <w:t>131</w:t>
            </w:r>
          </w:p>
        </w:tc>
        <w:tc>
          <w:tcPr>
            <w:tcW w:w="398" w:type="pct"/>
          </w:tcPr>
          <w:p w:rsidR="00FA1CAA" w:rsidRPr="00176EB3" w:rsidRDefault="00FA1CAA" w:rsidP="00271DD4">
            <w:pPr>
              <w:pStyle w:val="Tabletext"/>
              <w:spacing w:before="20"/>
              <w:jc w:val="center"/>
              <w:rPr>
                <w:sz w:val="18"/>
                <w:szCs w:val="24"/>
                <w:lang w:eastAsia="ja-JP"/>
              </w:rPr>
            </w:pPr>
            <w:r w:rsidRPr="00176EB3">
              <w:rPr>
                <w:sz w:val="18"/>
                <w:szCs w:val="24"/>
                <w:lang w:eastAsia="ja-JP"/>
              </w:rPr>
              <w:t>141</w:t>
            </w:r>
          </w:p>
        </w:tc>
        <w:tc>
          <w:tcPr>
            <w:tcW w:w="355" w:type="pct"/>
          </w:tcPr>
          <w:p w:rsidR="00FA1CAA" w:rsidRPr="00176EB3" w:rsidRDefault="00FA1CAA" w:rsidP="00271DD4">
            <w:pPr>
              <w:pStyle w:val="Tabletext"/>
              <w:spacing w:before="20"/>
              <w:jc w:val="center"/>
              <w:rPr>
                <w:rFonts w:eastAsia="MS PGothic"/>
                <w:sz w:val="18"/>
                <w:szCs w:val="24"/>
                <w:lang w:eastAsia="ja-JP"/>
              </w:rPr>
            </w:pPr>
            <w:r w:rsidRPr="00176EB3">
              <w:rPr>
                <w:rFonts w:eastAsia="MS PGothic"/>
                <w:sz w:val="18"/>
                <w:szCs w:val="24"/>
                <w:lang w:eastAsia="ja-JP"/>
              </w:rPr>
              <w:t>100</w:t>
            </w:r>
          </w:p>
        </w:tc>
        <w:tc>
          <w:tcPr>
            <w:tcW w:w="334" w:type="pct"/>
          </w:tcPr>
          <w:p w:rsidR="00FA1CAA" w:rsidRPr="00176EB3" w:rsidRDefault="00FA1CAA" w:rsidP="00271DD4">
            <w:pPr>
              <w:pStyle w:val="Tabletext"/>
              <w:spacing w:before="20"/>
              <w:jc w:val="center"/>
              <w:rPr>
                <w:sz w:val="18"/>
                <w:szCs w:val="24"/>
              </w:rPr>
            </w:pPr>
            <w:r w:rsidRPr="00176EB3">
              <w:rPr>
                <w:rFonts w:eastAsia="MS PGothic"/>
                <w:sz w:val="18"/>
                <w:szCs w:val="24"/>
                <w:lang w:eastAsia="ja-JP"/>
              </w:rPr>
              <w:t>110</w:t>
            </w:r>
          </w:p>
        </w:tc>
        <w:tc>
          <w:tcPr>
            <w:tcW w:w="591" w:type="pct"/>
          </w:tcPr>
          <w:p w:rsidR="00FA1CAA" w:rsidRPr="00176EB3" w:rsidRDefault="00FA1CAA" w:rsidP="00271DD4">
            <w:pPr>
              <w:pStyle w:val="Tabletext"/>
              <w:spacing w:before="20"/>
              <w:jc w:val="center"/>
              <w:rPr>
                <w:rFonts w:eastAsia="MS PGothic"/>
                <w:sz w:val="18"/>
                <w:szCs w:val="24"/>
                <w:lang w:eastAsia="ja-JP"/>
              </w:rPr>
            </w:pPr>
            <w:r w:rsidRPr="00176EB3">
              <w:rPr>
                <w:sz w:val="18"/>
                <w:szCs w:val="24"/>
                <w:lang w:eastAsia="ja-JP"/>
              </w:rPr>
              <w:t>130</w:t>
            </w:r>
          </w:p>
        </w:tc>
        <w:tc>
          <w:tcPr>
            <w:tcW w:w="592" w:type="pct"/>
          </w:tcPr>
          <w:p w:rsidR="00FA1CAA" w:rsidRPr="00176EB3" w:rsidRDefault="00FA1CAA" w:rsidP="00271DD4">
            <w:pPr>
              <w:pStyle w:val="Tabletext"/>
              <w:spacing w:before="20"/>
              <w:jc w:val="center"/>
              <w:rPr>
                <w:rFonts w:eastAsia="MS PGothic"/>
                <w:sz w:val="18"/>
                <w:szCs w:val="24"/>
                <w:lang w:eastAsia="ja-JP"/>
              </w:rPr>
            </w:pPr>
            <w:r w:rsidRPr="00176EB3">
              <w:rPr>
                <w:sz w:val="18"/>
                <w:szCs w:val="24"/>
                <w:lang w:eastAsia="ja-JP"/>
              </w:rPr>
              <w:t>39</w:t>
            </w:r>
          </w:p>
        </w:tc>
      </w:tr>
      <w:tr w:rsidR="00CE08F4" w:rsidRPr="0038043D" w:rsidTr="00CE08F4">
        <w:trPr>
          <w:cantSplit/>
          <w:jc w:val="center"/>
        </w:trPr>
        <w:tc>
          <w:tcPr>
            <w:tcW w:w="1214" w:type="pct"/>
          </w:tcPr>
          <w:p w:rsidR="00FA1CAA" w:rsidRPr="00176EB3" w:rsidRDefault="00FA1CAA" w:rsidP="00271DD4">
            <w:pPr>
              <w:pStyle w:val="Tabletext"/>
              <w:tabs>
                <w:tab w:val="left" w:pos="317"/>
              </w:tabs>
              <w:spacing w:before="20"/>
              <w:rPr>
                <w:rFonts w:eastAsia="MS PGothic"/>
                <w:sz w:val="18"/>
                <w:szCs w:val="24"/>
                <w:rtl/>
                <w:lang w:eastAsia="ja-JP" w:bidi="ar-LB"/>
              </w:rPr>
            </w:pPr>
            <w:r w:rsidRPr="00176EB3">
              <w:rPr>
                <w:rFonts w:eastAsia="MS PGothic"/>
                <w:sz w:val="18"/>
                <w:szCs w:val="24"/>
                <w:rtl/>
                <w:lang w:eastAsia="ja-JP" w:bidi="ar-LB"/>
              </w:rPr>
              <w:t>الرزمة:</w:t>
            </w:r>
          </w:p>
          <w:p w:rsidR="00FA1CAA" w:rsidRPr="00176EB3" w:rsidRDefault="00FA1CAA" w:rsidP="00271DD4">
            <w:pPr>
              <w:pStyle w:val="Tabletext"/>
              <w:tabs>
                <w:tab w:val="left" w:pos="317"/>
              </w:tabs>
              <w:spacing w:before="20"/>
              <w:rPr>
                <w:rFonts w:eastAsia="MS PGothic"/>
                <w:sz w:val="18"/>
                <w:szCs w:val="24"/>
                <w:rtl/>
                <w:lang w:eastAsia="ja-JP" w:bidi="ar-LB"/>
              </w:rPr>
            </w:pPr>
            <w:r w:rsidRPr="00176EB3">
              <w:rPr>
                <w:rFonts w:eastAsia="MS PGothic"/>
                <w:sz w:val="18"/>
                <w:szCs w:val="24"/>
                <w:rtl/>
                <w:lang w:eastAsia="ja-JP" w:bidi="ar-LB"/>
              </w:rPr>
              <w:t>-</w:t>
            </w:r>
            <w:r w:rsidRPr="00176EB3">
              <w:rPr>
                <w:rFonts w:eastAsia="MS PGothic" w:hint="cs"/>
                <w:sz w:val="18"/>
                <w:szCs w:val="24"/>
                <w:rtl/>
                <w:lang w:eastAsia="ja-JP" w:bidi="ar-LB"/>
              </w:rPr>
              <w:tab/>
            </w:r>
            <w:r w:rsidRPr="00176EB3">
              <w:rPr>
                <w:rFonts w:eastAsia="MS PGothic"/>
                <w:sz w:val="18"/>
                <w:szCs w:val="24"/>
                <w:rtl/>
                <w:lang w:eastAsia="ja-JP" w:bidi="ar-LB"/>
              </w:rPr>
              <w:t>الأبعاد الكلية (</w:t>
            </w:r>
            <w:r w:rsidR="00176EB3">
              <w:rPr>
                <w:rFonts w:eastAsia="MS PGothic"/>
                <w:sz w:val="18"/>
                <w:szCs w:val="24"/>
                <w:lang w:eastAsia="ja-JP" w:bidi="ar-LB"/>
              </w:rPr>
              <w:t>m</w:t>
            </w:r>
            <w:r w:rsidRPr="00176EB3">
              <w:rPr>
                <w:rFonts w:eastAsia="MS PGothic"/>
                <w:sz w:val="18"/>
                <w:szCs w:val="24"/>
                <w:rtl/>
                <w:lang w:eastAsia="ja-JP" w:bidi="ar-LB"/>
              </w:rPr>
              <w:t>)</w:t>
            </w:r>
          </w:p>
          <w:p w:rsidR="00FA1CAA" w:rsidRPr="00176EB3" w:rsidRDefault="00FA1CAA" w:rsidP="00271DD4">
            <w:pPr>
              <w:pStyle w:val="Tabletext"/>
              <w:tabs>
                <w:tab w:val="left" w:pos="317"/>
              </w:tabs>
              <w:spacing w:before="20"/>
              <w:rPr>
                <w:rFonts w:eastAsia="MS PGothic"/>
                <w:sz w:val="18"/>
                <w:szCs w:val="24"/>
                <w:rtl/>
                <w:lang w:eastAsia="ja-JP" w:bidi="ar-LB"/>
              </w:rPr>
            </w:pPr>
            <w:r w:rsidRPr="00176EB3">
              <w:rPr>
                <w:rFonts w:eastAsia="MS PGothic"/>
                <w:sz w:val="18"/>
                <w:szCs w:val="24"/>
                <w:rtl/>
                <w:lang w:eastAsia="ja-JP" w:bidi="ar-LB"/>
              </w:rPr>
              <w:t>-</w:t>
            </w:r>
            <w:r w:rsidRPr="00176EB3">
              <w:rPr>
                <w:rFonts w:eastAsia="MS PGothic" w:hint="cs"/>
                <w:sz w:val="18"/>
                <w:szCs w:val="24"/>
                <w:rtl/>
                <w:lang w:eastAsia="ja-JP" w:bidi="ar-LB"/>
              </w:rPr>
              <w:tab/>
            </w:r>
            <w:r w:rsidRPr="00176EB3">
              <w:rPr>
                <w:rFonts w:eastAsia="MS PGothic"/>
                <w:sz w:val="18"/>
                <w:szCs w:val="24"/>
                <w:rtl/>
                <w:lang w:eastAsia="ja-JP" w:bidi="ar-LB"/>
              </w:rPr>
              <w:t>العدد الكلي</w:t>
            </w:r>
          </w:p>
          <w:p w:rsidR="00CE08F4" w:rsidRPr="00176EB3" w:rsidRDefault="00FA1CAA" w:rsidP="00271DD4">
            <w:pPr>
              <w:pStyle w:val="Tabletext"/>
              <w:tabs>
                <w:tab w:val="left" w:pos="317"/>
              </w:tabs>
              <w:spacing w:before="20"/>
              <w:rPr>
                <w:rFonts w:eastAsia="MS PGothic"/>
                <w:sz w:val="18"/>
                <w:szCs w:val="24"/>
                <w:lang w:eastAsia="ja-JP"/>
              </w:rPr>
            </w:pPr>
            <w:r w:rsidRPr="00176EB3">
              <w:rPr>
                <w:rFonts w:eastAsia="MS PGothic"/>
                <w:sz w:val="18"/>
                <w:szCs w:val="24"/>
                <w:rtl/>
                <w:lang w:eastAsia="ja-JP" w:bidi="ar-LB"/>
              </w:rPr>
              <w:t>-</w:t>
            </w:r>
            <w:r w:rsidRPr="00176EB3">
              <w:rPr>
                <w:rFonts w:eastAsia="MS PGothic" w:hint="cs"/>
                <w:sz w:val="18"/>
                <w:szCs w:val="24"/>
                <w:rtl/>
                <w:lang w:eastAsia="ja-JP" w:bidi="ar-LB"/>
              </w:rPr>
              <w:tab/>
            </w:r>
            <w:r w:rsidRPr="00176EB3">
              <w:rPr>
                <w:rFonts w:eastAsia="MS PGothic"/>
                <w:sz w:val="18"/>
                <w:szCs w:val="24"/>
                <w:rtl/>
                <w:lang w:eastAsia="ja-JP" w:bidi="ar-LB"/>
              </w:rPr>
              <w:t>الوزن الأقصى (</w:t>
            </w:r>
            <w:r w:rsidR="00176EB3" w:rsidRPr="00176EB3">
              <w:rPr>
                <w:rFonts w:eastAsia="MS PGothic"/>
                <w:sz w:val="18"/>
                <w:szCs w:val="24"/>
                <w:lang w:eastAsia="ja-JP" w:bidi="ar-LB"/>
              </w:rPr>
              <w:t>kg</w:t>
            </w:r>
            <w:r w:rsidRPr="00176EB3">
              <w:rPr>
                <w:rFonts w:eastAsia="MS PGothic"/>
                <w:sz w:val="18"/>
                <w:szCs w:val="24"/>
                <w:rtl/>
                <w:lang w:eastAsia="ja-JP" w:bidi="ar-LB"/>
              </w:rPr>
              <w:t>)</w:t>
            </w:r>
          </w:p>
        </w:tc>
        <w:tc>
          <w:tcPr>
            <w:tcW w:w="404" w:type="pct"/>
          </w:tcPr>
          <w:p w:rsidR="00CE08F4" w:rsidRPr="00176EB3" w:rsidRDefault="00CE08F4" w:rsidP="00271DD4">
            <w:pPr>
              <w:pStyle w:val="Tabletext"/>
              <w:spacing w:before="20"/>
              <w:jc w:val="center"/>
              <w:rPr>
                <w:sz w:val="18"/>
                <w:szCs w:val="24"/>
              </w:rPr>
            </w:pPr>
            <w:r w:rsidRPr="00176EB3">
              <w:rPr>
                <w:sz w:val="18"/>
                <w:szCs w:val="24"/>
              </w:rPr>
              <w:br/>
            </w:r>
            <w:r w:rsidRPr="00176EB3">
              <w:rPr>
                <w:rFonts w:ascii="Symbol" w:hAnsi="Symbol"/>
                <w:sz w:val="18"/>
                <w:szCs w:val="24"/>
              </w:rPr>
              <w:t></w:t>
            </w:r>
            <w:r w:rsidRPr="00176EB3">
              <w:rPr>
                <w:sz w:val="18"/>
                <w:szCs w:val="24"/>
              </w:rPr>
              <w:t> 2</w:t>
            </w:r>
            <w:r w:rsidRPr="00176EB3">
              <w:rPr>
                <w:sz w:val="18"/>
                <w:szCs w:val="24"/>
              </w:rPr>
              <w:br/>
            </w:r>
            <w:r w:rsidRPr="00176EB3">
              <w:rPr>
                <w:sz w:val="18"/>
                <w:szCs w:val="24"/>
              </w:rPr>
              <w:br/>
              <w:t>10</w:t>
            </w:r>
            <w:r w:rsidRPr="00176EB3">
              <w:rPr>
                <w:sz w:val="18"/>
                <w:szCs w:val="24"/>
              </w:rPr>
              <w:br/>
              <w:t>45</w:t>
            </w:r>
          </w:p>
        </w:tc>
        <w:tc>
          <w:tcPr>
            <w:tcW w:w="429" w:type="pct"/>
          </w:tcPr>
          <w:p w:rsidR="00CE08F4" w:rsidRPr="00176EB3" w:rsidRDefault="00CE08F4" w:rsidP="00271DD4">
            <w:pPr>
              <w:pStyle w:val="Tabletext"/>
              <w:spacing w:before="20"/>
              <w:jc w:val="center"/>
              <w:rPr>
                <w:sz w:val="18"/>
                <w:szCs w:val="24"/>
              </w:rPr>
            </w:pPr>
            <w:r w:rsidRPr="00176EB3">
              <w:rPr>
                <w:sz w:val="18"/>
                <w:szCs w:val="24"/>
              </w:rPr>
              <w:br/>
            </w:r>
            <w:r w:rsidRPr="00176EB3">
              <w:rPr>
                <w:rFonts w:ascii="Symbol" w:hAnsi="Symbol"/>
                <w:sz w:val="18"/>
                <w:szCs w:val="24"/>
              </w:rPr>
              <w:t></w:t>
            </w:r>
            <w:r w:rsidRPr="00176EB3">
              <w:rPr>
                <w:sz w:val="18"/>
                <w:szCs w:val="24"/>
              </w:rPr>
              <w:t> 2</w:t>
            </w:r>
            <w:r w:rsidRPr="00176EB3">
              <w:rPr>
                <w:sz w:val="18"/>
                <w:szCs w:val="24"/>
              </w:rPr>
              <w:br/>
            </w:r>
            <w:r w:rsidRPr="00176EB3">
              <w:rPr>
                <w:sz w:val="18"/>
                <w:szCs w:val="24"/>
              </w:rPr>
              <w:br/>
              <w:t>13</w:t>
            </w:r>
            <w:r w:rsidRPr="00176EB3">
              <w:rPr>
                <w:sz w:val="18"/>
                <w:szCs w:val="24"/>
              </w:rPr>
              <w:br/>
              <w:t>34</w:t>
            </w:r>
          </w:p>
        </w:tc>
        <w:tc>
          <w:tcPr>
            <w:tcW w:w="294" w:type="pct"/>
          </w:tcPr>
          <w:p w:rsidR="00CE08F4" w:rsidRPr="00176EB3" w:rsidRDefault="00CE08F4" w:rsidP="00271DD4">
            <w:pPr>
              <w:pStyle w:val="Tabletext"/>
              <w:spacing w:before="20"/>
              <w:jc w:val="center"/>
              <w:rPr>
                <w:sz w:val="18"/>
                <w:szCs w:val="24"/>
                <w:lang w:eastAsia="ja-JP"/>
              </w:rPr>
            </w:pPr>
            <w:r w:rsidRPr="00176EB3">
              <w:rPr>
                <w:sz w:val="18"/>
                <w:szCs w:val="24"/>
              </w:rPr>
              <w:br/>
            </w:r>
            <w:r w:rsidRPr="00176EB3">
              <w:rPr>
                <w:rFonts w:ascii="Symbol" w:hAnsi="Symbol"/>
                <w:sz w:val="18"/>
                <w:szCs w:val="24"/>
              </w:rPr>
              <w:t></w:t>
            </w:r>
            <w:r w:rsidRPr="00176EB3">
              <w:rPr>
                <w:sz w:val="18"/>
                <w:szCs w:val="24"/>
              </w:rPr>
              <w:t> 2</w:t>
            </w:r>
            <w:r w:rsidRPr="00176EB3">
              <w:rPr>
                <w:sz w:val="18"/>
                <w:szCs w:val="24"/>
              </w:rPr>
              <w:br/>
            </w:r>
            <w:r w:rsidRPr="00176EB3">
              <w:rPr>
                <w:sz w:val="18"/>
                <w:szCs w:val="24"/>
              </w:rPr>
              <w:br/>
              <w:t> </w:t>
            </w:r>
            <w:r w:rsidRPr="00176EB3">
              <w:rPr>
                <w:b/>
                <w:color w:val="FFFFFF"/>
                <w:sz w:val="18"/>
                <w:szCs w:val="24"/>
              </w:rPr>
              <w:t> </w:t>
            </w:r>
            <w:r w:rsidRPr="00176EB3">
              <w:rPr>
                <w:sz w:val="18"/>
                <w:szCs w:val="24"/>
              </w:rPr>
              <w:t>8</w:t>
            </w:r>
            <w:r w:rsidRPr="00176EB3">
              <w:rPr>
                <w:sz w:val="18"/>
                <w:szCs w:val="24"/>
              </w:rPr>
              <w:br/>
              <w:t>20</w:t>
            </w:r>
          </w:p>
        </w:tc>
        <w:tc>
          <w:tcPr>
            <w:tcW w:w="389" w:type="pct"/>
          </w:tcPr>
          <w:p w:rsidR="00CE08F4" w:rsidRPr="00176EB3" w:rsidRDefault="00CE08F4" w:rsidP="00271DD4">
            <w:pPr>
              <w:pStyle w:val="Tabletext"/>
              <w:spacing w:before="20"/>
              <w:jc w:val="center"/>
              <w:rPr>
                <w:sz w:val="18"/>
                <w:szCs w:val="24"/>
                <w:lang w:eastAsia="ja-JP"/>
              </w:rPr>
            </w:pPr>
            <w:r w:rsidRPr="00176EB3">
              <w:rPr>
                <w:rFonts w:eastAsia="MS PGothic"/>
                <w:sz w:val="18"/>
                <w:szCs w:val="24"/>
                <w:lang w:eastAsia="ja-JP"/>
              </w:rPr>
              <w:br/>
              <w:t>1</w:t>
            </w:r>
            <w:r w:rsidRPr="00176EB3">
              <w:rPr>
                <w:rFonts w:eastAsia="MS PGothic"/>
                <w:sz w:val="18"/>
                <w:szCs w:val="24"/>
                <w:lang w:eastAsia="ja-JP"/>
              </w:rPr>
              <w:br/>
            </w:r>
            <w:r w:rsidRPr="00176EB3">
              <w:rPr>
                <w:rFonts w:eastAsia="MS PGothic"/>
                <w:sz w:val="18"/>
                <w:szCs w:val="24"/>
                <w:lang w:eastAsia="ja-JP"/>
              </w:rPr>
              <w:br/>
              <w:t>5</w:t>
            </w:r>
            <w:r w:rsidRPr="00176EB3">
              <w:rPr>
                <w:rFonts w:eastAsia="MS PGothic"/>
                <w:sz w:val="18"/>
                <w:szCs w:val="24"/>
                <w:lang w:eastAsia="ja-JP"/>
              </w:rPr>
              <w:br/>
              <w:t>37</w:t>
            </w:r>
          </w:p>
        </w:tc>
        <w:tc>
          <w:tcPr>
            <w:tcW w:w="398" w:type="pct"/>
          </w:tcPr>
          <w:p w:rsidR="00CE08F4" w:rsidRPr="00176EB3" w:rsidRDefault="00CE08F4" w:rsidP="00271DD4">
            <w:pPr>
              <w:pStyle w:val="Tabletext"/>
              <w:spacing w:before="20"/>
              <w:jc w:val="center"/>
              <w:rPr>
                <w:rFonts w:eastAsia="MS PGothic"/>
                <w:sz w:val="18"/>
                <w:szCs w:val="24"/>
                <w:lang w:eastAsia="ja-JP"/>
              </w:rPr>
            </w:pPr>
            <w:r w:rsidRPr="00176EB3">
              <w:rPr>
                <w:rFonts w:eastAsia="MS PGothic"/>
                <w:sz w:val="18"/>
                <w:szCs w:val="24"/>
                <w:lang w:eastAsia="ja-JP"/>
              </w:rPr>
              <w:br/>
              <w:t>1</w:t>
            </w:r>
            <w:r w:rsidR="00FA1CAA" w:rsidRPr="00176EB3">
              <w:rPr>
                <w:rFonts w:eastAsia="MS PGothic"/>
                <w:sz w:val="18"/>
                <w:szCs w:val="24"/>
                <w:lang w:eastAsia="ja-JP"/>
              </w:rPr>
              <w:t>,</w:t>
            </w:r>
            <w:r w:rsidRPr="00176EB3">
              <w:rPr>
                <w:rFonts w:eastAsia="MS PGothic"/>
                <w:sz w:val="18"/>
                <w:szCs w:val="24"/>
                <w:lang w:eastAsia="ja-JP"/>
              </w:rPr>
              <w:t>2</w:t>
            </w:r>
            <w:r w:rsidRPr="00176EB3">
              <w:rPr>
                <w:rFonts w:eastAsia="MS PGothic"/>
                <w:sz w:val="18"/>
                <w:szCs w:val="24"/>
                <w:lang w:eastAsia="ja-JP"/>
              </w:rPr>
              <w:br/>
            </w:r>
            <w:r w:rsidRPr="00176EB3">
              <w:rPr>
                <w:rFonts w:eastAsia="MS PGothic"/>
                <w:sz w:val="18"/>
                <w:szCs w:val="24"/>
                <w:lang w:eastAsia="ja-JP"/>
              </w:rPr>
              <w:br/>
              <w:t>5</w:t>
            </w:r>
            <w:r w:rsidRPr="00176EB3">
              <w:rPr>
                <w:rFonts w:eastAsia="MS PGothic"/>
                <w:sz w:val="18"/>
                <w:szCs w:val="24"/>
                <w:lang w:eastAsia="ja-JP"/>
              </w:rPr>
              <w:br/>
              <w:t>37</w:t>
            </w:r>
          </w:p>
        </w:tc>
        <w:tc>
          <w:tcPr>
            <w:tcW w:w="355" w:type="pct"/>
          </w:tcPr>
          <w:p w:rsidR="00CE08F4" w:rsidRPr="00176EB3" w:rsidRDefault="00CE08F4" w:rsidP="00271DD4">
            <w:pPr>
              <w:pStyle w:val="Tabletext"/>
              <w:spacing w:before="20"/>
              <w:jc w:val="center"/>
              <w:rPr>
                <w:sz w:val="18"/>
                <w:szCs w:val="24"/>
              </w:rPr>
            </w:pPr>
            <w:r w:rsidRPr="00176EB3">
              <w:rPr>
                <w:rFonts w:eastAsia="MS PGothic"/>
                <w:sz w:val="18"/>
                <w:szCs w:val="24"/>
                <w:lang w:eastAsia="ja-JP"/>
              </w:rPr>
              <w:br/>
              <w:t>–</w:t>
            </w:r>
            <w:r w:rsidRPr="00176EB3">
              <w:rPr>
                <w:rFonts w:eastAsia="MS PGothic"/>
                <w:sz w:val="18"/>
                <w:szCs w:val="24"/>
                <w:lang w:eastAsia="ja-JP"/>
              </w:rPr>
              <w:br/>
            </w:r>
            <w:r w:rsidRPr="00176EB3">
              <w:rPr>
                <w:rFonts w:eastAsia="MS PGothic"/>
                <w:sz w:val="18"/>
                <w:szCs w:val="24"/>
                <w:lang w:eastAsia="ja-JP"/>
              </w:rPr>
              <w:br/>
              <w:t>–</w:t>
            </w:r>
            <w:r w:rsidRPr="00176EB3">
              <w:rPr>
                <w:rFonts w:eastAsia="MS PGothic"/>
                <w:sz w:val="18"/>
                <w:szCs w:val="24"/>
                <w:lang w:eastAsia="ja-JP"/>
              </w:rPr>
              <w:br/>
              <w:t>–</w:t>
            </w:r>
          </w:p>
        </w:tc>
        <w:tc>
          <w:tcPr>
            <w:tcW w:w="334" w:type="pct"/>
          </w:tcPr>
          <w:p w:rsidR="00CE08F4" w:rsidRPr="00176EB3" w:rsidRDefault="00CE08F4" w:rsidP="00271DD4">
            <w:pPr>
              <w:pStyle w:val="Tabletext"/>
              <w:spacing w:before="20"/>
              <w:jc w:val="center"/>
              <w:rPr>
                <w:sz w:val="18"/>
                <w:szCs w:val="24"/>
              </w:rPr>
            </w:pPr>
            <w:r w:rsidRPr="00176EB3">
              <w:rPr>
                <w:rFonts w:eastAsia="MS PGothic"/>
                <w:sz w:val="18"/>
                <w:szCs w:val="24"/>
                <w:lang w:eastAsia="ja-JP"/>
              </w:rPr>
              <w:br/>
              <w:t>–</w:t>
            </w:r>
            <w:r w:rsidRPr="00176EB3">
              <w:rPr>
                <w:rFonts w:eastAsia="MS PGothic"/>
                <w:sz w:val="18"/>
                <w:szCs w:val="24"/>
                <w:lang w:eastAsia="ja-JP"/>
              </w:rPr>
              <w:br/>
            </w:r>
            <w:r w:rsidRPr="00176EB3">
              <w:rPr>
                <w:rFonts w:eastAsia="MS PGothic"/>
                <w:sz w:val="18"/>
                <w:szCs w:val="24"/>
                <w:lang w:eastAsia="ja-JP"/>
              </w:rPr>
              <w:br/>
              <w:t>–</w:t>
            </w:r>
            <w:r w:rsidRPr="00176EB3">
              <w:rPr>
                <w:rFonts w:eastAsia="MS PGothic"/>
                <w:sz w:val="18"/>
                <w:szCs w:val="24"/>
                <w:lang w:eastAsia="ja-JP"/>
              </w:rPr>
              <w:br/>
              <w:t>–</w:t>
            </w:r>
          </w:p>
        </w:tc>
        <w:tc>
          <w:tcPr>
            <w:tcW w:w="591" w:type="pct"/>
          </w:tcPr>
          <w:p w:rsidR="00CE08F4" w:rsidRPr="00176EB3" w:rsidRDefault="00CE08F4" w:rsidP="00271DD4">
            <w:pPr>
              <w:pStyle w:val="Tabletext"/>
              <w:spacing w:before="20"/>
              <w:jc w:val="center"/>
              <w:rPr>
                <w:rFonts w:eastAsia="MS PGothic"/>
                <w:sz w:val="18"/>
                <w:szCs w:val="24"/>
                <w:lang w:eastAsia="ja-JP"/>
              </w:rPr>
            </w:pPr>
            <w:r w:rsidRPr="00176EB3">
              <w:rPr>
                <w:sz w:val="18"/>
                <w:szCs w:val="24"/>
              </w:rPr>
              <w:br/>
            </w:r>
            <w:r w:rsidRPr="00176EB3">
              <w:rPr>
                <w:sz w:val="18"/>
                <w:szCs w:val="24"/>
                <w:lang w:eastAsia="ja-JP"/>
              </w:rPr>
              <w:t>1</w:t>
            </w:r>
            <w:r w:rsidRPr="00176EB3">
              <w:rPr>
                <w:sz w:val="18"/>
                <w:szCs w:val="24"/>
              </w:rPr>
              <w:t> </w:t>
            </w:r>
            <w:r w:rsidRPr="00176EB3">
              <w:rPr>
                <w:sz w:val="18"/>
                <w:szCs w:val="24"/>
                <w:lang w:eastAsia="ja-JP"/>
              </w:rPr>
              <w:t>×</w:t>
            </w:r>
            <w:r w:rsidRPr="00176EB3">
              <w:rPr>
                <w:sz w:val="18"/>
                <w:szCs w:val="24"/>
              </w:rPr>
              <w:t> </w:t>
            </w:r>
            <w:r w:rsidRPr="00176EB3">
              <w:rPr>
                <w:sz w:val="18"/>
                <w:szCs w:val="24"/>
                <w:lang w:eastAsia="ja-JP"/>
              </w:rPr>
              <w:t>0</w:t>
            </w:r>
            <w:r w:rsidR="00FA1CAA" w:rsidRPr="00176EB3">
              <w:rPr>
                <w:sz w:val="18"/>
                <w:szCs w:val="24"/>
                <w:lang w:eastAsia="ja-JP"/>
              </w:rPr>
              <w:t>,</w:t>
            </w:r>
            <w:r w:rsidRPr="00176EB3">
              <w:rPr>
                <w:sz w:val="18"/>
                <w:szCs w:val="24"/>
                <w:lang w:eastAsia="ja-JP"/>
              </w:rPr>
              <w:t>6</w:t>
            </w:r>
            <w:r w:rsidRPr="00176EB3">
              <w:rPr>
                <w:sz w:val="18"/>
                <w:szCs w:val="24"/>
              </w:rPr>
              <w:t> </w:t>
            </w:r>
            <w:r w:rsidRPr="00176EB3">
              <w:rPr>
                <w:sz w:val="18"/>
                <w:szCs w:val="24"/>
                <w:lang w:eastAsia="ja-JP"/>
              </w:rPr>
              <w:t>×</w:t>
            </w:r>
            <w:r w:rsidRPr="00176EB3">
              <w:rPr>
                <w:sz w:val="18"/>
                <w:szCs w:val="24"/>
              </w:rPr>
              <w:t> </w:t>
            </w:r>
            <w:r w:rsidRPr="00176EB3">
              <w:rPr>
                <w:sz w:val="18"/>
                <w:szCs w:val="24"/>
                <w:lang w:eastAsia="ja-JP"/>
              </w:rPr>
              <w:t>1</w:t>
            </w:r>
            <w:r w:rsidR="00FA1CAA" w:rsidRPr="00176EB3">
              <w:rPr>
                <w:sz w:val="18"/>
                <w:szCs w:val="24"/>
                <w:lang w:eastAsia="ja-JP"/>
              </w:rPr>
              <w:t>,</w:t>
            </w:r>
            <w:r w:rsidRPr="00176EB3">
              <w:rPr>
                <w:sz w:val="18"/>
                <w:szCs w:val="24"/>
                <w:lang w:eastAsia="ja-JP"/>
              </w:rPr>
              <w:t>2</w:t>
            </w:r>
            <w:r w:rsidRPr="00176EB3">
              <w:rPr>
                <w:sz w:val="18"/>
                <w:szCs w:val="24"/>
                <w:lang w:eastAsia="ja-JP"/>
              </w:rPr>
              <w:br/>
            </w:r>
            <w:r w:rsidRPr="00176EB3">
              <w:rPr>
                <w:sz w:val="18"/>
                <w:szCs w:val="24"/>
                <w:lang w:eastAsia="ja-JP"/>
              </w:rPr>
              <w:br/>
              <w:t>3</w:t>
            </w:r>
            <w:r w:rsidRPr="00176EB3">
              <w:rPr>
                <w:sz w:val="18"/>
                <w:szCs w:val="24"/>
                <w:vertAlign w:val="superscript"/>
                <w:lang w:eastAsia="ja-JP"/>
              </w:rPr>
              <w:t>(5)</w:t>
            </w:r>
            <w:r w:rsidRPr="00176EB3">
              <w:rPr>
                <w:sz w:val="18"/>
                <w:szCs w:val="24"/>
                <w:lang w:eastAsia="ja-JP"/>
              </w:rPr>
              <w:br/>
              <w:t>&lt; 43 kg</w:t>
            </w:r>
          </w:p>
        </w:tc>
        <w:tc>
          <w:tcPr>
            <w:tcW w:w="592" w:type="pct"/>
          </w:tcPr>
          <w:p w:rsidR="00CE08F4" w:rsidRPr="00176EB3" w:rsidRDefault="00CE08F4" w:rsidP="00271DD4">
            <w:pPr>
              <w:pStyle w:val="Tabletext"/>
              <w:spacing w:before="20"/>
              <w:jc w:val="center"/>
              <w:rPr>
                <w:rFonts w:eastAsia="MS PGothic"/>
                <w:sz w:val="18"/>
                <w:szCs w:val="24"/>
                <w:lang w:eastAsia="ja-JP"/>
              </w:rPr>
            </w:pPr>
            <w:r w:rsidRPr="00176EB3">
              <w:rPr>
                <w:sz w:val="18"/>
                <w:szCs w:val="24"/>
                <w:lang w:eastAsia="ja-JP"/>
              </w:rPr>
              <w:br/>
              <w:t>70</w:t>
            </w:r>
            <w:r w:rsidRPr="00176EB3">
              <w:rPr>
                <w:sz w:val="18"/>
                <w:szCs w:val="24"/>
              </w:rPr>
              <w:t> </w:t>
            </w:r>
            <w:r w:rsidRPr="00176EB3">
              <w:rPr>
                <w:sz w:val="18"/>
                <w:szCs w:val="24"/>
                <w:lang w:eastAsia="ja-JP"/>
              </w:rPr>
              <w:t>×</w:t>
            </w:r>
            <w:r w:rsidRPr="00176EB3">
              <w:rPr>
                <w:sz w:val="18"/>
                <w:szCs w:val="24"/>
              </w:rPr>
              <w:t> </w:t>
            </w:r>
            <w:r w:rsidRPr="00176EB3">
              <w:rPr>
                <w:sz w:val="18"/>
                <w:szCs w:val="24"/>
                <w:lang w:eastAsia="ja-JP"/>
              </w:rPr>
              <w:t>47</w:t>
            </w:r>
            <w:r w:rsidRPr="00176EB3">
              <w:rPr>
                <w:sz w:val="18"/>
                <w:szCs w:val="24"/>
              </w:rPr>
              <w:t> </w:t>
            </w:r>
            <w:r w:rsidRPr="00176EB3">
              <w:rPr>
                <w:sz w:val="18"/>
                <w:szCs w:val="24"/>
                <w:lang w:eastAsia="ja-JP"/>
              </w:rPr>
              <w:t>×</w:t>
            </w:r>
            <w:r w:rsidRPr="00176EB3">
              <w:rPr>
                <w:sz w:val="18"/>
                <w:szCs w:val="24"/>
              </w:rPr>
              <w:t> </w:t>
            </w:r>
            <w:r w:rsidRPr="00176EB3">
              <w:rPr>
                <w:sz w:val="18"/>
                <w:szCs w:val="24"/>
                <w:lang w:eastAsia="ja-JP"/>
              </w:rPr>
              <w:t>31</w:t>
            </w:r>
            <w:r w:rsidRPr="00176EB3">
              <w:rPr>
                <w:sz w:val="18"/>
                <w:szCs w:val="24"/>
                <w:lang w:eastAsia="ja-JP"/>
              </w:rPr>
              <w:br/>
              <w:t>(cm)</w:t>
            </w:r>
            <w:r w:rsidRPr="00176EB3">
              <w:rPr>
                <w:sz w:val="18"/>
                <w:szCs w:val="24"/>
                <w:lang w:eastAsia="ja-JP"/>
              </w:rPr>
              <w:br/>
              <w:t>1</w:t>
            </w:r>
            <w:r w:rsidRPr="00176EB3">
              <w:rPr>
                <w:sz w:val="18"/>
                <w:szCs w:val="24"/>
                <w:lang w:eastAsia="ja-JP"/>
              </w:rPr>
              <w:br/>
              <w:t>39 kg</w:t>
            </w:r>
          </w:p>
        </w:tc>
      </w:tr>
      <w:tr w:rsidR="00FA1CAA" w:rsidRPr="0038043D" w:rsidTr="00CE08F4">
        <w:trPr>
          <w:cantSplit/>
          <w:jc w:val="center"/>
        </w:trPr>
        <w:tc>
          <w:tcPr>
            <w:tcW w:w="1214" w:type="pct"/>
            <w:vAlign w:val="center"/>
          </w:tcPr>
          <w:p w:rsidR="00FA1CAA" w:rsidRPr="00176EB3" w:rsidRDefault="00FA1CAA" w:rsidP="00271DD4">
            <w:pPr>
              <w:pStyle w:val="Tabletext"/>
              <w:tabs>
                <w:tab w:val="left" w:pos="317"/>
              </w:tabs>
              <w:spacing w:before="20"/>
              <w:rPr>
                <w:rFonts w:eastAsia="MS PGothic"/>
                <w:spacing w:val="-6"/>
                <w:sz w:val="18"/>
                <w:szCs w:val="24"/>
                <w:lang w:eastAsia="ja-JP"/>
              </w:rPr>
            </w:pPr>
            <w:r w:rsidRPr="00176EB3">
              <w:rPr>
                <w:rFonts w:eastAsia="MS PGothic"/>
                <w:spacing w:val="-6"/>
                <w:sz w:val="18"/>
                <w:szCs w:val="24"/>
                <w:rtl/>
                <w:lang w:eastAsia="ja-JP" w:bidi="ar-LB"/>
              </w:rPr>
              <w:t>سعة مولد المحرك أو استهلاك الطاقة</w:t>
            </w:r>
            <w:r w:rsidRPr="00176EB3">
              <w:rPr>
                <w:rFonts w:eastAsia="MS PGothic"/>
                <w:spacing w:val="-6"/>
                <w:sz w:val="18"/>
                <w:szCs w:val="24"/>
                <w:lang w:eastAsia="ja-JP"/>
              </w:rPr>
              <w:t xml:space="preserve"> </w:t>
            </w:r>
          </w:p>
        </w:tc>
        <w:tc>
          <w:tcPr>
            <w:tcW w:w="404" w:type="pct"/>
          </w:tcPr>
          <w:p w:rsidR="00FA1CAA" w:rsidRPr="00176EB3" w:rsidRDefault="00FA1CAA" w:rsidP="00271DD4">
            <w:pPr>
              <w:pStyle w:val="Tabletext"/>
              <w:spacing w:before="20"/>
              <w:jc w:val="center"/>
              <w:rPr>
                <w:sz w:val="18"/>
                <w:szCs w:val="24"/>
                <w:lang w:eastAsia="ja-JP"/>
              </w:rPr>
            </w:pPr>
            <w:r w:rsidRPr="00176EB3">
              <w:rPr>
                <w:sz w:val="18"/>
                <w:szCs w:val="24"/>
              </w:rPr>
              <w:t>3</w:t>
            </w:r>
            <w:r w:rsidRPr="00176EB3">
              <w:rPr>
                <w:sz w:val="18"/>
                <w:szCs w:val="24"/>
                <w:lang w:eastAsia="ja-JP"/>
              </w:rPr>
              <w:br/>
            </w:r>
            <w:proofErr w:type="spellStart"/>
            <w:r w:rsidRPr="00176EB3">
              <w:rPr>
                <w:sz w:val="18"/>
                <w:szCs w:val="24"/>
                <w:lang w:eastAsia="ja-JP"/>
              </w:rPr>
              <w:t>kVA</w:t>
            </w:r>
            <w:proofErr w:type="spellEnd"/>
          </w:p>
        </w:tc>
        <w:tc>
          <w:tcPr>
            <w:tcW w:w="429" w:type="pct"/>
          </w:tcPr>
          <w:p w:rsidR="00FA1CAA" w:rsidRPr="00176EB3" w:rsidRDefault="00DC3C97" w:rsidP="00DC3C97">
            <w:pPr>
              <w:pStyle w:val="Tabletext"/>
              <w:spacing w:before="20"/>
              <w:jc w:val="center"/>
              <w:rPr>
                <w:sz w:val="18"/>
                <w:szCs w:val="24"/>
                <w:lang w:eastAsia="ja-JP"/>
              </w:rPr>
            </w:pPr>
            <w:r>
              <w:rPr>
                <w:sz w:val="18"/>
                <w:szCs w:val="24"/>
              </w:rPr>
              <w:t>1</w:t>
            </w:r>
            <w:r w:rsidR="00FA1CAA" w:rsidRPr="00176EB3">
              <w:rPr>
                <w:sz w:val="18"/>
                <w:szCs w:val="24"/>
              </w:rPr>
              <w:t>,</w:t>
            </w:r>
            <w:r>
              <w:rPr>
                <w:sz w:val="18"/>
                <w:szCs w:val="24"/>
              </w:rPr>
              <w:t>3</w:t>
            </w:r>
            <w:r w:rsidR="00FA1CAA" w:rsidRPr="00176EB3">
              <w:rPr>
                <w:sz w:val="18"/>
                <w:szCs w:val="24"/>
              </w:rPr>
              <w:t>-</w:t>
            </w:r>
            <w:r>
              <w:rPr>
                <w:sz w:val="18"/>
                <w:szCs w:val="24"/>
              </w:rPr>
              <w:t>0</w:t>
            </w:r>
            <w:r w:rsidR="00FA1CAA" w:rsidRPr="00176EB3">
              <w:rPr>
                <w:sz w:val="18"/>
                <w:szCs w:val="24"/>
              </w:rPr>
              <w:t>,</w:t>
            </w:r>
            <w:r>
              <w:rPr>
                <w:sz w:val="18"/>
                <w:szCs w:val="24"/>
              </w:rPr>
              <w:t>9</w:t>
            </w:r>
            <w:r w:rsidR="00FA1CAA" w:rsidRPr="00176EB3">
              <w:rPr>
                <w:sz w:val="18"/>
                <w:szCs w:val="24"/>
                <w:lang w:eastAsia="ja-JP"/>
              </w:rPr>
              <w:br/>
            </w:r>
            <w:proofErr w:type="spellStart"/>
            <w:r w:rsidR="00FA1CAA" w:rsidRPr="00176EB3">
              <w:rPr>
                <w:sz w:val="18"/>
                <w:szCs w:val="24"/>
                <w:lang w:eastAsia="ja-JP"/>
              </w:rPr>
              <w:t>kVA</w:t>
            </w:r>
            <w:proofErr w:type="spellEnd"/>
          </w:p>
        </w:tc>
        <w:tc>
          <w:tcPr>
            <w:tcW w:w="294" w:type="pct"/>
          </w:tcPr>
          <w:p w:rsidR="00FA1CAA" w:rsidRPr="00176EB3" w:rsidRDefault="00FA1CAA" w:rsidP="00271DD4">
            <w:pPr>
              <w:pStyle w:val="Tabletext"/>
              <w:spacing w:before="20"/>
              <w:jc w:val="center"/>
              <w:rPr>
                <w:sz w:val="18"/>
                <w:szCs w:val="24"/>
                <w:lang w:eastAsia="ja-JP"/>
              </w:rPr>
            </w:pPr>
            <w:r w:rsidRPr="00176EB3">
              <w:rPr>
                <w:sz w:val="18"/>
                <w:szCs w:val="24"/>
              </w:rPr>
              <w:t xml:space="preserve">1,0 </w:t>
            </w:r>
            <w:proofErr w:type="spellStart"/>
            <w:r w:rsidRPr="00176EB3">
              <w:rPr>
                <w:sz w:val="18"/>
                <w:szCs w:val="24"/>
                <w:lang w:eastAsia="ja-JP"/>
              </w:rPr>
              <w:t>kVA</w:t>
            </w:r>
            <w:proofErr w:type="spellEnd"/>
          </w:p>
        </w:tc>
        <w:tc>
          <w:tcPr>
            <w:tcW w:w="389" w:type="pct"/>
          </w:tcPr>
          <w:p w:rsidR="00FA1CAA" w:rsidRPr="00176EB3" w:rsidRDefault="00FA1CAA" w:rsidP="00271DD4">
            <w:pPr>
              <w:pStyle w:val="Tabletext"/>
              <w:spacing w:before="20"/>
              <w:jc w:val="center"/>
              <w:rPr>
                <w:sz w:val="18"/>
                <w:szCs w:val="24"/>
                <w:lang w:eastAsia="ja-JP"/>
              </w:rPr>
            </w:pPr>
            <w:r w:rsidRPr="00176EB3">
              <w:rPr>
                <w:rFonts w:eastAsia="MS PGothic"/>
                <w:sz w:val="18"/>
                <w:szCs w:val="24"/>
                <w:lang w:eastAsia="ja-JP"/>
              </w:rPr>
              <w:t>370</w:t>
            </w:r>
            <w:r w:rsidR="00DC3C97">
              <w:rPr>
                <w:rFonts w:eastAsia="MS PGothic"/>
                <w:sz w:val="18"/>
                <w:szCs w:val="24"/>
                <w:lang w:eastAsia="ja-JP"/>
              </w:rPr>
              <w:t>&gt;</w:t>
            </w:r>
            <w:r w:rsidRPr="00176EB3">
              <w:rPr>
                <w:rFonts w:eastAsia="MS PGothic"/>
                <w:sz w:val="18"/>
                <w:szCs w:val="24"/>
                <w:lang w:eastAsia="ja-JP"/>
              </w:rPr>
              <w:br/>
              <w:t>W</w:t>
            </w:r>
          </w:p>
        </w:tc>
        <w:tc>
          <w:tcPr>
            <w:tcW w:w="398" w:type="pct"/>
          </w:tcPr>
          <w:p w:rsidR="00FA1CAA" w:rsidRPr="00176EB3" w:rsidRDefault="00FA1CAA" w:rsidP="00271DD4">
            <w:pPr>
              <w:pStyle w:val="Tabletext"/>
              <w:spacing w:before="20"/>
              <w:jc w:val="center"/>
              <w:rPr>
                <w:sz w:val="18"/>
                <w:szCs w:val="24"/>
                <w:lang w:eastAsia="ja-JP"/>
              </w:rPr>
            </w:pPr>
            <w:r w:rsidRPr="00176EB3">
              <w:rPr>
                <w:sz w:val="18"/>
                <w:szCs w:val="24"/>
                <w:lang w:eastAsia="ja-JP"/>
              </w:rPr>
              <w:t>370</w:t>
            </w:r>
            <w:r w:rsidR="00DC3C97">
              <w:rPr>
                <w:rFonts w:eastAsia="MS PGothic"/>
                <w:sz w:val="18"/>
                <w:szCs w:val="24"/>
                <w:lang w:eastAsia="ja-JP"/>
              </w:rPr>
              <w:t>&gt;</w:t>
            </w:r>
            <w:r w:rsidRPr="00176EB3">
              <w:rPr>
                <w:sz w:val="18"/>
                <w:szCs w:val="24"/>
                <w:lang w:eastAsia="ja-JP"/>
              </w:rPr>
              <w:br/>
              <w:t>W</w:t>
            </w:r>
          </w:p>
        </w:tc>
        <w:tc>
          <w:tcPr>
            <w:tcW w:w="355" w:type="pct"/>
          </w:tcPr>
          <w:p w:rsidR="00FA1CAA" w:rsidRPr="00176EB3" w:rsidRDefault="00FA1CAA" w:rsidP="00271DD4">
            <w:pPr>
              <w:pStyle w:val="Tabletext"/>
              <w:spacing w:before="20"/>
              <w:jc w:val="center"/>
              <w:rPr>
                <w:sz w:val="18"/>
                <w:szCs w:val="24"/>
              </w:rPr>
            </w:pPr>
            <w:r w:rsidRPr="00176EB3">
              <w:rPr>
                <w:rFonts w:eastAsia="MS PGothic"/>
                <w:sz w:val="18"/>
                <w:szCs w:val="24"/>
                <w:lang w:eastAsia="ja-JP"/>
              </w:rPr>
              <w:t>2</w:t>
            </w:r>
            <w:r w:rsidR="00DC3C97">
              <w:rPr>
                <w:rFonts w:eastAsia="MS PGothic"/>
                <w:sz w:val="18"/>
                <w:szCs w:val="24"/>
                <w:lang w:eastAsia="ja-JP"/>
              </w:rPr>
              <w:t>&gt;</w:t>
            </w:r>
            <w:r w:rsidRPr="00176EB3">
              <w:rPr>
                <w:rFonts w:eastAsia="MS PGothic"/>
                <w:sz w:val="18"/>
                <w:szCs w:val="24"/>
                <w:lang w:eastAsia="ja-JP"/>
              </w:rPr>
              <w:br/>
            </w:r>
            <w:proofErr w:type="spellStart"/>
            <w:r w:rsidRPr="00176EB3">
              <w:rPr>
                <w:rFonts w:eastAsia="MS PGothic"/>
                <w:sz w:val="18"/>
                <w:szCs w:val="24"/>
                <w:lang w:eastAsia="ja-JP"/>
              </w:rPr>
              <w:t>kVA</w:t>
            </w:r>
            <w:proofErr w:type="spellEnd"/>
          </w:p>
        </w:tc>
        <w:tc>
          <w:tcPr>
            <w:tcW w:w="334" w:type="pct"/>
          </w:tcPr>
          <w:p w:rsidR="00FA1CAA" w:rsidRPr="00176EB3" w:rsidRDefault="00FA1CAA" w:rsidP="00271DD4">
            <w:pPr>
              <w:pStyle w:val="Tabletext"/>
              <w:spacing w:before="20"/>
              <w:jc w:val="center"/>
              <w:rPr>
                <w:sz w:val="18"/>
                <w:szCs w:val="24"/>
              </w:rPr>
            </w:pPr>
            <w:r w:rsidRPr="00176EB3">
              <w:rPr>
                <w:rFonts w:eastAsia="MS PGothic"/>
                <w:sz w:val="18"/>
                <w:szCs w:val="24"/>
                <w:lang w:eastAsia="ja-JP"/>
              </w:rPr>
              <w:t>2</w:t>
            </w:r>
            <w:r w:rsidR="00DC3C97">
              <w:rPr>
                <w:rFonts w:eastAsia="MS PGothic"/>
                <w:sz w:val="18"/>
                <w:szCs w:val="24"/>
                <w:lang w:eastAsia="ja-JP"/>
              </w:rPr>
              <w:t>&gt;</w:t>
            </w:r>
            <w:r w:rsidRPr="00176EB3">
              <w:rPr>
                <w:rFonts w:eastAsia="MS PGothic"/>
                <w:sz w:val="18"/>
                <w:szCs w:val="24"/>
                <w:lang w:eastAsia="ja-JP"/>
              </w:rPr>
              <w:br/>
            </w:r>
            <w:proofErr w:type="spellStart"/>
            <w:r w:rsidRPr="00176EB3">
              <w:rPr>
                <w:rFonts w:eastAsia="MS PGothic"/>
                <w:sz w:val="18"/>
                <w:szCs w:val="24"/>
                <w:lang w:eastAsia="ja-JP"/>
              </w:rPr>
              <w:t>kVA</w:t>
            </w:r>
            <w:proofErr w:type="spellEnd"/>
          </w:p>
        </w:tc>
        <w:tc>
          <w:tcPr>
            <w:tcW w:w="591" w:type="pct"/>
          </w:tcPr>
          <w:p w:rsidR="00FA1CAA" w:rsidRPr="00176EB3" w:rsidRDefault="00FA1CAA" w:rsidP="00DC3C97">
            <w:pPr>
              <w:pStyle w:val="Tabletext"/>
              <w:spacing w:before="20"/>
              <w:jc w:val="center"/>
              <w:rPr>
                <w:rFonts w:eastAsia="MS PGothic"/>
                <w:sz w:val="18"/>
                <w:szCs w:val="24"/>
                <w:lang w:eastAsia="ja-JP"/>
              </w:rPr>
            </w:pPr>
            <w:r w:rsidRPr="00176EB3">
              <w:rPr>
                <w:rFonts w:eastAsia="MS PGothic"/>
                <w:sz w:val="18"/>
                <w:szCs w:val="24"/>
                <w:lang w:eastAsia="ja-JP"/>
              </w:rPr>
              <w:t>~</w:t>
            </w:r>
            <w:r w:rsidR="00DC3C97">
              <w:rPr>
                <w:rFonts w:eastAsia="MS PGothic" w:hint="cs"/>
                <w:sz w:val="18"/>
                <w:szCs w:val="24"/>
                <w:rtl/>
                <w:lang w:eastAsia="ja-JP"/>
              </w:rPr>
              <w:t xml:space="preserve"> </w:t>
            </w:r>
            <w:r w:rsidRPr="00176EB3">
              <w:rPr>
                <w:rFonts w:eastAsia="MS PGothic"/>
                <w:sz w:val="18"/>
                <w:szCs w:val="24"/>
                <w:lang w:eastAsia="ja-JP"/>
              </w:rPr>
              <w:t>4 100</w:t>
            </w:r>
            <w:r w:rsidRPr="00176EB3">
              <w:rPr>
                <w:rFonts w:eastAsia="MS PGothic"/>
                <w:sz w:val="18"/>
                <w:szCs w:val="24"/>
                <w:lang w:eastAsia="ja-JP"/>
              </w:rPr>
              <w:br/>
              <w:t>W</w:t>
            </w:r>
          </w:p>
        </w:tc>
        <w:tc>
          <w:tcPr>
            <w:tcW w:w="592" w:type="pct"/>
          </w:tcPr>
          <w:p w:rsidR="00FA1CAA" w:rsidRPr="00176EB3" w:rsidRDefault="00FA1CAA" w:rsidP="00271DD4">
            <w:pPr>
              <w:pStyle w:val="Tabletext"/>
              <w:spacing w:before="20"/>
              <w:jc w:val="center"/>
              <w:rPr>
                <w:rFonts w:eastAsia="MS PGothic"/>
                <w:sz w:val="18"/>
                <w:szCs w:val="24"/>
                <w:lang w:eastAsia="ja-JP"/>
              </w:rPr>
            </w:pPr>
            <w:r w:rsidRPr="00176EB3">
              <w:rPr>
                <w:sz w:val="18"/>
                <w:szCs w:val="24"/>
              </w:rPr>
              <w:t>750</w:t>
            </w:r>
            <w:r w:rsidRPr="00176EB3">
              <w:rPr>
                <w:sz w:val="18"/>
                <w:szCs w:val="24"/>
                <w:lang w:eastAsia="ja-JP"/>
              </w:rPr>
              <w:br/>
            </w:r>
            <w:r w:rsidRPr="00176EB3">
              <w:rPr>
                <w:sz w:val="18"/>
                <w:szCs w:val="24"/>
              </w:rPr>
              <w:t>W</w:t>
            </w:r>
          </w:p>
        </w:tc>
      </w:tr>
      <w:tr w:rsidR="00FA1CAA" w:rsidRPr="0038043D" w:rsidTr="00CE08F4">
        <w:trPr>
          <w:cantSplit/>
          <w:jc w:val="center"/>
        </w:trPr>
        <w:tc>
          <w:tcPr>
            <w:tcW w:w="1214" w:type="pct"/>
            <w:tcBorders>
              <w:bottom w:val="single" w:sz="4" w:space="0" w:color="auto"/>
            </w:tcBorders>
            <w:vAlign w:val="center"/>
          </w:tcPr>
          <w:p w:rsidR="00FA1CAA" w:rsidRPr="00176EB3" w:rsidRDefault="00FA1CAA" w:rsidP="00271DD4">
            <w:pPr>
              <w:pStyle w:val="Tabletext"/>
              <w:tabs>
                <w:tab w:val="left" w:pos="317"/>
              </w:tabs>
              <w:spacing w:before="20"/>
              <w:rPr>
                <w:rFonts w:eastAsia="MS PGothic"/>
                <w:sz w:val="18"/>
                <w:szCs w:val="24"/>
                <w:lang w:eastAsia="ja-JP" w:bidi="ar-LB"/>
              </w:rPr>
            </w:pPr>
            <w:r w:rsidRPr="00176EB3">
              <w:rPr>
                <w:rFonts w:eastAsia="MS PGothic"/>
                <w:sz w:val="18"/>
                <w:szCs w:val="24"/>
                <w:rtl/>
                <w:lang w:eastAsia="ja-JP" w:bidi="ar-LB"/>
              </w:rPr>
              <w:t xml:space="preserve">عدد </w:t>
            </w:r>
            <w:r w:rsidR="00176EB3" w:rsidRPr="00176EB3">
              <w:rPr>
                <w:rFonts w:eastAsia="MS PGothic" w:hint="cs"/>
                <w:sz w:val="18"/>
                <w:szCs w:val="24"/>
                <w:rtl/>
                <w:lang w:eastAsia="ja-JP" w:bidi="ar-LB"/>
              </w:rPr>
              <w:t>الأشخاص</w:t>
            </w:r>
            <w:r w:rsidRPr="00176EB3">
              <w:rPr>
                <w:rFonts w:eastAsia="MS PGothic"/>
                <w:sz w:val="18"/>
                <w:szCs w:val="24"/>
                <w:rtl/>
                <w:lang w:eastAsia="ja-JP" w:bidi="ar-LB"/>
              </w:rPr>
              <w:t xml:space="preserve"> المطلوب</w:t>
            </w:r>
          </w:p>
        </w:tc>
        <w:tc>
          <w:tcPr>
            <w:tcW w:w="404" w:type="pct"/>
            <w:tcBorders>
              <w:bottom w:val="single" w:sz="4" w:space="0" w:color="auto"/>
            </w:tcBorders>
          </w:tcPr>
          <w:p w:rsidR="00FA1CAA" w:rsidRPr="00176EB3" w:rsidRDefault="00DC3C97" w:rsidP="00DC3C97">
            <w:pPr>
              <w:pStyle w:val="Tabletext"/>
              <w:spacing w:before="20"/>
              <w:jc w:val="center"/>
              <w:rPr>
                <w:sz w:val="18"/>
                <w:szCs w:val="24"/>
              </w:rPr>
            </w:pPr>
            <w:r>
              <w:rPr>
                <w:sz w:val="18"/>
                <w:szCs w:val="24"/>
              </w:rPr>
              <w:t>3</w:t>
            </w:r>
            <w:r w:rsidR="00FA1CAA" w:rsidRPr="00176EB3">
              <w:rPr>
                <w:sz w:val="18"/>
                <w:szCs w:val="24"/>
              </w:rPr>
              <w:t>-</w:t>
            </w:r>
            <w:r>
              <w:rPr>
                <w:sz w:val="18"/>
                <w:szCs w:val="24"/>
              </w:rPr>
              <w:t>2</w:t>
            </w:r>
          </w:p>
        </w:tc>
        <w:tc>
          <w:tcPr>
            <w:tcW w:w="429" w:type="pct"/>
            <w:tcBorders>
              <w:bottom w:val="single" w:sz="4" w:space="0" w:color="auto"/>
            </w:tcBorders>
          </w:tcPr>
          <w:p w:rsidR="00FA1CAA" w:rsidRPr="00176EB3" w:rsidRDefault="00DC3C97" w:rsidP="00DC3C97">
            <w:pPr>
              <w:pStyle w:val="Tabletext"/>
              <w:spacing w:before="20"/>
              <w:jc w:val="center"/>
              <w:rPr>
                <w:sz w:val="18"/>
                <w:szCs w:val="24"/>
              </w:rPr>
            </w:pPr>
            <w:r>
              <w:rPr>
                <w:sz w:val="18"/>
                <w:szCs w:val="24"/>
              </w:rPr>
              <w:t>3</w:t>
            </w:r>
            <w:r w:rsidR="00FA1CAA" w:rsidRPr="00176EB3">
              <w:rPr>
                <w:sz w:val="18"/>
                <w:szCs w:val="24"/>
              </w:rPr>
              <w:t>-</w:t>
            </w:r>
            <w:r>
              <w:rPr>
                <w:sz w:val="18"/>
                <w:szCs w:val="24"/>
              </w:rPr>
              <w:t>2</w:t>
            </w:r>
          </w:p>
        </w:tc>
        <w:tc>
          <w:tcPr>
            <w:tcW w:w="294" w:type="pct"/>
            <w:tcBorders>
              <w:bottom w:val="single" w:sz="4" w:space="0" w:color="auto"/>
            </w:tcBorders>
          </w:tcPr>
          <w:p w:rsidR="00FA1CAA" w:rsidRPr="00176EB3" w:rsidRDefault="00DC3C97" w:rsidP="00DC3C97">
            <w:pPr>
              <w:pStyle w:val="Tabletext"/>
              <w:spacing w:before="20"/>
              <w:jc w:val="center"/>
              <w:rPr>
                <w:sz w:val="18"/>
                <w:szCs w:val="24"/>
              </w:rPr>
            </w:pPr>
            <w:r>
              <w:rPr>
                <w:sz w:val="18"/>
                <w:szCs w:val="24"/>
              </w:rPr>
              <w:t>2</w:t>
            </w:r>
            <w:r w:rsidR="00FA1CAA" w:rsidRPr="00176EB3">
              <w:rPr>
                <w:sz w:val="18"/>
                <w:szCs w:val="24"/>
              </w:rPr>
              <w:t>-</w:t>
            </w:r>
            <w:r>
              <w:rPr>
                <w:sz w:val="18"/>
                <w:szCs w:val="24"/>
              </w:rPr>
              <w:t>1</w:t>
            </w:r>
          </w:p>
        </w:tc>
        <w:tc>
          <w:tcPr>
            <w:tcW w:w="389" w:type="pct"/>
            <w:tcBorders>
              <w:bottom w:val="single" w:sz="4" w:space="0" w:color="auto"/>
            </w:tcBorders>
          </w:tcPr>
          <w:p w:rsidR="00FA1CAA" w:rsidRPr="00176EB3" w:rsidRDefault="00DC3C97" w:rsidP="00DC3C97">
            <w:pPr>
              <w:pStyle w:val="Tabletext"/>
              <w:spacing w:before="20"/>
              <w:jc w:val="center"/>
              <w:rPr>
                <w:sz w:val="18"/>
                <w:szCs w:val="24"/>
              </w:rPr>
            </w:pPr>
            <w:r>
              <w:rPr>
                <w:rFonts w:eastAsia="MS PGothic"/>
                <w:sz w:val="18"/>
                <w:szCs w:val="24"/>
                <w:lang w:eastAsia="ja-JP"/>
              </w:rPr>
              <w:t>2</w:t>
            </w:r>
            <w:r w:rsidR="00FA1CAA" w:rsidRPr="00176EB3">
              <w:rPr>
                <w:rFonts w:eastAsia="MS PGothic"/>
                <w:sz w:val="18"/>
                <w:szCs w:val="24"/>
                <w:lang w:eastAsia="ja-JP"/>
              </w:rPr>
              <w:t>-</w:t>
            </w:r>
            <w:r>
              <w:rPr>
                <w:rFonts w:eastAsia="MS PGothic"/>
                <w:sz w:val="18"/>
                <w:szCs w:val="24"/>
                <w:lang w:eastAsia="ja-JP"/>
              </w:rPr>
              <w:t>1</w:t>
            </w:r>
          </w:p>
        </w:tc>
        <w:tc>
          <w:tcPr>
            <w:tcW w:w="398" w:type="pct"/>
            <w:tcBorders>
              <w:bottom w:val="single" w:sz="4" w:space="0" w:color="auto"/>
            </w:tcBorders>
          </w:tcPr>
          <w:p w:rsidR="00FA1CAA" w:rsidRPr="00176EB3" w:rsidRDefault="00DC3C97" w:rsidP="00DC3C97">
            <w:pPr>
              <w:pStyle w:val="Tabletext"/>
              <w:spacing w:before="20"/>
              <w:jc w:val="center"/>
              <w:rPr>
                <w:sz w:val="18"/>
                <w:szCs w:val="24"/>
                <w:lang w:eastAsia="ja-JP"/>
              </w:rPr>
            </w:pPr>
            <w:r>
              <w:rPr>
                <w:sz w:val="18"/>
                <w:szCs w:val="24"/>
                <w:lang w:eastAsia="ja-JP"/>
              </w:rPr>
              <w:t>2</w:t>
            </w:r>
            <w:r w:rsidR="00FA1CAA" w:rsidRPr="00176EB3">
              <w:rPr>
                <w:sz w:val="18"/>
                <w:szCs w:val="24"/>
                <w:lang w:eastAsia="ja-JP"/>
              </w:rPr>
              <w:t>-</w:t>
            </w:r>
            <w:r>
              <w:rPr>
                <w:sz w:val="18"/>
                <w:szCs w:val="24"/>
                <w:lang w:eastAsia="ja-JP"/>
              </w:rPr>
              <w:t>1</w:t>
            </w:r>
          </w:p>
        </w:tc>
        <w:tc>
          <w:tcPr>
            <w:tcW w:w="355" w:type="pct"/>
            <w:tcBorders>
              <w:bottom w:val="single" w:sz="4" w:space="0" w:color="auto"/>
            </w:tcBorders>
          </w:tcPr>
          <w:p w:rsidR="00FA1CAA" w:rsidRPr="00176EB3" w:rsidRDefault="00FA1CAA" w:rsidP="00271DD4">
            <w:pPr>
              <w:pStyle w:val="Tabletext"/>
              <w:spacing w:before="20"/>
              <w:jc w:val="center"/>
              <w:rPr>
                <w:sz w:val="18"/>
                <w:szCs w:val="24"/>
              </w:rPr>
            </w:pPr>
            <w:r w:rsidRPr="00176EB3">
              <w:rPr>
                <w:rFonts w:eastAsia="MS PGothic"/>
                <w:sz w:val="18"/>
                <w:szCs w:val="24"/>
                <w:lang w:eastAsia="ja-JP"/>
              </w:rPr>
              <w:t>2</w:t>
            </w:r>
          </w:p>
        </w:tc>
        <w:tc>
          <w:tcPr>
            <w:tcW w:w="334" w:type="pct"/>
            <w:tcBorders>
              <w:bottom w:val="single" w:sz="4" w:space="0" w:color="auto"/>
            </w:tcBorders>
          </w:tcPr>
          <w:p w:rsidR="00FA1CAA" w:rsidRPr="00176EB3" w:rsidRDefault="00FA1CAA" w:rsidP="00271DD4">
            <w:pPr>
              <w:pStyle w:val="Tabletext"/>
              <w:spacing w:before="20"/>
              <w:jc w:val="center"/>
              <w:rPr>
                <w:sz w:val="18"/>
                <w:szCs w:val="24"/>
              </w:rPr>
            </w:pPr>
            <w:r w:rsidRPr="00176EB3">
              <w:rPr>
                <w:rFonts w:eastAsia="MS PGothic"/>
                <w:sz w:val="18"/>
                <w:szCs w:val="24"/>
                <w:lang w:eastAsia="ja-JP"/>
              </w:rPr>
              <w:t>3</w:t>
            </w:r>
          </w:p>
        </w:tc>
        <w:tc>
          <w:tcPr>
            <w:tcW w:w="591" w:type="pct"/>
            <w:tcBorders>
              <w:bottom w:val="single" w:sz="4" w:space="0" w:color="auto"/>
            </w:tcBorders>
          </w:tcPr>
          <w:p w:rsidR="00FA1CAA" w:rsidRPr="00176EB3" w:rsidRDefault="00FA1CAA" w:rsidP="00271DD4">
            <w:pPr>
              <w:pStyle w:val="Tabletext"/>
              <w:spacing w:before="20"/>
              <w:jc w:val="center"/>
              <w:rPr>
                <w:rFonts w:eastAsia="MS PGothic"/>
                <w:sz w:val="18"/>
                <w:szCs w:val="24"/>
                <w:lang w:eastAsia="ja-JP"/>
              </w:rPr>
            </w:pPr>
            <w:r w:rsidRPr="00176EB3">
              <w:rPr>
                <w:sz w:val="18"/>
                <w:szCs w:val="24"/>
              </w:rPr>
              <w:t>1</w:t>
            </w:r>
          </w:p>
        </w:tc>
        <w:tc>
          <w:tcPr>
            <w:tcW w:w="592" w:type="pct"/>
            <w:tcBorders>
              <w:bottom w:val="single" w:sz="4" w:space="0" w:color="auto"/>
            </w:tcBorders>
          </w:tcPr>
          <w:p w:rsidR="00FA1CAA" w:rsidRPr="00176EB3" w:rsidRDefault="00FA1CAA" w:rsidP="00271DD4">
            <w:pPr>
              <w:pStyle w:val="Tabletext"/>
              <w:spacing w:before="20"/>
              <w:jc w:val="center"/>
              <w:rPr>
                <w:rFonts w:eastAsia="MS PGothic"/>
                <w:sz w:val="18"/>
                <w:szCs w:val="24"/>
                <w:lang w:eastAsia="ja-JP"/>
              </w:rPr>
            </w:pPr>
            <w:r w:rsidRPr="00176EB3">
              <w:rPr>
                <w:sz w:val="18"/>
                <w:szCs w:val="24"/>
                <w:lang w:eastAsia="ja-JP"/>
              </w:rPr>
              <w:t>1</w:t>
            </w:r>
          </w:p>
        </w:tc>
      </w:tr>
      <w:tr w:rsidR="00CE08F4" w:rsidRPr="001D5740" w:rsidTr="00CE08F4">
        <w:trPr>
          <w:cantSplit/>
          <w:jc w:val="center"/>
        </w:trPr>
        <w:tc>
          <w:tcPr>
            <w:tcW w:w="5000" w:type="pct"/>
            <w:gridSpan w:val="10"/>
            <w:tcBorders>
              <w:top w:val="single" w:sz="4" w:space="0" w:color="auto"/>
              <w:left w:val="nil"/>
              <w:bottom w:val="nil"/>
              <w:right w:val="nil"/>
            </w:tcBorders>
          </w:tcPr>
          <w:p w:rsidR="00CE08F4" w:rsidRPr="001D5740" w:rsidRDefault="00CE08F4" w:rsidP="002728E2">
            <w:pPr>
              <w:pStyle w:val="Tablelegend"/>
              <w:spacing w:before="40"/>
              <w:rPr>
                <w:rFonts w:eastAsia="MS PGothic"/>
                <w:sz w:val="18"/>
                <w:szCs w:val="18"/>
                <w:lang w:eastAsia="ja-JP"/>
              </w:rPr>
            </w:pPr>
            <w:r w:rsidRPr="001D5740">
              <w:rPr>
                <w:sz w:val="18"/>
                <w:szCs w:val="18"/>
                <w:vertAlign w:val="superscript"/>
                <w:lang w:eastAsia="ja-JP"/>
              </w:rPr>
              <w:t>(1)</w:t>
            </w:r>
            <w:r w:rsidRPr="001D5740">
              <w:rPr>
                <w:sz w:val="18"/>
                <w:szCs w:val="18"/>
                <w:vertAlign w:val="superscript"/>
                <w:lang w:eastAsia="ja-JP"/>
              </w:rPr>
              <w:tab/>
            </w:r>
            <w:r w:rsidR="002728E2">
              <w:rPr>
                <w:rFonts w:eastAsia="MS PGothic" w:hint="cs"/>
                <w:sz w:val="24"/>
                <w:szCs w:val="24"/>
                <w:rtl/>
                <w:lang w:eastAsia="ja-JP" w:bidi="ar-LB"/>
              </w:rPr>
              <w:t>قابل للقذف.</w:t>
            </w:r>
          </w:p>
          <w:p w:rsidR="00CE08F4" w:rsidRPr="001D5740" w:rsidRDefault="00CE08F4" w:rsidP="002728E2">
            <w:pPr>
              <w:pStyle w:val="Tablelegend"/>
              <w:spacing w:before="40"/>
              <w:rPr>
                <w:rFonts w:eastAsia="MS PGothic"/>
                <w:sz w:val="18"/>
                <w:szCs w:val="18"/>
                <w:lang w:eastAsia="ja-JP" w:bidi="ar-LB"/>
              </w:rPr>
            </w:pPr>
            <w:r w:rsidRPr="001D5740">
              <w:rPr>
                <w:sz w:val="18"/>
                <w:szCs w:val="18"/>
                <w:vertAlign w:val="superscript"/>
                <w:lang w:eastAsia="ja-JP"/>
              </w:rPr>
              <w:t>(2)</w:t>
            </w:r>
            <w:r w:rsidRPr="001D5740">
              <w:rPr>
                <w:rFonts w:eastAsia="MS PGothic"/>
                <w:sz w:val="18"/>
                <w:szCs w:val="18"/>
                <w:lang w:eastAsia="ja-JP"/>
              </w:rPr>
              <w:tab/>
            </w:r>
            <w:r w:rsidR="002728E2">
              <w:rPr>
                <w:rFonts w:eastAsia="MS PGothic" w:hint="cs"/>
                <w:sz w:val="24"/>
                <w:szCs w:val="24"/>
                <w:rtl/>
                <w:lang w:eastAsia="ja-JP" w:bidi="ar-LB"/>
              </w:rPr>
              <w:t>يختار حجم المضخم بحسب الغرض</w:t>
            </w:r>
            <w:r w:rsidR="00E146A2">
              <w:rPr>
                <w:rFonts w:eastAsia="MS PGothic" w:hint="cs"/>
                <w:sz w:val="24"/>
                <w:szCs w:val="24"/>
                <w:rtl/>
                <w:lang w:eastAsia="ja-JP" w:bidi="ar-LB"/>
              </w:rPr>
              <w:t>.</w:t>
            </w:r>
          </w:p>
          <w:p w:rsidR="00CE08F4" w:rsidRPr="001D5740" w:rsidRDefault="00CE08F4" w:rsidP="00E146A2">
            <w:pPr>
              <w:pStyle w:val="Tablelegend"/>
              <w:spacing w:before="40"/>
              <w:rPr>
                <w:rFonts w:eastAsia="MS PGothic"/>
                <w:sz w:val="18"/>
                <w:szCs w:val="18"/>
                <w:lang w:eastAsia="ja-JP" w:bidi="ar-LB"/>
              </w:rPr>
            </w:pPr>
            <w:r w:rsidRPr="001D5740">
              <w:rPr>
                <w:sz w:val="18"/>
                <w:szCs w:val="18"/>
                <w:vertAlign w:val="superscript"/>
                <w:lang w:eastAsia="ja-JP"/>
              </w:rPr>
              <w:t>(3)</w:t>
            </w:r>
            <w:r w:rsidRPr="001D5740">
              <w:rPr>
                <w:sz w:val="18"/>
                <w:szCs w:val="18"/>
                <w:vertAlign w:val="superscript"/>
                <w:lang w:eastAsia="ja-JP"/>
              </w:rPr>
              <w:tab/>
            </w:r>
            <w:r w:rsidR="00873DFA">
              <w:rPr>
                <w:rFonts w:eastAsia="MS PGothic" w:hint="cs"/>
                <w:sz w:val="24"/>
                <w:szCs w:val="24"/>
                <w:rtl/>
                <w:lang w:eastAsia="ja-JP" w:bidi="ar-LB"/>
              </w:rPr>
              <w:t>لا </w:t>
            </w:r>
            <w:r w:rsidR="002728E2">
              <w:rPr>
                <w:rFonts w:eastAsia="MS PGothic" w:hint="cs"/>
                <w:sz w:val="24"/>
                <w:szCs w:val="24"/>
                <w:rtl/>
                <w:lang w:eastAsia="ja-JP" w:bidi="ar-LB"/>
              </w:rPr>
              <w:t>يشمل الوزن الكلي وزن السيارة</w:t>
            </w:r>
            <w:r w:rsidR="00E146A2">
              <w:rPr>
                <w:rFonts w:eastAsia="MS PGothic" w:hint="cs"/>
                <w:sz w:val="24"/>
                <w:szCs w:val="24"/>
                <w:rtl/>
                <w:lang w:eastAsia="ja-JP" w:bidi="ar-LB"/>
              </w:rPr>
              <w:t>.</w:t>
            </w:r>
          </w:p>
          <w:p w:rsidR="00CE08F4" w:rsidRPr="001D5740" w:rsidRDefault="00CE08F4" w:rsidP="00E146A2">
            <w:pPr>
              <w:pStyle w:val="Tablelegend"/>
              <w:spacing w:before="40"/>
              <w:rPr>
                <w:rFonts w:eastAsia="MS PGothic"/>
                <w:sz w:val="18"/>
                <w:szCs w:val="18"/>
                <w:lang w:eastAsia="ja-JP"/>
              </w:rPr>
            </w:pPr>
            <w:r w:rsidRPr="001D5740">
              <w:rPr>
                <w:sz w:val="18"/>
                <w:szCs w:val="18"/>
                <w:vertAlign w:val="superscript"/>
                <w:lang w:eastAsia="ja-JP"/>
              </w:rPr>
              <w:t>(4)</w:t>
            </w:r>
            <w:r w:rsidRPr="001D5740">
              <w:rPr>
                <w:sz w:val="18"/>
                <w:szCs w:val="18"/>
                <w:vertAlign w:val="superscript"/>
                <w:lang w:eastAsia="ja-JP"/>
              </w:rPr>
              <w:tab/>
            </w:r>
            <w:r w:rsidR="002728E2">
              <w:rPr>
                <w:rFonts w:eastAsia="MS PGothic" w:hint="cs"/>
                <w:sz w:val="24"/>
                <w:szCs w:val="24"/>
                <w:rtl/>
                <w:lang w:eastAsia="ja-JP" w:bidi="ar-LB"/>
              </w:rPr>
              <w:t>بدون مضخم</w:t>
            </w:r>
            <w:r w:rsidR="00E146A2">
              <w:rPr>
                <w:rFonts w:eastAsia="MS PGothic" w:hint="cs"/>
                <w:sz w:val="24"/>
                <w:szCs w:val="24"/>
                <w:rtl/>
                <w:lang w:eastAsia="ja-JP" w:bidi="ar-LB"/>
              </w:rPr>
              <w:t>.</w:t>
            </w:r>
          </w:p>
          <w:p w:rsidR="00CE08F4" w:rsidRPr="001D5740" w:rsidRDefault="00CE08F4" w:rsidP="00176EB3">
            <w:pPr>
              <w:pStyle w:val="Tablelegend"/>
              <w:spacing w:before="40"/>
              <w:rPr>
                <w:sz w:val="18"/>
                <w:szCs w:val="18"/>
                <w:vertAlign w:val="superscript"/>
                <w:rtl/>
                <w:lang w:eastAsia="ja-JP" w:bidi="ar-EG"/>
              </w:rPr>
            </w:pPr>
            <w:r w:rsidRPr="001D5740">
              <w:rPr>
                <w:sz w:val="18"/>
                <w:szCs w:val="18"/>
                <w:vertAlign w:val="superscript"/>
                <w:lang w:eastAsia="ja-JP"/>
              </w:rPr>
              <w:t>(5)</w:t>
            </w:r>
            <w:r w:rsidRPr="001D5740">
              <w:rPr>
                <w:sz w:val="18"/>
                <w:szCs w:val="18"/>
                <w:vertAlign w:val="superscript"/>
                <w:lang w:eastAsia="ja-JP"/>
              </w:rPr>
              <w:tab/>
            </w:r>
            <w:r w:rsidR="002728E2" w:rsidRPr="002728E2">
              <w:rPr>
                <w:rFonts w:eastAsia="MS PGothic" w:hint="cs"/>
                <w:sz w:val="16"/>
                <w:szCs w:val="24"/>
                <w:rtl/>
                <w:lang w:eastAsia="ja-JP" w:bidi="ar-LB"/>
              </w:rPr>
              <w:t xml:space="preserve">يوجد ثلاث رزم بالأحجام التالية </w:t>
            </w:r>
            <w:r w:rsidR="00176EB3">
              <w:rPr>
                <w:rFonts w:eastAsia="MS PGothic"/>
                <w:sz w:val="16"/>
                <w:szCs w:val="24"/>
                <w:lang w:eastAsia="ja-JP" w:bidi="ar-LB"/>
              </w:rPr>
              <w:t xml:space="preserve"> </w:t>
            </w:r>
            <w:r w:rsidR="002728E2" w:rsidRPr="002728E2">
              <w:rPr>
                <w:rFonts w:eastAsia="MS PGothic"/>
                <w:sz w:val="16"/>
                <w:szCs w:val="24"/>
                <w:lang w:eastAsia="ja-JP" w:bidi="ar-LB"/>
              </w:rPr>
              <w:t>72</w:t>
            </w:r>
            <w:r w:rsidR="002728E2" w:rsidRPr="002728E2">
              <w:rPr>
                <w:rFonts w:eastAsia="MS PGothic" w:hint="cs"/>
                <w:sz w:val="16"/>
                <w:szCs w:val="24"/>
                <w:rtl/>
                <w:lang w:eastAsia="ja-JP" w:bidi="ar-LB"/>
              </w:rPr>
              <w:t>+</w:t>
            </w:r>
            <w:r w:rsidR="00176EB3">
              <w:rPr>
                <w:rFonts w:eastAsia="MS PGothic" w:hint="cs"/>
                <w:sz w:val="16"/>
                <w:szCs w:val="24"/>
                <w:rtl/>
                <w:lang w:eastAsia="ja-JP" w:bidi="ar-LB"/>
              </w:rPr>
              <w:t xml:space="preserve"> </w:t>
            </w:r>
            <w:r w:rsidR="002728E2" w:rsidRPr="002728E2">
              <w:rPr>
                <w:rFonts w:eastAsia="MS PGothic"/>
                <w:sz w:val="16"/>
                <w:szCs w:val="24"/>
                <w:lang w:eastAsia="ja-JP" w:bidi="ar-LB"/>
              </w:rPr>
              <w:t>60</w:t>
            </w:r>
            <w:r w:rsidR="00176EB3">
              <w:rPr>
                <w:rFonts w:eastAsia="MS PGothic" w:hint="cs"/>
                <w:sz w:val="16"/>
                <w:szCs w:val="24"/>
                <w:rtl/>
                <w:lang w:eastAsia="ja-JP" w:bidi="ar-LB"/>
              </w:rPr>
              <w:t xml:space="preserve"> </w:t>
            </w:r>
            <w:r w:rsidR="002728E2" w:rsidRPr="002728E2">
              <w:rPr>
                <w:rFonts w:eastAsia="MS PGothic" w:hint="cs"/>
                <w:sz w:val="16"/>
                <w:szCs w:val="24"/>
                <w:rtl/>
                <w:lang w:eastAsia="ja-JP" w:bidi="ar-LB"/>
              </w:rPr>
              <w:t>+</w:t>
            </w:r>
            <w:r w:rsidR="00176EB3">
              <w:rPr>
                <w:rFonts w:eastAsia="MS PGothic" w:hint="cs"/>
                <w:sz w:val="16"/>
                <w:szCs w:val="24"/>
                <w:rtl/>
                <w:lang w:eastAsia="ja-JP" w:bidi="ar-LB"/>
              </w:rPr>
              <w:t xml:space="preserve"> </w:t>
            </w:r>
            <w:r w:rsidR="002728E2">
              <w:rPr>
                <w:rFonts w:eastAsia="MS PGothic"/>
                <w:sz w:val="16"/>
                <w:szCs w:val="24"/>
                <w:lang w:eastAsia="ja-JP" w:bidi="ar-LB"/>
              </w:rPr>
              <w:t>26</w:t>
            </w:r>
            <w:r w:rsidR="002728E2" w:rsidRPr="002728E2">
              <w:rPr>
                <w:rFonts w:eastAsia="MS PGothic" w:hint="cs"/>
                <w:sz w:val="16"/>
                <w:szCs w:val="24"/>
                <w:rtl/>
                <w:lang w:eastAsia="ja-JP" w:bidi="ar-LB"/>
              </w:rPr>
              <w:t xml:space="preserve"> (</w:t>
            </w:r>
            <w:r w:rsidR="00176EB3">
              <w:rPr>
                <w:rFonts w:eastAsia="MS PGothic"/>
                <w:sz w:val="16"/>
                <w:szCs w:val="24"/>
                <w:lang w:eastAsia="ja-JP" w:bidi="ar-LB"/>
              </w:rPr>
              <w:t>cm</w:t>
            </w:r>
            <w:r w:rsidR="002728E2" w:rsidRPr="002728E2">
              <w:rPr>
                <w:rFonts w:eastAsia="MS PGothic" w:hint="cs"/>
                <w:sz w:val="16"/>
                <w:szCs w:val="24"/>
                <w:rtl/>
                <w:lang w:eastAsia="ja-JP" w:bidi="ar-LB"/>
              </w:rPr>
              <w:t xml:space="preserve">)، </w:t>
            </w:r>
            <w:r w:rsidR="00176EB3">
              <w:rPr>
                <w:rFonts w:eastAsia="MS PGothic"/>
                <w:sz w:val="16"/>
                <w:szCs w:val="24"/>
                <w:lang w:eastAsia="ja-JP" w:bidi="ar-LB"/>
              </w:rPr>
              <w:t xml:space="preserve"> </w:t>
            </w:r>
            <w:r w:rsidR="002728E2" w:rsidRPr="002728E2">
              <w:rPr>
                <w:rFonts w:eastAsia="MS PGothic"/>
                <w:sz w:val="16"/>
                <w:szCs w:val="24"/>
                <w:lang w:eastAsia="ja-JP" w:bidi="ar-LB"/>
              </w:rPr>
              <w:t>51</w:t>
            </w:r>
            <w:r w:rsidR="002728E2" w:rsidRPr="002728E2">
              <w:rPr>
                <w:rFonts w:eastAsia="MS PGothic" w:hint="cs"/>
                <w:sz w:val="16"/>
                <w:szCs w:val="24"/>
                <w:rtl/>
                <w:lang w:eastAsia="ja-JP" w:bidi="ar-LB"/>
              </w:rPr>
              <w:t>+</w:t>
            </w:r>
            <w:r w:rsidR="00176EB3">
              <w:rPr>
                <w:rFonts w:eastAsia="MS PGothic" w:hint="cs"/>
                <w:sz w:val="16"/>
                <w:szCs w:val="24"/>
                <w:rtl/>
                <w:lang w:eastAsia="ja-JP" w:bidi="ar-LB"/>
              </w:rPr>
              <w:t xml:space="preserve"> </w:t>
            </w:r>
            <w:r w:rsidR="00176EB3">
              <w:rPr>
                <w:rFonts w:eastAsia="MS PGothic"/>
                <w:sz w:val="16"/>
                <w:szCs w:val="24"/>
                <w:lang w:eastAsia="ja-JP" w:bidi="ar-LB"/>
              </w:rPr>
              <w:t xml:space="preserve"> </w:t>
            </w:r>
            <w:r w:rsidR="002728E2">
              <w:rPr>
                <w:rFonts w:eastAsia="MS PGothic"/>
                <w:sz w:val="16"/>
                <w:szCs w:val="24"/>
                <w:lang w:eastAsia="ja-JP" w:bidi="ar-LB"/>
              </w:rPr>
              <w:t>29</w:t>
            </w:r>
            <w:r w:rsidR="002728E2" w:rsidRPr="002728E2">
              <w:rPr>
                <w:rFonts w:eastAsia="MS PGothic" w:hint="cs"/>
                <w:sz w:val="16"/>
                <w:szCs w:val="24"/>
                <w:rtl/>
                <w:lang w:eastAsia="ja-JP" w:bidi="ar-LB"/>
              </w:rPr>
              <w:t>+</w:t>
            </w:r>
            <w:r w:rsidR="00176EB3">
              <w:rPr>
                <w:rFonts w:eastAsia="MS PGothic" w:hint="cs"/>
                <w:sz w:val="16"/>
                <w:szCs w:val="24"/>
                <w:rtl/>
                <w:lang w:eastAsia="ja-JP" w:bidi="ar-LB"/>
              </w:rPr>
              <w:t xml:space="preserve"> </w:t>
            </w:r>
            <w:r w:rsidR="002728E2" w:rsidRPr="002728E2">
              <w:rPr>
                <w:rFonts w:eastAsia="MS PGothic"/>
                <w:sz w:val="16"/>
                <w:szCs w:val="24"/>
                <w:lang w:eastAsia="ja-JP" w:bidi="ar-LB"/>
              </w:rPr>
              <w:t>40</w:t>
            </w:r>
            <w:r w:rsidR="002728E2" w:rsidRPr="002728E2">
              <w:rPr>
                <w:rFonts w:eastAsia="MS PGothic" w:hint="cs"/>
                <w:sz w:val="16"/>
                <w:szCs w:val="24"/>
                <w:rtl/>
                <w:lang w:eastAsia="ja-JP" w:bidi="ar-LB"/>
              </w:rPr>
              <w:t xml:space="preserve"> (</w:t>
            </w:r>
            <w:r w:rsidR="00176EB3">
              <w:rPr>
                <w:rFonts w:eastAsia="MS PGothic"/>
                <w:sz w:val="16"/>
                <w:szCs w:val="24"/>
                <w:lang w:eastAsia="ja-JP" w:bidi="ar-LB"/>
              </w:rPr>
              <w:t>cm</w:t>
            </w:r>
            <w:r w:rsidR="002728E2" w:rsidRPr="002728E2">
              <w:rPr>
                <w:rFonts w:eastAsia="MS PGothic" w:hint="cs"/>
                <w:sz w:val="16"/>
                <w:szCs w:val="24"/>
                <w:rtl/>
                <w:lang w:eastAsia="ja-JP" w:bidi="ar-LB"/>
              </w:rPr>
              <w:t xml:space="preserve">)، </w:t>
            </w:r>
            <w:r w:rsidR="002728E2" w:rsidRPr="002728E2">
              <w:rPr>
                <w:rFonts w:eastAsia="MS PGothic"/>
                <w:sz w:val="16"/>
                <w:szCs w:val="24"/>
                <w:lang w:eastAsia="ja-JP" w:bidi="ar-LB"/>
              </w:rPr>
              <w:t>100</w:t>
            </w:r>
            <w:r w:rsidR="00176EB3">
              <w:rPr>
                <w:rFonts w:eastAsia="MS PGothic" w:hint="cs"/>
                <w:sz w:val="16"/>
                <w:szCs w:val="24"/>
                <w:rtl/>
                <w:lang w:eastAsia="ja-JP" w:bidi="ar-EG"/>
              </w:rPr>
              <w:t xml:space="preserve"> </w:t>
            </w:r>
            <w:r w:rsidR="002728E2" w:rsidRPr="002728E2">
              <w:rPr>
                <w:rFonts w:eastAsia="MS PGothic" w:hint="cs"/>
                <w:sz w:val="16"/>
                <w:szCs w:val="24"/>
                <w:rtl/>
                <w:lang w:eastAsia="ja-JP" w:bidi="ar-LB"/>
              </w:rPr>
              <w:t>+</w:t>
            </w:r>
            <w:r w:rsidR="00176EB3">
              <w:rPr>
                <w:rFonts w:eastAsia="MS PGothic" w:hint="cs"/>
                <w:sz w:val="16"/>
                <w:szCs w:val="24"/>
                <w:rtl/>
                <w:lang w:eastAsia="ja-JP" w:bidi="ar-EG"/>
              </w:rPr>
              <w:t xml:space="preserve"> </w:t>
            </w:r>
            <w:r w:rsidR="002728E2" w:rsidRPr="002728E2">
              <w:rPr>
                <w:rFonts w:eastAsia="MS PGothic"/>
                <w:sz w:val="16"/>
                <w:szCs w:val="24"/>
                <w:lang w:eastAsia="ja-JP" w:bidi="ar-LB"/>
              </w:rPr>
              <w:t>60</w:t>
            </w:r>
            <w:r w:rsidR="00176EB3">
              <w:rPr>
                <w:rFonts w:eastAsia="MS PGothic" w:hint="cs"/>
                <w:sz w:val="16"/>
                <w:szCs w:val="24"/>
                <w:rtl/>
                <w:lang w:eastAsia="ja-JP" w:bidi="ar-LB"/>
              </w:rPr>
              <w:t xml:space="preserve"> </w:t>
            </w:r>
            <w:r w:rsidR="002728E2" w:rsidRPr="002728E2">
              <w:rPr>
                <w:rFonts w:eastAsia="MS PGothic" w:hint="cs"/>
                <w:sz w:val="16"/>
                <w:szCs w:val="24"/>
                <w:rtl/>
                <w:lang w:eastAsia="ja-JP" w:bidi="ar-LB"/>
              </w:rPr>
              <w:t>+</w:t>
            </w:r>
            <w:r w:rsidR="00176EB3">
              <w:rPr>
                <w:rFonts w:eastAsia="MS PGothic" w:hint="cs"/>
                <w:sz w:val="16"/>
                <w:szCs w:val="24"/>
                <w:rtl/>
                <w:lang w:eastAsia="ja-JP" w:bidi="ar-LB"/>
              </w:rPr>
              <w:t xml:space="preserve"> </w:t>
            </w:r>
            <w:r w:rsidR="002728E2" w:rsidRPr="002728E2">
              <w:rPr>
                <w:rFonts w:eastAsia="MS PGothic"/>
                <w:sz w:val="16"/>
                <w:szCs w:val="24"/>
                <w:lang w:eastAsia="ja-JP" w:bidi="ar-LB"/>
              </w:rPr>
              <w:t>40</w:t>
            </w:r>
            <w:r w:rsidR="002728E2" w:rsidRPr="002728E2">
              <w:rPr>
                <w:rFonts w:eastAsia="MS PGothic" w:hint="cs"/>
                <w:sz w:val="16"/>
                <w:szCs w:val="24"/>
                <w:rtl/>
                <w:lang w:eastAsia="ja-JP" w:bidi="ar-LB"/>
              </w:rPr>
              <w:t xml:space="preserve"> (</w:t>
            </w:r>
            <w:r w:rsidR="00176EB3">
              <w:rPr>
                <w:rFonts w:eastAsia="MS PGothic"/>
                <w:sz w:val="16"/>
                <w:szCs w:val="24"/>
                <w:lang w:eastAsia="ja-JP" w:bidi="ar-LB"/>
              </w:rPr>
              <w:t>cm</w:t>
            </w:r>
            <w:r w:rsidR="002728E2" w:rsidRPr="002728E2">
              <w:rPr>
                <w:rFonts w:eastAsia="MS PGothic" w:hint="cs"/>
                <w:sz w:val="16"/>
                <w:szCs w:val="24"/>
                <w:rtl/>
                <w:lang w:eastAsia="ja-JP" w:bidi="ar-LB"/>
              </w:rPr>
              <w:t>)</w:t>
            </w:r>
            <w:r w:rsidR="00176EB3">
              <w:rPr>
                <w:rFonts w:eastAsia="MS PGothic" w:hint="cs"/>
                <w:sz w:val="16"/>
                <w:szCs w:val="24"/>
                <w:rtl/>
                <w:lang w:eastAsia="ja-JP" w:bidi="ar-LB"/>
              </w:rPr>
              <w:t>،</w:t>
            </w:r>
            <w:r w:rsidR="002728E2" w:rsidRPr="002728E2">
              <w:rPr>
                <w:rFonts w:eastAsia="MS PGothic" w:hint="cs"/>
                <w:sz w:val="16"/>
                <w:szCs w:val="24"/>
                <w:rtl/>
                <w:lang w:eastAsia="ja-JP" w:bidi="ar-LB"/>
              </w:rPr>
              <w:t xml:space="preserve"> على التوالي</w:t>
            </w:r>
            <w:r w:rsidR="00E146A2">
              <w:rPr>
                <w:rFonts w:eastAsia="MS PGothic" w:hint="cs"/>
                <w:sz w:val="16"/>
                <w:szCs w:val="24"/>
                <w:rtl/>
                <w:lang w:eastAsia="ja-JP" w:bidi="ar-LB"/>
              </w:rPr>
              <w:t>.</w:t>
            </w:r>
          </w:p>
        </w:tc>
      </w:tr>
    </w:tbl>
    <w:p w:rsidR="00B06CB9" w:rsidRPr="0090633A" w:rsidRDefault="000D1C91" w:rsidP="00401FFE">
      <w:pPr>
        <w:pStyle w:val="Heading4"/>
        <w:rPr>
          <w:rtl/>
          <w:lang w:bidi="ar-LB"/>
        </w:rPr>
      </w:pPr>
      <w:r>
        <w:rPr>
          <w:lang w:bidi="ar-LB"/>
        </w:rPr>
        <w:t>2.1.5.2</w:t>
      </w:r>
      <w:r>
        <w:rPr>
          <w:rFonts w:hint="cs"/>
          <w:rtl/>
        </w:rPr>
        <w:tab/>
      </w:r>
      <w:r w:rsidR="00B06CB9" w:rsidRPr="0090633A">
        <w:rPr>
          <w:rtl/>
          <w:lang w:bidi="ar-LB"/>
        </w:rPr>
        <w:t>أمثلة على المحطات الأرضية الصغيرة القابلة للنقل</w:t>
      </w:r>
      <w:r w:rsidR="00B06CB9">
        <w:rPr>
          <w:rtl/>
          <w:lang w:bidi="ar-LB"/>
        </w:rPr>
        <w:t xml:space="preserve"> </w:t>
      </w:r>
      <w:r w:rsidR="00B06CB9">
        <w:rPr>
          <w:rFonts w:hint="cs"/>
          <w:rtl/>
          <w:lang w:bidi="ar-LB"/>
        </w:rPr>
        <w:t>العاملة</w:t>
      </w:r>
      <w:r w:rsidR="00B06CB9" w:rsidRPr="0090633A">
        <w:rPr>
          <w:rtl/>
          <w:lang w:bidi="ar-LB"/>
        </w:rPr>
        <w:t xml:space="preserve"> في النطاق </w:t>
      </w:r>
      <w:r w:rsidR="00B06CB9" w:rsidRPr="0090633A">
        <w:rPr>
          <w:lang w:bidi="ar-LB"/>
        </w:rPr>
        <w:t>GHz</w:t>
      </w:r>
      <w:r w:rsidR="00F25C3C">
        <w:rPr>
          <w:lang w:bidi="ar-LB"/>
        </w:rPr>
        <w:t> 20/30</w:t>
      </w:r>
    </w:p>
    <w:p w:rsidR="00B06CB9" w:rsidRPr="0090633A" w:rsidRDefault="00B06CB9" w:rsidP="00271DD4">
      <w:pPr>
        <w:rPr>
          <w:rtl/>
          <w:lang w:bidi="ar-LB"/>
        </w:rPr>
      </w:pPr>
      <w:r w:rsidRPr="0090633A">
        <w:rPr>
          <w:rtl/>
          <w:lang w:bidi="ar-LB"/>
        </w:rPr>
        <w:t>لقد تم في اليابان تصنيع عدة أنواع من المحطات الأرضية الصغيرة القابلة للنقل</w:t>
      </w:r>
      <w:r>
        <w:rPr>
          <w:rFonts w:hint="cs"/>
          <w:rtl/>
          <w:lang w:bidi="ar-LB"/>
        </w:rPr>
        <w:t xml:space="preserve"> المخصصة ل</w:t>
      </w:r>
      <w:r w:rsidRPr="0090633A">
        <w:rPr>
          <w:rtl/>
          <w:lang w:bidi="ar-LB"/>
        </w:rPr>
        <w:t xml:space="preserve">لنطاق </w:t>
      </w:r>
      <w:r w:rsidRPr="0090633A">
        <w:rPr>
          <w:lang w:bidi="ar-LB"/>
        </w:rPr>
        <w:t>GHz</w:t>
      </w:r>
      <w:r w:rsidR="00F25C3C">
        <w:rPr>
          <w:lang w:bidi="ar-LB"/>
        </w:rPr>
        <w:t> </w:t>
      </w:r>
      <w:r w:rsidR="00271DD4">
        <w:rPr>
          <w:lang w:bidi="ar-LB"/>
        </w:rPr>
        <w:t>3</w:t>
      </w:r>
      <w:r w:rsidR="00F25C3C">
        <w:rPr>
          <w:lang w:bidi="ar-LB"/>
        </w:rPr>
        <w:t>0/</w:t>
      </w:r>
      <w:r w:rsidR="00271DD4">
        <w:rPr>
          <w:lang w:bidi="ar-LB"/>
        </w:rPr>
        <w:t>2</w:t>
      </w:r>
      <w:r w:rsidR="00F25C3C">
        <w:rPr>
          <w:lang w:bidi="ar-LB"/>
        </w:rPr>
        <w:t>0</w:t>
      </w:r>
      <w:r w:rsidRPr="00AD0CC4">
        <w:rPr>
          <w:rtl/>
          <w:lang w:bidi="ar-LB"/>
        </w:rPr>
        <w:t xml:space="preserve"> </w:t>
      </w:r>
      <w:r w:rsidRPr="0090633A">
        <w:rPr>
          <w:rtl/>
          <w:lang w:bidi="ar-LB"/>
        </w:rPr>
        <w:t>والتي يمكن نقلها بواسطة شاحنة أو مروحية، و</w:t>
      </w:r>
      <w:r>
        <w:rPr>
          <w:rFonts w:hint="cs"/>
          <w:rtl/>
          <w:lang w:bidi="ar-LB"/>
        </w:rPr>
        <w:t>هي تعمل</w:t>
      </w:r>
      <w:r w:rsidRPr="0090633A">
        <w:rPr>
          <w:rtl/>
          <w:lang w:bidi="ar-LB"/>
        </w:rPr>
        <w:t xml:space="preserve"> بشكل مرضٍ.</w:t>
      </w:r>
    </w:p>
    <w:p w:rsidR="00B06CB9" w:rsidRPr="0090633A" w:rsidRDefault="00B06CB9" w:rsidP="00271DD4">
      <w:pPr>
        <w:rPr>
          <w:rtl/>
          <w:lang w:bidi="ar-LB"/>
        </w:rPr>
      </w:pPr>
      <w:r w:rsidRPr="0090633A">
        <w:rPr>
          <w:rtl/>
          <w:lang w:bidi="ar-LB"/>
        </w:rPr>
        <w:lastRenderedPageBreak/>
        <w:t xml:space="preserve">ويرد في الجدول </w:t>
      </w:r>
      <w:r w:rsidR="00F25C3C">
        <w:rPr>
          <w:lang w:bidi="ar-LB"/>
        </w:rPr>
        <w:t>5</w:t>
      </w:r>
      <w:r w:rsidRPr="0090633A">
        <w:rPr>
          <w:rtl/>
          <w:lang w:bidi="ar-LB"/>
        </w:rPr>
        <w:t xml:space="preserve"> أمثلة على محطات أرضية صغيرة قابلة للنقل لتشغيلها في النطاق </w:t>
      </w:r>
      <w:r w:rsidRPr="0090633A">
        <w:rPr>
          <w:lang w:bidi="ar-LB"/>
        </w:rPr>
        <w:t>GHz</w:t>
      </w:r>
      <w:r w:rsidR="00F25C3C">
        <w:rPr>
          <w:lang w:bidi="ar-LB"/>
        </w:rPr>
        <w:t> </w:t>
      </w:r>
      <w:r w:rsidR="00271DD4">
        <w:rPr>
          <w:lang w:bidi="ar-LB"/>
        </w:rPr>
        <w:t>3</w:t>
      </w:r>
      <w:r w:rsidR="00F25C3C">
        <w:rPr>
          <w:lang w:bidi="ar-LB"/>
        </w:rPr>
        <w:t>0/</w:t>
      </w:r>
      <w:r w:rsidR="00271DD4">
        <w:rPr>
          <w:lang w:bidi="ar-LB"/>
        </w:rPr>
        <w:t>2</w:t>
      </w:r>
      <w:r w:rsidR="00F25C3C">
        <w:rPr>
          <w:lang w:bidi="ar-LB"/>
        </w:rPr>
        <w:t>0</w:t>
      </w:r>
      <w:r w:rsidRPr="0090633A">
        <w:rPr>
          <w:rtl/>
          <w:lang w:bidi="ar-LB"/>
        </w:rPr>
        <w:t>.</w:t>
      </w:r>
    </w:p>
    <w:p w:rsidR="00B06CB9" w:rsidRPr="0090633A" w:rsidRDefault="00B06CB9" w:rsidP="00401FFE">
      <w:pPr>
        <w:pStyle w:val="TableNo"/>
        <w:rPr>
          <w:rtl/>
        </w:rPr>
      </w:pPr>
      <w:r w:rsidRPr="0090633A">
        <w:rPr>
          <w:rtl/>
        </w:rPr>
        <w:t>الج</w:t>
      </w:r>
      <w:r w:rsidR="00271DD4">
        <w:rPr>
          <w:rFonts w:hint="cs"/>
          <w:rtl/>
        </w:rPr>
        <w:t>ـ</w:t>
      </w:r>
      <w:r w:rsidRPr="0090633A">
        <w:rPr>
          <w:rtl/>
        </w:rPr>
        <w:t xml:space="preserve">دول </w:t>
      </w:r>
      <w:r w:rsidR="00F25C3C">
        <w:t>5</w:t>
      </w:r>
    </w:p>
    <w:p w:rsidR="00B06CB9" w:rsidRDefault="00B06CB9" w:rsidP="00401FFE">
      <w:pPr>
        <w:pStyle w:val="Tabletitle"/>
        <w:rPr>
          <w:rtl/>
        </w:rPr>
      </w:pPr>
      <w:r>
        <w:rPr>
          <w:rtl/>
        </w:rPr>
        <w:t xml:space="preserve">أمثلة </w:t>
      </w:r>
      <w:r>
        <w:rPr>
          <w:rFonts w:hint="cs"/>
          <w:rtl/>
        </w:rPr>
        <w:t>على ا</w:t>
      </w:r>
      <w:r w:rsidRPr="0090633A">
        <w:rPr>
          <w:rtl/>
        </w:rPr>
        <w:t>لمحطات الأرضية الصغيرة</w:t>
      </w:r>
      <w:r w:rsidRPr="0090633A">
        <w:rPr>
          <w:rtl/>
          <w:lang w:val="es-ES"/>
        </w:rPr>
        <w:t xml:space="preserve"> القابلة للنقل</w:t>
      </w:r>
      <w:r w:rsidRPr="0090633A">
        <w:rPr>
          <w:rtl/>
        </w:rPr>
        <w:t xml:space="preserve"> في النطاق </w:t>
      </w:r>
      <w:r w:rsidR="00F25C3C">
        <w:t>GHz 20/30</w:t>
      </w:r>
    </w:p>
    <w:tbl>
      <w:tblPr>
        <w:bidiVisual/>
        <w:tblW w:w="9639" w:type="dxa"/>
        <w:jc w:val="center"/>
        <w:tblLayout w:type="fixed"/>
        <w:tblLook w:val="0000"/>
      </w:tblPr>
      <w:tblGrid>
        <w:gridCol w:w="900"/>
        <w:gridCol w:w="648"/>
        <w:gridCol w:w="787"/>
        <w:gridCol w:w="1085"/>
        <w:gridCol w:w="900"/>
        <w:gridCol w:w="720"/>
        <w:gridCol w:w="720"/>
        <w:gridCol w:w="2243"/>
        <w:gridCol w:w="737"/>
        <w:gridCol w:w="899"/>
      </w:tblGrid>
      <w:tr w:rsidR="00F25C3C" w:rsidRPr="004640E0" w:rsidTr="00F25C3C">
        <w:trPr>
          <w:cantSplit/>
          <w:jc w:val="center"/>
        </w:trPr>
        <w:tc>
          <w:tcPr>
            <w:tcW w:w="900" w:type="dxa"/>
            <w:vMerge w:val="restart"/>
            <w:tcBorders>
              <w:top w:val="single" w:sz="6" w:space="0" w:color="auto"/>
              <w:left w:val="single" w:sz="6" w:space="0" w:color="auto"/>
              <w:right w:val="single" w:sz="6" w:space="0" w:color="auto"/>
            </w:tcBorders>
            <w:vAlign w:val="center"/>
          </w:tcPr>
          <w:p w:rsidR="00F25C3C" w:rsidRPr="0038043D" w:rsidRDefault="00F25C3C" w:rsidP="00F25C3C">
            <w:pPr>
              <w:pStyle w:val="Tablehead"/>
              <w:ind w:left="-57" w:right="-57"/>
              <w:rPr>
                <w:sz w:val="18"/>
                <w:szCs w:val="18"/>
              </w:rPr>
            </w:pPr>
            <w:r w:rsidRPr="00AD0CC4">
              <w:rPr>
                <w:sz w:val="24"/>
                <w:szCs w:val="24"/>
                <w:rtl/>
              </w:rPr>
              <w:t>تردد التشغيل</w:t>
            </w:r>
            <w:r w:rsidRPr="00AD0CC4">
              <w:rPr>
                <w:sz w:val="24"/>
                <w:szCs w:val="24"/>
              </w:rPr>
              <w:t xml:space="preserve"> </w:t>
            </w:r>
            <w:r w:rsidRPr="0038043D">
              <w:rPr>
                <w:sz w:val="18"/>
                <w:szCs w:val="18"/>
              </w:rPr>
              <w:t>(GHz)</w:t>
            </w:r>
          </w:p>
        </w:tc>
        <w:tc>
          <w:tcPr>
            <w:tcW w:w="648" w:type="dxa"/>
            <w:vMerge w:val="restart"/>
            <w:tcBorders>
              <w:top w:val="single" w:sz="6" w:space="0" w:color="auto"/>
            </w:tcBorders>
            <w:vAlign w:val="center"/>
          </w:tcPr>
          <w:p w:rsidR="00F25C3C" w:rsidRPr="0038043D" w:rsidRDefault="00F25C3C" w:rsidP="00F25C3C">
            <w:pPr>
              <w:pStyle w:val="Tablehead"/>
              <w:ind w:left="-57" w:right="-57"/>
              <w:rPr>
                <w:sz w:val="18"/>
                <w:szCs w:val="18"/>
              </w:rPr>
            </w:pPr>
            <w:r w:rsidRPr="00AD0CC4">
              <w:rPr>
                <w:sz w:val="24"/>
                <w:szCs w:val="24"/>
                <w:rtl/>
              </w:rPr>
              <w:t>الوزن الكلي (طن)</w:t>
            </w:r>
          </w:p>
        </w:tc>
        <w:tc>
          <w:tcPr>
            <w:tcW w:w="787" w:type="dxa"/>
            <w:vMerge w:val="restart"/>
            <w:tcBorders>
              <w:top w:val="single" w:sz="6" w:space="0" w:color="auto"/>
              <w:left w:val="single" w:sz="6" w:space="0" w:color="auto"/>
              <w:right w:val="single" w:sz="6" w:space="0" w:color="auto"/>
            </w:tcBorders>
            <w:vAlign w:val="center"/>
          </w:tcPr>
          <w:p w:rsidR="00F25C3C" w:rsidRPr="0038043D" w:rsidRDefault="0097601F" w:rsidP="0097601F">
            <w:pPr>
              <w:pStyle w:val="Tablehead"/>
              <w:ind w:left="-57" w:right="-57"/>
              <w:rPr>
                <w:sz w:val="18"/>
                <w:szCs w:val="18"/>
              </w:rPr>
            </w:pPr>
            <w:r w:rsidRPr="00AD0CC4">
              <w:rPr>
                <w:sz w:val="24"/>
                <w:szCs w:val="24"/>
                <w:rtl/>
              </w:rPr>
              <w:t>متطلبات القدرة</w:t>
            </w:r>
            <w:r w:rsidRPr="00AD0CC4">
              <w:rPr>
                <w:sz w:val="24"/>
                <w:szCs w:val="24"/>
              </w:rPr>
              <w:t xml:space="preserve"> </w:t>
            </w:r>
            <w:r w:rsidR="00F25C3C" w:rsidRPr="0038043D">
              <w:rPr>
                <w:sz w:val="18"/>
                <w:szCs w:val="18"/>
              </w:rPr>
              <w:t>(</w:t>
            </w:r>
            <w:proofErr w:type="spellStart"/>
            <w:r w:rsidR="00F25C3C" w:rsidRPr="0038043D">
              <w:rPr>
                <w:sz w:val="18"/>
                <w:szCs w:val="18"/>
              </w:rPr>
              <w:t>kVA</w:t>
            </w:r>
            <w:proofErr w:type="spellEnd"/>
            <w:r w:rsidR="00F25C3C" w:rsidRPr="0038043D">
              <w:rPr>
                <w:sz w:val="18"/>
                <w:szCs w:val="18"/>
              </w:rPr>
              <w:t>)</w:t>
            </w:r>
          </w:p>
        </w:tc>
        <w:tc>
          <w:tcPr>
            <w:tcW w:w="1985" w:type="dxa"/>
            <w:gridSpan w:val="2"/>
            <w:tcBorders>
              <w:top w:val="single" w:sz="6" w:space="0" w:color="auto"/>
              <w:bottom w:val="single" w:sz="6" w:space="0" w:color="auto"/>
              <w:right w:val="single" w:sz="6" w:space="0" w:color="auto"/>
            </w:tcBorders>
            <w:vAlign w:val="center"/>
          </w:tcPr>
          <w:p w:rsidR="00F25C3C" w:rsidRPr="0038043D" w:rsidRDefault="0097601F" w:rsidP="00F25C3C">
            <w:pPr>
              <w:pStyle w:val="Tablehead"/>
              <w:ind w:left="-57" w:right="-57"/>
              <w:rPr>
                <w:sz w:val="18"/>
                <w:szCs w:val="18"/>
              </w:rPr>
            </w:pPr>
            <w:r w:rsidRPr="00AD0CC4">
              <w:rPr>
                <w:sz w:val="24"/>
                <w:szCs w:val="24"/>
                <w:rtl/>
              </w:rPr>
              <w:t>الهوائي</w:t>
            </w:r>
          </w:p>
        </w:tc>
        <w:tc>
          <w:tcPr>
            <w:tcW w:w="720" w:type="dxa"/>
            <w:vMerge w:val="restart"/>
            <w:tcBorders>
              <w:top w:val="single" w:sz="6" w:space="0" w:color="auto"/>
              <w:right w:val="single" w:sz="6" w:space="0" w:color="auto"/>
            </w:tcBorders>
            <w:vAlign w:val="center"/>
          </w:tcPr>
          <w:p w:rsidR="00F25C3C" w:rsidRPr="00251553" w:rsidRDefault="0097601F" w:rsidP="00F25C3C">
            <w:pPr>
              <w:pStyle w:val="Tablehead"/>
              <w:ind w:left="-57" w:right="-57"/>
              <w:rPr>
                <w:sz w:val="18"/>
                <w:szCs w:val="18"/>
              </w:rPr>
            </w:pPr>
            <w:r w:rsidRPr="00AD0CC4">
              <w:rPr>
                <w:sz w:val="24"/>
                <w:szCs w:val="24"/>
                <w:rtl/>
              </w:rPr>
              <w:t>القدرة المشعة المكافئة المتناحية القصوى</w:t>
            </w:r>
            <w:r w:rsidR="00F25C3C" w:rsidRPr="00251553">
              <w:rPr>
                <w:sz w:val="18"/>
                <w:szCs w:val="18"/>
              </w:rPr>
              <w:br/>
              <w:t>(</w:t>
            </w:r>
            <w:proofErr w:type="spellStart"/>
            <w:r w:rsidR="00F25C3C" w:rsidRPr="00251553">
              <w:rPr>
                <w:sz w:val="18"/>
                <w:szCs w:val="18"/>
              </w:rPr>
              <w:t>dBW</w:t>
            </w:r>
            <w:proofErr w:type="spellEnd"/>
            <w:r w:rsidR="00F25C3C" w:rsidRPr="00251553">
              <w:rPr>
                <w:sz w:val="18"/>
                <w:szCs w:val="18"/>
              </w:rPr>
              <w:t>)</w:t>
            </w:r>
          </w:p>
        </w:tc>
        <w:tc>
          <w:tcPr>
            <w:tcW w:w="720" w:type="dxa"/>
            <w:vMerge w:val="restart"/>
            <w:tcBorders>
              <w:top w:val="single" w:sz="6" w:space="0" w:color="auto"/>
              <w:right w:val="single" w:sz="6" w:space="0" w:color="auto"/>
            </w:tcBorders>
            <w:vAlign w:val="center"/>
          </w:tcPr>
          <w:p w:rsidR="00F25C3C" w:rsidRPr="004640E0" w:rsidRDefault="0097601F" w:rsidP="00737E25">
            <w:pPr>
              <w:pStyle w:val="Tablehead"/>
              <w:ind w:left="-85" w:right="-57"/>
              <w:rPr>
                <w:i/>
                <w:sz w:val="18"/>
                <w:szCs w:val="18"/>
              </w:rPr>
            </w:pPr>
            <w:r w:rsidRPr="00737E25">
              <w:rPr>
                <w:rFonts w:hint="cs"/>
                <w:i/>
                <w:sz w:val="24"/>
                <w:szCs w:val="24"/>
                <w:rtl/>
              </w:rPr>
              <w:t>عامل الجدارة</w:t>
            </w:r>
            <w:r w:rsidR="00737E25">
              <w:rPr>
                <w:i/>
                <w:sz w:val="24"/>
                <w:szCs w:val="24"/>
                <w:rtl/>
              </w:rPr>
              <w:br/>
            </w:r>
            <w:r w:rsidR="00F25C3C" w:rsidRPr="004640E0">
              <w:rPr>
                <w:i/>
                <w:sz w:val="18"/>
                <w:szCs w:val="18"/>
              </w:rPr>
              <w:t>G</w:t>
            </w:r>
            <w:r w:rsidR="00F25C3C" w:rsidRPr="004640E0">
              <w:rPr>
                <w:iCs/>
                <w:sz w:val="18"/>
                <w:szCs w:val="18"/>
              </w:rPr>
              <w:t>/</w:t>
            </w:r>
            <w:r w:rsidR="00F25C3C" w:rsidRPr="004640E0">
              <w:rPr>
                <w:i/>
                <w:sz w:val="18"/>
                <w:szCs w:val="18"/>
              </w:rPr>
              <w:t xml:space="preserve">T </w:t>
            </w:r>
            <w:r w:rsidR="00F25C3C" w:rsidRPr="004640E0">
              <w:rPr>
                <w:sz w:val="18"/>
                <w:szCs w:val="18"/>
              </w:rPr>
              <w:t>(dB/K)</w:t>
            </w:r>
          </w:p>
        </w:tc>
        <w:tc>
          <w:tcPr>
            <w:tcW w:w="2243" w:type="dxa"/>
            <w:vMerge w:val="restart"/>
            <w:tcBorders>
              <w:top w:val="single" w:sz="6" w:space="0" w:color="auto"/>
              <w:right w:val="single" w:sz="6" w:space="0" w:color="auto"/>
            </w:tcBorders>
            <w:vAlign w:val="center"/>
          </w:tcPr>
          <w:p w:rsidR="00F25C3C" w:rsidRPr="004640E0" w:rsidRDefault="0097601F" w:rsidP="00F25C3C">
            <w:pPr>
              <w:pStyle w:val="Tablehead"/>
              <w:ind w:left="-57" w:right="-57"/>
              <w:rPr>
                <w:sz w:val="18"/>
                <w:szCs w:val="18"/>
              </w:rPr>
            </w:pPr>
            <w:r w:rsidRPr="00AD0CC4">
              <w:rPr>
                <w:sz w:val="24"/>
                <w:szCs w:val="24"/>
                <w:rtl/>
              </w:rPr>
              <w:t>نمط التشكيل</w:t>
            </w:r>
          </w:p>
        </w:tc>
        <w:tc>
          <w:tcPr>
            <w:tcW w:w="737" w:type="dxa"/>
            <w:vMerge w:val="restart"/>
            <w:tcBorders>
              <w:top w:val="single" w:sz="6" w:space="0" w:color="auto"/>
              <w:right w:val="single" w:sz="6" w:space="0" w:color="auto"/>
            </w:tcBorders>
            <w:vAlign w:val="center"/>
          </w:tcPr>
          <w:p w:rsidR="00F25C3C" w:rsidRPr="004640E0" w:rsidRDefault="0097601F" w:rsidP="0097601F">
            <w:pPr>
              <w:pStyle w:val="Tablehead"/>
              <w:ind w:left="-57" w:right="-57"/>
              <w:rPr>
                <w:sz w:val="18"/>
                <w:szCs w:val="18"/>
              </w:rPr>
            </w:pPr>
            <w:r w:rsidRPr="00AD0CC4">
              <w:rPr>
                <w:sz w:val="24"/>
                <w:szCs w:val="24"/>
                <w:rtl/>
              </w:rPr>
              <w:t>مدة التجهيز الكلية (سا</w:t>
            </w:r>
            <w:r>
              <w:rPr>
                <w:rFonts w:hint="cs"/>
                <w:sz w:val="24"/>
                <w:szCs w:val="24"/>
                <w:rtl/>
              </w:rPr>
              <w:t>عة</w:t>
            </w:r>
            <w:r w:rsidRPr="00AD0CC4">
              <w:rPr>
                <w:sz w:val="24"/>
                <w:szCs w:val="24"/>
                <w:rtl/>
              </w:rPr>
              <w:t>)</w:t>
            </w:r>
          </w:p>
        </w:tc>
        <w:tc>
          <w:tcPr>
            <w:tcW w:w="899" w:type="dxa"/>
            <w:vMerge w:val="restart"/>
            <w:tcBorders>
              <w:top w:val="single" w:sz="6" w:space="0" w:color="auto"/>
              <w:right w:val="single" w:sz="6" w:space="0" w:color="auto"/>
            </w:tcBorders>
            <w:vAlign w:val="center"/>
          </w:tcPr>
          <w:p w:rsidR="00F25C3C" w:rsidRPr="004640E0" w:rsidRDefault="0097601F" w:rsidP="00F25C3C">
            <w:pPr>
              <w:pStyle w:val="Tablehead"/>
              <w:ind w:left="-57" w:right="-57"/>
              <w:rPr>
                <w:sz w:val="18"/>
                <w:szCs w:val="18"/>
              </w:rPr>
            </w:pPr>
            <w:r w:rsidRPr="00AD0CC4">
              <w:rPr>
                <w:sz w:val="24"/>
                <w:szCs w:val="24"/>
                <w:rtl/>
              </w:rPr>
              <w:t>الموقع العادي للمحطة الأرضية</w:t>
            </w:r>
          </w:p>
        </w:tc>
      </w:tr>
      <w:tr w:rsidR="0097601F" w:rsidRPr="004640E0" w:rsidTr="00F25C3C">
        <w:trPr>
          <w:cantSplit/>
          <w:jc w:val="center"/>
        </w:trPr>
        <w:tc>
          <w:tcPr>
            <w:tcW w:w="900" w:type="dxa"/>
            <w:vMerge/>
            <w:tcBorders>
              <w:left w:val="single" w:sz="6" w:space="0" w:color="auto"/>
              <w:bottom w:val="single" w:sz="4" w:space="0" w:color="auto"/>
              <w:right w:val="single" w:sz="6" w:space="0" w:color="auto"/>
            </w:tcBorders>
            <w:vAlign w:val="center"/>
          </w:tcPr>
          <w:p w:rsidR="0097601F" w:rsidRPr="0038043D" w:rsidRDefault="0097601F" w:rsidP="00F25C3C">
            <w:pPr>
              <w:spacing w:before="50" w:after="50" w:line="240" w:lineRule="auto"/>
              <w:ind w:right="-57"/>
              <w:jc w:val="center"/>
            </w:pPr>
          </w:p>
        </w:tc>
        <w:tc>
          <w:tcPr>
            <w:tcW w:w="648" w:type="dxa"/>
            <w:vMerge/>
            <w:tcBorders>
              <w:bottom w:val="single" w:sz="4" w:space="0" w:color="auto"/>
              <w:right w:val="single" w:sz="6" w:space="0" w:color="auto"/>
            </w:tcBorders>
          </w:tcPr>
          <w:p w:rsidR="0097601F" w:rsidRPr="0038043D" w:rsidRDefault="0097601F" w:rsidP="00F25C3C">
            <w:pPr>
              <w:spacing w:before="50" w:after="50" w:line="240" w:lineRule="auto"/>
              <w:ind w:right="-57"/>
              <w:jc w:val="center"/>
            </w:pPr>
          </w:p>
        </w:tc>
        <w:tc>
          <w:tcPr>
            <w:tcW w:w="787" w:type="dxa"/>
            <w:vMerge/>
            <w:tcBorders>
              <w:left w:val="single" w:sz="6" w:space="0" w:color="auto"/>
              <w:bottom w:val="single" w:sz="4" w:space="0" w:color="auto"/>
              <w:right w:val="single" w:sz="6" w:space="0" w:color="auto"/>
            </w:tcBorders>
          </w:tcPr>
          <w:p w:rsidR="0097601F" w:rsidRPr="0038043D" w:rsidRDefault="0097601F" w:rsidP="00F25C3C">
            <w:pPr>
              <w:spacing w:before="50" w:after="50" w:line="240" w:lineRule="auto"/>
              <w:ind w:right="-57"/>
              <w:jc w:val="center"/>
            </w:pPr>
          </w:p>
        </w:tc>
        <w:tc>
          <w:tcPr>
            <w:tcW w:w="1085" w:type="dxa"/>
            <w:tcBorders>
              <w:top w:val="single" w:sz="6" w:space="0" w:color="auto"/>
              <w:bottom w:val="single" w:sz="4" w:space="0" w:color="auto"/>
              <w:right w:val="single" w:sz="6" w:space="0" w:color="auto"/>
            </w:tcBorders>
            <w:vAlign w:val="center"/>
          </w:tcPr>
          <w:p w:rsidR="0097601F" w:rsidRPr="0097601F" w:rsidRDefault="0097601F" w:rsidP="00271DD4">
            <w:pPr>
              <w:rPr>
                <w:b/>
                <w:bCs/>
                <w:sz w:val="24"/>
                <w:szCs w:val="24"/>
              </w:rPr>
            </w:pPr>
            <w:r w:rsidRPr="0097601F">
              <w:rPr>
                <w:b/>
                <w:bCs/>
                <w:sz w:val="24"/>
                <w:szCs w:val="24"/>
                <w:rtl/>
              </w:rPr>
              <w:t>القطر (</w:t>
            </w:r>
            <w:r w:rsidR="00271DD4">
              <w:rPr>
                <w:b/>
                <w:bCs/>
                <w:sz w:val="24"/>
                <w:szCs w:val="24"/>
              </w:rPr>
              <w:t>m</w:t>
            </w:r>
            <w:r w:rsidRPr="0097601F">
              <w:rPr>
                <w:b/>
                <w:bCs/>
                <w:sz w:val="24"/>
                <w:szCs w:val="24"/>
                <w:rtl/>
              </w:rPr>
              <w:t>)</w:t>
            </w:r>
          </w:p>
        </w:tc>
        <w:tc>
          <w:tcPr>
            <w:tcW w:w="900" w:type="dxa"/>
            <w:tcBorders>
              <w:bottom w:val="single" w:sz="4" w:space="0" w:color="auto"/>
              <w:right w:val="single" w:sz="6" w:space="0" w:color="auto"/>
            </w:tcBorders>
            <w:vAlign w:val="center"/>
          </w:tcPr>
          <w:p w:rsidR="0097601F" w:rsidRPr="0097601F" w:rsidRDefault="0097601F" w:rsidP="0097601F">
            <w:pPr>
              <w:rPr>
                <w:b/>
                <w:bCs/>
                <w:sz w:val="24"/>
                <w:szCs w:val="24"/>
              </w:rPr>
            </w:pPr>
            <w:r w:rsidRPr="0097601F">
              <w:rPr>
                <w:b/>
                <w:bCs/>
                <w:sz w:val="24"/>
                <w:szCs w:val="24"/>
                <w:rtl/>
              </w:rPr>
              <w:t>النمط</w:t>
            </w:r>
          </w:p>
        </w:tc>
        <w:tc>
          <w:tcPr>
            <w:tcW w:w="720" w:type="dxa"/>
            <w:vMerge/>
            <w:tcBorders>
              <w:bottom w:val="single" w:sz="4" w:space="0" w:color="auto"/>
              <w:right w:val="single" w:sz="6" w:space="0" w:color="auto"/>
            </w:tcBorders>
          </w:tcPr>
          <w:p w:rsidR="0097601F" w:rsidRPr="0038043D" w:rsidRDefault="0097601F" w:rsidP="00F25C3C">
            <w:pPr>
              <w:spacing w:before="50" w:after="50" w:line="240" w:lineRule="auto"/>
              <w:ind w:right="-57"/>
              <w:jc w:val="center"/>
            </w:pPr>
          </w:p>
        </w:tc>
        <w:tc>
          <w:tcPr>
            <w:tcW w:w="720" w:type="dxa"/>
            <w:vMerge/>
            <w:tcBorders>
              <w:bottom w:val="single" w:sz="4" w:space="0" w:color="auto"/>
              <w:right w:val="single" w:sz="6" w:space="0" w:color="auto"/>
            </w:tcBorders>
          </w:tcPr>
          <w:p w:rsidR="0097601F" w:rsidRPr="0038043D" w:rsidRDefault="0097601F" w:rsidP="00F25C3C">
            <w:pPr>
              <w:spacing w:before="50" w:after="50" w:line="240" w:lineRule="auto"/>
              <w:ind w:right="-57"/>
              <w:jc w:val="center"/>
            </w:pPr>
          </w:p>
        </w:tc>
        <w:tc>
          <w:tcPr>
            <w:tcW w:w="2243" w:type="dxa"/>
            <w:vMerge/>
            <w:tcBorders>
              <w:bottom w:val="single" w:sz="4" w:space="0" w:color="auto"/>
              <w:right w:val="single" w:sz="6" w:space="0" w:color="auto"/>
            </w:tcBorders>
          </w:tcPr>
          <w:p w:rsidR="0097601F" w:rsidRPr="0038043D" w:rsidRDefault="0097601F" w:rsidP="00F25C3C">
            <w:pPr>
              <w:spacing w:before="50" w:after="50" w:line="240" w:lineRule="auto"/>
              <w:ind w:right="-57"/>
              <w:jc w:val="center"/>
            </w:pPr>
          </w:p>
        </w:tc>
        <w:tc>
          <w:tcPr>
            <w:tcW w:w="737" w:type="dxa"/>
            <w:vMerge/>
            <w:tcBorders>
              <w:bottom w:val="single" w:sz="4" w:space="0" w:color="auto"/>
              <w:right w:val="single" w:sz="6" w:space="0" w:color="auto"/>
            </w:tcBorders>
          </w:tcPr>
          <w:p w:rsidR="0097601F" w:rsidRPr="004640E0" w:rsidRDefault="0097601F" w:rsidP="00F25C3C">
            <w:pPr>
              <w:spacing w:before="50" w:after="50"/>
              <w:ind w:right="-57"/>
              <w:jc w:val="center"/>
            </w:pPr>
          </w:p>
        </w:tc>
        <w:tc>
          <w:tcPr>
            <w:tcW w:w="899" w:type="dxa"/>
            <w:vMerge/>
            <w:tcBorders>
              <w:bottom w:val="single" w:sz="4" w:space="0" w:color="auto"/>
              <w:right w:val="single" w:sz="6" w:space="0" w:color="auto"/>
            </w:tcBorders>
          </w:tcPr>
          <w:p w:rsidR="0097601F" w:rsidRPr="0038043D" w:rsidRDefault="0097601F" w:rsidP="00F25C3C">
            <w:pPr>
              <w:spacing w:before="50" w:after="50" w:line="240" w:lineRule="auto"/>
              <w:ind w:right="-57"/>
              <w:jc w:val="center"/>
            </w:pPr>
          </w:p>
        </w:tc>
      </w:tr>
      <w:tr w:rsidR="0097601F" w:rsidRPr="004640E0" w:rsidTr="00F25C3C">
        <w:trPr>
          <w:cantSplit/>
          <w:jc w:val="center"/>
        </w:trPr>
        <w:tc>
          <w:tcPr>
            <w:tcW w:w="900" w:type="dxa"/>
            <w:vMerge w:val="restart"/>
            <w:tcBorders>
              <w:top w:val="single" w:sz="4" w:space="0" w:color="auto"/>
              <w:left w:val="single" w:sz="4" w:space="0" w:color="auto"/>
              <w:right w:val="single" w:sz="6" w:space="0" w:color="auto"/>
            </w:tcBorders>
            <w:vAlign w:val="center"/>
          </w:tcPr>
          <w:p w:rsidR="0097601F" w:rsidRPr="00271DD4" w:rsidRDefault="0097601F" w:rsidP="00F25C3C">
            <w:pPr>
              <w:spacing w:before="50" w:after="50"/>
              <w:ind w:right="-57"/>
              <w:jc w:val="center"/>
              <w:rPr>
                <w:sz w:val="18"/>
                <w:szCs w:val="26"/>
              </w:rPr>
            </w:pPr>
            <w:r w:rsidRPr="00271DD4">
              <w:rPr>
                <w:sz w:val="18"/>
                <w:szCs w:val="26"/>
              </w:rPr>
              <w:t>30/20</w:t>
            </w:r>
          </w:p>
        </w:tc>
        <w:tc>
          <w:tcPr>
            <w:tcW w:w="648" w:type="dxa"/>
            <w:tcBorders>
              <w:top w:val="single" w:sz="4" w:space="0" w:color="auto"/>
              <w:bottom w:val="single" w:sz="6" w:space="0" w:color="auto"/>
              <w:right w:val="single" w:sz="6" w:space="0" w:color="auto"/>
            </w:tcBorders>
          </w:tcPr>
          <w:p w:rsidR="0097601F" w:rsidRPr="004640E0" w:rsidRDefault="0097601F" w:rsidP="00F25C3C">
            <w:pPr>
              <w:pStyle w:val="Tabletext"/>
              <w:ind w:right="-57"/>
              <w:jc w:val="center"/>
              <w:rPr>
                <w:sz w:val="18"/>
                <w:szCs w:val="18"/>
              </w:rPr>
            </w:pPr>
            <w:r w:rsidRPr="004640E0">
              <w:rPr>
                <w:sz w:val="18"/>
                <w:szCs w:val="18"/>
              </w:rPr>
              <w:t>5</w:t>
            </w:r>
            <w:r w:rsidR="00737E25">
              <w:rPr>
                <w:sz w:val="18"/>
                <w:szCs w:val="18"/>
              </w:rPr>
              <w:t>,</w:t>
            </w:r>
            <w:r w:rsidRPr="004640E0">
              <w:rPr>
                <w:sz w:val="18"/>
                <w:szCs w:val="18"/>
              </w:rPr>
              <w:t>8</w:t>
            </w:r>
          </w:p>
        </w:tc>
        <w:tc>
          <w:tcPr>
            <w:tcW w:w="787" w:type="dxa"/>
            <w:tcBorders>
              <w:top w:val="single" w:sz="4" w:space="0" w:color="auto"/>
              <w:bottom w:val="single" w:sz="6" w:space="0" w:color="auto"/>
              <w:right w:val="single" w:sz="6" w:space="0" w:color="auto"/>
            </w:tcBorders>
          </w:tcPr>
          <w:p w:rsidR="0097601F" w:rsidRPr="004640E0" w:rsidRDefault="0097601F" w:rsidP="00F25C3C">
            <w:pPr>
              <w:pStyle w:val="Tabletext"/>
              <w:ind w:right="-57"/>
              <w:jc w:val="center"/>
              <w:rPr>
                <w:sz w:val="18"/>
                <w:szCs w:val="18"/>
              </w:rPr>
            </w:pPr>
            <w:r w:rsidRPr="004640E0">
              <w:rPr>
                <w:sz w:val="18"/>
                <w:szCs w:val="18"/>
              </w:rPr>
              <w:t>12</w:t>
            </w:r>
          </w:p>
        </w:tc>
        <w:tc>
          <w:tcPr>
            <w:tcW w:w="1085" w:type="dxa"/>
            <w:tcBorders>
              <w:top w:val="single" w:sz="4" w:space="0" w:color="auto"/>
              <w:bottom w:val="single" w:sz="6" w:space="0" w:color="auto"/>
              <w:right w:val="single" w:sz="6" w:space="0" w:color="auto"/>
            </w:tcBorders>
          </w:tcPr>
          <w:p w:rsidR="0097601F" w:rsidRPr="004640E0" w:rsidRDefault="0097601F" w:rsidP="00F25C3C">
            <w:pPr>
              <w:pStyle w:val="Tabletext"/>
              <w:ind w:right="-57"/>
              <w:jc w:val="center"/>
              <w:rPr>
                <w:sz w:val="18"/>
                <w:szCs w:val="18"/>
              </w:rPr>
            </w:pPr>
            <w:r w:rsidRPr="004640E0">
              <w:rPr>
                <w:sz w:val="18"/>
                <w:szCs w:val="18"/>
              </w:rPr>
              <w:t>2</w:t>
            </w:r>
            <w:r w:rsidR="00737E25">
              <w:rPr>
                <w:sz w:val="18"/>
                <w:szCs w:val="18"/>
              </w:rPr>
              <w:t>,</w:t>
            </w:r>
            <w:r w:rsidRPr="004640E0">
              <w:rPr>
                <w:sz w:val="18"/>
                <w:szCs w:val="18"/>
              </w:rPr>
              <w:t>7</w:t>
            </w:r>
          </w:p>
        </w:tc>
        <w:tc>
          <w:tcPr>
            <w:tcW w:w="900" w:type="dxa"/>
            <w:tcBorders>
              <w:top w:val="single" w:sz="4" w:space="0" w:color="auto"/>
              <w:bottom w:val="single" w:sz="6" w:space="0" w:color="auto"/>
              <w:right w:val="single" w:sz="6" w:space="0" w:color="auto"/>
            </w:tcBorders>
          </w:tcPr>
          <w:p w:rsidR="0097601F" w:rsidRPr="004640E0" w:rsidRDefault="0097601F" w:rsidP="00F25C3C">
            <w:pPr>
              <w:pStyle w:val="Tabletext"/>
              <w:ind w:left="-85" w:right="-85"/>
              <w:jc w:val="center"/>
              <w:rPr>
                <w:sz w:val="18"/>
                <w:szCs w:val="18"/>
              </w:rPr>
            </w:pPr>
            <w:proofErr w:type="spellStart"/>
            <w:r w:rsidRPr="004640E0">
              <w:rPr>
                <w:sz w:val="18"/>
                <w:szCs w:val="18"/>
              </w:rPr>
              <w:t>Cassegrain</w:t>
            </w:r>
            <w:proofErr w:type="spellEnd"/>
          </w:p>
        </w:tc>
        <w:tc>
          <w:tcPr>
            <w:tcW w:w="720" w:type="dxa"/>
            <w:tcBorders>
              <w:top w:val="single" w:sz="4" w:space="0" w:color="auto"/>
              <w:bottom w:val="single" w:sz="6" w:space="0" w:color="auto"/>
              <w:right w:val="single" w:sz="6" w:space="0" w:color="auto"/>
            </w:tcBorders>
          </w:tcPr>
          <w:p w:rsidR="0097601F" w:rsidRPr="004640E0" w:rsidRDefault="0097601F" w:rsidP="00F25C3C">
            <w:pPr>
              <w:pStyle w:val="Tabletext"/>
              <w:ind w:right="-57"/>
              <w:jc w:val="center"/>
              <w:rPr>
                <w:sz w:val="18"/>
                <w:szCs w:val="18"/>
              </w:rPr>
            </w:pPr>
            <w:r w:rsidRPr="004640E0">
              <w:rPr>
                <w:sz w:val="18"/>
                <w:szCs w:val="18"/>
              </w:rPr>
              <w:t>76</w:t>
            </w:r>
          </w:p>
        </w:tc>
        <w:tc>
          <w:tcPr>
            <w:tcW w:w="720" w:type="dxa"/>
            <w:tcBorders>
              <w:top w:val="single" w:sz="4" w:space="0" w:color="auto"/>
              <w:bottom w:val="single" w:sz="6" w:space="0" w:color="auto"/>
              <w:right w:val="single" w:sz="6" w:space="0" w:color="auto"/>
            </w:tcBorders>
          </w:tcPr>
          <w:p w:rsidR="0097601F" w:rsidRPr="004640E0" w:rsidRDefault="0097601F" w:rsidP="00F25C3C">
            <w:pPr>
              <w:pStyle w:val="Tabletext"/>
              <w:ind w:right="-57"/>
              <w:jc w:val="center"/>
              <w:rPr>
                <w:sz w:val="18"/>
                <w:szCs w:val="18"/>
              </w:rPr>
            </w:pPr>
            <w:r w:rsidRPr="004640E0">
              <w:rPr>
                <w:sz w:val="18"/>
                <w:szCs w:val="18"/>
              </w:rPr>
              <w:t>27</w:t>
            </w:r>
          </w:p>
        </w:tc>
        <w:tc>
          <w:tcPr>
            <w:tcW w:w="2243" w:type="dxa"/>
            <w:tcBorders>
              <w:top w:val="single" w:sz="4" w:space="0" w:color="auto"/>
              <w:bottom w:val="single" w:sz="6" w:space="0" w:color="auto"/>
              <w:right w:val="single" w:sz="6" w:space="0" w:color="auto"/>
            </w:tcBorders>
          </w:tcPr>
          <w:p w:rsidR="0097601F" w:rsidRPr="0097601F" w:rsidRDefault="0097601F" w:rsidP="00737E25">
            <w:pPr>
              <w:spacing w:before="40" w:after="40" w:line="240" w:lineRule="exact"/>
              <w:jc w:val="left"/>
              <w:rPr>
                <w:sz w:val="16"/>
                <w:szCs w:val="24"/>
              </w:rPr>
            </w:pPr>
            <w:r w:rsidRPr="0097601F">
              <w:rPr>
                <w:sz w:val="16"/>
                <w:szCs w:val="24"/>
                <w:rtl/>
              </w:rPr>
              <w:t>تشكيل ترددي (التلفزيون الملون</w:t>
            </w:r>
            <w:r w:rsidRPr="0097601F">
              <w:rPr>
                <w:rFonts w:hint="cs"/>
                <w:sz w:val="16"/>
                <w:szCs w:val="24"/>
                <w:rtl/>
              </w:rPr>
              <w:t xml:space="preserve"> </w:t>
            </w:r>
            <w:r w:rsidRPr="0097601F">
              <w:rPr>
                <w:sz w:val="16"/>
                <w:szCs w:val="24"/>
                <w:rtl/>
              </w:rPr>
              <w:t>قناة واحدة)</w:t>
            </w:r>
            <w:r w:rsidRPr="0097601F">
              <w:rPr>
                <w:sz w:val="16"/>
                <w:szCs w:val="24"/>
                <w:vertAlign w:val="superscript"/>
                <w:rtl/>
              </w:rPr>
              <w:t>(1)</w:t>
            </w:r>
            <w:r>
              <w:rPr>
                <w:rFonts w:hint="cs"/>
                <w:sz w:val="16"/>
                <w:szCs w:val="24"/>
                <w:rtl/>
              </w:rPr>
              <w:t xml:space="preserve"> </w:t>
            </w:r>
            <w:r w:rsidR="00737E25">
              <w:rPr>
                <w:sz w:val="16"/>
                <w:szCs w:val="24"/>
              </w:rPr>
              <w:br/>
            </w:r>
            <w:r w:rsidRPr="0097601F">
              <w:rPr>
                <w:sz w:val="16"/>
                <w:szCs w:val="24"/>
                <w:rtl/>
              </w:rPr>
              <w:t>أو</w:t>
            </w:r>
            <w:r w:rsidR="00737E25">
              <w:rPr>
                <w:sz w:val="16"/>
                <w:szCs w:val="24"/>
              </w:rPr>
              <w:br/>
            </w:r>
            <w:r w:rsidRPr="0097601F">
              <w:rPr>
                <w:sz w:val="16"/>
                <w:szCs w:val="24"/>
                <w:rtl/>
              </w:rPr>
              <w:t xml:space="preserve">تشكيل </w:t>
            </w:r>
            <w:proofErr w:type="spellStart"/>
            <w:r w:rsidRPr="0097601F">
              <w:rPr>
                <w:sz w:val="16"/>
                <w:szCs w:val="24"/>
              </w:rPr>
              <w:t>FDM</w:t>
            </w:r>
            <w:proofErr w:type="spellEnd"/>
            <w:r w:rsidRPr="0097601F">
              <w:rPr>
                <w:sz w:val="16"/>
                <w:szCs w:val="24"/>
              </w:rPr>
              <w:t>-FM</w:t>
            </w:r>
            <w:r w:rsidRPr="0097601F">
              <w:rPr>
                <w:sz w:val="16"/>
                <w:szCs w:val="24"/>
                <w:rtl/>
              </w:rPr>
              <w:t xml:space="preserve"> (</w:t>
            </w:r>
            <w:r>
              <w:rPr>
                <w:sz w:val="16"/>
                <w:szCs w:val="24"/>
              </w:rPr>
              <w:t>132</w:t>
            </w:r>
            <w:r w:rsidRPr="0097601F">
              <w:rPr>
                <w:sz w:val="16"/>
                <w:szCs w:val="24"/>
                <w:rtl/>
              </w:rPr>
              <w:t xml:space="preserve"> قناة هاتفية)</w:t>
            </w:r>
          </w:p>
        </w:tc>
        <w:tc>
          <w:tcPr>
            <w:tcW w:w="737" w:type="dxa"/>
            <w:tcBorders>
              <w:top w:val="single" w:sz="4" w:space="0" w:color="auto"/>
              <w:bottom w:val="single" w:sz="6" w:space="0" w:color="auto"/>
              <w:right w:val="single" w:sz="6" w:space="0" w:color="auto"/>
            </w:tcBorders>
          </w:tcPr>
          <w:p w:rsidR="0097601F" w:rsidRPr="004640E0" w:rsidRDefault="0097601F" w:rsidP="00F25C3C">
            <w:pPr>
              <w:pStyle w:val="Tabletext"/>
              <w:ind w:right="-57"/>
              <w:jc w:val="center"/>
              <w:rPr>
                <w:sz w:val="18"/>
                <w:szCs w:val="18"/>
              </w:rPr>
            </w:pPr>
            <w:r w:rsidRPr="004640E0">
              <w:rPr>
                <w:sz w:val="18"/>
                <w:szCs w:val="18"/>
              </w:rPr>
              <w:t>1</w:t>
            </w:r>
          </w:p>
        </w:tc>
        <w:tc>
          <w:tcPr>
            <w:tcW w:w="899" w:type="dxa"/>
            <w:tcBorders>
              <w:top w:val="single" w:sz="4" w:space="0" w:color="auto"/>
              <w:bottom w:val="single" w:sz="6" w:space="0" w:color="auto"/>
              <w:right w:val="single" w:sz="4" w:space="0" w:color="auto"/>
            </w:tcBorders>
          </w:tcPr>
          <w:p w:rsidR="0097601F" w:rsidRPr="0097601F" w:rsidRDefault="0097601F" w:rsidP="00271DD4">
            <w:pPr>
              <w:jc w:val="left"/>
              <w:rPr>
                <w:spacing w:val="-6"/>
                <w:sz w:val="24"/>
                <w:szCs w:val="24"/>
              </w:rPr>
            </w:pPr>
            <w:r w:rsidRPr="0097601F">
              <w:rPr>
                <w:spacing w:val="-6"/>
                <w:sz w:val="24"/>
                <w:szCs w:val="24"/>
                <w:rtl/>
              </w:rPr>
              <w:t>على شاحنة</w:t>
            </w:r>
          </w:p>
        </w:tc>
      </w:tr>
      <w:tr w:rsidR="0097601F" w:rsidRPr="0038043D" w:rsidTr="00F25C3C">
        <w:trPr>
          <w:cantSplit/>
          <w:jc w:val="center"/>
        </w:trPr>
        <w:tc>
          <w:tcPr>
            <w:tcW w:w="900" w:type="dxa"/>
            <w:vMerge/>
            <w:tcBorders>
              <w:left w:val="single" w:sz="4" w:space="0" w:color="auto"/>
              <w:right w:val="single" w:sz="6" w:space="0" w:color="auto"/>
            </w:tcBorders>
          </w:tcPr>
          <w:p w:rsidR="0097601F" w:rsidRPr="0038043D" w:rsidRDefault="0097601F" w:rsidP="00F25C3C">
            <w:pPr>
              <w:spacing w:before="50" w:after="50" w:line="240" w:lineRule="auto"/>
              <w:ind w:right="-57"/>
              <w:jc w:val="center"/>
            </w:pPr>
          </w:p>
        </w:tc>
        <w:tc>
          <w:tcPr>
            <w:tcW w:w="648" w:type="dxa"/>
            <w:tcBorders>
              <w:bottom w:val="single" w:sz="6" w:space="0" w:color="auto"/>
              <w:right w:val="single" w:sz="6" w:space="0" w:color="auto"/>
            </w:tcBorders>
          </w:tcPr>
          <w:p w:rsidR="0097601F" w:rsidRPr="004640E0" w:rsidRDefault="0097601F" w:rsidP="00F25C3C">
            <w:pPr>
              <w:pStyle w:val="Tabletext"/>
              <w:ind w:right="-57"/>
              <w:jc w:val="center"/>
              <w:rPr>
                <w:sz w:val="18"/>
                <w:szCs w:val="18"/>
              </w:rPr>
            </w:pPr>
            <w:r w:rsidRPr="004640E0">
              <w:rPr>
                <w:sz w:val="18"/>
                <w:szCs w:val="18"/>
              </w:rPr>
              <w:t>2</w:t>
            </w:r>
          </w:p>
        </w:tc>
        <w:tc>
          <w:tcPr>
            <w:tcW w:w="787" w:type="dxa"/>
            <w:tcBorders>
              <w:bottom w:val="single" w:sz="6" w:space="0" w:color="auto"/>
              <w:right w:val="single" w:sz="6" w:space="0" w:color="auto"/>
            </w:tcBorders>
          </w:tcPr>
          <w:p w:rsidR="0097601F" w:rsidRPr="004640E0" w:rsidRDefault="0097601F" w:rsidP="00F25C3C">
            <w:pPr>
              <w:pStyle w:val="Tabletext"/>
              <w:ind w:right="-57"/>
              <w:jc w:val="center"/>
              <w:rPr>
                <w:sz w:val="18"/>
                <w:szCs w:val="18"/>
              </w:rPr>
            </w:pPr>
            <w:r w:rsidRPr="004640E0">
              <w:rPr>
                <w:sz w:val="18"/>
                <w:szCs w:val="18"/>
              </w:rPr>
              <w:t>9</w:t>
            </w:r>
          </w:p>
        </w:tc>
        <w:tc>
          <w:tcPr>
            <w:tcW w:w="1085" w:type="dxa"/>
            <w:tcBorders>
              <w:top w:val="single" w:sz="6" w:space="0" w:color="auto"/>
              <w:bottom w:val="single" w:sz="6" w:space="0" w:color="auto"/>
              <w:right w:val="single" w:sz="6" w:space="0" w:color="auto"/>
            </w:tcBorders>
          </w:tcPr>
          <w:p w:rsidR="0097601F" w:rsidRPr="0038043D" w:rsidRDefault="0097601F" w:rsidP="00F25C3C">
            <w:pPr>
              <w:pStyle w:val="Tabletext"/>
              <w:ind w:right="-57"/>
              <w:jc w:val="center"/>
              <w:rPr>
                <w:sz w:val="18"/>
                <w:szCs w:val="18"/>
              </w:rPr>
            </w:pPr>
            <w:r w:rsidRPr="0038043D">
              <w:rPr>
                <w:sz w:val="18"/>
                <w:szCs w:val="18"/>
              </w:rPr>
              <w:t>3</w:t>
            </w:r>
          </w:p>
        </w:tc>
        <w:tc>
          <w:tcPr>
            <w:tcW w:w="900" w:type="dxa"/>
            <w:tcBorders>
              <w:bottom w:val="single" w:sz="6" w:space="0" w:color="auto"/>
              <w:right w:val="single" w:sz="6" w:space="0" w:color="auto"/>
            </w:tcBorders>
          </w:tcPr>
          <w:p w:rsidR="0097601F" w:rsidRPr="0038043D" w:rsidRDefault="0097601F" w:rsidP="00F25C3C">
            <w:pPr>
              <w:pStyle w:val="Tabletext"/>
              <w:ind w:left="-85" w:right="-85"/>
              <w:jc w:val="center"/>
              <w:rPr>
                <w:sz w:val="18"/>
                <w:szCs w:val="18"/>
              </w:rPr>
            </w:pPr>
            <w:proofErr w:type="spellStart"/>
            <w:r w:rsidRPr="0038043D">
              <w:rPr>
                <w:sz w:val="18"/>
                <w:szCs w:val="18"/>
              </w:rPr>
              <w:t>Cassegrain</w:t>
            </w:r>
            <w:proofErr w:type="spellEnd"/>
            <w:r w:rsidRPr="0038043D">
              <w:rPr>
                <w:sz w:val="18"/>
                <w:szCs w:val="18"/>
              </w:rPr>
              <w:t xml:space="preserve"> </w:t>
            </w:r>
            <w:r w:rsidRPr="0038043D">
              <w:rPr>
                <w:sz w:val="18"/>
                <w:szCs w:val="18"/>
                <w:vertAlign w:val="superscript"/>
              </w:rPr>
              <w:t>(2)</w:t>
            </w:r>
          </w:p>
        </w:tc>
        <w:tc>
          <w:tcPr>
            <w:tcW w:w="720" w:type="dxa"/>
            <w:tcBorders>
              <w:bottom w:val="single" w:sz="6" w:space="0" w:color="auto"/>
              <w:right w:val="single" w:sz="6" w:space="0" w:color="auto"/>
            </w:tcBorders>
          </w:tcPr>
          <w:p w:rsidR="0097601F" w:rsidRPr="0038043D" w:rsidRDefault="0097601F" w:rsidP="00F25C3C">
            <w:pPr>
              <w:pStyle w:val="Tabletext"/>
              <w:ind w:right="-57"/>
              <w:jc w:val="center"/>
              <w:rPr>
                <w:sz w:val="18"/>
                <w:szCs w:val="18"/>
              </w:rPr>
            </w:pPr>
            <w:r w:rsidRPr="0038043D">
              <w:rPr>
                <w:sz w:val="18"/>
                <w:szCs w:val="18"/>
              </w:rPr>
              <w:t>79</w:t>
            </w:r>
            <w:r w:rsidR="00737E25">
              <w:rPr>
                <w:sz w:val="18"/>
                <w:szCs w:val="18"/>
              </w:rPr>
              <w:t>,</w:t>
            </w:r>
            <w:r w:rsidRPr="0038043D">
              <w:rPr>
                <w:sz w:val="18"/>
                <w:szCs w:val="18"/>
              </w:rPr>
              <w:t>8</w:t>
            </w:r>
          </w:p>
        </w:tc>
        <w:tc>
          <w:tcPr>
            <w:tcW w:w="720" w:type="dxa"/>
            <w:tcBorders>
              <w:bottom w:val="single" w:sz="6" w:space="0" w:color="auto"/>
              <w:right w:val="single" w:sz="6" w:space="0" w:color="auto"/>
            </w:tcBorders>
          </w:tcPr>
          <w:p w:rsidR="0097601F" w:rsidRPr="0038043D" w:rsidRDefault="0097601F" w:rsidP="00F25C3C">
            <w:pPr>
              <w:pStyle w:val="Tabletext"/>
              <w:ind w:right="-57"/>
              <w:jc w:val="center"/>
              <w:rPr>
                <w:sz w:val="18"/>
                <w:szCs w:val="18"/>
              </w:rPr>
            </w:pPr>
            <w:r w:rsidRPr="0038043D">
              <w:rPr>
                <w:sz w:val="18"/>
                <w:szCs w:val="18"/>
              </w:rPr>
              <w:t>27</w:t>
            </w:r>
            <w:r w:rsidR="00737E25">
              <w:rPr>
                <w:sz w:val="18"/>
                <w:szCs w:val="18"/>
              </w:rPr>
              <w:t>,</w:t>
            </w:r>
            <w:r w:rsidRPr="0038043D">
              <w:rPr>
                <w:sz w:val="18"/>
                <w:szCs w:val="18"/>
              </w:rPr>
              <w:t>9</w:t>
            </w:r>
          </w:p>
        </w:tc>
        <w:tc>
          <w:tcPr>
            <w:tcW w:w="2243" w:type="dxa"/>
            <w:tcBorders>
              <w:bottom w:val="single" w:sz="6" w:space="0" w:color="auto"/>
              <w:right w:val="single" w:sz="6" w:space="0" w:color="auto"/>
            </w:tcBorders>
          </w:tcPr>
          <w:p w:rsidR="0097601F" w:rsidRPr="0097601F" w:rsidRDefault="0097601F" w:rsidP="00737E25">
            <w:pPr>
              <w:spacing w:before="40" w:after="40" w:line="240" w:lineRule="exact"/>
              <w:jc w:val="left"/>
              <w:rPr>
                <w:sz w:val="16"/>
                <w:szCs w:val="24"/>
              </w:rPr>
            </w:pPr>
            <w:r w:rsidRPr="0097601F">
              <w:rPr>
                <w:sz w:val="16"/>
                <w:szCs w:val="24"/>
                <w:rtl/>
              </w:rPr>
              <w:t>تشكيل ترددي (التلفزيون الملون</w:t>
            </w:r>
            <w:r w:rsidRPr="0097601F">
              <w:rPr>
                <w:rFonts w:hint="cs"/>
                <w:sz w:val="16"/>
                <w:szCs w:val="24"/>
                <w:rtl/>
              </w:rPr>
              <w:t xml:space="preserve"> </w:t>
            </w:r>
            <w:r>
              <w:rPr>
                <w:sz w:val="16"/>
                <w:szCs w:val="24"/>
                <w:rtl/>
              </w:rPr>
              <w:t>قناة واحدة)</w:t>
            </w:r>
            <w:r w:rsidRPr="0097601F">
              <w:rPr>
                <w:sz w:val="16"/>
                <w:szCs w:val="24"/>
                <w:vertAlign w:val="superscript"/>
                <w:rtl/>
              </w:rPr>
              <w:t>(1)</w:t>
            </w:r>
            <w:r w:rsidRPr="0097601F">
              <w:rPr>
                <w:sz w:val="16"/>
                <w:szCs w:val="24"/>
              </w:rPr>
              <w:br/>
            </w:r>
            <w:r w:rsidRPr="0097601F">
              <w:rPr>
                <w:sz w:val="16"/>
                <w:szCs w:val="24"/>
                <w:rtl/>
              </w:rPr>
              <w:t>و</w:t>
            </w:r>
            <w:r w:rsidRPr="0097601F">
              <w:rPr>
                <w:sz w:val="16"/>
                <w:szCs w:val="24"/>
              </w:rPr>
              <w:br/>
            </w:r>
            <w:proofErr w:type="spellStart"/>
            <w:r w:rsidRPr="0097601F">
              <w:rPr>
                <w:sz w:val="16"/>
                <w:szCs w:val="24"/>
              </w:rPr>
              <w:t>ADPCM-BPSK-SCPC</w:t>
            </w:r>
            <w:proofErr w:type="spellEnd"/>
            <w:r>
              <w:rPr>
                <w:rFonts w:hint="cs"/>
                <w:sz w:val="16"/>
                <w:szCs w:val="24"/>
                <w:rtl/>
              </w:rPr>
              <w:t xml:space="preserve"> </w:t>
            </w:r>
            <w:r w:rsidRPr="0097601F">
              <w:rPr>
                <w:sz w:val="16"/>
                <w:szCs w:val="24"/>
                <w:rtl/>
              </w:rPr>
              <w:t>تشكيل (</w:t>
            </w:r>
            <w:r>
              <w:rPr>
                <w:sz w:val="16"/>
                <w:szCs w:val="24"/>
              </w:rPr>
              <w:t>3</w:t>
            </w:r>
            <w:r w:rsidRPr="0097601F">
              <w:rPr>
                <w:sz w:val="16"/>
                <w:szCs w:val="24"/>
                <w:rtl/>
              </w:rPr>
              <w:t xml:space="preserve"> قنوات هاتفية)</w:t>
            </w:r>
          </w:p>
        </w:tc>
        <w:tc>
          <w:tcPr>
            <w:tcW w:w="737" w:type="dxa"/>
            <w:tcBorders>
              <w:bottom w:val="single" w:sz="6" w:space="0" w:color="auto"/>
              <w:right w:val="single" w:sz="6" w:space="0" w:color="auto"/>
            </w:tcBorders>
          </w:tcPr>
          <w:p w:rsidR="0097601F" w:rsidRPr="0038043D" w:rsidRDefault="0097601F" w:rsidP="00F25C3C">
            <w:pPr>
              <w:pStyle w:val="Tabletext"/>
              <w:ind w:right="-57"/>
              <w:jc w:val="center"/>
              <w:rPr>
                <w:sz w:val="18"/>
                <w:szCs w:val="18"/>
              </w:rPr>
            </w:pPr>
            <w:r w:rsidRPr="0038043D">
              <w:rPr>
                <w:sz w:val="18"/>
                <w:szCs w:val="18"/>
              </w:rPr>
              <w:t>1</w:t>
            </w:r>
          </w:p>
        </w:tc>
        <w:tc>
          <w:tcPr>
            <w:tcW w:w="899" w:type="dxa"/>
            <w:tcBorders>
              <w:bottom w:val="single" w:sz="6" w:space="0" w:color="auto"/>
              <w:right w:val="single" w:sz="4" w:space="0" w:color="auto"/>
            </w:tcBorders>
          </w:tcPr>
          <w:p w:rsidR="0097601F" w:rsidRPr="0097601F" w:rsidRDefault="0097601F" w:rsidP="00271DD4">
            <w:pPr>
              <w:jc w:val="left"/>
              <w:rPr>
                <w:spacing w:val="-6"/>
                <w:sz w:val="24"/>
                <w:szCs w:val="24"/>
              </w:rPr>
            </w:pPr>
            <w:r w:rsidRPr="0097601F">
              <w:rPr>
                <w:spacing w:val="-6"/>
                <w:sz w:val="24"/>
                <w:szCs w:val="24"/>
                <w:rtl/>
              </w:rPr>
              <w:t>على الأرض</w:t>
            </w:r>
          </w:p>
        </w:tc>
      </w:tr>
      <w:tr w:rsidR="0097601F" w:rsidRPr="0038043D" w:rsidTr="00F25C3C">
        <w:trPr>
          <w:cantSplit/>
          <w:jc w:val="center"/>
        </w:trPr>
        <w:tc>
          <w:tcPr>
            <w:tcW w:w="900" w:type="dxa"/>
            <w:vMerge/>
            <w:tcBorders>
              <w:left w:val="single" w:sz="4" w:space="0" w:color="auto"/>
              <w:right w:val="single" w:sz="6" w:space="0" w:color="auto"/>
            </w:tcBorders>
          </w:tcPr>
          <w:p w:rsidR="0097601F" w:rsidRPr="0038043D" w:rsidRDefault="0097601F" w:rsidP="00F25C3C">
            <w:pPr>
              <w:spacing w:before="50" w:after="50" w:line="240" w:lineRule="auto"/>
              <w:ind w:right="-57"/>
              <w:jc w:val="center"/>
            </w:pPr>
          </w:p>
        </w:tc>
        <w:tc>
          <w:tcPr>
            <w:tcW w:w="648" w:type="dxa"/>
            <w:tcBorders>
              <w:bottom w:val="single" w:sz="6" w:space="0" w:color="auto"/>
              <w:right w:val="single" w:sz="6" w:space="0" w:color="auto"/>
            </w:tcBorders>
          </w:tcPr>
          <w:p w:rsidR="0097601F" w:rsidRPr="0038043D" w:rsidRDefault="0097601F" w:rsidP="00F25C3C">
            <w:pPr>
              <w:pStyle w:val="Tabletext"/>
              <w:ind w:right="-57"/>
              <w:jc w:val="center"/>
              <w:rPr>
                <w:sz w:val="18"/>
                <w:szCs w:val="18"/>
              </w:rPr>
            </w:pPr>
            <w:r w:rsidRPr="0038043D">
              <w:rPr>
                <w:sz w:val="18"/>
                <w:szCs w:val="18"/>
              </w:rPr>
              <w:t>1</w:t>
            </w:r>
          </w:p>
        </w:tc>
        <w:tc>
          <w:tcPr>
            <w:tcW w:w="787" w:type="dxa"/>
            <w:tcBorders>
              <w:bottom w:val="single" w:sz="6" w:space="0" w:color="auto"/>
              <w:right w:val="single" w:sz="6" w:space="0" w:color="auto"/>
            </w:tcBorders>
          </w:tcPr>
          <w:p w:rsidR="0097601F" w:rsidRPr="0038043D" w:rsidRDefault="0097601F" w:rsidP="00F25C3C">
            <w:pPr>
              <w:pStyle w:val="Tabletext"/>
              <w:ind w:right="-57"/>
              <w:jc w:val="center"/>
              <w:rPr>
                <w:sz w:val="18"/>
                <w:szCs w:val="18"/>
              </w:rPr>
            </w:pPr>
            <w:r w:rsidRPr="0038043D">
              <w:rPr>
                <w:sz w:val="18"/>
                <w:szCs w:val="18"/>
              </w:rPr>
              <w:t>1</w:t>
            </w:r>
            <w:r w:rsidRPr="0038043D">
              <w:rPr>
                <w:sz w:val="18"/>
                <w:szCs w:val="18"/>
                <w:vertAlign w:val="superscript"/>
              </w:rPr>
              <w:t>(3)</w:t>
            </w:r>
          </w:p>
        </w:tc>
        <w:tc>
          <w:tcPr>
            <w:tcW w:w="1085" w:type="dxa"/>
            <w:tcBorders>
              <w:top w:val="single" w:sz="6" w:space="0" w:color="auto"/>
              <w:bottom w:val="single" w:sz="6" w:space="0" w:color="auto"/>
              <w:right w:val="single" w:sz="6" w:space="0" w:color="auto"/>
            </w:tcBorders>
          </w:tcPr>
          <w:p w:rsidR="0097601F" w:rsidRPr="0038043D" w:rsidRDefault="0097601F" w:rsidP="00F25C3C">
            <w:pPr>
              <w:pStyle w:val="Tabletext"/>
              <w:ind w:right="-57"/>
              <w:jc w:val="center"/>
              <w:rPr>
                <w:sz w:val="18"/>
                <w:szCs w:val="18"/>
              </w:rPr>
            </w:pPr>
            <w:r w:rsidRPr="0038043D">
              <w:rPr>
                <w:sz w:val="18"/>
                <w:szCs w:val="18"/>
              </w:rPr>
              <w:t>2</w:t>
            </w:r>
          </w:p>
        </w:tc>
        <w:tc>
          <w:tcPr>
            <w:tcW w:w="900" w:type="dxa"/>
            <w:tcBorders>
              <w:bottom w:val="single" w:sz="6" w:space="0" w:color="auto"/>
              <w:right w:val="single" w:sz="6" w:space="0" w:color="auto"/>
            </w:tcBorders>
          </w:tcPr>
          <w:p w:rsidR="0097601F" w:rsidRPr="0038043D" w:rsidRDefault="0097601F" w:rsidP="00F25C3C">
            <w:pPr>
              <w:pStyle w:val="Tabletext"/>
              <w:ind w:left="-85" w:right="-85"/>
              <w:jc w:val="center"/>
              <w:rPr>
                <w:sz w:val="18"/>
                <w:szCs w:val="18"/>
              </w:rPr>
            </w:pPr>
            <w:proofErr w:type="spellStart"/>
            <w:r w:rsidRPr="0038043D">
              <w:rPr>
                <w:sz w:val="18"/>
                <w:szCs w:val="18"/>
              </w:rPr>
              <w:t>Cassegrain</w:t>
            </w:r>
            <w:proofErr w:type="spellEnd"/>
          </w:p>
        </w:tc>
        <w:tc>
          <w:tcPr>
            <w:tcW w:w="720" w:type="dxa"/>
            <w:tcBorders>
              <w:bottom w:val="single" w:sz="6" w:space="0" w:color="auto"/>
              <w:right w:val="single" w:sz="6" w:space="0" w:color="auto"/>
            </w:tcBorders>
          </w:tcPr>
          <w:p w:rsidR="0097601F" w:rsidRPr="0038043D" w:rsidRDefault="0097601F" w:rsidP="00F25C3C">
            <w:pPr>
              <w:pStyle w:val="Tabletext"/>
              <w:ind w:right="-57"/>
              <w:jc w:val="center"/>
              <w:rPr>
                <w:sz w:val="18"/>
                <w:szCs w:val="18"/>
              </w:rPr>
            </w:pPr>
            <w:r w:rsidRPr="0038043D">
              <w:rPr>
                <w:sz w:val="18"/>
                <w:szCs w:val="18"/>
              </w:rPr>
              <w:t>56</w:t>
            </w:r>
            <w:r w:rsidR="00737E25">
              <w:rPr>
                <w:sz w:val="18"/>
                <w:szCs w:val="18"/>
              </w:rPr>
              <w:t>,</w:t>
            </w:r>
            <w:r w:rsidRPr="0038043D">
              <w:rPr>
                <w:sz w:val="18"/>
                <w:szCs w:val="18"/>
              </w:rPr>
              <w:t>3</w:t>
            </w:r>
          </w:p>
        </w:tc>
        <w:tc>
          <w:tcPr>
            <w:tcW w:w="720" w:type="dxa"/>
            <w:tcBorders>
              <w:bottom w:val="single" w:sz="6" w:space="0" w:color="auto"/>
              <w:right w:val="single" w:sz="6" w:space="0" w:color="auto"/>
            </w:tcBorders>
          </w:tcPr>
          <w:p w:rsidR="0097601F" w:rsidRPr="0038043D" w:rsidRDefault="0097601F" w:rsidP="00F25C3C">
            <w:pPr>
              <w:pStyle w:val="Tabletext"/>
              <w:ind w:right="-57"/>
              <w:jc w:val="center"/>
              <w:rPr>
                <w:sz w:val="18"/>
                <w:szCs w:val="18"/>
              </w:rPr>
            </w:pPr>
            <w:r w:rsidRPr="0038043D">
              <w:rPr>
                <w:sz w:val="18"/>
                <w:szCs w:val="18"/>
              </w:rPr>
              <w:t>20</w:t>
            </w:r>
            <w:r w:rsidR="00737E25">
              <w:rPr>
                <w:sz w:val="18"/>
                <w:szCs w:val="18"/>
              </w:rPr>
              <w:t>,</w:t>
            </w:r>
            <w:r w:rsidRPr="0038043D">
              <w:rPr>
                <w:sz w:val="18"/>
                <w:szCs w:val="18"/>
              </w:rPr>
              <w:t>4</w:t>
            </w:r>
          </w:p>
        </w:tc>
        <w:tc>
          <w:tcPr>
            <w:tcW w:w="2243" w:type="dxa"/>
            <w:tcBorders>
              <w:bottom w:val="single" w:sz="6" w:space="0" w:color="auto"/>
              <w:right w:val="single" w:sz="6" w:space="0" w:color="auto"/>
            </w:tcBorders>
          </w:tcPr>
          <w:p w:rsidR="0097601F" w:rsidRPr="0097601F" w:rsidRDefault="0097601F" w:rsidP="00737E25">
            <w:pPr>
              <w:spacing w:before="40" w:after="40" w:line="240" w:lineRule="exact"/>
              <w:rPr>
                <w:sz w:val="16"/>
                <w:szCs w:val="24"/>
              </w:rPr>
            </w:pPr>
            <w:r w:rsidRPr="0097601F">
              <w:rPr>
                <w:sz w:val="16"/>
                <w:szCs w:val="24"/>
              </w:rPr>
              <w:t>ADM-</w:t>
            </w:r>
            <w:proofErr w:type="spellStart"/>
            <w:r w:rsidRPr="0097601F">
              <w:rPr>
                <w:sz w:val="16"/>
                <w:szCs w:val="24"/>
              </w:rPr>
              <w:t>QPSK</w:t>
            </w:r>
            <w:proofErr w:type="spellEnd"/>
            <w:r w:rsidRPr="0097601F">
              <w:rPr>
                <w:sz w:val="16"/>
                <w:szCs w:val="24"/>
              </w:rPr>
              <w:t>-</w:t>
            </w:r>
            <w:proofErr w:type="spellStart"/>
            <w:r w:rsidRPr="0097601F">
              <w:rPr>
                <w:sz w:val="16"/>
                <w:szCs w:val="24"/>
              </w:rPr>
              <w:t>SCPC</w:t>
            </w:r>
            <w:proofErr w:type="spellEnd"/>
            <w:r w:rsidRPr="0097601F">
              <w:rPr>
                <w:rFonts w:hint="cs"/>
                <w:sz w:val="16"/>
                <w:szCs w:val="24"/>
                <w:rtl/>
              </w:rPr>
              <w:t xml:space="preserve"> </w:t>
            </w:r>
            <w:r w:rsidRPr="0097601F">
              <w:rPr>
                <w:sz w:val="16"/>
                <w:szCs w:val="24"/>
              </w:rPr>
              <w:br/>
            </w:r>
            <w:r w:rsidRPr="0097601F">
              <w:rPr>
                <w:sz w:val="16"/>
                <w:szCs w:val="24"/>
                <w:rtl/>
              </w:rPr>
              <w:t>(قناة هاتفية واحدة)</w:t>
            </w:r>
          </w:p>
        </w:tc>
        <w:tc>
          <w:tcPr>
            <w:tcW w:w="737" w:type="dxa"/>
            <w:tcBorders>
              <w:bottom w:val="single" w:sz="6" w:space="0" w:color="auto"/>
              <w:right w:val="single" w:sz="6" w:space="0" w:color="auto"/>
            </w:tcBorders>
          </w:tcPr>
          <w:p w:rsidR="0097601F" w:rsidRPr="0038043D" w:rsidRDefault="0097601F" w:rsidP="00737E25">
            <w:pPr>
              <w:pStyle w:val="Tabletext"/>
              <w:ind w:right="-57"/>
              <w:jc w:val="center"/>
              <w:rPr>
                <w:sz w:val="18"/>
                <w:szCs w:val="18"/>
              </w:rPr>
            </w:pPr>
            <w:r w:rsidRPr="0038043D">
              <w:rPr>
                <w:sz w:val="18"/>
                <w:szCs w:val="18"/>
              </w:rPr>
              <w:t>1</w:t>
            </w:r>
            <w:r w:rsidR="00737E25">
              <w:rPr>
                <w:sz w:val="18"/>
                <w:szCs w:val="18"/>
              </w:rPr>
              <w:t>,</w:t>
            </w:r>
            <w:r w:rsidRPr="0038043D">
              <w:rPr>
                <w:sz w:val="18"/>
                <w:szCs w:val="18"/>
              </w:rPr>
              <w:t>5</w:t>
            </w:r>
          </w:p>
        </w:tc>
        <w:tc>
          <w:tcPr>
            <w:tcW w:w="899" w:type="dxa"/>
            <w:tcBorders>
              <w:bottom w:val="single" w:sz="6" w:space="0" w:color="auto"/>
              <w:right w:val="single" w:sz="4" w:space="0" w:color="auto"/>
            </w:tcBorders>
          </w:tcPr>
          <w:p w:rsidR="0097601F" w:rsidRPr="0097601F" w:rsidRDefault="0097601F" w:rsidP="00271DD4">
            <w:pPr>
              <w:jc w:val="left"/>
              <w:rPr>
                <w:spacing w:val="-6"/>
                <w:sz w:val="24"/>
                <w:szCs w:val="24"/>
              </w:rPr>
            </w:pPr>
            <w:r w:rsidRPr="0097601F">
              <w:rPr>
                <w:spacing w:val="-6"/>
                <w:sz w:val="24"/>
                <w:szCs w:val="24"/>
                <w:rtl/>
              </w:rPr>
              <w:t>على الأرض</w:t>
            </w:r>
          </w:p>
        </w:tc>
      </w:tr>
      <w:tr w:rsidR="0097601F" w:rsidRPr="0038043D" w:rsidTr="00F25C3C">
        <w:trPr>
          <w:cantSplit/>
          <w:jc w:val="center"/>
        </w:trPr>
        <w:tc>
          <w:tcPr>
            <w:tcW w:w="900" w:type="dxa"/>
            <w:vMerge/>
            <w:tcBorders>
              <w:left w:val="single" w:sz="4" w:space="0" w:color="auto"/>
              <w:right w:val="single" w:sz="6" w:space="0" w:color="auto"/>
            </w:tcBorders>
          </w:tcPr>
          <w:p w:rsidR="0097601F" w:rsidRPr="0038043D" w:rsidRDefault="0097601F" w:rsidP="00F25C3C">
            <w:pPr>
              <w:spacing w:before="50" w:after="50" w:line="240" w:lineRule="auto"/>
              <w:ind w:right="-57"/>
              <w:jc w:val="center"/>
            </w:pPr>
          </w:p>
        </w:tc>
        <w:tc>
          <w:tcPr>
            <w:tcW w:w="648" w:type="dxa"/>
            <w:tcBorders>
              <w:bottom w:val="single" w:sz="6" w:space="0" w:color="auto"/>
              <w:right w:val="single" w:sz="6" w:space="0" w:color="auto"/>
            </w:tcBorders>
          </w:tcPr>
          <w:p w:rsidR="0097601F" w:rsidRPr="0038043D" w:rsidRDefault="0097601F" w:rsidP="00F25C3C">
            <w:pPr>
              <w:pStyle w:val="Tabletext"/>
              <w:ind w:right="-57"/>
              <w:jc w:val="center"/>
              <w:rPr>
                <w:sz w:val="18"/>
                <w:szCs w:val="18"/>
                <w:lang w:eastAsia="ja-JP"/>
              </w:rPr>
            </w:pPr>
            <w:r w:rsidRPr="0038043D">
              <w:rPr>
                <w:sz w:val="18"/>
                <w:szCs w:val="18"/>
                <w:lang w:eastAsia="ja-JP"/>
              </w:rPr>
              <w:t>3</w:t>
            </w:r>
            <w:r w:rsidR="00737E25">
              <w:rPr>
                <w:sz w:val="18"/>
                <w:szCs w:val="18"/>
                <w:lang w:eastAsia="ja-JP"/>
              </w:rPr>
              <w:t>,</w:t>
            </w:r>
            <w:r w:rsidRPr="0038043D">
              <w:rPr>
                <w:sz w:val="18"/>
                <w:szCs w:val="18"/>
                <w:lang w:eastAsia="ja-JP"/>
              </w:rPr>
              <w:t>5</w:t>
            </w:r>
            <w:r w:rsidRPr="0038043D">
              <w:rPr>
                <w:sz w:val="18"/>
                <w:szCs w:val="18"/>
                <w:vertAlign w:val="superscript"/>
                <w:lang w:eastAsia="ja-JP"/>
              </w:rPr>
              <w:t>(4)</w:t>
            </w:r>
          </w:p>
        </w:tc>
        <w:tc>
          <w:tcPr>
            <w:tcW w:w="787" w:type="dxa"/>
            <w:tcBorders>
              <w:bottom w:val="single" w:sz="6" w:space="0" w:color="auto"/>
              <w:right w:val="single" w:sz="6" w:space="0" w:color="auto"/>
            </w:tcBorders>
          </w:tcPr>
          <w:p w:rsidR="0097601F" w:rsidRPr="0038043D" w:rsidRDefault="0097601F" w:rsidP="00F25C3C">
            <w:pPr>
              <w:pStyle w:val="Tabletext"/>
              <w:ind w:right="-57"/>
              <w:jc w:val="center"/>
              <w:rPr>
                <w:sz w:val="18"/>
                <w:szCs w:val="18"/>
              </w:rPr>
            </w:pPr>
            <w:r w:rsidRPr="0038043D">
              <w:rPr>
                <w:sz w:val="18"/>
                <w:szCs w:val="18"/>
                <w:lang w:eastAsia="ja-JP"/>
              </w:rPr>
              <w:t>&lt; 8</w:t>
            </w:r>
            <w:r w:rsidR="00737E25">
              <w:rPr>
                <w:sz w:val="18"/>
                <w:szCs w:val="18"/>
                <w:lang w:eastAsia="ja-JP"/>
              </w:rPr>
              <w:t>,</w:t>
            </w:r>
            <w:r w:rsidRPr="0038043D">
              <w:rPr>
                <w:sz w:val="18"/>
                <w:szCs w:val="18"/>
                <w:lang w:eastAsia="ja-JP"/>
              </w:rPr>
              <w:t>5</w:t>
            </w:r>
          </w:p>
        </w:tc>
        <w:tc>
          <w:tcPr>
            <w:tcW w:w="1085" w:type="dxa"/>
            <w:tcBorders>
              <w:top w:val="single" w:sz="6" w:space="0" w:color="auto"/>
              <w:right w:val="single" w:sz="6" w:space="0" w:color="auto"/>
            </w:tcBorders>
          </w:tcPr>
          <w:p w:rsidR="0097601F" w:rsidRPr="0038043D" w:rsidRDefault="0097601F" w:rsidP="00F25C3C">
            <w:pPr>
              <w:pStyle w:val="Tabletext"/>
              <w:ind w:right="-57"/>
              <w:jc w:val="center"/>
              <w:rPr>
                <w:sz w:val="18"/>
                <w:szCs w:val="18"/>
                <w:lang w:eastAsia="ja-JP"/>
              </w:rPr>
            </w:pPr>
            <w:r w:rsidRPr="0038043D">
              <w:rPr>
                <w:sz w:val="18"/>
                <w:szCs w:val="18"/>
                <w:lang w:eastAsia="ja-JP"/>
              </w:rPr>
              <w:t>1</w:t>
            </w:r>
            <w:r w:rsidR="00737E25">
              <w:rPr>
                <w:sz w:val="18"/>
                <w:szCs w:val="18"/>
                <w:lang w:eastAsia="ja-JP"/>
              </w:rPr>
              <w:t>,</w:t>
            </w:r>
            <w:r w:rsidRPr="0038043D">
              <w:rPr>
                <w:sz w:val="18"/>
                <w:szCs w:val="18"/>
                <w:lang w:eastAsia="ja-JP"/>
              </w:rPr>
              <w:t>4</w:t>
            </w:r>
          </w:p>
        </w:tc>
        <w:tc>
          <w:tcPr>
            <w:tcW w:w="900" w:type="dxa"/>
            <w:tcBorders>
              <w:bottom w:val="single" w:sz="4" w:space="0" w:color="auto"/>
              <w:right w:val="single" w:sz="6" w:space="0" w:color="auto"/>
            </w:tcBorders>
          </w:tcPr>
          <w:p w:rsidR="0097601F" w:rsidRPr="0038043D" w:rsidRDefault="0097601F" w:rsidP="00271DD4">
            <w:pPr>
              <w:pStyle w:val="Tabletext"/>
              <w:ind w:left="-85" w:right="-85"/>
              <w:jc w:val="center"/>
              <w:rPr>
                <w:sz w:val="18"/>
                <w:szCs w:val="18"/>
                <w:lang w:eastAsia="ja-JP"/>
              </w:rPr>
            </w:pPr>
            <w:r w:rsidRPr="0038043D">
              <w:rPr>
                <w:sz w:val="18"/>
                <w:szCs w:val="18"/>
                <w:lang w:eastAsia="ja-JP"/>
              </w:rPr>
              <w:t xml:space="preserve">Offset </w:t>
            </w:r>
            <w:proofErr w:type="spellStart"/>
            <w:r w:rsidRPr="0038043D">
              <w:rPr>
                <w:sz w:val="18"/>
                <w:szCs w:val="18"/>
              </w:rPr>
              <w:t>Cassegrain</w:t>
            </w:r>
            <w:proofErr w:type="spellEnd"/>
          </w:p>
        </w:tc>
        <w:tc>
          <w:tcPr>
            <w:tcW w:w="720" w:type="dxa"/>
            <w:tcBorders>
              <w:bottom w:val="single" w:sz="6" w:space="0" w:color="auto"/>
              <w:right w:val="single" w:sz="6" w:space="0" w:color="auto"/>
            </w:tcBorders>
          </w:tcPr>
          <w:p w:rsidR="0097601F" w:rsidRPr="0038043D" w:rsidRDefault="0097601F" w:rsidP="00F25C3C">
            <w:pPr>
              <w:pStyle w:val="Tabletext"/>
              <w:ind w:right="-57"/>
              <w:jc w:val="center"/>
              <w:rPr>
                <w:sz w:val="18"/>
                <w:szCs w:val="18"/>
                <w:lang w:eastAsia="ja-JP"/>
              </w:rPr>
            </w:pPr>
            <w:r w:rsidRPr="0038043D">
              <w:rPr>
                <w:sz w:val="18"/>
                <w:szCs w:val="18"/>
                <w:lang w:eastAsia="ja-JP"/>
              </w:rPr>
              <w:t>68</w:t>
            </w:r>
          </w:p>
        </w:tc>
        <w:tc>
          <w:tcPr>
            <w:tcW w:w="720" w:type="dxa"/>
            <w:tcBorders>
              <w:right w:val="single" w:sz="6" w:space="0" w:color="auto"/>
            </w:tcBorders>
          </w:tcPr>
          <w:p w:rsidR="0097601F" w:rsidRPr="0038043D" w:rsidRDefault="0097601F" w:rsidP="00F25C3C">
            <w:pPr>
              <w:pStyle w:val="Tabletext"/>
              <w:ind w:right="-57"/>
              <w:jc w:val="center"/>
              <w:rPr>
                <w:sz w:val="18"/>
                <w:szCs w:val="18"/>
                <w:lang w:eastAsia="ja-JP"/>
              </w:rPr>
            </w:pPr>
            <w:r w:rsidRPr="0038043D">
              <w:rPr>
                <w:sz w:val="18"/>
                <w:szCs w:val="18"/>
                <w:lang w:eastAsia="ja-JP"/>
              </w:rPr>
              <w:t>20</w:t>
            </w:r>
          </w:p>
        </w:tc>
        <w:tc>
          <w:tcPr>
            <w:tcW w:w="2243" w:type="dxa"/>
            <w:tcBorders>
              <w:right w:val="single" w:sz="6" w:space="0" w:color="auto"/>
            </w:tcBorders>
          </w:tcPr>
          <w:p w:rsidR="0097601F" w:rsidRPr="0097601F" w:rsidRDefault="0097601F" w:rsidP="00737E25">
            <w:pPr>
              <w:spacing w:before="40" w:after="40" w:line="240" w:lineRule="exact"/>
              <w:jc w:val="left"/>
              <w:rPr>
                <w:sz w:val="16"/>
                <w:szCs w:val="24"/>
                <w:lang w:eastAsia="ja-JP"/>
              </w:rPr>
            </w:pPr>
            <w:r w:rsidRPr="0097601F">
              <w:rPr>
                <w:sz w:val="16"/>
                <w:szCs w:val="24"/>
                <w:rtl/>
                <w:lang w:eastAsia="ja-JP"/>
              </w:rPr>
              <w:t>تلفزيون رقمي (</w:t>
            </w:r>
            <w:r>
              <w:rPr>
                <w:sz w:val="16"/>
                <w:szCs w:val="24"/>
                <w:lang w:eastAsia="ja-JP"/>
              </w:rPr>
              <w:t>3</w:t>
            </w:r>
            <w:r w:rsidRPr="0097601F">
              <w:rPr>
                <w:sz w:val="16"/>
                <w:szCs w:val="24"/>
                <w:rtl/>
                <w:lang w:eastAsia="ja-JP"/>
              </w:rPr>
              <w:t xml:space="preserve"> قنوات للصوت </w:t>
            </w:r>
            <w:r w:rsidRPr="0097601F">
              <w:rPr>
                <w:rFonts w:hint="cs"/>
                <w:sz w:val="16"/>
                <w:szCs w:val="24"/>
                <w:rtl/>
                <w:lang w:eastAsia="ja-JP"/>
              </w:rPr>
              <w:t>ب</w:t>
            </w:r>
            <w:r w:rsidRPr="0097601F">
              <w:rPr>
                <w:sz w:val="16"/>
                <w:szCs w:val="24"/>
                <w:rtl/>
                <w:lang w:eastAsia="ja-JP"/>
              </w:rPr>
              <w:t>إرسال متع</w:t>
            </w:r>
            <w:r>
              <w:rPr>
                <w:sz w:val="16"/>
                <w:szCs w:val="24"/>
                <w:rtl/>
                <w:lang w:eastAsia="ja-JP"/>
              </w:rPr>
              <w:t>دد)</w:t>
            </w:r>
            <w:r w:rsidRPr="0097601F">
              <w:rPr>
                <w:sz w:val="16"/>
                <w:szCs w:val="24"/>
                <w:vertAlign w:val="superscript"/>
                <w:rtl/>
                <w:lang w:eastAsia="ja-JP"/>
              </w:rPr>
              <w:t>(1)</w:t>
            </w:r>
            <w:r w:rsidR="00737E25">
              <w:rPr>
                <w:sz w:val="16"/>
                <w:szCs w:val="24"/>
                <w:lang w:eastAsia="ja-JP"/>
              </w:rPr>
              <w:br/>
            </w:r>
            <w:r w:rsidRPr="0097601F">
              <w:rPr>
                <w:sz w:val="16"/>
                <w:szCs w:val="24"/>
                <w:rtl/>
                <w:lang w:eastAsia="ja-JP"/>
              </w:rPr>
              <w:t>أو</w:t>
            </w:r>
            <w:r w:rsidR="00737E25">
              <w:rPr>
                <w:sz w:val="16"/>
                <w:szCs w:val="24"/>
                <w:lang w:eastAsia="ja-JP"/>
              </w:rPr>
              <w:br/>
            </w:r>
            <w:r w:rsidRPr="0097601F">
              <w:rPr>
                <w:sz w:val="16"/>
                <w:szCs w:val="24"/>
                <w:rtl/>
                <w:lang w:eastAsia="ja-JP"/>
              </w:rPr>
              <w:t>قناة واحدة للصوت</w:t>
            </w:r>
          </w:p>
        </w:tc>
        <w:tc>
          <w:tcPr>
            <w:tcW w:w="737" w:type="dxa"/>
            <w:tcBorders>
              <w:bottom w:val="single" w:sz="6" w:space="0" w:color="auto"/>
              <w:right w:val="single" w:sz="6" w:space="0" w:color="auto"/>
            </w:tcBorders>
          </w:tcPr>
          <w:p w:rsidR="0097601F" w:rsidRPr="0038043D" w:rsidRDefault="0097601F" w:rsidP="00F25C3C">
            <w:pPr>
              <w:pStyle w:val="Tabletext"/>
              <w:ind w:right="-57"/>
              <w:jc w:val="center"/>
              <w:rPr>
                <w:sz w:val="18"/>
                <w:szCs w:val="18"/>
                <w:lang w:eastAsia="ja-JP"/>
              </w:rPr>
            </w:pPr>
            <w:r w:rsidRPr="0038043D">
              <w:rPr>
                <w:sz w:val="18"/>
                <w:szCs w:val="18"/>
                <w:lang w:eastAsia="ja-JP"/>
              </w:rPr>
              <w:t>&gt; 1</w:t>
            </w:r>
          </w:p>
        </w:tc>
        <w:tc>
          <w:tcPr>
            <w:tcW w:w="899" w:type="dxa"/>
            <w:tcBorders>
              <w:bottom w:val="single" w:sz="6" w:space="0" w:color="auto"/>
              <w:right w:val="single" w:sz="4" w:space="0" w:color="auto"/>
            </w:tcBorders>
          </w:tcPr>
          <w:p w:rsidR="0097601F" w:rsidRPr="0097601F" w:rsidRDefault="0097601F" w:rsidP="00271DD4">
            <w:pPr>
              <w:jc w:val="left"/>
              <w:rPr>
                <w:spacing w:val="-6"/>
                <w:sz w:val="24"/>
                <w:szCs w:val="24"/>
                <w:lang w:eastAsia="ja-JP"/>
              </w:rPr>
            </w:pPr>
            <w:r w:rsidRPr="0097601F">
              <w:rPr>
                <w:spacing w:val="-6"/>
                <w:sz w:val="24"/>
                <w:szCs w:val="24"/>
                <w:rtl/>
              </w:rPr>
              <w:t>على عربة خدمة</w:t>
            </w:r>
          </w:p>
        </w:tc>
      </w:tr>
      <w:tr w:rsidR="0097601F" w:rsidRPr="0038043D" w:rsidTr="00F25C3C">
        <w:trPr>
          <w:cantSplit/>
          <w:jc w:val="center"/>
        </w:trPr>
        <w:tc>
          <w:tcPr>
            <w:tcW w:w="900" w:type="dxa"/>
            <w:vMerge/>
            <w:tcBorders>
              <w:left w:val="single" w:sz="4" w:space="0" w:color="auto"/>
              <w:bottom w:val="single" w:sz="4" w:space="0" w:color="auto"/>
              <w:right w:val="single" w:sz="6" w:space="0" w:color="auto"/>
            </w:tcBorders>
          </w:tcPr>
          <w:p w:rsidR="0097601F" w:rsidRPr="0038043D" w:rsidRDefault="0097601F" w:rsidP="00F25C3C">
            <w:pPr>
              <w:spacing w:before="50" w:after="50" w:line="240" w:lineRule="auto"/>
              <w:ind w:right="-57"/>
              <w:jc w:val="center"/>
            </w:pPr>
          </w:p>
        </w:tc>
        <w:tc>
          <w:tcPr>
            <w:tcW w:w="648" w:type="dxa"/>
            <w:tcBorders>
              <w:bottom w:val="single" w:sz="4" w:space="0" w:color="auto"/>
              <w:right w:val="single" w:sz="6" w:space="0" w:color="auto"/>
            </w:tcBorders>
          </w:tcPr>
          <w:p w:rsidR="0097601F" w:rsidRPr="0038043D" w:rsidRDefault="0097601F" w:rsidP="00F25C3C">
            <w:pPr>
              <w:pStyle w:val="Tabletext"/>
              <w:ind w:right="-57"/>
              <w:jc w:val="center"/>
              <w:rPr>
                <w:sz w:val="18"/>
                <w:szCs w:val="18"/>
              </w:rPr>
            </w:pPr>
            <w:r w:rsidRPr="0038043D">
              <w:rPr>
                <w:sz w:val="18"/>
                <w:szCs w:val="18"/>
              </w:rPr>
              <w:t>0</w:t>
            </w:r>
            <w:r w:rsidR="00737E25">
              <w:rPr>
                <w:sz w:val="18"/>
                <w:szCs w:val="18"/>
              </w:rPr>
              <w:t>,</w:t>
            </w:r>
            <w:r w:rsidRPr="0038043D">
              <w:rPr>
                <w:sz w:val="18"/>
                <w:szCs w:val="18"/>
              </w:rPr>
              <w:t>7</w:t>
            </w:r>
          </w:p>
        </w:tc>
        <w:tc>
          <w:tcPr>
            <w:tcW w:w="787" w:type="dxa"/>
            <w:tcBorders>
              <w:bottom w:val="single" w:sz="4" w:space="0" w:color="auto"/>
              <w:right w:val="single" w:sz="6" w:space="0" w:color="auto"/>
            </w:tcBorders>
          </w:tcPr>
          <w:p w:rsidR="0097601F" w:rsidRPr="0038043D" w:rsidRDefault="0097601F" w:rsidP="00F25C3C">
            <w:pPr>
              <w:pStyle w:val="Tabletext"/>
              <w:ind w:right="-57"/>
              <w:jc w:val="center"/>
              <w:rPr>
                <w:sz w:val="18"/>
                <w:szCs w:val="18"/>
              </w:rPr>
            </w:pPr>
            <w:r w:rsidRPr="0038043D">
              <w:rPr>
                <w:sz w:val="18"/>
                <w:szCs w:val="18"/>
              </w:rPr>
              <w:t>3</w:t>
            </w:r>
          </w:p>
        </w:tc>
        <w:tc>
          <w:tcPr>
            <w:tcW w:w="1085" w:type="dxa"/>
            <w:tcBorders>
              <w:top w:val="single" w:sz="6" w:space="0" w:color="auto"/>
              <w:bottom w:val="single" w:sz="4" w:space="0" w:color="auto"/>
              <w:right w:val="single" w:sz="6" w:space="0" w:color="auto"/>
            </w:tcBorders>
          </w:tcPr>
          <w:p w:rsidR="0097601F" w:rsidRPr="0038043D" w:rsidRDefault="0097601F" w:rsidP="00F25C3C">
            <w:pPr>
              <w:pStyle w:val="Tabletext"/>
              <w:ind w:right="-57"/>
              <w:jc w:val="center"/>
              <w:rPr>
                <w:sz w:val="18"/>
                <w:szCs w:val="18"/>
              </w:rPr>
            </w:pPr>
            <w:r w:rsidRPr="0038043D">
              <w:rPr>
                <w:sz w:val="18"/>
                <w:szCs w:val="18"/>
              </w:rPr>
              <w:t>1</w:t>
            </w:r>
          </w:p>
        </w:tc>
        <w:tc>
          <w:tcPr>
            <w:tcW w:w="900" w:type="dxa"/>
            <w:tcBorders>
              <w:bottom w:val="single" w:sz="4" w:space="0" w:color="auto"/>
              <w:right w:val="single" w:sz="6" w:space="0" w:color="auto"/>
            </w:tcBorders>
          </w:tcPr>
          <w:p w:rsidR="0097601F" w:rsidRPr="0038043D" w:rsidRDefault="0097601F" w:rsidP="00F25C3C">
            <w:pPr>
              <w:pStyle w:val="Tabletext"/>
              <w:ind w:left="-85" w:right="-85"/>
              <w:jc w:val="center"/>
              <w:rPr>
                <w:sz w:val="18"/>
                <w:szCs w:val="18"/>
              </w:rPr>
            </w:pPr>
            <w:proofErr w:type="spellStart"/>
            <w:r w:rsidRPr="0038043D">
              <w:rPr>
                <w:sz w:val="18"/>
                <w:szCs w:val="18"/>
              </w:rPr>
              <w:t>Cassegrain</w:t>
            </w:r>
            <w:proofErr w:type="spellEnd"/>
          </w:p>
        </w:tc>
        <w:tc>
          <w:tcPr>
            <w:tcW w:w="720" w:type="dxa"/>
            <w:tcBorders>
              <w:bottom w:val="single" w:sz="4" w:space="0" w:color="auto"/>
              <w:right w:val="single" w:sz="6" w:space="0" w:color="auto"/>
            </w:tcBorders>
          </w:tcPr>
          <w:p w:rsidR="0097601F" w:rsidRPr="0038043D" w:rsidRDefault="0097601F" w:rsidP="00F25C3C">
            <w:pPr>
              <w:pStyle w:val="Tabletext"/>
              <w:ind w:right="-57"/>
              <w:jc w:val="center"/>
              <w:rPr>
                <w:sz w:val="18"/>
                <w:szCs w:val="18"/>
              </w:rPr>
            </w:pPr>
            <w:r w:rsidRPr="0038043D">
              <w:rPr>
                <w:sz w:val="18"/>
                <w:szCs w:val="18"/>
              </w:rPr>
              <w:t>59</w:t>
            </w:r>
            <w:r w:rsidR="00737E25">
              <w:rPr>
                <w:sz w:val="18"/>
                <w:szCs w:val="18"/>
              </w:rPr>
              <w:t>,</w:t>
            </w:r>
            <w:r w:rsidRPr="0038043D">
              <w:rPr>
                <w:sz w:val="18"/>
                <w:szCs w:val="18"/>
              </w:rPr>
              <w:t>9</w:t>
            </w:r>
          </w:p>
        </w:tc>
        <w:tc>
          <w:tcPr>
            <w:tcW w:w="720" w:type="dxa"/>
            <w:tcBorders>
              <w:bottom w:val="single" w:sz="4" w:space="0" w:color="auto"/>
              <w:right w:val="single" w:sz="6" w:space="0" w:color="auto"/>
            </w:tcBorders>
          </w:tcPr>
          <w:p w:rsidR="0097601F" w:rsidRPr="0038043D" w:rsidRDefault="0097601F" w:rsidP="00F25C3C">
            <w:pPr>
              <w:pStyle w:val="Tabletext"/>
              <w:ind w:right="-57"/>
              <w:jc w:val="center"/>
              <w:rPr>
                <w:sz w:val="18"/>
                <w:szCs w:val="18"/>
              </w:rPr>
            </w:pPr>
            <w:r w:rsidRPr="0038043D">
              <w:rPr>
                <w:sz w:val="18"/>
                <w:szCs w:val="18"/>
              </w:rPr>
              <w:t>15</w:t>
            </w:r>
            <w:r w:rsidR="00737E25">
              <w:rPr>
                <w:sz w:val="18"/>
                <w:szCs w:val="18"/>
              </w:rPr>
              <w:t>,</w:t>
            </w:r>
            <w:r w:rsidRPr="0038043D">
              <w:rPr>
                <w:sz w:val="18"/>
                <w:szCs w:val="18"/>
              </w:rPr>
              <w:t>2</w:t>
            </w:r>
          </w:p>
        </w:tc>
        <w:tc>
          <w:tcPr>
            <w:tcW w:w="2243" w:type="dxa"/>
            <w:tcBorders>
              <w:bottom w:val="single" w:sz="4" w:space="0" w:color="auto"/>
              <w:right w:val="single" w:sz="6" w:space="0" w:color="auto"/>
            </w:tcBorders>
          </w:tcPr>
          <w:p w:rsidR="0097601F" w:rsidRPr="0097601F" w:rsidRDefault="0097601F" w:rsidP="00737E25">
            <w:pPr>
              <w:spacing w:before="40" w:after="40" w:line="240" w:lineRule="exact"/>
              <w:jc w:val="left"/>
              <w:rPr>
                <w:sz w:val="16"/>
                <w:szCs w:val="24"/>
              </w:rPr>
            </w:pPr>
            <w:r w:rsidRPr="0097601F">
              <w:rPr>
                <w:sz w:val="16"/>
                <w:szCs w:val="24"/>
              </w:rPr>
              <w:t>FM-</w:t>
            </w:r>
            <w:proofErr w:type="spellStart"/>
            <w:r w:rsidRPr="0097601F">
              <w:rPr>
                <w:sz w:val="16"/>
                <w:szCs w:val="24"/>
              </w:rPr>
              <w:t>SCPC</w:t>
            </w:r>
            <w:proofErr w:type="spellEnd"/>
            <w:r w:rsidRPr="0097601F">
              <w:rPr>
                <w:rFonts w:hint="cs"/>
                <w:sz w:val="16"/>
                <w:szCs w:val="24"/>
                <w:rtl/>
              </w:rPr>
              <w:t xml:space="preserve"> </w:t>
            </w:r>
            <w:r w:rsidRPr="0097601F">
              <w:rPr>
                <w:sz w:val="16"/>
                <w:szCs w:val="24"/>
              </w:rPr>
              <w:br/>
            </w:r>
            <w:r w:rsidRPr="0097601F">
              <w:rPr>
                <w:sz w:val="16"/>
                <w:szCs w:val="24"/>
                <w:rtl/>
              </w:rPr>
              <w:t>(قناة هاتفية واحدة)</w:t>
            </w:r>
            <w:r w:rsidRPr="0097601F">
              <w:rPr>
                <w:sz w:val="16"/>
                <w:szCs w:val="24"/>
              </w:rPr>
              <w:br/>
            </w:r>
            <w:r w:rsidRPr="0097601F">
              <w:rPr>
                <w:sz w:val="16"/>
                <w:szCs w:val="24"/>
                <w:rtl/>
              </w:rPr>
              <w:t>أ</w:t>
            </w:r>
            <w:r w:rsidR="00737E25">
              <w:rPr>
                <w:rFonts w:hint="cs"/>
                <w:sz w:val="16"/>
                <w:szCs w:val="24"/>
                <w:rtl/>
              </w:rPr>
              <w:t>و</w:t>
            </w:r>
            <w:r w:rsidRPr="0097601F">
              <w:rPr>
                <w:sz w:val="16"/>
                <w:szCs w:val="24"/>
              </w:rPr>
              <w:br/>
              <w:t>DM-</w:t>
            </w:r>
            <w:proofErr w:type="spellStart"/>
            <w:r w:rsidRPr="0097601F">
              <w:rPr>
                <w:sz w:val="16"/>
                <w:szCs w:val="24"/>
              </w:rPr>
              <w:t>QPSK</w:t>
            </w:r>
            <w:proofErr w:type="spellEnd"/>
            <w:r w:rsidRPr="0097601F">
              <w:rPr>
                <w:sz w:val="16"/>
                <w:szCs w:val="24"/>
              </w:rPr>
              <w:t>-</w:t>
            </w:r>
            <w:proofErr w:type="spellStart"/>
            <w:r w:rsidRPr="0097601F">
              <w:rPr>
                <w:sz w:val="16"/>
                <w:szCs w:val="24"/>
              </w:rPr>
              <w:t>SCPC</w:t>
            </w:r>
            <w:proofErr w:type="spellEnd"/>
            <w:r w:rsidRPr="0097601F">
              <w:rPr>
                <w:sz w:val="16"/>
                <w:szCs w:val="24"/>
              </w:rPr>
              <w:br/>
            </w:r>
            <w:r w:rsidRPr="0097601F">
              <w:rPr>
                <w:sz w:val="16"/>
                <w:szCs w:val="24"/>
                <w:rtl/>
              </w:rPr>
              <w:t>(قناة هاتفية واحدة)</w:t>
            </w:r>
          </w:p>
        </w:tc>
        <w:tc>
          <w:tcPr>
            <w:tcW w:w="737" w:type="dxa"/>
            <w:tcBorders>
              <w:bottom w:val="single" w:sz="4" w:space="0" w:color="auto"/>
              <w:right w:val="single" w:sz="6" w:space="0" w:color="auto"/>
            </w:tcBorders>
          </w:tcPr>
          <w:p w:rsidR="0097601F" w:rsidRPr="0038043D" w:rsidRDefault="0097601F" w:rsidP="00F25C3C">
            <w:pPr>
              <w:pStyle w:val="Tabletext"/>
              <w:ind w:right="-57"/>
              <w:jc w:val="center"/>
              <w:rPr>
                <w:sz w:val="18"/>
                <w:szCs w:val="18"/>
              </w:rPr>
            </w:pPr>
            <w:r w:rsidRPr="0038043D">
              <w:rPr>
                <w:sz w:val="18"/>
                <w:szCs w:val="18"/>
              </w:rPr>
              <w:t>1</w:t>
            </w:r>
          </w:p>
        </w:tc>
        <w:tc>
          <w:tcPr>
            <w:tcW w:w="899" w:type="dxa"/>
            <w:tcBorders>
              <w:bottom w:val="single" w:sz="4" w:space="0" w:color="auto"/>
              <w:right w:val="single" w:sz="4" w:space="0" w:color="auto"/>
            </w:tcBorders>
          </w:tcPr>
          <w:p w:rsidR="0097601F" w:rsidRPr="0097601F" w:rsidRDefault="0097601F" w:rsidP="00271DD4">
            <w:pPr>
              <w:jc w:val="left"/>
              <w:rPr>
                <w:spacing w:val="-6"/>
                <w:sz w:val="24"/>
                <w:szCs w:val="24"/>
              </w:rPr>
            </w:pPr>
            <w:r w:rsidRPr="0097601F">
              <w:rPr>
                <w:spacing w:val="-6"/>
                <w:sz w:val="24"/>
                <w:szCs w:val="24"/>
                <w:rtl/>
              </w:rPr>
              <w:t>على شاحنة</w:t>
            </w:r>
          </w:p>
        </w:tc>
      </w:tr>
      <w:tr w:rsidR="00F25C3C" w:rsidRPr="0038043D" w:rsidTr="00F25C3C">
        <w:trPr>
          <w:cantSplit/>
          <w:jc w:val="center"/>
        </w:trPr>
        <w:tc>
          <w:tcPr>
            <w:tcW w:w="9639" w:type="dxa"/>
            <w:gridSpan w:val="10"/>
            <w:tcBorders>
              <w:top w:val="single" w:sz="4" w:space="0" w:color="auto"/>
            </w:tcBorders>
          </w:tcPr>
          <w:p w:rsidR="00F25C3C" w:rsidRPr="001D5740" w:rsidRDefault="00F25C3C" w:rsidP="00737E25">
            <w:pPr>
              <w:pStyle w:val="Tablelegend"/>
              <w:spacing w:before="40" w:line="240" w:lineRule="exact"/>
              <w:rPr>
                <w:sz w:val="18"/>
                <w:szCs w:val="18"/>
                <w:lang w:eastAsia="ja-JP"/>
              </w:rPr>
            </w:pPr>
            <w:r w:rsidRPr="001D5740">
              <w:rPr>
                <w:sz w:val="18"/>
                <w:szCs w:val="18"/>
                <w:vertAlign w:val="superscript"/>
                <w:lang w:eastAsia="ja-JP"/>
              </w:rPr>
              <w:t>(1)</w:t>
            </w:r>
            <w:r w:rsidRPr="001D5740">
              <w:rPr>
                <w:sz w:val="18"/>
                <w:szCs w:val="18"/>
                <w:lang w:eastAsia="ja-JP"/>
              </w:rPr>
              <w:tab/>
            </w:r>
            <w:r w:rsidR="00737E25" w:rsidRPr="00AD0CC4">
              <w:rPr>
                <w:sz w:val="24"/>
                <w:szCs w:val="24"/>
                <w:rtl/>
                <w:lang w:eastAsia="ja-JP"/>
              </w:rPr>
              <w:t>باتجاه واحد</w:t>
            </w:r>
            <w:r w:rsidRPr="001D5740">
              <w:rPr>
                <w:sz w:val="18"/>
                <w:szCs w:val="18"/>
                <w:lang w:eastAsia="ja-JP"/>
              </w:rPr>
              <w:t>.</w:t>
            </w:r>
          </w:p>
          <w:p w:rsidR="00F25C3C" w:rsidRPr="001D5740" w:rsidRDefault="00F25C3C" w:rsidP="00737E25">
            <w:pPr>
              <w:pStyle w:val="Tablelegend"/>
              <w:spacing w:before="40" w:line="240" w:lineRule="exact"/>
              <w:rPr>
                <w:sz w:val="18"/>
                <w:szCs w:val="18"/>
                <w:lang w:eastAsia="ja-JP"/>
              </w:rPr>
            </w:pPr>
            <w:r w:rsidRPr="001D5740">
              <w:rPr>
                <w:sz w:val="18"/>
                <w:szCs w:val="18"/>
                <w:vertAlign w:val="superscript"/>
                <w:lang w:eastAsia="ja-JP"/>
              </w:rPr>
              <w:t>(2)</w:t>
            </w:r>
            <w:r w:rsidRPr="001D5740">
              <w:rPr>
                <w:sz w:val="18"/>
                <w:szCs w:val="18"/>
                <w:lang w:eastAsia="ja-JP"/>
              </w:rPr>
              <w:tab/>
            </w:r>
            <w:r w:rsidR="00737E25" w:rsidRPr="00AD0CC4">
              <w:rPr>
                <w:sz w:val="24"/>
                <w:szCs w:val="24"/>
                <w:rtl/>
                <w:lang w:eastAsia="ja-JP"/>
              </w:rPr>
              <w:t xml:space="preserve">الهوائي العاكس مقسوم إلى ثلاثة </w:t>
            </w:r>
            <w:r w:rsidR="00737E25">
              <w:rPr>
                <w:rFonts w:hint="cs"/>
                <w:sz w:val="24"/>
                <w:szCs w:val="24"/>
                <w:rtl/>
                <w:lang w:eastAsia="ja-JP"/>
              </w:rPr>
              <w:t>أجزاء</w:t>
            </w:r>
            <w:r w:rsidR="00271DD4">
              <w:rPr>
                <w:rFonts w:hint="cs"/>
                <w:sz w:val="18"/>
                <w:szCs w:val="18"/>
                <w:rtl/>
                <w:lang w:eastAsia="ja-JP"/>
              </w:rPr>
              <w:t>.</w:t>
            </w:r>
          </w:p>
          <w:p w:rsidR="00F25C3C" w:rsidRPr="001D5740" w:rsidRDefault="00F25C3C" w:rsidP="00737E25">
            <w:pPr>
              <w:pStyle w:val="Tablelegend"/>
              <w:spacing w:before="40" w:line="240" w:lineRule="exact"/>
              <w:rPr>
                <w:sz w:val="18"/>
                <w:szCs w:val="18"/>
                <w:lang w:eastAsia="ja-JP"/>
              </w:rPr>
            </w:pPr>
            <w:r w:rsidRPr="001D5740">
              <w:rPr>
                <w:sz w:val="18"/>
                <w:szCs w:val="18"/>
                <w:vertAlign w:val="superscript"/>
                <w:lang w:eastAsia="ja-JP"/>
              </w:rPr>
              <w:t>(3)</w:t>
            </w:r>
            <w:r w:rsidRPr="001D5740">
              <w:rPr>
                <w:sz w:val="18"/>
                <w:szCs w:val="18"/>
                <w:lang w:eastAsia="ja-JP"/>
              </w:rPr>
              <w:tab/>
            </w:r>
            <w:r w:rsidR="00737E25">
              <w:rPr>
                <w:sz w:val="24"/>
                <w:szCs w:val="24"/>
                <w:rtl/>
                <w:lang w:eastAsia="ja-JP"/>
              </w:rPr>
              <w:t>ب</w:t>
            </w:r>
            <w:r w:rsidR="00737E25">
              <w:rPr>
                <w:rFonts w:hint="cs"/>
                <w:sz w:val="24"/>
                <w:szCs w:val="24"/>
                <w:rtl/>
                <w:lang w:eastAsia="ja-JP"/>
              </w:rPr>
              <w:t>ا</w:t>
            </w:r>
            <w:r w:rsidR="00737E25" w:rsidRPr="00AD0CC4">
              <w:rPr>
                <w:sz w:val="24"/>
                <w:szCs w:val="24"/>
                <w:rtl/>
                <w:lang w:eastAsia="ja-JP"/>
              </w:rPr>
              <w:t>ستثناء الطاقة اللازمة لتكييف الهواء</w:t>
            </w:r>
            <w:r w:rsidR="00271DD4">
              <w:rPr>
                <w:rFonts w:hint="cs"/>
                <w:sz w:val="18"/>
                <w:szCs w:val="18"/>
                <w:rtl/>
                <w:lang w:eastAsia="ja-JP"/>
              </w:rPr>
              <w:t>.</w:t>
            </w:r>
          </w:p>
          <w:p w:rsidR="00F25C3C" w:rsidRPr="001D5740" w:rsidRDefault="00F25C3C" w:rsidP="00737E25">
            <w:pPr>
              <w:pStyle w:val="Tablelegend"/>
              <w:spacing w:before="40" w:line="240" w:lineRule="exact"/>
              <w:rPr>
                <w:sz w:val="18"/>
                <w:szCs w:val="18"/>
                <w:lang w:eastAsia="ja-JP"/>
              </w:rPr>
            </w:pPr>
            <w:r w:rsidRPr="001D5740">
              <w:rPr>
                <w:sz w:val="18"/>
                <w:szCs w:val="18"/>
                <w:vertAlign w:val="superscript"/>
                <w:lang w:eastAsia="ja-JP"/>
              </w:rPr>
              <w:t>(4)</w:t>
            </w:r>
            <w:r w:rsidRPr="001D5740">
              <w:rPr>
                <w:sz w:val="18"/>
                <w:szCs w:val="18"/>
                <w:lang w:eastAsia="ja-JP"/>
              </w:rPr>
              <w:tab/>
            </w:r>
            <w:r w:rsidR="00737E25" w:rsidRPr="00AD0CC4">
              <w:rPr>
                <w:sz w:val="24"/>
                <w:szCs w:val="24"/>
                <w:rtl/>
                <w:lang w:eastAsia="ja-JP"/>
              </w:rPr>
              <w:t>ب</w:t>
            </w:r>
            <w:r w:rsidR="00737E25">
              <w:rPr>
                <w:sz w:val="24"/>
                <w:szCs w:val="24"/>
                <w:rtl/>
                <w:lang w:eastAsia="ja-JP"/>
              </w:rPr>
              <w:t>ما </w:t>
            </w:r>
            <w:r w:rsidR="00737E25" w:rsidRPr="00AD0CC4">
              <w:rPr>
                <w:sz w:val="24"/>
                <w:szCs w:val="24"/>
                <w:rtl/>
                <w:lang w:eastAsia="ja-JP"/>
              </w:rPr>
              <w:t>في ذلك المركبة</w:t>
            </w:r>
            <w:r w:rsidR="00271DD4">
              <w:rPr>
                <w:rFonts w:hint="cs"/>
                <w:sz w:val="18"/>
                <w:szCs w:val="18"/>
                <w:rtl/>
                <w:lang w:eastAsia="ja-JP"/>
              </w:rPr>
              <w:t>.</w:t>
            </w:r>
          </w:p>
        </w:tc>
      </w:tr>
    </w:tbl>
    <w:p w:rsidR="00B06CB9" w:rsidRPr="0090633A" w:rsidRDefault="00737E25" w:rsidP="00401FFE">
      <w:pPr>
        <w:pStyle w:val="Heading3"/>
        <w:rPr>
          <w:rtl/>
          <w:lang w:bidi="ar-LB"/>
        </w:rPr>
      </w:pPr>
      <w:bookmarkStart w:id="73" w:name="_Toc261877250"/>
      <w:bookmarkStart w:id="74" w:name="_Toc262218741"/>
      <w:bookmarkStart w:id="75" w:name="_Toc262222044"/>
      <w:bookmarkStart w:id="76" w:name="_Toc262222538"/>
      <w:r>
        <w:rPr>
          <w:lang w:bidi="ar-LB"/>
        </w:rPr>
        <w:t>2.5.2</w:t>
      </w:r>
      <w:r>
        <w:rPr>
          <w:rFonts w:hint="cs"/>
          <w:rtl/>
        </w:rPr>
        <w:tab/>
      </w:r>
      <w:r w:rsidR="00B06CB9" w:rsidRPr="0090633A">
        <w:rPr>
          <w:rtl/>
          <w:lang w:bidi="ar-LB"/>
        </w:rPr>
        <w:t>مثال على شبكة الطوارئ والمحطات الأرضية المصاحبة</w:t>
      </w:r>
      <w:bookmarkEnd w:id="73"/>
      <w:bookmarkEnd w:id="74"/>
      <w:bookmarkEnd w:id="75"/>
      <w:bookmarkEnd w:id="76"/>
      <w:r w:rsidR="00B06CB9" w:rsidRPr="0090633A">
        <w:rPr>
          <w:rtl/>
          <w:lang w:bidi="ar-LB"/>
        </w:rPr>
        <w:t xml:space="preserve"> </w:t>
      </w:r>
    </w:p>
    <w:p w:rsidR="00B06CB9" w:rsidRPr="0090633A" w:rsidRDefault="00737E25" w:rsidP="00271DD4">
      <w:pPr>
        <w:pStyle w:val="Heading4"/>
        <w:rPr>
          <w:rtl/>
          <w:lang w:bidi="ar-LB"/>
        </w:rPr>
      </w:pPr>
      <w:r>
        <w:rPr>
          <w:lang w:bidi="ar-LB"/>
        </w:rPr>
        <w:t>1.2.5.2</w:t>
      </w:r>
      <w:r>
        <w:rPr>
          <w:rFonts w:hint="cs"/>
          <w:rtl/>
        </w:rPr>
        <w:tab/>
      </w:r>
      <w:r w:rsidR="00B06CB9" w:rsidRPr="0090633A">
        <w:rPr>
          <w:rtl/>
          <w:lang w:bidi="ar-LB"/>
        </w:rPr>
        <w:t xml:space="preserve">مثال على شبكة طوارئ في إيطاليا </w:t>
      </w:r>
      <w:r w:rsidR="00B06CB9">
        <w:rPr>
          <w:rFonts w:hint="cs"/>
          <w:rtl/>
          <w:lang w:bidi="ar-LB"/>
        </w:rPr>
        <w:t>باستخدام</w:t>
      </w:r>
      <w:r w:rsidR="00B06CB9" w:rsidRPr="0090633A">
        <w:rPr>
          <w:rtl/>
          <w:lang w:bidi="ar-LB"/>
        </w:rPr>
        <w:t xml:space="preserve"> النطاق </w:t>
      </w:r>
      <w:r w:rsidR="00B06CB9" w:rsidRPr="0090633A">
        <w:rPr>
          <w:lang w:bidi="ar-LB"/>
        </w:rPr>
        <w:t>GHz</w:t>
      </w:r>
      <w:r>
        <w:rPr>
          <w:lang w:bidi="ar-LB"/>
        </w:rPr>
        <w:t> </w:t>
      </w:r>
      <w:r w:rsidR="00271DD4">
        <w:rPr>
          <w:lang w:bidi="ar-LB"/>
        </w:rPr>
        <w:t>14</w:t>
      </w:r>
      <w:r>
        <w:rPr>
          <w:lang w:bidi="ar-LB"/>
        </w:rPr>
        <w:t>/</w:t>
      </w:r>
      <w:r w:rsidR="00271DD4">
        <w:rPr>
          <w:lang w:bidi="ar-LB"/>
        </w:rPr>
        <w:t>12</w:t>
      </w:r>
    </w:p>
    <w:p w:rsidR="00B06CB9" w:rsidRPr="0090633A" w:rsidRDefault="00B06CB9" w:rsidP="00271DD4">
      <w:pPr>
        <w:rPr>
          <w:rtl/>
          <w:lang w:bidi="ar-LB"/>
        </w:rPr>
      </w:pPr>
      <w:r w:rsidRPr="0090633A">
        <w:rPr>
          <w:rtl/>
          <w:lang w:bidi="ar-LB"/>
        </w:rPr>
        <w:t xml:space="preserve">تمّ في إيطاليا تصميم وتنفيذ شبكة ساتلية للطوارئ لتشغيلها في نطاق التردد </w:t>
      </w:r>
      <w:r w:rsidRPr="0090633A">
        <w:rPr>
          <w:lang w:bidi="ar-LB"/>
        </w:rPr>
        <w:t>GHz</w:t>
      </w:r>
      <w:r w:rsidR="00737E25">
        <w:rPr>
          <w:lang w:bidi="ar-LB"/>
        </w:rPr>
        <w:t> </w:t>
      </w:r>
      <w:r w:rsidR="00271DD4">
        <w:rPr>
          <w:lang w:bidi="ar-LB"/>
        </w:rPr>
        <w:t>14/</w:t>
      </w:r>
      <w:r w:rsidR="00737E25">
        <w:rPr>
          <w:lang w:bidi="ar-LB"/>
        </w:rPr>
        <w:t>12,5</w:t>
      </w:r>
      <w:r w:rsidR="00CD28C7">
        <w:rPr>
          <w:rFonts w:hint="cs"/>
          <w:rtl/>
          <w:lang w:bidi="ar-LB"/>
        </w:rPr>
        <w:t xml:space="preserve"> </w:t>
      </w:r>
      <w:r w:rsidRPr="0090633A">
        <w:rPr>
          <w:rtl/>
          <w:lang w:bidi="ar-LB"/>
        </w:rPr>
        <w:t>عن طريق الجهاز المرسل المستجيب التابع للمنظمة الأوروبية للاتصالات الساتلية (</w:t>
      </w:r>
      <w:proofErr w:type="spellStart"/>
      <w:r w:rsidRPr="0090633A">
        <w:rPr>
          <w:lang w:bidi="ar-LB"/>
        </w:rPr>
        <w:t>EUTELSAT</w:t>
      </w:r>
      <w:proofErr w:type="spellEnd"/>
      <w:r w:rsidRPr="0090633A">
        <w:rPr>
          <w:rtl/>
          <w:lang w:bidi="ar-LB"/>
        </w:rPr>
        <w:t>). وهذه الشبكة الم</w:t>
      </w:r>
      <w:r>
        <w:rPr>
          <w:rFonts w:hint="cs"/>
          <w:rtl/>
          <w:lang w:bidi="ar-LB"/>
        </w:rPr>
        <w:t>كرس</w:t>
      </w:r>
      <w:r w:rsidRPr="0090633A">
        <w:rPr>
          <w:rtl/>
          <w:lang w:bidi="ar-LB"/>
        </w:rPr>
        <w:t>ة</w:t>
      </w:r>
      <w:r>
        <w:rPr>
          <w:rFonts w:hint="cs"/>
          <w:rtl/>
          <w:lang w:bidi="ar-LB"/>
        </w:rPr>
        <w:t xml:space="preserve"> لغايات محددة</w:t>
      </w:r>
      <w:r w:rsidRPr="0090633A">
        <w:rPr>
          <w:rtl/>
          <w:lang w:bidi="ar-LB"/>
        </w:rPr>
        <w:t xml:space="preserve">، التي تقوم على استخدام تقنيات رقمية </w:t>
      </w:r>
      <w:r>
        <w:rPr>
          <w:rFonts w:hint="cs"/>
          <w:rtl/>
          <w:lang w:bidi="ar-LB"/>
        </w:rPr>
        <w:t>بالكامل</w:t>
      </w:r>
      <w:r w:rsidRPr="0090633A">
        <w:rPr>
          <w:rtl/>
          <w:lang w:bidi="ar-LB"/>
        </w:rPr>
        <w:t xml:space="preserve">، تعمل على توفير </w:t>
      </w:r>
      <w:r>
        <w:rPr>
          <w:rtl/>
          <w:lang w:bidi="ar-LB"/>
        </w:rPr>
        <w:t xml:space="preserve">دارات </w:t>
      </w:r>
      <w:r>
        <w:rPr>
          <w:rFonts w:hint="cs"/>
          <w:rtl/>
          <w:lang w:bidi="ar-LB"/>
        </w:rPr>
        <w:t>ل</w:t>
      </w:r>
      <w:r w:rsidRPr="0090633A">
        <w:rPr>
          <w:rtl/>
          <w:lang w:bidi="ar-LB"/>
        </w:rPr>
        <w:t>لصوت والبيانات في حالات الطوارئ وقناة فيديوية مضغوطة بتقاسم زمني من أجل عمليات الإغاثة وجمع البيانات البيئية. وتقوم معمارية الشبكة على أساس التشكيلة النجمية المزدوجة للتوصيل البيني للشبكات الفرعية للخدمتين، وتستفيد من خطة إرسال دينامي</w:t>
      </w:r>
      <w:r>
        <w:rPr>
          <w:rFonts w:hint="cs"/>
          <w:rtl/>
          <w:lang w:bidi="ar-LB"/>
        </w:rPr>
        <w:t>ة</w:t>
      </w:r>
      <w:r w:rsidRPr="0090633A">
        <w:rPr>
          <w:rtl/>
          <w:lang w:bidi="ar-LB"/>
        </w:rPr>
        <w:t xml:space="preserve"> </w:t>
      </w:r>
      <w:r>
        <w:rPr>
          <w:rFonts w:hint="cs"/>
          <w:rtl/>
          <w:lang w:bidi="ar-LB"/>
        </w:rPr>
        <w:t>مبنية على</w:t>
      </w:r>
      <w:r w:rsidRPr="0090633A">
        <w:rPr>
          <w:rtl/>
          <w:lang w:bidi="ar-LB"/>
        </w:rPr>
        <w:t xml:space="preserve"> تعدد الإرسال بتقسيم </w:t>
      </w:r>
      <w:r w:rsidRPr="0090633A">
        <w:rPr>
          <w:rtl/>
          <w:lang w:val="es-ES" w:bidi="ar-LB"/>
        </w:rPr>
        <w:t>ال</w:t>
      </w:r>
      <w:r w:rsidRPr="0090633A">
        <w:rPr>
          <w:rtl/>
          <w:lang w:bidi="ar-LB"/>
        </w:rPr>
        <w:t>زمن-الإبراق بزحزحة الطور ثنائي الحالة (</w:t>
      </w:r>
      <w:proofErr w:type="spellStart"/>
      <w:r w:rsidRPr="0090633A">
        <w:rPr>
          <w:lang w:bidi="ar-LB"/>
        </w:rPr>
        <w:t>TDM-BPSK</w:t>
      </w:r>
      <w:proofErr w:type="spellEnd"/>
      <w:r w:rsidRPr="0090633A">
        <w:rPr>
          <w:rtl/>
          <w:lang w:bidi="ar-LB"/>
        </w:rPr>
        <w:t>)</w:t>
      </w:r>
      <w:r>
        <w:rPr>
          <w:rFonts w:hint="cs"/>
          <w:rtl/>
          <w:lang w:bidi="ar-LB"/>
        </w:rPr>
        <w:t xml:space="preserve"> بالنسبة لقنوات الإرسال، </w:t>
      </w:r>
      <w:r w:rsidRPr="0090633A">
        <w:rPr>
          <w:rtl/>
          <w:lang w:bidi="ar-LB"/>
        </w:rPr>
        <w:t>و</w:t>
      </w:r>
      <w:r>
        <w:rPr>
          <w:rFonts w:hint="cs"/>
          <w:rtl/>
          <w:lang w:bidi="ar-LB"/>
        </w:rPr>
        <w:t xml:space="preserve">على </w:t>
      </w:r>
      <w:r w:rsidRPr="0090633A">
        <w:rPr>
          <w:rtl/>
          <w:lang w:bidi="ar-LB"/>
        </w:rPr>
        <w:t>النفاذ المتعدد بتقسيم التردد-النفاذ المتعدد بتقسيم الزمن-الإبراق بزحزحة الطور الثنائي</w:t>
      </w:r>
      <w:r>
        <w:rPr>
          <w:rtl/>
          <w:lang w:bidi="ar-LB"/>
        </w:rPr>
        <w:t xml:space="preserve"> الحالة</w:t>
      </w:r>
      <w:r>
        <w:rPr>
          <w:rFonts w:hint="cs"/>
          <w:rtl/>
          <w:lang w:bidi="ar-LB"/>
        </w:rPr>
        <w:t xml:space="preserve"> </w:t>
      </w:r>
      <w:r w:rsidRPr="0090633A">
        <w:rPr>
          <w:rtl/>
          <w:lang w:bidi="ar-LB"/>
        </w:rPr>
        <w:t>(</w:t>
      </w:r>
      <w:proofErr w:type="spellStart"/>
      <w:r w:rsidRPr="0090633A">
        <w:rPr>
          <w:lang w:bidi="ar-LB"/>
        </w:rPr>
        <w:t>FDMA-TDMA-BPSK</w:t>
      </w:r>
      <w:proofErr w:type="spellEnd"/>
      <w:r w:rsidRPr="0090633A">
        <w:rPr>
          <w:rtl/>
          <w:lang w:bidi="ar-LB"/>
        </w:rPr>
        <w:t>)</w:t>
      </w:r>
      <w:r>
        <w:rPr>
          <w:rFonts w:hint="cs"/>
          <w:rtl/>
          <w:lang w:bidi="ar-LB"/>
        </w:rPr>
        <w:t xml:space="preserve"> بالنسبة ل</w:t>
      </w:r>
      <w:r w:rsidRPr="0090633A">
        <w:rPr>
          <w:rtl/>
          <w:lang w:bidi="ar-LB"/>
        </w:rPr>
        <w:t xml:space="preserve">قنوات الاستقبال. ويتألف القطاع الأرضي من: محطة محورية رئيسة مشتركة للشبكتين </w:t>
      </w:r>
      <w:proofErr w:type="spellStart"/>
      <w:r w:rsidRPr="0090633A">
        <w:rPr>
          <w:rtl/>
          <w:lang w:bidi="ar-LB"/>
        </w:rPr>
        <w:t>النجميتين</w:t>
      </w:r>
      <w:proofErr w:type="spellEnd"/>
      <w:r w:rsidRPr="0090633A">
        <w:rPr>
          <w:rtl/>
          <w:lang w:bidi="ar-LB"/>
        </w:rPr>
        <w:t xml:space="preserve">، هي بمثابة محطة أرضية ثابتة بهوائي طوله </w:t>
      </w:r>
      <w:r w:rsidR="00737E25">
        <w:rPr>
          <w:lang w:bidi="ar-LB"/>
        </w:rPr>
        <w:t>9</w:t>
      </w:r>
      <w:r w:rsidR="00737E25">
        <w:rPr>
          <w:rFonts w:hint="cs"/>
          <w:rtl/>
        </w:rPr>
        <w:t xml:space="preserve"> </w:t>
      </w:r>
      <w:r w:rsidR="00E146A2">
        <w:rPr>
          <w:rFonts w:hint="cs"/>
          <w:rtl/>
        </w:rPr>
        <w:t>أ</w:t>
      </w:r>
      <w:r w:rsidR="00737E25">
        <w:rPr>
          <w:rFonts w:hint="cs"/>
          <w:rtl/>
        </w:rPr>
        <w:t>مت</w:t>
      </w:r>
      <w:r w:rsidR="00E146A2">
        <w:rPr>
          <w:rFonts w:hint="cs"/>
          <w:rtl/>
        </w:rPr>
        <w:t>ا</w:t>
      </w:r>
      <w:r w:rsidR="00737E25">
        <w:rPr>
          <w:rFonts w:hint="cs"/>
          <w:rtl/>
        </w:rPr>
        <w:t>ر</w:t>
      </w:r>
      <w:r w:rsidRPr="0090633A">
        <w:rPr>
          <w:rtl/>
          <w:lang w:bidi="ar-LB"/>
        </w:rPr>
        <w:t xml:space="preserve"> ومُرسل </w:t>
      </w:r>
      <w:r w:rsidRPr="0090633A">
        <w:rPr>
          <w:rtl/>
          <w:lang w:bidi="ar-LB"/>
        </w:rPr>
        <w:lastRenderedPageBreak/>
        <w:t xml:space="preserve">قدرته </w:t>
      </w:r>
      <w:r w:rsidRPr="0090633A">
        <w:rPr>
          <w:lang w:bidi="ar-LB"/>
        </w:rPr>
        <w:t>W</w:t>
      </w:r>
      <w:r w:rsidR="00E146A2">
        <w:rPr>
          <w:lang w:bidi="ar-LB"/>
        </w:rPr>
        <w:t> 80</w:t>
      </w:r>
      <w:r w:rsidRPr="0090633A">
        <w:rPr>
          <w:rtl/>
          <w:lang w:bidi="ar-LB"/>
        </w:rPr>
        <w:t xml:space="preserve">؛ وعدد صغير من المحطات الأرضية القابلة للنقل </w:t>
      </w:r>
      <w:r>
        <w:rPr>
          <w:rFonts w:hint="cs"/>
          <w:rtl/>
          <w:lang w:bidi="ar-LB"/>
        </w:rPr>
        <w:t xml:space="preserve">مزودة </w:t>
      </w:r>
      <w:r w:rsidRPr="0090633A">
        <w:rPr>
          <w:rtl/>
          <w:lang w:bidi="ar-LB"/>
        </w:rPr>
        <w:t xml:space="preserve">بهوائيات طولها </w:t>
      </w:r>
      <w:r w:rsidR="00737E25">
        <w:rPr>
          <w:lang w:bidi="ar-LB"/>
        </w:rPr>
        <w:t>2,2</w:t>
      </w:r>
      <w:r w:rsidR="00737E25">
        <w:rPr>
          <w:rFonts w:hint="cs"/>
          <w:rtl/>
        </w:rPr>
        <w:t xml:space="preserve"> متر</w:t>
      </w:r>
      <w:r w:rsidRPr="0090633A">
        <w:rPr>
          <w:rtl/>
          <w:lang w:bidi="ar-LB"/>
        </w:rPr>
        <w:t xml:space="preserve"> وأجهزة إرسال قدرتها </w:t>
      </w:r>
      <w:r w:rsidRPr="0090633A">
        <w:rPr>
          <w:lang w:bidi="ar-LB"/>
        </w:rPr>
        <w:t>W</w:t>
      </w:r>
      <w:r w:rsidR="00737E25">
        <w:rPr>
          <w:lang w:bidi="ar-LB"/>
        </w:rPr>
        <w:t> 110</w:t>
      </w:r>
      <w:r w:rsidRPr="0090633A">
        <w:rPr>
          <w:rtl/>
          <w:lang w:bidi="ar-LB"/>
        </w:rPr>
        <w:t>؛ وعدد من المنص</w:t>
      </w:r>
      <w:r>
        <w:rPr>
          <w:rFonts w:hint="cs"/>
          <w:rtl/>
          <w:lang w:bidi="ar-LB"/>
        </w:rPr>
        <w:t>ّ</w:t>
      </w:r>
      <w:r w:rsidRPr="0090633A">
        <w:rPr>
          <w:rtl/>
          <w:lang w:bidi="ar-LB"/>
        </w:rPr>
        <w:t>ات الثابتة لإرسال البيانات</w:t>
      </w:r>
      <w:r>
        <w:rPr>
          <w:rFonts w:hint="cs"/>
          <w:rtl/>
          <w:lang w:bidi="ar-LB"/>
        </w:rPr>
        <w:t xml:space="preserve"> مزودة</w:t>
      </w:r>
      <w:r w:rsidRPr="0090633A">
        <w:rPr>
          <w:rtl/>
          <w:lang w:bidi="ar-LB"/>
        </w:rPr>
        <w:t xml:space="preserve"> بهوائيات عاكسة قطرها</w:t>
      </w:r>
      <w:r w:rsidR="00737E25">
        <w:rPr>
          <w:rFonts w:hint="cs"/>
          <w:rtl/>
          <w:lang w:bidi="ar-LB"/>
        </w:rPr>
        <w:t xml:space="preserve"> </w:t>
      </w:r>
      <w:r w:rsidR="00737E25">
        <w:rPr>
          <w:lang w:bidi="ar-LB"/>
        </w:rPr>
        <w:t>1,8</w:t>
      </w:r>
      <w:r w:rsidR="00737E25">
        <w:rPr>
          <w:rFonts w:hint="cs"/>
          <w:rtl/>
        </w:rPr>
        <w:t xml:space="preserve"> متر</w:t>
      </w:r>
      <w:r w:rsidRPr="0090633A">
        <w:rPr>
          <w:rtl/>
          <w:lang w:bidi="ar-LB"/>
        </w:rPr>
        <w:t xml:space="preserve">. ومرسلات مضخّمة للقدرة </w:t>
      </w:r>
      <w:r>
        <w:rPr>
          <w:rFonts w:hint="cs"/>
          <w:rtl/>
          <w:lang w:bidi="ar-LB"/>
        </w:rPr>
        <w:t>بشبه الموصّلات</w:t>
      </w:r>
      <w:r w:rsidRPr="0090633A">
        <w:rPr>
          <w:rtl/>
          <w:lang w:bidi="ar-LB"/>
        </w:rPr>
        <w:t xml:space="preserve"> قدرتها </w:t>
      </w:r>
      <w:r w:rsidRPr="0090633A">
        <w:rPr>
          <w:lang w:bidi="ar-LB"/>
        </w:rPr>
        <w:t>W</w:t>
      </w:r>
      <w:r w:rsidR="00737E25">
        <w:rPr>
          <w:lang w:bidi="ar-LB"/>
        </w:rPr>
        <w:t> 2</w:t>
      </w:r>
      <w:r w:rsidRPr="0090633A">
        <w:rPr>
          <w:rtl/>
          <w:lang w:bidi="ar-LB"/>
        </w:rPr>
        <w:t>.</w:t>
      </w:r>
    </w:p>
    <w:p w:rsidR="00B06CB9" w:rsidRDefault="00B06CB9" w:rsidP="00271DD4">
      <w:pPr>
        <w:rPr>
          <w:rtl/>
          <w:lang w:bidi="ar-LB"/>
        </w:rPr>
      </w:pPr>
      <w:r>
        <w:rPr>
          <w:rFonts w:hint="cs"/>
          <w:rtl/>
          <w:lang w:bidi="ar-LB"/>
        </w:rPr>
        <w:t>تتمتع</w:t>
      </w:r>
      <w:r w:rsidRPr="0090633A">
        <w:rPr>
          <w:rtl/>
          <w:lang w:bidi="ar-LB"/>
        </w:rPr>
        <w:t xml:space="preserve"> هذه المنص</w:t>
      </w:r>
      <w:r>
        <w:rPr>
          <w:rFonts w:hint="cs"/>
          <w:rtl/>
          <w:lang w:bidi="ar-LB"/>
        </w:rPr>
        <w:t>ّ</w:t>
      </w:r>
      <w:r w:rsidRPr="0090633A">
        <w:rPr>
          <w:rtl/>
          <w:lang w:bidi="ar-LB"/>
        </w:rPr>
        <w:t xml:space="preserve">ات </w:t>
      </w:r>
      <w:r>
        <w:rPr>
          <w:rFonts w:hint="cs"/>
          <w:rtl/>
          <w:lang w:bidi="ar-LB"/>
        </w:rPr>
        <w:t>ب</w:t>
      </w:r>
      <w:r w:rsidRPr="0090633A">
        <w:rPr>
          <w:rtl/>
          <w:lang w:bidi="ar-LB"/>
        </w:rPr>
        <w:t>إمكانية استقبال (</w:t>
      </w:r>
      <w:r w:rsidRPr="0090633A">
        <w:rPr>
          <w:i/>
          <w:iCs/>
          <w:lang w:bidi="ar-LB"/>
        </w:rPr>
        <w:t>G/T</w:t>
      </w:r>
      <w:r w:rsidRPr="0090633A">
        <w:rPr>
          <w:rtl/>
          <w:lang w:bidi="ar-LB"/>
        </w:rPr>
        <w:t xml:space="preserve"> بقيمة </w:t>
      </w:r>
      <w:r w:rsidRPr="0090633A">
        <w:rPr>
          <w:lang w:bidi="ar-LB"/>
        </w:rPr>
        <w:t>dB/K</w:t>
      </w:r>
      <w:r w:rsidR="00737E25">
        <w:rPr>
          <w:lang w:bidi="ar-LB"/>
        </w:rPr>
        <w:t> 19</w:t>
      </w:r>
      <w:r w:rsidRPr="0090633A">
        <w:rPr>
          <w:rtl/>
          <w:lang w:bidi="ar-LB"/>
        </w:rPr>
        <w:t xml:space="preserve">) </w:t>
      </w:r>
      <w:r>
        <w:rPr>
          <w:rFonts w:hint="cs"/>
          <w:rtl/>
          <w:lang w:bidi="ar-LB"/>
        </w:rPr>
        <w:t>تسمح</w:t>
      </w:r>
      <w:r w:rsidRPr="0090633A">
        <w:rPr>
          <w:rtl/>
          <w:lang w:bidi="ar-LB"/>
        </w:rPr>
        <w:t xml:space="preserve"> </w:t>
      </w:r>
      <w:r>
        <w:rPr>
          <w:rFonts w:hint="cs"/>
          <w:rtl/>
          <w:lang w:bidi="ar-LB"/>
        </w:rPr>
        <w:t>ب</w:t>
      </w:r>
      <w:r w:rsidRPr="0090633A">
        <w:rPr>
          <w:rtl/>
          <w:lang w:bidi="ar-LB"/>
        </w:rPr>
        <w:t xml:space="preserve">التحكم بها عن بعد من قبل المحطة الرئيسية، </w:t>
      </w:r>
      <w:proofErr w:type="spellStart"/>
      <w:r>
        <w:rPr>
          <w:rFonts w:hint="cs"/>
          <w:rtl/>
          <w:lang w:bidi="ar-LB"/>
        </w:rPr>
        <w:t>وب</w:t>
      </w:r>
      <w:r w:rsidRPr="0090633A">
        <w:rPr>
          <w:rtl/>
          <w:lang w:bidi="ar-LB"/>
        </w:rPr>
        <w:t>صبيب</w:t>
      </w:r>
      <w:proofErr w:type="spellEnd"/>
      <w:r>
        <w:rPr>
          <w:rtl/>
          <w:lang w:bidi="ar-LB"/>
        </w:rPr>
        <w:t xml:space="preserve"> </w:t>
      </w:r>
      <w:r w:rsidRPr="0090633A">
        <w:rPr>
          <w:rtl/>
          <w:lang w:bidi="ar-LB"/>
        </w:rPr>
        <w:t>إرسال</w:t>
      </w:r>
      <w:r>
        <w:rPr>
          <w:rFonts w:hint="cs"/>
          <w:rtl/>
          <w:lang w:bidi="ar-LB"/>
        </w:rPr>
        <w:t xml:space="preserve"> متوسط</w:t>
      </w:r>
      <w:r w:rsidRPr="0090633A">
        <w:rPr>
          <w:rtl/>
          <w:lang w:bidi="ar-LB"/>
        </w:rPr>
        <w:t xml:space="preserve"> </w:t>
      </w:r>
      <w:r>
        <w:rPr>
          <w:rFonts w:hint="cs"/>
          <w:rtl/>
          <w:lang w:bidi="ar-LB"/>
        </w:rPr>
        <w:t>يبلغ</w:t>
      </w:r>
      <w:r w:rsidRPr="0090633A">
        <w:rPr>
          <w:rtl/>
          <w:lang w:bidi="ar-LB"/>
        </w:rPr>
        <w:t xml:space="preserve"> </w:t>
      </w:r>
      <w:r w:rsidRPr="0090633A">
        <w:rPr>
          <w:lang w:bidi="ar-LB"/>
        </w:rPr>
        <w:t>kbit/s</w:t>
      </w:r>
      <w:r w:rsidR="00737E25">
        <w:rPr>
          <w:lang w:bidi="ar-LB"/>
        </w:rPr>
        <w:t> 1,2</w:t>
      </w:r>
      <w:r w:rsidRPr="0090633A">
        <w:rPr>
          <w:rtl/>
          <w:lang w:bidi="ar-LB"/>
        </w:rPr>
        <w:t>. ويتم تركيب المحطات الأرضية القابلة للنقل على عربة، ولكن يمكن وضعها عند الضرورة على مر</w:t>
      </w:r>
      <w:r>
        <w:rPr>
          <w:rtl/>
          <w:lang w:bidi="ar-LB"/>
        </w:rPr>
        <w:t xml:space="preserve">وحية شحن تحقيقاً للنقل السريع. </w:t>
      </w:r>
      <w:r w:rsidRPr="0090633A">
        <w:rPr>
          <w:rtl/>
          <w:lang w:bidi="ar-LB"/>
        </w:rPr>
        <w:t>ولديها عامل جدارة (</w:t>
      </w:r>
      <w:r w:rsidRPr="0090633A">
        <w:rPr>
          <w:i/>
          <w:iCs/>
          <w:lang w:bidi="ar-LB"/>
        </w:rPr>
        <w:t>G/T</w:t>
      </w:r>
      <w:r w:rsidRPr="0090633A">
        <w:rPr>
          <w:rtl/>
          <w:lang w:bidi="ar-LB"/>
        </w:rPr>
        <w:t xml:space="preserve">) قدره </w:t>
      </w:r>
      <w:r w:rsidRPr="0090633A">
        <w:rPr>
          <w:lang w:bidi="ar-LB"/>
        </w:rPr>
        <w:t>dB/K</w:t>
      </w:r>
      <w:r w:rsidR="00737E25">
        <w:rPr>
          <w:lang w:bidi="ar-LB"/>
        </w:rPr>
        <w:t> 22,5</w:t>
      </w:r>
      <w:r w:rsidRPr="0090633A">
        <w:rPr>
          <w:rtl/>
          <w:lang w:bidi="ar-LB"/>
        </w:rPr>
        <w:t>، وهي مجهزة بمجموعتين من المعد</w:t>
      </w:r>
      <w:r>
        <w:rPr>
          <w:rFonts w:hint="cs"/>
          <w:rtl/>
          <w:lang w:bidi="ar-LB"/>
        </w:rPr>
        <w:t>ّ</w:t>
      </w:r>
      <w:r w:rsidRPr="0090633A">
        <w:rPr>
          <w:rtl/>
          <w:lang w:bidi="ar-LB"/>
        </w:rPr>
        <w:t xml:space="preserve">ات تحتوي كل منها على قناة صوتية واحدة (مُصطنِع أصوات) بمعدل </w:t>
      </w:r>
      <w:r w:rsidRPr="0090633A">
        <w:rPr>
          <w:lang w:bidi="ar-LB"/>
        </w:rPr>
        <w:t>kbit/s</w:t>
      </w:r>
      <w:r w:rsidR="009F4C62">
        <w:rPr>
          <w:lang w:bidi="ar-LB"/>
        </w:rPr>
        <w:t> 16</w:t>
      </w:r>
      <w:r w:rsidRPr="0090633A">
        <w:rPr>
          <w:rtl/>
          <w:lang w:bidi="ar-LB"/>
        </w:rPr>
        <w:t>، وقناة فاكس (</w:t>
      </w:r>
      <w:proofErr w:type="spellStart"/>
      <w:r w:rsidRPr="0090633A">
        <w:rPr>
          <w:rtl/>
          <w:lang w:bidi="ar-LB"/>
        </w:rPr>
        <w:t>طبصلة</w:t>
      </w:r>
      <w:proofErr w:type="spellEnd"/>
      <w:r w:rsidRPr="0090633A">
        <w:rPr>
          <w:rtl/>
          <w:lang w:bidi="ar-LB"/>
        </w:rPr>
        <w:t xml:space="preserve">) واحدة بمعدل </w:t>
      </w:r>
      <w:r w:rsidRPr="0090633A">
        <w:rPr>
          <w:lang w:bidi="ar-LB"/>
        </w:rPr>
        <w:t>kbit/s</w:t>
      </w:r>
      <w:r w:rsidR="009F4C62">
        <w:rPr>
          <w:lang w:bidi="ar-LB"/>
        </w:rPr>
        <w:t> 2,5</w:t>
      </w:r>
      <w:r w:rsidRPr="0090633A">
        <w:rPr>
          <w:rtl/>
          <w:lang w:bidi="ar-LB"/>
        </w:rPr>
        <w:t>. وتتحكم المحطة الر</w:t>
      </w:r>
      <w:r>
        <w:rPr>
          <w:rFonts w:hint="cs"/>
          <w:rtl/>
          <w:lang w:bidi="ar-LB"/>
        </w:rPr>
        <w:t>ئ</w:t>
      </w:r>
      <w:r w:rsidRPr="0090633A">
        <w:rPr>
          <w:rtl/>
          <w:lang w:bidi="ar-LB"/>
        </w:rPr>
        <w:t xml:space="preserve">يسية بهذه المحطات الأرضية القادرة على إرسال قناة فيديوية مضغوطة بمعدل </w:t>
      </w:r>
      <w:r w:rsidRPr="0090633A">
        <w:rPr>
          <w:lang w:bidi="ar-LB"/>
        </w:rPr>
        <w:t>Mbit/s</w:t>
      </w:r>
      <w:r w:rsidR="009F4C62">
        <w:rPr>
          <w:lang w:bidi="ar-LB"/>
        </w:rPr>
        <w:t> 2,048</w:t>
      </w:r>
      <w:r w:rsidRPr="0090633A">
        <w:rPr>
          <w:rtl/>
          <w:lang w:bidi="ar-LB"/>
        </w:rPr>
        <w:t xml:space="preserve"> في النسق </w:t>
      </w:r>
      <w:proofErr w:type="spellStart"/>
      <w:r w:rsidRPr="0090633A">
        <w:rPr>
          <w:lang w:bidi="ar-LB"/>
        </w:rPr>
        <w:t>SCPC-BPSK</w:t>
      </w:r>
      <w:proofErr w:type="spellEnd"/>
      <w:r w:rsidRPr="0090633A">
        <w:rPr>
          <w:rtl/>
          <w:lang w:bidi="ar-LB"/>
        </w:rPr>
        <w:t xml:space="preserve"> (قناة وحيدة لكل موجة حاملة-إبراق بزحزحة الطور ثنائي الحالة). ويرد في الجدول</w:t>
      </w:r>
      <w:r w:rsidR="009F4C62">
        <w:rPr>
          <w:rFonts w:hint="eastAsia"/>
          <w:rtl/>
          <w:lang w:bidi="ar-LB"/>
        </w:rPr>
        <w:t> </w:t>
      </w:r>
      <w:r w:rsidR="009F4C62">
        <w:rPr>
          <w:lang w:bidi="ar-LB"/>
        </w:rPr>
        <w:t>6</w:t>
      </w:r>
      <w:r w:rsidRPr="0090633A">
        <w:rPr>
          <w:rtl/>
          <w:lang w:bidi="ar-LB"/>
        </w:rPr>
        <w:t xml:space="preserve"> ملخص للسمات الرئيسية لشبكة الطوارئ المخصصة هذه.</w:t>
      </w:r>
    </w:p>
    <w:p w:rsidR="00B06CB9" w:rsidRPr="0090633A" w:rsidRDefault="00B06CB9" w:rsidP="00271DD4">
      <w:pPr>
        <w:pStyle w:val="TableNo"/>
        <w:spacing w:before="0"/>
        <w:rPr>
          <w:rtl/>
          <w:lang w:val="es-ES" w:eastAsia="ja-JP"/>
        </w:rPr>
      </w:pPr>
      <w:r w:rsidRPr="0090633A">
        <w:rPr>
          <w:rtl/>
          <w:lang w:val="es-ES" w:eastAsia="ja-JP"/>
        </w:rPr>
        <w:t>الج</w:t>
      </w:r>
      <w:r w:rsidR="00271DD4">
        <w:rPr>
          <w:rFonts w:hint="cs"/>
          <w:rtl/>
          <w:lang w:val="es-ES" w:eastAsia="ja-JP"/>
        </w:rPr>
        <w:t>ـ</w:t>
      </w:r>
      <w:r w:rsidRPr="0090633A">
        <w:rPr>
          <w:rtl/>
          <w:lang w:val="es-ES" w:eastAsia="ja-JP"/>
        </w:rPr>
        <w:t xml:space="preserve">دول </w:t>
      </w:r>
      <w:r w:rsidR="009F4C62">
        <w:rPr>
          <w:lang w:val="es-ES" w:eastAsia="ja-JP"/>
        </w:rPr>
        <w:t>6</w:t>
      </w:r>
    </w:p>
    <w:p w:rsidR="00B06CB9" w:rsidRPr="00E146A2" w:rsidRDefault="00B06CB9" w:rsidP="00271DD4">
      <w:pPr>
        <w:pStyle w:val="Tabletitle"/>
        <w:rPr>
          <w:rtl/>
        </w:rPr>
      </w:pPr>
      <w:r>
        <w:rPr>
          <w:rtl/>
          <w:lang w:val="es-ES" w:eastAsia="ja-JP"/>
        </w:rPr>
        <w:t xml:space="preserve">أمثلة </w:t>
      </w:r>
      <w:r>
        <w:rPr>
          <w:rFonts w:hint="cs"/>
          <w:rtl/>
          <w:lang w:val="es-ES" w:eastAsia="ja-JP"/>
        </w:rPr>
        <w:t xml:space="preserve">على </w:t>
      </w:r>
      <w:r w:rsidRPr="0090633A">
        <w:rPr>
          <w:rtl/>
          <w:lang w:val="es-ES" w:eastAsia="ja-JP"/>
        </w:rPr>
        <w:t>شبكة</w:t>
      </w:r>
      <w:r w:rsidRPr="00066D75">
        <w:rPr>
          <w:rFonts w:hint="cs"/>
          <w:rtl/>
          <w:lang w:val="es-ES" w:eastAsia="ja-JP"/>
        </w:rPr>
        <w:t xml:space="preserve"> </w:t>
      </w:r>
      <w:r>
        <w:rPr>
          <w:rFonts w:hint="cs"/>
          <w:rtl/>
          <w:lang w:val="es-ES" w:eastAsia="ja-JP"/>
        </w:rPr>
        <w:t>ا</w:t>
      </w:r>
      <w:r w:rsidRPr="0090633A">
        <w:rPr>
          <w:rtl/>
          <w:lang w:val="es-ES" w:eastAsia="ja-JP"/>
        </w:rPr>
        <w:t>ل</w:t>
      </w:r>
      <w:r>
        <w:rPr>
          <w:rFonts w:hint="cs"/>
          <w:rtl/>
          <w:lang w:val="es-ES" w:eastAsia="ja-JP"/>
        </w:rPr>
        <w:t>ا</w:t>
      </w:r>
      <w:r w:rsidRPr="0090633A">
        <w:rPr>
          <w:rtl/>
          <w:lang w:val="es-ES" w:eastAsia="ja-JP"/>
        </w:rPr>
        <w:t>تصالات الراد</w:t>
      </w:r>
      <w:r>
        <w:rPr>
          <w:rFonts w:hint="cs"/>
          <w:rtl/>
          <w:lang w:val="es-ES" w:eastAsia="ja-JP"/>
        </w:rPr>
        <w:t>ي</w:t>
      </w:r>
      <w:r w:rsidRPr="0090633A">
        <w:rPr>
          <w:rtl/>
          <w:lang w:val="es-ES" w:eastAsia="ja-JP"/>
        </w:rPr>
        <w:t>وية</w:t>
      </w:r>
      <w:r>
        <w:rPr>
          <w:rFonts w:hint="cs"/>
          <w:rtl/>
          <w:lang w:val="es-ES" w:eastAsia="ja-JP"/>
        </w:rPr>
        <w:t xml:space="preserve"> الساتلية</w:t>
      </w:r>
      <w:r>
        <w:rPr>
          <w:rtl/>
          <w:lang w:val="es-ES" w:eastAsia="ja-JP"/>
        </w:rPr>
        <w:t xml:space="preserve"> </w:t>
      </w:r>
      <w:r>
        <w:rPr>
          <w:rFonts w:hint="cs"/>
          <w:rtl/>
          <w:lang w:val="es-ES" w:eastAsia="ja-JP"/>
        </w:rPr>
        <w:t>ل</w:t>
      </w:r>
      <w:r w:rsidRPr="0090633A">
        <w:rPr>
          <w:rtl/>
          <w:lang w:val="es-ES" w:eastAsia="ja-JP"/>
        </w:rPr>
        <w:t>لإغاثة العاملة</w:t>
      </w:r>
      <w:r w:rsidRPr="0090633A">
        <w:rPr>
          <w:rtl/>
        </w:rPr>
        <w:t xml:space="preserve"> في النطاق </w:t>
      </w:r>
      <w:r w:rsidR="009F4C62">
        <w:t>GHz </w:t>
      </w:r>
      <w:r w:rsidR="00271DD4">
        <w:t>14</w:t>
      </w:r>
      <w:r w:rsidR="00E146A2">
        <w:t>/</w:t>
      </w:r>
      <w:r w:rsidR="00271DD4">
        <w:t>12</w:t>
      </w:r>
    </w:p>
    <w:tbl>
      <w:tblPr>
        <w:bidiVisual/>
        <w:tblW w:w="9639" w:type="dxa"/>
        <w:jc w:val="center"/>
        <w:tblLayout w:type="fixed"/>
        <w:tblLook w:val="0000"/>
      </w:tblPr>
      <w:tblGrid>
        <w:gridCol w:w="1311"/>
        <w:gridCol w:w="1065"/>
        <w:gridCol w:w="888"/>
        <w:gridCol w:w="888"/>
        <w:gridCol w:w="1065"/>
        <w:gridCol w:w="575"/>
        <w:gridCol w:w="2209"/>
        <w:gridCol w:w="1638"/>
      </w:tblGrid>
      <w:tr w:rsidR="009F4C62" w:rsidRPr="0038043D" w:rsidTr="009F4C62">
        <w:trPr>
          <w:cantSplit/>
          <w:jc w:val="center"/>
        </w:trPr>
        <w:tc>
          <w:tcPr>
            <w:tcW w:w="1331" w:type="dxa"/>
            <w:tcBorders>
              <w:top w:val="single" w:sz="6" w:space="0" w:color="auto"/>
              <w:left w:val="single" w:sz="6" w:space="0" w:color="auto"/>
              <w:bottom w:val="single" w:sz="6" w:space="0" w:color="auto"/>
              <w:right w:val="single" w:sz="6" w:space="0" w:color="auto"/>
            </w:tcBorders>
            <w:vAlign w:val="center"/>
          </w:tcPr>
          <w:p w:rsidR="009F4C62" w:rsidRPr="0038043D" w:rsidRDefault="009F4C62" w:rsidP="006A1511">
            <w:pPr>
              <w:pStyle w:val="Tablehead"/>
              <w:rPr>
                <w:sz w:val="18"/>
                <w:szCs w:val="18"/>
              </w:rPr>
            </w:pPr>
            <w:r w:rsidRPr="00066D75">
              <w:rPr>
                <w:sz w:val="24"/>
                <w:szCs w:val="24"/>
                <w:rtl/>
              </w:rPr>
              <w:t>اسم المحطة</w:t>
            </w:r>
          </w:p>
        </w:tc>
        <w:tc>
          <w:tcPr>
            <w:tcW w:w="1080" w:type="dxa"/>
            <w:tcBorders>
              <w:top w:val="single" w:sz="6" w:space="0" w:color="auto"/>
              <w:bottom w:val="single" w:sz="6" w:space="0" w:color="auto"/>
              <w:right w:val="single" w:sz="6" w:space="0" w:color="auto"/>
            </w:tcBorders>
            <w:vAlign w:val="center"/>
          </w:tcPr>
          <w:p w:rsidR="009F4C62" w:rsidRPr="0038043D" w:rsidRDefault="009F4C62" w:rsidP="006A1511">
            <w:pPr>
              <w:pStyle w:val="Tablehead"/>
              <w:rPr>
                <w:sz w:val="18"/>
                <w:szCs w:val="18"/>
              </w:rPr>
            </w:pPr>
            <w:r w:rsidRPr="00066D75">
              <w:rPr>
                <w:sz w:val="24"/>
                <w:szCs w:val="24"/>
                <w:rtl/>
              </w:rPr>
              <w:t>قطر الهوائي (م</w:t>
            </w:r>
            <w:r>
              <w:rPr>
                <w:rFonts w:hint="cs"/>
                <w:sz w:val="24"/>
                <w:szCs w:val="24"/>
                <w:rtl/>
              </w:rPr>
              <w:t>تر</w:t>
            </w:r>
            <w:r w:rsidRPr="00066D75">
              <w:rPr>
                <w:sz w:val="24"/>
                <w:szCs w:val="24"/>
                <w:rtl/>
              </w:rPr>
              <w:t>)</w:t>
            </w:r>
          </w:p>
        </w:tc>
        <w:tc>
          <w:tcPr>
            <w:tcW w:w="900" w:type="dxa"/>
            <w:tcBorders>
              <w:top w:val="single" w:sz="6" w:space="0" w:color="auto"/>
              <w:bottom w:val="single" w:sz="6" w:space="0" w:color="auto"/>
              <w:right w:val="single" w:sz="6" w:space="0" w:color="auto"/>
            </w:tcBorders>
            <w:vAlign w:val="center"/>
          </w:tcPr>
          <w:p w:rsidR="009F4C62" w:rsidRPr="0038043D" w:rsidRDefault="009F4C62" w:rsidP="009F4C62">
            <w:pPr>
              <w:pStyle w:val="Tablehead"/>
              <w:rPr>
                <w:sz w:val="18"/>
                <w:szCs w:val="18"/>
              </w:rPr>
            </w:pPr>
            <w:r w:rsidRPr="00066D75">
              <w:rPr>
                <w:i/>
                <w:sz w:val="24"/>
                <w:szCs w:val="24"/>
                <w:rtl/>
              </w:rPr>
              <w:t>عامل الجدارة</w:t>
            </w:r>
            <w:r>
              <w:rPr>
                <w:i/>
                <w:sz w:val="18"/>
                <w:szCs w:val="18"/>
                <w:rtl/>
              </w:rPr>
              <w:br/>
            </w:r>
            <w:r w:rsidRPr="0038043D">
              <w:rPr>
                <w:i/>
                <w:sz w:val="18"/>
                <w:szCs w:val="18"/>
              </w:rPr>
              <w:t>G</w:t>
            </w:r>
            <w:r w:rsidRPr="0038043D">
              <w:rPr>
                <w:iCs/>
                <w:sz w:val="18"/>
                <w:szCs w:val="18"/>
              </w:rPr>
              <w:t>/</w:t>
            </w:r>
            <w:r w:rsidRPr="0038043D">
              <w:rPr>
                <w:i/>
                <w:sz w:val="18"/>
                <w:szCs w:val="18"/>
              </w:rPr>
              <w:t xml:space="preserve">T </w:t>
            </w:r>
            <w:r w:rsidRPr="0038043D">
              <w:rPr>
                <w:i/>
                <w:sz w:val="18"/>
                <w:szCs w:val="18"/>
              </w:rPr>
              <w:br/>
            </w:r>
            <w:r w:rsidRPr="0038043D">
              <w:rPr>
                <w:sz w:val="18"/>
                <w:szCs w:val="18"/>
              </w:rPr>
              <w:t>(dB/K)</w:t>
            </w:r>
          </w:p>
        </w:tc>
        <w:tc>
          <w:tcPr>
            <w:tcW w:w="900" w:type="dxa"/>
            <w:tcBorders>
              <w:top w:val="single" w:sz="6" w:space="0" w:color="auto"/>
              <w:bottom w:val="single" w:sz="6" w:space="0" w:color="auto"/>
              <w:right w:val="single" w:sz="6" w:space="0" w:color="auto"/>
            </w:tcBorders>
            <w:vAlign w:val="center"/>
          </w:tcPr>
          <w:p w:rsidR="009F4C62" w:rsidRPr="0038043D" w:rsidRDefault="009F4C62" w:rsidP="006A1511">
            <w:pPr>
              <w:pStyle w:val="Tablehead"/>
              <w:rPr>
                <w:sz w:val="18"/>
                <w:szCs w:val="18"/>
              </w:rPr>
            </w:pPr>
            <w:r w:rsidRPr="00066D75">
              <w:rPr>
                <w:sz w:val="24"/>
                <w:szCs w:val="24"/>
                <w:rtl/>
              </w:rPr>
              <w:t>قدرة المرسل</w:t>
            </w:r>
            <w:r w:rsidRPr="0038043D">
              <w:rPr>
                <w:sz w:val="18"/>
                <w:szCs w:val="18"/>
              </w:rPr>
              <w:br/>
              <w:t>(W)</w:t>
            </w:r>
          </w:p>
        </w:tc>
        <w:tc>
          <w:tcPr>
            <w:tcW w:w="1080" w:type="dxa"/>
            <w:tcBorders>
              <w:top w:val="single" w:sz="6" w:space="0" w:color="auto"/>
              <w:bottom w:val="single" w:sz="6" w:space="0" w:color="auto"/>
              <w:right w:val="single" w:sz="6" w:space="0" w:color="auto"/>
            </w:tcBorders>
            <w:vAlign w:val="center"/>
          </w:tcPr>
          <w:p w:rsidR="009F4C62" w:rsidRPr="0038043D" w:rsidRDefault="009F4C62" w:rsidP="006A1511">
            <w:pPr>
              <w:pStyle w:val="Tablehead"/>
              <w:rPr>
                <w:sz w:val="18"/>
                <w:szCs w:val="18"/>
              </w:rPr>
            </w:pPr>
            <w:r w:rsidRPr="00066D75">
              <w:rPr>
                <w:sz w:val="24"/>
                <w:szCs w:val="24"/>
                <w:rtl/>
              </w:rPr>
              <w:t>متطلبات القدرة الأولية</w:t>
            </w:r>
            <w:r w:rsidRPr="0038043D">
              <w:rPr>
                <w:sz w:val="18"/>
                <w:szCs w:val="18"/>
              </w:rPr>
              <w:br/>
              <w:t>(</w:t>
            </w:r>
            <w:proofErr w:type="spellStart"/>
            <w:r w:rsidRPr="0038043D">
              <w:rPr>
                <w:sz w:val="18"/>
                <w:szCs w:val="18"/>
              </w:rPr>
              <w:t>kVA</w:t>
            </w:r>
            <w:proofErr w:type="spellEnd"/>
            <w:r w:rsidRPr="0038043D">
              <w:rPr>
                <w:sz w:val="18"/>
                <w:szCs w:val="18"/>
              </w:rPr>
              <w:t>)</w:t>
            </w:r>
          </w:p>
        </w:tc>
        <w:tc>
          <w:tcPr>
            <w:tcW w:w="2826" w:type="dxa"/>
            <w:gridSpan w:val="2"/>
            <w:tcBorders>
              <w:top w:val="single" w:sz="6" w:space="0" w:color="auto"/>
              <w:bottom w:val="single" w:sz="6" w:space="0" w:color="auto"/>
              <w:right w:val="single" w:sz="6" w:space="0" w:color="auto"/>
            </w:tcBorders>
            <w:vAlign w:val="center"/>
          </w:tcPr>
          <w:p w:rsidR="009F4C62" w:rsidRPr="0038043D" w:rsidRDefault="009F4C62" w:rsidP="006A1511">
            <w:pPr>
              <w:pStyle w:val="Tablehead"/>
              <w:rPr>
                <w:sz w:val="18"/>
                <w:szCs w:val="18"/>
              </w:rPr>
            </w:pPr>
            <w:r w:rsidRPr="00066D75">
              <w:rPr>
                <w:sz w:val="24"/>
                <w:szCs w:val="24"/>
                <w:rtl/>
              </w:rPr>
              <w:t>مخطط الإرسال</w:t>
            </w:r>
          </w:p>
        </w:tc>
        <w:tc>
          <w:tcPr>
            <w:tcW w:w="1664" w:type="dxa"/>
            <w:tcBorders>
              <w:top w:val="single" w:sz="6" w:space="0" w:color="auto"/>
              <w:bottom w:val="single" w:sz="6" w:space="0" w:color="auto"/>
              <w:right w:val="single" w:sz="6" w:space="0" w:color="auto"/>
            </w:tcBorders>
            <w:vAlign w:val="center"/>
          </w:tcPr>
          <w:p w:rsidR="009F4C62" w:rsidRPr="0038043D" w:rsidRDefault="009F4C62" w:rsidP="006A1511">
            <w:pPr>
              <w:pStyle w:val="Tablehead"/>
              <w:rPr>
                <w:sz w:val="18"/>
                <w:szCs w:val="18"/>
              </w:rPr>
            </w:pPr>
            <w:r w:rsidRPr="00066D75">
              <w:rPr>
                <w:sz w:val="24"/>
                <w:szCs w:val="24"/>
                <w:rtl/>
              </w:rPr>
              <w:t>مقدرة الخدمة</w:t>
            </w:r>
          </w:p>
        </w:tc>
      </w:tr>
      <w:tr w:rsidR="009F4C62" w:rsidRPr="0038043D" w:rsidTr="009F4C62">
        <w:trPr>
          <w:cantSplit/>
          <w:jc w:val="center"/>
        </w:trPr>
        <w:tc>
          <w:tcPr>
            <w:tcW w:w="1331" w:type="dxa"/>
            <w:tcBorders>
              <w:left w:val="single" w:sz="6" w:space="0" w:color="auto"/>
              <w:right w:val="single" w:sz="6" w:space="0" w:color="auto"/>
            </w:tcBorders>
          </w:tcPr>
          <w:p w:rsidR="009F4C62" w:rsidRPr="00A93CA2" w:rsidRDefault="006A1511" w:rsidP="006A1511">
            <w:pPr>
              <w:pStyle w:val="Tabletext"/>
              <w:rPr>
                <w:sz w:val="16"/>
                <w:szCs w:val="24"/>
                <w:rtl/>
              </w:rPr>
            </w:pPr>
            <w:r w:rsidRPr="00A93CA2">
              <w:rPr>
                <w:rFonts w:hint="cs"/>
                <w:sz w:val="16"/>
                <w:szCs w:val="24"/>
                <w:rtl/>
              </w:rPr>
              <w:t>رئيسية</w:t>
            </w:r>
          </w:p>
        </w:tc>
        <w:tc>
          <w:tcPr>
            <w:tcW w:w="1080" w:type="dxa"/>
            <w:tcBorders>
              <w:right w:val="single" w:sz="6" w:space="0" w:color="auto"/>
            </w:tcBorders>
          </w:tcPr>
          <w:p w:rsidR="009F4C62" w:rsidRPr="00A93CA2" w:rsidRDefault="009F4C62" w:rsidP="006A1511">
            <w:pPr>
              <w:pStyle w:val="Tabletext"/>
              <w:jc w:val="center"/>
              <w:rPr>
                <w:sz w:val="16"/>
                <w:szCs w:val="24"/>
              </w:rPr>
            </w:pPr>
            <w:r w:rsidRPr="00A93CA2">
              <w:rPr>
                <w:sz w:val="16"/>
                <w:szCs w:val="24"/>
              </w:rPr>
              <w:t>9</w:t>
            </w:r>
            <w:r w:rsidR="006A1511" w:rsidRPr="00A93CA2">
              <w:rPr>
                <w:sz w:val="16"/>
                <w:szCs w:val="24"/>
              </w:rPr>
              <w:t>,</w:t>
            </w:r>
            <w:r w:rsidRPr="00A93CA2">
              <w:rPr>
                <w:sz w:val="16"/>
                <w:szCs w:val="24"/>
              </w:rPr>
              <w:t>0</w:t>
            </w:r>
          </w:p>
        </w:tc>
        <w:tc>
          <w:tcPr>
            <w:tcW w:w="900" w:type="dxa"/>
            <w:tcBorders>
              <w:right w:val="single" w:sz="6" w:space="0" w:color="auto"/>
            </w:tcBorders>
          </w:tcPr>
          <w:p w:rsidR="009F4C62" w:rsidRPr="00A93CA2" w:rsidRDefault="009F4C62" w:rsidP="006A1511">
            <w:pPr>
              <w:pStyle w:val="Tabletext"/>
              <w:jc w:val="center"/>
              <w:rPr>
                <w:sz w:val="16"/>
                <w:szCs w:val="24"/>
              </w:rPr>
            </w:pPr>
            <w:r w:rsidRPr="00A93CA2">
              <w:rPr>
                <w:sz w:val="16"/>
                <w:szCs w:val="24"/>
              </w:rPr>
              <w:t>34</w:t>
            </w:r>
            <w:r w:rsidR="006A1511" w:rsidRPr="00A93CA2">
              <w:rPr>
                <w:sz w:val="16"/>
                <w:szCs w:val="24"/>
              </w:rPr>
              <w:t>,</w:t>
            </w:r>
            <w:r w:rsidRPr="00A93CA2">
              <w:rPr>
                <w:sz w:val="16"/>
                <w:szCs w:val="24"/>
              </w:rPr>
              <w:t>0</w:t>
            </w:r>
          </w:p>
        </w:tc>
        <w:tc>
          <w:tcPr>
            <w:tcW w:w="900" w:type="dxa"/>
            <w:tcBorders>
              <w:right w:val="single" w:sz="6" w:space="0" w:color="auto"/>
            </w:tcBorders>
          </w:tcPr>
          <w:p w:rsidR="009F4C62" w:rsidRPr="00A93CA2" w:rsidRDefault="009F4C62" w:rsidP="006A1511">
            <w:pPr>
              <w:pStyle w:val="Tabletext"/>
              <w:jc w:val="center"/>
              <w:rPr>
                <w:sz w:val="16"/>
                <w:szCs w:val="24"/>
              </w:rPr>
            </w:pPr>
            <w:r w:rsidRPr="00A93CA2">
              <w:rPr>
                <w:sz w:val="16"/>
                <w:szCs w:val="24"/>
              </w:rPr>
              <w:t>80</w:t>
            </w:r>
          </w:p>
        </w:tc>
        <w:tc>
          <w:tcPr>
            <w:tcW w:w="1080" w:type="dxa"/>
            <w:tcBorders>
              <w:right w:val="single" w:sz="6" w:space="0" w:color="auto"/>
            </w:tcBorders>
          </w:tcPr>
          <w:p w:rsidR="009F4C62" w:rsidRPr="00A93CA2" w:rsidRDefault="009F4C62" w:rsidP="006A1511">
            <w:pPr>
              <w:pStyle w:val="Tabletext"/>
              <w:jc w:val="center"/>
              <w:rPr>
                <w:sz w:val="16"/>
                <w:szCs w:val="24"/>
              </w:rPr>
            </w:pPr>
            <w:r w:rsidRPr="00A93CA2">
              <w:rPr>
                <w:sz w:val="16"/>
                <w:szCs w:val="24"/>
              </w:rPr>
              <w:t>15</w:t>
            </w:r>
            <w:r w:rsidR="006A1511" w:rsidRPr="00A93CA2">
              <w:rPr>
                <w:sz w:val="16"/>
                <w:szCs w:val="24"/>
              </w:rPr>
              <w:t>,</w:t>
            </w:r>
            <w:r w:rsidRPr="00A93CA2">
              <w:rPr>
                <w:sz w:val="16"/>
                <w:szCs w:val="24"/>
              </w:rPr>
              <w:t>0</w:t>
            </w:r>
          </w:p>
        </w:tc>
        <w:tc>
          <w:tcPr>
            <w:tcW w:w="581" w:type="dxa"/>
            <w:tcBorders>
              <w:right w:val="single" w:sz="6" w:space="0" w:color="auto"/>
            </w:tcBorders>
          </w:tcPr>
          <w:p w:rsidR="009F4C62" w:rsidRPr="00A93CA2" w:rsidRDefault="009F4C62" w:rsidP="006A1511">
            <w:pPr>
              <w:pStyle w:val="Tabletext"/>
              <w:jc w:val="center"/>
              <w:rPr>
                <w:sz w:val="16"/>
                <w:szCs w:val="24"/>
              </w:rPr>
            </w:pPr>
            <w:proofErr w:type="spellStart"/>
            <w:r w:rsidRPr="00A93CA2">
              <w:rPr>
                <w:sz w:val="16"/>
                <w:szCs w:val="24"/>
              </w:rPr>
              <w:t>Tx</w:t>
            </w:r>
            <w:proofErr w:type="spellEnd"/>
          </w:p>
        </w:tc>
        <w:tc>
          <w:tcPr>
            <w:tcW w:w="2245" w:type="dxa"/>
            <w:tcBorders>
              <w:right w:val="single" w:sz="6" w:space="0" w:color="auto"/>
            </w:tcBorders>
          </w:tcPr>
          <w:p w:rsidR="009F4C62" w:rsidRPr="00A93CA2" w:rsidRDefault="009F4C62" w:rsidP="006A1511">
            <w:pPr>
              <w:pStyle w:val="Tabletext"/>
              <w:rPr>
                <w:sz w:val="16"/>
                <w:szCs w:val="24"/>
              </w:rPr>
            </w:pPr>
            <w:r w:rsidRPr="00A93CA2">
              <w:rPr>
                <w:sz w:val="16"/>
                <w:szCs w:val="24"/>
              </w:rPr>
              <w:t>512 kbit/s-</w:t>
            </w:r>
            <w:proofErr w:type="spellStart"/>
            <w:r w:rsidRPr="00A93CA2">
              <w:rPr>
                <w:sz w:val="16"/>
                <w:szCs w:val="24"/>
              </w:rPr>
              <w:t>TDM</w:t>
            </w:r>
            <w:proofErr w:type="spellEnd"/>
            <w:r w:rsidRPr="00A93CA2">
              <w:rPr>
                <w:sz w:val="16"/>
                <w:szCs w:val="24"/>
              </w:rPr>
              <w:t>/</w:t>
            </w:r>
            <w:proofErr w:type="spellStart"/>
            <w:r w:rsidRPr="00A93CA2">
              <w:rPr>
                <w:sz w:val="16"/>
                <w:szCs w:val="24"/>
              </w:rPr>
              <w:t>BPSK</w:t>
            </w:r>
            <w:proofErr w:type="spellEnd"/>
            <w:r w:rsidRPr="00A93CA2">
              <w:rPr>
                <w:sz w:val="16"/>
                <w:szCs w:val="24"/>
              </w:rPr>
              <w:br/>
              <w:t>(</w:t>
            </w:r>
            <w:r w:rsidRPr="00A93CA2">
              <w:rPr>
                <w:rFonts w:ascii="Symbol" w:hAnsi="Symbol"/>
                <w:sz w:val="16"/>
                <w:szCs w:val="24"/>
              </w:rPr>
              <w:t></w:t>
            </w:r>
            <w:r w:rsidRPr="00A93CA2">
              <w:rPr>
                <w:sz w:val="16"/>
                <w:szCs w:val="24"/>
                <w:lang w:eastAsia="ja-JP"/>
              </w:rPr>
              <w:t xml:space="preserve"> </w:t>
            </w:r>
            <w:proofErr w:type="spellStart"/>
            <w:r w:rsidRPr="00A93CA2">
              <w:rPr>
                <w:sz w:val="16"/>
                <w:szCs w:val="24"/>
              </w:rPr>
              <w:t>FEC</w:t>
            </w:r>
            <w:proofErr w:type="spellEnd"/>
            <w:r w:rsidRPr="00A93CA2">
              <w:rPr>
                <w:sz w:val="16"/>
                <w:szCs w:val="24"/>
              </w:rPr>
              <w:t xml:space="preserve"> 1/2)</w:t>
            </w:r>
          </w:p>
        </w:tc>
        <w:tc>
          <w:tcPr>
            <w:tcW w:w="1664" w:type="dxa"/>
            <w:tcBorders>
              <w:right w:val="single" w:sz="6" w:space="0" w:color="auto"/>
            </w:tcBorders>
          </w:tcPr>
          <w:p w:rsidR="009F4C62" w:rsidRPr="00A93CA2" w:rsidRDefault="009F4C62" w:rsidP="006A1511">
            <w:pPr>
              <w:pStyle w:val="Tabletext"/>
              <w:rPr>
                <w:sz w:val="16"/>
                <w:szCs w:val="24"/>
              </w:rPr>
            </w:pPr>
            <w:r w:rsidRPr="00A93CA2">
              <w:rPr>
                <w:sz w:val="16"/>
                <w:szCs w:val="24"/>
              </w:rPr>
              <w:t>12 × 16 kbit/s</w:t>
            </w:r>
            <w:r w:rsidRPr="00A93CA2">
              <w:rPr>
                <w:sz w:val="16"/>
                <w:szCs w:val="24"/>
              </w:rPr>
              <w:br/>
            </w:r>
            <w:r w:rsidR="006A1511" w:rsidRPr="00A93CA2">
              <w:rPr>
                <w:rFonts w:hint="cs"/>
                <w:sz w:val="16"/>
                <w:szCs w:val="24"/>
                <w:rtl/>
              </w:rPr>
              <w:t>(مصطنع أصوات)</w:t>
            </w:r>
            <w:r w:rsidR="006A1511" w:rsidRPr="00A93CA2">
              <w:rPr>
                <w:sz w:val="16"/>
                <w:szCs w:val="24"/>
              </w:rPr>
              <w:t xml:space="preserve"> </w:t>
            </w:r>
            <w:r w:rsidRPr="00A93CA2">
              <w:rPr>
                <w:sz w:val="16"/>
                <w:szCs w:val="24"/>
              </w:rPr>
              <w:br/>
            </w:r>
            <w:r w:rsidR="006A1511" w:rsidRPr="00A93CA2">
              <w:rPr>
                <w:rFonts w:hint="cs"/>
                <w:sz w:val="16"/>
                <w:szCs w:val="24"/>
                <w:rtl/>
              </w:rPr>
              <w:t>قنوات صوتية</w:t>
            </w:r>
          </w:p>
        </w:tc>
      </w:tr>
      <w:tr w:rsidR="009F4C62" w:rsidRPr="00C830BF" w:rsidTr="009F4C62">
        <w:trPr>
          <w:cantSplit/>
          <w:jc w:val="center"/>
        </w:trPr>
        <w:tc>
          <w:tcPr>
            <w:tcW w:w="1331" w:type="dxa"/>
            <w:tcBorders>
              <w:left w:val="single" w:sz="6" w:space="0" w:color="auto"/>
              <w:right w:val="single" w:sz="6" w:space="0" w:color="auto"/>
            </w:tcBorders>
          </w:tcPr>
          <w:p w:rsidR="009F4C62" w:rsidRPr="00A93CA2" w:rsidRDefault="009F4C62" w:rsidP="006A1511">
            <w:pPr>
              <w:pStyle w:val="Tabletext"/>
              <w:rPr>
                <w:sz w:val="16"/>
                <w:szCs w:val="24"/>
              </w:rPr>
            </w:pPr>
          </w:p>
        </w:tc>
        <w:tc>
          <w:tcPr>
            <w:tcW w:w="1080" w:type="dxa"/>
            <w:tcBorders>
              <w:right w:val="single" w:sz="6" w:space="0" w:color="auto"/>
            </w:tcBorders>
          </w:tcPr>
          <w:p w:rsidR="009F4C62" w:rsidRPr="00A93CA2" w:rsidRDefault="009F4C62" w:rsidP="006A1511">
            <w:pPr>
              <w:pStyle w:val="Tabletext"/>
              <w:jc w:val="center"/>
              <w:rPr>
                <w:sz w:val="16"/>
                <w:szCs w:val="24"/>
              </w:rPr>
            </w:pPr>
          </w:p>
        </w:tc>
        <w:tc>
          <w:tcPr>
            <w:tcW w:w="900" w:type="dxa"/>
            <w:tcBorders>
              <w:right w:val="single" w:sz="6" w:space="0" w:color="auto"/>
            </w:tcBorders>
          </w:tcPr>
          <w:p w:rsidR="009F4C62" w:rsidRPr="00A93CA2" w:rsidRDefault="009F4C62" w:rsidP="006A1511">
            <w:pPr>
              <w:pStyle w:val="Tabletext"/>
              <w:jc w:val="center"/>
              <w:rPr>
                <w:sz w:val="16"/>
                <w:szCs w:val="24"/>
              </w:rPr>
            </w:pPr>
          </w:p>
        </w:tc>
        <w:tc>
          <w:tcPr>
            <w:tcW w:w="900" w:type="dxa"/>
            <w:tcBorders>
              <w:right w:val="single" w:sz="6" w:space="0" w:color="auto"/>
            </w:tcBorders>
          </w:tcPr>
          <w:p w:rsidR="009F4C62" w:rsidRPr="00A93CA2" w:rsidRDefault="009F4C62" w:rsidP="006A1511">
            <w:pPr>
              <w:pStyle w:val="Tabletext"/>
              <w:jc w:val="center"/>
              <w:rPr>
                <w:sz w:val="16"/>
                <w:szCs w:val="24"/>
              </w:rPr>
            </w:pPr>
          </w:p>
        </w:tc>
        <w:tc>
          <w:tcPr>
            <w:tcW w:w="1080" w:type="dxa"/>
          </w:tcPr>
          <w:p w:rsidR="009F4C62" w:rsidRPr="00A93CA2" w:rsidRDefault="009F4C62" w:rsidP="006A1511">
            <w:pPr>
              <w:pStyle w:val="Tabletext"/>
              <w:jc w:val="center"/>
              <w:rPr>
                <w:sz w:val="16"/>
                <w:szCs w:val="24"/>
              </w:rPr>
            </w:pPr>
          </w:p>
        </w:tc>
        <w:tc>
          <w:tcPr>
            <w:tcW w:w="581" w:type="dxa"/>
            <w:tcBorders>
              <w:top w:val="single" w:sz="6" w:space="0" w:color="auto"/>
              <w:left w:val="single" w:sz="6" w:space="0" w:color="auto"/>
            </w:tcBorders>
          </w:tcPr>
          <w:p w:rsidR="009F4C62" w:rsidRPr="00A93CA2" w:rsidRDefault="009F4C62" w:rsidP="006A1511">
            <w:pPr>
              <w:pStyle w:val="Tabletext"/>
              <w:jc w:val="center"/>
              <w:rPr>
                <w:sz w:val="16"/>
                <w:szCs w:val="24"/>
              </w:rPr>
            </w:pPr>
            <w:r w:rsidRPr="00A93CA2">
              <w:rPr>
                <w:sz w:val="16"/>
                <w:szCs w:val="24"/>
              </w:rPr>
              <w:t>Rx</w:t>
            </w:r>
          </w:p>
        </w:tc>
        <w:tc>
          <w:tcPr>
            <w:tcW w:w="2245" w:type="dxa"/>
            <w:tcBorders>
              <w:top w:val="single" w:sz="6" w:space="0" w:color="auto"/>
              <w:left w:val="single" w:sz="6" w:space="0" w:color="auto"/>
              <w:right w:val="single" w:sz="6" w:space="0" w:color="auto"/>
            </w:tcBorders>
          </w:tcPr>
          <w:p w:rsidR="009F4C62" w:rsidRPr="00A93CA2" w:rsidRDefault="009F4C62" w:rsidP="00A93CA2">
            <w:pPr>
              <w:pStyle w:val="Tabletext"/>
              <w:rPr>
                <w:sz w:val="16"/>
                <w:szCs w:val="24"/>
              </w:rPr>
            </w:pPr>
            <w:r w:rsidRPr="00A93CA2">
              <w:rPr>
                <w:sz w:val="16"/>
                <w:szCs w:val="24"/>
              </w:rPr>
              <w:t>“</w:t>
            </w:r>
            <w:r w:rsidRPr="00A93CA2">
              <w:rPr>
                <w:i/>
                <w:sz w:val="16"/>
                <w:szCs w:val="24"/>
              </w:rPr>
              <w:t>n</w:t>
            </w:r>
            <w:r w:rsidRPr="00A93CA2">
              <w:rPr>
                <w:sz w:val="16"/>
                <w:szCs w:val="24"/>
              </w:rPr>
              <w:t>” × 64 kbit/s-</w:t>
            </w:r>
            <w:proofErr w:type="spellStart"/>
            <w:r w:rsidRPr="00A93CA2">
              <w:rPr>
                <w:sz w:val="16"/>
                <w:szCs w:val="24"/>
              </w:rPr>
              <w:t>FDMA</w:t>
            </w:r>
            <w:proofErr w:type="spellEnd"/>
            <w:r w:rsidRPr="00A93CA2">
              <w:rPr>
                <w:sz w:val="16"/>
                <w:szCs w:val="24"/>
              </w:rPr>
              <w:t>/</w:t>
            </w:r>
            <w:proofErr w:type="spellStart"/>
            <w:r w:rsidRPr="00A93CA2">
              <w:rPr>
                <w:sz w:val="16"/>
                <w:szCs w:val="24"/>
              </w:rPr>
              <w:t>TDMA</w:t>
            </w:r>
            <w:proofErr w:type="spellEnd"/>
            <w:r w:rsidRPr="00A93CA2">
              <w:rPr>
                <w:sz w:val="16"/>
                <w:szCs w:val="24"/>
              </w:rPr>
              <w:t>/</w:t>
            </w:r>
            <w:proofErr w:type="spellStart"/>
            <w:r w:rsidRPr="00A93CA2">
              <w:rPr>
                <w:sz w:val="16"/>
                <w:szCs w:val="24"/>
              </w:rPr>
              <w:t>BPSK</w:t>
            </w:r>
            <w:proofErr w:type="spellEnd"/>
            <w:r w:rsidRPr="00A93CA2">
              <w:rPr>
                <w:sz w:val="16"/>
                <w:szCs w:val="24"/>
              </w:rPr>
              <w:br/>
              <w:t>(</w:t>
            </w:r>
            <w:r w:rsidRPr="00A93CA2">
              <w:rPr>
                <w:rFonts w:ascii="Symbol" w:hAnsi="Symbol"/>
                <w:sz w:val="16"/>
                <w:szCs w:val="24"/>
              </w:rPr>
              <w:t></w:t>
            </w:r>
            <w:r w:rsidRPr="00A93CA2">
              <w:rPr>
                <w:sz w:val="16"/>
                <w:szCs w:val="24"/>
              </w:rPr>
              <w:t xml:space="preserve"> </w:t>
            </w:r>
            <w:proofErr w:type="spellStart"/>
            <w:r w:rsidRPr="00A93CA2">
              <w:rPr>
                <w:sz w:val="16"/>
                <w:szCs w:val="24"/>
              </w:rPr>
              <w:t>FEC</w:t>
            </w:r>
            <w:proofErr w:type="spellEnd"/>
            <w:r w:rsidRPr="00A93CA2">
              <w:rPr>
                <w:sz w:val="16"/>
                <w:szCs w:val="24"/>
              </w:rPr>
              <w:t xml:space="preserve"> 1/2)</w:t>
            </w:r>
            <w:r w:rsidRPr="00A93CA2">
              <w:rPr>
                <w:sz w:val="16"/>
                <w:szCs w:val="24"/>
              </w:rPr>
              <w:br/>
            </w:r>
            <w:r w:rsidR="00A93CA2">
              <w:rPr>
                <w:rFonts w:hint="cs"/>
                <w:sz w:val="16"/>
                <w:szCs w:val="24"/>
                <w:rtl/>
              </w:rPr>
              <w:t>و</w:t>
            </w:r>
            <w:r w:rsidRPr="00A93CA2">
              <w:rPr>
                <w:sz w:val="16"/>
                <w:szCs w:val="24"/>
              </w:rPr>
              <w:br/>
              <w:t>2</w:t>
            </w:r>
            <w:r w:rsidR="006A1511" w:rsidRPr="00A93CA2">
              <w:rPr>
                <w:sz w:val="16"/>
                <w:szCs w:val="24"/>
              </w:rPr>
              <w:t>,</w:t>
            </w:r>
            <w:r w:rsidRPr="00A93CA2">
              <w:rPr>
                <w:sz w:val="16"/>
                <w:szCs w:val="24"/>
              </w:rPr>
              <w:t>048 Mbit/s-</w:t>
            </w:r>
            <w:proofErr w:type="spellStart"/>
            <w:r w:rsidRPr="00A93CA2">
              <w:rPr>
                <w:sz w:val="16"/>
                <w:szCs w:val="24"/>
              </w:rPr>
              <w:t>SCPC</w:t>
            </w:r>
            <w:proofErr w:type="spellEnd"/>
            <w:r w:rsidRPr="00A93CA2">
              <w:rPr>
                <w:sz w:val="16"/>
                <w:szCs w:val="24"/>
              </w:rPr>
              <w:t>/</w:t>
            </w:r>
            <w:proofErr w:type="spellStart"/>
            <w:r w:rsidRPr="00A93CA2">
              <w:rPr>
                <w:sz w:val="16"/>
                <w:szCs w:val="24"/>
              </w:rPr>
              <w:t>QPSK</w:t>
            </w:r>
            <w:proofErr w:type="spellEnd"/>
            <w:r w:rsidRPr="00A93CA2">
              <w:rPr>
                <w:sz w:val="16"/>
                <w:szCs w:val="24"/>
              </w:rPr>
              <w:br/>
              <w:t>(</w:t>
            </w:r>
            <w:r w:rsidRPr="00A93CA2">
              <w:rPr>
                <w:rFonts w:ascii="Symbol" w:hAnsi="Symbol"/>
                <w:sz w:val="16"/>
                <w:szCs w:val="24"/>
              </w:rPr>
              <w:t></w:t>
            </w:r>
            <w:r w:rsidRPr="00A93CA2">
              <w:rPr>
                <w:sz w:val="16"/>
                <w:szCs w:val="24"/>
              </w:rPr>
              <w:t xml:space="preserve"> </w:t>
            </w:r>
            <w:proofErr w:type="spellStart"/>
            <w:r w:rsidRPr="00A93CA2">
              <w:rPr>
                <w:sz w:val="16"/>
                <w:szCs w:val="24"/>
              </w:rPr>
              <w:t>FEC</w:t>
            </w:r>
            <w:proofErr w:type="spellEnd"/>
            <w:r w:rsidRPr="00A93CA2">
              <w:rPr>
                <w:sz w:val="16"/>
                <w:szCs w:val="24"/>
              </w:rPr>
              <w:t xml:space="preserve"> 1/2)</w:t>
            </w:r>
          </w:p>
        </w:tc>
        <w:tc>
          <w:tcPr>
            <w:tcW w:w="1664" w:type="dxa"/>
            <w:tcBorders>
              <w:right w:val="single" w:sz="6" w:space="0" w:color="auto"/>
            </w:tcBorders>
          </w:tcPr>
          <w:p w:rsidR="009F4C62" w:rsidRPr="00A93CA2" w:rsidRDefault="009F4C62" w:rsidP="006A1511">
            <w:pPr>
              <w:pStyle w:val="Tabletext"/>
              <w:rPr>
                <w:sz w:val="16"/>
                <w:szCs w:val="24"/>
              </w:rPr>
            </w:pPr>
            <w:r w:rsidRPr="00A93CA2">
              <w:rPr>
                <w:sz w:val="16"/>
                <w:szCs w:val="24"/>
              </w:rPr>
              <w:t>12 × 2</w:t>
            </w:r>
            <w:r w:rsidR="006A1511" w:rsidRPr="00A93CA2">
              <w:rPr>
                <w:sz w:val="16"/>
                <w:szCs w:val="24"/>
              </w:rPr>
              <w:t>,</w:t>
            </w:r>
            <w:r w:rsidRPr="00A93CA2">
              <w:rPr>
                <w:sz w:val="16"/>
                <w:szCs w:val="24"/>
              </w:rPr>
              <w:t>4 kbit/s</w:t>
            </w:r>
            <w:r w:rsidRPr="00A93CA2">
              <w:rPr>
                <w:sz w:val="16"/>
                <w:szCs w:val="24"/>
              </w:rPr>
              <w:br/>
            </w:r>
            <w:r w:rsidR="006A1511" w:rsidRPr="00A93CA2">
              <w:rPr>
                <w:rFonts w:hint="cs"/>
                <w:sz w:val="16"/>
                <w:szCs w:val="24"/>
                <w:rtl/>
              </w:rPr>
              <w:t>قنوات فاكس</w:t>
            </w:r>
            <w:r w:rsidRPr="00A93CA2">
              <w:rPr>
                <w:sz w:val="16"/>
                <w:szCs w:val="24"/>
              </w:rPr>
              <w:br/>
            </w:r>
            <w:r w:rsidRPr="00A93CA2">
              <w:rPr>
                <w:sz w:val="16"/>
                <w:szCs w:val="24"/>
              </w:rPr>
              <w:br/>
            </w:r>
            <w:r w:rsidRPr="00A93CA2">
              <w:rPr>
                <w:sz w:val="16"/>
                <w:szCs w:val="24"/>
              </w:rPr>
              <w:br/>
              <w:t>1 × 2</w:t>
            </w:r>
            <w:r w:rsidR="006A1511" w:rsidRPr="00A93CA2">
              <w:rPr>
                <w:sz w:val="16"/>
                <w:szCs w:val="24"/>
              </w:rPr>
              <w:t>,</w:t>
            </w:r>
            <w:r w:rsidRPr="00A93CA2">
              <w:rPr>
                <w:sz w:val="16"/>
                <w:szCs w:val="24"/>
              </w:rPr>
              <w:t>048 Mbit/s</w:t>
            </w:r>
            <w:r w:rsidRPr="00A93CA2">
              <w:rPr>
                <w:sz w:val="16"/>
                <w:szCs w:val="24"/>
              </w:rPr>
              <w:br/>
            </w:r>
            <w:r w:rsidR="006A1511" w:rsidRPr="00A93CA2">
              <w:rPr>
                <w:rFonts w:hint="cs"/>
                <w:sz w:val="16"/>
                <w:szCs w:val="24"/>
                <w:rtl/>
              </w:rPr>
              <w:t>قنوات صوتية</w:t>
            </w:r>
          </w:p>
        </w:tc>
      </w:tr>
      <w:tr w:rsidR="009F4C62" w:rsidRPr="0038043D" w:rsidTr="009F4C62">
        <w:trPr>
          <w:cantSplit/>
          <w:jc w:val="center"/>
        </w:trPr>
        <w:tc>
          <w:tcPr>
            <w:tcW w:w="1331" w:type="dxa"/>
            <w:tcBorders>
              <w:top w:val="single" w:sz="6" w:space="0" w:color="auto"/>
              <w:left w:val="single" w:sz="6" w:space="0" w:color="auto"/>
              <w:right w:val="single" w:sz="6" w:space="0" w:color="auto"/>
            </w:tcBorders>
          </w:tcPr>
          <w:p w:rsidR="009F4C62" w:rsidRPr="00A93CA2" w:rsidRDefault="006A1511" w:rsidP="006A1511">
            <w:pPr>
              <w:pStyle w:val="Tabletext"/>
              <w:rPr>
                <w:sz w:val="16"/>
                <w:szCs w:val="24"/>
              </w:rPr>
            </w:pPr>
            <w:r w:rsidRPr="00A93CA2">
              <w:rPr>
                <w:sz w:val="16"/>
                <w:szCs w:val="24"/>
                <w:rtl/>
              </w:rPr>
              <w:t xml:space="preserve">طرفية </w:t>
            </w:r>
            <w:r w:rsidR="00271DD4">
              <w:rPr>
                <w:sz w:val="16"/>
                <w:szCs w:val="24"/>
                <w:rtl/>
                <w:lang w:bidi="ar-EG"/>
              </w:rPr>
              <w:br/>
            </w:r>
            <w:r w:rsidRPr="00A93CA2">
              <w:rPr>
                <w:sz w:val="16"/>
                <w:szCs w:val="24"/>
                <w:rtl/>
              </w:rPr>
              <w:t>(قابلة للنقل)</w:t>
            </w:r>
          </w:p>
        </w:tc>
        <w:tc>
          <w:tcPr>
            <w:tcW w:w="1080" w:type="dxa"/>
            <w:tcBorders>
              <w:top w:val="single" w:sz="6" w:space="0" w:color="auto"/>
              <w:right w:val="single" w:sz="6" w:space="0" w:color="auto"/>
            </w:tcBorders>
          </w:tcPr>
          <w:p w:rsidR="009F4C62" w:rsidRPr="00A93CA2" w:rsidRDefault="009F4C62" w:rsidP="006A1511">
            <w:pPr>
              <w:pStyle w:val="Tabletext"/>
              <w:jc w:val="center"/>
              <w:rPr>
                <w:sz w:val="16"/>
                <w:szCs w:val="24"/>
              </w:rPr>
            </w:pPr>
            <w:r w:rsidRPr="00A93CA2">
              <w:rPr>
                <w:sz w:val="16"/>
                <w:szCs w:val="24"/>
              </w:rPr>
              <w:t>2</w:t>
            </w:r>
            <w:r w:rsidR="006A1511" w:rsidRPr="00A93CA2">
              <w:rPr>
                <w:sz w:val="16"/>
                <w:szCs w:val="24"/>
              </w:rPr>
              <w:t>,</w:t>
            </w:r>
            <w:r w:rsidRPr="00A93CA2">
              <w:rPr>
                <w:sz w:val="16"/>
                <w:szCs w:val="24"/>
              </w:rPr>
              <w:t>2</w:t>
            </w:r>
          </w:p>
        </w:tc>
        <w:tc>
          <w:tcPr>
            <w:tcW w:w="900" w:type="dxa"/>
            <w:tcBorders>
              <w:top w:val="single" w:sz="6" w:space="0" w:color="auto"/>
              <w:right w:val="single" w:sz="6" w:space="0" w:color="auto"/>
            </w:tcBorders>
          </w:tcPr>
          <w:p w:rsidR="009F4C62" w:rsidRPr="00A93CA2" w:rsidRDefault="009F4C62" w:rsidP="006A1511">
            <w:pPr>
              <w:pStyle w:val="Tabletext"/>
              <w:jc w:val="center"/>
              <w:rPr>
                <w:sz w:val="16"/>
                <w:szCs w:val="24"/>
              </w:rPr>
            </w:pPr>
            <w:r w:rsidRPr="00A93CA2">
              <w:rPr>
                <w:sz w:val="16"/>
                <w:szCs w:val="24"/>
              </w:rPr>
              <w:t>22</w:t>
            </w:r>
            <w:r w:rsidR="006A1511" w:rsidRPr="00A93CA2">
              <w:rPr>
                <w:sz w:val="16"/>
                <w:szCs w:val="24"/>
              </w:rPr>
              <w:t>,</w:t>
            </w:r>
            <w:r w:rsidRPr="00A93CA2">
              <w:rPr>
                <w:sz w:val="16"/>
                <w:szCs w:val="24"/>
              </w:rPr>
              <w:t>5</w:t>
            </w:r>
          </w:p>
        </w:tc>
        <w:tc>
          <w:tcPr>
            <w:tcW w:w="900" w:type="dxa"/>
            <w:tcBorders>
              <w:top w:val="single" w:sz="6" w:space="0" w:color="auto"/>
              <w:right w:val="single" w:sz="6" w:space="0" w:color="auto"/>
            </w:tcBorders>
          </w:tcPr>
          <w:p w:rsidR="009F4C62" w:rsidRPr="00A93CA2" w:rsidRDefault="009F4C62" w:rsidP="006A1511">
            <w:pPr>
              <w:pStyle w:val="Tabletext"/>
              <w:jc w:val="center"/>
              <w:rPr>
                <w:sz w:val="16"/>
                <w:szCs w:val="24"/>
              </w:rPr>
            </w:pPr>
            <w:r w:rsidRPr="00A93CA2">
              <w:rPr>
                <w:sz w:val="16"/>
                <w:szCs w:val="24"/>
              </w:rPr>
              <w:t>110</w:t>
            </w:r>
          </w:p>
        </w:tc>
        <w:tc>
          <w:tcPr>
            <w:tcW w:w="1080" w:type="dxa"/>
            <w:tcBorders>
              <w:top w:val="single" w:sz="6" w:space="0" w:color="auto"/>
              <w:right w:val="single" w:sz="6" w:space="0" w:color="auto"/>
            </w:tcBorders>
          </w:tcPr>
          <w:p w:rsidR="009F4C62" w:rsidRPr="00A93CA2" w:rsidRDefault="009F4C62" w:rsidP="006A1511">
            <w:pPr>
              <w:pStyle w:val="Tabletext"/>
              <w:jc w:val="center"/>
              <w:rPr>
                <w:sz w:val="16"/>
                <w:szCs w:val="24"/>
              </w:rPr>
            </w:pPr>
            <w:r w:rsidRPr="00A93CA2">
              <w:rPr>
                <w:sz w:val="16"/>
                <w:szCs w:val="24"/>
              </w:rPr>
              <w:t>2</w:t>
            </w:r>
            <w:r w:rsidR="006A1511" w:rsidRPr="00A93CA2">
              <w:rPr>
                <w:sz w:val="16"/>
                <w:szCs w:val="24"/>
              </w:rPr>
              <w:t>,</w:t>
            </w:r>
            <w:r w:rsidRPr="00A93CA2">
              <w:rPr>
                <w:sz w:val="16"/>
                <w:szCs w:val="24"/>
              </w:rPr>
              <w:t>0</w:t>
            </w:r>
          </w:p>
        </w:tc>
        <w:tc>
          <w:tcPr>
            <w:tcW w:w="581" w:type="dxa"/>
            <w:tcBorders>
              <w:top w:val="single" w:sz="6" w:space="0" w:color="auto"/>
              <w:bottom w:val="single" w:sz="6" w:space="0" w:color="auto"/>
              <w:right w:val="single" w:sz="6" w:space="0" w:color="auto"/>
            </w:tcBorders>
          </w:tcPr>
          <w:p w:rsidR="009F4C62" w:rsidRPr="00A93CA2" w:rsidRDefault="009F4C62" w:rsidP="006A1511">
            <w:pPr>
              <w:pStyle w:val="Tabletext"/>
              <w:jc w:val="center"/>
              <w:rPr>
                <w:sz w:val="16"/>
                <w:szCs w:val="24"/>
              </w:rPr>
            </w:pPr>
            <w:proofErr w:type="spellStart"/>
            <w:r w:rsidRPr="00A93CA2">
              <w:rPr>
                <w:sz w:val="16"/>
                <w:szCs w:val="24"/>
              </w:rPr>
              <w:t>Tx</w:t>
            </w:r>
            <w:proofErr w:type="spellEnd"/>
          </w:p>
        </w:tc>
        <w:tc>
          <w:tcPr>
            <w:tcW w:w="2245" w:type="dxa"/>
            <w:tcBorders>
              <w:top w:val="single" w:sz="6" w:space="0" w:color="auto"/>
              <w:bottom w:val="single" w:sz="6" w:space="0" w:color="auto"/>
              <w:right w:val="single" w:sz="6" w:space="0" w:color="auto"/>
            </w:tcBorders>
          </w:tcPr>
          <w:p w:rsidR="009F4C62" w:rsidRPr="00A93CA2" w:rsidRDefault="009F4C62" w:rsidP="00A93CA2">
            <w:pPr>
              <w:pStyle w:val="Tabletext"/>
              <w:rPr>
                <w:sz w:val="16"/>
                <w:szCs w:val="24"/>
              </w:rPr>
            </w:pPr>
            <w:r w:rsidRPr="00A93CA2">
              <w:rPr>
                <w:sz w:val="16"/>
                <w:szCs w:val="24"/>
              </w:rPr>
              <w:t>64 kbit/s-</w:t>
            </w:r>
            <w:proofErr w:type="spellStart"/>
            <w:r w:rsidRPr="00A93CA2">
              <w:rPr>
                <w:sz w:val="16"/>
                <w:szCs w:val="24"/>
              </w:rPr>
              <w:t>TDMA</w:t>
            </w:r>
            <w:proofErr w:type="spellEnd"/>
            <w:r w:rsidRPr="00A93CA2">
              <w:rPr>
                <w:sz w:val="16"/>
                <w:szCs w:val="24"/>
              </w:rPr>
              <w:t>/</w:t>
            </w:r>
            <w:proofErr w:type="spellStart"/>
            <w:r w:rsidRPr="00A93CA2">
              <w:rPr>
                <w:sz w:val="16"/>
                <w:szCs w:val="24"/>
              </w:rPr>
              <w:t>BPSK</w:t>
            </w:r>
            <w:proofErr w:type="spellEnd"/>
            <w:r w:rsidRPr="00A93CA2">
              <w:rPr>
                <w:sz w:val="16"/>
                <w:szCs w:val="24"/>
              </w:rPr>
              <w:br/>
              <w:t>(</w:t>
            </w:r>
            <w:r w:rsidRPr="00A93CA2">
              <w:rPr>
                <w:rFonts w:ascii="Symbol" w:hAnsi="Symbol"/>
                <w:sz w:val="16"/>
                <w:szCs w:val="24"/>
              </w:rPr>
              <w:t></w:t>
            </w:r>
            <w:r w:rsidRPr="00A93CA2">
              <w:rPr>
                <w:sz w:val="16"/>
                <w:szCs w:val="24"/>
              </w:rPr>
              <w:t> </w:t>
            </w:r>
            <w:proofErr w:type="spellStart"/>
            <w:r w:rsidRPr="00A93CA2">
              <w:rPr>
                <w:sz w:val="16"/>
                <w:szCs w:val="24"/>
              </w:rPr>
              <w:t>FEC</w:t>
            </w:r>
            <w:proofErr w:type="spellEnd"/>
            <w:r w:rsidRPr="00A93CA2">
              <w:rPr>
                <w:sz w:val="16"/>
                <w:szCs w:val="24"/>
              </w:rPr>
              <w:t xml:space="preserve"> 1/2)</w:t>
            </w:r>
            <w:r w:rsidRPr="00A93CA2">
              <w:rPr>
                <w:sz w:val="16"/>
                <w:szCs w:val="24"/>
              </w:rPr>
              <w:br/>
            </w:r>
            <w:r w:rsidRPr="00A93CA2">
              <w:rPr>
                <w:sz w:val="16"/>
                <w:szCs w:val="24"/>
              </w:rPr>
              <w:br/>
            </w:r>
            <w:r w:rsidR="00A93CA2">
              <w:rPr>
                <w:rFonts w:hint="cs"/>
                <w:sz w:val="16"/>
                <w:szCs w:val="24"/>
                <w:rtl/>
              </w:rPr>
              <w:t>و</w:t>
            </w:r>
            <w:r w:rsidRPr="00A93CA2">
              <w:rPr>
                <w:sz w:val="16"/>
                <w:szCs w:val="24"/>
              </w:rPr>
              <w:br/>
              <w:t>2</w:t>
            </w:r>
            <w:r w:rsidR="006A1511" w:rsidRPr="00A93CA2">
              <w:rPr>
                <w:sz w:val="16"/>
                <w:szCs w:val="24"/>
              </w:rPr>
              <w:t>,</w:t>
            </w:r>
            <w:r w:rsidRPr="00A93CA2">
              <w:rPr>
                <w:sz w:val="16"/>
                <w:szCs w:val="24"/>
              </w:rPr>
              <w:t>048 Mbit/s-</w:t>
            </w:r>
            <w:proofErr w:type="spellStart"/>
            <w:r w:rsidRPr="00A93CA2">
              <w:rPr>
                <w:sz w:val="16"/>
                <w:szCs w:val="24"/>
              </w:rPr>
              <w:t>SCPC</w:t>
            </w:r>
            <w:proofErr w:type="spellEnd"/>
            <w:r w:rsidRPr="00A93CA2">
              <w:rPr>
                <w:sz w:val="16"/>
                <w:szCs w:val="24"/>
              </w:rPr>
              <w:t>/</w:t>
            </w:r>
            <w:proofErr w:type="spellStart"/>
            <w:r w:rsidRPr="00A93CA2">
              <w:rPr>
                <w:sz w:val="16"/>
                <w:szCs w:val="24"/>
              </w:rPr>
              <w:t>QPSK</w:t>
            </w:r>
            <w:proofErr w:type="spellEnd"/>
            <w:r w:rsidRPr="00A93CA2">
              <w:rPr>
                <w:sz w:val="16"/>
                <w:szCs w:val="24"/>
              </w:rPr>
              <w:br/>
              <w:t>(</w:t>
            </w:r>
            <w:r w:rsidRPr="00A93CA2">
              <w:rPr>
                <w:rFonts w:ascii="Symbol" w:hAnsi="Symbol"/>
                <w:sz w:val="16"/>
                <w:szCs w:val="24"/>
              </w:rPr>
              <w:t></w:t>
            </w:r>
            <w:r w:rsidRPr="00A93CA2">
              <w:rPr>
                <w:sz w:val="16"/>
                <w:szCs w:val="24"/>
              </w:rPr>
              <w:t> </w:t>
            </w:r>
            <w:proofErr w:type="spellStart"/>
            <w:r w:rsidRPr="00A93CA2">
              <w:rPr>
                <w:sz w:val="16"/>
                <w:szCs w:val="24"/>
              </w:rPr>
              <w:t>FEC</w:t>
            </w:r>
            <w:proofErr w:type="spellEnd"/>
            <w:r w:rsidRPr="00A93CA2">
              <w:rPr>
                <w:sz w:val="16"/>
                <w:szCs w:val="24"/>
              </w:rPr>
              <w:t xml:space="preserve"> 1/2)</w:t>
            </w:r>
          </w:p>
        </w:tc>
        <w:tc>
          <w:tcPr>
            <w:tcW w:w="1664" w:type="dxa"/>
            <w:tcBorders>
              <w:top w:val="single" w:sz="6" w:space="0" w:color="auto"/>
              <w:right w:val="single" w:sz="6" w:space="0" w:color="auto"/>
            </w:tcBorders>
          </w:tcPr>
          <w:p w:rsidR="009F4C62" w:rsidRPr="00A93CA2" w:rsidRDefault="009F4C62" w:rsidP="006A1511">
            <w:pPr>
              <w:pStyle w:val="Tabletext"/>
              <w:rPr>
                <w:sz w:val="16"/>
                <w:szCs w:val="24"/>
                <w:rtl/>
              </w:rPr>
            </w:pPr>
            <w:r w:rsidRPr="00A93CA2">
              <w:rPr>
                <w:sz w:val="16"/>
                <w:szCs w:val="24"/>
              </w:rPr>
              <w:t>2 × 16 kbit/s</w:t>
            </w:r>
            <w:r w:rsidRPr="00A93CA2">
              <w:rPr>
                <w:sz w:val="16"/>
                <w:szCs w:val="24"/>
              </w:rPr>
              <w:br/>
            </w:r>
            <w:r w:rsidR="006A1511" w:rsidRPr="00A93CA2">
              <w:rPr>
                <w:rFonts w:hint="cs"/>
                <w:sz w:val="16"/>
                <w:szCs w:val="24"/>
                <w:rtl/>
              </w:rPr>
              <w:t>(مصطنع أصوات)</w:t>
            </w:r>
            <w:r w:rsidRPr="00A93CA2">
              <w:rPr>
                <w:sz w:val="16"/>
                <w:szCs w:val="24"/>
              </w:rPr>
              <w:br/>
            </w:r>
            <w:r w:rsidR="006A1511" w:rsidRPr="00A93CA2">
              <w:rPr>
                <w:rFonts w:hint="cs"/>
                <w:sz w:val="16"/>
                <w:szCs w:val="24"/>
                <w:rtl/>
              </w:rPr>
              <w:t>قنوات صوتية</w:t>
            </w:r>
            <w:r w:rsidRPr="00A93CA2">
              <w:rPr>
                <w:sz w:val="16"/>
                <w:szCs w:val="24"/>
              </w:rPr>
              <w:br/>
            </w:r>
            <w:r w:rsidRPr="00A93CA2">
              <w:rPr>
                <w:sz w:val="16"/>
                <w:szCs w:val="24"/>
              </w:rPr>
              <w:br/>
              <w:t>2 × 2</w:t>
            </w:r>
            <w:r w:rsidR="006A1511" w:rsidRPr="00A93CA2">
              <w:rPr>
                <w:sz w:val="16"/>
                <w:szCs w:val="24"/>
              </w:rPr>
              <w:t>,</w:t>
            </w:r>
            <w:r w:rsidRPr="00A93CA2">
              <w:rPr>
                <w:sz w:val="16"/>
                <w:szCs w:val="24"/>
              </w:rPr>
              <w:t>4 kbit/s</w:t>
            </w:r>
            <w:r w:rsidRPr="00A93CA2">
              <w:rPr>
                <w:sz w:val="16"/>
                <w:szCs w:val="24"/>
              </w:rPr>
              <w:br/>
            </w:r>
            <w:r w:rsidR="006A1511" w:rsidRPr="00A93CA2">
              <w:rPr>
                <w:rFonts w:hint="cs"/>
                <w:sz w:val="16"/>
                <w:szCs w:val="24"/>
                <w:rtl/>
              </w:rPr>
              <w:t>قنوات فاكس</w:t>
            </w:r>
          </w:p>
        </w:tc>
      </w:tr>
      <w:tr w:rsidR="009F4C62" w:rsidRPr="0038043D" w:rsidTr="009F4C62">
        <w:trPr>
          <w:cantSplit/>
          <w:jc w:val="center"/>
        </w:trPr>
        <w:tc>
          <w:tcPr>
            <w:tcW w:w="1331" w:type="dxa"/>
            <w:tcBorders>
              <w:left w:val="single" w:sz="6" w:space="0" w:color="auto"/>
              <w:bottom w:val="single" w:sz="6" w:space="0" w:color="auto"/>
              <w:right w:val="single" w:sz="6" w:space="0" w:color="auto"/>
            </w:tcBorders>
          </w:tcPr>
          <w:p w:rsidR="009F4C62" w:rsidRPr="00A93CA2" w:rsidRDefault="009F4C62" w:rsidP="006A1511">
            <w:pPr>
              <w:pStyle w:val="Tabletext"/>
              <w:rPr>
                <w:sz w:val="16"/>
                <w:szCs w:val="24"/>
              </w:rPr>
            </w:pPr>
          </w:p>
        </w:tc>
        <w:tc>
          <w:tcPr>
            <w:tcW w:w="1080" w:type="dxa"/>
            <w:tcBorders>
              <w:bottom w:val="single" w:sz="6" w:space="0" w:color="auto"/>
              <w:right w:val="single" w:sz="6" w:space="0" w:color="auto"/>
            </w:tcBorders>
          </w:tcPr>
          <w:p w:rsidR="009F4C62" w:rsidRPr="00A93CA2" w:rsidRDefault="009F4C62" w:rsidP="006A1511">
            <w:pPr>
              <w:pStyle w:val="Tabletext"/>
              <w:jc w:val="center"/>
              <w:rPr>
                <w:sz w:val="16"/>
                <w:szCs w:val="24"/>
              </w:rPr>
            </w:pPr>
          </w:p>
        </w:tc>
        <w:tc>
          <w:tcPr>
            <w:tcW w:w="900" w:type="dxa"/>
            <w:tcBorders>
              <w:bottom w:val="single" w:sz="6" w:space="0" w:color="auto"/>
              <w:right w:val="single" w:sz="6" w:space="0" w:color="auto"/>
            </w:tcBorders>
          </w:tcPr>
          <w:p w:rsidR="009F4C62" w:rsidRPr="00A93CA2" w:rsidRDefault="009F4C62" w:rsidP="006A1511">
            <w:pPr>
              <w:pStyle w:val="Tabletext"/>
              <w:jc w:val="center"/>
              <w:rPr>
                <w:sz w:val="16"/>
                <w:szCs w:val="24"/>
              </w:rPr>
            </w:pPr>
          </w:p>
        </w:tc>
        <w:tc>
          <w:tcPr>
            <w:tcW w:w="900" w:type="dxa"/>
            <w:tcBorders>
              <w:bottom w:val="single" w:sz="6" w:space="0" w:color="auto"/>
              <w:right w:val="single" w:sz="6" w:space="0" w:color="auto"/>
            </w:tcBorders>
          </w:tcPr>
          <w:p w:rsidR="009F4C62" w:rsidRPr="00A93CA2" w:rsidRDefault="009F4C62" w:rsidP="006A1511">
            <w:pPr>
              <w:pStyle w:val="Tabletext"/>
              <w:jc w:val="center"/>
              <w:rPr>
                <w:sz w:val="16"/>
                <w:szCs w:val="24"/>
              </w:rPr>
            </w:pPr>
          </w:p>
        </w:tc>
        <w:tc>
          <w:tcPr>
            <w:tcW w:w="1080" w:type="dxa"/>
            <w:tcBorders>
              <w:bottom w:val="single" w:sz="6" w:space="0" w:color="auto"/>
              <w:right w:val="single" w:sz="6" w:space="0" w:color="auto"/>
            </w:tcBorders>
          </w:tcPr>
          <w:p w:rsidR="009F4C62" w:rsidRPr="00A93CA2" w:rsidRDefault="009F4C62" w:rsidP="006A1511">
            <w:pPr>
              <w:pStyle w:val="Tabletext"/>
              <w:jc w:val="center"/>
              <w:rPr>
                <w:sz w:val="16"/>
                <w:szCs w:val="24"/>
              </w:rPr>
            </w:pPr>
          </w:p>
        </w:tc>
        <w:tc>
          <w:tcPr>
            <w:tcW w:w="581" w:type="dxa"/>
            <w:tcBorders>
              <w:top w:val="single" w:sz="6" w:space="0" w:color="auto"/>
              <w:bottom w:val="single" w:sz="6" w:space="0" w:color="auto"/>
              <w:right w:val="single" w:sz="6" w:space="0" w:color="auto"/>
            </w:tcBorders>
          </w:tcPr>
          <w:p w:rsidR="009F4C62" w:rsidRPr="00A93CA2" w:rsidRDefault="009F4C62" w:rsidP="006A1511">
            <w:pPr>
              <w:pStyle w:val="Tabletext"/>
              <w:jc w:val="center"/>
              <w:rPr>
                <w:sz w:val="16"/>
                <w:szCs w:val="24"/>
              </w:rPr>
            </w:pPr>
            <w:r w:rsidRPr="00A93CA2">
              <w:rPr>
                <w:sz w:val="16"/>
                <w:szCs w:val="24"/>
              </w:rPr>
              <w:t>Rx</w:t>
            </w:r>
          </w:p>
        </w:tc>
        <w:tc>
          <w:tcPr>
            <w:tcW w:w="2245" w:type="dxa"/>
            <w:tcBorders>
              <w:top w:val="single" w:sz="6" w:space="0" w:color="auto"/>
              <w:bottom w:val="single" w:sz="6" w:space="0" w:color="auto"/>
              <w:right w:val="single" w:sz="6" w:space="0" w:color="auto"/>
            </w:tcBorders>
          </w:tcPr>
          <w:p w:rsidR="009F4C62" w:rsidRPr="00A93CA2" w:rsidRDefault="009F4C62" w:rsidP="006A1511">
            <w:pPr>
              <w:pStyle w:val="Tabletext"/>
              <w:rPr>
                <w:sz w:val="16"/>
                <w:szCs w:val="24"/>
              </w:rPr>
            </w:pPr>
            <w:r w:rsidRPr="00A93CA2">
              <w:rPr>
                <w:sz w:val="16"/>
                <w:szCs w:val="24"/>
              </w:rPr>
              <w:t>512 kbit/s-</w:t>
            </w:r>
            <w:proofErr w:type="spellStart"/>
            <w:r w:rsidRPr="00A93CA2">
              <w:rPr>
                <w:sz w:val="16"/>
                <w:szCs w:val="24"/>
              </w:rPr>
              <w:t>TDM</w:t>
            </w:r>
            <w:proofErr w:type="spellEnd"/>
            <w:r w:rsidRPr="00A93CA2">
              <w:rPr>
                <w:sz w:val="16"/>
                <w:szCs w:val="24"/>
              </w:rPr>
              <w:t>/</w:t>
            </w:r>
            <w:proofErr w:type="spellStart"/>
            <w:r w:rsidRPr="00A93CA2">
              <w:rPr>
                <w:sz w:val="16"/>
                <w:szCs w:val="24"/>
              </w:rPr>
              <w:t>BPSK</w:t>
            </w:r>
            <w:proofErr w:type="spellEnd"/>
            <w:r w:rsidRPr="00A93CA2">
              <w:rPr>
                <w:sz w:val="16"/>
                <w:szCs w:val="24"/>
              </w:rPr>
              <w:br/>
              <w:t>(</w:t>
            </w:r>
            <w:r w:rsidRPr="00A93CA2">
              <w:rPr>
                <w:rFonts w:ascii="Symbol" w:hAnsi="Symbol"/>
                <w:sz w:val="16"/>
                <w:szCs w:val="24"/>
              </w:rPr>
              <w:t></w:t>
            </w:r>
            <w:r w:rsidRPr="00A93CA2">
              <w:rPr>
                <w:sz w:val="16"/>
                <w:szCs w:val="24"/>
              </w:rPr>
              <w:t> </w:t>
            </w:r>
            <w:proofErr w:type="spellStart"/>
            <w:r w:rsidRPr="00A93CA2">
              <w:rPr>
                <w:sz w:val="16"/>
                <w:szCs w:val="24"/>
              </w:rPr>
              <w:t>FEC</w:t>
            </w:r>
            <w:proofErr w:type="spellEnd"/>
            <w:r w:rsidRPr="00A93CA2">
              <w:rPr>
                <w:sz w:val="16"/>
                <w:szCs w:val="24"/>
              </w:rPr>
              <w:t xml:space="preserve"> 1/2)</w:t>
            </w:r>
          </w:p>
        </w:tc>
        <w:tc>
          <w:tcPr>
            <w:tcW w:w="1664" w:type="dxa"/>
            <w:tcBorders>
              <w:bottom w:val="single" w:sz="6" w:space="0" w:color="auto"/>
              <w:right w:val="single" w:sz="6" w:space="0" w:color="auto"/>
            </w:tcBorders>
          </w:tcPr>
          <w:p w:rsidR="009F4C62" w:rsidRPr="00A93CA2" w:rsidRDefault="009F4C62" w:rsidP="00E146A2">
            <w:pPr>
              <w:pStyle w:val="Tabletext"/>
              <w:rPr>
                <w:sz w:val="16"/>
                <w:szCs w:val="24"/>
                <w:rtl/>
              </w:rPr>
            </w:pPr>
            <w:r w:rsidRPr="00A93CA2">
              <w:rPr>
                <w:sz w:val="16"/>
                <w:szCs w:val="24"/>
              </w:rPr>
              <w:t>1 × 2</w:t>
            </w:r>
            <w:r w:rsidR="006A1511" w:rsidRPr="00A93CA2">
              <w:rPr>
                <w:sz w:val="16"/>
                <w:szCs w:val="24"/>
              </w:rPr>
              <w:t>,</w:t>
            </w:r>
            <w:r w:rsidRPr="00A93CA2">
              <w:rPr>
                <w:sz w:val="16"/>
                <w:szCs w:val="24"/>
              </w:rPr>
              <w:t>048 Mbit/s</w:t>
            </w:r>
            <w:r w:rsidRPr="00A93CA2">
              <w:rPr>
                <w:sz w:val="16"/>
                <w:szCs w:val="24"/>
              </w:rPr>
              <w:br/>
            </w:r>
            <w:r w:rsidR="00E146A2">
              <w:rPr>
                <w:rFonts w:hint="cs"/>
                <w:sz w:val="16"/>
                <w:szCs w:val="24"/>
                <w:rtl/>
              </w:rPr>
              <w:t>قناة فيديوية</w:t>
            </w:r>
          </w:p>
        </w:tc>
      </w:tr>
      <w:tr w:rsidR="009F4C62" w:rsidRPr="00C830BF" w:rsidTr="009F4C62">
        <w:trPr>
          <w:cantSplit/>
          <w:jc w:val="center"/>
        </w:trPr>
        <w:tc>
          <w:tcPr>
            <w:tcW w:w="1331" w:type="dxa"/>
            <w:tcBorders>
              <w:top w:val="single" w:sz="6" w:space="0" w:color="auto"/>
              <w:left w:val="single" w:sz="6" w:space="0" w:color="auto"/>
              <w:right w:val="single" w:sz="6" w:space="0" w:color="auto"/>
            </w:tcBorders>
          </w:tcPr>
          <w:p w:rsidR="009F4C62" w:rsidRPr="00A93CA2" w:rsidRDefault="006A1511" w:rsidP="006A1511">
            <w:pPr>
              <w:pStyle w:val="Tabletext"/>
              <w:rPr>
                <w:sz w:val="16"/>
                <w:szCs w:val="24"/>
              </w:rPr>
            </w:pPr>
            <w:r w:rsidRPr="00A93CA2">
              <w:rPr>
                <w:rFonts w:hint="cs"/>
                <w:sz w:val="16"/>
                <w:szCs w:val="24"/>
                <w:rtl/>
              </w:rPr>
              <w:t>منصات</w:t>
            </w:r>
            <w:r w:rsidRPr="00A93CA2">
              <w:rPr>
                <w:sz w:val="16"/>
                <w:szCs w:val="24"/>
                <w:rtl/>
              </w:rPr>
              <w:t xml:space="preserve"> غير مخدومة</w:t>
            </w:r>
          </w:p>
        </w:tc>
        <w:tc>
          <w:tcPr>
            <w:tcW w:w="1080" w:type="dxa"/>
            <w:tcBorders>
              <w:top w:val="single" w:sz="6" w:space="0" w:color="auto"/>
              <w:right w:val="single" w:sz="6" w:space="0" w:color="auto"/>
            </w:tcBorders>
          </w:tcPr>
          <w:p w:rsidR="009F4C62" w:rsidRPr="00A93CA2" w:rsidRDefault="009F4C62" w:rsidP="006A1511">
            <w:pPr>
              <w:pStyle w:val="Tabletext"/>
              <w:jc w:val="center"/>
              <w:rPr>
                <w:sz w:val="16"/>
                <w:szCs w:val="24"/>
              </w:rPr>
            </w:pPr>
            <w:r w:rsidRPr="00A93CA2">
              <w:rPr>
                <w:sz w:val="16"/>
                <w:szCs w:val="24"/>
              </w:rPr>
              <w:t>1</w:t>
            </w:r>
            <w:r w:rsidR="006A1511" w:rsidRPr="00A93CA2">
              <w:rPr>
                <w:sz w:val="16"/>
                <w:szCs w:val="24"/>
              </w:rPr>
              <w:t>,</w:t>
            </w:r>
            <w:r w:rsidRPr="00A93CA2">
              <w:rPr>
                <w:sz w:val="16"/>
                <w:szCs w:val="24"/>
              </w:rPr>
              <w:t>8</w:t>
            </w:r>
          </w:p>
        </w:tc>
        <w:tc>
          <w:tcPr>
            <w:tcW w:w="900" w:type="dxa"/>
            <w:tcBorders>
              <w:top w:val="single" w:sz="6" w:space="0" w:color="auto"/>
              <w:right w:val="single" w:sz="6" w:space="0" w:color="auto"/>
            </w:tcBorders>
          </w:tcPr>
          <w:p w:rsidR="009F4C62" w:rsidRPr="00A93CA2" w:rsidRDefault="009F4C62" w:rsidP="006A1511">
            <w:pPr>
              <w:pStyle w:val="Tabletext"/>
              <w:jc w:val="center"/>
              <w:rPr>
                <w:sz w:val="16"/>
                <w:szCs w:val="24"/>
              </w:rPr>
            </w:pPr>
            <w:r w:rsidRPr="00A93CA2">
              <w:rPr>
                <w:sz w:val="16"/>
                <w:szCs w:val="24"/>
              </w:rPr>
              <w:t>19</w:t>
            </w:r>
            <w:r w:rsidR="006A1511" w:rsidRPr="00A93CA2">
              <w:rPr>
                <w:sz w:val="16"/>
                <w:szCs w:val="24"/>
              </w:rPr>
              <w:t>,</w:t>
            </w:r>
            <w:r w:rsidRPr="00A93CA2">
              <w:rPr>
                <w:sz w:val="16"/>
                <w:szCs w:val="24"/>
              </w:rPr>
              <w:t>0</w:t>
            </w:r>
          </w:p>
        </w:tc>
        <w:tc>
          <w:tcPr>
            <w:tcW w:w="900" w:type="dxa"/>
            <w:tcBorders>
              <w:top w:val="single" w:sz="6" w:space="0" w:color="auto"/>
              <w:right w:val="single" w:sz="6" w:space="0" w:color="auto"/>
            </w:tcBorders>
          </w:tcPr>
          <w:p w:rsidR="009F4C62" w:rsidRPr="00A93CA2" w:rsidRDefault="009F4C62" w:rsidP="006A1511">
            <w:pPr>
              <w:pStyle w:val="Tabletext"/>
              <w:jc w:val="center"/>
              <w:rPr>
                <w:sz w:val="16"/>
                <w:szCs w:val="24"/>
              </w:rPr>
            </w:pPr>
            <w:r w:rsidRPr="00A93CA2">
              <w:rPr>
                <w:color w:val="FFFFFF"/>
                <w:sz w:val="16"/>
                <w:szCs w:val="24"/>
              </w:rPr>
              <w:t>00</w:t>
            </w:r>
            <w:r w:rsidRPr="00A93CA2">
              <w:rPr>
                <w:sz w:val="16"/>
                <w:szCs w:val="24"/>
              </w:rPr>
              <w:t>2</w:t>
            </w:r>
          </w:p>
        </w:tc>
        <w:tc>
          <w:tcPr>
            <w:tcW w:w="1080" w:type="dxa"/>
            <w:tcBorders>
              <w:top w:val="single" w:sz="6" w:space="0" w:color="auto"/>
              <w:right w:val="single" w:sz="6" w:space="0" w:color="auto"/>
            </w:tcBorders>
          </w:tcPr>
          <w:p w:rsidR="009F4C62" w:rsidRPr="00A93CA2" w:rsidRDefault="009F4C62" w:rsidP="006A1511">
            <w:pPr>
              <w:pStyle w:val="Tabletext"/>
              <w:jc w:val="center"/>
              <w:rPr>
                <w:sz w:val="16"/>
                <w:szCs w:val="24"/>
              </w:rPr>
            </w:pPr>
            <w:r w:rsidRPr="00A93CA2">
              <w:rPr>
                <w:sz w:val="16"/>
                <w:szCs w:val="24"/>
              </w:rPr>
              <w:t>0</w:t>
            </w:r>
            <w:r w:rsidR="006A1511" w:rsidRPr="00A93CA2">
              <w:rPr>
                <w:sz w:val="16"/>
                <w:szCs w:val="24"/>
              </w:rPr>
              <w:t>,</w:t>
            </w:r>
            <w:r w:rsidRPr="00A93CA2">
              <w:rPr>
                <w:sz w:val="16"/>
                <w:szCs w:val="24"/>
              </w:rPr>
              <w:t>15</w:t>
            </w:r>
          </w:p>
        </w:tc>
        <w:tc>
          <w:tcPr>
            <w:tcW w:w="581" w:type="dxa"/>
            <w:tcBorders>
              <w:top w:val="single" w:sz="6" w:space="0" w:color="auto"/>
              <w:right w:val="single" w:sz="6" w:space="0" w:color="auto"/>
            </w:tcBorders>
          </w:tcPr>
          <w:p w:rsidR="009F4C62" w:rsidRPr="00A93CA2" w:rsidRDefault="009F4C62" w:rsidP="006A1511">
            <w:pPr>
              <w:pStyle w:val="Tabletext"/>
              <w:jc w:val="center"/>
              <w:rPr>
                <w:sz w:val="16"/>
                <w:szCs w:val="24"/>
              </w:rPr>
            </w:pPr>
            <w:proofErr w:type="spellStart"/>
            <w:r w:rsidRPr="00A93CA2">
              <w:rPr>
                <w:sz w:val="16"/>
                <w:szCs w:val="24"/>
              </w:rPr>
              <w:t>Tx</w:t>
            </w:r>
            <w:proofErr w:type="spellEnd"/>
          </w:p>
        </w:tc>
        <w:tc>
          <w:tcPr>
            <w:tcW w:w="2245" w:type="dxa"/>
            <w:tcBorders>
              <w:top w:val="single" w:sz="6" w:space="0" w:color="auto"/>
              <w:bottom w:val="single" w:sz="6" w:space="0" w:color="auto"/>
              <w:right w:val="single" w:sz="6" w:space="0" w:color="auto"/>
            </w:tcBorders>
          </w:tcPr>
          <w:p w:rsidR="009F4C62" w:rsidRPr="00A93CA2" w:rsidRDefault="009F4C62" w:rsidP="006A1511">
            <w:pPr>
              <w:pStyle w:val="Tabletext"/>
              <w:rPr>
                <w:sz w:val="16"/>
                <w:szCs w:val="24"/>
              </w:rPr>
            </w:pPr>
            <w:r w:rsidRPr="00A93CA2">
              <w:rPr>
                <w:sz w:val="16"/>
                <w:szCs w:val="24"/>
              </w:rPr>
              <w:t>64 kbit/s-</w:t>
            </w:r>
            <w:proofErr w:type="spellStart"/>
            <w:r w:rsidRPr="00A93CA2">
              <w:rPr>
                <w:sz w:val="16"/>
                <w:szCs w:val="24"/>
              </w:rPr>
              <w:t>TDMA</w:t>
            </w:r>
            <w:proofErr w:type="spellEnd"/>
            <w:r w:rsidRPr="00A93CA2">
              <w:rPr>
                <w:sz w:val="16"/>
                <w:szCs w:val="24"/>
              </w:rPr>
              <w:t>/</w:t>
            </w:r>
            <w:proofErr w:type="spellStart"/>
            <w:r w:rsidRPr="00A93CA2">
              <w:rPr>
                <w:sz w:val="16"/>
                <w:szCs w:val="24"/>
              </w:rPr>
              <w:t>BPSK</w:t>
            </w:r>
            <w:proofErr w:type="spellEnd"/>
            <w:r w:rsidRPr="00A93CA2">
              <w:rPr>
                <w:sz w:val="16"/>
                <w:szCs w:val="24"/>
              </w:rPr>
              <w:br/>
              <w:t>(</w:t>
            </w:r>
            <w:r w:rsidRPr="00A93CA2">
              <w:rPr>
                <w:rFonts w:ascii="Symbol" w:hAnsi="Symbol"/>
                <w:sz w:val="16"/>
                <w:szCs w:val="24"/>
              </w:rPr>
              <w:t></w:t>
            </w:r>
            <w:r w:rsidRPr="00A93CA2">
              <w:rPr>
                <w:sz w:val="16"/>
                <w:szCs w:val="24"/>
              </w:rPr>
              <w:t> </w:t>
            </w:r>
            <w:proofErr w:type="spellStart"/>
            <w:r w:rsidRPr="00A93CA2">
              <w:rPr>
                <w:sz w:val="16"/>
                <w:szCs w:val="24"/>
              </w:rPr>
              <w:t>FEC</w:t>
            </w:r>
            <w:proofErr w:type="spellEnd"/>
            <w:r w:rsidRPr="00A93CA2">
              <w:rPr>
                <w:sz w:val="16"/>
                <w:szCs w:val="24"/>
              </w:rPr>
              <w:t xml:space="preserve"> 1/2)</w:t>
            </w:r>
          </w:p>
        </w:tc>
        <w:tc>
          <w:tcPr>
            <w:tcW w:w="1664" w:type="dxa"/>
            <w:tcBorders>
              <w:top w:val="single" w:sz="6" w:space="0" w:color="auto"/>
              <w:right w:val="single" w:sz="6" w:space="0" w:color="auto"/>
            </w:tcBorders>
          </w:tcPr>
          <w:p w:rsidR="009F4C62" w:rsidRPr="00A93CA2" w:rsidRDefault="009F4C62" w:rsidP="006A1511">
            <w:pPr>
              <w:pStyle w:val="Tabletext"/>
              <w:rPr>
                <w:sz w:val="16"/>
                <w:szCs w:val="24"/>
              </w:rPr>
            </w:pPr>
            <w:r w:rsidRPr="00A93CA2">
              <w:rPr>
                <w:sz w:val="16"/>
                <w:szCs w:val="24"/>
              </w:rPr>
              <w:t>1 × 1</w:t>
            </w:r>
            <w:r w:rsidR="006A1511" w:rsidRPr="00A93CA2">
              <w:rPr>
                <w:sz w:val="16"/>
                <w:szCs w:val="24"/>
              </w:rPr>
              <w:t>,</w:t>
            </w:r>
            <w:r w:rsidRPr="00A93CA2">
              <w:rPr>
                <w:sz w:val="16"/>
                <w:szCs w:val="24"/>
              </w:rPr>
              <w:t>2 kbit/s</w:t>
            </w:r>
            <w:r w:rsidRPr="00A93CA2">
              <w:rPr>
                <w:sz w:val="16"/>
                <w:szCs w:val="24"/>
              </w:rPr>
              <w:br/>
            </w:r>
            <w:r w:rsidR="006A1511" w:rsidRPr="00A93CA2">
              <w:rPr>
                <w:rFonts w:hint="cs"/>
                <w:sz w:val="16"/>
                <w:szCs w:val="24"/>
                <w:rtl/>
              </w:rPr>
              <w:t>قناة إرسال البيانات</w:t>
            </w:r>
          </w:p>
        </w:tc>
      </w:tr>
      <w:tr w:rsidR="009F4C62" w:rsidRPr="00C830BF" w:rsidTr="009F4C62">
        <w:trPr>
          <w:cantSplit/>
          <w:jc w:val="center"/>
        </w:trPr>
        <w:tc>
          <w:tcPr>
            <w:tcW w:w="1331" w:type="dxa"/>
            <w:tcBorders>
              <w:left w:val="single" w:sz="6" w:space="0" w:color="auto"/>
              <w:bottom w:val="single" w:sz="6" w:space="0" w:color="auto"/>
              <w:right w:val="single" w:sz="6" w:space="0" w:color="auto"/>
            </w:tcBorders>
          </w:tcPr>
          <w:p w:rsidR="009F4C62" w:rsidRPr="00A93CA2" w:rsidRDefault="009F4C62" w:rsidP="006A1511">
            <w:pPr>
              <w:pStyle w:val="Tabletext"/>
              <w:rPr>
                <w:sz w:val="16"/>
                <w:szCs w:val="24"/>
              </w:rPr>
            </w:pPr>
          </w:p>
        </w:tc>
        <w:tc>
          <w:tcPr>
            <w:tcW w:w="1080" w:type="dxa"/>
            <w:tcBorders>
              <w:bottom w:val="single" w:sz="6" w:space="0" w:color="auto"/>
              <w:right w:val="single" w:sz="6" w:space="0" w:color="auto"/>
            </w:tcBorders>
          </w:tcPr>
          <w:p w:rsidR="009F4C62" w:rsidRPr="00A93CA2" w:rsidRDefault="009F4C62" w:rsidP="006A1511">
            <w:pPr>
              <w:pStyle w:val="Tabletext"/>
              <w:jc w:val="center"/>
              <w:rPr>
                <w:sz w:val="16"/>
                <w:szCs w:val="24"/>
              </w:rPr>
            </w:pPr>
          </w:p>
        </w:tc>
        <w:tc>
          <w:tcPr>
            <w:tcW w:w="900" w:type="dxa"/>
            <w:tcBorders>
              <w:bottom w:val="single" w:sz="6" w:space="0" w:color="auto"/>
              <w:right w:val="single" w:sz="6" w:space="0" w:color="auto"/>
            </w:tcBorders>
          </w:tcPr>
          <w:p w:rsidR="009F4C62" w:rsidRPr="00A93CA2" w:rsidRDefault="009F4C62" w:rsidP="006A1511">
            <w:pPr>
              <w:pStyle w:val="Tabletext"/>
              <w:jc w:val="center"/>
              <w:rPr>
                <w:sz w:val="16"/>
                <w:szCs w:val="24"/>
              </w:rPr>
            </w:pPr>
          </w:p>
        </w:tc>
        <w:tc>
          <w:tcPr>
            <w:tcW w:w="900" w:type="dxa"/>
            <w:tcBorders>
              <w:bottom w:val="single" w:sz="6" w:space="0" w:color="auto"/>
              <w:right w:val="single" w:sz="6" w:space="0" w:color="auto"/>
            </w:tcBorders>
          </w:tcPr>
          <w:p w:rsidR="009F4C62" w:rsidRPr="00A93CA2" w:rsidRDefault="009F4C62" w:rsidP="006A1511">
            <w:pPr>
              <w:pStyle w:val="Tabletext"/>
              <w:jc w:val="center"/>
              <w:rPr>
                <w:sz w:val="16"/>
                <w:szCs w:val="24"/>
              </w:rPr>
            </w:pPr>
          </w:p>
        </w:tc>
        <w:tc>
          <w:tcPr>
            <w:tcW w:w="1080" w:type="dxa"/>
            <w:tcBorders>
              <w:bottom w:val="single" w:sz="6" w:space="0" w:color="auto"/>
              <w:right w:val="single" w:sz="6" w:space="0" w:color="auto"/>
            </w:tcBorders>
          </w:tcPr>
          <w:p w:rsidR="009F4C62" w:rsidRPr="00A93CA2" w:rsidRDefault="009F4C62" w:rsidP="006A1511">
            <w:pPr>
              <w:pStyle w:val="Tabletext"/>
              <w:jc w:val="center"/>
              <w:rPr>
                <w:sz w:val="16"/>
                <w:szCs w:val="24"/>
              </w:rPr>
            </w:pPr>
          </w:p>
        </w:tc>
        <w:tc>
          <w:tcPr>
            <w:tcW w:w="581" w:type="dxa"/>
            <w:tcBorders>
              <w:top w:val="single" w:sz="6" w:space="0" w:color="auto"/>
              <w:bottom w:val="single" w:sz="6" w:space="0" w:color="auto"/>
              <w:right w:val="single" w:sz="6" w:space="0" w:color="auto"/>
            </w:tcBorders>
          </w:tcPr>
          <w:p w:rsidR="009F4C62" w:rsidRPr="00A93CA2" w:rsidRDefault="009F4C62" w:rsidP="006A1511">
            <w:pPr>
              <w:pStyle w:val="Tabletext"/>
              <w:jc w:val="center"/>
              <w:rPr>
                <w:sz w:val="16"/>
                <w:szCs w:val="24"/>
              </w:rPr>
            </w:pPr>
            <w:r w:rsidRPr="00A93CA2">
              <w:rPr>
                <w:sz w:val="16"/>
                <w:szCs w:val="24"/>
              </w:rPr>
              <w:t>Rx</w:t>
            </w:r>
          </w:p>
        </w:tc>
        <w:tc>
          <w:tcPr>
            <w:tcW w:w="2245" w:type="dxa"/>
            <w:tcBorders>
              <w:top w:val="single" w:sz="6" w:space="0" w:color="auto"/>
              <w:bottom w:val="single" w:sz="6" w:space="0" w:color="auto"/>
              <w:right w:val="single" w:sz="6" w:space="0" w:color="auto"/>
            </w:tcBorders>
          </w:tcPr>
          <w:p w:rsidR="009F4C62" w:rsidRPr="00A93CA2" w:rsidRDefault="009F4C62" w:rsidP="006A1511">
            <w:pPr>
              <w:pStyle w:val="Tabletext"/>
              <w:rPr>
                <w:sz w:val="16"/>
                <w:szCs w:val="24"/>
              </w:rPr>
            </w:pPr>
            <w:r w:rsidRPr="00A93CA2">
              <w:rPr>
                <w:sz w:val="16"/>
                <w:szCs w:val="24"/>
              </w:rPr>
              <w:t>512 kbit/s-</w:t>
            </w:r>
            <w:proofErr w:type="spellStart"/>
            <w:r w:rsidRPr="00A93CA2">
              <w:rPr>
                <w:sz w:val="16"/>
                <w:szCs w:val="24"/>
              </w:rPr>
              <w:t>TDM</w:t>
            </w:r>
            <w:proofErr w:type="spellEnd"/>
            <w:r w:rsidRPr="00A93CA2">
              <w:rPr>
                <w:sz w:val="16"/>
                <w:szCs w:val="24"/>
              </w:rPr>
              <w:t>/</w:t>
            </w:r>
            <w:proofErr w:type="spellStart"/>
            <w:r w:rsidRPr="00A93CA2">
              <w:rPr>
                <w:sz w:val="16"/>
                <w:szCs w:val="24"/>
              </w:rPr>
              <w:t>BPSK</w:t>
            </w:r>
            <w:proofErr w:type="spellEnd"/>
            <w:r w:rsidRPr="00A93CA2">
              <w:rPr>
                <w:sz w:val="16"/>
                <w:szCs w:val="24"/>
              </w:rPr>
              <w:br/>
              <w:t>(</w:t>
            </w:r>
            <w:r w:rsidRPr="00A93CA2">
              <w:rPr>
                <w:rFonts w:ascii="Symbol" w:hAnsi="Symbol"/>
                <w:sz w:val="16"/>
                <w:szCs w:val="24"/>
              </w:rPr>
              <w:t></w:t>
            </w:r>
            <w:r w:rsidRPr="00A93CA2">
              <w:rPr>
                <w:sz w:val="16"/>
                <w:szCs w:val="24"/>
              </w:rPr>
              <w:t> </w:t>
            </w:r>
            <w:proofErr w:type="spellStart"/>
            <w:r w:rsidRPr="00A93CA2">
              <w:rPr>
                <w:sz w:val="16"/>
                <w:szCs w:val="24"/>
              </w:rPr>
              <w:t>FEC</w:t>
            </w:r>
            <w:proofErr w:type="spellEnd"/>
            <w:r w:rsidRPr="00A93CA2">
              <w:rPr>
                <w:sz w:val="16"/>
                <w:szCs w:val="24"/>
              </w:rPr>
              <w:t xml:space="preserve"> 1/2)</w:t>
            </w:r>
          </w:p>
        </w:tc>
        <w:tc>
          <w:tcPr>
            <w:tcW w:w="1664" w:type="dxa"/>
            <w:tcBorders>
              <w:bottom w:val="single" w:sz="6" w:space="0" w:color="auto"/>
              <w:right w:val="single" w:sz="6" w:space="0" w:color="auto"/>
            </w:tcBorders>
          </w:tcPr>
          <w:p w:rsidR="009F4C62" w:rsidRPr="00A93CA2" w:rsidRDefault="009F4C62" w:rsidP="006A1511">
            <w:pPr>
              <w:pStyle w:val="Tabletext"/>
              <w:rPr>
                <w:sz w:val="16"/>
                <w:szCs w:val="24"/>
              </w:rPr>
            </w:pPr>
          </w:p>
        </w:tc>
      </w:tr>
    </w:tbl>
    <w:p w:rsidR="00B06CB9" w:rsidRPr="00002565" w:rsidRDefault="00A93CA2" w:rsidP="00271DD4">
      <w:pPr>
        <w:pStyle w:val="Heading4"/>
        <w:keepLines w:val="0"/>
        <w:spacing w:before="360"/>
        <w:rPr>
          <w:rtl/>
          <w:lang w:bidi="ar-LB"/>
        </w:rPr>
      </w:pPr>
      <w:r>
        <w:rPr>
          <w:lang w:bidi="ar-LB"/>
        </w:rPr>
        <w:t>2.2.5.2</w:t>
      </w:r>
      <w:r>
        <w:rPr>
          <w:rFonts w:hint="cs"/>
          <w:rtl/>
        </w:rPr>
        <w:tab/>
      </w:r>
      <w:r w:rsidR="00B06CB9" w:rsidRPr="00002565">
        <w:rPr>
          <w:rtl/>
          <w:lang w:bidi="ar-LB"/>
        </w:rPr>
        <w:t xml:space="preserve">مثال على شبكة طوارئ في اليابان باستخدام النطاق </w:t>
      </w:r>
      <w:r w:rsidR="00B06CB9" w:rsidRPr="00002565">
        <w:rPr>
          <w:lang w:bidi="ar-LB"/>
        </w:rPr>
        <w:t>GHz</w:t>
      </w:r>
      <w:r>
        <w:rPr>
          <w:lang w:bidi="ar-LB"/>
        </w:rPr>
        <w:t> </w:t>
      </w:r>
      <w:r w:rsidR="00271DD4">
        <w:rPr>
          <w:lang w:bidi="ar-LB"/>
        </w:rPr>
        <w:t>14</w:t>
      </w:r>
      <w:r>
        <w:rPr>
          <w:lang w:bidi="ar-LB"/>
        </w:rPr>
        <w:t>/</w:t>
      </w:r>
      <w:r w:rsidR="00271DD4">
        <w:rPr>
          <w:lang w:bidi="ar-LB"/>
        </w:rPr>
        <w:t>12</w:t>
      </w:r>
    </w:p>
    <w:p w:rsidR="00B06CB9" w:rsidRPr="00002565" w:rsidRDefault="00B06CB9" w:rsidP="00271DD4">
      <w:pPr>
        <w:rPr>
          <w:rtl/>
          <w:lang w:bidi="ar-LB"/>
        </w:rPr>
      </w:pPr>
      <w:r w:rsidRPr="00002565">
        <w:rPr>
          <w:rtl/>
          <w:lang w:bidi="ar-LB"/>
        </w:rPr>
        <w:t xml:space="preserve">توجد في اليابان شبكة ساتلية تعمل بشكل رئيسي في نطاق التردد </w:t>
      </w:r>
      <w:r w:rsidRPr="00002565">
        <w:rPr>
          <w:lang w:bidi="ar-LB"/>
        </w:rPr>
        <w:t>GHz</w:t>
      </w:r>
      <w:r w:rsidR="00A93CA2">
        <w:rPr>
          <w:lang w:bidi="ar-LB"/>
        </w:rPr>
        <w:t> </w:t>
      </w:r>
      <w:r w:rsidR="00271DD4">
        <w:rPr>
          <w:lang w:bidi="ar-LB"/>
        </w:rPr>
        <w:t>14/</w:t>
      </w:r>
      <w:r w:rsidR="00A93CA2">
        <w:rPr>
          <w:lang w:bidi="ar-LB"/>
        </w:rPr>
        <w:t>12</w:t>
      </w:r>
      <w:r w:rsidR="00E146A2">
        <w:rPr>
          <w:lang w:bidi="ar-LB"/>
        </w:rPr>
        <w:t>,</w:t>
      </w:r>
      <w:r w:rsidR="00A93CA2">
        <w:rPr>
          <w:lang w:bidi="ar-LB"/>
        </w:rPr>
        <w:t>5</w:t>
      </w:r>
      <w:r w:rsidRPr="00002565">
        <w:rPr>
          <w:rtl/>
          <w:lang w:bidi="ar-LB"/>
        </w:rPr>
        <w:t xml:space="preserve"> لأغراض الاتصالات الراديوية في حالات الطوارئ، وهي تضم أكثر من </w:t>
      </w:r>
      <w:r w:rsidR="00A93CA2">
        <w:rPr>
          <w:lang w:bidi="ar-LB"/>
        </w:rPr>
        <w:t>4 700</w:t>
      </w:r>
      <w:r w:rsidRPr="00002565">
        <w:rPr>
          <w:rtl/>
          <w:lang w:bidi="ar-LB"/>
        </w:rPr>
        <w:t xml:space="preserve"> محطة أرضية تشتمل على مطاريف</w:t>
      </w:r>
      <w:r w:rsidRPr="00002565">
        <w:rPr>
          <w:rFonts w:hint="cs"/>
          <w:rtl/>
          <w:lang w:bidi="ar-LB"/>
        </w:rPr>
        <w:t xml:space="preserve"> </w:t>
      </w:r>
      <w:r w:rsidRPr="00002565">
        <w:rPr>
          <w:rtl/>
          <w:lang w:bidi="ar-LB"/>
        </w:rPr>
        <w:t>ذات فتحة صغيرة جداً (</w:t>
      </w:r>
      <w:proofErr w:type="spellStart"/>
      <w:r w:rsidRPr="00002565">
        <w:rPr>
          <w:lang w:bidi="ar-LB"/>
        </w:rPr>
        <w:t>VSAT</w:t>
      </w:r>
      <w:proofErr w:type="spellEnd"/>
      <w:r w:rsidRPr="00002565">
        <w:rPr>
          <w:rtl/>
          <w:lang w:bidi="ar-LB"/>
        </w:rPr>
        <w:t>) موجودة في المكاتب الرسمية وإدارات مكافحة الحرائق، وعلى محطات أرضية قابلة للنقل</w:t>
      </w:r>
      <w:r w:rsidRPr="00002565">
        <w:rPr>
          <w:rFonts w:hint="cs"/>
          <w:rtl/>
          <w:lang w:bidi="ar-LB"/>
        </w:rPr>
        <w:t>،</w:t>
      </w:r>
      <w:r w:rsidRPr="00002565">
        <w:rPr>
          <w:rtl/>
          <w:lang w:bidi="ar-LB"/>
        </w:rPr>
        <w:t xml:space="preserve"> ومحطات أرضية محمولة على مركبات. وتوفر </w:t>
      </w:r>
      <w:r w:rsidRPr="00002565">
        <w:rPr>
          <w:rtl/>
          <w:lang w:bidi="ar-LB"/>
        </w:rPr>
        <w:lastRenderedPageBreak/>
        <w:t>الشبكة خدمات الصوت والفاكس والإعلانات (إرسال مفرد) وإرسال الفيديو وإرسال البيانات عال</w:t>
      </w:r>
      <w:r w:rsidRPr="00002565">
        <w:rPr>
          <w:rFonts w:hint="cs"/>
          <w:rtl/>
          <w:lang w:bidi="ar-LB"/>
        </w:rPr>
        <w:t>ي</w:t>
      </w:r>
      <w:r w:rsidRPr="00002565">
        <w:rPr>
          <w:rtl/>
          <w:lang w:bidi="ar-LB"/>
        </w:rPr>
        <w:t xml:space="preserve"> السرعة بموجب بروتوكول الإنترنت.</w:t>
      </w:r>
    </w:p>
    <w:p w:rsidR="00B06CB9" w:rsidRPr="00002565" w:rsidRDefault="00B06CB9" w:rsidP="00A93CA2">
      <w:pPr>
        <w:rPr>
          <w:rtl/>
          <w:lang w:bidi="ar-LB"/>
        </w:rPr>
      </w:pPr>
      <w:r w:rsidRPr="00002565">
        <w:rPr>
          <w:rtl/>
          <w:lang w:bidi="ar-LB"/>
        </w:rPr>
        <w:t>وك</w:t>
      </w:r>
      <w:r>
        <w:rPr>
          <w:rtl/>
          <w:lang w:bidi="ar-LB"/>
        </w:rPr>
        <w:t>ما </w:t>
      </w:r>
      <w:r w:rsidRPr="00002565">
        <w:rPr>
          <w:rtl/>
          <w:lang w:bidi="ar-LB"/>
        </w:rPr>
        <w:t xml:space="preserve">هو مبيّن في الشكل </w:t>
      </w:r>
      <w:r w:rsidR="00A93CA2">
        <w:rPr>
          <w:lang w:bidi="ar-LB"/>
        </w:rPr>
        <w:t>2</w:t>
      </w:r>
      <w:r w:rsidRPr="00002565">
        <w:rPr>
          <w:rtl/>
          <w:lang w:bidi="ar-LB"/>
        </w:rPr>
        <w:t>، تقوم الشبكة على أساس خدمة النفاذ المتعدد مع تخصيص حسب الطلب (</w:t>
      </w:r>
      <w:proofErr w:type="spellStart"/>
      <w:r w:rsidRPr="00002565">
        <w:rPr>
          <w:lang w:bidi="ar-LB"/>
        </w:rPr>
        <w:t>DAMA</w:t>
      </w:r>
      <w:proofErr w:type="spellEnd"/>
      <w:r w:rsidRPr="00002565">
        <w:rPr>
          <w:rtl/>
          <w:lang w:bidi="ar-LB"/>
        </w:rPr>
        <w:t>)، وذلك لكي يتسنّى ل</w:t>
      </w:r>
      <w:r>
        <w:rPr>
          <w:rtl/>
          <w:lang w:bidi="ar-LB"/>
        </w:rPr>
        <w:t>ما </w:t>
      </w:r>
      <w:r w:rsidRPr="00002565">
        <w:rPr>
          <w:rtl/>
          <w:lang w:bidi="ar-LB"/>
        </w:rPr>
        <w:t xml:space="preserve">يصل إلى </w:t>
      </w:r>
      <w:r w:rsidR="00A93CA2">
        <w:rPr>
          <w:lang w:bidi="ar-LB"/>
        </w:rPr>
        <w:t>5 000</w:t>
      </w:r>
      <w:r w:rsidRPr="00002565">
        <w:rPr>
          <w:rtl/>
          <w:lang w:bidi="ar-LB"/>
        </w:rPr>
        <w:t xml:space="preserve"> محطة أرضية أن ت</w:t>
      </w:r>
      <w:r>
        <w:rPr>
          <w:rtl/>
          <w:lang w:bidi="ar-LB"/>
        </w:rPr>
        <w:t xml:space="preserve">تقاسم القنوات الساتلية بكفاءة. </w:t>
      </w:r>
      <w:r>
        <w:rPr>
          <w:rFonts w:hint="cs"/>
          <w:rtl/>
          <w:lang w:bidi="ar-LB"/>
        </w:rPr>
        <w:t xml:space="preserve">وفيها تطلب </w:t>
      </w:r>
      <w:r w:rsidRPr="00002565">
        <w:rPr>
          <w:rtl/>
          <w:lang w:bidi="ar-LB"/>
        </w:rPr>
        <w:t>المحطة الأرضية من محطة تنسيق الشبكات</w:t>
      </w:r>
      <w:r w:rsidRPr="00002565">
        <w:rPr>
          <w:rFonts w:hint="cs"/>
          <w:rtl/>
          <w:lang w:bidi="ar-LB"/>
        </w:rPr>
        <w:t xml:space="preserve"> </w:t>
      </w:r>
      <w:r w:rsidRPr="00002565">
        <w:rPr>
          <w:rtl/>
          <w:lang w:bidi="ar-LB"/>
        </w:rPr>
        <w:t>(</w:t>
      </w:r>
      <w:proofErr w:type="spellStart"/>
      <w:r w:rsidRPr="00002565">
        <w:rPr>
          <w:lang w:bidi="ar-LB"/>
        </w:rPr>
        <w:t>NCS</w:t>
      </w:r>
      <w:proofErr w:type="spellEnd"/>
      <w:r w:rsidRPr="00002565">
        <w:rPr>
          <w:rtl/>
          <w:lang w:bidi="ar-LB"/>
        </w:rPr>
        <w:t>) تعيين قنوات حركة الاتصالات</w:t>
      </w:r>
      <w:r w:rsidRPr="00002565">
        <w:rPr>
          <w:rFonts w:hint="cs"/>
          <w:rtl/>
          <w:lang w:bidi="ar-LB"/>
        </w:rPr>
        <w:t>،</w:t>
      </w:r>
      <w:r w:rsidRPr="00002565">
        <w:rPr>
          <w:rtl/>
          <w:lang w:bidi="ar-LB"/>
        </w:rPr>
        <w:t xml:space="preserve"> مثل قنوات الصوت والفاكس والإرسال بموجب بروتوكول الإنترنت</w:t>
      </w:r>
      <w:r w:rsidRPr="00002565">
        <w:rPr>
          <w:rFonts w:hint="cs"/>
          <w:rtl/>
          <w:lang w:bidi="ar-LB"/>
        </w:rPr>
        <w:t>،</w:t>
      </w:r>
      <w:r w:rsidRPr="00002565">
        <w:rPr>
          <w:rtl/>
          <w:lang w:bidi="ar-LB"/>
        </w:rPr>
        <w:t xml:space="preserve"> قبل أن تجري اتصالها الراديوي مع المحطات الأرضية الأخرى. ويُلاحظ أن هناك محطتين لتنسيق الشبكات في الشبكة، محطة رئيسية وأخرى للمساندة والدعم.</w:t>
      </w:r>
    </w:p>
    <w:p w:rsidR="00B06CB9" w:rsidRPr="00002565" w:rsidRDefault="00B06CB9" w:rsidP="00CD28C7">
      <w:pPr>
        <w:rPr>
          <w:rtl/>
          <w:lang w:bidi="ar-LB"/>
        </w:rPr>
      </w:pPr>
      <w:r w:rsidRPr="00002565">
        <w:rPr>
          <w:rtl/>
          <w:lang w:bidi="ar-LB"/>
        </w:rPr>
        <w:t>وقد صُم</w:t>
      </w:r>
      <w:r w:rsidRPr="00002565">
        <w:rPr>
          <w:rFonts w:hint="cs"/>
          <w:rtl/>
          <w:lang w:bidi="ar-LB"/>
        </w:rPr>
        <w:t>ّ</w:t>
      </w:r>
      <w:r w:rsidRPr="00002565">
        <w:rPr>
          <w:rtl/>
          <w:lang w:bidi="ar-LB"/>
        </w:rPr>
        <w:t xml:space="preserve">مت الشبكة بحيث تتسم </w:t>
      </w:r>
      <w:proofErr w:type="spellStart"/>
      <w:r w:rsidRPr="00002565">
        <w:rPr>
          <w:rtl/>
          <w:lang w:bidi="ar-LB"/>
        </w:rPr>
        <w:t>بطوبولوجي</w:t>
      </w:r>
      <w:r w:rsidRPr="00002565">
        <w:rPr>
          <w:rFonts w:hint="cs"/>
          <w:rtl/>
          <w:lang w:bidi="ar-LB"/>
        </w:rPr>
        <w:t>ا</w:t>
      </w:r>
      <w:proofErr w:type="spellEnd"/>
      <w:r w:rsidRPr="00002565">
        <w:rPr>
          <w:rtl/>
          <w:lang w:bidi="ar-LB"/>
        </w:rPr>
        <w:t xml:space="preserve"> </w:t>
      </w:r>
      <w:proofErr w:type="spellStart"/>
      <w:r w:rsidRPr="00002565">
        <w:rPr>
          <w:rtl/>
          <w:lang w:bidi="ar-LB"/>
        </w:rPr>
        <w:t>نجمية</w:t>
      </w:r>
      <w:proofErr w:type="spellEnd"/>
      <w:r w:rsidRPr="00002565">
        <w:rPr>
          <w:rtl/>
          <w:lang w:bidi="ar-LB"/>
        </w:rPr>
        <w:t xml:space="preserve"> متعددة، حيث تشكّل كل مقاطعة (لاحظ أن اليابان تتألف من</w:t>
      </w:r>
      <w:r w:rsidR="00A93CA2">
        <w:rPr>
          <w:rFonts w:hint="eastAsia"/>
          <w:rtl/>
        </w:rPr>
        <w:t> </w:t>
      </w:r>
      <w:r w:rsidR="00A93CA2">
        <w:t>47</w:t>
      </w:r>
      <w:r w:rsidRPr="00002565">
        <w:rPr>
          <w:rtl/>
          <w:lang w:bidi="ar-LB"/>
        </w:rPr>
        <w:t xml:space="preserve"> مقاطعة) شبكة فرعية مستقلة وحيث </w:t>
      </w:r>
      <w:r w:rsidRPr="00002565">
        <w:rPr>
          <w:rFonts w:hint="cs"/>
          <w:rtl/>
          <w:lang w:bidi="ar-LB"/>
        </w:rPr>
        <w:t>من الممكن أن يكون</w:t>
      </w:r>
      <w:r w:rsidRPr="00002565">
        <w:rPr>
          <w:rtl/>
          <w:lang w:bidi="ar-LB"/>
        </w:rPr>
        <w:t xml:space="preserve"> المكتب الرئيسي للمقاطعة محور </w:t>
      </w:r>
      <w:r w:rsidRPr="00002565">
        <w:rPr>
          <w:rFonts w:hint="cs"/>
          <w:rtl/>
          <w:lang w:bidi="ar-LB"/>
        </w:rPr>
        <w:t>ا</w:t>
      </w:r>
      <w:r w:rsidRPr="00002565">
        <w:rPr>
          <w:rtl/>
          <w:lang w:bidi="ar-LB"/>
        </w:rPr>
        <w:t>لاتصالات الرا</w:t>
      </w:r>
      <w:r w:rsidRPr="00002565">
        <w:rPr>
          <w:rFonts w:hint="cs"/>
          <w:rtl/>
          <w:lang w:bidi="ar-LB"/>
        </w:rPr>
        <w:t>د</w:t>
      </w:r>
      <w:r w:rsidRPr="00002565">
        <w:rPr>
          <w:rtl/>
          <w:lang w:bidi="ar-LB"/>
        </w:rPr>
        <w:t xml:space="preserve">يوية في حالات الطوارئ. وبفضل هذه الشبكة ذات المجموعة المغلقة يمكن التحكّم بالموارد الساتلية بواسطة محطة تنسيق الشبكات </w:t>
      </w:r>
      <w:proofErr w:type="spellStart"/>
      <w:r w:rsidRPr="00002565">
        <w:rPr>
          <w:lang w:bidi="ar-LB"/>
        </w:rPr>
        <w:t>NCS</w:t>
      </w:r>
      <w:proofErr w:type="spellEnd"/>
      <w:r w:rsidRPr="00002565">
        <w:rPr>
          <w:rtl/>
          <w:lang w:bidi="ar-LB"/>
        </w:rPr>
        <w:t xml:space="preserve"> رهن</w:t>
      </w:r>
      <w:r w:rsidRPr="00002565">
        <w:rPr>
          <w:rFonts w:hint="cs"/>
          <w:rtl/>
          <w:lang w:bidi="ar-LB"/>
        </w:rPr>
        <w:t>ً</w:t>
      </w:r>
      <w:r w:rsidRPr="00002565">
        <w:rPr>
          <w:rtl/>
          <w:lang w:bidi="ar-LB"/>
        </w:rPr>
        <w:t>ا بإلحاحية الأحداث. فعلى سبيل المثال</w:t>
      </w:r>
      <w:r>
        <w:rPr>
          <w:rFonts w:hint="cs"/>
          <w:rtl/>
          <w:lang w:bidi="ar-LB"/>
        </w:rPr>
        <w:t>،</w:t>
      </w:r>
      <w:r w:rsidRPr="00002565">
        <w:rPr>
          <w:rtl/>
          <w:lang w:bidi="ar-LB"/>
        </w:rPr>
        <w:t xml:space="preserve"> يمكن لمحطة تنسيق الشبكات أن توف</w:t>
      </w:r>
      <w:r w:rsidRPr="00002565">
        <w:rPr>
          <w:rFonts w:hint="cs"/>
          <w:rtl/>
          <w:lang w:bidi="ar-LB"/>
        </w:rPr>
        <w:t>ّ</w:t>
      </w:r>
      <w:r w:rsidRPr="00002565">
        <w:rPr>
          <w:rtl/>
          <w:lang w:bidi="ar-LB"/>
        </w:rPr>
        <w:t xml:space="preserve">ر للاتصال الراديوي الصادر عن مقاطعة معينة تحدث فيها </w:t>
      </w:r>
      <w:r>
        <w:rPr>
          <w:rFonts w:hint="cs"/>
          <w:rtl/>
          <w:lang w:bidi="ar-LB"/>
        </w:rPr>
        <w:t>ال</w:t>
      </w:r>
      <w:r w:rsidRPr="00002565">
        <w:rPr>
          <w:rtl/>
          <w:lang w:bidi="ar-LB"/>
        </w:rPr>
        <w:t xml:space="preserve">حالة </w:t>
      </w:r>
      <w:r>
        <w:rPr>
          <w:rFonts w:hint="cs"/>
          <w:rtl/>
          <w:lang w:bidi="ar-LB"/>
        </w:rPr>
        <w:t>ال</w:t>
      </w:r>
      <w:r w:rsidRPr="00002565">
        <w:rPr>
          <w:rtl/>
          <w:lang w:bidi="ar-LB"/>
        </w:rPr>
        <w:t xml:space="preserve">طارئة الأولوية على الاتصالات الراديوية الروتينية </w:t>
      </w:r>
      <w:r>
        <w:rPr>
          <w:rFonts w:hint="cs"/>
          <w:rtl/>
          <w:lang w:bidi="ar-LB"/>
        </w:rPr>
        <w:t xml:space="preserve">الجارية </w:t>
      </w:r>
      <w:r w:rsidRPr="00002565">
        <w:rPr>
          <w:rtl/>
          <w:lang w:bidi="ar-LB"/>
        </w:rPr>
        <w:t xml:space="preserve">في </w:t>
      </w:r>
      <w:r>
        <w:rPr>
          <w:rFonts w:hint="cs"/>
          <w:rtl/>
          <w:lang w:bidi="ar-LB"/>
        </w:rPr>
        <w:t>ال</w:t>
      </w:r>
      <w:r w:rsidRPr="00002565">
        <w:rPr>
          <w:rtl/>
          <w:lang w:bidi="ar-LB"/>
        </w:rPr>
        <w:t xml:space="preserve">مقاطعات </w:t>
      </w:r>
      <w:r>
        <w:rPr>
          <w:rFonts w:hint="cs"/>
          <w:rtl/>
          <w:lang w:bidi="ar-LB"/>
        </w:rPr>
        <w:t>ال</w:t>
      </w:r>
      <w:r w:rsidRPr="00002565">
        <w:rPr>
          <w:rtl/>
          <w:lang w:bidi="ar-LB"/>
        </w:rPr>
        <w:t>أخرى. ك</w:t>
      </w:r>
      <w:r>
        <w:rPr>
          <w:rtl/>
          <w:lang w:bidi="ar-LB"/>
        </w:rPr>
        <w:t>ما </w:t>
      </w:r>
      <w:r>
        <w:rPr>
          <w:rFonts w:hint="cs"/>
          <w:rtl/>
          <w:lang w:bidi="ar-LB"/>
        </w:rPr>
        <w:t xml:space="preserve">أن </w:t>
      </w:r>
      <w:r w:rsidRPr="00002565">
        <w:rPr>
          <w:rtl/>
          <w:lang w:bidi="ar-LB"/>
        </w:rPr>
        <w:t>الشبكة تقدم خدمات اتصالات راديوية في</w:t>
      </w:r>
      <w:r>
        <w:rPr>
          <w:rtl/>
          <w:lang w:bidi="ar-LB"/>
        </w:rPr>
        <w:t>ما </w:t>
      </w:r>
      <w:r w:rsidRPr="00002565">
        <w:rPr>
          <w:rtl/>
          <w:lang w:bidi="ar-LB"/>
        </w:rPr>
        <w:t xml:space="preserve">بين المقاطعات إن وُجدت. </w:t>
      </w:r>
    </w:p>
    <w:p w:rsidR="00B06CB9" w:rsidRDefault="00B06CB9" w:rsidP="00271DD4">
      <w:pPr>
        <w:pStyle w:val="FigureNo"/>
        <w:keepNext/>
        <w:keepLines/>
        <w:spacing w:before="240"/>
        <w:rPr>
          <w:rtl/>
        </w:rPr>
      </w:pPr>
      <w:r w:rsidRPr="005467D1">
        <w:rPr>
          <w:rtl/>
        </w:rPr>
        <w:t>الش</w:t>
      </w:r>
      <w:r w:rsidR="00271DD4">
        <w:rPr>
          <w:rFonts w:hint="cs"/>
          <w:rtl/>
        </w:rPr>
        <w:t>ـ</w:t>
      </w:r>
      <w:r w:rsidRPr="005467D1">
        <w:rPr>
          <w:rtl/>
        </w:rPr>
        <w:t xml:space="preserve">كل </w:t>
      </w:r>
      <w:r w:rsidR="005467D1" w:rsidRPr="005467D1">
        <w:t>2</w:t>
      </w:r>
    </w:p>
    <w:p w:rsidR="00172771" w:rsidRDefault="00172771" w:rsidP="00401FFE">
      <w:pPr>
        <w:pStyle w:val="FigureTitle"/>
        <w:keepNext/>
        <w:keepLines/>
        <w:rPr>
          <w:rtl/>
        </w:rPr>
      </w:pPr>
      <w:r>
        <w:rPr>
          <w:rFonts w:hint="cs"/>
          <w:rtl/>
        </w:rPr>
        <w:t>تشكيلة شبكة الطوارئ</w:t>
      </w:r>
    </w:p>
    <w:p w:rsidR="005467D1" w:rsidRDefault="00CE7EDD" w:rsidP="00271DD4">
      <w:pPr>
        <w:spacing w:before="0" w:line="240" w:lineRule="auto"/>
        <w:jc w:val="center"/>
        <w:rPr>
          <w:rtl/>
          <w:lang w:bidi="ar-LB"/>
        </w:rPr>
      </w:pPr>
      <w:r>
        <w:rPr>
          <w:rtl/>
          <w:lang w:bidi="ar-LB"/>
        </w:rPr>
      </w:r>
      <w:r>
        <w:rPr>
          <w:lang w:bidi="ar-LB"/>
        </w:rPr>
        <w:pict>
          <v:group id="_x0000_s3907" editas="canvas" style="width:481.8pt;height:346.15pt;mso-position-horizontal-relative:char;mso-position-vertical-relative:line" coordorigin=",-36" coordsize="9636,6923">
            <o:lock v:ext="edit" aspectratio="t"/>
            <v:shape id="_x0000_s3906" type="#_x0000_t75" style="position:absolute;top:-36;width:9636;height:6923" o:preferrelative="f">
              <v:fill o:detectmouseclick="t"/>
              <v:path o:extrusionok="t" o:connecttype="none"/>
              <o:lock v:ext="edit" text="t"/>
            </v:shape>
            <v:shape id="_x0000_s3908" type="#_x0000_t75" style="position:absolute;left:13;top:13;width:9623;height:6719">
              <v:imagedata r:id="rId26" o:title=""/>
            </v:shape>
            <v:shape id="_x0000_s3909" type="#_x0000_t75" style="position:absolute;width:9623;height:6719">
              <v:imagedata r:id="rId27" o:title=""/>
            </v:shape>
            <v:group id="_x0000_s3947" style="position:absolute;left:72;top:1847;width:9408;height:4538" coordorigin="72,1847" coordsize="9408,4538">
              <v:shape id="_x0000_s3911" type="#_x0000_t202" style="position:absolute;left:132;top:1847;width:1193;height:230;mso-width-relative:margin;mso-height-relative:margin" o:regroupid="11" stroked="f">
                <v:textbox style="mso-next-textbox:#_x0000_s3911" inset="0,0,0,0">
                  <w:txbxContent>
                    <w:p w:rsidR="005E367D" w:rsidRPr="00172771" w:rsidRDefault="005E367D" w:rsidP="00172771">
                      <w:pPr>
                        <w:spacing w:before="0" w:line="240" w:lineRule="atLeast"/>
                        <w:jc w:val="center"/>
                        <w:rPr>
                          <w:spacing w:val="-6"/>
                          <w:sz w:val="16"/>
                          <w:szCs w:val="16"/>
                        </w:rPr>
                      </w:pPr>
                      <w:r w:rsidRPr="00172771">
                        <w:rPr>
                          <w:spacing w:val="-6"/>
                          <w:sz w:val="16"/>
                          <w:szCs w:val="16"/>
                          <w:rtl/>
                          <w:lang w:bidi="ar-LB"/>
                        </w:rPr>
                        <w:t xml:space="preserve">محطة تنسيق </w:t>
                      </w:r>
                      <w:proofErr w:type="spellStart"/>
                      <w:r w:rsidRPr="00172771">
                        <w:rPr>
                          <w:spacing w:val="-6"/>
                          <w:sz w:val="16"/>
                          <w:szCs w:val="16"/>
                          <w:rtl/>
                          <w:lang w:bidi="ar-LB"/>
                        </w:rPr>
                        <w:t>ا</w:t>
                      </w:r>
                      <w:r w:rsidRPr="00172771">
                        <w:rPr>
                          <w:rFonts w:hint="cs"/>
                          <w:spacing w:val="-6"/>
                          <w:sz w:val="16"/>
                          <w:szCs w:val="16"/>
                          <w:rtl/>
                          <w:lang w:bidi="ar-LB"/>
                        </w:rPr>
                        <w:t>ا</w:t>
                      </w:r>
                      <w:r w:rsidRPr="00172771">
                        <w:rPr>
                          <w:spacing w:val="-6"/>
                          <w:sz w:val="16"/>
                          <w:szCs w:val="16"/>
                          <w:rtl/>
                          <w:lang w:bidi="ar-LB"/>
                        </w:rPr>
                        <w:t>لشبكات</w:t>
                      </w:r>
                      <w:proofErr w:type="spellEnd"/>
                      <w:r w:rsidRPr="00172771">
                        <w:rPr>
                          <w:spacing w:val="-6"/>
                          <w:sz w:val="16"/>
                          <w:szCs w:val="16"/>
                          <w:rtl/>
                          <w:lang w:bidi="ar-LB"/>
                        </w:rPr>
                        <w:t xml:space="preserve"> (رئيسية)</w:t>
                      </w:r>
                    </w:p>
                  </w:txbxContent>
                </v:textbox>
              </v:shape>
              <v:shape id="_x0000_s3912" type="#_x0000_t202" style="position:absolute;left:72;top:2651;width:1193;height:230;mso-width-relative:margin;mso-height-relative:margin" o:regroupid="11" stroked="f">
                <v:textbox style="mso-next-textbox:#_x0000_s3912" inset="0,0,0,0">
                  <w:txbxContent>
                    <w:p w:rsidR="005E367D" w:rsidRPr="00172771" w:rsidRDefault="005E367D" w:rsidP="00172771">
                      <w:pPr>
                        <w:spacing w:before="0" w:line="240" w:lineRule="atLeast"/>
                        <w:jc w:val="center"/>
                        <w:rPr>
                          <w:spacing w:val="-6"/>
                          <w:sz w:val="16"/>
                          <w:szCs w:val="16"/>
                        </w:rPr>
                      </w:pPr>
                      <w:r w:rsidRPr="00172771">
                        <w:rPr>
                          <w:spacing w:val="-6"/>
                          <w:sz w:val="16"/>
                          <w:szCs w:val="16"/>
                          <w:rtl/>
                          <w:lang w:bidi="ar-LB"/>
                        </w:rPr>
                        <w:t>محطة تنسيق الشبكات (</w:t>
                      </w:r>
                      <w:r>
                        <w:rPr>
                          <w:rFonts w:hint="cs"/>
                          <w:spacing w:val="-6"/>
                          <w:sz w:val="16"/>
                          <w:szCs w:val="16"/>
                          <w:rtl/>
                          <w:lang w:bidi="ar-LB"/>
                        </w:rPr>
                        <w:t>مسان</w:t>
                      </w:r>
                      <w:r w:rsidRPr="00172771">
                        <w:rPr>
                          <w:rFonts w:hint="cs"/>
                          <w:spacing w:val="-6"/>
                          <w:sz w:val="16"/>
                          <w:szCs w:val="16"/>
                          <w:rtl/>
                          <w:lang w:bidi="ar-LB"/>
                        </w:rPr>
                        <w:t>دة</w:t>
                      </w:r>
                      <w:r w:rsidRPr="00172771">
                        <w:rPr>
                          <w:spacing w:val="-6"/>
                          <w:sz w:val="16"/>
                          <w:szCs w:val="16"/>
                          <w:rtl/>
                          <w:lang w:bidi="ar-LB"/>
                        </w:rPr>
                        <w:t>)</w:t>
                      </w:r>
                    </w:p>
                  </w:txbxContent>
                </v:textbox>
              </v:shape>
              <v:shape id="_x0000_s3913" type="#_x0000_t202" style="position:absolute;left:888;top:3047;width:1565;height:218;mso-width-relative:margin;mso-height-relative:margin" o:regroupid="11" stroked="f">
                <v:textbox style="mso-next-textbox:#_x0000_s3913" inset="0,0,0,0">
                  <w:txbxContent>
                    <w:p w:rsidR="005E367D" w:rsidRPr="00172771" w:rsidRDefault="005E367D" w:rsidP="00172771">
                      <w:pPr>
                        <w:spacing w:before="0" w:line="240" w:lineRule="atLeast"/>
                        <w:jc w:val="center"/>
                        <w:rPr>
                          <w:spacing w:val="-6"/>
                          <w:sz w:val="16"/>
                          <w:szCs w:val="16"/>
                          <w:lang w:bidi="ar-LB"/>
                        </w:rPr>
                      </w:pPr>
                      <w:r w:rsidRPr="00172771">
                        <w:rPr>
                          <w:spacing w:val="-6"/>
                          <w:sz w:val="16"/>
                          <w:szCs w:val="16"/>
                          <w:rtl/>
                          <w:lang w:bidi="ar-LB"/>
                        </w:rPr>
                        <w:t>المقاطعة ألف</w:t>
                      </w:r>
                      <w:r w:rsidRPr="00172771">
                        <w:rPr>
                          <w:rFonts w:hint="cs"/>
                          <w:spacing w:val="-6"/>
                          <w:sz w:val="16"/>
                          <w:szCs w:val="16"/>
                          <w:rtl/>
                          <w:lang w:bidi="ar-LB"/>
                        </w:rPr>
                        <w:t xml:space="preserve"> (شبكة تقديرية خاصة)</w:t>
                      </w:r>
                    </w:p>
                  </w:txbxContent>
                </v:textbox>
              </v:shape>
              <v:shape id="_x0000_s3914" type="#_x0000_t202" style="position:absolute;left:4260;top:3529;width:1565;height:278;mso-width-relative:margin;mso-height-relative:margin" o:regroupid="11" stroked="f">
                <v:textbox style="mso-next-textbox:#_x0000_s3914" inset="0,0,0,0">
                  <w:txbxContent>
                    <w:p w:rsidR="005E367D" w:rsidRPr="00172771" w:rsidRDefault="005E367D" w:rsidP="00172771">
                      <w:pPr>
                        <w:spacing w:before="0" w:line="240" w:lineRule="atLeast"/>
                        <w:jc w:val="center"/>
                        <w:rPr>
                          <w:spacing w:val="-6"/>
                          <w:sz w:val="16"/>
                          <w:szCs w:val="16"/>
                          <w:lang w:bidi="ar-LB"/>
                        </w:rPr>
                      </w:pPr>
                      <w:r w:rsidRPr="00172771">
                        <w:rPr>
                          <w:spacing w:val="-6"/>
                          <w:sz w:val="16"/>
                          <w:szCs w:val="16"/>
                          <w:rtl/>
                          <w:lang w:bidi="ar-LB"/>
                        </w:rPr>
                        <w:t xml:space="preserve">المقاطعة </w:t>
                      </w:r>
                      <w:r>
                        <w:rPr>
                          <w:rFonts w:hint="cs"/>
                          <w:spacing w:val="-6"/>
                          <w:sz w:val="16"/>
                          <w:szCs w:val="16"/>
                          <w:rtl/>
                          <w:lang w:bidi="ar-LB"/>
                        </w:rPr>
                        <w:t>باء</w:t>
                      </w:r>
                      <w:r w:rsidRPr="00172771">
                        <w:rPr>
                          <w:rFonts w:hint="cs"/>
                          <w:spacing w:val="-6"/>
                          <w:sz w:val="16"/>
                          <w:szCs w:val="16"/>
                          <w:rtl/>
                          <w:lang w:bidi="ar-LB"/>
                        </w:rPr>
                        <w:t xml:space="preserve"> (شبكة تقديرية خاصة)</w:t>
                      </w:r>
                    </w:p>
                  </w:txbxContent>
                </v:textbox>
              </v:shape>
              <v:shape id="_x0000_s3915" type="#_x0000_t202" style="position:absolute;left:7188;top:2027;width:1565;height:218;mso-width-relative:margin;mso-height-relative:margin" o:regroupid="11" stroked="f">
                <v:textbox style="mso-next-textbox:#_x0000_s3915" inset="0,0,0,0">
                  <w:txbxContent>
                    <w:p w:rsidR="005E367D" w:rsidRPr="00172771" w:rsidRDefault="005E367D" w:rsidP="00172771">
                      <w:pPr>
                        <w:spacing w:before="0" w:line="240" w:lineRule="atLeast"/>
                        <w:jc w:val="center"/>
                        <w:rPr>
                          <w:spacing w:val="-6"/>
                          <w:sz w:val="16"/>
                          <w:szCs w:val="16"/>
                          <w:lang w:bidi="ar-LB"/>
                        </w:rPr>
                      </w:pPr>
                      <w:r w:rsidRPr="00172771">
                        <w:rPr>
                          <w:spacing w:val="-6"/>
                          <w:sz w:val="16"/>
                          <w:szCs w:val="16"/>
                          <w:rtl/>
                          <w:lang w:bidi="ar-LB"/>
                        </w:rPr>
                        <w:t xml:space="preserve">المقاطعة </w:t>
                      </w:r>
                      <w:r>
                        <w:rPr>
                          <w:rFonts w:hint="cs"/>
                          <w:spacing w:val="-6"/>
                          <w:sz w:val="16"/>
                          <w:szCs w:val="16"/>
                          <w:rtl/>
                          <w:lang w:bidi="ar-LB"/>
                        </w:rPr>
                        <w:t>جيم</w:t>
                      </w:r>
                      <w:r w:rsidRPr="00172771">
                        <w:rPr>
                          <w:rFonts w:hint="cs"/>
                          <w:spacing w:val="-6"/>
                          <w:sz w:val="16"/>
                          <w:szCs w:val="16"/>
                          <w:rtl/>
                          <w:lang w:bidi="ar-LB"/>
                        </w:rPr>
                        <w:t xml:space="preserve"> (شبكة تقديرية خاصة)</w:t>
                      </w:r>
                    </w:p>
                  </w:txbxContent>
                </v:textbox>
              </v:shape>
              <v:shape id="_x0000_s3916" type="#_x0000_t202" style="position:absolute;left:744;top:5363;width:2489;height:350;mso-width-relative:margin;mso-height-relative:margin" o:regroupid="11" stroked="f">
                <v:textbox style="mso-next-textbox:#_x0000_s3916" inset="0,0,0,0">
                  <w:txbxContent>
                    <w:p w:rsidR="005E367D" w:rsidRPr="00172771" w:rsidRDefault="005E367D" w:rsidP="00172771">
                      <w:pPr>
                        <w:spacing w:before="0" w:line="240" w:lineRule="atLeast"/>
                        <w:jc w:val="right"/>
                        <w:rPr>
                          <w:spacing w:val="-6"/>
                          <w:szCs w:val="22"/>
                          <w:lang w:bidi="ar-LB"/>
                        </w:rPr>
                      </w:pPr>
                      <w:r w:rsidRPr="00172771">
                        <w:rPr>
                          <w:rFonts w:hint="cs"/>
                          <w:spacing w:val="-6"/>
                          <w:szCs w:val="22"/>
                          <w:rtl/>
                          <w:lang w:bidi="ar-LB"/>
                        </w:rPr>
                        <w:t>محطة التحكم (إدارة المحطات)</w:t>
                      </w:r>
                    </w:p>
                  </w:txbxContent>
                </v:textbox>
              </v:shape>
              <v:shape id="_x0000_s3917" type="#_x0000_t202" style="position:absolute;left:732;top:5651;width:2405;height:350;mso-width-relative:margin;mso-height-relative:margin" o:regroupid="11" stroked="f">
                <v:textbox style="mso-next-textbox:#_x0000_s3917" inset="0,0,0,0">
                  <w:txbxContent>
                    <w:p w:rsidR="005E367D" w:rsidRPr="00172771" w:rsidRDefault="005E367D" w:rsidP="00172771">
                      <w:pPr>
                        <w:spacing w:before="0" w:line="240" w:lineRule="atLeast"/>
                        <w:jc w:val="right"/>
                        <w:rPr>
                          <w:spacing w:val="-6"/>
                          <w:szCs w:val="22"/>
                        </w:rPr>
                      </w:pPr>
                      <w:r>
                        <w:rPr>
                          <w:rFonts w:hint="cs"/>
                          <w:spacing w:val="-6"/>
                          <w:szCs w:val="22"/>
                          <w:rtl/>
                          <w:lang w:bidi="ar-LB"/>
                        </w:rPr>
                        <w:t>حركة الاتصالات داخل المقاطعة</w:t>
                      </w:r>
                    </w:p>
                  </w:txbxContent>
                </v:textbox>
              </v:shape>
              <v:shape id="_x0000_s3919" type="#_x0000_t202" style="position:absolute;left:744;top:5987;width:2405;height:350;mso-width-relative:margin;mso-height-relative:margin" o:regroupid="11" stroked="f">
                <v:textbox style="mso-next-textbox:#_x0000_s3919" inset="0,0,0,0">
                  <w:txbxContent>
                    <w:p w:rsidR="005E367D" w:rsidRPr="00172771" w:rsidRDefault="005E367D" w:rsidP="00172771">
                      <w:pPr>
                        <w:spacing w:before="0" w:line="240" w:lineRule="atLeast"/>
                        <w:jc w:val="right"/>
                        <w:rPr>
                          <w:spacing w:val="-6"/>
                          <w:szCs w:val="22"/>
                        </w:rPr>
                      </w:pPr>
                      <w:r>
                        <w:rPr>
                          <w:rFonts w:hint="cs"/>
                          <w:spacing w:val="-6"/>
                          <w:szCs w:val="22"/>
                          <w:rtl/>
                          <w:lang w:bidi="ar-LB"/>
                        </w:rPr>
                        <w:t>حركة الاتصالات بين المقاطعات</w:t>
                      </w:r>
                    </w:p>
                  </w:txbxContent>
                </v:textbox>
              </v:shape>
              <v:shape id="_x0000_s3920" type="#_x0000_t202" style="position:absolute;left:7908;top:4667;width:1553;height:350;mso-width-relative:margin;mso-height-relative:margin" o:regroupid="11" stroked="f">
                <v:textbox style="mso-next-textbox:#_x0000_s3920" inset="0,0,0,0">
                  <w:txbxContent>
                    <w:p w:rsidR="005E367D" w:rsidRPr="00172771" w:rsidRDefault="005E367D" w:rsidP="00172771">
                      <w:pPr>
                        <w:spacing w:before="0" w:line="240" w:lineRule="atLeast"/>
                        <w:ind w:right="57"/>
                        <w:jc w:val="right"/>
                        <w:rPr>
                          <w:spacing w:val="-6"/>
                          <w:szCs w:val="22"/>
                        </w:rPr>
                      </w:pPr>
                      <w:r>
                        <w:rPr>
                          <w:rFonts w:hint="cs"/>
                          <w:spacing w:val="-6"/>
                          <w:szCs w:val="22"/>
                          <w:rtl/>
                          <w:lang w:bidi="ar-LB"/>
                        </w:rPr>
                        <w:t>محطة أرضية محورية</w:t>
                      </w:r>
                    </w:p>
                  </w:txbxContent>
                </v:textbox>
              </v:shape>
              <v:shape id="_x0000_s3921" type="#_x0000_t202" style="position:absolute;left:7915;top:5027;width:1553;height:350;mso-width-relative:margin;mso-height-relative:margin" o:regroupid="11" stroked="f">
                <v:textbox style="mso-next-textbox:#_x0000_s3921" inset="0,0,0,0">
                  <w:txbxContent>
                    <w:p w:rsidR="005E367D" w:rsidRPr="00172771" w:rsidRDefault="005E367D" w:rsidP="00172771">
                      <w:pPr>
                        <w:spacing w:before="0" w:line="240" w:lineRule="atLeast"/>
                        <w:ind w:right="57"/>
                        <w:jc w:val="right"/>
                        <w:rPr>
                          <w:spacing w:val="-6"/>
                          <w:szCs w:val="22"/>
                        </w:rPr>
                      </w:pPr>
                      <w:r>
                        <w:rPr>
                          <w:rFonts w:hint="cs"/>
                          <w:spacing w:val="-6"/>
                          <w:szCs w:val="22"/>
                          <w:rtl/>
                          <w:lang w:bidi="ar-LB"/>
                        </w:rPr>
                        <w:t>محطة أرضية نائية</w:t>
                      </w:r>
                    </w:p>
                  </w:txbxContent>
                </v:textbox>
              </v:shape>
              <v:shape id="_x0000_s3922" type="#_x0000_t202" style="position:absolute;left:7927;top:5555;width:1553;height:350;mso-width-relative:margin;mso-height-relative:margin" o:regroupid="11" stroked="f">
                <v:textbox style="mso-next-textbox:#_x0000_s3922" inset="0,0,0,0">
                  <w:txbxContent>
                    <w:p w:rsidR="005E367D" w:rsidRPr="00172771" w:rsidRDefault="005E367D" w:rsidP="00172771">
                      <w:pPr>
                        <w:spacing w:before="0" w:line="240" w:lineRule="atLeast"/>
                        <w:ind w:right="57"/>
                        <w:jc w:val="right"/>
                        <w:rPr>
                          <w:spacing w:val="-6"/>
                          <w:szCs w:val="22"/>
                        </w:rPr>
                      </w:pPr>
                      <w:r>
                        <w:rPr>
                          <w:rFonts w:hint="cs"/>
                          <w:spacing w:val="-6"/>
                          <w:szCs w:val="22"/>
                          <w:rtl/>
                          <w:lang w:bidi="ar-LB"/>
                        </w:rPr>
                        <w:t>مركبة على عربة</w:t>
                      </w:r>
                    </w:p>
                  </w:txbxContent>
                </v:textbox>
              </v:shape>
              <v:shape id="_x0000_s3923" type="#_x0000_t202" style="position:absolute;left:7903;top:6035;width:1553;height:350;mso-width-relative:margin;mso-height-relative:margin" o:regroupid="11" stroked="f">
                <v:textbox style="mso-next-textbox:#_x0000_s3923" inset="0,0,0,0">
                  <w:txbxContent>
                    <w:p w:rsidR="005E367D" w:rsidRPr="00172771" w:rsidRDefault="005E367D" w:rsidP="00172771">
                      <w:pPr>
                        <w:spacing w:before="0" w:line="240" w:lineRule="atLeast"/>
                        <w:ind w:right="57"/>
                        <w:jc w:val="right"/>
                        <w:rPr>
                          <w:spacing w:val="-6"/>
                          <w:szCs w:val="22"/>
                        </w:rPr>
                      </w:pPr>
                      <w:r>
                        <w:rPr>
                          <w:rFonts w:hint="cs"/>
                          <w:spacing w:val="-6"/>
                          <w:szCs w:val="22"/>
                          <w:rtl/>
                          <w:lang w:bidi="ar-LB"/>
                        </w:rPr>
                        <w:t>قابلة للنقل</w:t>
                      </w:r>
                    </w:p>
                  </w:txbxContent>
                </v:textbox>
              </v:shape>
            </v:group>
            <v:shape id="_x0000_s33912" type="#_x0000_t202" style="position:absolute;left:8100;top:6444;width:1363;height:443" stroked="f">
              <v:textbox>
                <w:txbxContent>
                  <w:p w:rsidR="005E367D" w:rsidRPr="00FC5914" w:rsidRDefault="005E367D" w:rsidP="00FC5914">
                    <w:pPr>
                      <w:spacing w:before="0" w:line="240" w:lineRule="atLeast"/>
                      <w:ind w:right="57"/>
                      <w:jc w:val="center"/>
                      <w:rPr>
                        <w:spacing w:val="-6"/>
                        <w:sz w:val="14"/>
                        <w:szCs w:val="14"/>
                        <w:lang w:bidi="ar-LB"/>
                      </w:rPr>
                    </w:pPr>
                    <w:r w:rsidRPr="00FC5914">
                      <w:rPr>
                        <w:spacing w:val="-6"/>
                        <w:sz w:val="14"/>
                        <w:szCs w:val="14"/>
                        <w:lang w:bidi="ar-LB"/>
                      </w:rPr>
                      <w:t>Report 2151-02</w:t>
                    </w:r>
                  </w:p>
                </w:txbxContent>
              </v:textbox>
            </v:shape>
            <w10:wrap type="none" anchorx="page"/>
            <w10:anchorlock/>
          </v:group>
        </w:pict>
      </w:r>
    </w:p>
    <w:p w:rsidR="00271DD4" w:rsidRDefault="00271DD4" w:rsidP="00CD28C7">
      <w:pPr>
        <w:rPr>
          <w:rtl/>
          <w:lang w:val="es-ES" w:bidi="ar-LB"/>
        </w:rPr>
      </w:pPr>
    </w:p>
    <w:p w:rsidR="00B06CB9" w:rsidRDefault="00B06CB9" w:rsidP="00CD28C7">
      <w:pPr>
        <w:rPr>
          <w:rtl/>
          <w:lang w:bidi="ar-LB"/>
        </w:rPr>
      </w:pPr>
      <w:r w:rsidRPr="00002565">
        <w:rPr>
          <w:rtl/>
          <w:lang w:val="es-ES" w:bidi="ar-LB"/>
        </w:rPr>
        <w:lastRenderedPageBreak/>
        <w:t>و</w:t>
      </w:r>
      <w:r w:rsidRPr="00002565">
        <w:rPr>
          <w:rtl/>
          <w:lang w:bidi="ar-LB"/>
        </w:rPr>
        <w:t xml:space="preserve">يرد في الجدول </w:t>
      </w:r>
      <w:r w:rsidR="00B20F08">
        <w:rPr>
          <w:lang w:bidi="ar-LB"/>
        </w:rPr>
        <w:t>7</w:t>
      </w:r>
      <w:r w:rsidRPr="00002565">
        <w:rPr>
          <w:rtl/>
          <w:lang w:bidi="ar-LB"/>
        </w:rPr>
        <w:t xml:space="preserve"> ملخص لمعلمات القنوات. وثمة ستة أنواع من القنوات تشمل قناة واحدة لكل موجة حاملة </w:t>
      </w:r>
      <w:proofErr w:type="spellStart"/>
      <w:r w:rsidRPr="00002565">
        <w:rPr>
          <w:lang w:bidi="ar-LB"/>
        </w:rPr>
        <w:t>SCPC</w:t>
      </w:r>
      <w:proofErr w:type="spellEnd"/>
      <w:r>
        <w:rPr>
          <w:rtl/>
          <w:lang w:bidi="ar-LB"/>
        </w:rPr>
        <w:t xml:space="preserve"> (الصوت/البيانات/الفاكس)، وال</w:t>
      </w:r>
      <w:r>
        <w:rPr>
          <w:rFonts w:hint="cs"/>
          <w:rtl/>
          <w:lang w:bidi="ar-LB"/>
        </w:rPr>
        <w:t>إ</w:t>
      </w:r>
      <w:r w:rsidRPr="00002565">
        <w:rPr>
          <w:rtl/>
          <w:lang w:bidi="ar-LB"/>
        </w:rPr>
        <w:t xml:space="preserve">علانات، وإرسال </w:t>
      </w:r>
      <w:r w:rsidRPr="00002565">
        <w:rPr>
          <w:rtl/>
          <w:lang w:val="es-ES" w:bidi="ar-LB"/>
        </w:rPr>
        <w:t>ال</w:t>
      </w:r>
      <w:r w:rsidRPr="00002565">
        <w:rPr>
          <w:rtl/>
          <w:lang w:bidi="ar-LB"/>
        </w:rPr>
        <w:t xml:space="preserve">بيانات بموجب بروتوكول الإنترنت، والفيديو الرقمي، والبث الإذاعي الساتلي للبيانات، وقناة التشوير المشتركة </w:t>
      </w:r>
      <w:r w:rsidRPr="00002565">
        <w:rPr>
          <w:rtl/>
          <w:lang w:val="es-ES" w:bidi="ar-LB"/>
        </w:rPr>
        <w:t>(</w:t>
      </w:r>
      <w:r w:rsidRPr="00002565">
        <w:rPr>
          <w:lang w:bidi="ar-LB"/>
        </w:rPr>
        <w:t>CSC</w:t>
      </w:r>
      <w:r w:rsidRPr="00002565">
        <w:rPr>
          <w:rtl/>
          <w:lang w:bidi="ar-LB"/>
        </w:rPr>
        <w:t>). ويتم تخصيص قنوات</w:t>
      </w:r>
      <w:r w:rsidR="00CD28C7">
        <w:rPr>
          <w:rFonts w:hint="cs"/>
          <w:rtl/>
          <w:lang w:bidi="ar-LB"/>
        </w:rPr>
        <w:t xml:space="preserve"> </w:t>
      </w:r>
      <w:proofErr w:type="spellStart"/>
      <w:r w:rsidRPr="00002565">
        <w:rPr>
          <w:lang w:bidi="ar-LB"/>
        </w:rPr>
        <w:t>SCPC</w:t>
      </w:r>
      <w:proofErr w:type="spellEnd"/>
      <w:r w:rsidRPr="00002565">
        <w:rPr>
          <w:rtl/>
          <w:lang w:bidi="ar-LB"/>
        </w:rPr>
        <w:t xml:space="preserve"> (</w:t>
      </w:r>
      <w:r w:rsidRPr="00002565">
        <w:rPr>
          <w:lang w:bidi="ar-LB"/>
        </w:rPr>
        <w:t>kbit/s</w:t>
      </w:r>
      <w:r w:rsidR="00B20F08">
        <w:rPr>
          <w:lang w:bidi="ar-LB"/>
        </w:rPr>
        <w:t> 32</w:t>
      </w:r>
      <w:r w:rsidR="00917910">
        <w:rPr>
          <w:rFonts w:hint="cs"/>
          <w:rtl/>
          <w:lang w:bidi="ar-LB"/>
        </w:rPr>
        <w:t xml:space="preserve"> </w:t>
      </w:r>
      <w:r w:rsidRPr="00002565">
        <w:rPr>
          <w:rtl/>
          <w:lang w:bidi="ar-LB"/>
        </w:rPr>
        <w:t xml:space="preserve">بتشكيل شفري نبضي تفاضلي تكييفي </w:t>
      </w:r>
      <w:proofErr w:type="spellStart"/>
      <w:r w:rsidRPr="00002565">
        <w:rPr>
          <w:lang w:bidi="ar-LB"/>
        </w:rPr>
        <w:t>ADPCM</w:t>
      </w:r>
      <w:proofErr w:type="spellEnd"/>
      <w:r w:rsidRPr="00002565">
        <w:rPr>
          <w:rtl/>
          <w:lang w:bidi="ar-LB"/>
        </w:rPr>
        <w:t>) وقنوات إرسال البيانات بموجب بروتوكول الإ</w:t>
      </w:r>
      <w:r>
        <w:rPr>
          <w:rtl/>
          <w:lang w:bidi="ar-LB"/>
        </w:rPr>
        <w:t>نترنت</w:t>
      </w:r>
      <w:r>
        <w:rPr>
          <w:rFonts w:hint="cs"/>
          <w:rtl/>
          <w:lang w:bidi="ar-LB"/>
        </w:rPr>
        <w:t xml:space="preserve"> </w:t>
      </w:r>
      <w:r w:rsidRPr="00002565">
        <w:rPr>
          <w:rtl/>
          <w:lang w:bidi="ar-LB"/>
        </w:rPr>
        <w:t xml:space="preserve">(معدل متغير </w:t>
      </w:r>
      <w:r w:rsidRPr="00002565">
        <w:rPr>
          <w:lang w:bidi="ar-LB"/>
        </w:rPr>
        <w:t>kbit/s</w:t>
      </w:r>
      <w:r w:rsidR="00917910">
        <w:rPr>
          <w:lang w:bidi="ar-LB"/>
        </w:rPr>
        <w:t> 32</w:t>
      </w:r>
      <w:r w:rsidR="00917910">
        <w:rPr>
          <w:rFonts w:hint="eastAsia"/>
          <w:rtl/>
        </w:rPr>
        <w:t> </w:t>
      </w:r>
      <w:r w:rsidRPr="00002565">
        <w:rPr>
          <w:rtl/>
          <w:lang w:bidi="ar-LB"/>
        </w:rPr>
        <w:t>-</w:t>
      </w:r>
      <w:r w:rsidRPr="00002565">
        <w:rPr>
          <w:lang w:bidi="ar-LB"/>
        </w:rPr>
        <w:t>Mbit/s</w:t>
      </w:r>
      <w:r w:rsidR="00917910">
        <w:rPr>
          <w:lang w:bidi="ar-LB"/>
        </w:rPr>
        <w:t> 8</w:t>
      </w:r>
      <w:r w:rsidRPr="00002565">
        <w:rPr>
          <w:rtl/>
          <w:lang w:bidi="ar-LB"/>
        </w:rPr>
        <w:t xml:space="preserve">) للمحطات الأرضية </w:t>
      </w:r>
      <w:r>
        <w:rPr>
          <w:rFonts w:hint="cs"/>
          <w:rtl/>
          <w:lang w:bidi="ar-LB"/>
        </w:rPr>
        <w:t>بناء</w:t>
      </w:r>
      <w:r>
        <w:rPr>
          <w:rtl/>
          <w:lang w:bidi="ar-LB"/>
        </w:rPr>
        <w:t xml:space="preserve"> </w:t>
      </w:r>
      <w:r w:rsidRPr="00002565">
        <w:rPr>
          <w:rtl/>
          <w:lang w:bidi="ar-LB"/>
        </w:rPr>
        <w:t>لطلب من محطة تنسيق الشبكات (</w:t>
      </w:r>
      <w:proofErr w:type="spellStart"/>
      <w:r w:rsidRPr="00002565">
        <w:rPr>
          <w:lang w:bidi="ar-LB"/>
        </w:rPr>
        <w:t>NCS</w:t>
      </w:r>
      <w:proofErr w:type="spellEnd"/>
      <w:r w:rsidRPr="00002565">
        <w:rPr>
          <w:rtl/>
          <w:lang w:bidi="ar-LB"/>
        </w:rPr>
        <w:t>). وتطلب المحطة الأرضية عرض النطاق الخاص بقناة إرسال البيانات بموجب بروتوكول الإنترنت استناداً إلى الصبيب الآني لحركة البيانات بموجب بروتوكول الإنترنت ويتم تعيينه من قبل محطة تنسيق الشبكات. وبناء على ذلك، ت</w:t>
      </w:r>
      <w:r>
        <w:rPr>
          <w:rFonts w:hint="cs"/>
          <w:rtl/>
          <w:lang w:bidi="ar-LB"/>
        </w:rPr>
        <w:t>قوم</w:t>
      </w:r>
      <w:r w:rsidRPr="00002565">
        <w:rPr>
          <w:rtl/>
          <w:lang w:bidi="ar-LB"/>
        </w:rPr>
        <w:t xml:space="preserve"> محطة تنسيق الشبكات ب</w:t>
      </w:r>
      <w:r>
        <w:rPr>
          <w:rFonts w:hint="cs"/>
          <w:rtl/>
          <w:lang w:bidi="ar-LB"/>
        </w:rPr>
        <w:t>التحكم ب</w:t>
      </w:r>
      <w:r w:rsidRPr="00002565">
        <w:rPr>
          <w:rtl/>
          <w:lang w:bidi="ar-LB"/>
        </w:rPr>
        <w:t xml:space="preserve">الموارد الساتلية وتديرها بكفاءة من خلال استيعاب قنوات حركة الاتصالات وعروض النطاق المتغيرة بواسطة </w:t>
      </w:r>
      <w:r>
        <w:rPr>
          <w:rtl/>
          <w:lang w:bidi="ar-LB"/>
        </w:rPr>
        <w:t>خوارزمية جديدة لإدارة القنوات.</w:t>
      </w:r>
      <w:r>
        <w:rPr>
          <w:rFonts w:hint="cs"/>
          <w:rtl/>
          <w:lang w:bidi="ar-LB"/>
        </w:rPr>
        <w:t xml:space="preserve"> أما </w:t>
      </w:r>
      <w:r w:rsidRPr="00002565">
        <w:rPr>
          <w:rtl/>
          <w:lang w:bidi="ar-LB"/>
        </w:rPr>
        <w:t>المحطة الأرضية المخصصة للإ</w:t>
      </w:r>
      <w:r>
        <w:rPr>
          <w:rtl/>
          <w:lang w:bidi="ar-LB"/>
        </w:rPr>
        <w:t xml:space="preserve">رسال عالي السرعة </w:t>
      </w:r>
      <w:r w:rsidRPr="00002565">
        <w:rPr>
          <w:rtl/>
          <w:lang w:bidi="ar-LB"/>
        </w:rPr>
        <w:t xml:space="preserve">بواسطة بروتوكول التحكم بالإرسال/بروتوكول الإنترنت </w:t>
      </w:r>
      <w:r w:rsidRPr="00002565">
        <w:rPr>
          <w:lang w:bidi="ar-LB"/>
        </w:rPr>
        <w:t>TCP/IP</w:t>
      </w:r>
      <w:r w:rsidRPr="00002565">
        <w:rPr>
          <w:rtl/>
          <w:lang w:bidi="ar-LB"/>
        </w:rPr>
        <w:t xml:space="preserve"> </w:t>
      </w:r>
      <w:r>
        <w:rPr>
          <w:rFonts w:hint="cs"/>
          <w:rtl/>
          <w:lang w:bidi="ar-LB"/>
        </w:rPr>
        <w:t xml:space="preserve">فهي </w:t>
      </w:r>
      <w:r w:rsidRPr="00002565">
        <w:rPr>
          <w:rtl/>
          <w:lang w:bidi="ar-LB"/>
        </w:rPr>
        <w:t xml:space="preserve">مجهزة ببوابة </w:t>
      </w:r>
      <w:r w:rsidRPr="00002565">
        <w:rPr>
          <w:lang w:bidi="ar-LB"/>
        </w:rPr>
        <w:t>TCP</w:t>
      </w:r>
      <w:r w:rsidRPr="00002565">
        <w:rPr>
          <w:rtl/>
          <w:lang w:bidi="ar-LB"/>
        </w:rPr>
        <w:t xml:space="preserve"> مجزأة إلى مقطعين من أجل تعزيز </w:t>
      </w:r>
      <w:proofErr w:type="spellStart"/>
      <w:r w:rsidRPr="00002565">
        <w:rPr>
          <w:rtl/>
          <w:lang w:bidi="ar-LB"/>
        </w:rPr>
        <w:t>صبيب</w:t>
      </w:r>
      <w:proofErr w:type="spellEnd"/>
      <w:r w:rsidRPr="00002565">
        <w:rPr>
          <w:rtl/>
          <w:lang w:bidi="ar-LB"/>
        </w:rPr>
        <w:t xml:space="preserve"> بروتوكول التحكم بالإرسال </w:t>
      </w:r>
      <w:r w:rsidRPr="00002565">
        <w:rPr>
          <w:lang w:bidi="ar-LB"/>
        </w:rPr>
        <w:t>TCP</w:t>
      </w:r>
      <w:r w:rsidRPr="00002565">
        <w:rPr>
          <w:rtl/>
          <w:lang w:bidi="ar-LB"/>
        </w:rPr>
        <w:t xml:space="preserve"> (انظر التوصية </w:t>
      </w:r>
      <w:r w:rsidRPr="00002565">
        <w:rPr>
          <w:lang w:bidi="ar-LB"/>
        </w:rPr>
        <w:t>ITU-R S.1711</w:t>
      </w:r>
      <w:r w:rsidRPr="00002565">
        <w:rPr>
          <w:rtl/>
          <w:lang w:bidi="ar-LB"/>
        </w:rPr>
        <w:t>).</w:t>
      </w:r>
    </w:p>
    <w:p w:rsidR="00B06CB9" w:rsidRPr="00626524" w:rsidRDefault="00B06CB9" w:rsidP="00CD28C7">
      <w:pPr>
        <w:rPr>
          <w:lang w:bidi="ar-LB"/>
        </w:rPr>
      </w:pPr>
      <w:r w:rsidRPr="00002565">
        <w:rPr>
          <w:rtl/>
          <w:lang w:bidi="ar-LB"/>
        </w:rPr>
        <w:t xml:space="preserve">ومن أجل دعم الاتصالات </w:t>
      </w:r>
      <w:r>
        <w:rPr>
          <w:rFonts w:hint="cs"/>
          <w:rtl/>
          <w:lang w:bidi="ar-LB"/>
        </w:rPr>
        <w:t>الواردة من</w:t>
      </w:r>
      <w:r w:rsidRPr="00002565">
        <w:rPr>
          <w:rtl/>
          <w:lang w:bidi="ar-LB"/>
        </w:rPr>
        <w:t xml:space="preserve"> منطقة لحقت بها الأضرار من جراء الكوارث وإليها، يجري تطوير محطات أرضية أصغر حجماً ذات أداء عالٍ. وترد في الجدول </w:t>
      </w:r>
      <w:r w:rsidR="00917910">
        <w:rPr>
          <w:lang w:bidi="ar-LB"/>
        </w:rPr>
        <w:t>8</w:t>
      </w:r>
      <w:r w:rsidRPr="00002565">
        <w:rPr>
          <w:rtl/>
          <w:lang w:bidi="ar-LB"/>
        </w:rPr>
        <w:t xml:space="preserve"> المعلمات النمطية لمحطات أرضية من هذا القبيل. وهناك نوعان من المحطات الأرضية المحمولة على مركبة: ا</w:t>
      </w:r>
      <w:r>
        <w:rPr>
          <w:rtl/>
          <w:lang w:bidi="ar-LB"/>
        </w:rPr>
        <w:t>لمحطة الأرضية من النوع ألف، الم</w:t>
      </w:r>
      <w:r>
        <w:rPr>
          <w:rFonts w:hint="cs"/>
          <w:rtl/>
          <w:lang w:bidi="ar-LB"/>
        </w:rPr>
        <w:t>ص</w:t>
      </w:r>
      <w:r w:rsidRPr="00002565">
        <w:rPr>
          <w:rtl/>
          <w:lang w:bidi="ar-LB"/>
        </w:rPr>
        <w:t xml:space="preserve">مّمة لإرسال صورة كاملة الحركة استناداً إلى </w:t>
      </w:r>
      <w:r>
        <w:rPr>
          <w:rtl/>
          <w:lang w:bidi="ar-LB"/>
        </w:rPr>
        <w:t>تشفير فريق خبراء الصور المتحركة</w:t>
      </w:r>
      <w:r>
        <w:rPr>
          <w:rFonts w:hint="cs"/>
          <w:rtl/>
          <w:lang w:bidi="ar-LB"/>
        </w:rPr>
        <w:t xml:space="preserve"> </w:t>
      </w:r>
      <w:r w:rsidRPr="00002565">
        <w:rPr>
          <w:lang w:bidi="ar-LB"/>
        </w:rPr>
        <w:t>(MPEG-2)</w:t>
      </w:r>
      <w:r w:rsidRPr="00002565">
        <w:rPr>
          <w:rtl/>
          <w:lang w:bidi="ar-LB"/>
        </w:rPr>
        <w:t xml:space="preserve"> (أي</w:t>
      </w:r>
      <w:r w:rsidR="00917910">
        <w:rPr>
          <w:rFonts w:hint="cs"/>
          <w:rtl/>
        </w:rPr>
        <w:t xml:space="preserve"> </w:t>
      </w:r>
      <w:r w:rsidRPr="00002565">
        <w:rPr>
          <w:lang w:bidi="ar-LB"/>
        </w:rPr>
        <w:t>Mbit/s</w:t>
      </w:r>
      <w:r w:rsidR="00917910">
        <w:rPr>
          <w:lang w:bidi="ar-LB"/>
        </w:rPr>
        <w:t> 6</w:t>
      </w:r>
      <w:r w:rsidRPr="00002565">
        <w:rPr>
          <w:rtl/>
          <w:lang w:bidi="ar-LB"/>
        </w:rPr>
        <w:t>)، و</w:t>
      </w:r>
      <w:r>
        <w:rPr>
          <w:rFonts w:hint="cs"/>
          <w:rtl/>
          <w:lang w:bidi="ar-LB"/>
        </w:rPr>
        <w:t xml:space="preserve">هي </w:t>
      </w:r>
      <w:r w:rsidRPr="00002565">
        <w:rPr>
          <w:rtl/>
          <w:lang w:bidi="ar-LB"/>
        </w:rPr>
        <w:t>تقدم دارة صوتية تتوافر بشكل متزامن أثناء الإرسال الفيديوي. وينبغي تحميل المحطة الأرضية على مركبة كبيرة نسبياً كالعربة المقطورة. ومن ناحية أخرى، تصمّم المحطة الأرضية من النوع باء لإرسال صورة محدودة الحركة منخفضة المعدل بتشفير</w:t>
      </w:r>
      <w:r>
        <w:rPr>
          <w:rFonts w:hint="cs"/>
          <w:rtl/>
          <w:lang w:bidi="ar-LB"/>
        </w:rPr>
        <w:t xml:space="preserve"> </w:t>
      </w:r>
      <w:r w:rsidRPr="00002565">
        <w:rPr>
          <w:lang w:bidi="ar-LB"/>
        </w:rPr>
        <w:t>MPEG-4</w:t>
      </w:r>
      <w:r w:rsidRPr="00002565">
        <w:rPr>
          <w:rtl/>
          <w:lang w:bidi="ar-LB"/>
        </w:rPr>
        <w:t xml:space="preserve"> (أي </w:t>
      </w:r>
      <w:r w:rsidRPr="00002565">
        <w:rPr>
          <w:lang w:bidi="ar-LB"/>
        </w:rPr>
        <w:t>Mbit/s</w:t>
      </w:r>
      <w:r w:rsidR="00917910">
        <w:rPr>
          <w:lang w:bidi="ar-LB"/>
        </w:rPr>
        <w:t> 1</w:t>
      </w:r>
      <w:r w:rsidRPr="00002565">
        <w:rPr>
          <w:rtl/>
          <w:lang w:bidi="ar-LB"/>
        </w:rPr>
        <w:t xml:space="preserve">) مع دارة صوتية قابلة للتحويل </w:t>
      </w:r>
      <w:r>
        <w:rPr>
          <w:rFonts w:hint="cs"/>
          <w:rtl/>
          <w:lang w:bidi="ar-LB"/>
        </w:rPr>
        <w:t>مع</w:t>
      </w:r>
      <w:r w:rsidRPr="00002565">
        <w:rPr>
          <w:rtl/>
          <w:lang w:bidi="ar-LB"/>
        </w:rPr>
        <w:t xml:space="preserve"> إرسال فيديوي. ويجب ت</w:t>
      </w:r>
      <w:r>
        <w:rPr>
          <w:rFonts w:hint="cs"/>
          <w:rtl/>
          <w:lang w:bidi="ar-LB"/>
        </w:rPr>
        <w:t>ركيب</w:t>
      </w:r>
      <w:r w:rsidRPr="00002565">
        <w:rPr>
          <w:rtl/>
          <w:lang w:bidi="ar-LB"/>
        </w:rPr>
        <w:t xml:space="preserve"> المحطة الأرضية على مركبة أصغر حجماً كالمركبة رباعية الدفع من نوع "</w:t>
      </w:r>
      <w:proofErr w:type="spellStart"/>
      <w:r w:rsidRPr="00002565">
        <w:rPr>
          <w:rtl/>
          <w:lang w:bidi="ar-LB"/>
        </w:rPr>
        <w:t>لاندكروزر</w:t>
      </w:r>
      <w:proofErr w:type="spellEnd"/>
      <w:r w:rsidRPr="00002565">
        <w:rPr>
          <w:rtl/>
          <w:lang w:bidi="ar-LB"/>
        </w:rPr>
        <w:t xml:space="preserve">". وعلى غرار المحطات الأرضية من النوع باء المحمولة على مركبة، تم تصميم المحطة الأرضية القابلة للنقل لإرسال صورة محدودة الحركة منخفضة المعدل بتشفير </w:t>
      </w:r>
      <w:r w:rsidRPr="00002565">
        <w:rPr>
          <w:lang w:bidi="ar-LB"/>
        </w:rPr>
        <w:t>MPEG-4/IP</w:t>
      </w:r>
      <w:r w:rsidR="00CD28C7">
        <w:rPr>
          <w:rFonts w:hint="cs"/>
          <w:rtl/>
          <w:lang w:bidi="ar-LB"/>
        </w:rPr>
        <w:t xml:space="preserve"> </w:t>
      </w:r>
      <w:r w:rsidRPr="00002565">
        <w:rPr>
          <w:rtl/>
          <w:lang w:bidi="ar-LB"/>
        </w:rPr>
        <w:t>مع دارة صوتية قابلة للتحويل مع إرسال فيديوي. أ</w:t>
      </w:r>
      <w:r>
        <w:rPr>
          <w:rtl/>
          <w:lang w:bidi="ar-LB"/>
        </w:rPr>
        <w:t>ما </w:t>
      </w:r>
      <w:r w:rsidRPr="00002565">
        <w:rPr>
          <w:rtl/>
          <w:lang w:bidi="ar-LB"/>
        </w:rPr>
        <w:t>معدل الإرسال الفيديوي</w:t>
      </w:r>
      <w:r>
        <w:rPr>
          <w:rFonts w:hint="cs"/>
          <w:rtl/>
          <w:lang w:bidi="ar-LB"/>
        </w:rPr>
        <w:t xml:space="preserve"> لهذه المحطة</w:t>
      </w:r>
      <w:r w:rsidRPr="00002565">
        <w:rPr>
          <w:rtl/>
          <w:lang w:bidi="ar-LB"/>
        </w:rPr>
        <w:t xml:space="preserve"> فيبلغ </w:t>
      </w:r>
      <w:r w:rsidRPr="00002565">
        <w:rPr>
          <w:lang w:bidi="ar-LB"/>
        </w:rPr>
        <w:t>kbit/s</w:t>
      </w:r>
      <w:r w:rsidR="00917910">
        <w:rPr>
          <w:lang w:bidi="ar-LB"/>
        </w:rPr>
        <w:t> 256</w:t>
      </w:r>
      <w:r w:rsidRPr="00002565">
        <w:rPr>
          <w:rtl/>
          <w:lang w:bidi="ar-LB"/>
        </w:rPr>
        <w:t xml:space="preserve"> فقط.</w:t>
      </w:r>
    </w:p>
    <w:p w:rsidR="00B06CB9" w:rsidRPr="0090633A" w:rsidRDefault="00B06CB9" w:rsidP="00815286">
      <w:pPr>
        <w:pStyle w:val="TableNo"/>
        <w:spacing w:before="0"/>
        <w:rPr>
          <w:rtl/>
        </w:rPr>
      </w:pPr>
      <w:r w:rsidRPr="0090633A">
        <w:rPr>
          <w:rtl/>
        </w:rPr>
        <w:t>الج</w:t>
      </w:r>
      <w:r w:rsidR="00815286">
        <w:rPr>
          <w:rFonts w:hint="cs"/>
          <w:rtl/>
        </w:rPr>
        <w:t>ـ</w:t>
      </w:r>
      <w:r w:rsidRPr="0090633A">
        <w:rPr>
          <w:rtl/>
        </w:rPr>
        <w:t xml:space="preserve">دول </w:t>
      </w:r>
      <w:r w:rsidR="00917910">
        <w:t>7</w:t>
      </w:r>
    </w:p>
    <w:p w:rsidR="00B06CB9" w:rsidRDefault="00B06CB9" w:rsidP="00401FFE">
      <w:pPr>
        <w:pStyle w:val="Tabletitle"/>
        <w:rPr>
          <w:rtl/>
        </w:rPr>
      </w:pPr>
      <w:r w:rsidRPr="0090633A">
        <w:rPr>
          <w:rtl/>
        </w:rPr>
        <w:t xml:space="preserve">موجز لمعلمات قنوات شبكة </w:t>
      </w:r>
      <w:proofErr w:type="spellStart"/>
      <w:r w:rsidRPr="0090633A">
        <w:rPr>
          <w:rtl/>
        </w:rPr>
        <w:t>السوا</w:t>
      </w:r>
      <w:proofErr w:type="spellEnd"/>
      <w:r w:rsidRPr="0090633A">
        <w:rPr>
          <w:rtl/>
          <w:lang w:val="es-ES" w:bidi="ar-LB"/>
        </w:rPr>
        <w:t>تل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5"/>
        <w:gridCol w:w="1701"/>
        <w:gridCol w:w="1524"/>
        <w:gridCol w:w="1440"/>
        <w:gridCol w:w="1440"/>
        <w:gridCol w:w="1125"/>
        <w:gridCol w:w="1134"/>
      </w:tblGrid>
      <w:tr w:rsidR="00917910" w:rsidRPr="0038043D" w:rsidTr="00815286">
        <w:trPr>
          <w:jc w:val="center"/>
        </w:trPr>
        <w:tc>
          <w:tcPr>
            <w:tcW w:w="1275" w:type="dxa"/>
            <w:vAlign w:val="center"/>
          </w:tcPr>
          <w:p w:rsidR="00917910" w:rsidRPr="00D150E4" w:rsidRDefault="00917910" w:rsidP="00815286">
            <w:pPr>
              <w:pStyle w:val="Tablehead"/>
              <w:spacing w:before="0" w:after="40"/>
              <w:rPr>
                <w:lang w:eastAsia="ja-JP"/>
              </w:rPr>
            </w:pPr>
            <w:r>
              <w:rPr>
                <w:rFonts w:hint="cs"/>
                <w:sz w:val="24"/>
                <w:szCs w:val="24"/>
                <w:rtl/>
                <w:lang w:eastAsia="ja-JP"/>
              </w:rPr>
              <w:t>ا</w:t>
            </w:r>
            <w:r w:rsidRPr="00626524">
              <w:rPr>
                <w:sz w:val="24"/>
                <w:szCs w:val="24"/>
                <w:rtl/>
                <w:lang w:eastAsia="ja-JP"/>
              </w:rPr>
              <w:t>لمعلمات</w:t>
            </w:r>
          </w:p>
        </w:tc>
        <w:tc>
          <w:tcPr>
            <w:tcW w:w="1701" w:type="dxa"/>
            <w:vAlign w:val="center"/>
          </w:tcPr>
          <w:p w:rsidR="00917910" w:rsidRPr="00D150E4" w:rsidRDefault="00917910" w:rsidP="00815286">
            <w:pPr>
              <w:pStyle w:val="Tablehead"/>
              <w:spacing w:before="0" w:after="40"/>
              <w:rPr>
                <w:lang w:eastAsia="ja-JP"/>
              </w:rPr>
            </w:pPr>
            <w:r w:rsidRPr="00626524">
              <w:rPr>
                <w:sz w:val="24"/>
                <w:szCs w:val="24"/>
                <w:rtl/>
                <w:lang w:eastAsia="ja-JP"/>
              </w:rPr>
              <w:t>قناة وحيدة للموجة</w:t>
            </w:r>
            <w:r>
              <w:rPr>
                <w:rFonts w:hint="cs"/>
                <w:sz w:val="24"/>
                <w:szCs w:val="24"/>
                <w:rtl/>
                <w:lang w:eastAsia="ja-JP"/>
              </w:rPr>
              <w:t xml:space="preserve"> </w:t>
            </w:r>
            <w:r w:rsidRPr="00626524">
              <w:rPr>
                <w:sz w:val="24"/>
                <w:szCs w:val="24"/>
                <w:rtl/>
                <w:lang w:eastAsia="ja-JP"/>
              </w:rPr>
              <w:t>الحاملة (صوت،فاكس، بيانات)</w:t>
            </w:r>
          </w:p>
        </w:tc>
        <w:tc>
          <w:tcPr>
            <w:tcW w:w="1524" w:type="dxa"/>
            <w:vAlign w:val="center"/>
          </w:tcPr>
          <w:p w:rsidR="00917910" w:rsidRPr="00D150E4" w:rsidRDefault="00917910" w:rsidP="00815286">
            <w:pPr>
              <w:pStyle w:val="Tablehead"/>
              <w:spacing w:before="0" w:after="40"/>
              <w:rPr>
                <w:lang w:eastAsia="ja-JP"/>
              </w:rPr>
            </w:pPr>
            <w:r w:rsidRPr="00626524">
              <w:rPr>
                <w:sz w:val="24"/>
                <w:szCs w:val="24"/>
                <w:rtl/>
                <w:lang w:eastAsia="ja-JP"/>
              </w:rPr>
              <w:t>الإعلان</w:t>
            </w:r>
          </w:p>
        </w:tc>
        <w:tc>
          <w:tcPr>
            <w:tcW w:w="1440" w:type="dxa"/>
            <w:vAlign w:val="center"/>
          </w:tcPr>
          <w:p w:rsidR="00917910" w:rsidRPr="00D150E4" w:rsidRDefault="00917910" w:rsidP="00815286">
            <w:pPr>
              <w:pStyle w:val="Tablehead"/>
              <w:spacing w:before="0" w:after="40"/>
              <w:rPr>
                <w:lang w:eastAsia="ja-JP"/>
              </w:rPr>
            </w:pPr>
            <w:r w:rsidRPr="00626524">
              <w:rPr>
                <w:sz w:val="24"/>
                <w:szCs w:val="24"/>
                <w:rtl/>
                <w:lang w:eastAsia="ja-JP"/>
              </w:rPr>
              <w:t>إرسال البيانات عبر بروتوكول الإنترنت</w:t>
            </w:r>
          </w:p>
        </w:tc>
        <w:tc>
          <w:tcPr>
            <w:tcW w:w="1440" w:type="dxa"/>
            <w:vAlign w:val="center"/>
          </w:tcPr>
          <w:p w:rsidR="00917910" w:rsidRPr="00D150E4" w:rsidRDefault="00917910" w:rsidP="00815286">
            <w:pPr>
              <w:pStyle w:val="Tablehead"/>
              <w:spacing w:before="0" w:after="40"/>
              <w:rPr>
                <w:lang w:eastAsia="ja-JP"/>
              </w:rPr>
            </w:pPr>
            <w:r w:rsidRPr="00626524">
              <w:rPr>
                <w:sz w:val="24"/>
                <w:szCs w:val="24"/>
                <w:rtl/>
                <w:lang w:eastAsia="ja-JP"/>
              </w:rPr>
              <w:t>إرسال فيديو رقمي</w:t>
            </w:r>
          </w:p>
        </w:tc>
        <w:tc>
          <w:tcPr>
            <w:tcW w:w="1125" w:type="dxa"/>
            <w:vAlign w:val="center"/>
          </w:tcPr>
          <w:p w:rsidR="00917910" w:rsidRPr="00D150E4" w:rsidRDefault="00917910" w:rsidP="00815286">
            <w:pPr>
              <w:pStyle w:val="Tablehead"/>
              <w:spacing w:before="0" w:after="40"/>
              <w:rPr>
                <w:lang w:eastAsia="ja-JP"/>
              </w:rPr>
            </w:pPr>
            <w:r w:rsidRPr="00626524">
              <w:rPr>
                <w:sz w:val="24"/>
                <w:szCs w:val="24"/>
                <w:rtl/>
                <w:lang w:eastAsia="ja-JP"/>
              </w:rPr>
              <w:t>إذاعة ساتلية</w:t>
            </w:r>
            <w:r>
              <w:rPr>
                <w:rFonts w:hint="cs"/>
                <w:sz w:val="24"/>
                <w:szCs w:val="24"/>
                <w:rtl/>
                <w:lang w:eastAsia="ja-JP"/>
              </w:rPr>
              <w:t xml:space="preserve"> </w:t>
            </w:r>
            <w:r w:rsidRPr="00626524">
              <w:rPr>
                <w:sz w:val="24"/>
                <w:szCs w:val="24"/>
                <w:rtl/>
                <w:lang w:eastAsia="ja-JP"/>
              </w:rPr>
              <w:t>للبيانات</w:t>
            </w:r>
          </w:p>
        </w:tc>
        <w:tc>
          <w:tcPr>
            <w:tcW w:w="1134" w:type="dxa"/>
            <w:vAlign w:val="center"/>
          </w:tcPr>
          <w:p w:rsidR="00917910" w:rsidRPr="00D150E4" w:rsidRDefault="00917910" w:rsidP="00815286">
            <w:pPr>
              <w:pStyle w:val="Tablehead"/>
              <w:spacing w:before="0" w:after="40"/>
              <w:rPr>
                <w:lang w:eastAsia="ja-JP"/>
              </w:rPr>
            </w:pPr>
            <w:r w:rsidRPr="00626524">
              <w:rPr>
                <w:sz w:val="24"/>
                <w:szCs w:val="24"/>
                <w:rtl/>
                <w:lang w:eastAsia="ja-JP"/>
              </w:rPr>
              <w:t>تشوير على</w:t>
            </w:r>
            <w:r>
              <w:rPr>
                <w:rFonts w:hint="cs"/>
                <w:sz w:val="24"/>
                <w:szCs w:val="24"/>
                <w:rtl/>
                <w:lang w:eastAsia="ja-JP"/>
              </w:rPr>
              <w:t xml:space="preserve"> </w:t>
            </w:r>
            <w:r w:rsidRPr="00626524">
              <w:rPr>
                <w:sz w:val="24"/>
                <w:szCs w:val="24"/>
                <w:rtl/>
                <w:lang w:eastAsia="ja-JP"/>
              </w:rPr>
              <w:t>قناة مشتركة</w:t>
            </w:r>
          </w:p>
        </w:tc>
      </w:tr>
      <w:tr w:rsidR="00917910" w:rsidRPr="0038043D" w:rsidTr="00815286">
        <w:trPr>
          <w:jc w:val="center"/>
        </w:trPr>
        <w:tc>
          <w:tcPr>
            <w:tcW w:w="1275" w:type="dxa"/>
            <w:vAlign w:val="center"/>
          </w:tcPr>
          <w:p w:rsidR="00917910" w:rsidRPr="00815286" w:rsidRDefault="00DD52FF" w:rsidP="00815286">
            <w:pPr>
              <w:pStyle w:val="Tabletext"/>
              <w:spacing w:before="0" w:after="40"/>
              <w:rPr>
                <w:sz w:val="18"/>
                <w:szCs w:val="24"/>
                <w:lang w:eastAsia="ja-JP"/>
              </w:rPr>
            </w:pPr>
            <w:r w:rsidRPr="00815286">
              <w:rPr>
                <w:sz w:val="18"/>
                <w:szCs w:val="24"/>
                <w:rtl/>
                <w:lang w:eastAsia="ja-JP"/>
              </w:rPr>
              <w:t>الاتجاه</w:t>
            </w:r>
          </w:p>
        </w:tc>
        <w:tc>
          <w:tcPr>
            <w:tcW w:w="1701" w:type="dxa"/>
            <w:vAlign w:val="center"/>
          </w:tcPr>
          <w:p w:rsidR="00917910" w:rsidRPr="00815286" w:rsidRDefault="00DD52FF" w:rsidP="00815286">
            <w:pPr>
              <w:pStyle w:val="Tabletext"/>
              <w:spacing w:before="0" w:after="40"/>
              <w:jc w:val="center"/>
              <w:rPr>
                <w:sz w:val="18"/>
                <w:szCs w:val="24"/>
                <w:lang w:eastAsia="ja-JP"/>
              </w:rPr>
            </w:pPr>
            <w:r w:rsidRPr="00815286">
              <w:rPr>
                <w:rFonts w:hint="cs"/>
                <w:sz w:val="18"/>
                <w:szCs w:val="24"/>
                <w:rtl/>
                <w:lang w:eastAsia="ja-JP"/>
              </w:rPr>
              <w:t>بالاتجاهين</w:t>
            </w:r>
          </w:p>
        </w:tc>
        <w:tc>
          <w:tcPr>
            <w:tcW w:w="1524" w:type="dxa"/>
            <w:vAlign w:val="center"/>
          </w:tcPr>
          <w:p w:rsidR="00917910" w:rsidRPr="00815286" w:rsidRDefault="00DD52FF" w:rsidP="00815286">
            <w:pPr>
              <w:pStyle w:val="Tabletext"/>
              <w:spacing w:before="0" w:after="40"/>
              <w:jc w:val="center"/>
              <w:rPr>
                <w:sz w:val="18"/>
                <w:szCs w:val="24"/>
                <w:rtl/>
                <w:lang w:eastAsia="ja-JP"/>
              </w:rPr>
            </w:pPr>
            <w:r w:rsidRPr="00815286">
              <w:rPr>
                <w:rFonts w:hint="cs"/>
                <w:sz w:val="18"/>
                <w:szCs w:val="24"/>
                <w:rtl/>
                <w:lang w:eastAsia="ja-JP"/>
              </w:rPr>
              <w:t>بالاتجاهين</w:t>
            </w:r>
          </w:p>
        </w:tc>
        <w:tc>
          <w:tcPr>
            <w:tcW w:w="1440" w:type="dxa"/>
            <w:vAlign w:val="center"/>
          </w:tcPr>
          <w:p w:rsidR="00917910" w:rsidRPr="00815286" w:rsidRDefault="00DD52FF" w:rsidP="00815286">
            <w:pPr>
              <w:pStyle w:val="Tabletext"/>
              <w:spacing w:before="0" w:after="40"/>
              <w:jc w:val="center"/>
              <w:rPr>
                <w:sz w:val="18"/>
                <w:szCs w:val="24"/>
                <w:lang w:eastAsia="ja-JP"/>
              </w:rPr>
            </w:pPr>
            <w:r w:rsidRPr="00815286">
              <w:rPr>
                <w:rFonts w:hint="cs"/>
                <w:sz w:val="18"/>
                <w:szCs w:val="24"/>
                <w:rtl/>
                <w:lang w:eastAsia="ja-JP"/>
              </w:rPr>
              <w:t>بالاتجاهين</w:t>
            </w:r>
          </w:p>
        </w:tc>
        <w:tc>
          <w:tcPr>
            <w:tcW w:w="1440" w:type="dxa"/>
            <w:vAlign w:val="center"/>
          </w:tcPr>
          <w:p w:rsidR="00917910" w:rsidRPr="00815286" w:rsidRDefault="00DD52FF" w:rsidP="00815286">
            <w:pPr>
              <w:pStyle w:val="Tabletext"/>
              <w:spacing w:before="0" w:after="40"/>
              <w:jc w:val="center"/>
              <w:rPr>
                <w:sz w:val="18"/>
                <w:szCs w:val="24"/>
                <w:lang w:eastAsia="ja-JP"/>
              </w:rPr>
            </w:pPr>
            <w:r w:rsidRPr="00815286">
              <w:rPr>
                <w:rFonts w:hint="cs"/>
                <w:sz w:val="18"/>
                <w:szCs w:val="24"/>
                <w:rtl/>
                <w:lang w:eastAsia="ja-JP"/>
              </w:rPr>
              <w:t>باتجاه واحد</w:t>
            </w:r>
          </w:p>
        </w:tc>
        <w:tc>
          <w:tcPr>
            <w:tcW w:w="1125" w:type="dxa"/>
            <w:vAlign w:val="center"/>
          </w:tcPr>
          <w:p w:rsidR="00917910" w:rsidRPr="00815286" w:rsidRDefault="00DD52FF" w:rsidP="00815286">
            <w:pPr>
              <w:pStyle w:val="Tabletext"/>
              <w:spacing w:before="0" w:after="40"/>
              <w:jc w:val="center"/>
              <w:rPr>
                <w:sz w:val="18"/>
                <w:szCs w:val="24"/>
                <w:lang w:eastAsia="ja-JP"/>
              </w:rPr>
            </w:pPr>
            <w:r w:rsidRPr="00815286">
              <w:rPr>
                <w:rFonts w:hint="cs"/>
                <w:sz w:val="18"/>
                <w:szCs w:val="24"/>
                <w:rtl/>
                <w:lang w:eastAsia="ja-JP"/>
              </w:rPr>
              <w:t>باتجاه واحد</w:t>
            </w:r>
          </w:p>
        </w:tc>
        <w:tc>
          <w:tcPr>
            <w:tcW w:w="1134" w:type="dxa"/>
            <w:vAlign w:val="center"/>
          </w:tcPr>
          <w:p w:rsidR="00917910" w:rsidRPr="00815286" w:rsidRDefault="00DD52FF" w:rsidP="00815286">
            <w:pPr>
              <w:pStyle w:val="Tabletext"/>
              <w:spacing w:before="0" w:after="40"/>
              <w:rPr>
                <w:sz w:val="18"/>
                <w:szCs w:val="24"/>
                <w:lang w:eastAsia="ja-JP"/>
              </w:rPr>
            </w:pPr>
            <w:r w:rsidRPr="00815286">
              <w:rPr>
                <w:rFonts w:hint="cs"/>
                <w:sz w:val="18"/>
                <w:szCs w:val="24"/>
                <w:rtl/>
                <w:lang w:eastAsia="ja-JP"/>
              </w:rPr>
              <w:t>بالاتجاهين</w:t>
            </w:r>
          </w:p>
        </w:tc>
      </w:tr>
      <w:tr w:rsidR="00917910" w:rsidRPr="0038043D" w:rsidTr="00815286">
        <w:trPr>
          <w:jc w:val="center"/>
        </w:trPr>
        <w:tc>
          <w:tcPr>
            <w:tcW w:w="1275" w:type="dxa"/>
            <w:vAlign w:val="center"/>
          </w:tcPr>
          <w:p w:rsidR="00917910" w:rsidRPr="00815286" w:rsidRDefault="00DD52FF" w:rsidP="00815286">
            <w:pPr>
              <w:pStyle w:val="Tabletext"/>
              <w:spacing w:before="0" w:after="40"/>
              <w:rPr>
                <w:sz w:val="18"/>
                <w:szCs w:val="24"/>
                <w:lang w:eastAsia="ja-JP"/>
              </w:rPr>
            </w:pPr>
            <w:r w:rsidRPr="00815286">
              <w:rPr>
                <w:sz w:val="18"/>
                <w:szCs w:val="24"/>
                <w:rtl/>
                <w:lang w:eastAsia="ja-JP"/>
              </w:rPr>
              <w:t>نفاذ متعدد</w:t>
            </w:r>
            <w:r w:rsidRPr="00815286">
              <w:rPr>
                <w:sz w:val="18"/>
                <w:szCs w:val="24"/>
                <w:vertAlign w:val="superscript"/>
                <w:rtl/>
                <w:lang w:eastAsia="ja-JP"/>
              </w:rPr>
              <w:t>(</w:t>
            </w:r>
            <w:r w:rsidR="00815286" w:rsidRPr="00815286">
              <w:rPr>
                <w:sz w:val="18"/>
                <w:szCs w:val="24"/>
                <w:vertAlign w:val="superscript"/>
                <w:lang w:eastAsia="ja-JP"/>
              </w:rPr>
              <w:t>1</w:t>
            </w:r>
            <w:r w:rsidRPr="00815286">
              <w:rPr>
                <w:sz w:val="18"/>
                <w:szCs w:val="24"/>
                <w:vertAlign w:val="superscript"/>
                <w:rtl/>
                <w:lang w:eastAsia="ja-JP"/>
              </w:rPr>
              <w:t>)</w:t>
            </w:r>
          </w:p>
        </w:tc>
        <w:tc>
          <w:tcPr>
            <w:tcW w:w="1701" w:type="dxa"/>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DA-</w:t>
            </w:r>
            <w:proofErr w:type="spellStart"/>
            <w:r w:rsidRPr="00815286">
              <w:rPr>
                <w:sz w:val="18"/>
                <w:szCs w:val="24"/>
                <w:lang w:eastAsia="ja-JP"/>
              </w:rPr>
              <w:t>FDMA</w:t>
            </w:r>
            <w:proofErr w:type="spellEnd"/>
          </w:p>
        </w:tc>
        <w:tc>
          <w:tcPr>
            <w:tcW w:w="1524" w:type="dxa"/>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PA-</w:t>
            </w:r>
            <w:proofErr w:type="spellStart"/>
            <w:r w:rsidRPr="00815286">
              <w:rPr>
                <w:sz w:val="18"/>
                <w:szCs w:val="24"/>
                <w:lang w:eastAsia="ja-JP"/>
              </w:rPr>
              <w:t>TDMA</w:t>
            </w:r>
            <w:proofErr w:type="spellEnd"/>
            <w:r w:rsidRPr="00815286">
              <w:rPr>
                <w:sz w:val="18"/>
                <w:szCs w:val="24"/>
                <w:lang w:eastAsia="ja-JP"/>
              </w:rPr>
              <w:t xml:space="preserve">/ </w:t>
            </w:r>
            <w:proofErr w:type="spellStart"/>
            <w:r w:rsidRPr="00815286">
              <w:rPr>
                <w:sz w:val="18"/>
                <w:szCs w:val="24"/>
                <w:lang w:eastAsia="ja-JP"/>
              </w:rPr>
              <w:t>FDMA</w:t>
            </w:r>
            <w:proofErr w:type="spellEnd"/>
          </w:p>
        </w:tc>
        <w:tc>
          <w:tcPr>
            <w:tcW w:w="1440" w:type="dxa"/>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DA-</w:t>
            </w:r>
            <w:proofErr w:type="spellStart"/>
            <w:r w:rsidRPr="00815286">
              <w:rPr>
                <w:sz w:val="18"/>
                <w:szCs w:val="24"/>
                <w:lang w:eastAsia="ja-JP"/>
              </w:rPr>
              <w:t>FDMA</w:t>
            </w:r>
            <w:proofErr w:type="spellEnd"/>
          </w:p>
        </w:tc>
        <w:tc>
          <w:tcPr>
            <w:tcW w:w="1440" w:type="dxa"/>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DA-</w:t>
            </w:r>
            <w:proofErr w:type="spellStart"/>
            <w:r w:rsidRPr="00815286">
              <w:rPr>
                <w:sz w:val="18"/>
                <w:szCs w:val="24"/>
                <w:lang w:eastAsia="ja-JP"/>
              </w:rPr>
              <w:t>FDMA</w:t>
            </w:r>
            <w:proofErr w:type="spellEnd"/>
          </w:p>
        </w:tc>
        <w:tc>
          <w:tcPr>
            <w:tcW w:w="1125" w:type="dxa"/>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DA-</w:t>
            </w:r>
            <w:proofErr w:type="spellStart"/>
            <w:r w:rsidRPr="00815286">
              <w:rPr>
                <w:sz w:val="18"/>
                <w:szCs w:val="24"/>
                <w:lang w:eastAsia="ja-JP"/>
              </w:rPr>
              <w:t>FDMA</w:t>
            </w:r>
            <w:proofErr w:type="spellEnd"/>
          </w:p>
        </w:tc>
        <w:tc>
          <w:tcPr>
            <w:tcW w:w="1134" w:type="dxa"/>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RA-</w:t>
            </w:r>
            <w:proofErr w:type="spellStart"/>
            <w:r w:rsidRPr="00815286">
              <w:rPr>
                <w:sz w:val="18"/>
                <w:szCs w:val="24"/>
                <w:lang w:eastAsia="ja-JP"/>
              </w:rPr>
              <w:t>TDMA</w:t>
            </w:r>
            <w:proofErr w:type="spellEnd"/>
            <w:r w:rsidRPr="00815286">
              <w:rPr>
                <w:sz w:val="18"/>
                <w:szCs w:val="24"/>
                <w:lang w:eastAsia="ja-JP"/>
              </w:rPr>
              <w:t xml:space="preserve">/ </w:t>
            </w:r>
            <w:proofErr w:type="spellStart"/>
            <w:r w:rsidRPr="00815286">
              <w:rPr>
                <w:sz w:val="18"/>
                <w:szCs w:val="24"/>
                <w:lang w:eastAsia="ja-JP"/>
              </w:rPr>
              <w:t>FDMA</w:t>
            </w:r>
            <w:proofErr w:type="spellEnd"/>
          </w:p>
        </w:tc>
      </w:tr>
      <w:tr w:rsidR="00917910" w:rsidRPr="0038043D" w:rsidTr="00815286">
        <w:trPr>
          <w:jc w:val="center"/>
        </w:trPr>
        <w:tc>
          <w:tcPr>
            <w:tcW w:w="1275" w:type="dxa"/>
            <w:vAlign w:val="center"/>
          </w:tcPr>
          <w:p w:rsidR="00917910" w:rsidRPr="00815286" w:rsidRDefault="00DD52FF" w:rsidP="00815286">
            <w:pPr>
              <w:pStyle w:val="Tabletext"/>
              <w:spacing w:before="0" w:after="40"/>
              <w:rPr>
                <w:sz w:val="18"/>
                <w:szCs w:val="24"/>
                <w:lang w:eastAsia="ja-JP"/>
              </w:rPr>
            </w:pPr>
            <w:r w:rsidRPr="00815286">
              <w:rPr>
                <w:sz w:val="18"/>
                <w:szCs w:val="24"/>
                <w:rtl/>
                <w:lang w:eastAsia="ja-JP"/>
              </w:rPr>
              <w:t>التشكيل</w:t>
            </w:r>
          </w:p>
        </w:tc>
        <w:tc>
          <w:tcPr>
            <w:tcW w:w="1701" w:type="dxa"/>
            <w:vAlign w:val="center"/>
          </w:tcPr>
          <w:p w:rsidR="00917910" w:rsidRPr="00815286" w:rsidRDefault="00917910" w:rsidP="00815286">
            <w:pPr>
              <w:pStyle w:val="Tabletext"/>
              <w:spacing w:before="0" w:after="40"/>
              <w:jc w:val="center"/>
              <w:rPr>
                <w:sz w:val="18"/>
                <w:szCs w:val="24"/>
                <w:lang w:eastAsia="ja-JP"/>
              </w:rPr>
            </w:pPr>
            <w:proofErr w:type="spellStart"/>
            <w:r w:rsidRPr="00815286">
              <w:rPr>
                <w:sz w:val="18"/>
                <w:szCs w:val="24"/>
                <w:lang w:eastAsia="ja-JP"/>
              </w:rPr>
              <w:t>QPSK</w:t>
            </w:r>
            <w:proofErr w:type="spellEnd"/>
            <w:r w:rsidRPr="00815286">
              <w:rPr>
                <w:sz w:val="18"/>
                <w:szCs w:val="24"/>
                <w:vertAlign w:val="superscript"/>
                <w:lang w:eastAsia="ja-JP"/>
              </w:rPr>
              <w:t>(2)</w:t>
            </w:r>
          </w:p>
        </w:tc>
        <w:tc>
          <w:tcPr>
            <w:tcW w:w="1524" w:type="dxa"/>
            <w:vAlign w:val="center"/>
          </w:tcPr>
          <w:p w:rsidR="00917910" w:rsidRPr="00815286" w:rsidRDefault="00917910" w:rsidP="00815286">
            <w:pPr>
              <w:pStyle w:val="Tabletext"/>
              <w:spacing w:before="0" w:after="40"/>
              <w:jc w:val="center"/>
              <w:rPr>
                <w:sz w:val="18"/>
                <w:szCs w:val="24"/>
                <w:lang w:eastAsia="ja-JP"/>
              </w:rPr>
            </w:pPr>
            <w:proofErr w:type="spellStart"/>
            <w:r w:rsidRPr="00815286">
              <w:rPr>
                <w:sz w:val="18"/>
                <w:szCs w:val="24"/>
                <w:lang w:eastAsia="ja-JP"/>
              </w:rPr>
              <w:t>QPSK</w:t>
            </w:r>
            <w:proofErr w:type="spellEnd"/>
            <w:r w:rsidRPr="00815286">
              <w:rPr>
                <w:sz w:val="18"/>
                <w:szCs w:val="24"/>
                <w:vertAlign w:val="superscript"/>
                <w:lang w:eastAsia="ja-JP"/>
              </w:rPr>
              <w:t>(3)</w:t>
            </w:r>
          </w:p>
        </w:tc>
        <w:tc>
          <w:tcPr>
            <w:tcW w:w="1440" w:type="dxa"/>
            <w:vAlign w:val="center"/>
          </w:tcPr>
          <w:p w:rsidR="00917910" w:rsidRPr="00815286" w:rsidRDefault="00917910" w:rsidP="00815286">
            <w:pPr>
              <w:pStyle w:val="Tabletext"/>
              <w:spacing w:before="0" w:after="40"/>
              <w:jc w:val="center"/>
              <w:rPr>
                <w:sz w:val="18"/>
                <w:szCs w:val="24"/>
                <w:lang w:eastAsia="ja-JP"/>
              </w:rPr>
            </w:pPr>
            <w:proofErr w:type="spellStart"/>
            <w:r w:rsidRPr="00815286">
              <w:rPr>
                <w:sz w:val="18"/>
                <w:szCs w:val="24"/>
                <w:lang w:eastAsia="ja-JP"/>
              </w:rPr>
              <w:t>QPSK</w:t>
            </w:r>
            <w:proofErr w:type="spellEnd"/>
          </w:p>
        </w:tc>
        <w:tc>
          <w:tcPr>
            <w:tcW w:w="1440" w:type="dxa"/>
            <w:vAlign w:val="center"/>
          </w:tcPr>
          <w:p w:rsidR="00917910" w:rsidRPr="00815286" w:rsidRDefault="00917910" w:rsidP="00815286">
            <w:pPr>
              <w:pStyle w:val="Tabletext"/>
              <w:spacing w:before="0" w:after="40"/>
              <w:jc w:val="center"/>
              <w:rPr>
                <w:sz w:val="18"/>
                <w:szCs w:val="24"/>
                <w:lang w:eastAsia="ja-JP"/>
              </w:rPr>
            </w:pPr>
            <w:proofErr w:type="spellStart"/>
            <w:r w:rsidRPr="00815286">
              <w:rPr>
                <w:sz w:val="18"/>
                <w:szCs w:val="24"/>
                <w:lang w:eastAsia="ja-JP"/>
              </w:rPr>
              <w:t>QPSK</w:t>
            </w:r>
            <w:proofErr w:type="spellEnd"/>
          </w:p>
        </w:tc>
        <w:tc>
          <w:tcPr>
            <w:tcW w:w="1125" w:type="dxa"/>
            <w:vAlign w:val="center"/>
          </w:tcPr>
          <w:p w:rsidR="00917910" w:rsidRPr="00815286" w:rsidRDefault="00917910" w:rsidP="00815286">
            <w:pPr>
              <w:pStyle w:val="Tabletext"/>
              <w:spacing w:before="0" w:after="40"/>
              <w:jc w:val="center"/>
              <w:rPr>
                <w:sz w:val="18"/>
                <w:szCs w:val="24"/>
                <w:lang w:eastAsia="ja-JP"/>
              </w:rPr>
            </w:pPr>
            <w:proofErr w:type="spellStart"/>
            <w:r w:rsidRPr="00815286">
              <w:rPr>
                <w:sz w:val="18"/>
                <w:szCs w:val="24"/>
                <w:lang w:eastAsia="ja-JP"/>
              </w:rPr>
              <w:t>QPSK</w:t>
            </w:r>
            <w:proofErr w:type="spellEnd"/>
          </w:p>
        </w:tc>
        <w:tc>
          <w:tcPr>
            <w:tcW w:w="1134" w:type="dxa"/>
            <w:vAlign w:val="center"/>
          </w:tcPr>
          <w:p w:rsidR="00917910" w:rsidRPr="00815286" w:rsidRDefault="00917910" w:rsidP="00815286">
            <w:pPr>
              <w:pStyle w:val="Tabletext"/>
              <w:spacing w:before="0" w:after="40"/>
              <w:jc w:val="center"/>
              <w:rPr>
                <w:sz w:val="18"/>
                <w:szCs w:val="24"/>
                <w:lang w:eastAsia="ja-JP"/>
              </w:rPr>
            </w:pPr>
            <w:proofErr w:type="spellStart"/>
            <w:r w:rsidRPr="00815286">
              <w:rPr>
                <w:sz w:val="18"/>
                <w:szCs w:val="24"/>
                <w:lang w:eastAsia="ja-JP"/>
              </w:rPr>
              <w:t>QPSK</w:t>
            </w:r>
            <w:proofErr w:type="spellEnd"/>
            <w:r w:rsidRPr="00815286">
              <w:rPr>
                <w:sz w:val="18"/>
                <w:szCs w:val="24"/>
                <w:vertAlign w:val="superscript"/>
                <w:lang w:eastAsia="ja-JP"/>
              </w:rPr>
              <w:t>(3)</w:t>
            </w:r>
          </w:p>
        </w:tc>
      </w:tr>
      <w:tr w:rsidR="00917910" w:rsidRPr="0038043D" w:rsidTr="00815286">
        <w:trPr>
          <w:jc w:val="center"/>
        </w:trPr>
        <w:tc>
          <w:tcPr>
            <w:tcW w:w="1275" w:type="dxa"/>
            <w:vAlign w:val="center"/>
          </w:tcPr>
          <w:p w:rsidR="00917910" w:rsidRPr="00815286" w:rsidRDefault="00DD52FF" w:rsidP="00815286">
            <w:pPr>
              <w:pStyle w:val="Tabletext"/>
              <w:spacing w:before="0" w:after="40"/>
              <w:rPr>
                <w:sz w:val="18"/>
                <w:szCs w:val="24"/>
                <w:lang w:eastAsia="ja-JP"/>
              </w:rPr>
            </w:pPr>
            <w:r w:rsidRPr="00815286">
              <w:rPr>
                <w:sz w:val="18"/>
                <w:szCs w:val="24"/>
                <w:rtl/>
                <w:lang w:eastAsia="ja-JP"/>
              </w:rPr>
              <w:t>معدل المعلومات</w:t>
            </w:r>
          </w:p>
        </w:tc>
        <w:tc>
          <w:tcPr>
            <w:tcW w:w="1701" w:type="dxa"/>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32</w:t>
            </w:r>
            <w:r w:rsidR="00815286" w:rsidRPr="00815286">
              <w:rPr>
                <w:rFonts w:hint="cs"/>
                <w:sz w:val="18"/>
                <w:szCs w:val="24"/>
                <w:rtl/>
                <w:lang w:eastAsia="ja-JP"/>
              </w:rPr>
              <w:t xml:space="preserve"> </w:t>
            </w:r>
            <w:r w:rsidRPr="00815286">
              <w:rPr>
                <w:sz w:val="18"/>
                <w:szCs w:val="24"/>
                <w:lang w:eastAsia="ja-JP"/>
              </w:rPr>
              <w:t>kbit/s</w:t>
            </w:r>
          </w:p>
        </w:tc>
        <w:tc>
          <w:tcPr>
            <w:tcW w:w="1524" w:type="dxa"/>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32</w:t>
            </w:r>
            <w:r w:rsidR="00815286" w:rsidRPr="00815286">
              <w:rPr>
                <w:rFonts w:hint="cs"/>
                <w:sz w:val="18"/>
                <w:szCs w:val="24"/>
                <w:rtl/>
                <w:lang w:eastAsia="ja-JP"/>
              </w:rPr>
              <w:t xml:space="preserve"> </w:t>
            </w:r>
            <w:r w:rsidRPr="00815286">
              <w:rPr>
                <w:sz w:val="18"/>
                <w:szCs w:val="24"/>
                <w:lang w:eastAsia="ja-JP"/>
              </w:rPr>
              <w:t>kbit/s</w:t>
            </w:r>
          </w:p>
        </w:tc>
        <w:tc>
          <w:tcPr>
            <w:tcW w:w="1440" w:type="dxa"/>
            <w:tcMar>
              <w:right w:w="28" w:type="dxa"/>
            </w:tcMar>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32k-8 Mbit/s</w:t>
            </w:r>
            <w:r w:rsidRPr="00815286">
              <w:rPr>
                <w:sz w:val="18"/>
                <w:szCs w:val="24"/>
                <w:vertAlign w:val="superscript"/>
                <w:lang w:eastAsia="ja-JP"/>
              </w:rPr>
              <w:t>(4)</w:t>
            </w:r>
          </w:p>
        </w:tc>
        <w:tc>
          <w:tcPr>
            <w:tcW w:w="1440" w:type="dxa"/>
            <w:tcMar>
              <w:right w:w="57" w:type="dxa"/>
            </w:tcMar>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7</w:t>
            </w:r>
            <w:r w:rsidR="00815286" w:rsidRPr="00815286">
              <w:rPr>
                <w:sz w:val="18"/>
                <w:szCs w:val="24"/>
                <w:lang w:eastAsia="ja-JP"/>
              </w:rPr>
              <w:t>,</w:t>
            </w:r>
            <w:r w:rsidRPr="00815286">
              <w:rPr>
                <w:sz w:val="18"/>
                <w:szCs w:val="24"/>
                <w:lang w:eastAsia="ja-JP"/>
              </w:rPr>
              <w:t>3</w:t>
            </w:r>
            <w:r w:rsidR="00815286" w:rsidRPr="00815286">
              <w:rPr>
                <w:rFonts w:hint="cs"/>
                <w:sz w:val="18"/>
                <w:szCs w:val="24"/>
                <w:rtl/>
                <w:lang w:eastAsia="ja-JP"/>
              </w:rPr>
              <w:t xml:space="preserve"> </w:t>
            </w:r>
            <w:r w:rsidRPr="00815286">
              <w:rPr>
                <w:sz w:val="18"/>
                <w:szCs w:val="24"/>
                <w:lang w:eastAsia="ja-JP"/>
              </w:rPr>
              <w:t>Mbit/s</w:t>
            </w:r>
          </w:p>
        </w:tc>
        <w:tc>
          <w:tcPr>
            <w:tcW w:w="1125" w:type="dxa"/>
            <w:tcMar>
              <w:right w:w="28" w:type="dxa"/>
            </w:tcMar>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6</w:t>
            </w:r>
            <w:r w:rsidR="00815286" w:rsidRPr="00815286">
              <w:rPr>
                <w:sz w:val="18"/>
                <w:szCs w:val="24"/>
                <w:lang w:eastAsia="ja-JP"/>
              </w:rPr>
              <w:t>,</w:t>
            </w:r>
            <w:r w:rsidRPr="00815286">
              <w:rPr>
                <w:sz w:val="18"/>
                <w:szCs w:val="24"/>
                <w:lang w:eastAsia="ja-JP"/>
              </w:rPr>
              <w:t>1</w:t>
            </w:r>
            <w:r w:rsidR="00815286" w:rsidRPr="00815286">
              <w:rPr>
                <w:rFonts w:hint="cs"/>
                <w:sz w:val="18"/>
                <w:szCs w:val="24"/>
                <w:rtl/>
                <w:lang w:eastAsia="ja-JP"/>
              </w:rPr>
              <w:t xml:space="preserve"> </w:t>
            </w:r>
            <w:r w:rsidRPr="00815286">
              <w:rPr>
                <w:sz w:val="18"/>
                <w:szCs w:val="24"/>
                <w:lang w:eastAsia="ja-JP"/>
              </w:rPr>
              <w:t>Mbit/s</w:t>
            </w:r>
          </w:p>
        </w:tc>
        <w:tc>
          <w:tcPr>
            <w:tcW w:w="1134" w:type="dxa"/>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32</w:t>
            </w:r>
            <w:r w:rsidR="00815286" w:rsidRPr="00815286">
              <w:rPr>
                <w:rFonts w:hint="cs"/>
                <w:sz w:val="18"/>
                <w:szCs w:val="24"/>
                <w:rtl/>
                <w:lang w:eastAsia="ja-JP"/>
              </w:rPr>
              <w:t xml:space="preserve"> </w:t>
            </w:r>
            <w:r w:rsidRPr="00815286">
              <w:rPr>
                <w:sz w:val="18"/>
                <w:szCs w:val="24"/>
                <w:lang w:eastAsia="ja-JP"/>
              </w:rPr>
              <w:t>kbit/s</w:t>
            </w:r>
          </w:p>
        </w:tc>
      </w:tr>
      <w:tr w:rsidR="00917910" w:rsidRPr="0038043D" w:rsidTr="00815286">
        <w:trPr>
          <w:jc w:val="center"/>
        </w:trPr>
        <w:tc>
          <w:tcPr>
            <w:tcW w:w="1275" w:type="dxa"/>
            <w:vAlign w:val="center"/>
          </w:tcPr>
          <w:p w:rsidR="00917910" w:rsidRPr="00815286" w:rsidRDefault="00815286" w:rsidP="00815286">
            <w:pPr>
              <w:pStyle w:val="Tabletext"/>
              <w:spacing w:before="0" w:after="40"/>
              <w:rPr>
                <w:sz w:val="18"/>
                <w:szCs w:val="24"/>
                <w:lang w:eastAsia="ja-JP"/>
              </w:rPr>
            </w:pPr>
            <w:proofErr w:type="spellStart"/>
            <w:r w:rsidRPr="00815286">
              <w:rPr>
                <w:sz w:val="18"/>
                <w:szCs w:val="24"/>
                <w:lang w:eastAsia="ja-JP"/>
              </w:rPr>
              <w:t>FEC</w:t>
            </w:r>
            <w:proofErr w:type="spellEnd"/>
          </w:p>
        </w:tc>
        <w:tc>
          <w:tcPr>
            <w:tcW w:w="1701" w:type="dxa"/>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 xml:space="preserve">1/2 </w:t>
            </w:r>
            <w:proofErr w:type="spellStart"/>
            <w:r w:rsidRPr="00815286">
              <w:rPr>
                <w:sz w:val="18"/>
                <w:szCs w:val="24"/>
                <w:lang w:eastAsia="ja-JP"/>
              </w:rPr>
              <w:t>FEC</w:t>
            </w:r>
            <w:proofErr w:type="spellEnd"/>
          </w:p>
        </w:tc>
        <w:tc>
          <w:tcPr>
            <w:tcW w:w="1524" w:type="dxa"/>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 xml:space="preserve">1/2 </w:t>
            </w:r>
            <w:proofErr w:type="spellStart"/>
            <w:r w:rsidRPr="00815286">
              <w:rPr>
                <w:sz w:val="18"/>
                <w:szCs w:val="24"/>
                <w:lang w:eastAsia="ja-JP"/>
              </w:rPr>
              <w:t>FEC</w:t>
            </w:r>
            <w:proofErr w:type="spellEnd"/>
          </w:p>
        </w:tc>
        <w:tc>
          <w:tcPr>
            <w:tcW w:w="1440" w:type="dxa"/>
            <w:tcMar>
              <w:right w:w="57" w:type="dxa"/>
            </w:tcMar>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 xml:space="preserve">1/2 </w:t>
            </w:r>
            <w:proofErr w:type="spellStart"/>
            <w:r w:rsidRPr="00815286">
              <w:rPr>
                <w:sz w:val="18"/>
                <w:szCs w:val="24"/>
                <w:lang w:eastAsia="ja-JP"/>
              </w:rPr>
              <w:t>FEC</w:t>
            </w:r>
            <w:proofErr w:type="spellEnd"/>
            <w:r w:rsidRPr="00815286">
              <w:rPr>
                <w:sz w:val="18"/>
                <w:szCs w:val="24"/>
                <w:vertAlign w:val="superscript"/>
                <w:lang w:eastAsia="ja-JP"/>
              </w:rPr>
              <w:t xml:space="preserve"> (5)</w:t>
            </w:r>
          </w:p>
        </w:tc>
        <w:tc>
          <w:tcPr>
            <w:tcW w:w="1440" w:type="dxa"/>
            <w:tcMar>
              <w:right w:w="57" w:type="dxa"/>
            </w:tcMar>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 xml:space="preserve">3/4 </w:t>
            </w:r>
            <w:proofErr w:type="spellStart"/>
            <w:r w:rsidRPr="00815286">
              <w:rPr>
                <w:sz w:val="18"/>
                <w:szCs w:val="24"/>
                <w:lang w:eastAsia="ja-JP"/>
              </w:rPr>
              <w:t>FEC+RS</w:t>
            </w:r>
            <w:proofErr w:type="spellEnd"/>
          </w:p>
        </w:tc>
        <w:tc>
          <w:tcPr>
            <w:tcW w:w="1125" w:type="dxa"/>
            <w:tcMar>
              <w:right w:w="57" w:type="dxa"/>
            </w:tcMar>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 xml:space="preserve">3/4 </w:t>
            </w:r>
            <w:proofErr w:type="spellStart"/>
            <w:r w:rsidRPr="00815286">
              <w:rPr>
                <w:sz w:val="18"/>
                <w:szCs w:val="24"/>
                <w:lang w:eastAsia="ja-JP"/>
              </w:rPr>
              <w:t>FEC+RS</w:t>
            </w:r>
            <w:proofErr w:type="spellEnd"/>
          </w:p>
        </w:tc>
        <w:tc>
          <w:tcPr>
            <w:tcW w:w="1134" w:type="dxa"/>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 xml:space="preserve">1/2 </w:t>
            </w:r>
            <w:proofErr w:type="spellStart"/>
            <w:r w:rsidRPr="00815286">
              <w:rPr>
                <w:sz w:val="18"/>
                <w:szCs w:val="24"/>
                <w:lang w:eastAsia="ja-JP"/>
              </w:rPr>
              <w:t>FEC</w:t>
            </w:r>
            <w:proofErr w:type="spellEnd"/>
          </w:p>
        </w:tc>
      </w:tr>
      <w:tr w:rsidR="00917910" w:rsidRPr="0038043D" w:rsidTr="00815286">
        <w:trPr>
          <w:jc w:val="center"/>
        </w:trPr>
        <w:tc>
          <w:tcPr>
            <w:tcW w:w="1275" w:type="dxa"/>
            <w:vAlign w:val="center"/>
          </w:tcPr>
          <w:p w:rsidR="00917910" w:rsidRPr="00815286" w:rsidRDefault="0004089B" w:rsidP="00815286">
            <w:pPr>
              <w:pStyle w:val="Tabletext"/>
              <w:spacing w:before="0" w:after="40"/>
              <w:rPr>
                <w:sz w:val="18"/>
                <w:szCs w:val="24"/>
                <w:lang w:eastAsia="ja-JP"/>
              </w:rPr>
            </w:pPr>
            <w:r w:rsidRPr="00815286">
              <w:rPr>
                <w:sz w:val="18"/>
                <w:szCs w:val="24"/>
                <w:rtl/>
                <w:lang w:eastAsia="ja-JP"/>
              </w:rPr>
              <w:t>التجفير</w:t>
            </w:r>
          </w:p>
        </w:tc>
        <w:tc>
          <w:tcPr>
            <w:tcW w:w="1701" w:type="dxa"/>
            <w:vAlign w:val="center"/>
          </w:tcPr>
          <w:p w:rsidR="00917910" w:rsidRPr="00815286" w:rsidRDefault="0004089B" w:rsidP="00815286">
            <w:pPr>
              <w:pStyle w:val="Tabletext"/>
              <w:spacing w:before="0" w:after="40"/>
              <w:jc w:val="center"/>
              <w:rPr>
                <w:sz w:val="18"/>
                <w:szCs w:val="24"/>
                <w:lang w:eastAsia="ja-JP"/>
              </w:rPr>
            </w:pPr>
            <w:r w:rsidRPr="00815286">
              <w:rPr>
                <w:rFonts w:hint="cs"/>
                <w:sz w:val="18"/>
                <w:szCs w:val="24"/>
                <w:rtl/>
                <w:lang w:eastAsia="ja-JP"/>
              </w:rPr>
              <w:t>غير متوفر</w:t>
            </w:r>
          </w:p>
        </w:tc>
        <w:tc>
          <w:tcPr>
            <w:tcW w:w="1524" w:type="dxa"/>
            <w:vAlign w:val="center"/>
          </w:tcPr>
          <w:p w:rsidR="00917910" w:rsidRPr="00815286" w:rsidRDefault="0004089B" w:rsidP="00815286">
            <w:pPr>
              <w:pStyle w:val="Tabletext"/>
              <w:spacing w:before="0" w:after="40"/>
              <w:jc w:val="center"/>
              <w:rPr>
                <w:sz w:val="18"/>
                <w:szCs w:val="24"/>
                <w:lang w:eastAsia="ja-JP"/>
              </w:rPr>
            </w:pPr>
            <w:r w:rsidRPr="00815286">
              <w:rPr>
                <w:rFonts w:hint="cs"/>
                <w:sz w:val="18"/>
                <w:szCs w:val="24"/>
                <w:rtl/>
                <w:lang w:eastAsia="ja-JP"/>
              </w:rPr>
              <w:t>غير متوفر</w:t>
            </w:r>
          </w:p>
        </w:tc>
        <w:tc>
          <w:tcPr>
            <w:tcW w:w="1440" w:type="dxa"/>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(IPSec)</w:t>
            </w:r>
            <w:r w:rsidRPr="00815286">
              <w:rPr>
                <w:sz w:val="18"/>
                <w:szCs w:val="24"/>
                <w:vertAlign w:val="superscript"/>
                <w:lang w:eastAsia="ja-JP"/>
              </w:rPr>
              <w:t>(6)</w:t>
            </w:r>
          </w:p>
        </w:tc>
        <w:tc>
          <w:tcPr>
            <w:tcW w:w="1440" w:type="dxa"/>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(MULTI2)</w:t>
            </w:r>
            <w:r w:rsidRPr="00815286">
              <w:rPr>
                <w:sz w:val="18"/>
                <w:szCs w:val="24"/>
                <w:vertAlign w:val="superscript"/>
                <w:lang w:eastAsia="ja-JP"/>
              </w:rPr>
              <w:t>(6)</w:t>
            </w:r>
          </w:p>
        </w:tc>
        <w:tc>
          <w:tcPr>
            <w:tcW w:w="1125" w:type="dxa"/>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MISTY</w:t>
            </w:r>
          </w:p>
        </w:tc>
        <w:tc>
          <w:tcPr>
            <w:tcW w:w="1134" w:type="dxa"/>
            <w:vAlign w:val="center"/>
          </w:tcPr>
          <w:p w:rsidR="00917910" w:rsidRPr="00815286" w:rsidRDefault="0004089B" w:rsidP="00815286">
            <w:pPr>
              <w:pStyle w:val="Tabletext"/>
              <w:spacing w:before="0" w:after="40"/>
              <w:jc w:val="center"/>
              <w:rPr>
                <w:sz w:val="18"/>
                <w:szCs w:val="24"/>
                <w:rtl/>
                <w:lang w:eastAsia="ja-JP"/>
              </w:rPr>
            </w:pPr>
            <w:r w:rsidRPr="00815286">
              <w:rPr>
                <w:rFonts w:hint="cs"/>
                <w:sz w:val="18"/>
                <w:szCs w:val="24"/>
                <w:rtl/>
                <w:lang w:eastAsia="ja-JP"/>
              </w:rPr>
              <w:t>غير متوفر</w:t>
            </w:r>
          </w:p>
        </w:tc>
      </w:tr>
      <w:tr w:rsidR="00917910" w:rsidRPr="0038043D" w:rsidTr="00815286">
        <w:trPr>
          <w:jc w:val="center"/>
        </w:trPr>
        <w:tc>
          <w:tcPr>
            <w:tcW w:w="1275" w:type="dxa"/>
            <w:tcBorders>
              <w:bottom w:val="single" w:sz="4" w:space="0" w:color="auto"/>
            </w:tcBorders>
            <w:vAlign w:val="center"/>
          </w:tcPr>
          <w:p w:rsidR="00917910" w:rsidRPr="00815286" w:rsidRDefault="0004089B" w:rsidP="00815286">
            <w:pPr>
              <w:pStyle w:val="Tabletext"/>
              <w:spacing w:before="0" w:after="40"/>
              <w:rPr>
                <w:sz w:val="18"/>
                <w:szCs w:val="24"/>
                <w:lang w:eastAsia="ja-JP"/>
              </w:rPr>
            </w:pPr>
            <w:r w:rsidRPr="00815286">
              <w:rPr>
                <w:rFonts w:hint="cs"/>
                <w:sz w:val="18"/>
                <w:szCs w:val="24"/>
                <w:rtl/>
                <w:lang w:eastAsia="ja-JP"/>
              </w:rPr>
              <w:t>التشفير</w:t>
            </w:r>
          </w:p>
        </w:tc>
        <w:tc>
          <w:tcPr>
            <w:tcW w:w="1701" w:type="dxa"/>
            <w:tcBorders>
              <w:bottom w:val="single" w:sz="4" w:space="0" w:color="auto"/>
            </w:tcBorders>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 xml:space="preserve">32k </w:t>
            </w:r>
            <w:proofErr w:type="spellStart"/>
            <w:r w:rsidRPr="00815286">
              <w:rPr>
                <w:sz w:val="18"/>
                <w:szCs w:val="24"/>
                <w:lang w:eastAsia="ja-JP"/>
              </w:rPr>
              <w:t>ADPCM</w:t>
            </w:r>
            <w:proofErr w:type="spellEnd"/>
          </w:p>
        </w:tc>
        <w:tc>
          <w:tcPr>
            <w:tcW w:w="1524" w:type="dxa"/>
            <w:tcBorders>
              <w:bottom w:val="single" w:sz="4" w:space="0" w:color="auto"/>
            </w:tcBorders>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 xml:space="preserve">32k </w:t>
            </w:r>
            <w:proofErr w:type="spellStart"/>
            <w:r w:rsidRPr="00815286">
              <w:rPr>
                <w:sz w:val="18"/>
                <w:szCs w:val="24"/>
                <w:lang w:eastAsia="ja-JP"/>
              </w:rPr>
              <w:t>ADPCM</w:t>
            </w:r>
            <w:proofErr w:type="spellEnd"/>
          </w:p>
        </w:tc>
        <w:tc>
          <w:tcPr>
            <w:tcW w:w="1440" w:type="dxa"/>
            <w:tcBorders>
              <w:bottom w:val="single" w:sz="4" w:space="0" w:color="auto"/>
            </w:tcBorders>
            <w:vAlign w:val="center"/>
          </w:tcPr>
          <w:p w:rsidR="00917910" w:rsidRPr="00815286" w:rsidRDefault="0004089B" w:rsidP="00815286">
            <w:pPr>
              <w:pStyle w:val="Tabletext"/>
              <w:spacing w:before="0" w:after="40"/>
              <w:jc w:val="center"/>
              <w:rPr>
                <w:sz w:val="18"/>
                <w:szCs w:val="24"/>
                <w:lang w:eastAsia="ja-JP"/>
              </w:rPr>
            </w:pPr>
            <w:r w:rsidRPr="00815286">
              <w:rPr>
                <w:rFonts w:hint="cs"/>
                <w:sz w:val="18"/>
                <w:szCs w:val="24"/>
                <w:rtl/>
                <w:lang w:eastAsia="ja-JP"/>
              </w:rPr>
              <w:t>غير متوفر</w:t>
            </w:r>
          </w:p>
        </w:tc>
        <w:tc>
          <w:tcPr>
            <w:tcW w:w="1440" w:type="dxa"/>
            <w:tcBorders>
              <w:bottom w:val="single" w:sz="4" w:space="0" w:color="auto"/>
            </w:tcBorders>
            <w:vAlign w:val="center"/>
          </w:tcPr>
          <w:p w:rsidR="00917910" w:rsidRPr="00815286" w:rsidRDefault="00917910" w:rsidP="00815286">
            <w:pPr>
              <w:pStyle w:val="Tabletext"/>
              <w:spacing w:before="0" w:after="40"/>
              <w:jc w:val="center"/>
              <w:rPr>
                <w:sz w:val="18"/>
                <w:szCs w:val="24"/>
                <w:lang w:eastAsia="ja-JP"/>
              </w:rPr>
            </w:pPr>
            <w:r w:rsidRPr="00815286">
              <w:rPr>
                <w:sz w:val="18"/>
                <w:szCs w:val="24"/>
                <w:lang w:eastAsia="ja-JP"/>
              </w:rPr>
              <w:t>MPEG2</w:t>
            </w:r>
          </w:p>
        </w:tc>
        <w:tc>
          <w:tcPr>
            <w:tcW w:w="1125" w:type="dxa"/>
            <w:tcBorders>
              <w:bottom w:val="single" w:sz="4" w:space="0" w:color="auto"/>
            </w:tcBorders>
            <w:vAlign w:val="center"/>
          </w:tcPr>
          <w:p w:rsidR="00917910" w:rsidRPr="00815286" w:rsidRDefault="0004089B" w:rsidP="00815286">
            <w:pPr>
              <w:pStyle w:val="Tabletext"/>
              <w:spacing w:before="0" w:after="40"/>
              <w:jc w:val="center"/>
              <w:rPr>
                <w:sz w:val="18"/>
                <w:szCs w:val="24"/>
                <w:lang w:eastAsia="ja-JP"/>
              </w:rPr>
            </w:pPr>
            <w:r w:rsidRPr="00815286">
              <w:rPr>
                <w:rFonts w:hint="cs"/>
                <w:sz w:val="18"/>
                <w:szCs w:val="24"/>
                <w:rtl/>
                <w:lang w:eastAsia="ja-JP"/>
              </w:rPr>
              <w:t>غير متوفر</w:t>
            </w:r>
          </w:p>
        </w:tc>
        <w:tc>
          <w:tcPr>
            <w:tcW w:w="1134" w:type="dxa"/>
            <w:tcBorders>
              <w:bottom w:val="single" w:sz="4" w:space="0" w:color="auto"/>
            </w:tcBorders>
            <w:vAlign w:val="center"/>
          </w:tcPr>
          <w:p w:rsidR="00917910" w:rsidRPr="00815286" w:rsidRDefault="0004089B" w:rsidP="00815286">
            <w:pPr>
              <w:pStyle w:val="Tabletext"/>
              <w:spacing w:before="0" w:after="40"/>
              <w:jc w:val="center"/>
              <w:rPr>
                <w:sz w:val="18"/>
                <w:szCs w:val="24"/>
                <w:lang w:eastAsia="ja-JP"/>
              </w:rPr>
            </w:pPr>
            <w:r w:rsidRPr="00815286">
              <w:rPr>
                <w:rFonts w:hint="cs"/>
                <w:sz w:val="18"/>
                <w:szCs w:val="24"/>
                <w:rtl/>
                <w:lang w:eastAsia="ja-JP"/>
              </w:rPr>
              <w:t>غير متوفر</w:t>
            </w:r>
          </w:p>
        </w:tc>
      </w:tr>
      <w:tr w:rsidR="00917910" w:rsidRPr="0038043D" w:rsidTr="00917910">
        <w:trPr>
          <w:jc w:val="center"/>
        </w:trPr>
        <w:tc>
          <w:tcPr>
            <w:tcW w:w="9639" w:type="dxa"/>
            <w:gridSpan w:val="7"/>
            <w:tcBorders>
              <w:top w:val="single" w:sz="4" w:space="0" w:color="auto"/>
              <w:left w:val="nil"/>
              <w:bottom w:val="nil"/>
              <w:right w:val="nil"/>
            </w:tcBorders>
          </w:tcPr>
          <w:p w:rsidR="00917910" w:rsidRPr="0004089B" w:rsidRDefault="00917910" w:rsidP="00815286">
            <w:pPr>
              <w:pStyle w:val="Tablelegend"/>
              <w:spacing w:before="40" w:after="20" w:line="168" w:lineRule="auto"/>
              <w:rPr>
                <w:sz w:val="16"/>
                <w:szCs w:val="24"/>
                <w:lang w:bidi="ar-LB"/>
              </w:rPr>
            </w:pPr>
            <w:r w:rsidRPr="0004089B">
              <w:rPr>
                <w:sz w:val="16"/>
                <w:szCs w:val="24"/>
                <w:vertAlign w:val="superscript"/>
              </w:rPr>
              <w:t>(1)</w:t>
            </w:r>
            <w:r w:rsidRPr="0004089B">
              <w:rPr>
                <w:sz w:val="16"/>
                <w:szCs w:val="24"/>
              </w:rPr>
              <w:tab/>
            </w:r>
            <w:r w:rsidR="0004089B" w:rsidRPr="0004089B">
              <w:rPr>
                <w:rFonts w:hint="cs"/>
                <w:sz w:val="16"/>
                <w:szCs w:val="24"/>
                <w:rtl/>
                <w:lang w:val="es-ES" w:bidi="ar-LB"/>
              </w:rPr>
              <w:t xml:space="preserve">فيما يلي الكلمات </w:t>
            </w:r>
            <w:proofErr w:type="spellStart"/>
            <w:r w:rsidR="0004089B" w:rsidRPr="0004089B">
              <w:rPr>
                <w:rFonts w:hint="cs"/>
                <w:sz w:val="16"/>
                <w:szCs w:val="24"/>
                <w:rtl/>
                <w:lang w:val="es-ES" w:bidi="ar-LB"/>
              </w:rPr>
              <w:t>الأوائلية</w:t>
            </w:r>
            <w:proofErr w:type="spellEnd"/>
            <w:r w:rsidR="0004089B" w:rsidRPr="0004089B">
              <w:rPr>
                <w:rFonts w:hint="cs"/>
                <w:sz w:val="16"/>
                <w:szCs w:val="24"/>
                <w:rtl/>
                <w:lang w:val="es-ES" w:bidi="ar-LB"/>
              </w:rPr>
              <w:t xml:space="preserve"> لخطط النفاذ المتعدد</w:t>
            </w:r>
            <w:r w:rsidR="00713770">
              <w:rPr>
                <w:rFonts w:hint="cs"/>
                <w:sz w:val="16"/>
                <w:szCs w:val="24"/>
                <w:rtl/>
                <w:lang w:bidi="ar-LB"/>
              </w:rPr>
              <w:t>:</w:t>
            </w:r>
          </w:p>
          <w:p w:rsidR="00917910" w:rsidRPr="0004089B" w:rsidRDefault="00917910" w:rsidP="00815286">
            <w:pPr>
              <w:pStyle w:val="Tablelegend"/>
              <w:spacing w:before="40" w:after="20" w:line="168" w:lineRule="auto"/>
              <w:rPr>
                <w:sz w:val="16"/>
                <w:szCs w:val="24"/>
              </w:rPr>
            </w:pPr>
            <w:r w:rsidRPr="0004089B">
              <w:rPr>
                <w:sz w:val="16"/>
                <w:szCs w:val="24"/>
              </w:rPr>
              <w:tab/>
            </w:r>
            <w:r w:rsidR="0004089B" w:rsidRPr="0004089B">
              <w:rPr>
                <w:rFonts w:hint="cs"/>
                <w:sz w:val="16"/>
                <w:szCs w:val="24"/>
                <w:rtl/>
              </w:rPr>
              <w:t>تخصيص حسب الطلب-نفاذ متعدد بتقسيم التردد</w:t>
            </w:r>
            <w:r w:rsidR="0087026B">
              <w:rPr>
                <w:rFonts w:hint="cs"/>
                <w:sz w:val="16"/>
                <w:szCs w:val="24"/>
                <w:rtl/>
              </w:rPr>
              <w:t xml:space="preserve"> </w:t>
            </w:r>
            <w:r w:rsidR="0004089B" w:rsidRPr="0004089B">
              <w:rPr>
                <w:sz w:val="16"/>
                <w:szCs w:val="24"/>
              </w:rPr>
              <w:t>DA-</w:t>
            </w:r>
            <w:proofErr w:type="spellStart"/>
            <w:r w:rsidR="0004089B" w:rsidRPr="0004089B">
              <w:rPr>
                <w:sz w:val="16"/>
                <w:szCs w:val="24"/>
              </w:rPr>
              <w:t>FDMA</w:t>
            </w:r>
            <w:proofErr w:type="spellEnd"/>
            <w:r w:rsidR="0087026B">
              <w:rPr>
                <w:rFonts w:hint="cs"/>
                <w:sz w:val="16"/>
                <w:szCs w:val="24"/>
                <w:rtl/>
              </w:rPr>
              <w:t>.</w:t>
            </w:r>
          </w:p>
          <w:p w:rsidR="00917910" w:rsidRPr="0004089B" w:rsidRDefault="00917910" w:rsidP="00815286">
            <w:pPr>
              <w:pStyle w:val="Tablelegend"/>
              <w:spacing w:before="40" w:after="20" w:line="168" w:lineRule="auto"/>
              <w:rPr>
                <w:sz w:val="16"/>
                <w:szCs w:val="24"/>
                <w:lang w:bidi="ar-EG"/>
              </w:rPr>
            </w:pPr>
            <w:r w:rsidRPr="0004089B">
              <w:rPr>
                <w:sz w:val="16"/>
                <w:szCs w:val="24"/>
              </w:rPr>
              <w:tab/>
            </w:r>
            <w:r w:rsidR="0004089B" w:rsidRPr="0004089B">
              <w:rPr>
                <w:rFonts w:hint="cs"/>
                <w:sz w:val="16"/>
                <w:szCs w:val="24"/>
                <w:rtl/>
              </w:rPr>
              <w:t>تخصيص دائم- نفاذ متعدد بتقسيم الزمن</w:t>
            </w:r>
            <w:r w:rsidR="0087026B">
              <w:rPr>
                <w:rFonts w:hint="cs"/>
                <w:sz w:val="16"/>
                <w:szCs w:val="24"/>
                <w:rtl/>
              </w:rPr>
              <w:t xml:space="preserve"> </w:t>
            </w:r>
            <w:r w:rsidR="0004089B" w:rsidRPr="0004089B">
              <w:rPr>
                <w:sz w:val="16"/>
                <w:szCs w:val="24"/>
              </w:rPr>
              <w:t>PA-</w:t>
            </w:r>
            <w:proofErr w:type="spellStart"/>
            <w:r w:rsidR="0004089B" w:rsidRPr="0004089B">
              <w:rPr>
                <w:sz w:val="16"/>
                <w:szCs w:val="24"/>
              </w:rPr>
              <w:t>TDMA</w:t>
            </w:r>
            <w:proofErr w:type="spellEnd"/>
            <w:r w:rsidR="0087026B">
              <w:rPr>
                <w:rFonts w:hint="cs"/>
                <w:sz w:val="16"/>
                <w:szCs w:val="24"/>
                <w:rtl/>
              </w:rPr>
              <w:t>.</w:t>
            </w:r>
          </w:p>
          <w:p w:rsidR="00917910" w:rsidRPr="0004089B" w:rsidRDefault="00917910" w:rsidP="00815286">
            <w:pPr>
              <w:pStyle w:val="Tablelegend"/>
              <w:spacing w:before="40" w:after="20" w:line="168" w:lineRule="auto"/>
              <w:rPr>
                <w:sz w:val="16"/>
                <w:szCs w:val="24"/>
                <w:rtl/>
                <w:lang w:bidi="ar-EG"/>
              </w:rPr>
            </w:pPr>
            <w:r w:rsidRPr="0004089B">
              <w:rPr>
                <w:sz w:val="16"/>
                <w:szCs w:val="24"/>
              </w:rPr>
              <w:tab/>
            </w:r>
            <w:r w:rsidR="0004089B" w:rsidRPr="0004089B">
              <w:rPr>
                <w:rFonts w:hint="cs"/>
                <w:sz w:val="16"/>
                <w:szCs w:val="24"/>
                <w:rtl/>
              </w:rPr>
              <w:t>نفاذ متعدد بتقسيم الزمن نفاذ عشوائي</w:t>
            </w:r>
            <w:r w:rsidR="0087026B">
              <w:rPr>
                <w:rFonts w:hint="cs"/>
                <w:sz w:val="16"/>
                <w:szCs w:val="24"/>
                <w:rtl/>
              </w:rPr>
              <w:t xml:space="preserve"> </w:t>
            </w:r>
            <w:r w:rsidR="0004089B" w:rsidRPr="0004089B">
              <w:rPr>
                <w:rFonts w:hint="cs"/>
                <w:sz w:val="16"/>
                <w:szCs w:val="24"/>
                <w:rtl/>
              </w:rPr>
              <w:t>-</w:t>
            </w:r>
            <w:r w:rsidR="0087026B">
              <w:rPr>
                <w:rFonts w:hint="cs"/>
                <w:sz w:val="16"/>
                <w:szCs w:val="24"/>
                <w:rtl/>
              </w:rPr>
              <w:t xml:space="preserve"> </w:t>
            </w:r>
            <w:r w:rsidR="0004089B" w:rsidRPr="0004089B">
              <w:rPr>
                <w:sz w:val="16"/>
                <w:szCs w:val="24"/>
              </w:rPr>
              <w:t>RA-</w:t>
            </w:r>
            <w:proofErr w:type="spellStart"/>
            <w:r w:rsidR="0004089B" w:rsidRPr="0004089B">
              <w:rPr>
                <w:sz w:val="16"/>
                <w:szCs w:val="24"/>
              </w:rPr>
              <w:t>TDMA</w:t>
            </w:r>
            <w:proofErr w:type="spellEnd"/>
            <w:r w:rsidR="0087026B">
              <w:rPr>
                <w:rFonts w:hint="cs"/>
                <w:sz w:val="16"/>
                <w:szCs w:val="24"/>
                <w:rtl/>
                <w:lang w:bidi="ar-EG"/>
              </w:rPr>
              <w:t>.</w:t>
            </w:r>
          </w:p>
          <w:p w:rsidR="00917910" w:rsidRPr="0004089B" w:rsidRDefault="00917910" w:rsidP="00815286">
            <w:pPr>
              <w:pStyle w:val="Tablelegend"/>
              <w:spacing w:before="40" w:after="20" w:line="168" w:lineRule="auto"/>
              <w:rPr>
                <w:sz w:val="16"/>
                <w:szCs w:val="24"/>
              </w:rPr>
            </w:pPr>
            <w:r w:rsidRPr="0004089B">
              <w:rPr>
                <w:sz w:val="16"/>
                <w:szCs w:val="24"/>
                <w:vertAlign w:val="superscript"/>
              </w:rPr>
              <w:t>(2)</w:t>
            </w:r>
            <w:r w:rsidRPr="0004089B">
              <w:rPr>
                <w:sz w:val="16"/>
                <w:szCs w:val="24"/>
              </w:rPr>
              <w:tab/>
            </w:r>
            <w:r w:rsidR="0004089B" w:rsidRPr="0004089B">
              <w:rPr>
                <w:rFonts w:hint="cs"/>
                <w:sz w:val="16"/>
                <w:szCs w:val="24"/>
                <w:rtl/>
              </w:rPr>
              <w:t>تستعمل قناة الرشقة بسبب تفعيل الصوت</w:t>
            </w:r>
            <w:r w:rsidR="0087026B">
              <w:rPr>
                <w:rFonts w:hint="cs"/>
                <w:sz w:val="16"/>
                <w:szCs w:val="24"/>
                <w:rtl/>
              </w:rPr>
              <w:t>.</w:t>
            </w:r>
          </w:p>
          <w:p w:rsidR="00917910" w:rsidRPr="0004089B" w:rsidRDefault="00917910" w:rsidP="00815286">
            <w:pPr>
              <w:pStyle w:val="Tablelegend"/>
              <w:spacing w:before="40" w:after="20" w:line="168" w:lineRule="auto"/>
              <w:rPr>
                <w:sz w:val="16"/>
                <w:szCs w:val="24"/>
                <w:rtl/>
                <w:lang w:bidi="ar-EG"/>
              </w:rPr>
            </w:pPr>
            <w:r w:rsidRPr="0004089B">
              <w:rPr>
                <w:sz w:val="16"/>
                <w:szCs w:val="24"/>
                <w:vertAlign w:val="superscript"/>
              </w:rPr>
              <w:t>(3)</w:t>
            </w:r>
            <w:r w:rsidRPr="0004089B">
              <w:rPr>
                <w:sz w:val="16"/>
                <w:szCs w:val="24"/>
              </w:rPr>
              <w:tab/>
            </w:r>
            <w:r w:rsidR="0004089B" w:rsidRPr="0004089B">
              <w:rPr>
                <w:rFonts w:hint="cs"/>
                <w:sz w:val="16"/>
                <w:szCs w:val="24"/>
                <w:rtl/>
              </w:rPr>
              <w:t>تستعمل قناة الرشقة في اتجاه الوصلة الصاعدة</w:t>
            </w:r>
            <w:r w:rsidR="0087026B">
              <w:rPr>
                <w:rFonts w:hint="cs"/>
                <w:sz w:val="16"/>
                <w:szCs w:val="24"/>
                <w:rtl/>
                <w:lang w:bidi="ar-EG"/>
              </w:rPr>
              <w:t>.</w:t>
            </w:r>
          </w:p>
          <w:p w:rsidR="00917910" w:rsidRPr="0004089B" w:rsidRDefault="00917910" w:rsidP="00815286">
            <w:pPr>
              <w:pStyle w:val="Tablelegend"/>
              <w:spacing w:before="40" w:after="20" w:line="168" w:lineRule="auto"/>
              <w:rPr>
                <w:sz w:val="16"/>
                <w:szCs w:val="24"/>
                <w:rtl/>
                <w:lang w:bidi="ar-EG"/>
              </w:rPr>
            </w:pPr>
            <w:r w:rsidRPr="0004089B">
              <w:rPr>
                <w:sz w:val="16"/>
                <w:szCs w:val="24"/>
                <w:vertAlign w:val="superscript"/>
              </w:rPr>
              <w:t>(4)</w:t>
            </w:r>
            <w:r w:rsidRPr="0004089B">
              <w:rPr>
                <w:sz w:val="16"/>
                <w:szCs w:val="24"/>
              </w:rPr>
              <w:tab/>
            </w:r>
            <w:r w:rsidR="0004089B" w:rsidRPr="0004089B">
              <w:rPr>
                <w:rFonts w:hint="cs"/>
                <w:sz w:val="16"/>
                <w:szCs w:val="24"/>
                <w:rtl/>
              </w:rPr>
              <w:t xml:space="preserve">معدل متغير من النمط </w:t>
            </w:r>
            <w:proofErr w:type="spellStart"/>
            <w:r w:rsidR="0004089B" w:rsidRPr="0004089B">
              <w:rPr>
                <w:rFonts w:hint="cs"/>
                <w:sz w:val="16"/>
                <w:szCs w:val="24"/>
                <w:rtl/>
              </w:rPr>
              <w:t>اللاتماثلي</w:t>
            </w:r>
            <w:proofErr w:type="spellEnd"/>
            <w:r w:rsidR="0004089B" w:rsidRPr="0004089B">
              <w:rPr>
                <w:rFonts w:hint="cs"/>
                <w:sz w:val="16"/>
                <w:szCs w:val="24"/>
                <w:rtl/>
              </w:rPr>
              <w:t xml:space="preserve"> مع بروتوكول الإنترنت</w:t>
            </w:r>
            <w:r w:rsidR="0087026B">
              <w:rPr>
                <w:rFonts w:hint="cs"/>
                <w:sz w:val="16"/>
                <w:szCs w:val="24"/>
                <w:rtl/>
              </w:rPr>
              <w:t>.</w:t>
            </w:r>
          </w:p>
          <w:p w:rsidR="0004089B" w:rsidRPr="007B2201" w:rsidRDefault="00917910" w:rsidP="00815286">
            <w:pPr>
              <w:pStyle w:val="Tablelegend"/>
              <w:spacing w:before="40" w:after="20" w:line="168" w:lineRule="auto"/>
              <w:rPr>
                <w:sz w:val="16"/>
                <w:szCs w:val="24"/>
                <w:rtl/>
              </w:rPr>
            </w:pPr>
            <w:r w:rsidRPr="0004089B">
              <w:rPr>
                <w:sz w:val="16"/>
                <w:szCs w:val="24"/>
                <w:vertAlign w:val="superscript"/>
              </w:rPr>
              <w:t>(5)</w:t>
            </w:r>
            <w:r w:rsidRPr="0004089B">
              <w:rPr>
                <w:sz w:val="16"/>
                <w:szCs w:val="24"/>
              </w:rPr>
              <w:tab/>
            </w:r>
            <w:r w:rsidR="0004089B" w:rsidRPr="0004089B">
              <w:rPr>
                <w:rFonts w:hint="cs"/>
                <w:sz w:val="16"/>
                <w:szCs w:val="24"/>
                <w:rtl/>
              </w:rPr>
              <w:t xml:space="preserve">يستعمل </w:t>
            </w:r>
            <w:r w:rsidR="007B2201">
              <w:rPr>
                <w:sz w:val="16"/>
                <w:szCs w:val="24"/>
              </w:rPr>
              <w:t>4/3</w:t>
            </w:r>
            <w:r w:rsidR="0004089B" w:rsidRPr="0004089B">
              <w:rPr>
                <w:rFonts w:hint="cs"/>
                <w:sz w:val="16"/>
                <w:szCs w:val="24"/>
                <w:rtl/>
              </w:rPr>
              <w:t xml:space="preserve"> </w:t>
            </w:r>
            <w:r w:rsidR="0004089B" w:rsidRPr="0004089B">
              <w:rPr>
                <w:rFonts w:hint="cs"/>
                <w:sz w:val="16"/>
                <w:szCs w:val="24"/>
                <w:rtl/>
                <w:lang w:val="es-ES" w:bidi="ar-LB"/>
              </w:rPr>
              <w:t>تصحيح أمامي للأخطاء + محطة راديوية للقنوات فوق</w:t>
            </w:r>
            <w:r w:rsidR="007B2201">
              <w:rPr>
                <w:rFonts w:hint="cs"/>
                <w:sz w:val="16"/>
                <w:szCs w:val="24"/>
                <w:rtl/>
              </w:rPr>
              <w:t xml:space="preserve"> </w:t>
            </w:r>
            <w:r w:rsidR="007B2201">
              <w:rPr>
                <w:sz w:val="16"/>
                <w:szCs w:val="24"/>
              </w:rPr>
              <w:t>Mbit/s 3</w:t>
            </w:r>
            <w:r w:rsidR="007B2201">
              <w:rPr>
                <w:rFonts w:hint="cs"/>
                <w:sz w:val="16"/>
                <w:szCs w:val="24"/>
                <w:rtl/>
              </w:rPr>
              <w:t>.</w:t>
            </w:r>
          </w:p>
          <w:p w:rsidR="00917910" w:rsidRPr="00D150E4" w:rsidRDefault="0004089B" w:rsidP="00815286">
            <w:pPr>
              <w:pStyle w:val="Tablelegend"/>
              <w:tabs>
                <w:tab w:val="clear" w:pos="1418"/>
                <w:tab w:val="clear" w:pos="1701"/>
                <w:tab w:val="clear" w:pos="2268"/>
                <w:tab w:val="clear" w:pos="2552"/>
                <w:tab w:val="clear" w:pos="2835"/>
                <w:tab w:val="clear" w:pos="3119"/>
                <w:tab w:val="clear" w:pos="3402"/>
                <w:tab w:val="clear" w:pos="3686"/>
                <w:tab w:val="clear" w:pos="3969"/>
              </w:tabs>
              <w:spacing w:before="40" w:after="20" w:line="168" w:lineRule="auto"/>
              <w:rPr>
                <w:sz w:val="20"/>
              </w:rPr>
            </w:pPr>
            <w:r w:rsidRPr="0004089B">
              <w:rPr>
                <w:sz w:val="16"/>
                <w:szCs w:val="24"/>
                <w:vertAlign w:val="superscript"/>
              </w:rPr>
              <w:t xml:space="preserve"> </w:t>
            </w:r>
            <w:r w:rsidR="00917910" w:rsidRPr="0004089B">
              <w:rPr>
                <w:sz w:val="16"/>
                <w:szCs w:val="24"/>
                <w:vertAlign w:val="superscript"/>
              </w:rPr>
              <w:t>(6)</w:t>
            </w:r>
            <w:r w:rsidR="00917910" w:rsidRPr="0004089B">
              <w:rPr>
                <w:sz w:val="16"/>
                <w:szCs w:val="24"/>
              </w:rPr>
              <w:tab/>
            </w:r>
            <w:r w:rsidRPr="0004089B">
              <w:rPr>
                <w:rFonts w:hint="cs"/>
                <w:sz w:val="16"/>
                <w:szCs w:val="24"/>
                <w:rtl/>
              </w:rPr>
              <w:t>اختياري</w:t>
            </w:r>
            <w:r w:rsidR="00713770">
              <w:rPr>
                <w:rFonts w:hint="cs"/>
                <w:sz w:val="20"/>
                <w:rtl/>
              </w:rPr>
              <w:t>.</w:t>
            </w:r>
          </w:p>
        </w:tc>
      </w:tr>
    </w:tbl>
    <w:p w:rsidR="00B06CB9" w:rsidRPr="0090633A" w:rsidRDefault="00B06CB9" w:rsidP="00401FFE">
      <w:pPr>
        <w:pStyle w:val="TableNo"/>
        <w:rPr>
          <w:b/>
          <w:bCs/>
          <w:rtl/>
        </w:rPr>
      </w:pPr>
      <w:r w:rsidRPr="0090633A">
        <w:rPr>
          <w:rtl/>
        </w:rPr>
        <w:lastRenderedPageBreak/>
        <w:t>الج</w:t>
      </w:r>
      <w:r w:rsidR="00815286">
        <w:rPr>
          <w:rFonts w:hint="cs"/>
          <w:rtl/>
        </w:rPr>
        <w:t>ـ</w:t>
      </w:r>
      <w:r w:rsidRPr="0090633A">
        <w:rPr>
          <w:rtl/>
        </w:rPr>
        <w:t xml:space="preserve">دول </w:t>
      </w:r>
      <w:r w:rsidR="00A41FDA">
        <w:t>8</w:t>
      </w:r>
    </w:p>
    <w:p w:rsidR="00B06CB9" w:rsidRDefault="00B06CB9" w:rsidP="00401FFE">
      <w:pPr>
        <w:pStyle w:val="Tabletitle"/>
        <w:rPr>
          <w:rtl/>
        </w:rPr>
      </w:pPr>
      <w:r w:rsidRPr="0090633A">
        <w:rPr>
          <w:rtl/>
        </w:rPr>
        <w:t>معلمات المحطة الأرضية المحمولة على مركبة والقابلة للنقل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3"/>
        <w:gridCol w:w="2715"/>
        <w:gridCol w:w="2704"/>
        <w:gridCol w:w="2717"/>
      </w:tblGrid>
      <w:tr w:rsidR="00A41FDA" w:rsidRPr="0038043D" w:rsidTr="00815286">
        <w:trPr>
          <w:jc w:val="center"/>
        </w:trPr>
        <w:tc>
          <w:tcPr>
            <w:tcW w:w="1503" w:type="dxa"/>
            <w:vMerge w:val="restart"/>
            <w:vAlign w:val="center"/>
          </w:tcPr>
          <w:p w:rsidR="00A41FDA" w:rsidRPr="0038043D" w:rsidRDefault="00636B35" w:rsidP="00421FEF">
            <w:pPr>
              <w:pStyle w:val="Tablehead"/>
              <w:rPr>
                <w:lang w:eastAsia="ja-JP"/>
              </w:rPr>
            </w:pPr>
            <w:r>
              <w:rPr>
                <w:rFonts w:hint="cs"/>
                <w:rtl/>
                <w:lang w:eastAsia="ja-JP"/>
              </w:rPr>
              <w:t>المعلمات</w:t>
            </w:r>
          </w:p>
        </w:tc>
        <w:tc>
          <w:tcPr>
            <w:tcW w:w="5419" w:type="dxa"/>
            <w:gridSpan w:val="2"/>
            <w:vAlign w:val="center"/>
          </w:tcPr>
          <w:p w:rsidR="00A41FDA" w:rsidRPr="0038043D" w:rsidRDefault="00636B35" w:rsidP="00421FEF">
            <w:pPr>
              <w:pStyle w:val="Tablehead"/>
              <w:rPr>
                <w:lang w:eastAsia="ja-JP"/>
              </w:rPr>
            </w:pPr>
            <w:r>
              <w:rPr>
                <w:rFonts w:hint="cs"/>
                <w:rtl/>
                <w:lang w:eastAsia="ja-JP"/>
              </w:rPr>
              <w:t>محطة أرضية محمولة على مركبة</w:t>
            </w:r>
          </w:p>
        </w:tc>
        <w:tc>
          <w:tcPr>
            <w:tcW w:w="2717" w:type="dxa"/>
            <w:vMerge w:val="restart"/>
            <w:vAlign w:val="center"/>
          </w:tcPr>
          <w:p w:rsidR="00A41FDA" w:rsidRPr="0038043D" w:rsidRDefault="00636B35" w:rsidP="00421FEF">
            <w:pPr>
              <w:pStyle w:val="Tablehead"/>
              <w:rPr>
                <w:lang w:eastAsia="ja-JP"/>
              </w:rPr>
            </w:pPr>
            <w:r>
              <w:rPr>
                <w:rFonts w:hint="cs"/>
                <w:rtl/>
                <w:lang w:eastAsia="ja-JP"/>
              </w:rPr>
              <w:t>محطة أرضية قابلة للنقل</w:t>
            </w:r>
          </w:p>
        </w:tc>
      </w:tr>
      <w:tr w:rsidR="00A41FDA" w:rsidRPr="0038043D" w:rsidTr="00815286">
        <w:trPr>
          <w:jc w:val="center"/>
        </w:trPr>
        <w:tc>
          <w:tcPr>
            <w:tcW w:w="1503" w:type="dxa"/>
            <w:vMerge/>
            <w:vAlign w:val="center"/>
          </w:tcPr>
          <w:p w:rsidR="00A41FDA" w:rsidRPr="0038043D" w:rsidRDefault="00A41FDA" w:rsidP="00421FEF">
            <w:pPr>
              <w:pStyle w:val="Tablehead"/>
              <w:rPr>
                <w:lang w:eastAsia="ja-JP"/>
              </w:rPr>
            </w:pPr>
          </w:p>
        </w:tc>
        <w:tc>
          <w:tcPr>
            <w:tcW w:w="2715" w:type="dxa"/>
            <w:vAlign w:val="center"/>
          </w:tcPr>
          <w:p w:rsidR="00A41FDA" w:rsidRPr="0038043D" w:rsidRDefault="00636B35" w:rsidP="00421FEF">
            <w:pPr>
              <w:pStyle w:val="Tablehead"/>
              <w:rPr>
                <w:lang w:eastAsia="ja-JP"/>
              </w:rPr>
            </w:pPr>
            <w:r>
              <w:rPr>
                <w:rFonts w:hint="cs"/>
                <w:rtl/>
                <w:lang w:eastAsia="ja-JP"/>
              </w:rPr>
              <w:t>النمط ألف</w:t>
            </w:r>
          </w:p>
        </w:tc>
        <w:tc>
          <w:tcPr>
            <w:tcW w:w="2704" w:type="dxa"/>
            <w:vAlign w:val="center"/>
          </w:tcPr>
          <w:p w:rsidR="00A41FDA" w:rsidRPr="0038043D" w:rsidRDefault="00636B35" w:rsidP="00421FEF">
            <w:pPr>
              <w:pStyle w:val="Tablehead"/>
              <w:rPr>
                <w:lang w:eastAsia="ja-JP"/>
              </w:rPr>
            </w:pPr>
            <w:r>
              <w:rPr>
                <w:rFonts w:hint="cs"/>
                <w:rtl/>
                <w:lang w:eastAsia="ja-JP"/>
              </w:rPr>
              <w:t>النمط باء</w:t>
            </w:r>
          </w:p>
        </w:tc>
        <w:tc>
          <w:tcPr>
            <w:tcW w:w="2717" w:type="dxa"/>
            <w:vMerge/>
            <w:vAlign w:val="center"/>
          </w:tcPr>
          <w:p w:rsidR="00A41FDA" w:rsidRPr="0038043D" w:rsidRDefault="00A41FDA" w:rsidP="00421FEF">
            <w:pPr>
              <w:pStyle w:val="Tablehead"/>
              <w:rPr>
                <w:lang w:eastAsia="ja-JP"/>
              </w:rPr>
            </w:pPr>
          </w:p>
        </w:tc>
      </w:tr>
      <w:tr w:rsidR="00A41FDA" w:rsidRPr="00C830BF" w:rsidTr="00815286">
        <w:trPr>
          <w:jc w:val="center"/>
        </w:trPr>
        <w:tc>
          <w:tcPr>
            <w:tcW w:w="1503" w:type="dxa"/>
          </w:tcPr>
          <w:p w:rsidR="00A41FDA" w:rsidRPr="00815286" w:rsidRDefault="00F763EC" w:rsidP="00815286">
            <w:pPr>
              <w:pStyle w:val="Tabletext"/>
              <w:spacing w:before="20" w:after="40"/>
              <w:rPr>
                <w:sz w:val="18"/>
                <w:szCs w:val="24"/>
                <w:lang w:eastAsia="ja-JP"/>
              </w:rPr>
            </w:pPr>
            <w:r w:rsidRPr="00815286">
              <w:rPr>
                <w:rFonts w:hint="cs"/>
                <w:sz w:val="18"/>
                <w:szCs w:val="24"/>
                <w:rtl/>
                <w:lang w:eastAsia="ja-JP"/>
              </w:rPr>
              <w:t>الوصف</w:t>
            </w:r>
          </w:p>
        </w:tc>
        <w:tc>
          <w:tcPr>
            <w:tcW w:w="2715" w:type="dxa"/>
          </w:tcPr>
          <w:p w:rsidR="00A41FDA" w:rsidRPr="00815286" w:rsidRDefault="00A41FDA" w:rsidP="00815286">
            <w:pPr>
              <w:pStyle w:val="Tabletext"/>
              <w:bidi w:val="0"/>
              <w:spacing w:before="20" w:after="40"/>
              <w:ind w:left="284" w:hanging="284"/>
              <w:rPr>
                <w:sz w:val="18"/>
                <w:szCs w:val="24"/>
                <w:lang w:eastAsia="ja-JP"/>
              </w:rPr>
            </w:pPr>
            <w:r w:rsidRPr="00815286">
              <w:rPr>
                <w:sz w:val="18"/>
                <w:szCs w:val="24"/>
                <w:lang w:eastAsia="ja-JP"/>
              </w:rPr>
              <w:t>–</w:t>
            </w:r>
            <w:r w:rsidRPr="00815286">
              <w:rPr>
                <w:sz w:val="18"/>
                <w:szCs w:val="24"/>
                <w:lang w:eastAsia="ja-JP"/>
              </w:rPr>
              <w:tab/>
              <w:t xml:space="preserve">Full-motion pictures based on MPEG-2 </w:t>
            </w:r>
          </w:p>
          <w:p w:rsidR="00A41FDA" w:rsidRPr="00815286" w:rsidRDefault="00A41FDA" w:rsidP="00815286">
            <w:pPr>
              <w:pStyle w:val="Tabletext"/>
              <w:bidi w:val="0"/>
              <w:spacing w:before="20" w:after="40"/>
              <w:ind w:left="284" w:hanging="284"/>
              <w:rPr>
                <w:sz w:val="18"/>
                <w:szCs w:val="24"/>
                <w:lang w:eastAsia="ja-JP"/>
              </w:rPr>
            </w:pPr>
            <w:r w:rsidRPr="00815286">
              <w:rPr>
                <w:sz w:val="18"/>
                <w:szCs w:val="24"/>
                <w:lang w:eastAsia="ja-JP"/>
              </w:rPr>
              <w:t>–</w:t>
            </w:r>
            <w:r w:rsidRPr="00815286">
              <w:rPr>
                <w:sz w:val="18"/>
                <w:szCs w:val="24"/>
                <w:lang w:eastAsia="ja-JP"/>
              </w:rPr>
              <w:tab/>
              <w:t>Simultaneous voice circuit</w:t>
            </w:r>
          </w:p>
        </w:tc>
        <w:tc>
          <w:tcPr>
            <w:tcW w:w="2704" w:type="dxa"/>
          </w:tcPr>
          <w:p w:rsidR="00A41FDA" w:rsidRPr="00815286" w:rsidRDefault="00A41FDA" w:rsidP="00815286">
            <w:pPr>
              <w:pStyle w:val="Tabletext"/>
              <w:bidi w:val="0"/>
              <w:spacing w:before="20" w:after="40"/>
              <w:ind w:left="284" w:hanging="284"/>
              <w:rPr>
                <w:sz w:val="18"/>
                <w:szCs w:val="24"/>
                <w:lang w:eastAsia="ja-JP"/>
              </w:rPr>
            </w:pPr>
            <w:r w:rsidRPr="00815286">
              <w:rPr>
                <w:sz w:val="18"/>
                <w:szCs w:val="24"/>
                <w:lang w:eastAsia="ja-JP"/>
              </w:rPr>
              <w:t>–</w:t>
            </w:r>
            <w:r w:rsidRPr="00815286">
              <w:rPr>
                <w:sz w:val="18"/>
                <w:szCs w:val="24"/>
                <w:lang w:eastAsia="ja-JP"/>
              </w:rPr>
              <w:tab/>
              <w:t>IP-based low-rate motion picture based on MPEG-4</w:t>
            </w:r>
          </w:p>
          <w:p w:rsidR="00A41FDA" w:rsidRPr="00815286" w:rsidRDefault="00A41FDA" w:rsidP="00815286">
            <w:pPr>
              <w:pStyle w:val="Tabletext"/>
              <w:bidi w:val="0"/>
              <w:spacing w:before="20" w:after="40"/>
              <w:ind w:left="284" w:hanging="284"/>
              <w:rPr>
                <w:sz w:val="18"/>
                <w:szCs w:val="24"/>
                <w:lang w:eastAsia="ja-JP"/>
              </w:rPr>
            </w:pPr>
            <w:r w:rsidRPr="00815286">
              <w:rPr>
                <w:sz w:val="18"/>
                <w:szCs w:val="24"/>
                <w:lang w:eastAsia="ja-JP"/>
              </w:rPr>
              <w:t>–</w:t>
            </w:r>
            <w:r w:rsidRPr="00815286">
              <w:rPr>
                <w:sz w:val="18"/>
                <w:szCs w:val="24"/>
                <w:lang w:eastAsia="ja-JP"/>
              </w:rPr>
              <w:tab/>
              <w:t>Voice circuit switchable with the video circuit</w:t>
            </w:r>
          </w:p>
        </w:tc>
        <w:tc>
          <w:tcPr>
            <w:tcW w:w="2717" w:type="dxa"/>
          </w:tcPr>
          <w:p w:rsidR="00A41FDA" w:rsidRPr="00815286" w:rsidRDefault="00A41FDA" w:rsidP="00815286">
            <w:pPr>
              <w:pStyle w:val="Tabletext"/>
              <w:bidi w:val="0"/>
              <w:spacing w:before="20" w:after="40"/>
              <w:ind w:left="284" w:hanging="284"/>
              <w:rPr>
                <w:sz w:val="18"/>
                <w:szCs w:val="24"/>
                <w:lang w:eastAsia="ja-JP"/>
              </w:rPr>
            </w:pPr>
            <w:r w:rsidRPr="00815286">
              <w:rPr>
                <w:sz w:val="18"/>
                <w:szCs w:val="24"/>
                <w:lang w:eastAsia="ja-JP"/>
              </w:rPr>
              <w:t>–</w:t>
            </w:r>
            <w:r w:rsidRPr="00815286">
              <w:rPr>
                <w:sz w:val="18"/>
                <w:szCs w:val="24"/>
                <w:lang w:eastAsia="ja-JP"/>
              </w:rPr>
              <w:tab/>
              <w:t>IP-based low-rate motion picture based on MPEG-4</w:t>
            </w:r>
          </w:p>
          <w:p w:rsidR="00A41FDA" w:rsidRPr="00815286" w:rsidRDefault="00A41FDA" w:rsidP="00815286">
            <w:pPr>
              <w:pStyle w:val="Tabletext"/>
              <w:bidi w:val="0"/>
              <w:spacing w:before="20" w:after="40"/>
              <w:ind w:left="284" w:hanging="284"/>
              <w:rPr>
                <w:sz w:val="18"/>
                <w:szCs w:val="24"/>
                <w:lang w:eastAsia="ja-JP"/>
              </w:rPr>
            </w:pPr>
            <w:r w:rsidRPr="00815286">
              <w:rPr>
                <w:sz w:val="18"/>
                <w:szCs w:val="24"/>
                <w:lang w:eastAsia="ja-JP"/>
              </w:rPr>
              <w:t>–</w:t>
            </w:r>
            <w:r w:rsidRPr="00815286">
              <w:rPr>
                <w:sz w:val="18"/>
                <w:szCs w:val="24"/>
                <w:lang w:eastAsia="ja-JP"/>
              </w:rPr>
              <w:tab/>
              <w:t>Voice circuit switchable with the video circuit</w:t>
            </w:r>
          </w:p>
        </w:tc>
      </w:tr>
      <w:tr w:rsidR="00A41FDA" w:rsidRPr="0038043D" w:rsidTr="00815286">
        <w:trPr>
          <w:jc w:val="center"/>
        </w:trPr>
        <w:tc>
          <w:tcPr>
            <w:tcW w:w="1503" w:type="dxa"/>
          </w:tcPr>
          <w:p w:rsidR="00A41FDA" w:rsidRPr="00815286" w:rsidRDefault="00F763EC" w:rsidP="00815286">
            <w:pPr>
              <w:pStyle w:val="Tabletext"/>
              <w:spacing w:before="20" w:after="40"/>
              <w:rPr>
                <w:sz w:val="18"/>
                <w:szCs w:val="24"/>
                <w:lang w:eastAsia="ja-JP"/>
              </w:rPr>
            </w:pPr>
            <w:r w:rsidRPr="00815286">
              <w:rPr>
                <w:rFonts w:hint="cs"/>
                <w:sz w:val="18"/>
                <w:szCs w:val="24"/>
                <w:rtl/>
                <w:lang w:eastAsia="ja-JP"/>
              </w:rPr>
              <w:t>قطر هوائي</w:t>
            </w:r>
          </w:p>
        </w:tc>
        <w:tc>
          <w:tcPr>
            <w:tcW w:w="2715" w:type="dxa"/>
          </w:tcPr>
          <w:p w:rsidR="00A41FDA" w:rsidRPr="00815286" w:rsidRDefault="00A3583B" w:rsidP="00815286">
            <w:pPr>
              <w:pStyle w:val="Tabletext"/>
              <w:spacing w:before="20" w:after="40"/>
              <w:rPr>
                <w:sz w:val="18"/>
                <w:szCs w:val="24"/>
                <w:rtl/>
                <w:lang w:eastAsia="ja-JP"/>
              </w:rPr>
            </w:pPr>
            <w:r w:rsidRPr="00815286">
              <w:rPr>
                <w:sz w:val="18"/>
                <w:szCs w:val="24"/>
                <w:lang w:eastAsia="ja-JP"/>
              </w:rPr>
              <w:t>1,5</w:t>
            </w:r>
            <w:r w:rsidRPr="00815286">
              <w:rPr>
                <w:rFonts w:hint="cs"/>
                <w:sz w:val="18"/>
                <w:szCs w:val="24"/>
                <w:rtl/>
                <w:lang w:eastAsia="ja-JP"/>
              </w:rPr>
              <w:t xml:space="preserve"> </w:t>
            </w:r>
            <w:r w:rsidR="00815286">
              <w:rPr>
                <w:sz w:val="18"/>
                <w:szCs w:val="24"/>
                <w:lang w:eastAsia="ja-JP"/>
              </w:rPr>
              <w:t>m</w:t>
            </w:r>
            <w:r w:rsidRPr="00815286">
              <w:rPr>
                <w:rFonts w:hint="cs"/>
                <w:sz w:val="18"/>
                <w:szCs w:val="24"/>
                <w:rtl/>
                <w:lang w:eastAsia="ja-JP"/>
              </w:rPr>
              <w:t xml:space="preserve"> </w:t>
            </w:r>
            <w:r w:rsidRPr="00815286">
              <w:rPr>
                <w:sz w:val="18"/>
                <w:szCs w:val="24"/>
                <w:rtl/>
                <w:lang w:eastAsia="ja-JP"/>
              </w:rPr>
              <w:t xml:space="preserve">(قطع </w:t>
            </w:r>
            <w:r w:rsidR="00815286" w:rsidRPr="00815286">
              <w:rPr>
                <w:rFonts w:hint="cs"/>
                <w:sz w:val="18"/>
                <w:szCs w:val="24"/>
                <w:rtl/>
                <w:lang w:eastAsia="ja-JP"/>
              </w:rPr>
              <w:t>مكافئ</w:t>
            </w:r>
            <w:r w:rsidRPr="00815286">
              <w:rPr>
                <w:sz w:val="18"/>
                <w:szCs w:val="24"/>
                <w:rtl/>
                <w:lang w:eastAsia="ja-JP"/>
              </w:rPr>
              <w:t xml:space="preserve"> متخالف)</w:t>
            </w:r>
          </w:p>
        </w:tc>
        <w:tc>
          <w:tcPr>
            <w:tcW w:w="2704" w:type="dxa"/>
          </w:tcPr>
          <w:p w:rsidR="00A41FDA" w:rsidRPr="00815286" w:rsidRDefault="00A3583B" w:rsidP="00815286">
            <w:pPr>
              <w:pStyle w:val="Tabletext"/>
              <w:spacing w:before="20" w:after="40"/>
              <w:rPr>
                <w:sz w:val="18"/>
                <w:szCs w:val="24"/>
                <w:rtl/>
                <w:lang w:eastAsia="ja-JP"/>
              </w:rPr>
            </w:pPr>
            <w:r w:rsidRPr="00815286">
              <w:rPr>
                <w:sz w:val="18"/>
                <w:szCs w:val="24"/>
                <w:lang w:eastAsia="ja-JP"/>
              </w:rPr>
              <w:t>75</w:t>
            </w:r>
            <w:r w:rsidRPr="00815286">
              <w:rPr>
                <w:rFonts w:hint="cs"/>
                <w:sz w:val="18"/>
                <w:szCs w:val="24"/>
                <w:rtl/>
                <w:lang w:eastAsia="ja-JP"/>
              </w:rPr>
              <w:t xml:space="preserve"> </w:t>
            </w:r>
            <w:r w:rsidR="00815286">
              <w:rPr>
                <w:sz w:val="18"/>
                <w:szCs w:val="24"/>
                <w:lang w:eastAsia="ja-JP"/>
              </w:rPr>
              <w:t>cm</w:t>
            </w:r>
            <w:r w:rsidRPr="00815286">
              <w:rPr>
                <w:sz w:val="18"/>
                <w:szCs w:val="24"/>
                <w:rtl/>
                <w:lang w:eastAsia="ja-JP"/>
              </w:rPr>
              <w:t xml:space="preserve"> (قطع </w:t>
            </w:r>
            <w:r w:rsidR="00815286" w:rsidRPr="00815286">
              <w:rPr>
                <w:rFonts w:hint="cs"/>
                <w:sz w:val="18"/>
                <w:szCs w:val="24"/>
                <w:rtl/>
                <w:lang w:eastAsia="ja-JP"/>
              </w:rPr>
              <w:t>مكافئ</w:t>
            </w:r>
            <w:r w:rsidRPr="00815286">
              <w:rPr>
                <w:sz w:val="18"/>
                <w:szCs w:val="24"/>
                <w:rtl/>
                <w:lang w:eastAsia="ja-JP"/>
              </w:rPr>
              <w:t xml:space="preserve"> متخالف)</w:t>
            </w:r>
          </w:p>
        </w:tc>
        <w:tc>
          <w:tcPr>
            <w:tcW w:w="2717" w:type="dxa"/>
          </w:tcPr>
          <w:p w:rsidR="00A41FDA" w:rsidRPr="00815286" w:rsidRDefault="00A3583B" w:rsidP="00815286">
            <w:pPr>
              <w:pStyle w:val="Tabletext"/>
              <w:spacing w:before="20" w:after="40"/>
              <w:rPr>
                <w:sz w:val="18"/>
                <w:szCs w:val="24"/>
                <w:rtl/>
                <w:lang w:eastAsia="ja-JP"/>
              </w:rPr>
            </w:pPr>
            <w:r w:rsidRPr="00815286">
              <w:rPr>
                <w:sz w:val="18"/>
                <w:szCs w:val="24"/>
                <w:lang w:eastAsia="ja-JP"/>
              </w:rPr>
              <w:t>1</w:t>
            </w:r>
            <w:r w:rsidRPr="00815286">
              <w:rPr>
                <w:rFonts w:hint="cs"/>
                <w:sz w:val="18"/>
                <w:szCs w:val="24"/>
                <w:rtl/>
                <w:lang w:eastAsia="ja-JP"/>
              </w:rPr>
              <w:t xml:space="preserve"> </w:t>
            </w:r>
            <w:r w:rsidR="00815286">
              <w:rPr>
                <w:sz w:val="18"/>
                <w:szCs w:val="24"/>
                <w:lang w:eastAsia="ja-JP"/>
              </w:rPr>
              <w:t>m</w:t>
            </w:r>
            <w:r w:rsidRPr="00815286">
              <w:rPr>
                <w:rFonts w:hint="cs"/>
                <w:sz w:val="18"/>
                <w:szCs w:val="24"/>
                <w:rtl/>
                <w:lang w:eastAsia="ja-JP"/>
              </w:rPr>
              <w:t xml:space="preserve"> </w:t>
            </w:r>
            <w:r w:rsidRPr="00815286">
              <w:rPr>
                <w:sz w:val="18"/>
                <w:szCs w:val="24"/>
                <w:rtl/>
                <w:lang w:eastAsia="ja-JP"/>
              </w:rPr>
              <w:t>(صفيف مسطح)</w:t>
            </w:r>
          </w:p>
        </w:tc>
      </w:tr>
      <w:tr w:rsidR="00A41FDA" w:rsidRPr="0038043D" w:rsidTr="00815286">
        <w:trPr>
          <w:jc w:val="center"/>
        </w:trPr>
        <w:tc>
          <w:tcPr>
            <w:tcW w:w="1503" w:type="dxa"/>
          </w:tcPr>
          <w:p w:rsidR="00A41FDA" w:rsidRPr="00815286" w:rsidRDefault="00F763EC" w:rsidP="00815286">
            <w:pPr>
              <w:pStyle w:val="Tabletext"/>
              <w:spacing w:before="20" w:after="40"/>
              <w:rPr>
                <w:sz w:val="18"/>
                <w:szCs w:val="24"/>
                <w:lang w:eastAsia="ja-JP"/>
              </w:rPr>
            </w:pPr>
            <w:r w:rsidRPr="00815286">
              <w:rPr>
                <w:rFonts w:hint="cs"/>
                <w:sz w:val="18"/>
                <w:szCs w:val="24"/>
                <w:rtl/>
                <w:lang w:eastAsia="ja-JP"/>
              </w:rPr>
              <w:t>قدرة الخرج</w:t>
            </w:r>
          </w:p>
        </w:tc>
        <w:tc>
          <w:tcPr>
            <w:tcW w:w="2715" w:type="dxa"/>
          </w:tcPr>
          <w:p w:rsidR="00A41FDA" w:rsidRPr="00815286" w:rsidRDefault="00A41FDA" w:rsidP="00815286">
            <w:pPr>
              <w:pStyle w:val="Tabletext"/>
              <w:spacing w:before="20" w:after="40"/>
              <w:rPr>
                <w:sz w:val="18"/>
                <w:szCs w:val="24"/>
                <w:lang w:eastAsia="ja-JP"/>
              </w:rPr>
            </w:pPr>
            <w:r w:rsidRPr="00815286">
              <w:rPr>
                <w:sz w:val="18"/>
                <w:szCs w:val="24"/>
                <w:lang w:eastAsia="ja-JP"/>
              </w:rPr>
              <w:t>70</w:t>
            </w:r>
            <w:r w:rsidR="00815286">
              <w:rPr>
                <w:rFonts w:hint="cs"/>
                <w:sz w:val="18"/>
                <w:szCs w:val="24"/>
                <w:rtl/>
              </w:rPr>
              <w:t xml:space="preserve"> </w:t>
            </w:r>
            <w:r w:rsidRPr="00815286">
              <w:rPr>
                <w:sz w:val="18"/>
                <w:szCs w:val="24"/>
                <w:lang w:eastAsia="ja-JP"/>
              </w:rPr>
              <w:t>W</w:t>
            </w:r>
            <w:r w:rsidR="00815286">
              <w:rPr>
                <w:rFonts w:hint="cs"/>
                <w:sz w:val="18"/>
                <w:szCs w:val="24"/>
                <w:rtl/>
              </w:rPr>
              <w:t xml:space="preserve"> </w:t>
            </w:r>
            <w:r w:rsidRPr="00815286">
              <w:rPr>
                <w:sz w:val="18"/>
                <w:szCs w:val="24"/>
                <w:lang w:eastAsia="ja-JP"/>
              </w:rPr>
              <w:t>(</w:t>
            </w:r>
            <w:proofErr w:type="spellStart"/>
            <w:r w:rsidRPr="00815286">
              <w:rPr>
                <w:sz w:val="18"/>
                <w:szCs w:val="24"/>
                <w:lang w:eastAsia="ja-JP"/>
              </w:rPr>
              <w:t>SSPA</w:t>
            </w:r>
            <w:proofErr w:type="spellEnd"/>
            <w:r w:rsidRPr="00815286">
              <w:rPr>
                <w:sz w:val="18"/>
                <w:szCs w:val="24"/>
                <w:lang w:eastAsia="ja-JP"/>
              </w:rPr>
              <w:t>)</w:t>
            </w:r>
          </w:p>
        </w:tc>
        <w:tc>
          <w:tcPr>
            <w:tcW w:w="2704" w:type="dxa"/>
          </w:tcPr>
          <w:p w:rsidR="00A41FDA" w:rsidRPr="00815286" w:rsidRDefault="00A41FDA" w:rsidP="00815286">
            <w:pPr>
              <w:pStyle w:val="Tabletext"/>
              <w:spacing w:before="20" w:after="40"/>
              <w:rPr>
                <w:sz w:val="18"/>
                <w:szCs w:val="24"/>
                <w:lang w:eastAsia="ja-JP"/>
              </w:rPr>
            </w:pPr>
            <w:r w:rsidRPr="00815286">
              <w:rPr>
                <w:sz w:val="18"/>
                <w:szCs w:val="24"/>
                <w:lang w:eastAsia="ja-JP"/>
              </w:rPr>
              <w:t>15</w:t>
            </w:r>
            <w:r w:rsidR="00815286">
              <w:rPr>
                <w:rFonts w:hint="cs"/>
                <w:sz w:val="18"/>
                <w:szCs w:val="24"/>
                <w:rtl/>
              </w:rPr>
              <w:t xml:space="preserve"> </w:t>
            </w:r>
            <w:r w:rsidRPr="00815286">
              <w:rPr>
                <w:sz w:val="18"/>
                <w:szCs w:val="24"/>
                <w:lang w:eastAsia="ja-JP"/>
              </w:rPr>
              <w:t>W</w:t>
            </w:r>
            <w:r w:rsidR="00815286">
              <w:rPr>
                <w:rFonts w:hint="cs"/>
                <w:sz w:val="18"/>
                <w:szCs w:val="24"/>
                <w:rtl/>
              </w:rPr>
              <w:t xml:space="preserve"> </w:t>
            </w:r>
            <w:r w:rsidRPr="00815286">
              <w:rPr>
                <w:sz w:val="18"/>
                <w:szCs w:val="24"/>
                <w:lang w:eastAsia="ja-JP"/>
              </w:rPr>
              <w:t>(</w:t>
            </w:r>
            <w:proofErr w:type="spellStart"/>
            <w:r w:rsidRPr="00815286">
              <w:rPr>
                <w:sz w:val="18"/>
                <w:szCs w:val="24"/>
                <w:lang w:eastAsia="ja-JP"/>
              </w:rPr>
              <w:t>SSPA</w:t>
            </w:r>
            <w:proofErr w:type="spellEnd"/>
            <w:r w:rsidRPr="00815286">
              <w:rPr>
                <w:sz w:val="18"/>
                <w:szCs w:val="24"/>
                <w:lang w:eastAsia="ja-JP"/>
              </w:rPr>
              <w:t>)</w:t>
            </w:r>
          </w:p>
        </w:tc>
        <w:tc>
          <w:tcPr>
            <w:tcW w:w="2717" w:type="dxa"/>
          </w:tcPr>
          <w:p w:rsidR="00A41FDA" w:rsidRPr="00815286" w:rsidRDefault="00A41FDA" w:rsidP="00815286">
            <w:pPr>
              <w:pStyle w:val="Tabletext"/>
              <w:spacing w:before="20" w:after="40"/>
              <w:rPr>
                <w:sz w:val="18"/>
                <w:szCs w:val="24"/>
                <w:lang w:eastAsia="ja-JP"/>
              </w:rPr>
            </w:pPr>
            <w:r w:rsidRPr="00815286">
              <w:rPr>
                <w:sz w:val="18"/>
                <w:szCs w:val="24"/>
                <w:lang w:eastAsia="ja-JP"/>
              </w:rPr>
              <w:t>15</w:t>
            </w:r>
            <w:r w:rsidR="00815286">
              <w:rPr>
                <w:rFonts w:hint="cs"/>
                <w:sz w:val="18"/>
                <w:szCs w:val="24"/>
                <w:rtl/>
              </w:rPr>
              <w:t xml:space="preserve"> </w:t>
            </w:r>
            <w:r w:rsidRPr="00815286">
              <w:rPr>
                <w:sz w:val="18"/>
                <w:szCs w:val="24"/>
                <w:lang w:eastAsia="ja-JP"/>
              </w:rPr>
              <w:t>W</w:t>
            </w:r>
            <w:r w:rsidR="00815286">
              <w:rPr>
                <w:rFonts w:hint="cs"/>
                <w:sz w:val="18"/>
                <w:szCs w:val="24"/>
                <w:rtl/>
              </w:rPr>
              <w:t xml:space="preserve"> </w:t>
            </w:r>
            <w:r w:rsidRPr="00815286">
              <w:rPr>
                <w:sz w:val="18"/>
                <w:szCs w:val="24"/>
                <w:lang w:eastAsia="ja-JP"/>
              </w:rPr>
              <w:t>(</w:t>
            </w:r>
            <w:proofErr w:type="spellStart"/>
            <w:r w:rsidRPr="00815286">
              <w:rPr>
                <w:sz w:val="18"/>
                <w:szCs w:val="24"/>
                <w:lang w:eastAsia="ja-JP"/>
              </w:rPr>
              <w:t>SSPA</w:t>
            </w:r>
            <w:proofErr w:type="spellEnd"/>
            <w:r w:rsidRPr="00815286">
              <w:rPr>
                <w:sz w:val="18"/>
                <w:szCs w:val="24"/>
                <w:lang w:eastAsia="ja-JP"/>
              </w:rPr>
              <w:t>)</w:t>
            </w:r>
          </w:p>
        </w:tc>
      </w:tr>
      <w:tr w:rsidR="00A41FDA" w:rsidRPr="00D150E4" w:rsidTr="00815286">
        <w:trPr>
          <w:jc w:val="center"/>
        </w:trPr>
        <w:tc>
          <w:tcPr>
            <w:tcW w:w="1503" w:type="dxa"/>
          </w:tcPr>
          <w:p w:rsidR="00A41FDA" w:rsidRPr="00815286" w:rsidRDefault="00F763EC" w:rsidP="00815286">
            <w:pPr>
              <w:pStyle w:val="Tabletext"/>
              <w:spacing w:before="20" w:after="40"/>
              <w:rPr>
                <w:sz w:val="18"/>
                <w:szCs w:val="24"/>
                <w:lang w:eastAsia="ja-JP"/>
              </w:rPr>
            </w:pPr>
            <w:r w:rsidRPr="00815286">
              <w:rPr>
                <w:rFonts w:hint="cs"/>
                <w:sz w:val="18"/>
                <w:szCs w:val="24"/>
                <w:rtl/>
                <w:lang w:eastAsia="ja-JP"/>
              </w:rPr>
              <w:t>عدد القنوات</w:t>
            </w:r>
            <w:r w:rsidRPr="00815286">
              <w:rPr>
                <w:rFonts w:hint="cs"/>
                <w:sz w:val="18"/>
                <w:szCs w:val="24"/>
                <w:rtl/>
                <w:lang w:eastAsia="ja-JP"/>
              </w:rPr>
              <w:br/>
            </w:r>
            <w:r w:rsidR="00815286">
              <w:rPr>
                <w:rFonts w:hint="cs"/>
                <w:sz w:val="18"/>
                <w:szCs w:val="24"/>
                <w:rtl/>
                <w:lang w:eastAsia="ja-JP"/>
              </w:rPr>
              <w:t>و</w:t>
            </w:r>
            <w:r w:rsidRPr="00815286">
              <w:rPr>
                <w:rFonts w:hint="cs"/>
                <w:sz w:val="18"/>
                <w:szCs w:val="24"/>
                <w:rtl/>
                <w:lang w:eastAsia="ja-JP"/>
              </w:rPr>
              <w:t>معدل الإرسال</w:t>
            </w:r>
          </w:p>
        </w:tc>
        <w:tc>
          <w:tcPr>
            <w:tcW w:w="2715" w:type="dxa"/>
          </w:tcPr>
          <w:p w:rsidR="00A41FDA" w:rsidRPr="00815286" w:rsidRDefault="00A3583B" w:rsidP="00815286">
            <w:pPr>
              <w:pStyle w:val="Tabletext"/>
              <w:spacing w:before="20" w:after="40"/>
              <w:rPr>
                <w:sz w:val="18"/>
                <w:szCs w:val="24"/>
                <w:lang w:eastAsia="ja-JP"/>
              </w:rPr>
            </w:pPr>
            <w:r w:rsidRPr="00815286">
              <w:rPr>
                <w:rFonts w:hint="cs"/>
                <w:sz w:val="18"/>
                <w:szCs w:val="24"/>
                <w:rtl/>
                <w:lang w:eastAsia="ja-JP"/>
              </w:rPr>
              <w:t>فيديو قناة واحدة</w:t>
            </w:r>
            <w:r w:rsidRPr="00815286">
              <w:rPr>
                <w:rFonts w:hint="cs"/>
                <w:sz w:val="18"/>
                <w:szCs w:val="24"/>
                <w:rtl/>
                <w:lang w:eastAsia="ja-JP"/>
              </w:rPr>
              <w:br/>
            </w:r>
            <w:r w:rsidR="00A41FDA" w:rsidRPr="00815286">
              <w:rPr>
                <w:sz w:val="18"/>
                <w:szCs w:val="24"/>
                <w:lang w:eastAsia="ja-JP"/>
              </w:rPr>
              <w:t xml:space="preserve"> 6</w:t>
            </w:r>
            <w:r w:rsidR="00815286" w:rsidRPr="00815286">
              <w:rPr>
                <w:sz w:val="18"/>
                <w:szCs w:val="24"/>
                <w:lang w:eastAsia="ja-JP"/>
              </w:rPr>
              <w:t>)</w:t>
            </w:r>
            <w:r w:rsidR="00815286">
              <w:rPr>
                <w:rFonts w:hint="cs"/>
                <w:sz w:val="18"/>
                <w:szCs w:val="24"/>
                <w:rtl/>
                <w:lang w:eastAsia="ja-JP"/>
              </w:rPr>
              <w:t xml:space="preserve"> </w:t>
            </w:r>
            <w:r w:rsidR="00A41FDA" w:rsidRPr="00815286">
              <w:rPr>
                <w:sz w:val="18"/>
                <w:szCs w:val="24"/>
                <w:lang w:eastAsia="ja-JP"/>
              </w:rPr>
              <w:t>Mbit/s</w:t>
            </w:r>
            <w:r w:rsidR="00815286">
              <w:rPr>
                <w:rFonts w:hint="cs"/>
                <w:sz w:val="18"/>
                <w:szCs w:val="24"/>
                <w:rtl/>
                <w:lang w:eastAsia="ja-JP"/>
              </w:rPr>
              <w:t xml:space="preserve">، </w:t>
            </w:r>
            <w:r w:rsidR="00815286">
              <w:rPr>
                <w:sz w:val="18"/>
                <w:szCs w:val="24"/>
                <w:lang w:eastAsia="ja-JP"/>
              </w:rPr>
              <w:t>(</w:t>
            </w:r>
            <w:r w:rsidR="00A41FDA" w:rsidRPr="00815286">
              <w:rPr>
                <w:sz w:val="18"/>
                <w:szCs w:val="24"/>
                <w:lang w:eastAsia="ja-JP"/>
              </w:rPr>
              <w:t>MPEG2</w:t>
            </w:r>
            <w:r w:rsidR="00815286">
              <w:rPr>
                <w:sz w:val="18"/>
                <w:szCs w:val="24"/>
                <w:rtl/>
                <w:lang w:eastAsia="ja-JP" w:bidi="ar-EG"/>
              </w:rPr>
              <w:br/>
            </w:r>
            <w:r w:rsidRPr="00815286">
              <w:rPr>
                <w:rFonts w:hint="cs"/>
                <w:sz w:val="18"/>
                <w:szCs w:val="24"/>
                <w:rtl/>
                <w:lang w:eastAsia="ja-JP"/>
              </w:rPr>
              <w:t>نقل الصوت على الإنترنت: قناة واحدة</w:t>
            </w:r>
            <w:r w:rsidR="00A41FDA" w:rsidRPr="00815286">
              <w:rPr>
                <w:sz w:val="18"/>
                <w:szCs w:val="24"/>
                <w:lang w:eastAsia="ja-JP"/>
              </w:rPr>
              <w:t xml:space="preserve"> </w:t>
            </w:r>
          </w:p>
        </w:tc>
        <w:tc>
          <w:tcPr>
            <w:tcW w:w="2704" w:type="dxa"/>
          </w:tcPr>
          <w:p w:rsidR="00A41FDA" w:rsidRPr="00815286" w:rsidRDefault="00A3583B" w:rsidP="00815286">
            <w:pPr>
              <w:pStyle w:val="Tabletext"/>
              <w:spacing w:before="20" w:after="40"/>
              <w:rPr>
                <w:sz w:val="18"/>
                <w:szCs w:val="24"/>
                <w:lang w:eastAsia="ja-JP"/>
              </w:rPr>
            </w:pPr>
            <w:r w:rsidRPr="00815286">
              <w:rPr>
                <w:rFonts w:hint="cs"/>
                <w:sz w:val="18"/>
                <w:szCs w:val="24"/>
                <w:rtl/>
                <w:lang w:eastAsia="ja-JP"/>
              </w:rPr>
              <w:t>فيديو قناة واحدة</w:t>
            </w:r>
            <w:r w:rsidR="00A41FDA" w:rsidRPr="00815286">
              <w:rPr>
                <w:sz w:val="18"/>
                <w:szCs w:val="24"/>
                <w:lang w:eastAsia="ja-JP"/>
              </w:rPr>
              <w:br/>
              <w:t>1</w:t>
            </w:r>
            <w:r w:rsidR="00815286" w:rsidRPr="00815286">
              <w:rPr>
                <w:sz w:val="18"/>
                <w:szCs w:val="24"/>
                <w:lang w:eastAsia="ja-JP"/>
              </w:rPr>
              <w:t>)</w:t>
            </w:r>
            <w:r w:rsidR="00815286">
              <w:rPr>
                <w:rFonts w:hint="cs"/>
                <w:sz w:val="18"/>
                <w:szCs w:val="24"/>
                <w:rtl/>
                <w:lang w:eastAsia="ja-JP"/>
              </w:rPr>
              <w:t xml:space="preserve"> </w:t>
            </w:r>
            <w:r w:rsidR="00A41FDA" w:rsidRPr="00815286">
              <w:rPr>
                <w:sz w:val="18"/>
                <w:szCs w:val="24"/>
                <w:lang w:eastAsia="ja-JP"/>
              </w:rPr>
              <w:t>Mbit/s</w:t>
            </w:r>
            <w:r w:rsidR="00815286">
              <w:rPr>
                <w:rFonts w:hint="cs"/>
                <w:sz w:val="18"/>
                <w:szCs w:val="24"/>
                <w:rtl/>
                <w:lang w:eastAsia="ja-JP"/>
              </w:rPr>
              <w:t xml:space="preserve">، </w:t>
            </w:r>
            <w:r w:rsidR="00815286" w:rsidRPr="00815286">
              <w:rPr>
                <w:sz w:val="18"/>
                <w:szCs w:val="24"/>
                <w:lang w:eastAsia="ja-JP"/>
              </w:rPr>
              <w:t>(</w:t>
            </w:r>
            <w:r w:rsidR="00A41FDA" w:rsidRPr="00815286">
              <w:rPr>
                <w:sz w:val="18"/>
                <w:szCs w:val="24"/>
                <w:lang w:eastAsia="ja-JP"/>
              </w:rPr>
              <w:t>IP</w:t>
            </w:r>
            <w:r w:rsidR="00815286">
              <w:rPr>
                <w:sz w:val="18"/>
                <w:szCs w:val="24"/>
                <w:rtl/>
                <w:lang w:eastAsia="ja-JP" w:bidi="ar-EG"/>
              </w:rPr>
              <w:br/>
            </w:r>
            <w:r w:rsidRPr="00815286">
              <w:rPr>
                <w:rFonts w:hint="cs"/>
                <w:sz w:val="18"/>
                <w:szCs w:val="24"/>
                <w:rtl/>
                <w:lang w:eastAsia="ja-JP"/>
              </w:rPr>
              <w:t>نقل الصوت على الإنترنت: قناة واحدة</w:t>
            </w:r>
          </w:p>
        </w:tc>
        <w:tc>
          <w:tcPr>
            <w:tcW w:w="2717" w:type="dxa"/>
          </w:tcPr>
          <w:p w:rsidR="00A41FDA" w:rsidRPr="00815286" w:rsidRDefault="00A3583B" w:rsidP="00815286">
            <w:pPr>
              <w:pStyle w:val="Tabletext"/>
              <w:spacing w:before="20" w:after="40"/>
              <w:rPr>
                <w:sz w:val="18"/>
                <w:szCs w:val="24"/>
                <w:lang w:eastAsia="ja-JP"/>
              </w:rPr>
            </w:pPr>
            <w:r w:rsidRPr="00815286">
              <w:rPr>
                <w:rFonts w:hint="cs"/>
                <w:sz w:val="18"/>
                <w:szCs w:val="24"/>
                <w:rtl/>
                <w:lang w:eastAsia="ja-JP"/>
              </w:rPr>
              <w:t>فيديو قناة واحدة</w:t>
            </w:r>
            <w:r w:rsidRPr="00815286">
              <w:rPr>
                <w:sz w:val="18"/>
                <w:szCs w:val="24"/>
                <w:lang w:eastAsia="ja-JP"/>
              </w:rPr>
              <w:t xml:space="preserve"> </w:t>
            </w:r>
            <w:r w:rsidRPr="00815286">
              <w:rPr>
                <w:sz w:val="18"/>
                <w:szCs w:val="24"/>
                <w:lang w:eastAsia="ja-JP"/>
              </w:rPr>
              <w:br/>
            </w:r>
            <w:r w:rsidR="00A41FDA" w:rsidRPr="00815286">
              <w:rPr>
                <w:sz w:val="18"/>
                <w:szCs w:val="24"/>
                <w:lang w:eastAsia="ja-JP"/>
              </w:rPr>
              <w:t>256</w:t>
            </w:r>
            <w:r w:rsidR="00815286" w:rsidRPr="00815286">
              <w:rPr>
                <w:sz w:val="18"/>
                <w:szCs w:val="24"/>
                <w:lang w:eastAsia="ja-JP"/>
              </w:rPr>
              <w:t>)</w:t>
            </w:r>
            <w:r w:rsidR="00815286">
              <w:rPr>
                <w:rFonts w:hint="cs"/>
                <w:sz w:val="18"/>
                <w:szCs w:val="24"/>
                <w:rtl/>
                <w:lang w:eastAsia="ja-JP"/>
              </w:rPr>
              <w:t xml:space="preserve"> </w:t>
            </w:r>
            <w:r w:rsidR="00A41FDA" w:rsidRPr="00815286">
              <w:rPr>
                <w:sz w:val="18"/>
                <w:szCs w:val="24"/>
                <w:lang w:eastAsia="ja-JP"/>
              </w:rPr>
              <w:t>kbit/s</w:t>
            </w:r>
            <w:r w:rsidR="00815286">
              <w:rPr>
                <w:rFonts w:hint="cs"/>
                <w:sz w:val="18"/>
                <w:szCs w:val="24"/>
                <w:rtl/>
                <w:lang w:eastAsia="ja-JP"/>
              </w:rPr>
              <w:t xml:space="preserve">، </w:t>
            </w:r>
            <w:r w:rsidR="00815286" w:rsidRPr="00815286">
              <w:rPr>
                <w:sz w:val="18"/>
                <w:szCs w:val="24"/>
                <w:lang w:eastAsia="ja-JP"/>
              </w:rPr>
              <w:t>(</w:t>
            </w:r>
            <w:r w:rsidR="00A41FDA" w:rsidRPr="00815286">
              <w:rPr>
                <w:sz w:val="18"/>
                <w:szCs w:val="24"/>
                <w:lang w:eastAsia="ja-JP"/>
              </w:rPr>
              <w:t>IP</w:t>
            </w:r>
            <w:r w:rsidR="00815286">
              <w:rPr>
                <w:sz w:val="18"/>
                <w:szCs w:val="24"/>
                <w:rtl/>
                <w:lang w:eastAsia="ja-JP" w:bidi="ar-EG"/>
              </w:rPr>
              <w:br/>
            </w:r>
            <w:r w:rsidRPr="00815286">
              <w:rPr>
                <w:rFonts w:hint="cs"/>
                <w:sz w:val="18"/>
                <w:szCs w:val="24"/>
                <w:rtl/>
                <w:lang w:eastAsia="ja-JP"/>
              </w:rPr>
              <w:t>نقل الصوت على الإنترنت: قناة واحدة</w:t>
            </w:r>
          </w:p>
        </w:tc>
      </w:tr>
      <w:tr w:rsidR="00A41FDA" w:rsidRPr="00D150E4" w:rsidTr="00815286">
        <w:trPr>
          <w:jc w:val="center"/>
        </w:trPr>
        <w:tc>
          <w:tcPr>
            <w:tcW w:w="1503" w:type="dxa"/>
          </w:tcPr>
          <w:p w:rsidR="00A41FDA" w:rsidRPr="00815286" w:rsidRDefault="00F763EC" w:rsidP="00815286">
            <w:pPr>
              <w:pStyle w:val="Tabletext"/>
              <w:spacing w:before="20" w:after="40"/>
              <w:rPr>
                <w:sz w:val="18"/>
                <w:szCs w:val="24"/>
                <w:lang w:eastAsia="ja-JP"/>
              </w:rPr>
            </w:pPr>
            <w:r w:rsidRPr="00815286">
              <w:rPr>
                <w:rFonts w:hint="cs"/>
                <w:sz w:val="18"/>
                <w:szCs w:val="24"/>
                <w:rtl/>
                <w:lang w:eastAsia="ja-JP"/>
              </w:rPr>
              <w:t>نمط المركبة</w:t>
            </w:r>
          </w:p>
        </w:tc>
        <w:tc>
          <w:tcPr>
            <w:tcW w:w="2715" w:type="dxa"/>
          </w:tcPr>
          <w:p w:rsidR="00A41FDA" w:rsidRPr="00815286" w:rsidRDefault="00A3583B" w:rsidP="00815286">
            <w:pPr>
              <w:pStyle w:val="Tabletext"/>
              <w:spacing w:before="20" w:after="40"/>
              <w:rPr>
                <w:sz w:val="18"/>
                <w:szCs w:val="24"/>
                <w:lang w:eastAsia="ja-JP"/>
              </w:rPr>
            </w:pPr>
            <w:r w:rsidRPr="00815286">
              <w:rPr>
                <w:rFonts w:hint="cs"/>
                <w:sz w:val="18"/>
                <w:szCs w:val="24"/>
                <w:rtl/>
                <w:lang w:eastAsia="ja-JP"/>
              </w:rPr>
              <w:t>عربة مقطورة</w:t>
            </w:r>
          </w:p>
        </w:tc>
        <w:tc>
          <w:tcPr>
            <w:tcW w:w="2704" w:type="dxa"/>
          </w:tcPr>
          <w:p w:rsidR="00A41FDA" w:rsidRPr="00815286" w:rsidRDefault="00A3583B" w:rsidP="00815286">
            <w:pPr>
              <w:pStyle w:val="Tabletext"/>
              <w:spacing w:before="20" w:after="40"/>
              <w:rPr>
                <w:sz w:val="18"/>
                <w:szCs w:val="24"/>
                <w:lang w:eastAsia="ja-JP"/>
              </w:rPr>
            </w:pPr>
            <w:r w:rsidRPr="00815286">
              <w:rPr>
                <w:rFonts w:hint="cs"/>
                <w:sz w:val="18"/>
                <w:szCs w:val="24"/>
                <w:rtl/>
                <w:lang w:eastAsia="ja-JP"/>
              </w:rPr>
              <w:t xml:space="preserve">رباعية الدفع طراز </w:t>
            </w:r>
            <w:proofErr w:type="spellStart"/>
            <w:r w:rsidRPr="00815286">
              <w:rPr>
                <w:rFonts w:hint="cs"/>
                <w:sz w:val="18"/>
                <w:szCs w:val="24"/>
                <w:rtl/>
                <w:lang w:eastAsia="ja-JP"/>
              </w:rPr>
              <w:t>لاندكروزر</w:t>
            </w:r>
            <w:proofErr w:type="spellEnd"/>
          </w:p>
        </w:tc>
        <w:tc>
          <w:tcPr>
            <w:tcW w:w="2717" w:type="dxa"/>
          </w:tcPr>
          <w:p w:rsidR="00A41FDA" w:rsidRPr="00815286" w:rsidRDefault="00A3583B" w:rsidP="00815286">
            <w:pPr>
              <w:pStyle w:val="Tabletext"/>
              <w:spacing w:before="20" w:after="40"/>
              <w:rPr>
                <w:sz w:val="18"/>
                <w:szCs w:val="24"/>
                <w:lang w:eastAsia="ja-JP"/>
              </w:rPr>
            </w:pPr>
            <w:r w:rsidRPr="00815286">
              <w:rPr>
                <w:rFonts w:hint="cs"/>
                <w:sz w:val="18"/>
                <w:szCs w:val="24"/>
                <w:rtl/>
                <w:lang w:eastAsia="ja-JP"/>
              </w:rPr>
              <w:t>غير متوفر</w:t>
            </w:r>
          </w:p>
        </w:tc>
      </w:tr>
    </w:tbl>
    <w:p w:rsidR="00B06CB9" w:rsidRPr="001C0FCE" w:rsidRDefault="00E64F76" w:rsidP="00815286">
      <w:pPr>
        <w:pStyle w:val="Heading4"/>
        <w:spacing w:before="360"/>
        <w:rPr>
          <w:lang w:bidi="ar-LB"/>
        </w:rPr>
      </w:pPr>
      <w:r>
        <w:rPr>
          <w:lang w:bidi="ar-LB"/>
        </w:rPr>
        <w:t>3.2.5.2</w:t>
      </w:r>
      <w:r>
        <w:rPr>
          <w:rFonts w:hint="cs"/>
          <w:rtl/>
        </w:rPr>
        <w:tab/>
      </w:r>
      <w:r w:rsidR="00B06CB9" w:rsidRPr="001C0FCE">
        <w:rPr>
          <w:rtl/>
          <w:lang w:bidi="ar-LB"/>
        </w:rPr>
        <w:t>مثال على شبكة طوارئ ف</w:t>
      </w:r>
      <w:r>
        <w:rPr>
          <w:rtl/>
          <w:lang w:bidi="ar-LB"/>
        </w:rPr>
        <w:t>ي جنوب شرق آسيا باستخدام النطاق</w:t>
      </w:r>
      <w:r w:rsidR="00B06CB9" w:rsidRPr="001C0FCE">
        <w:rPr>
          <w:rtl/>
          <w:lang w:bidi="ar-LB"/>
        </w:rPr>
        <w:t xml:space="preserve"> </w:t>
      </w:r>
      <w:r w:rsidR="00B06CB9" w:rsidRPr="001C0FCE">
        <w:rPr>
          <w:lang w:bidi="ar-LB"/>
        </w:rPr>
        <w:t>GHz</w:t>
      </w:r>
      <w:r>
        <w:rPr>
          <w:lang w:bidi="ar-LB"/>
        </w:rPr>
        <w:t> </w:t>
      </w:r>
      <w:r w:rsidR="00815286">
        <w:rPr>
          <w:lang w:bidi="ar-LB"/>
        </w:rPr>
        <w:t>14</w:t>
      </w:r>
      <w:r>
        <w:rPr>
          <w:lang w:bidi="ar-LB"/>
        </w:rPr>
        <w:t>/</w:t>
      </w:r>
      <w:r w:rsidR="00815286">
        <w:rPr>
          <w:lang w:bidi="ar-LB"/>
        </w:rPr>
        <w:t>12</w:t>
      </w:r>
    </w:p>
    <w:p w:rsidR="00B06CB9" w:rsidRPr="001C0FCE" w:rsidRDefault="00B06CB9" w:rsidP="00815286">
      <w:pPr>
        <w:rPr>
          <w:rtl/>
          <w:lang w:bidi="ar-LB"/>
        </w:rPr>
      </w:pPr>
      <w:r w:rsidRPr="001C0FCE">
        <w:rPr>
          <w:rtl/>
          <w:lang w:bidi="ar-LB"/>
        </w:rPr>
        <w:t xml:space="preserve">قامت </w:t>
      </w:r>
      <w:r w:rsidRPr="001C0FCE">
        <w:rPr>
          <w:rtl/>
          <w:lang w:val="es-ES" w:bidi="ar-LB"/>
        </w:rPr>
        <w:t>إحدى ال</w:t>
      </w:r>
      <w:r w:rsidRPr="001C0FCE">
        <w:rPr>
          <w:rtl/>
          <w:lang w:bidi="ar-LB"/>
        </w:rPr>
        <w:t>وكالات في منطقة جنوب شرق آسيا بإنشاء نظام عريض النطاق من المطاريف ذات الفتحة الصغيرة جداً (</w:t>
      </w:r>
      <w:proofErr w:type="spellStart"/>
      <w:r w:rsidRPr="001C0FCE">
        <w:rPr>
          <w:lang w:bidi="ar-LB"/>
        </w:rPr>
        <w:t>VSAT</w:t>
      </w:r>
      <w:proofErr w:type="spellEnd"/>
      <w:r w:rsidRPr="001C0FCE">
        <w:rPr>
          <w:rtl/>
          <w:lang w:bidi="ar-LB"/>
        </w:rPr>
        <w:t>) من طرف لآخر من أجل تحسين الاتصال عريض النطاق بين مكاتبه</w:t>
      </w:r>
      <w:r w:rsidR="00815286">
        <w:rPr>
          <w:rtl/>
          <w:lang w:bidi="ar-LB"/>
        </w:rPr>
        <w:t>ا وتعزيز سياسة إدارة المخاطر ال</w:t>
      </w:r>
      <w:r w:rsidR="00815286">
        <w:rPr>
          <w:rFonts w:hint="cs"/>
          <w:rtl/>
          <w:lang w:bidi="ar-LB"/>
        </w:rPr>
        <w:t>إ</w:t>
      </w:r>
      <w:r w:rsidRPr="001C0FCE">
        <w:rPr>
          <w:rtl/>
          <w:lang w:bidi="ar-LB"/>
        </w:rPr>
        <w:t>لكترونية.</w:t>
      </w:r>
    </w:p>
    <w:p w:rsidR="00B06CB9" w:rsidRPr="001C0FCE" w:rsidRDefault="00B06CB9" w:rsidP="00815286">
      <w:pPr>
        <w:rPr>
          <w:rtl/>
          <w:lang w:bidi="ar-LB"/>
        </w:rPr>
      </w:pPr>
      <w:r w:rsidRPr="001C0FCE">
        <w:rPr>
          <w:rtl/>
          <w:lang w:bidi="ar-LB"/>
        </w:rPr>
        <w:t xml:space="preserve">تقوم الشبكة الساتلية بوصل المقار الرئيسية (ذات الشأن) مع: </w:t>
      </w:r>
      <w:r w:rsidR="00E64F76">
        <w:rPr>
          <w:lang w:bidi="ar-LB"/>
        </w:rPr>
        <w:t>13</w:t>
      </w:r>
      <w:r w:rsidRPr="001C0FCE">
        <w:rPr>
          <w:rtl/>
          <w:lang w:bidi="ar-LB"/>
        </w:rPr>
        <w:t xml:space="preserve"> مكتباً وطنياً، و</w:t>
      </w:r>
      <w:r w:rsidR="00E64F76">
        <w:rPr>
          <w:lang w:bidi="ar-LB"/>
        </w:rPr>
        <w:t>25</w:t>
      </w:r>
      <w:r w:rsidRPr="001C0FCE">
        <w:rPr>
          <w:rtl/>
          <w:lang w:bidi="ar-LB"/>
        </w:rPr>
        <w:t xml:space="preserve"> مكتباً تابعاً للمقاطعات، و</w:t>
      </w:r>
      <w:r w:rsidR="00E64F76">
        <w:rPr>
          <w:lang w:bidi="ar-LB"/>
        </w:rPr>
        <w:t>72</w:t>
      </w:r>
      <w:r w:rsidRPr="001C0FCE">
        <w:rPr>
          <w:rtl/>
          <w:lang w:bidi="ar-LB"/>
        </w:rPr>
        <w:t xml:space="preserve"> قرية، و</w:t>
      </w:r>
      <w:r w:rsidR="005571B9">
        <w:rPr>
          <w:lang w:bidi="ar-LB"/>
        </w:rPr>
        <w:t>12</w:t>
      </w:r>
      <w:r w:rsidRPr="001C0FCE">
        <w:rPr>
          <w:rtl/>
          <w:lang w:bidi="ar-LB"/>
        </w:rPr>
        <w:t xml:space="preserve"> مركبة للطوارئ. وب</w:t>
      </w:r>
      <w:r>
        <w:rPr>
          <w:rtl/>
          <w:lang w:bidi="ar-LB"/>
        </w:rPr>
        <w:t>ما </w:t>
      </w:r>
      <w:r w:rsidRPr="001C0FCE">
        <w:rPr>
          <w:rtl/>
          <w:lang w:bidi="ar-LB"/>
        </w:rPr>
        <w:t>أنها تعمل بموجب بروتوكول الإنترنت (</w:t>
      </w:r>
      <w:r w:rsidRPr="001C0FCE">
        <w:rPr>
          <w:lang w:bidi="ar-LB"/>
        </w:rPr>
        <w:t>IP</w:t>
      </w:r>
      <w:r w:rsidRPr="001C0FCE">
        <w:rPr>
          <w:rtl/>
          <w:lang w:bidi="ar-LB"/>
        </w:rPr>
        <w:t>)، فهي</w:t>
      </w:r>
      <w:r w:rsidRPr="001C0FCE">
        <w:rPr>
          <w:lang w:bidi="ar-LB"/>
        </w:rPr>
        <w:t xml:space="preserve"> </w:t>
      </w:r>
      <w:r w:rsidRPr="001C0FCE">
        <w:rPr>
          <w:rtl/>
          <w:lang w:bidi="ar-LB"/>
        </w:rPr>
        <w:t>توفر جميع الخدمات المشتركة التي توفرها شبكة الإنترانت</w:t>
      </w:r>
      <w:r>
        <w:rPr>
          <w:rFonts w:hint="cs"/>
          <w:rtl/>
          <w:lang w:bidi="ar-LB"/>
        </w:rPr>
        <w:t>،</w:t>
      </w:r>
      <w:r w:rsidRPr="001C0FCE">
        <w:rPr>
          <w:rtl/>
          <w:lang w:bidi="ar-LB"/>
        </w:rPr>
        <w:t xml:space="preserve"> </w:t>
      </w:r>
      <w:r>
        <w:rPr>
          <w:rFonts w:hint="cs"/>
          <w:rtl/>
          <w:lang w:bidi="ar-LB"/>
        </w:rPr>
        <w:t>من قبيل</w:t>
      </w:r>
      <w:r w:rsidRPr="001C0FCE">
        <w:rPr>
          <w:rtl/>
          <w:lang w:bidi="ar-LB"/>
        </w:rPr>
        <w:t xml:space="preserve"> النفاذ إلى الو</w:t>
      </w:r>
      <w:r w:rsidR="00815286">
        <w:rPr>
          <w:rFonts w:hint="cs"/>
          <w:rtl/>
          <w:lang w:bidi="ar-LB"/>
        </w:rPr>
        <w:t>ي</w:t>
      </w:r>
      <w:r w:rsidRPr="001C0FCE">
        <w:rPr>
          <w:rtl/>
          <w:lang w:bidi="ar-LB"/>
        </w:rPr>
        <w:t xml:space="preserve">ب، </w:t>
      </w:r>
      <w:proofErr w:type="spellStart"/>
      <w:r w:rsidRPr="001C0FCE">
        <w:rPr>
          <w:rtl/>
          <w:lang w:bidi="ar-LB"/>
        </w:rPr>
        <w:t>ومخدّمات</w:t>
      </w:r>
      <w:proofErr w:type="spellEnd"/>
      <w:r w:rsidRPr="001C0FCE">
        <w:rPr>
          <w:rtl/>
          <w:lang w:bidi="ar-LB"/>
        </w:rPr>
        <w:t xml:space="preserve"> بروتوكول نقل الملفات (</w:t>
      </w:r>
      <w:r w:rsidRPr="001C0FCE">
        <w:rPr>
          <w:lang w:bidi="ar-LB"/>
        </w:rPr>
        <w:t>FTP</w:t>
      </w:r>
      <w:r w:rsidRPr="001C0FCE">
        <w:rPr>
          <w:rtl/>
          <w:lang w:bidi="ar-LB"/>
        </w:rPr>
        <w:t xml:space="preserve">)، وإرسال الرسائل الالكترونية، وتوزيع المضمون ضمن خدمة توزيع متعدد بالرزم (مثل </w:t>
      </w:r>
      <w:proofErr w:type="spellStart"/>
      <w:r w:rsidRPr="001C0FCE">
        <w:rPr>
          <w:rtl/>
          <w:lang w:bidi="ar-LB"/>
        </w:rPr>
        <w:t>الانسيابات</w:t>
      </w:r>
      <w:proofErr w:type="spellEnd"/>
      <w:r w:rsidRPr="001C0FCE">
        <w:rPr>
          <w:rtl/>
          <w:lang w:bidi="ar-LB"/>
        </w:rPr>
        <w:t xml:space="preserve">). وبالإضافة </w:t>
      </w:r>
      <w:r w:rsidR="00815286" w:rsidRPr="001C0FCE">
        <w:rPr>
          <w:rFonts w:hint="cs"/>
          <w:rtl/>
          <w:lang w:bidi="ar-LB"/>
        </w:rPr>
        <w:t>إلى</w:t>
      </w:r>
      <w:r w:rsidRPr="001C0FCE">
        <w:rPr>
          <w:rtl/>
          <w:lang w:bidi="ar-LB"/>
        </w:rPr>
        <w:t xml:space="preserve"> ذلك، تقدم الشبكة تطبيقات عريضة النطاق وثيقة الصلة بإدارة الأزمات (حزمة خدمات المخاطر الالكترونية): المؤتمرات المرئية، والعمل </w:t>
      </w:r>
      <w:proofErr w:type="spellStart"/>
      <w:r w:rsidRPr="001C0FCE">
        <w:rPr>
          <w:rtl/>
          <w:lang w:bidi="ar-LB"/>
        </w:rPr>
        <w:t>التعاضدي</w:t>
      </w:r>
      <w:proofErr w:type="spellEnd"/>
      <w:r w:rsidRPr="001C0FCE">
        <w:rPr>
          <w:rtl/>
          <w:lang w:bidi="ar-LB"/>
        </w:rPr>
        <w:t>، ونقل الصوت باستخدام بروتوكول الإنترنت.</w:t>
      </w:r>
    </w:p>
    <w:p w:rsidR="00B06CB9" w:rsidRPr="001C0FCE" w:rsidRDefault="00B06CB9" w:rsidP="005571B9">
      <w:pPr>
        <w:rPr>
          <w:rtl/>
          <w:lang w:bidi="ar-LB"/>
        </w:rPr>
      </w:pPr>
      <w:r w:rsidRPr="001C0FCE">
        <w:rPr>
          <w:rtl/>
          <w:lang w:bidi="ar-LB"/>
        </w:rPr>
        <w:t xml:space="preserve">في الأوضاع العادية، ينقل النظام </w:t>
      </w:r>
      <w:r>
        <w:rPr>
          <w:rtl/>
          <w:lang w:bidi="ar-LB"/>
        </w:rPr>
        <w:t>ما </w:t>
      </w:r>
      <w:r w:rsidRPr="001C0FCE">
        <w:rPr>
          <w:rtl/>
          <w:lang w:bidi="ar-LB"/>
        </w:rPr>
        <w:t xml:space="preserve">يصل إلى </w:t>
      </w:r>
      <w:r w:rsidRPr="001C0FCE">
        <w:rPr>
          <w:lang w:bidi="ar-LB"/>
        </w:rPr>
        <w:t>Mbit/s</w:t>
      </w:r>
      <w:r w:rsidR="005571B9">
        <w:rPr>
          <w:lang w:bidi="ar-LB"/>
        </w:rPr>
        <w:t> 8</w:t>
      </w:r>
      <w:r w:rsidRPr="001C0FCE">
        <w:rPr>
          <w:rtl/>
          <w:lang w:bidi="ar-LB"/>
        </w:rPr>
        <w:t>:</w:t>
      </w:r>
    </w:p>
    <w:p w:rsidR="00B06CB9" w:rsidRPr="001C0FCE" w:rsidRDefault="005571B9" w:rsidP="00FF4836">
      <w:pPr>
        <w:pStyle w:val="enumlev1"/>
        <w:rPr>
          <w:rtl/>
        </w:rPr>
      </w:pPr>
      <w:r>
        <w:rPr>
          <w:rFonts w:hint="cs"/>
          <w:rtl/>
        </w:rPr>
        <w:t>-</w:t>
      </w:r>
      <w:r>
        <w:rPr>
          <w:rFonts w:hint="cs"/>
          <w:rtl/>
        </w:rPr>
        <w:tab/>
      </w:r>
      <w:r w:rsidR="00B06CB9" w:rsidRPr="001C0FCE">
        <w:t>Mbit/s</w:t>
      </w:r>
      <w:r>
        <w:t> 2</w:t>
      </w:r>
      <w:r w:rsidR="00B06CB9" w:rsidRPr="001C0FCE">
        <w:rPr>
          <w:rtl/>
        </w:rPr>
        <w:t xml:space="preserve"> تتقاسمها جميع الاتصالات الراديوية الصوتية؛</w:t>
      </w:r>
    </w:p>
    <w:p w:rsidR="00B06CB9" w:rsidRPr="001C0FCE" w:rsidRDefault="005571B9" w:rsidP="00FF4836">
      <w:pPr>
        <w:pStyle w:val="enumlev1"/>
      </w:pPr>
      <w:r>
        <w:rPr>
          <w:rFonts w:hint="cs"/>
          <w:rtl/>
        </w:rPr>
        <w:t>-</w:t>
      </w:r>
      <w:r>
        <w:rPr>
          <w:rFonts w:hint="cs"/>
          <w:rtl/>
        </w:rPr>
        <w:tab/>
      </w:r>
      <w:r w:rsidR="00B06CB9" w:rsidRPr="001C0FCE">
        <w:t>Mbit/s</w:t>
      </w:r>
      <w:r>
        <w:t> 3</w:t>
      </w:r>
      <w:r w:rsidR="00B06CB9" w:rsidRPr="001C0FCE">
        <w:rPr>
          <w:rtl/>
        </w:rPr>
        <w:t xml:space="preserve"> لعمليات تبادل البيانات المركزية؛</w:t>
      </w:r>
    </w:p>
    <w:p w:rsidR="00B06CB9" w:rsidRPr="001C0FCE" w:rsidRDefault="005571B9" w:rsidP="00FF4836">
      <w:pPr>
        <w:pStyle w:val="enumlev1"/>
      </w:pPr>
      <w:r>
        <w:rPr>
          <w:rFonts w:hint="cs"/>
          <w:rtl/>
        </w:rPr>
        <w:t>-</w:t>
      </w:r>
      <w:r>
        <w:rPr>
          <w:rFonts w:hint="cs"/>
          <w:rtl/>
        </w:rPr>
        <w:tab/>
      </w:r>
      <w:r w:rsidR="00B06CB9" w:rsidRPr="001C0FCE">
        <w:t>Mbit/s</w:t>
      </w:r>
      <w:r>
        <w:t> 3</w:t>
      </w:r>
      <w:r w:rsidR="00B06CB9" w:rsidRPr="001C0FCE">
        <w:rPr>
          <w:rtl/>
        </w:rPr>
        <w:t xml:space="preserve"> للبيانات التي يتم تقاسمها من قبل عمليات تبادل البيانات الأخرى. </w:t>
      </w:r>
    </w:p>
    <w:p w:rsidR="00B06CB9" w:rsidRPr="001C0FCE" w:rsidRDefault="00B06CB9" w:rsidP="005571B9">
      <w:pPr>
        <w:rPr>
          <w:rtl/>
          <w:lang w:bidi="ar-LB"/>
        </w:rPr>
      </w:pPr>
      <w:r w:rsidRPr="001C0FCE">
        <w:rPr>
          <w:rtl/>
          <w:lang w:bidi="ar-LB"/>
        </w:rPr>
        <w:t xml:space="preserve">وفي أوضاع الأزمات ينقل النظام </w:t>
      </w:r>
      <w:r>
        <w:rPr>
          <w:rtl/>
          <w:lang w:bidi="ar-LB"/>
        </w:rPr>
        <w:t>ما </w:t>
      </w:r>
      <w:r w:rsidRPr="001C0FCE">
        <w:rPr>
          <w:rtl/>
          <w:lang w:bidi="ar-LB"/>
        </w:rPr>
        <w:t>يصل إلى</w:t>
      </w:r>
      <w:r w:rsidR="0087026B">
        <w:rPr>
          <w:rFonts w:hint="cs"/>
          <w:rtl/>
          <w:lang w:bidi="ar-LB"/>
        </w:rPr>
        <w:t xml:space="preserve"> </w:t>
      </w:r>
      <w:r w:rsidRPr="001C0FCE">
        <w:rPr>
          <w:lang w:bidi="ar-LB"/>
        </w:rPr>
        <w:t>Mbit/s</w:t>
      </w:r>
      <w:r w:rsidR="005571B9">
        <w:rPr>
          <w:lang w:bidi="ar-LB"/>
        </w:rPr>
        <w:t> 21</w:t>
      </w:r>
      <w:r w:rsidRPr="001C0FCE">
        <w:rPr>
          <w:rtl/>
          <w:lang w:bidi="ar-LB"/>
        </w:rPr>
        <w:t>:</w:t>
      </w:r>
    </w:p>
    <w:p w:rsidR="00B06CB9" w:rsidRPr="001C0FCE" w:rsidRDefault="005571B9" w:rsidP="00FF4836">
      <w:pPr>
        <w:pStyle w:val="enumlev1"/>
        <w:rPr>
          <w:rtl/>
        </w:rPr>
      </w:pPr>
      <w:r>
        <w:rPr>
          <w:rFonts w:hint="cs"/>
          <w:rtl/>
        </w:rPr>
        <w:t>-</w:t>
      </w:r>
      <w:r>
        <w:rPr>
          <w:rFonts w:hint="cs"/>
          <w:rtl/>
        </w:rPr>
        <w:tab/>
      </w:r>
      <w:r w:rsidR="00B06CB9" w:rsidRPr="001C0FCE">
        <w:t>Mbit/s</w:t>
      </w:r>
      <w:r>
        <w:t> 12</w:t>
      </w:r>
      <w:r w:rsidR="00B06CB9" w:rsidRPr="001C0FCE">
        <w:rPr>
          <w:rtl/>
        </w:rPr>
        <w:t xml:space="preserve"> </w:t>
      </w:r>
      <w:proofErr w:type="spellStart"/>
      <w:r w:rsidR="00B06CB9" w:rsidRPr="001C0FCE">
        <w:rPr>
          <w:rtl/>
        </w:rPr>
        <w:t>لانسيابين</w:t>
      </w:r>
      <w:proofErr w:type="spellEnd"/>
      <w:r w:rsidR="00B06CB9" w:rsidRPr="001C0FCE">
        <w:rPr>
          <w:rtl/>
        </w:rPr>
        <w:t xml:space="preserve"> من </w:t>
      </w:r>
      <w:proofErr w:type="spellStart"/>
      <w:r w:rsidR="00B06CB9" w:rsidRPr="001C0FCE">
        <w:rPr>
          <w:rtl/>
        </w:rPr>
        <w:t>انسيابات</w:t>
      </w:r>
      <w:proofErr w:type="spellEnd"/>
      <w:r w:rsidR="00B06CB9" w:rsidRPr="001C0FCE">
        <w:rPr>
          <w:rtl/>
        </w:rPr>
        <w:t xml:space="preserve"> الفيديو؛</w:t>
      </w:r>
    </w:p>
    <w:p w:rsidR="00B06CB9" w:rsidRPr="001C0FCE" w:rsidRDefault="005571B9" w:rsidP="00FF4836">
      <w:pPr>
        <w:pStyle w:val="enumlev1"/>
      </w:pPr>
      <w:r>
        <w:rPr>
          <w:rFonts w:hint="cs"/>
          <w:rtl/>
        </w:rPr>
        <w:t>-</w:t>
      </w:r>
      <w:r>
        <w:rPr>
          <w:rFonts w:hint="cs"/>
          <w:rtl/>
        </w:rPr>
        <w:tab/>
      </w:r>
      <w:r w:rsidR="00B06CB9" w:rsidRPr="001C0FCE">
        <w:t>Mbit/s</w:t>
      </w:r>
      <w:r>
        <w:t> 9</w:t>
      </w:r>
      <w:r w:rsidR="00B06CB9" w:rsidRPr="001C0FCE">
        <w:rPr>
          <w:rtl/>
        </w:rPr>
        <w:t xml:space="preserve"> لعدد من مطاريف المؤتمرات المرئية يصل إلى </w:t>
      </w:r>
      <w:r>
        <w:t>16</w:t>
      </w:r>
      <w:r w:rsidR="00B06CB9" w:rsidRPr="001C0FCE">
        <w:rPr>
          <w:rtl/>
        </w:rPr>
        <w:t xml:space="preserve"> </w:t>
      </w:r>
      <w:proofErr w:type="spellStart"/>
      <w:r w:rsidR="00B06CB9" w:rsidRPr="001C0FCE">
        <w:rPr>
          <w:rtl/>
        </w:rPr>
        <w:t>مطرافاً</w:t>
      </w:r>
      <w:proofErr w:type="spellEnd"/>
      <w:r w:rsidR="00B06CB9" w:rsidRPr="001C0FCE">
        <w:rPr>
          <w:rtl/>
        </w:rPr>
        <w:t>.</w:t>
      </w:r>
    </w:p>
    <w:p w:rsidR="00B06CB9" w:rsidRPr="001C0FCE" w:rsidRDefault="00B06CB9" w:rsidP="00815286">
      <w:pPr>
        <w:rPr>
          <w:rtl/>
          <w:lang w:bidi="ar-LB"/>
        </w:rPr>
      </w:pPr>
      <w:r w:rsidRPr="001C0FCE">
        <w:rPr>
          <w:rtl/>
          <w:lang w:bidi="ar-LB"/>
        </w:rPr>
        <w:t xml:space="preserve">يستند هذا النظام إلى شبكة ساتلية </w:t>
      </w:r>
      <w:proofErr w:type="spellStart"/>
      <w:r w:rsidRPr="001C0FCE">
        <w:rPr>
          <w:rtl/>
          <w:lang w:bidi="ar-LB"/>
        </w:rPr>
        <w:t>نجمية</w:t>
      </w:r>
      <w:proofErr w:type="spellEnd"/>
      <w:r w:rsidRPr="001C0FCE">
        <w:rPr>
          <w:rtl/>
          <w:lang w:bidi="ar-LB"/>
        </w:rPr>
        <w:t xml:space="preserve"> من النمط </w:t>
      </w:r>
      <w:proofErr w:type="spellStart"/>
      <w:r>
        <w:rPr>
          <w:lang w:bidi="ar-LB"/>
        </w:rPr>
        <w:t>DVB</w:t>
      </w:r>
      <w:proofErr w:type="spellEnd"/>
      <w:r>
        <w:rPr>
          <w:lang w:bidi="ar-LB"/>
        </w:rPr>
        <w:t>-RC</w:t>
      </w:r>
      <w:r w:rsidRPr="001C0FCE">
        <w:rPr>
          <w:rtl/>
          <w:lang w:bidi="ar-LB"/>
        </w:rPr>
        <w:t xml:space="preserve">. وترمز </w:t>
      </w:r>
      <w:proofErr w:type="spellStart"/>
      <w:r w:rsidRPr="001C0FCE">
        <w:rPr>
          <w:lang w:bidi="ar-LB"/>
        </w:rPr>
        <w:t>DVB-RCS</w:t>
      </w:r>
      <w:proofErr w:type="spellEnd"/>
      <w:r w:rsidRPr="001C0FCE">
        <w:rPr>
          <w:rtl/>
          <w:lang w:bidi="ar-LB"/>
        </w:rPr>
        <w:t xml:space="preserve"> إلى الإذاعة الفيديوية </w:t>
      </w:r>
      <w:r>
        <w:rPr>
          <w:rFonts w:hint="cs"/>
          <w:rtl/>
          <w:lang w:bidi="ar-LB"/>
        </w:rPr>
        <w:t>ال</w:t>
      </w:r>
      <w:r w:rsidRPr="001C0FCE">
        <w:rPr>
          <w:rtl/>
          <w:lang w:bidi="ar-LB"/>
        </w:rPr>
        <w:t xml:space="preserve">رقمية- قناة العودة عن طريق الساتل. وهذه التكنولوجيا تقابل المعيار </w:t>
      </w:r>
      <w:r w:rsidRPr="001C0FCE">
        <w:rPr>
          <w:lang w:bidi="ar-LB"/>
        </w:rPr>
        <w:t>(EN 301 790)</w:t>
      </w:r>
      <w:r w:rsidRPr="001C0FCE">
        <w:rPr>
          <w:rtl/>
          <w:lang w:bidi="ar-LB"/>
        </w:rPr>
        <w:t xml:space="preserve"> الذي وضعه المعهد الأوروبي لمعايير الاتصالات</w:t>
      </w:r>
      <w:r>
        <w:rPr>
          <w:rFonts w:hint="cs"/>
          <w:rtl/>
          <w:lang w:bidi="ar-LB"/>
        </w:rPr>
        <w:t xml:space="preserve"> </w:t>
      </w:r>
      <w:r w:rsidRPr="001C0FCE">
        <w:rPr>
          <w:rtl/>
          <w:lang w:bidi="ar-LB"/>
        </w:rPr>
        <w:t>(</w:t>
      </w:r>
      <w:proofErr w:type="spellStart"/>
      <w:r w:rsidRPr="001C0FCE">
        <w:rPr>
          <w:lang w:bidi="ar-LB"/>
        </w:rPr>
        <w:t>ETSI</w:t>
      </w:r>
      <w:proofErr w:type="spellEnd"/>
      <w:r w:rsidRPr="001C0FCE">
        <w:rPr>
          <w:rtl/>
          <w:lang w:bidi="ar-LB"/>
        </w:rPr>
        <w:t xml:space="preserve">) وتمكّن من النفاذ إلى خدمات الوسائط المتعددة عن طريق السواتل بواسطة هوائي عاكس صغير. ويرد ذكرها في التوصية </w:t>
      </w:r>
      <w:r w:rsidRPr="001C0FCE">
        <w:rPr>
          <w:lang w:bidi="ar-LB"/>
        </w:rPr>
        <w:t>ITU-R S.1709</w:t>
      </w:r>
      <w:r>
        <w:rPr>
          <w:rFonts w:hint="cs"/>
          <w:rtl/>
          <w:lang w:bidi="ar-LB"/>
        </w:rPr>
        <w:t xml:space="preserve"> </w:t>
      </w:r>
      <w:r w:rsidR="00815286">
        <w:rPr>
          <w:rFonts w:hint="cs"/>
          <w:rtl/>
          <w:lang w:bidi="ar-LB"/>
        </w:rPr>
        <w:t>-</w:t>
      </w:r>
      <w:r w:rsidRPr="001C0FCE">
        <w:rPr>
          <w:rtl/>
          <w:lang w:bidi="ar-LB"/>
        </w:rPr>
        <w:t xml:space="preserve"> الخصائص التقنية للسطوح البينية الهوائية للأنظمة الساتلية العالمية عريضة النطاق.</w:t>
      </w:r>
    </w:p>
    <w:p w:rsidR="00B06CB9" w:rsidRPr="001C0FCE" w:rsidRDefault="00B06CB9" w:rsidP="00815286">
      <w:pPr>
        <w:rPr>
          <w:rtl/>
          <w:lang w:bidi="ar-LB"/>
        </w:rPr>
      </w:pPr>
      <w:r w:rsidRPr="001C0FCE">
        <w:rPr>
          <w:rtl/>
          <w:lang w:bidi="ar-LB"/>
        </w:rPr>
        <w:t>أ</w:t>
      </w:r>
      <w:r>
        <w:rPr>
          <w:rtl/>
          <w:lang w:bidi="ar-LB"/>
        </w:rPr>
        <w:t>ما </w:t>
      </w:r>
      <w:proofErr w:type="spellStart"/>
      <w:r w:rsidRPr="001C0FCE">
        <w:rPr>
          <w:rtl/>
          <w:lang w:bidi="ar-LB"/>
        </w:rPr>
        <w:t>الطوبولوجيا</w:t>
      </w:r>
      <w:proofErr w:type="spellEnd"/>
      <w:r w:rsidRPr="001C0FCE">
        <w:rPr>
          <w:rtl/>
          <w:lang w:bidi="ar-LB"/>
        </w:rPr>
        <w:t xml:space="preserve"> المُختارة فهي </w:t>
      </w:r>
      <w:proofErr w:type="spellStart"/>
      <w:r w:rsidRPr="001C0FCE">
        <w:rPr>
          <w:rtl/>
          <w:lang w:bidi="ar-LB"/>
        </w:rPr>
        <w:t>الطوبولوجيا</w:t>
      </w:r>
      <w:proofErr w:type="spellEnd"/>
      <w:r w:rsidRPr="001C0FCE">
        <w:rPr>
          <w:rtl/>
          <w:lang w:bidi="ar-LB"/>
        </w:rPr>
        <w:t xml:space="preserve"> النجمية (خلافا</w:t>
      </w:r>
      <w:r w:rsidR="00873DFA">
        <w:rPr>
          <w:rFonts w:hint="cs"/>
          <w:rtl/>
          <w:lang w:bidi="ar-LB"/>
        </w:rPr>
        <w:t>ً</w:t>
      </w:r>
      <w:r w:rsidRPr="001C0FCE">
        <w:rPr>
          <w:rtl/>
          <w:lang w:bidi="ar-LB"/>
        </w:rPr>
        <w:t xml:space="preserve"> </w:t>
      </w:r>
      <w:proofErr w:type="spellStart"/>
      <w:r w:rsidRPr="001C0FCE">
        <w:rPr>
          <w:rtl/>
          <w:lang w:bidi="ar-LB"/>
        </w:rPr>
        <w:t>للطوبولوجيا</w:t>
      </w:r>
      <w:proofErr w:type="spellEnd"/>
      <w:r w:rsidRPr="001C0FCE">
        <w:rPr>
          <w:rtl/>
          <w:lang w:bidi="ar-LB"/>
        </w:rPr>
        <w:t xml:space="preserve"> المتشابكة) مع وجود محور مركب في المقر ومطاريف ساتلية مركّبة في المواقع النائية المُدرجة أعلاه.</w:t>
      </w:r>
    </w:p>
    <w:p w:rsidR="00B06CB9" w:rsidRDefault="00B06CB9" w:rsidP="00401FFE">
      <w:pPr>
        <w:pStyle w:val="FigureNo"/>
        <w:rPr>
          <w:rtl/>
        </w:rPr>
      </w:pPr>
      <w:r w:rsidRPr="001C0FCE">
        <w:rPr>
          <w:rtl/>
        </w:rPr>
        <w:lastRenderedPageBreak/>
        <w:t>الش</w:t>
      </w:r>
      <w:r w:rsidR="00815286">
        <w:rPr>
          <w:rFonts w:hint="cs"/>
          <w:rtl/>
        </w:rPr>
        <w:t>ـ</w:t>
      </w:r>
      <w:r w:rsidRPr="001C0FCE">
        <w:rPr>
          <w:rtl/>
        </w:rPr>
        <w:t xml:space="preserve">كل </w:t>
      </w:r>
      <w:r w:rsidR="00421FEF">
        <w:t>3</w:t>
      </w:r>
    </w:p>
    <w:p w:rsidR="00B7462E" w:rsidRDefault="00B7462E" w:rsidP="00401FFE">
      <w:pPr>
        <w:pStyle w:val="FigureTitle"/>
        <w:rPr>
          <w:rtl/>
        </w:rPr>
      </w:pPr>
      <w:proofErr w:type="spellStart"/>
      <w:r>
        <w:rPr>
          <w:rFonts w:hint="cs"/>
          <w:rtl/>
        </w:rPr>
        <w:t>طوبولوجيا</w:t>
      </w:r>
      <w:proofErr w:type="spellEnd"/>
      <w:r>
        <w:rPr>
          <w:rFonts w:hint="cs"/>
          <w:rtl/>
        </w:rPr>
        <w:t xml:space="preserve"> </w:t>
      </w:r>
      <w:proofErr w:type="spellStart"/>
      <w:r>
        <w:rPr>
          <w:rFonts w:hint="cs"/>
          <w:rtl/>
        </w:rPr>
        <w:t>نجمية</w:t>
      </w:r>
      <w:proofErr w:type="spellEnd"/>
    </w:p>
    <w:p w:rsidR="00B7462E" w:rsidRDefault="00CE7EDD" w:rsidP="00B7462E">
      <w:pPr>
        <w:spacing w:before="240" w:after="120"/>
        <w:jc w:val="center"/>
        <w:rPr>
          <w:rtl/>
        </w:rPr>
      </w:pPr>
      <w:r>
        <w:rPr>
          <w:noProof/>
          <w:rtl/>
          <w:lang w:eastAsia="zh-CN"/>
        </w:rPr>
        <w:pict>
          <v:group id="_x0000_s3940" style="position:absolute;left:0;text-align:left;margin-left:141.2pt;margin-top:16.05pt;width:228pt;height:165.95pt;z-index:251666944" coordorigin="3958,3893" coordsize="4560,3319">
            <v:shape id="_x0000_s3934" type="#_x0000_t202" style="position:absolute;left:4630;top:3893;width:367;height:367;mso-width-relative:margin;mso-height-relative:margin" filled="f" stroked="f">
              <v:textbox inset="0,0,0,0">
                <w:txbxContent>
                  <w:p w:rsidR="005E367D" w:rsidRPr="00B7462E" w:rsidRDefault="005E367D" w:rsidP="00B7462E">
                    <w:pPr>
                      <w:spacing w:before="0" w:line="200" w:lineRule="exact"/>
                      <w:jc w:val="center"/>
                      <w:rPr>
                        <w:sz w:val="16"/>
                        <w:szCs w:val="22"/>
                      </w:rPr>
                    </w:pPr>
                    <w:r>
                      <w:rPr>
                        <w:rFonts w:hint="cs"/>
                        <w:sz w:val="16"/>
                        <w:szCs w:val="22"/>
                        <w:rtl/>
                      </w:rPr>
                      <w:t>ساتل</w:t>
                    </w:r>
                  </w:p>
                </w:txbxContent>
              </v:textbox>
            </v:shape>
            <v:shape id="_x0000_s3935" type="#_x0000_t202" style="position:absolute;left:3958;top:5261;width:367;height:367;mso-width-relative:margin;mso-height-relative:margin" filled="f" stroked="f">
              <v:textbox inset="0,0,0,0">
                <w:txbxContent>
                  <w:p w:rsidR="005E367D" w:rsidRPr="00B7462E" w:rsidRDefault="005E367D" w:rsidP="00B7462E">
                    <w:pPr>
                      <w:spacing w:before="0" w:line="200" w:lineRule="exact"/>
                      <w:jc w:val="center"/>
                      <w:rPr>
                        <w:sz w:val="16"/>
                        <w:szCs w:val="22"/>
                      </w:rPr>
                    </w:pPr>
                    <w:r>
                      <w:rPr>
                        <w:rFonts w:hint="cs"/>
                        <w:sz w:val="16"/>
                        <w:szCs w:val="22"/>
                        <w:rtl/>
                      </w:rPr>
                      <w:t>ساتل</w:t>
                    </w:r>
                  </w:p>
                </w:txbxContent>
              </v:textbox>
            </v:shape>
            <v:shape id="_x0000_s3936" type="#_x0000_t202" style="position:absolute;left:4642;top:6689;width:367;height:367;mso-width-relative:margin;mso-height-relative:margin" filled="f" stroked="f">
              <v:textbox inset="0,0,0,0">
                <w:txbxContent>
                  <w:p w:rsidR="005E367D" w:rsidRPr="00B7462E" w:rsidRDefault="005E367D" w:rsidP="00B7462E">
                    <w:pPr>
                      <w:spacing w:before="0" w:line="200" w:lineRule="exact"/>
                      <w:jc w:val="center"/>
                      <w:rPr>
                        <w:sz w:val="16"/>
                        <w:szCs w:val="22"/>
                      </w:rPr>
                    </w:pPr>
                    <w:r>
                      <w:rPr>
                        <w:rFonts w:hint="cs"/>
                        <w:sz w:val="16"/>
                        <w:szCs w:val="22"/>
                        <w:rtl/>
                      </w:rPr>
                      <w:t>ساتل</w:t>
                    </w:r>
                  </w:p>
                </w:txbxContent>
              </v:textbox>
            </v:shape>
            <v:shape id="_x0000_s3937" type="#_x0000_t202" style="position:absolute;left:7426;top:5297;width:367;height:367;mso-width-relative:margin;mso-height-relative:margin" filled="f" stroked="f">
              <v:textbox inset="0,0,0,0">
                <w:txbxContent>
                  <w:p w:rsidR="005E367D" w:rsidRPr="00B7462E" w:rsidRDefault="005E367D" w:rsidP="00B7462E">
                    <w:pPr>
                      <w:spacing w:before="0" w:line="200" w:lineRule="exact"/>
                      <w:jc w:val="center"/>
                      <w:rPr>
                        <w:sz w:val="16"/>
                        <w:szCs w:val="22"/>
                      </w:rPr>
                    </w:pPr>
                    <w:r>
                      <w:rPr>
                        <w:rFonts w:hint="cs"/>
                        <w:sz w:val="16"/>
                        <w:szCs w:val="22"/>
                        <w:rtl/>
                      </w:rPr>
                      <w:t>نجمي</w:t>
                    </w:r>
                  </w:p>
                </w:txbxContent>
              </v:textbox>
            </v:shape>
            <v:shape id="_x0000_s3938" type="#_x0000_t202" style="position:absolute;left:5554;top:5453;width:367;height:367;mso-width-relative:margin;mso-height-relative:margin" filled="f" stroked="f">
              <v:textbox inset="0,0,0,0">
                <w:txbxContent>
                  <w:p w:rsidR="005E367D" w:rsidRPr="00B7462E" w:rsidRDefault="005E367D" w:rsidP="00B7462E">
                    <w:pPr>
                      <w:spacing w:before="0" w:line="200" w:lineRule="exact"/>
                      <w:jc w:val="center"/>
                      <w:rPr>
                        <w:sz w:val="16"/>
                        <w:szCs w:val="22"/>
                      </w:rPr>
                    </w:pPr>
                    <w:r>
                      <w:rPr>
                        <w:rFonts w:hint="cs"/>
                        <w:sz w:val="16"/>
                        <w:szCs w:val="22"/>
                        <w:rtl/>
                      </w:rPr>
                      <w:t>ساتل</w:t>
                    </w:r>
                  </w:p>
                </w:txbxContent>
              </v:textbox>
            </v:shape>
            <v:shape id="_x0000_s3939" type="#_x0000_t202" style="position:absolute;left:7426;top:6845;width:1092;height:367;mso-width-relative:margin;mso-height-relative:margin" filled="f" stroked="f">
              <v:textbox inset="0,0,0,0">
                <w:txbxContent>
                  <w:p w:rsidR="005E367D" w:rsidRPr="00B7462E" w:rsidRDefault="005E367D" w:rsidP="00B7462E">
                    <w:pPr>
                      <w:spacing w:before="0" w:line="200" w:lineRule="exact"/>
                      <w:jc w:val="center"/>
                      <w:rPr>
                        <w:sz w:val="16"/>
                        <w:szCs w:val="22"/>
                      </w:rPr>
                    </w:pPr>
                    <w:r>
                      <w:rPr>
                        <w:sz w:val="16"/>
                        <w:szCs w:val="22"/>
                      </w:rPr>
                      <w:t>Report 2151-03</w:t>
                    </w:r>
                  </w:p>
                </w:txbxContent>
              </v:textbox>
            </v:shape>
            <w10:wrap anchorx="page"/>
          </v:group>
        </w:pict>
      </w:r>
      <w:r w:rsidR="00B7462E">
        <w:rPr>
          <w:rFonts w:hint="cs"/>
          <w:noProof/>
          <w:rtl/>
          <w:lang w:eastAsia="zh-CN"/>
        </w:rPr>
        <w:drawing>
          <wp:inline distT="0" distB="0" distL="0" distR="0">
            <wp:extent cx="2617470" cy="2286000"/>
            <wp:effectExtent l="19050" t="0" r="0" b="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28" cstate="print"/>
                    <a:srcRect/>
                    <a:stretch>
                      <a:fillRect/>
                    </a:stretch>
                  </pic:blipFill>
                  <pic:spPr bwMode="auto">
                    <a:xfrm>
                      <a:off x="0" y="0"/>
                      <a:ext cx="2617470" cy="2286000"/>
                    </a:xfrm>
                    <a:prstGeom prst="rect">
                      <a:avLst/>
                    </a:prstGeom>
                    <a:noFill/>
                    <a:ln w="9525">
                      <a:noFill/>
                      <a:miter lim="800000"/>
                      <a:headEnd/>
                      <a:tailEnd/>
                    </a:ln>
                  </pic:spPr>
                </pic:pic>
              </a:graphicData>
            </a:graphic>
          </wp:inline>
        </w:drawing>
      </w:r>
    </w:p>
    <w:p w:rsidR="00421FEF" w:rsidRPr="001C0FCE" w:rsidRDefault="0087026B" w:rsidP="00421FEF">
      <w:pPr>
        <w:spacing w:before="0" w:line="240" w:lineRule="auto"/>
        <w:jc w:val="center"/>
        <w:rPr>
          <w:rtl/>
        </w:rPr>
      </w:pPr>
      <w:r>
        <w:rPr>
          <w:rFonts w:hint="cs"/>
          <w:rtl/>
        </w:rPr>
        <w:t>نجمة</w:t>
      </w:r>
    </w:p>
    <w:p w:rsidR="00B06CB9" w:rsidRPr="001C0FCE" w:rsidRDefault="00B06CB9" w:rsidP="00815286">
      <w:pPr>
        <w:rPr>
          <w:lang w:bidi="ar-LB"/>
        </w:rPr>
      </w:pPr>
      <w:r w:rsidRPr="001C0FCE">
        <w:rPr>
          <w:rtl/>
          <w:lang w:bidi="ar-LB"/>
        </w:rPr>
        <w:t xml:space="preserve">وهذه </w:t>
      </w:r>
      <w:proofErr w:type="spellStart"/>
      <w:r w:rsidRPr="001C0FCE">
        <w:rPr>
          <w:rtl/>
          <w:lang w:bidi="ar-LB"/>
        </w:rPr>
        <w:t>الطوبولوجيا</w:t>
      </w:r>
      <w:proofErr w:type="spellEnd"/>
      <w:r w:rsidRPr="001C0FCE">
        <w:rPr>
          <w:rtl/>
          <w:lang w:bidi="ar-LB"/>
        </w:rPr>
        <w:t xml:space="preserve"> هي </w:t>
      </w:r>
      <w:proofErr w:type="spellStart"/>
      <w:r w:rsidRPr="001C0FCE">
        <w:rPr>
          <w:rtl/>
          <w:lang w:bidi="ar-LB"/>
        </w:rPr>
        <w:t>الطوبولوجيا</w:t>
      </w:r>
      <w:proofErr w:type="spellEnd"/>
      <w:r w:rsidRPr="001C0FCE">
        <w:rPr>
          <w:rtl/>
          <w:lang w:bidi="ar-LB"/>
        </w:rPr>
        <w:t xml:space="preserve"> الأنسب لخدمات من قبيل المؤتمرات المرئية، لأن هذه الخدمات هي بطبيعتها بين نقطة وعدة نقاط مع وجود وحدة تحكّم متعددة النقاط في المحور. وهي تمكّن أيضاً من النفاذ إلى الإنترنت بواسطة </w:t>
      </w:r>
      <w:proofErr w:type="spellStart"/>
      <w:r w:rsidRPr="001C0FCE">
        <w:rPr>
          <w:rtl/>
          <w:lang w:bidi="ar-LB"/>
        </w:rPr>
        <w:t>مُخدّم</w:t>
      </w:r>
      <w:proofErr w:type="spellEnd"/>
      <w:r w:rsidRPr="001C0FCE">
        <w:rPr>
          <w:rtl/>
          <w:lang w:bidi="ar-LB"/>
        </w:rPr>
        <w:t xml:space="preserve"> نفاذ عريض النطاق. ويجب أن يكون موقعها بعيداً عن منطقة الكارثة، وبالتالي فهي أقل تقييداً من حيث المرافق، فحجم الهوائي على سبيل المثال قد يكون كبيراً </w:t>
      </w:r>
      <w:r>
        <w:rPr>
          <w:rFonts w:hint="cs"/>
          <w:rtl/>
          <w:lang w:bidi="ar-LB"/>
        </w:rPr>
        <w:t>ب</w:t>
      </w:r>
      <w:r w:rsidRPr="001C0FCE">
        <w:rPr>
          <w:rtl/>
          <w:lang w:bidi="ar-LB"/>
        </w:rPr>
        <w:t>حسب الضرورة.</w:t>
      </w:r>
    </w:p>
    <w:p w:rsidR="00B06CB9" w:rsidRPr="001C0FCE" w:rsidRDefault="00B06CB9" w:rsidP="00815286">
      <w:pPr>
        <w:rPr>
          <w:rtl/>
          <w:lang w:bidi="ar-LB"/>
        </w:rPr>
      </w:pPr>
      <w:r w:rsidRPr="001C0FCE">
        <w:rPr>
          <w:rtl/>
          <w:lang w:bidi="ar-LB"/>
        </w:rPr>
        <w:t xml:space="preserve">وتعمل الشبكة ضمن النطاق </w:t>
      </w:r>
      <w:r w:rsidRPr="001C0FCE">
        <w:rPr>
          <w:lang w:bidi="ar-LB"/>
        </w:rPr>
        <w:t>GHz</w:t>
      </w:r>
      <w:r w:rsidR="0056325C">
        <w:rPr>
          <w:lang w:bidi="ar-LB"/>
        </w:rPr>
        <w:t> </w:t>
      </w:r>
      <w:r w:rsidR="00815286">
        <w:rPr>
          <w:lang w:bidi="ar-LB"/>
        </w:rPr>
        <w:t>14</w:t>
      </w:r>
      <w:r w:rsidR="0056325C">
        <w:rPr>
          <w:lang w:bidi="ar-LB"/>
        </w:rPr>
        <w:t>/</w:t>
      </w:r>
      <w:r w:rsidR="00815286">
        <w:rPr>
          <w:lang w:bidi="ar-LB"/>
        </w:rPr>
        <w:t>12</w:t>
      </w:r>
      <w:r w:rsidRPr="001C0FCE">
        <w:rPr>
          <w:rtl/>
          <w:lang w:bidi="ar-LB"/>
        </w:rPr>
        <w:t xml:space="preserve"> (</w:t>
      </w:r>
      <w:r w:rsidRPr="001C0FCE">
        <w:rPr>
          <w:lang w:bidi="ar-LB"/>
        </w:rPr>
        <w:t>GHz</w:t>
      </w:r>
      <w:r w:rsidR="0056325C">
        <w:rPr>
          <w:lang w:bidi="ar-LB"/>
        </w:rPr>
        <w:t> 14</w:t>
      </w:r>
      <w:r w:rsidRPr="001C0FCE">
        <w:rPr>
          <w:rtl/>
          <w:lang w:bidi="ar-LB"/>
        </w:rPr>
        <w:t xml:space="preserve"> للوصلات الصاعدة و</w:t>
      </w:r>
      <w:r w:rsidRPr="001C0FCE">
        <w:rPr>
          <w:lang w:bidi="ar-LB"/>
        </w:rPr>
        <w:t>GHz</w:t>
      </w:r>
      <w:r w:rsidR="0056325C">
        <w:rPr>
          <w:lang w:bidi="ar-LB"/>
        </w:rPr>
        <w:t> 12</w:t>
      </w:r>
      <w:r w:rsidRPr="001C0FCE">
        <w:rPr>
          <w:rtl/>
          <w:lang w:bidi="ar-LB"/>
        </w:rPr>
        <w:t xml:space="preserve"> للوصلات الهابطة). والمعروف أن الهوائيات المستعملة في النطاق </w:t>
      </w:r>
      <w:r w:rsidRPr="001C0FCE">
        <w:rPr>
          <w:lang w:bidi="ar-LB"/>
        </w:rPr>
        <w:t>GHz</w:t>
      </w:r>
      <w:r w:rsidR="0056325C">
        <w:rPr>
          <w:lang w:bidi="ar-LB"/>
        </w:rPr>
        <w:t> </w:t>
      </w:r>
      <w:r w:rsidR="00815286">
        <w:rPr>
          <w:lang w:bidi="ar-LB"/>
        </w:rPr>
        <w:t>14</w:t>
      </w:r>
      <w:r w:rsidR="0056325C">
        <w:rPr>
          <w:lang w:bidi="ar-LB"/>
        </w:rPr>
        <w:t>/</w:t>
      </w:r>
      <w:r w:rsidR="00815286">
        <w:rPr>
          <w:lang w:bidi="ar-LB"/>
        </w:rPr>
        <w:t>12</w:t>
      </w:r>
      <w:r w:rsidRPr="001C0FCE">
        <w:rPr>
          <w:rtl/>
          <w:lang w:bidi="ar-LB"/>
        </w:rPr>
        <w:t xml:space="preserve"> هي أصغر حجماً وأخفّ وزناً، م</w:t>
      </w:r>
      <w:r>
        <w:rPr>
          <w:rtl/>
          <w:lang w:bidi="ar-LB"/>
        </w:rPr>
        <w:t>ما </w:t>
      </w:r>
      <w:r w:rsidRPr="001C0FCE">
        <w:rPr>
          <w:rtl/>
          <w:lang w:bidi="ar-LB"/>
        </w:rPr>
        <w:t>ي</w:t>
      </w:r>
      <w:r>
        <w:rPr>
          <w:rFonts w:hint="cs"/>
          <w:rtl/>
          <w:lang w:bidi="ar-LB"/>
        </w:rPr>
        <w:t>ساعد</w:t>
      </w:r>
      <w:r w:rsidRPr="001C0FCE">
        <w:rPr>
          <w:rtl/>
          <w:lang w:bidi="ar-LB"/>
        </w:rPr>
        <w:t xml:space="preserve"> على تسهيل استخدام المواد ونقلها. أ</w:t>
      </w:r>
      <w:r>
        <w:rPr>
          <w:rtl/>
          <w:lang w:bidi="ar-LB"/>
        </w:rPr>
        <w:t>ما </w:t>
      </w:r>
      <w:r w:rsidRPr="001C0FCE">
        <w:rPr>
          <w:rtl/>
          <w:lang w:bidi="ar-LB"/>
        </w:rPr>
        <w:t xml:space="preserve">المطاريف فهي أحدث </w:t>
      </w:r>
      <w:r>
        <w:rPr>
          <w:rtl/>
          <w:lang w:bidi="ar-LB"/>
        </w:rPr>
        <w:t>ما </w:t>
      </w:r>
      <w:r w:rsidRPr="001C0FCE">
        <w:rPr>
          <w:rtl/>
          <w:lang w:bidi="ar-LB"/>
        </w:rPr>
        <w:t xml:space="preserve">تمّ التوصل إليه في هذا المجال مع قطر يتراوح بين </w:t>
      </w:r>
      <w:r w:rsidR="0056325C">
        <w:rPr>
          <w:lang w:bidi="ar-LB"/>
        </w:rPr>
        <w:t>0,6</w:t>
      </w:r>
      <w:r w:rsidR="0056325C">
        <w:rPr>
          <w:rFonts w:hint="cs"/>
          <w:rtl/>
        </w:rPr>
        <w:t xml:space="preserve"> </w:t>
      </w:r>
      <w:r w:rsidR="00815286">
        <w:t>m</w:t>
      </w:r>
      <w:r w:rsidRPr="001C0FCE">
        <w:rPr>
          <w:rtl/>
          <w:lang w:bidi="ar-LB"/>
        </w:rPr>
        <w:t xml:space="preserve"> </w:t>
      </w:r>
      <w:r w:rsidR="001E5B16">
        <w:rPr>
          <w:rFonts w:hint="cs"/>
          <w:rtl/>
          <w:lang w:bidi="ar-LB"/>
        </w:rPr>
        <w:t>و</w:t>
      </w:r>
      <w:r w:rsidR="001E5B16">
        <w:rPr>
          <w:lang w:bidi="ar-LB"/>
        </w:rPr>
        <w:t>1,2</w:t>
      </w:r>
      <w:r w:rsidR="001E5B16">
        <w:rPr>
          <w:rFonts w:hint="cs"/>
          <w:rtl/>
        </w:rPr>
        <w:t xml:space="preserve"> </w:t>
      </w:r>
      <w:r w:rsidR="00815286">
        <w:t>m</w:t>
      </w:r>
      <w:r w:rsidRPr="001C0FCE">
        <w:rPr>
          <w:rtl/>
          <w:lang w:bidi="ar-LB"/>
        </w:rPr>
        <w:t>؛ ويتم اختيار القطر بحيث يُمكن تحقيق الحد الأمثل من التوفيق بين نسبة الإشارة إلى الضوضاء وسهولة النقل. ويُحدّد</w:t>
      </w:r>
      <w:r>
        <w:rPr>
          <w:rFonts w:hint="cs"/>
          <w:rtl/>
          <w:lang w:bidi="ar-LB"/>
        </w:rPr>
        <w:t xml:space="preserve"> المعيار</w:t>
      </w:r>
      <w:r w:rsidRPr="001C0FCE">
        <w:rPr>
          <w:rtl/>
          <w:lang w:bidi="ar-LB"/>
        </w:rPr>
        <w:t xml:space="preserve"> النظام الفرعي الراديوي للمطاريف البعيدة بوصفه الوحدة الخارجية. </w:t>
      </w:r>
    </w:p>
    <w:p w:rsidR="00B06CB9" w:rsidRPr="001C0FCE" w:rsidRDefault="00B06CB9" w:rsidP="00011791">
      <w:pPr>
        <w:rPr>
          <w:rtl/>
          <w:lang w:bidi="ar-LB"/>
        </w:rPr>
      </w:pPr>
      <w:r w:rsidRPr="001C0FCE">
        <w:rPr>
          <w:rtl/>
          <w:lang w:bidi="ar-LB"/>
        </w:rPr>
        <w:t>وتتوافق الوصلة الأمامية مع معيار الإذاعة الفيديوية الرقمية عبر الساتل</w:t>
      </w:r>
      <w:r w:rsidRPr="001C0FCE">
        <w:rPr>
          <w:lang w:bidi="ar-LB"/>
        </w:rPr>
        <w:t xml:space="preserve"> </w:t>
      </w:r>
      <w:proofErr w:type="spellStart"/>
      <w:r w:rsidRPr="001C0FCE">
        <w:rPr>
          <w:lang w:bidi="ar-LB"/>
        </w:rPr>
        <w:t>DVB</w:t>
      </w:r>
      <w:proofErr w:type="spellEnd"/>
      <w:r w:rsidRPr="001C0FCE">
        <w:rPr>
          <w:lang w:bidi="ar-LB"/>
        </w:rPr>
        <w:t xml:space="preserve">-S </w:t>
      </w:r>
      <w:r w:rsidRPr="001C0FCE">
        <w:rPr>
          <w:rtl/>
          <w:lang w:bidi="ar-LB"/>
        </w:rPr>
        <w:t>وتنطوي على تشكيل تربيعي بزحزحة الطور (</w:t>
      </w:r>
      <w:proofErr w:type="spellStart"/>
      <w:r w:rsidRPr="001C0FCE">
        <w:rPr>
          <w:lang w:bidi="ar-LB"/>
        </w:rPr>
        <w:t>QPSK</w:t>
      </w:r>
      <w:proofErr w:type="spellEnd"/>
      <w:r w:rsidRPr="001C0FCE">
        <w:rPr>
          <w:rtl/>
          <w:lang w:bidi="ar-LB"/>
        </w:rPr>
        <w:t xml:space="preserve">) وتركيبة من شفرة ريد-سولومون </w:t>
      </w:r>
      <w:r w:rsidR="001E5B16">
        <w:rPr>
          <w:lang w:bidi="ar-LB"/>
        </w:rPr>
        <w:t>188)</w:t>
      </w:r>
      <w:r w:rsidRPr="001C0FCE">
        <w:rPr>
          <w:rtl/>
          <w:lang w:bidi="ar-LB"/>
        </w:rPr>
        <w:t xml:space="preserve">، </w:t>
      </w:r>
      <w:r w:rsidR="001E5B16">
        <w:rPr>
          <w:lang w:bidi="ar-LB"/>
        </w:rPr>
        <w:t>(204</w:t>
      </w:r>
      <w:r w:rsidRPr="001C0FCE">
        <w:rPr>
          <w:rtl/>
          <w:lang w:bidi="ar-LB"/>
        </w:rPr>
        <w:t xml:space="preserve"> بوصفها الشفرة الخارجية، وشفرة</w:t>
      </w:r>
      <w:r>
        <w:rPr>
          <w:rFonts w:hint="cs"/>
          <w:rtl/>
          <w:lang w:bidi="ar-LB"/>
        </w:rPr>
        <w:t xml:space="preserve"> </w:t>
      </w:r>
      <w:r w:rsidRPr="001C0FCE">
        <w:rPr>
          <w:rtl/>
          <w:lang w:bidi="ar-LB"/>
        </w:rPr>
        <w:t>تلافيفية</w:t>
      </w:r>
      <w:r>
        <w:rPr>
          <w:rFonts w:hint="cs"/>
          <w:rtl/>
          <w:lang w:bidi="ar-LB"/>
        </w:rPr>
        <w:t xml:space="preserve"> بمعدل</w:t>
      </w:r>
      <w:r w:rsidRPr="001C0FCE">
        <w:rPr>
          <w:rtl/>
          <w:lang w:bidi="ar-LB"/>
        </w:rPr>
        <w:t xml:space="preserve"> </w:t>
      </w:r>
      <w:r w:rsidR="001E5B16">
        <w:rPr>
          <w:lang w:bidi="ar-LB"/>
        </w:rPr>
        <w:t>2/1</w:t>
      </w:r>
      <w:r w:rsidRPr="001C0FCE">
        <w:rPr>
          <w:rtl/>
          <w:lang w:bidi="ar-LB"/>
        </w:rPr>
        <w:t xml:space="preserve"> بوصفها الشفرة الداخلية. أ</w:t>
      </w:r>
      <w:r>
        <w:rPr>
          <w:rtl/>
          <w:lang w:bidi="ar-LB"/>
        </w:rPr>
        <w:t>ما </w:t>
      </w:r>
      <w:r w:rsidRPr="001C0FCE">
        <w:rPr>
          <w:rtl/>
          <w:lang w:bidi="ar-LB"/>
        </w:rPr>
        <w:t>مكدس البروتوكولات</w:t>
      </w:r>
      <w:r w:rsidRPr="001C0FCE">
        <w:rPr>
          <w:lang w:bidi="ar-LB"/>
        </w:rPr>
        <w:t xml:space="preserve"> </w:t>
      </w:r>
      <w:r w:rsidRPr="001C0FCE">
        <w:rPr>
          <w:rtl/>
          <w:lang w:bidi="ar-LB"/>
        </w:rPr>
        <w:t xml:space="preserve">للوصلة الأمامية فهو </w:t>
      </w:r>
      <w:r w:rsidRPr="001C0FCE">
        <w:rPr>
          <w:lang w:bidi="ar-LB"/>
        </w:rPr>
        <w:t>IP/</w:t>
      </w:r>
      <w:proofErr w:type="spellStart"/>
      <w:r w:rsidRPr="001C0FCE">
        <w:rPr>
          <w:lang w:bidi="ar-LB"/>
        </w:rPr>
        <w:t>MPE</w:t>
      </w:r>
      <w:proofErr w:type="spellEnd"/>
      <w:r w:rsidRPr="001C0FCE">
        <w:rPr>
          <w:lang w:bidi="ar-LB"/>
        </w:rPr>
        <w:t>/MPEG2-TS/</w:t>
      </w:r>
      <w:proofErr w:type="spellStart"/>
      <w:r w:rsidRPr="001C0FCE">
        <w:rPr>
          <w:lang w:bidi="ar-LB"/>
        </w:rPr>
        <w:t>DVB</w:t>
      </w:r>
      <w:proofErr w:type="spellEnd"/>
      <w:r w:rsidRPr="001C0FCE">
        <w:rPr>
          <w:lang w:bidi="ar-LB"/>
        </w:rPr>
        <w:t>-S</w:t>
      </w:r>
      <w:r w:rsidRPr="001C0FCE">
        <w:rPr>
          <w:rtl/>
          <w:lang w:bidi="ar-LB"/>
        </w:rPr>
        <w:t>.</w:t>
      </w:r>
      <w:r w:rsidR="00011791">
        <w:rPr>
          <w:rStyle w:val="FootnoteReference"/>
          <w:rtl/>
          <w:lang w:bidi="ar-LB"/>
        </w:rPr>
        <w:footnoteReference w:id="1"/>
      </w:r>
      <w:r w:rsidRPr="001C0FCE">
        <w:rPr>
          <w:rtl/>
          <w:lang w:bidi="ar-LB"/>
        </w:rPr>
        <w:t xml:space="preserve"> </w:t>
      </w:r>
    </w:p>
    <w:p w:rsidR="00B06CB9" w:rsidRPr="001C0FCE" w:rsidRDefault="00B06CB9" w:rsidP="00815286">
      <w:pPr>
        <w:rPr>
          <w:rtl/>
          <w:lang w:bidi="ar-LB"/>
        </w:rPr>
      </w:pPr>
      <w:r w:rsidRPr="001C0FCE">
        <w:rPr>
          <w:rtl/>
          <w:lang w:bidi="ar-LB"/>
        </w:rPr>
        <w:t xml:space="preserve">وتعتمد وصلة العودة على التشكيل التربيعي بزحزحة الطور </w:t>
      </w:r>
      <w:r>
        <w:rPr>
          <w:rFonts w:hint="cs"/>
          <w:rtl/>
          <w:lang w:bidi="ar-LB"/>
        </w:rPr>
        <w:t>و</w:t>
      </w:r>
      <w:r w:rsidRPr="001C0FCE">
        <w:rPr>
          <w:rtl/>
          <w:lang w:bidi="ar-LB"/>
        </w:rPr>
        <w:t xml:space="preserve">شفرة </w:t>
      </w:r>
      <w:proofErr w:type="spellStart"/>
      <w:r w:rsidRPr="001C0FCE">
        <w:rPr>
          <w:rtl/>
          <w:lang w:bidi="ar-LB"/>
        </w:rPr>
        <w:t>تيربو</w:t>
      </w:r>
      <w:proofErr w:type="spellEnd"/>
      <w:r>
        <w:rPr>
          <w:rFonts w:hint="cs"/>
          <w:rtl/>
          <w:lang w:bidi="ar-LB"/>
        </w:rPr>
        <w:t xml:space="preserve"> بمعدل </w:t>
      </w:r>
      <w:r w:rsidR="00815286">
        <w:rPr>
          <w:lang w:bidi="ar-LB"/>
        </w:rPr>
        <w:t>2</w:t>
      </w:r>
      <w:r w:rsidR="001E5B16">
        <w:rPr>
          <w:lang w:bidi="ar-LB"/>
        </w:rPr>
        <w:t>/</w:t>
      </w:r>
      <w:r w:rsidR="00815286">
        <w:rPr>
          <w:lang w:bidi="ar-LB"/>
        </w:rPr>
        <w:t>3</w:t>
      </w:r>
      <w:r w:rsidRPr="001C0FCE">
        <w:rPr>
          <w:rtl/>
          <w:lang w:bidi="ar-LB"/>
        </w:rPr>
        <w:t>. أ</w:t>
      </w:r>
      <w:r>
        <w:rPr>
          <w:rtl/>
          <w:lang w:bidi="ar-LB"/>
        </w:rPr>
        <w:t>ما </w:t>
      </w:r>
      <w:r w:rsidRPr="001C0FCE">
        <w:rPr>
          <w:rtl/>
          <w:lang w:bidi="ar-LB"/>
        </w:rPr>
        <w:t xml:space="preserve">بروتوكول المكدس لوصلة العودة فهو </w:t>
      </w:r>
      <w:r w:rsidRPr="001C0FCE">
        <w:rPr>
          <w:lang w:bidi="ar-LB"/>
        </w:rPr>
        <w:t>IP/AAL5/ATM/</w:t>
      </w:r>
      <w:proofErr w:type="spellStart"/>
      <w:r w:rsidRPr="001C0FCE">
        <w:rPr>
          <w:lang w:bidi="ar-LB"/>
        </w:rPr>
        <w:t>DVB-RCS</w:t>
      </w:r>
      <w:proofErr w:type="spellEnd"/>
      <w:r w:rsidRPr="001C0FCE">
        <w:rPr>
          <w:rtl/>
          <w:lang w:bidi="ar-LB"/>
        </w:rPr>
        <w:t>.</w:t>
      </w:r>
    </w:p>
    <w:p w:rsidR="00B06CB9" w:rsidRPr="001C0FCE" w:rsidRDefault="00B06CB9" w:rsidP="00CD28C7">
      <w:pPr>
        <w:rPr>
          <w:rtl/>
          <w:lang w:bidi="ar-LB"/>
        </w:rPr>
      </w:pPr>
      <w:r w:rsidRPr="001C0FCE">
        <w:rPr>
          <w:rtl/>
          <w:lang w:bidi="ar-LB"/>
        </w:rPr>
        <w:t>ت</w:t>
      </w:r>
      <w:r>
        <w:rPr>
          <w:rFonts w:hint="cs"/>
          <w:rtl/>
          <w:lang w:bidi="ar-LB"/>
        </w:rPr>
        <w:t>قوم</w:t>
      </w:r>
      <w:r w:rsidRPr="001C0FCE">
        <w:rPr>
          <w:rtl/>
          <w:lang w:bidi="ar-LB"/>
        </w:rPr>
        <w:t xml:space="preserve"> تكنولوجيا النفاذ للساتل في وصلة العودة </w:t>
      </w:r>
      <w:r>
        <w:rPr>
          <w:rFonts w:hint="cs"/>
          <w:rtl/>
          <w:lang w:bidi="ar-LB"/>
        </w:rPr>
        <w:t>ع</w:t>
      </w:r>
      <w:r w:rsidRPr="001C0FCE">
        <w:rPr>
          <w:rtl/>
          <w:lang w:bidi="ar-LB"/>
        </w:rPr>
        <w:t xml:space="preserve">لى تردد متعدد ثابت بنفاذ متعدّد بتقسيم الزمن </w:t>
      </w:r>
      <w:r w:rsidRPr="001C0FCE">
        <w:rPr>
          <w:lang w:bidi="ar-LB"/>
        </w:rPr>
        <w:t>MF-</w:t>
      </w:r>
      <w:proofErr w:type="spellStart"/>
      <w:r w:rsidRPr="001C0FCE">
        <w:rPr>
          <w:lang w:bidi="ar-LB"/>
        </w:rPr>
        <w:t>TDMA</w:t>
      </w:r>
      <w:proofErr w:type="spellEnd"/>
      <w:r w:rsidRPr="001C0FCE">
        <w:rPr>
          <w:lang w:bidi="ar-LB"/>
        </w:rPr>
        <w:t>)</w:t>
      </w:r>
      <w:r w:rsidRPr="001C0FCE">
        <w:rPr>
          <w:rtl/>
          <w:lang w:bidi="ar-LB"/>
        </w:rPr>
        <w:t xml:space="preserve"> ثابت). </w:t>
      </w:r>
      <w:r>
        <w:rPr>
          <w:rFonts w:hint="cs"/>
          <w:rtl/>
          <w:lang w:bidi="ar-LB"/>
        </w:rPr>
        <w:t xml:space="preserve">ويسمح </w:t>
      </w:r>
      <w:r w:rsidRPr="001C0FCE">
        <w:rPr>
          <w:rtl/>
          <w:lang w:bidi="ar-LB"/>
        </w:rPr>
        <w:t xml:space="preserve">التردد المتعدد الثابت بنفاذ متعدد بتقسيم </w:t>
      </w:r>
      <w:r w:rsidRPr="001C0FCE">
        <w:rPr>
          <w:rtl/>
          <w:lang w:val="es-ES" w:bidi="ar-LB"/>
        </w:rPr>
        <w:t>ال</w:t>
      </w:r>
      <w:r w:rsidRPr="001C0FCE">
        <w:rPr>
          <w:rtl/>
          <w:lang w:bidi="ar-LB"/>
        </w:rPr>
        <w:t xml:space="preserve">زمن </w:t>
      </w:r>
      <w:r w:rsidRPr="001C0FCE">
        <w:rPr>
          <w:lang w:bidi="ar-LB"/>
        </w:rPr>
        <w:t>(MF-</w:t>
      </w:r>
      <w:proofErr w:type="spellStart"/>
      <w:r w:rsidRPr="001C0FCE">
        <w:rPr>
          <w:lang w:bidi="ar-LB"/>
        </w:rPr>
        <w:t>TDMA</w:t>
      </w:r>
      <w:proofErr w:type="spellEnd"/>
      <w:r w:rsidRPr="001C0FCE">
        <w:rPr>
          <w:lang w:bidi="ar-LB"/>
        </w:rPr>
        <w:t>)</w:t>
      </w:r>
      <w:r w:rsidRPr="001C0FCE">
        <w:rPr>
          <w:rtl/>
          <w:lang w:bidi="ar-LB"/>
        </w:rPr>
        <w:t xml:space="preserve"> لمجموعة من المطاريف الساتلية بالتواصل مع المحور باستخدام طائفة من ترددات الموجات الحاملة المتساوية من حيث عرض النطاق </w:t>
      </w:r>
      <w:r>
        <w:rPr>
          <w:rFonts w:hint="cs"/>
          <w:rtl/>
          <w:lang w:bidi="ar-LB"/>
        </w:rPr>
        <w:t>بينما يكون</w:t>
      </w:r>
      <w:r w:rsidRPr="001C0FCE">
        <w:rPr>
          <w:rtl/>
          <w:lang w:bidi="ar-LB"/>
        </w:rPr>
        <w:t xml:space="preserve"> الوقت مقسّماً إلى نوافذ زمنية متساوية. ويقوم مركز التحكم </w:t>
      </w:r>
      <w:r>
        <w:rPr>
          <w:rFonts w:hint="cs"/>
          <w:rtl/>
          <w:lang w:bidi="ar-LB"/>
        </w:rPr>
        <w:t>ب</w:t>
      </w:r>
      <w:r w:rsidRPr="001C0FCE">
        <w:rPr>
          <w:rtl/>
          <w:lang w:bidi="ar-LB"/>
        </w:rPr>
        <w:t xml:space="preserve">الشبكة الموجود في المحور بتخصيص سلسلة من الرشقات لكل مطراف ساتلي فاعل، </w:t>
      </w:r>
      <w:r>
        <w:rPr>
          <w:rFonts w:hint="cs"/>
          <w:rtl/>
          <w:lang w:bidi="ar-LB"/>
        </w:rPr>
        <w:t>يُ</w:t>
      </w:r>
      <w:r w:rsidRPr="001C0FCE">
        <w:rPr>
          <w:rtl/>
          <w:lang w:bidi="ar-LB"/>
        </w:rPr>
        <w:t xml:space="preserve">حدد </w:t>
      </w:r>
      <w:r>
        <w:rPr>
          <w:rFonts w:hint="cs"/>
          <w:rtl/>
          <w:lang w:bidi="ar-LB"/>
        </w:rPr>
        <w:t>ل</w:t>
      </w:r>
      <w:r w:rsidRPr="001C0FCE">
        <w:rPr>
          <w:rtl/>
          <w:lang w:bidi="ar-LB"/>
        </w:rPr>
        <w:t>كل واحدة</w:t>
      </w:r>
      <w:r>
        <w:rPr>
          <w:rtl/>
          <w:lang w:bidi="ar-LB"/>
        </w:rPr>
        <w:t xml:space="preserve"> منها </w:t>
      </w:r>
      <w:r w:rsidRPr="001C0FCE">
        <w:rPr>
          <w:rtl/>
          <w:lang w:bidi="ar-LB"/>
        </w:rPr>
        <w:t>تردد وعرض نطاق ووقت للبدء وفترة زمنية.</w:t>
      </w:r>
    </w:p>
    <w:p w:rsidR="00B06CB9" w:rsidRPr="001C0FCE" w:rsidRDefault="00B06CB9" w:rsidP="0087026B">
      <w:pPr>
        <w:rPr>
          <w:lang w:bidi="ar-LB"/>
        </w:rPr>
      </w:pPr>
      <w:r>
        <w:rPr>
          <w:rtl/>
          <w:lang w:bidi="ar-LB"/>
        </w:rPr>
        <w:lastRenderedPageBreak/>
        <w:t>تعمل الشبكة الساتلية على</w:t>
      </w:r>
      <w:r>
        <w:rPr>
          <w:rFonts w:hint="cs"/>
          <w:rtl/>
          <w:lang w:bidi="ar-LB"/>
        </w:rPr>
        <w:t xml:space="preserve"> </w:t>
      </w:r>
      <w:r w:rsidRPr="001C0FCE">
        <w:rPr>
          <w:rtl/>
          <w:lang w:bidi="ar-LB"/>
        </w:rPr>
        <w:t>دعم نوعية الخدمة بفضل المزايا المعيارية عند سوية التحكم المتوسط النفاذ</w:t>
      </w:r>
      <w:r w:rsidRPr="001C0FCE">
        <w:rPr>
          <w:lang w:bidi="ar-LB"/>
        </w:rPr>
        <w:t xml:space="preserve">MAC </w:t>
      </w:r>
      <w:r w:rsidRPr="001C0FCE">
        <w:rPr>
          <w:rtl/>
          <w:lang w:bidi="ar-LB"/>
        </w:rPr>
        <w:t xml:space="preserve">: أي </w:t>
      </w:r>
      <w:r>
        <w:rPr>
          <w:rtl/>
          <w:lang w:bidi="ar-LB"/>
        </w:rPr>
        <w:t>ما </w:t>
      </w:r>
      <w:r w:rsidRPr="001C0FCE">
        <w:rPr>
          <w:rtl/>
          <w:lang w:bidi="ar-LB"/>
        </w:rPr>
        <w:t>يُسمى بفئات القدرة؛ لكن المعمارية تُمكّن من تعريف سياسة نوعية الخدمة عند سويات أعلى</w:t>
      </w:r>
      <w:r>
        <w:rPr>
          <w:rFonts w:hint="cs"/>
          <w:rtl/>
          <w:lang w:bidi="ar-LB"/>
        </w:rPr>
        <w:t>، من</w:t>
      </w:r>
      <w:r w:rsidRPr="001C0FCE">
        <w:rPr>
          <w:rtl/>
          <w:lang w:bidi="ar-LB"/>
        </w:rPr>
        <w:t xml:space="preserve"> </w:t>
      </w:r>
      <w:r>
        <w:rPr>
          <w:rFonts w:hint="cs"/>
          <w:rtl/>
          <w:lang w:bidi="ar-LB"/>
        </w:rPr>
        <w:t>قبيل</w:t>
      </w:r>
      <w:r w:rsidRPr="001C0FCE">
        <w:rPr>
          <w:rtl/>
          <w:lang w:bidi="ar-LB"/>
        </w:rPr>
        <w:t xml:space="preserve"> السياسات القائمة على أساس الخدمة التفاضلية </w:t>
      </w:r>
      <w:proofErr w:type="spellStart"/>
      <w:r w:rsidRPr="001C0FCE">
        <w:rPr>
          <w:lang w:bidi="ar-LB"/>
        </w:rPr>
        <w:t>DiffServ</w:t>
      </w:r>
      <w:proofErr w:type="spellEnd"/>
      <w:r w:rsidR="00CD28C7">
        <w:rPr>
          <w:rFonts w:hint="cs"/>
          <w:rtl/>
          <w:lang w:bidi="ar-LB"/>
        </w:rPr>
        <w:t xml:space="preserve"> </w:t>
      </w:r>
      <w:r w:rsidRPr="001C0FCE">
        <w:rPr>
          <w:rtl/>
          <w:lang w:bidi="ar-LB"/>
        </w:rPr>
        <w:t>أو في</w:t>
      </w:r>
      <w:r>
        <w:rPr>
          <w:rtl/>
          <w:lang w:bidi="ar-LB"/>
        </w:rPr>
        <w:t>ما </w:t>
      </w:r>
      <w:r w:rsidRPr="001C0FCE">
        <w:rPr>
          <w:rtl/>
          <w:lang w:bidi="ar-LB"/>
        </w:rPr>
        <w:t xml:space="preserve">بين الخدمات </w:t>
      </w:r>
      <w:proofErr w:type="spellStart"/>
      <w:r w:rsidRPr="001C0FCE">
        <w:rPr>
          <w:lang w:bidi="ar-LB"/>
        </w:rPr>
        <w:t>InterServ</w:t>
      </w:r>
      <w:proofErr w:type="spellEnd"/>
      <w:r w:rsidRPr="001C0FCE">
        <w:rPr>
          <w:rtl/>
          <w:lang w:bidi="ar-LB"/>
        </w:rPr>
        <w:t xml:space="preserve"> (وعموماً تُفضّل سياسات الخدمة التفاضلية).</w:t>
      </w:r>
    </w:p>
    <w:p w:rsidR="00B06CB9" w:rsidRPr="001C0FCE" w:rsidRDefault="00B06CB9" w:rsidP="0087026B">
      <w:pPr>
        <w:rPr>
          <w:rtl/>
          <w:lang w:bidi="ar-LB"/>
        </w:rPr>
      </w:pPr>
      <w:r w:rsidRPr="001C0FCE">
        <w:rPr>
          <w:rtl/>
          <w:lang w:bidi="ar-LB"/>
        </w:rPr>
        <w:t>ويمكن</w:t>
      </w:r>
      <w:r w:rsidRPr="0023743C">
        <w:rPr>
          <w:rtl/>
          <w:lang w:bidi="ar-LB"/>
        </w:rPr>
        <w:t xml:space="preserve"> </w:t>
      </w:r>
      <w:r w:rsidRPr="001C0FCE">
        <w:rPr>
          <w:rtl/>
          <w:lang w:bidi="ar-LB"/>
        </w:rPr>
        <w:t>انطلاقاً من المحور</w:t>
      </w:r>
      <w:r>
        <w:rPr>
          <w:rtl/>
          <w:lang w:bidi="ar-LB"/>
        </w:rPr>
        <w:t xml:space="preserve"> التحكّم بالمطاريف الساتلية</w:t>
      </w:r>
      <w:r w:rsidRPr="001C0FCE">
        <w:rPr>
          <w:rtl/>
          <w:lang w:bidi="ar-LB"/>
        </w:rPr>
        <w:t>، وتحديد تشكيلاتها، والكشف عن حدوث الأخطاء، و</w:t>
      </w:r>
      <w:r w:rsidR="0087026B">
        <w:rPr>
          <w:rFonts w:hint="cs"/>
          <w:rtl/>
          <w:lang w:bidi="ar-LB"/>
        </w:rPr>
        <w:t>ﺗﻨﺰ</w:t>
      </w:r>
      <w:r w:rsidRPr="001C0FCE">
        <w:rPr>
          <w:rtl/>
          <w:lang w:bidi="ar-LB"/>
        </w:rPr>
        <w:t xml:space="preserve">يل البرمجيات. </w:t>
      </w:r>
    </w:p>
    <w:p w:rsidR="00B06CB9" w:rsidRPr="001C0FCE" w:rsidRDefault="001E5B16" w:rsidP="0087026B">
      <w:pPr>
        <w:pStyle w:val="Heading1"/>
        <w:rPr>
          <w:rtl/>
          <w:lang w:bidi="ar-LB"/>
        </w:rPr>
      </w:pPr>
      <w:bookmarkStart w:id="77" w:name="_Toc261877251"/>
      <w:bookmarkStart w:id="78" w:name="_Toc262218742"/>
      <w:bookmarkStart w:id="79" w:name="_Toc262222045"/>
      <w:bookmarkStart w:id="80" w:name="_Toc262222539"/>
      <w:r>
        <w:rPr>
          <w:lang w:bidi="ar-LB"/>
        </w:rPr>
        <w:t>3</w:t>
      </w:r>
      <w:r w:rsidR="00B06CB9" w:rsidRPr="001C0FCE">
        <w:rPr>
          <w:rtl/>
          <w:lang w:bidi="ar-LB"/>
        </w:rPr>
        <w:tab/>
        <w:t>مثال يصف استخدام نظام الخدمة الثابتة الساتلية لعمليات التحذير في الكوارث الطبيعية وحالات الطوارئ المشابهة</w:t>
      </w:r>
      <w:r>
        <w:rPr>
          <w:rFonts w:hint="eastAsia"/>
          <w:rtl/>
        </w:rPr>
        <w:t> </w:t>
      </w:r>
      <w:r w:rsidR="00B06CB9" w:rsidRPr="001C0FCE">
        <w:rPr>
          <w:rtl/>
          <w:lang w:bidi="ar-LB"/>
        </w:rPr>
        <w:t>لها</w:t>
      </w:r>
      <w:bookmarkEnd w:id="77"/>
      <w:bookmarkEnd w:id="78"/>
      <w:bookmarkEnd w:id="79"/>
      <w:bookmarkEnd w:id="80"/>
    </w:p>
    <w:p w:rsidR="00B06CB9" w:rsidRPr="001C0FCE" w:rsidRDefault="001E5B16" w:rsidP="00CD28C7">
      <w:pPr>
        <w:pStyle w:val="Heading2"/>
        <w:rPr>
          <w:lang w:bidi="ar-LB"/>
        </w:rPr>
      </w:pPr>
      <w:bookmarkStart w:id="81" w:name="_Toc261877252"/>
      <w:bookmarkStart w:id="82" w:name="_Toc262218743"/>
      <w:bookmarkStart w:id="83" w:name="_Toc262222046"/>
      <w:bookmarkStart w:id="84" w:name="_Toc262222540"/>
      <w:r>
        <w:rPr>
          <w:lang w:bidi="ar-LB"/>
        </w:rPr>
        <w:t>1.3</w:t>
      </w:r>
      <w:r>
        <w:rPr>
          <w:rFonts w:hint="cs"/>
          <w:rtl/>
        </w:rPr>
        <w:tab/>
      </w:r>
      <w:r w:rsidR="00B06CB9" w:rsidRPr="001C0FCE">
        <w:rPr>
          <w:rtl/>
          <w:lang w:bidi="ar-LB"/>
        </w:rPr>
        <w:t>نظام الإنذار</w:t>
      </w:r>
      <w:r w:rsidR="00B06CB9" w:rsidRPr="001C0FCE">
        <w:rPr>
          <w:lang w:bidi="ar-LB"/>
        </w:rPr>
        <w:t xml:space="preserve"> </w:t>
      </w:r>
      <w:r w:rsidR="00B06CB9" w:rsidRPr="001C0FCE">
        <w:rPr>
          <w:rtl/>
          <w:lang w:bidi="ar-LB"/>
        </w:rPr>
        <w:t>المبكر بالزلازل</w:t>
      </w:r>
      <w:bookmarkEnd w:id="81"/>
      <w:bookmarkEnd w:id="82"/>
      <w:bookmarkEnd w:id="83"/>
      <w:bookmarkEnd w:id="84"/>
    </w:p>
    <w:p w:rsidR="00B06CB9" w:rsidRPr="001C0FCE" w:rsidRDefault="00B06CB9" w:rsidP="001E5B16">
      <w:pPr>
        <w:rPr>
          <w:rtl/>
          <w:lang w:bidi="ar-LB"/>
        </w:rPr>
      </w:pPr>
      <w:r w:rsidRPr="001C0FCE">
        <w:rPr>
          <w:rtl/>
          <w:lang w:bidi="ar-LB"/>
        </w:rPr>
        <w:t>ي</w:t>
      </w:r>
      <w:r>
        <w:rPr>
          <w:rtl/>
          <w:lang w:bidi="ar-LB"/>
        </w:rPr>
        <w:t>عان</w:t>
      </w:r>
      <w:r>
        <w:rPr>
          <w:rFonts w:hint="cs"/>
          <w:rtl/>
          <w:lang w:bidi="ar-LB"/>
        </w:rPr>
        <w:t>ي</w:t>
      </w:r>
      <w:r w:rsidRPr="001C0FCE">
        <w:rPr>
          <w:rtl/>
          <w:lang w:bidi="ar-LB"/>
        </w:rPr>
        <w:t xml:space="preserve"> السكان في اليابان منذ زمن بعيد من التعرّض لزلازل هائلة (انظر الشكل </w:t>
      </w:r>
      <w:r w:rsidR="001E5B16">
        <w:rPr>
          <w:lang w:bidi="ar-LB"/>
        </w:rPr>
        <w:t>4</w:t>
      </w:r>
      <w:r w:rsidRPr="001C0FCE">
        <w:rPr>
          <w:rtl/>
          <w:lang w:bidi="ar-LB"/>
        </w:rPr>
        <w:t>)، وي</w:t>
      </w:r>
      <w:r>
        <w:rPr>
          <w:rtl/>
          <w:lang w:bidi="ar-LB"/>
        </w:rPr>
        <w:t xml:space="preserve">تزايد </w:t>
      </w:r>
      <w:r>
        <w:rPr>
          <w:rFonts w:hint="cs"/>
          <w:rtl/>
          <w:lang w:bidi="ar-LB"/>
        </w:rPr>
        <w:t xml:space="preserve">من جرّاء </w:t>
      </w:r>
      <w:r>
        <w:rPr>
          <w:rtl/>
          <w:lang w:bidi="ar-LB"/>
        </w:rPr>
        <w:t xml:space="preserve">ذلك الطلب </w:t>
      </w:r>
      <w:r>
        <w:rPr>
          <w:rFonts w:hint="cs"/>
          <w:rtl/>
          <w:lang w:bidi="ar-LB"/>
        </w:rPr>
        <w:t>على</w:t>
      </w:r>
      <w:r w:rsidRPr="001C0FCE">
        <w:rPr>
          <w:rtl/>
          <w:lang w:bidi="ar-LB"/>
        </w:rPr>
        <w:t xml:space="preserve"> تفادي حدوث خسائر في الأرواح وحماية الممتلكات والتخفيف من حدّة الأضرار التي تلحق بأداء المجتمع.</w:t>
      </w:r>
    </w:p>
    <w:p w:rsidR="00B06CB9" w:rsidRPr="001C0FCE" w:rsidRDefault="00B06CB9" w:rsidP="00815286">
      <w:pPr>
        <w:rPr>
          <w:rtl/>
          <w:lang w:bidi="ar-LB"/>
        </w:rPr>
      </w:pPr>
      <w:r w:rsidRPr="001C0FCE">
        <w:rPr>
          <w:rtl/>
          <w:lang w:bidi="ar-LB"/>
        </w:rPr>
        <w:t>واستجابة لهذا الطلب، تمّ نشر شبكة رصد في مختلف أنحاء اليابان لالتقاط الموجات الزلزالية</w:t>
      </w:r>
      <w:r w:rsidRPr="001C0FCE">
        <w:rPr>
          <w:lang w:bidi="ar-LB"/>
        </w:rPr>
        <w:t xml:space="preserve"> </w:t>
      </w:r>
      <w:r w:rsidRPr="001C0FCE">
        <w:rPr>
          <w:rtl/>
          <w:lang w:bidi="ar-LB"/>
        </w:rPr>
        <w:t>الأولية (موجات</w:t>
      </w:r>
      <w:r w:rsidR="00815286">
        <w:rPr>
          <w:rFonts w:hint="cs"/>
          <w:rtl/>
          <w:lang w:bidi="ar-LB"/>
        </w:rPr>
        <w:t>-</w:t>
      </w:r>
      <w:r w:rsidRPr="001C0FCE">
        <w:rPr>
          <w:lang w:bidi="ar-LB"/>
        </w:rPr>
        <w:t>P</w:t>
      </w:r>
      <w:r w:rsidRPr="001C0FCE">
        <w:rPr>
          <w:rtl/>
          <w:lang w:bidi="ar-LB"/>
        </w:rPr>
        <w:t xml:space="preserve">) بواسطة </w:t>
      </w:r>
      <w:proofErr w:type="spellStart"/>
      <w:r w:rsidRPr="001C0FCE">
        <w:rPr>
          <w:rtl/>
          <w:lang w:bidi="ar-LB"/>
        </w:rPr>
        <w:t>مرسمات</w:t>
      </w:r>
      <w:proofErr w:type="spellEnd"/>
      <w:r w:rsidRPr="001C0FCE">
        <w:rPr>
          <w:rtl/>
          <w:lang w:bidi="ar-LB"/>
        </w:rPr>
        <w:t xml:space="preserve"> الاهتزازات التي </w:t>
      </w:r>
      <w:r>
        <w:rPr>
          <w:rFonts w:hint="cs"/>
          <w:rtl/>
          <w:lang w:bidi="ar-LB"/>
        </w:rPr>
        <w:t xml:space="preserve">يتم </w:t>
      </w:r>
      <w:r w:rsidRPr="001C0FCE">
        <w:rPr>
          <w:rtl/>
          <w:lang w:bidi="ar-LB"/>
        </w:rPr>
        <w:t>نشر</w:t>
      </w:r>
      <w:r>
        <w:rPr>
          <w:rFonts w:hint="cs"/>
          <w:rtl/>
          <w:lang w:bidi="ar-LB"/>
        </w:rPr>
        <w:t>ها</w:t>
      </w:r>
      <w:r w:rsidRPr="001C0FCE">
        <w:rPr>
          <w:rtl/>
          <w:lang w:bidi="ar-LB"/>
        </w:rPr>
        <w:t xml:space="preserve"> على مقربة من المركز السطحي للزلزال</w:t>
      </w:r>
      <w:r>
        <w:rPr>
          <w:rtl/>
          <w:lang w:bidi="ar-LB"/>
        </w:rPr>
        <w:t xml:space="preserve"> </w:t>
      </w:r>
      <w:r>
        <w:rPr>
          <w:rFonts w:hint="cs"/>
          <w:rtl/>
          <w:lang w:bidi="ar-LB"/>
        </w:rPr>
        <w:t xml:space="preserve">لكي </w:t>
      </w:r>
      <w:r w:rsidRPr="001C0FCE">
        <w:rPr>
          <w:rtl/>
          <w:lang w:bidi="ar-LB"/>
        </w:rPr>
        <w:t xml:space="preserve">ترسل معلومات عن الموجة الزلزالية </w:t>
      </w:r>
      <w:r w:rsidRPr="001C0FCE">
        <w:rPr>
          <w:lang w:bidi="ar-LB"/>
        </w:rPr>
        <w:t>P</w:t>
      </w:r>
      <w:r w:rsidRPr="001C0FCE">
        <w:rPr>
          <w:rtl/>
          <w:lang w:bidi="ar-LB"/>
        </w:rPr>
        <w:t xml:space="preserve"> إلى مراكز الأرصاد الجوية المسؤولة عن معالجة </w:t>
      </w:r>
      <w:r w:rsidRPr="001C0FCE">
        <w:rPr>
          <w:rtl/>
          <w:lang w:val="es-ES" w:bidi="ar-LB"/>
        </w:rPr>
        <w:t xml:space="preserve">مثل </w:t>
      </w:r>
      <w:r w:rsidRPr="001C0FCE">
        <w:rPr>
          <w:rtl/>
          <w:lang w:bidi="ar-LB"/>
        </w:rPr>
        <w:t xml:space="preserve">هذه المعلومات (انظر الشكل </w:t>
      </w:r>
      <w:r w:rsidR="001E5B16">
        <w:rPr>
          <w:lang w:bidi="ar-LB"/>
        </w:rPr>
        <w:t>5</w:t>
      </w:r>
      <w:r w:rsidRPr="001C0FCE">
        <w:rPr>
          <w:rtl/>
          <w:lang w:bidi="ar-LB"/>
        </w:rPr>
        <w:t>).</w:t>
      </w:r>
    </w:p>
    <w:p w:rsidR="00B06CB9" w:rsidRPr="001C0FCE" w:rsidRDefault="00B06CB9" w:rsidP="00CD28C7">
      <w:pPr>
        <w:rPr>
          <w:rtl/>
          <w:lang w:bidi="ar-LB"/>
        </w:rPr>
      </w:pPr>
      <w:r w:rsidRPr="001C0FCE">
        <w:rPr>
          <w:rtl/>
          <w:lang w:bidi="ar-LB"/>
        </w:rPr>
        <w:t>وتقوم الوكالة اليابانية للأرصاد الجوية</w:t>
      </w:r>
      <w:r w:rsidR="00CD28C7">
        <w:rPr>
          <w:rFonts w:hint="cs"/>
          <w:rtl/>
          <w:lang w:bidi="ar-LB"/>
        </w:rPr>
        <w:t xml:space="preserve"> </w:t>
      </w:r>
      <w:r w:rsidRPr="001C0FCE">
        <w:rPr>
          <w:lang w:bidi="ar-LB"/>
        </w:rPr>
        <w:t>(</w:t>
      </w:r>
      <w:proofErr w:type="spellStart"/>
      <w:r w:rsidRPr="001C0FCE">
        <w:rPr>
          <w:lang w:bidi="ar-LB"/>
        </w:rPr>
        <w:t>JMA</w:t>
      </w:r>
      <w:proofErr w:type="spellEnd"/>
      <w:r w:rsidRPr="001C0FCE">
        <w:rPr>
          <w:lang w:bidi="ar-LB"/>
        </w:rPr>
        <w:t>)</w:t>
      </w:r>
      <w:r w:rsidRPr="001C0FCE">
        <w:rPr>
          <w:rtl/>
          <w:lang w:bidi="ar-LB"/>
        </w:rPr>
        <w:t xml:space="preserve"> بتحليل هذه البيانات </w:t>
      </w:r>
      <w:r>
        <w:rPr>
          <w:rFonts w:hint="cs"/>
          <w:rtl/>
          <w:lang w:bidi="ar-LB"/>
        </w:rPr>
        <w:t>للحصول</w:t>
      </w:r>
      <w:r w:rsidRPr="001C0FCE">
        <w:rPr>
          <w:rtl/>
          <w:lang w:bidi="ar-LB"/>
        </w:rPr>
        <w:t xml:space="preserve"> على</w:t>
      </w:r>
      <w:r>
        <w:rPr>
          <w:rFonts w:hint="cs"/>
          <w:rtl/>
          <w:lang w:bidi="ar-LB"/>
        </w:rPr>
        <w:t xml:space="preserve"> معلومات عن</w:t>
      </w:r>
      <w:r w:rsidRPr="001C0FCE">
        <w:rPr>
          <w:rtl/>
          <w:lang w:bidi="ar-LB"/>
        </w:rPr>
        <w:t xml:space="preserve"> بؤرة وشدة الزلزال، ثم تعمل استناداً إلى هذه التحليلات على تقدير موعد الوصول المتوقّع </w:t>
      </w:r>
      <w:r>
        <w:rPr>
          <w:rFonts w:hint="cs"/>
          <w:rtl/>
          <w:lang w:bidi="ar-LB"/>
        </w:rPr>
        <w:t>و</w:t>
      </w:r>
      <w:r w:rsidRPr="001C0FCE">
        <w:rPr>
          <w:rtl/>
          <w:lang w:bidi="ar-LB"/>
        </w:rPr>
        <w:t>الشدة الزلزالية للحركة الرئيسية في كل موقع من المواقع. ويطلق على ال</w:t>
      </w:r>
      <w:r>
        <w:rPr>
          <w:rtl/>
          <w:lang w:bidi="ar-LB"/>
        </w:rPr>
        <w:t>إعلان الم</w:t>
      </w:r>
      <w:r w:rsidRPr="001C0FCE">
        <w:rPr>
          <w:rtl/>
          <w:lang w:bidi="ar-LB"/>
        </w:rPr>
        <w:t xml:space="preserve">سبق عن هذه التقديرات اسم "الإنذار المبكر بالزلازل" </w:t>
      </w:r>
      <w:r w:rsidRPr="001C0FCE">
        <w:rPr>
          <w:lang w:bidi="ar-LB"/>
        </w:rPr>
        <w:t>(</w:t>
      </w:r>
      <w:proofErr w:type="spellStart"/>
      <w:r w:rsidRPr="001C0FCE">
        <w:rPr>
          <w:lang w:bidi="ar-LB"/>
        </w:rPr>
        <w:t>EEW</w:t>
      </w:r>
      <w:proofErr w:type="spellEnd"/>
      <w:r w:rsidRPr="001C0FCE">
        <w:rPr>
          <w:lang w:bidi="ar-LB"/>
        </w:rPr>
        <w:t>)</w:t>
      </w:r>
      <w:r w:rsidRPr="001C0FCE">
        <w:rPr>
          <w:rtl/>
          <w:lang w:bidi="ar-LB"/>
        </w:rPr>
        <w:t>.</w:t>
      </w:r>
    </w:p>
    <w:p w:rsidR="00B06CB9" w:rsidRDefault="00B06CB9" w:rsidP="0087026B">
      <w:pPr>
        <w:rPr>
          <w:rtl/>
          <w:lang w:bidi="ar-EG"/>
        </w:rPr>
      </w:pPr>
      <w:r w:rsidRPr="001C0FCE">
        <w:rPr>
          <w:rtl/>
          <w:lang w:bidi="ar-LB"/>
        </w:rPr>
        <w:t>وحالياً تستخدم الوكالة اليابا</w:t>
      </w:r>
      <w:r>
        <w:rPr>
          <w:rtl/>
          <w:lang w:bidi="ar-LB"/>
        </w:rPr>
        <w:t xml:space="preserve">نية للأرصاد الجوية هذه العملية </w:t>
      </w:r>
      <w:r>
        <w:rPr>
          <w:rFonts w:hint="cs"/>
          <w:rtl/>
          <w:lang w:bidi="ar-LB"/>
        </w:rPr>
        <w:t>من أجل ا</w:t>
      </w:r>
      <w:r w:rsidRPr="001C0FCE">
        <w:rPr>
          <w:rtl/>
          <w:lang w:bidi="ar-LB"/>
        </w:rPr>
        <w:t xml:space="preserve">لتنبؤ باحتمال حدوث </w:t>
      </w:r>
      <w:r>
        <w:rPr>
          <w:rFonts w:hint="cs"/>
          <w:rtl/>
          <w:lang w:bidi="ar-LB"/>
        </w:rPr>
        <w:t>ال</w:t>
      </w:r>
      <w:r w:rsidRPr="001C0FCE">
        <w:rPr>
          <w:rtl/>
          <w:lang w:bidi="ar-LB"/>
        </w:rPr>
        <w:t>موجات</w:t>
      </w:r>
      <w:r>
        <w:rPr>
          <w:rFonts w:hint="cs"/>
          <w:rtl/>
          <w:lang w:bidi="ar-LB"/>
        </w:rPr>
        <w:t xml:space="preserve"> المدّية</w:t>
      </w:r>
      <w:r w:rsidRPr="001C0FCE">
        <w:rPr>
          <w:rtl/>
          <w:lang w:bidi="ar-LB"/>
        </w:rPr>
        <w:t xml:space="preserve"> </w:t>
      </w:r>
      <w:r>
        <w:rPr>
          <w:rFonts w:hint="cs"/>
          <w:rtl/>
          <w:lang w:bidi="ar-LB"/>
        </w:rPr>
        <w:t>(</w:t>
      </w:r>
      <w:proofErr w:type="spellStart"/>
      <w:r w:rsidRPr="001C0FCE">
        <w:rPr>
          <w:rtl/>
          <w:lang w:bidi="ar-LB"/>
        </w:rPr>
        <w:t>التسونامي</w:t>
      </w:r>
      <w:proofErr w:type="spellEnd"/>
      <w:r>
        <w:rPr>
          <w:rFonts w:hint="cs"/>
          <w:rtl/>
          <w:lang w:bidi="ar-LB"/>
        </w:rPr>
        <w:t>)</w:t>
      </w:r>
      <w:r w:rsidRPr="001C0FCE">
        <w:rPr>
          <w:rtl/>
          <w:lang w:bidi="ar-LB"/>
        </w:rPr>
        <w:t xml:space="preserve"> </w:t>
      </w:r>
      <w:r>
        <w:rPr>
          <w:rFonts w:hint="cs"/>
          <w:rtl/>
          <w:lang w:bidi="ar-LB"/>
        </w:rPr>
        <w:t>و</w:t>
      </w:r>
      <w:r w:rsidRPr="001C0FCE">
        <w:rPr>
          <w:rtl/>
          <w:lang w:bidi="ar-LB"/>
        </w:rPr>
        <w:t>القيام بشكل مبك</w:t>
      </w:r>
      <w:r>
        <w:rPr>
          <w:rFonts w:hint="cs"/>
          <w:rtl/>
          <w:lang w:bidi="ar-LB"/>
        </w:rPr>
        <w:t>ّ</w:t>
      </w:r>
      <w:r>
        <w:rPr>
          <w:rtl/>
          <w:lang w:bidi="ar-LB"/>
        </w:rPr>
        <w:t>ر ب</w:t>
      </w:r>
      <w:r w:rsidRPr="001C0FCE">
        <w:rPr>
          <w:rtl/>
          <w:lang w:bidi="ar-LB"/>
        </w:rPr>
        <w:t>تحذير المجتمعات المحلية التي يُحتمل أن تتأثر بحوادث من هذا القبيل.</w:t>
      </w:r>
    </w:p>
    <w:p w:rsidR="00815286" w:rsidRPr="001C0FCE" w:rsidRDefault="00815286" w:rsidP="00815286">
      <w:pPr>
        <w:pStyle w:val="Heading2"/>
        <w:rPr>
          <w:rtl/>
          <w:lang w:bidi="ar-LB"/>
        </w:rPr>
      </w:pPr>
      <w:bookmarkStart w:id="85" w:name="_Toc261877253"/>
      <w:bookmarkStart w:id="86" w:name="_Toc262218744"/>
      <w:bookmarkStart w:id="87" w:name="_Toc262222047"/>
      <w:bookmarkStart w:id="88" w:name="_Toc262222541"/>
      <w:r>
        <w:rPr>
          <w:lang w:bidi="ar-LB"/>
        </w:rPr>
        <w:t>2.3</w:t>
      </w:r>
      <w:r>
        <w:rPr>
          <w:rFonts w:hint="cs"/>
          <w:rtl/>
        </w:rPr>
        <w:tab/>
      </w:r>
      <w:r w:rsidRPr="001C0FCE">
        <w:rPr>
          <w:rtl/>
          <w:lang w:bidi="ar-LB"/>
        </w:rPr>
        <w:t>تسليم الخدمات الساتلية</w:t>
      </w:r>
      <w:bookmarkEnd w:id="85"/>
      <w:bookmarkEnd w:id="86"/>
      <w:bookmarkEnd w:id="87"/>
      <w:bookmarkEnd w:id="88"/>
    </w:p>
    <w:p w:rsidR="00815286" w:rsidRPr="001C0FCE" w:rsidRDefault="00815286" w:rsidP="00815286">
      <w:pPr>
        <w:rPr>
          <w:rtl/>
          <w:lang w:bidi="ar-LB"/>
        </w:rPr>
      </w:pPr>
      <w:r w:rsidRPr="001C0FCE">
        <w:rPr>
          <w:rtl/>
          <w:lang w:bidi="ar-LB"/>
        </w:rPr>
        <w:t xml:space="preserve">يتم في اليابان توزيع </w:t>
      </w:r>
      <w:r>
        <w:rPr>
          <w:rFonts w:hint="cs"/>
          <w:rtl/>
          <w:lang w:bidi="ar-LB"/>
        </w:rPr>
        <w:t>ال</w:t>
      </w:r>
      <w:r w:rsidRPr="001C0FCE">
        <w:rPr>
          <w:rtl/>
          <w:lang w:bidi="ar-LB"/>
        </w:rPr>
        <w:t>معلومات</w:t>
      </w:r>
      <w:r>
        <w:rPr>
          <w:rFonts w:hint="cs"/>
          <w:rtl/>
          <w:lang w:bidi="ar-LB"/>
        </w:rPr>
        <w:t xml:space="preserve"> التي يوفرها</w:t>
      </w:r>
      <w:r w:rsidRPr="001C0FCE">
        <w:rPr>
          <w:rtl/>
          <w:lang w:bidi="ar-LB"/>
        </w:rPr>
        <w:t xml:space="preserve"> نظام الإنذار المبكر بالزلازل (</w:t>
      </w:r>
      <w:proofErr w:type="spellStart"/>
      <w:r w:rsidRPr="001C0FCE">
        <w:rPr>
          <w:lang w:bidi="ar-LB"/>
        </w:rPr>
        <w:t>EEW</w:t>
      </w:r>
      <w:proofErr w:type="spellEnd"/>
      <w:r w:rsidRPr="001C0FCE">
        <w:rPr>
          <w:rtl/>
          <w:lang w:bidi="ar-LB"/>
        </w:rPr>
        <w:t>) المذكور أعلاه بسبل مختلفة، ب</w:t>
      </w:r>
      <w:r>
        <w:rPr>
          <w:rtl/>
          <w:lang w:bidi="ar-LB"/>
        </w:rPr>
        <w:t>ما </w:t>
      </w:r>
      <w:r w:rsidRPr="001C0FCE">
        <w:rPr>
          <w:rtl/>
          <w:lang w:bidi="ar-LB"/>
        </w:rPr>
        <w:t>في ذلك أنظمة الخدمة الثابتة الساتلية (</w:t>
      </w:r>
      <w:proofErr w:type="spellStart"/>
      <w:r w:rsidRPr="001C0FCE">
        <w:rPr>
          <w:lang w:bidi="ar-LB"/>
        </w:rPr>
        <w:t>FSS</w:t>
      </w:r>
      <w:proofErr w:type="spellEnd"/>
      <w:r w:rsidRPr="001C0FCE">
        <w:rPr>
          <w:rtl/>
          <w:lang w:bidi="ar-LB"/>
        </w:rPr>
        <w:t>). وفي هذا القسم يتم شرح مزايا ومعمارية نظام خدمة تسليم الخدمات الساتلية لنظام الإنذار المبكر بالزلازل.</w:t>
      </w:r>
    </w:p>
    <w:p w:rsidR="00815286" w:rsidRPr="001C0FCE" w:rsidRDefault="00815286" w:rsidP="00815286">
      <w:pPr>
        <w:pStyle w:val="Heading3"/>
        <w:rPr>
          <w:rtl/>
          <w:lang w:bidi="ar-LB"/>
        </w:rPr>
      </w:pPr>
      <w:bookmarkStart w:id="89" w:name="_Toc261877254"/>
      <w:bookmarkStart w:id="90" w:name="_Toc262218745"/>
      <w:bookmarkStart w:id="91" w:name="_Toc262222048"/>
      <w:bookmarkStart w:id="92" w:name="_Toc262222542"/>
      <w:r>
        <w:rPr>
          <w:lang w:bidi="ar-LB"/>
        </w:rPr>
        <w:t>1.2.3</w:t>
      </w:r>
      <w:r>
        <w:rPr>
          <w:rFonts w:hint="cs"/>
          <w:rtl/>
        </w:rPr>
        <w:tab/>
      </w:r>
      <w:r w:rsidRPr="001C0FCE">
        <w:rPr>
          <w:rtl/>
          <w:lang w:bidi="ar-LB"/>
        </w:rPr>
        <w:t>مزايا الشبكة الساتلية</w:t>
      </w:r>
      <w:bookmarkEnd w:id="89"/>
      <w:bookmarkEnd w:id="90"/>
      <w:bookmarkEnd w:id="91"/>
      <w:bookmarkEnd w:id="92"/>
    </w:p>
    <w:p w:rsidR="00815286" w:rsidRPr="001C0FCE" w:rsidRDefault="00815286" w:rsidP="00815286">
      <w:pPr>
        <w:rPr>
          <w:rtl/>
          <w:lang w:bidi="ar-LB"/>
        </w:rPr>
      </w:pPr>
      <w:r w:rsidRPr="001C0FCE">
        <w:rPr>
          <w:rtl/>
          <w:lang w:bidi="ar-LB"/>
        </w:rPr>
        <w:t>ب</w:t>
      </w:r>
      <w:r>
        <w:rPr>
          <w:rtl/>
          <w:lang w:bidi="ar-LB"/>
        </w:rPr>
        <w:t>ما </w:t>
      </w:r>
      <w:r w:rsidRPr="001C0FCE">
        <w:rPr>
          <w:rtl/>
          <w:lang w:bidi="ar-LB"/>
        </w:rPr>
        <w:t>أن الشبكات الساتلية تصمد بطبيعتها أمام الكوارث الطبيعية، فإن المعلومات التي يتم إرسالها عبر هذه الشبكات الساتلية يمكن استقبالها بشكل آمن وموثوق حتى وإن كان موقع الاستقبال على مقربة من المركز الجوفي للزلزال. وخلافا</w:t>
      </w:r>
      <w:r>
        <w:rPr>
          <w:rFonts w:hint="cs"/>
          <w:rtl/>
          <w:lang w:bidi="ar-LB"/>
        </w:rPr>
        <w:t>ً</w:t>
      </w:r>
      <w:r w:rsidRPr="001C0FCE">
        <w:rPr>
          <w:rtl/>
          <w:lang w:bidi="ar-LB"/>
        </w:rPr>
        <w:t xml:space="preserve"> للشبكات القائمة على الأرض، فمن غير المحت</w:t>
      </w:r>
      <w:r>
        <w:rPr>
          <w:rtl/>
          <w:lang w:bidi="ar-LB"/>
        </w:rPr>
        <w:t>مل أن تتعرّض الشبكة الساتلية لل</w:t>
      </w:r>
      <w:r>
        <w:rPr>
          <w:rFonts w:hint="cs"/>
          <w:rtl/>
          <w:lang w:bidi="ar-LB"/>
        </w:rPr>
        <w:t>ا</w:t>
      </w:r>
      <w:r w:rsidRPr="001C0FCE">
        <w:rPr>
          <w:rtl/>
          <w:lang w:bidi="ar-LB"/>
        </w:rPr>
        <w:t>زدحام أو الضعف خلال الكوارث الطبيعية وحالات الطوارئ المشابهة لها.</w:t>
      </w:r>
    </w:p>
    <w:p w:rsidR="00815286" w:rsidRPr="001C0FCE" w:rsidRDefault="00815286" w:rsidP="00815286">
      <w:pPr>
        <w:rPr>
          <w:rtl/>
          <w:lang w:bidi="ar-LB"/>
        </w:rPr>
      </w:pPr>
      <w:r w:rsidRPr="001C0FCE">
        <w:rPr>
          <w:rtl/>
          <w:lang w:bidi="ar-LB"/>
        </w:rPr>
        <w:t>يضاف إلى ذلك</w:t>
      </w:r>
      <w:r w:rsidR="009867C9">
        <w:rPr>
          <w:rFonts w:hint="cs"/>
          <w:rtl/>
          <w:lang w:bidi="ar-LB"/>
        </w:rPr>
        <w:t>،</w:t>
      </w:r>
      <w:r w:rsidRPr="001C0FCE">
        <w:rPr>
          <w:rtl/>
          <w:lang w:bidi="ar-LB"/>
        </w:rPr>
        <w:t xml:space="preserve"> أن إحدى ميزات الشبكة الساتلية تتمثل في إمكانية تنفيذ محطات استقبال جديدة بحدّ أدنى من الصعوبة في أي مكان يقع داخل منطقة التغطية للساتل المعني.</w:t>
      </w:r>
    </w:p>
    <w:p w:rsidR="00815286" w:rsidRPr="001C0FCE" w:rsidRDefault="00815286" w:rsidP="0087026B">
      <w:pPr>
        <w:rPr>
          <w:rtl/>
          <w:lang w:bidi="ar-LB"/>
        </w:rPr>
      </w:pPr>
    </w:p>
    <w:p w:rsidR="009867C9" w:rsidRDefault="009867C9" w:rsidP="00401FFE">
      <w:pPr>
        <w:pStyle w:val="FigureNo"/>
        <w:keepNext/>
        <w:keepLines/>
        <w:rPr>
          <w:rtl/>
        </w:rPr>
      </w:pPr>
    </w:p>
    <w:p w:rsidR="009867C9" w:rsidRDefault="009867C9" w:rsidP="00401FFE">
      <w:pPr>
        <w:pStyle w:val="FigureNo"/>
        <w:keepNext/>
        <w:keepLines/>
        <w:rPr>
          <w:rtl/>
        </w:rPr>
      </w:pPr>
    </w:p>
    <w:p w:rsidR="00B06CB9" w:rsidRDefault="00B06CB9" w:rsidP="00401FFE">
      <w:pPr>
        <w:pStyle w:val="FigureNo"/>
        <w:keepNext/>
        <w:keepLines/>
        <w:rPr>
          <w:rtl/>
        </w:rPr>
      </w:pPr>
      <w:r w:rsidRPr="001C0FCE">
        <w:rPr>
          <w:rtl/>
        </w:rPr>
        <w:t>الش</w:t>
      </w:r>
      <w:r w:rsidR="009867C9">
        <w:rPr>
          <w:rFonts w:hint="cs"/>
          <w:rtl/>
        </w:rPr>
        <w:t>ـ</w:t>
      </w:r>
      <w:r w:rsidRPr="001C0FCE">
        <w:rPr>
          <w:rtl/>
        </w:rPr>
        <w:t xml:space="preserve">كل </w:t>
      </w:r>
      <w:r w:rsidR="001E5B16">
        <w:t>4</w:t>
      </w:r>
    </w:p>
    <w:p w:rsidR="001E5B16" w:rsidRDefault="001E5B16" w:rsidP="009867C9">
      <w:pPr>
        <w:pStyle w:val="FigureTitle"/>
        <w:keepNext/>
        <w:keepLines/>
        <w:rPr>
          <w:rtl/>
        </w:rPr>
      </w:pPr>
      <w:r w:rsidRPr="001C0FCE">
        <w:rPr>
          <w:rtl/>
        </w:rPr>
        <w:t>الزلازل الكبرى التي حدثت في اليابان (</w:t>
      </w:r>
      <w:r>
        <w:t>1996</w:t>
      </w:r>
      <w:r w:rsidRPr="001C0FCE">
        <w:rPr>
          <w:rtl/>
        </w:rPr>
        <w:t xml:space="preserve">–مايو </w:t>
      </w:r>
      <w:r>
        <w:t>2008</w:t>
      </w:r>
      <w:r w:rsidRPr="001C0FCE">
        <w:rPr>
          <w:rtl/>
        </w:rPr>
        <w:t>)</w:t>
      </w:r>
      <w:r w:rsidR="0087026B">
        <w:rPr>
          <w:rFonts w:hint="cs"/>
          <w:rtl/>
        </w:rPr>
        <w:br/>
      </w:r>
      <w:r w:rsidRPr="0087026B">
        <w:rPr>
          <w:rFonts w:ascii="Times New Roman"/>
          <w:b w:val="0"/>
          <w:bCs w:val="0"/>
          <w:rtl/>
        </w:rPr>
        <w:t xml:space="preserve">(مأخوذة من موقع </w:t>
      </w:r>
      <w:proofErr w:type="spellStart"/>
      <w:r w:rsidRPr="0087026B">
        <w:rPr>
          <w:rFonts w:ascii="Times New Roman"/>
          <w:b w:val="0"/>
          <w:bCs w:val="0"/>
        </w:rPr>
        <w:t>JMA</w:t>
      </w:r>
      <w:proofErr w:type="spellEnd"/>
      <w:r w:rsidRPr="0087026B">
        <w:rPr>
          <w:rFonts w:ascii="Times New Roman"/>
          <w:b w:val="0"/>
          <w:bCs w:val="0"/>
          <w:rtl/>
        </w:rPr>
        <w:t>)</w:t>
      </w:r>
    </w:p>
    <w:p w:rsidR="001E5B16" w:rsidRDefault="00CE7EDD" w:rsidP="00401FFE">
      <w:pPr>
        <w:keepNext/>
        <w:keepLines/>
        <w:spacing w:before="0" w:line="240" w:lineRule="auto"/>
        <w:jc w:val="center"/>
        <w:rPr>
          <w:rtl/>
        </w:rPr>
      </w:pPr>
      <w:r>
        <w:rPr>
          <w:noProof/>
          <w:rtl/>
          <w:lang w:eastAsia="zh-CN"/>
        </w:rPr>
        <w:pict>
          <v:shape id="_x0000_s33913" type="#_x0000_t202" style="position:absolute;left:0;text-align:left;margin-left:405.95pt;margin-top:451.8pt;width:68.15pt;height:22.15pt;z-index:251704832" stroked="f">
            <v:textbox>
              <w:txbxContent>
                <w:p w:rsidR="005E367D" w:rsidRPr="00FC5914" w:rsidRDefault="005E367D" w:rsidP="00FC5914">
                  <w:pPr>
                    <w:spacing w:before="0" w:line="240" w:lineRule="atLeast"/>
                    <w:ind w:right="57"/>
                    <w:jc w:val="center"/>
                    <w:rPr>
                      <w:spacing w:val="-6"/>
                      <w:sz w:val="14"/>
                      <w:szCs w:val="14"/>
                      <w:lang w:bidi="ar-LB"/>
                    </w:rPr>
                  </w:pPr>
                  <w:r w:rsidRPr="00FC5914">
                    <w:rPr>
                      <w:spacing w:val="-6"/>
                      <w:sz w:val="14"/>
                      <w:szCs w:val="14"/>
                      <w:lang w:bidi="ar-LB"/>
                    </w:rPr>
                    <w:t>Report 2151-0</w:t>
                  </w:r>
                  <w:r>
                    <w:rPr>
                      <w:spacing w:val="-6"/>
                      <w:sz w:val="14"/>
                      <w:szCs w:val="14"/>
                      <w:lang w:bidi="ar-LB"/>
                    </w:rPr>
                    <w:t>4</w:t>
                  </w:r>
                </w:p>
              </w:txbxContent>
            </v:textbox>
          </v:shape>
        </w:pict>
      </w:r>
      <w:r>
        <w:rPr>
          <w:rtl/>
        </w:rPr>
      </w:r>
      <w:r>
        <w:pict>
          <v:group id="_x0000_s3943" editas="canvas" style="width:482.4pt;height:462pt;mso-position-horizontal-relative:char;mso-position-vertical-relative:line" coordsize="9648,9240">
            <o:lock v:ext="edit" aspectratio="t"/>
            <v:shape id="_x0000_s3942" type="#_x0000_t75" style="position:absolute;width:9648;height:9240" o:preferrelative="f">
              <v:fill o:detectmouseclick="t"/>
              <v:path o:extrusionok="t" o:connecttype="none"/>
              <o:lock v:ext="edit" text="t"/>
            </v:shape>
            <v:shape id="_x0000_s3944" type="#_x0000_t75" style="position:absolute;left:13;top:13;width:9635;height:9227">
              <v:imagedata r:id="rId29" o:title=""/>
            </v:shape>
            <v:shape id="_x0000_s3945" type="#_x0000_t75" style="position:absolute;top:13;width:9635;height:9227">
              <v:imagedata r:id="rId30" o:title=""/>
            </v:shape>
            <v:shape id="_x0000_s3948" type="#_x0000_t202" style="position:absolute;left:8537;top:2624;width:1003;height:350;mso-width-relative:margin;mso-height-relative:margin" stroked="f">
              <v:textbox style="mso-next-textbox:#_x0000_s3948" inset="0,0,0,0">
                <w:txbxContent>
                  <w:p w:rsidR="005E367D" w:rsidRPr="00172771" w:rsidRDefault="005E367D" w:rsidP="00FC5914">
                    <w:pPr>
                      <w:spacing w:before="0" w:line="240" w:lineRule="atLeast"/>
                      <w:ind w:right="57"/>
                      <w:jc w:val="center"/>
                      <w:rPr>
                        <w:spacing w:val="-6"/>
                        <w:szCs w:val="22"/>
                      </w:rPr>
                    </w:pPr>
                    <w:r>
                      <w:rPr>
                        <w:rFonts w:hint="cs"/>
                        <w:spacing w:val="-6"/>
                        <w:szCs w:val="22"/>
                        <w:rtl/>
                        <w:lang w:bidi="ar-LB"/>
                      </w:rPr>
                      <w:t>قوة الزلزال</w:t>
                    </w:r>
                  </w:p>
                </w:txbxContent>
              </v:textbox>
            </v:shape>
            <v:shape id="_x0000_s3949" type="#_x0000_t202" style="position:absolute;left:8612;top:8156;width:1023;height:710;mso-width-relative:margin;mso-height-relative:margin" stroked="f">
              <v:textbox style="mso-next-textbox:#_x0000_s3949" inset="0,0,0,0">
                <w:txbxContent>
                  <w:p w:rsidR="005E367D" w:rsidRDefault="005E367D" w:rsidP="00FC5914">
                    <w:pPr>
                      <w:spacing w:before="0" w:line="200" w:lineRule="exact"/>
                      <w:ind w:right="57"/>
                      <w:jc w:val="center"/>
                      <w:rPr>
                        <w:spacing w:val="-6"/>
                        <w:szCs w:val="22"/>
                        <w:rtl/>
                        <w:lang w:bidi="ar-LB"/>
                      </w:rPr>
                    </w:pPr>
                    <w:r>
                      <w:rPr>
                        <w:rFonts w:hint="cs"/>
                        <w:spacing w:val="-6"/>
                        <w:szCs w:val="22"/>
                        <w:rtl/>
                        <w:lang w:bidi="ar-LB"/>
                      </w:rPr>
                      <w:t>عمق مركز الزلزال</w:t>
                    </w:r>
                  </w:p>
                  <w:p w:rsidR="005E367D" w:rsidRPr="00172771" w:rsidRDefault="005E367D" w:rsidP="00FC5914">
                    <w:pPr>
                      <w:spacing w:before="0" w:line="200" w:lineRule="exact"/>
                      <w:ind w:right="57"/>
                      <w:jc w:val="center"/>
                      <w:rPr>
                        <w:spacing w:val="-6"/>
                        <w:szCs w:val="22"/>
                      </w:rPr>
                    </w:pPr>
                    <w:r>
                      <w:rPr>
                        <w:rFonts w:hint="cs"/>
                        <w:spacing w:val="-6"/>
                        <w:szCs w:val="22"/>
                        <w:rtl/>
                        <w:lang w:bidi="ar-LB"/>
                      </w:rPr>
                      <w:t>(كم)</w:t>
                    </w:r>
                  </w:p>
                </w:txbxContent>
              </v:textbox>
            </v:shape>
            <w10:wrap type="none" anchorx="page"/>
            <w10:anchorlock/>
          </v:group>
        </w:pict>
      </w:r>
    </w:p>
    <w:p w:rsidR="001E5B16" w:rsidRDefault="001E5B16" w:rsidP="001E5B16">
      <w:pPr>
        <w:spacing w:before="0" w:line="240" w:lineRule="auto"/>
        <w:jc w:val="center"/>
        <w:rPr>
          <w:rtl/>
        </w:rPr>
      </w:pPr>
    </w:p>
    <w:p w:rsidR="00B06CB9" w:rsidRDefault="00B06CB9" w:rsidP="00DE55A4">
      <w:pPr>
        <w:pStyle w:val="FigureNo"/>
        <w:keepNext/>
        <w:keepLines/>
        <w:rPr>
          <w:rtl/>
        </w:rPr>
      </w:pPr>
      <w:r w:rsidRPr="001C0FCE">
        <w:rPr>
          <w:rtl/>
        </w:rPr>
        <w:lastRenderedPageBreak/>
        <w:t>الش</w:t>
      </w:r>
      <w:r w:rsidR="009867C9">
        <w:rPr>
          <w:rFonts w:hint="cs"/>
          <w:rtl/>
        </w:rPr>
        <w:t>ـ</w:t>
      </w:r>
      <w:r w:rsidRPr="001C0FCE">
        <w:rPr>
          <w:rtl/>
        </w:rPr>
        <w:t xml:space="preserve">كل </w:t>
      </w:r>
      <w:r w:rsidR="001E28CD">
        <w:t>5</w:t>
      </w:r>
    </w:p>
    <w:p w:rsidR="001E28CD" w:rsidRDefault="001E28CD" w:rsidP="00DE55A4">
      <w:pPr>
        <w:pStyle w:val="FigureTitle"/>
        <w:keepNext/>
        <w:keepLines/>
        <w:rPr>
          <w:rtl/>
        </w:rPr>
      </w:pPr>
      <w:r w:rsidRPr="001C0FCE">
        <w:rPr>
          <w:rtl/>
        </w:rPr>
        <w:t>آلية الإنذار المبكر بالزلازل</w:t>
      </w:r>
    </w:p>
    <w:p w:rsidR="001E28CD" w:rsidRDefault="0087026B" w:rsidP="00DE55A4">
      <w:pPr>
        <w:keepNext/>
        <w:keepLines/>
        <w:jc w:val="center"/>
        <w:rPr>
          <w:rtl/>
          <w:lang w:bidi="ar-EG"/>
        </w:rPr>
      </w:pPr>
      <w:r>
        <w:rPr>
          <w:rFonts w:hint="cs"/>
          <w:rtl/>
        </w:rPr>
        <w:t xml:space="preserve">(مأخوذة من موقع </w:t>
      </w:r>
      <w:proofErr w:type="spellStart"/>
      <w:r>
        <w:t>JMA</w:t>
      </w:r>
      <w:proofErr w:type="spellEnd"/>
      <w:r>
        <w:rPr>
          <w:rFonts w:hint="cs"/>
          <w:rtl/>
          <w:lang w:bidi="ar-EG"/>
        </w:rPr>
        <w:t>)</w:t>
      </w:r>
    </w:p>
    <w:p w:rsidR="000B44D9" w:rsidRDefault="000B44D9" w:rsidP="00DE55A4">
      <w:pPr>
        <w:keepNext/>
        <w:keepLines/>
      </w:pPr>
    </w:p>
    <w:p w:rsidR="001E28CD" w:rsidRDefault="00CE7EDD" w:rsidP="00DE55A4">
      <w:pPr>
        <w:keepNext/>
        <w:keepLines/>
        <w:spacing w:before="0" w:line="240" w:lineRule="auto"/>
        <w:jc w:val="center"/>
        <w:rPr>
          <w:rtl/>
        </w:rPr>
      </w:pPr>
      <w:r>
        <w:rPr>
          <w:noProof/>
          <w:rtl/>
          <w:lang w:eastAsia="zh-CN"/>
        </w:rPr>
        <w:pict>
          <v:shape id="_x0000_s33910" type="#_x0000_t202" style="position:absolute;left:0;text-align:left;margin-left:401.15pt;margin-top:258.25pt;width:66.45pt;height:9.8pt;z-index:251702784" stroked="f" strokecolor="blue">
            <v:textbox inset="0,0,0,0">
              <w:txbxContent>
                <w:p w:rsidR="005E367D" w:rsidRPr="00460874" w:rsidRDefault="005E367D" w:rsidP="0087026B">
                  <w:pPr>
                    <w:spacing w:before="0" w:line="160" w:lineRule="exact"/>
                    <w:ind w:left="57" w:right="57"/>
                    <w:jc w:val="center"/>
                    <w:rPr>
                      <w:spacing w:val="-2"/>
                      <w:sz w:val="14"/>
                      <w:szCs w:val="14"/>
                      <w:rtl/>
                      <w:lang w:bidi="ar-EG"/>
                    </w:rPr>
                  </w:pPr>
                  <w:r w:rsidRPr="00460874">
                    <w:rPr>
                      <w:spacing w:val="-2"/>
                      <w:sz w:val="14"/>
                      <w:szCs w:val="14"/>
                    </w:rPr>
                    <w:t>Report 2151-05</w:t>
                  </w:r>
                </w:p>
              </w:txbxContent>
            </v:textbox>
          </v:shape>
        </w:pict>
      </w:r>
      <w:r>
        <w:rPr>
          <w:noProof/>
          <w:rtl/>
          <w:lang w:eastAsia="zh-CN"/>
        </w:rPr>
        <w:pict>
          <v:group id="_x0000_s3996" style="position:absolute;left:0;text-align:left;margin-left:-2.1pt;margin-top:3.1pt;width:472.2pt;height:265.2pt;z-index:251699712" coordorigin="1092,3036" coordsize="9444,5304">
            <v:shape id="_x0000_s3953" type="#_x0000_t202" style="position:absolute;left:1644;top:3456;width:1023;height:300;mso-width-relative:margin;mso-height-relative:margin" filled="f" stroked="f">
              <v:textbox style="mso-next-textbox:#_x0000_s3953" inset="0,0,0,0">
                <w:txbxContent>
                  <w:p w:rsidR="005E367D" w:rsidRPr="00172771" w:rsidRDefault="005E367D" w:rsidP="00B918C7">
                    <w:pPr>
                      <w:spacing w:before="0" w:line="200" w:lineRule="exact"/>
                      <w:ind w:right="57"/>
                      <w:jc w:val="center"/>
                      <w:rPr>
                        <w:spacing w:val="-6"/>
                        <w:szCs w:val="22"/>
                      </w:rPr>
                    </w:pPr>
                    <w:r>
                      <w:rPr>
                        <w:rFonts w:hint="cs"/>
                        <w:spacing w:val="-6"/>
                        <w:szCs w:val="22"/>
                        <w:rtl/>
                        <w:lang w:bidi="ar-LB"/>
                      </w:rPr>
                      <w:t>إذا حدث زلزال!</w:t>
                    </w:r>
                  </w:p>
                </w:txbxContent>
              </v:textbox>
            </v:shape>
            <v:shape id="_x0000_s3955" type="#_x0000_t202" style="position:absolute;left:1092;top:4260;width:1023;height:456;mso-width-relative:margin;mso-height-relative:margin" filled="f" stroked="f">
              <v:textbox style="mso-next-textbox:#_x0000_s3955" inset="0,0,0,0">
                <w:txbxContent>
                  <w:p w:rsidR="005E367D" w:rsidRPr="00172771" w:rsidRDefault="005E367D" w:rsidP="00B918C7">
                    <w:pPr>
                      <w:spacing w:before="0" w:line="200" w:lineRule="exact"/>
                      <w:ind w:right="57"/>
                      <w:jc w:val="center"/>
                      <w:rPr>
                        <w:spacing w:val="-6"/>
                        <w:szCs w:val="22"/>
                      </w:rPr>
                    </w:pPr>
                    <w:r>
                      <w:rPr>
                        <w:rFonts w:hint="cs"/>
                        <w:spacing w:val="-6"/>
                        <w:szCs w:val="22"/>
                        <w:rtl/>
                        <w:lang w:bidi="ar-LB"/>
                      </w:rPr>
                      <w:t>مباشرة بعد الحدوث</w:t>
                    </w:r>
                  </w:p>
                </w:txbxContent>
              </v:textbox>
            </v:shape>
            <v:shape id="_x0000_s3956" type="#_x0000_t202" style="position:absolute;left:1092;top:5928;width:1023;height:300;mso-width-relative:margin;mso-height-relative:margin" filled="f" stroked="f">
              <v:textbox style="mso-next-textbox:#_x0000_s3956" inset="0,0,0,0">
                <w:txbxContent>
                  <w:p w:rsidR="005E367D" w:rsidRPr="00B918C7" w:rsidRDefault="005E367D" w:rsidP="009867C9">
                    <w:pPr>
                      <w:spacing w:before="0" w:line="200" w:lineRule="exact"/>
                      <w:ind w:right="57"/>
                      <w:jc w:val="center"/>
                      <w:rPr>
                        <w:spacing w:val="-6"/>
                        <w:sz w:val="16"/>
                        <w:szCs w:val="22"/>
                        <w:rtl/>
                      </w:rPr>
                    </w:pPr>
                    <w:r w:rsidRPr="00B918C7">
                      <w:rPr>
                        <w:rFonts w:hint="cs"/>
                        <w:spacing w:val="-6"/>
                        <w:sz w:val="16"/>
                        <w:szCs w:val="22"/>
                        <w:rtl/>
                        <w:lang w:bidi="ar-LB"/>
                      </w:rPr>
                      <w:t xml:space="preserve">بعد </w:t>
                    </w:r>
                    <w:r w:rsidRPr="00B918C7">
                      <w:rPr>
                        <w:spacing w:val="-6"/>
                        <w:sz w:val="16"/>
                        <w:szCs w:val="22"/>
                        <w:lang w:bidi="ar-LB"/>
                      </w:rPr>
                      <w:t>10</w:t>
                    </w:r>
                    <w:r w:rsidRPr="00B918C7">
                      <w:rPr>
                        <w:rFonts w:hint="cs"/>
                        <w:spacing w:val="-6"/>
                        <w:sz w:val="16"/>
                        <w:szCs w:val="22"/>
                        <w:rtl/>
                      </w:rPr>
                      <w:t xml:space="preserve"> </w:t>
                    </w:r>
                    <w:r>
                      <w:rPr>
                        <w:rFonts w:hint="cs"/>
                        <w:spacing w:val="-6"/>
                        <w:sz w:val="16"/>
                        <w:szCs w:val="22"/>
                        <w:rtl/>
                      </w:rPr>
                      <w:t>ثواني</w:t>
                    </w:r>
                  </w:p>
                </w:txbxContent>
              </v:textbox>
            </v:shape>
            <v:shape id="_x0000_s3957" type="#_x0000_t202" style="position:absolute;left:1092;top:7488;width:1023;height:300;mso-width-relative:margin;mso-height-relative:margin" filled="f" stroked="f">
              <v:textbox style="mso-next-textbox:#_x0000_s3957" inset="0,0,0,0">
                <w:txbxContent>
                  <w:p w:rsidR="005E367D" w:rsidRPr="00B918C7" w:rsidRDefault="005E367D" w:rsidP="007E6988">
                    <w:pPr>
                      <w:spacing w:before="0" w:line="200" w:lineRule="exact"/>
                      <w:ind w:right="57"/>
                      <w:jc w:val="center"/>
                      <w:rPr>
                        <w:spacing w:val="-6"/>
                        <w:sz w:val="16"/>
                        <w:szCs w:val="22"/>
                        <w:rtl/>
                      </w:rPr>
                    </w:pPr>
                    <w:r w:rsidRPr="00B918C7">
                      <w:rPr>
                        <w:rFonts w:hint="cs"/>
                        <w:spacing w:val="-6"/>
                        <w:sz w:val="16"/>
                        <w:szCs w:val="22"/>
                        <w:rtl/>
                        <w:lang w:bidi="ar-LB"/>
                      </w:rPr>
                      <w:t xml:space="preserve">بعد </w:t>
                    </w:r>
                    <w:r>
                      <w:rPr>
                        <w:spacing w:val="-6"/>
                        <w:sz w:val="16"/>
                        <w:szCs w:val="22"/>
                        <w:lang w:bidi="ar-LB"/>
                      </w:rPr>
                      <w:t>2</w:t>
                    </w:r>
                    <w:r w:rsidRPr="00B918C7">
                      <w:rPr>
                        <w:spacing w:val="-6"/>
                        <w:sz w:val="16"/>
                        <w:szCs w:val="22"/>
                        <w:lang w:bidi="ar-LB"/>
                      </w:rPr>
                      <w:t>0</w:t>
                    </w:r>
                    <w:r w:rsidRPr="00B918C7">
                      <w:rPr>
                        <w:rFonts w:hint="cs"/>
                        <w:spacing w:val="-6"/>
                        <w:sz w:val="16"/>
                        <w:szCs w:val="22"/>
                        <w:rtl/>
                      </w:rPr>
                      <w:t xml:space="preserve"> ثانية</w:t>
                    </w:r>
                  </w:p>
                </w:txbxContent>
              </v:textbox>
            </v:shape>
            <v:shape id="_x0000_s3958" type="#_x0000_t202" style="position:absolute;left:3132;top:4596;width:612;height:300;mso-width-relative:margin;mso-height-relative:margin" filled="f" stroked="f">
              <v:textbox style="mso-next-textbox:#_x0000_s3958" inset="0,0,0,0">
                <w:txbxContent>
                  <w:p w:rsidR="005E367D" w:rsidRPr="00B918C7" w:rsidRDefault="005E367D" w:rsidP="00FC649E">
                    <w:pPr>
                      <w:spacing w:before="0" w:line="200" w:lineRule="exact"/>
                      <w:ind w:right="57"/>
                      <w:jc w:val="right"/>
                      <w:rPr>
                        <w:spacing w:val="-6"/>
                        <w:sz w:val="16"/>
                        <w:szCs w:val="22"/>
                      </w:rPr>
                    </w:pPr>
                    <w:r>
                      <w:rPr>
                        <w:rFonts w:hint="cs"/>
                        <w:spacing w:val="-6"/>
                        <w:sz w:val="16"/>
                        <w:szCs w:val="22"/>
                        <w:rtl/>
                      </w:rPr>
                      <w:t xml:space="preserve">موجة </w:t>
                    </w:r>
                    <w:r>
                      <w:rPr>
                        <w:spacing w:val="-6"/>
                        <w:sz w:val="16"/>
                        <w:szCs w:val="22"/>
                      </w:rPr>
                      <w:t>P</w:t>
                    </w:r>
                  </w:p>
                </w:txbxContent>
              </v:textbox>
            </v:shape>
            <v:shape id="_x0000_s3959" type="#_x0000_t202" style="position:absolute;left:2796;top:4800;width:612;height:300;mso-width-relative:margin;mso-height-relative:margin" filled="f" stroked="f">
              <v:textbox style="mso-next-textbox:#_x0000_s3959" inset="0,0,0,0">
                <w:txbxContent>
                  <w:p w:rsidR="005E367D" w:rsidRPr="00B918C7" w:rsidRDefault="005E367D" w:rsidP="00FC649E">
                    <w:pPr>
                      <w:spacing w:before="0" w:line="200" w:lineRule="exact"/>
                      <w:ind w:right="57"/>
                      <w:jc w:val="center"/>
                      <w:rPr>
                        <w:spacing w:val="-6"/>
                        <w:sz w:val="16"/>
                        <w:szCs w:val="22"/>
                      </w:rPr>
                    </w:pPr>
                    <w:r>
                      <w:rPr>
                        <w:rFonts w:hint="cs"/>
                        <w:spacing w:val="-6"/>
                        <w:sz w:val="16"/>
                        <w:szCs w:val="22"/>
                        <w:rtl/>
                      </w:rPr>
                      <w:t xml:space="preserve">موجة </w:t>
                    </w:r>
                    <w:r>
                      <w:rPr>
                        <w:spacing w:val="-6"/>
                        <w:sz w:val="16"/>
                        <w:szCs w:val="22"/>
                      </w:rPr>
                      <w:t>S</w:t>
                    </w:r>
                  </w:p>
                </w:txbxContent>
              </v:textbox>
            </v:shape>
            <v:shape id="_x0000_s3960" type="#_x0000_t202" style="position:absolute;left:2667;top:5928;width:681;height:300;mso-width-relative:margin;mso-height-relative:margin" filled="f" stroked="f">
              <v:textbox style="mso-next-textbox:#_x0000_s3960" inset="0,0,0,0">
                <w:txbxContent>
                  <w:p w:rsidR="005E367D" w:rsidRPr="00FC649E" w:rsidRDefault="005E367D" w:rsidP="00FC649E">
                    <w:pPr>
                      <w:spacing w:before="0" w:line="200" w:lineRule="exact"/>
                      <w:ind w:left="57" w:right="57"/>
                      <w:jc w:val="center"/>
                      <w:rPr>
                        <w:spacing w:val="-6"/>
                        <w:sz w:val="16"/>
                        <w:szCs w:val="16"/>
                      </w:rPr>
                    </w:pPr>
                    <w:r w:rsidRPr="00FC649E">
                      <w:rPr>
                        <w:rFonts w:hint="cs"/>
                        <w:spacing w:val="-6"/>
                        <w:sz w:val="16"/>
                        <w:szCs w:val="16"/>
                        <w:rtl/>
                      </w:rPr>
                      <w:t>الحركة الرئيسية</w:t>
                    </w:r>
                  </w:p>
                </w:txbxContent>
              </v:textbox>
            </v:shape>
            <v:shape id="_x0000_s3961" type="#_x0000_t202" style="position:absolute;left:3372;top:4836;width:612;height:300;mso-width-relative:margin;mso-height-relative:margin" filled="f" stroked="f">
              <v:textbox style="mso-next-textbox:#_x0000_s3961" inset="0,0,0,0">
                <w:txbxContent>
                  <w:p w:rsidR="005E367D" w:rsidRPr="00B918C7" w:rsidRDefault="005E367D" w:rsidP="00FC649E">
                    <w:pPr>
                      <w:spacing w:before="0" w:line="200" w:lineRule="exact"/>
                      <w:ind w:right="57"/>
                      <w:jc w:val="center"/>
                      <w:rPr>
                        <w:spacing w:val="-6"/>
                        <w:sz w:val="16"/>
                        <w:szCs w:val="22"/>
                      </w:rPr>
                    </w:pPr>
                    <w:r>
                      <w:rPr>
                        <w:rFonts w:hint="cs"/>
                        <w:spacing w:val="-6"/>
                        <w:sz w:val="16"/>
                        <w:szCs w:val="22"/>
                        <w:rtl/>
                      </w:rPr>
                      <w:t xml:space="preserve">موجة </w:t>
                    </w:r>
                    <w:r>
                      <w:rPr>
                        <w:spacing w:val="-6"/>
                        <w:sz w:val="16"/>
                        <w:szCs w:val="22"/>
                      </w:rPr>
                      <w:t>P</w:t>
                    </w:r>
                  </w:p>
                </w:txbxContent>
              </v:textbox>
            </v:shape>
            <v:shape id="_x0000_s3962" type="#_x0000_t202" style="position:absolute;left:3459;top:5928;width:681;height:300;mso-width-relative:margin;mso-height-relative:margin" filled="f" stroked="f">
              <v:textbox style="mso-next-textbox:#_x0000_s3962" inset="0,0,0,0">
                <w:txbxContent>
                  <w:p w:rsidR="005E367D" w:rsidRPr="00FC649E" w:rsidRDefault="005E367D" w:rsidP="00FC649E">
                    <w:pPr>
                      <w:spacing w:before="0" w:line="200" w:lineRule="exact"/>
                      <w:ind w:left="57" w:right="57"/>
                      <w:jc w:val="center"/>
                      <w:rPr>
                        <w:spacing w:val="-6"/>
                        <w:sz w:val="16"/>
                        <w:szCs w:val="16"/>
                      </w:rPr>
                    </w:pPr>
                    <w:r>
                      <w:rPr>
                        <w:rFonts w:hint="cs"/>
                        <w:spacing w:val="-6"/>
                        <w:sz w:val="16"/>
                        <w:szCs w:val="16"/>
                        <w:rtl/>
                      </w:rPr>
                      <w:t>القدرة الأولية</w:t>
                    </w:r>
                  </w:p>
                </w:txbxContent>
              </v:textbox>
            </v:shape>
            <v:shape id="_x0000_s3963" type="#_x0000_t202" style="position:absolute;left:2739;top:7608;width:681;height:300;mso-width-relative:margin;mso-height-relative:margin" filled="f" stroked="f">
              <v:textbox style="mso-next-textbox:#_x0000_s3963" inset="0,0,0,0">
                <w:txbxContent>
                  <w:p w:rsidR="005E367D" w:rsidRPr="00FC649E" w:rsidRDefault="005E367D" w:rsidP="00FC649E">
                    <w:pPr>
                      <w:spacing w:before="0" w:line="200" w:lineRule="exact"/>
                      <w:ind w:left="57" w:right="57"/>
                      <w:jc w:val="center"/>
                      <w:rPr>
                        <w:spacing w:val="-6"/>
                        <w:sz w:val="16"/>
                        <w:szCs w:val="16"/>
                      </w:rPr>
                    </w:pPr>
                    <w:r w:rsidRPr="00FC649E">
                      <w:rPr>
                        <w:rFonts w:hint="cs"/>
                        <w:spacing w:val="-6"/>
                        <w:sz w:val="16"/>
                        <w:szCs w:val="16"/>
                        <w:rtl/>
                      </w:rPr>
                      <w:t>الحركة الرئيسية</w:t>
                    </w:r>
                  </w:p>
                </w:txbxContent>
              </v:textbox>
            </v:shape>
            <v:shape id="_x0000_s3964" type="#_x0000_t202" style="position:absolute;left:3744;top:7656;width:681;height:300;mso-width-relative:margin;mso-height-relative:margin" filled="f" stroked="f">
              <v:textbox style="mso-next-textbox:#_x0000_s3964" inset="0,0,0,0">
                <w:txbxContent>
                  <w:p w:rsidR="005E367D" w:rsidRPr="00FC649E" w:rsidRDefault="005E367D" w:rsidP="00FC649E">
                    <w:pPr>
                      <w:spacing w:before="0" w:line="200" w:lineRule="exact"/>
                      <w:ind w:left="57" w:right="57"/>
                      <w:jc w:val="center"/>
                      <w:rPr>
                        <w:spacing w:val="-6"/>
                        <w:sz w:val="16"/>
                        <w:szCs w:val="16"/>
                      </w:rPr>
                    </w:pPr>
                    <w:r>
                      <w:rPr>
                        <w:rFonts w:hint="cs"/>
                        <w:spacing w:val="-6"/>
                        <w:sz w:val="16"/>
                        <w:szCs w:val="16"/>
                        <w:rtl/>
                      </w:rPr>
                      <w:t>القدرة الأولية</w:t>
                    </w:r>
                  </w:p>
                </w:txbxContent>
              </v:textbox>
            </v:shape>
            <v:shape id="_x0000_s3965" type="#_x0000_t202" style="position:absolute;left:3444;top:6300;width:612;height:300;mso-width-relative:margin;mso-height-relative:margin" filled="f" stroked="f">
              <v:textbox style="mso-next-textbox:#_x0000_s3965" inset="0,0,0,0">
                <w:txbxContent>
                  <w:p w:rsidR="005E367D" w:rsidRPr="00B918C7" w:rsidRDefault="005E367D" w:rsidP="00FC649E">
                    <w:pPr>
                      <w:spacing w:before="0" w:line="200" w:lineRule="exact"/>
                      <w:ind w:right="57"/>
                      <w:jc w:val="right"/>
                      <w:rPr>
                        <w:spacing w:val="-6"/>
                        <w:sz w:val="16"/>
                        <w:szCs w:val="22"/>
                      </w:rPr>
                    </w:pPr>
                    <w:r>
                      <w:rPr>
                        <w:rFonts w:hint="cs"/>
                        <w:spacing w:val="-6"/>
                        <w:sz w:val="16"/>
                        <w:szCs w:val="22"/>
                        <w:rtl/>
                      </w:rPr>
                      <w:t xml:space="preserve">موجة </w:t>
                    </w:r>
                    <w:r>
                      <w:rPr>
                        <w:spacing w:val="-6"/>
                        <w:sz w:val="16"/>
                        <w:szCs w:val="22"/>
                      </w:rPr>
                      <w:t>P</w:t>
                    </w:r>
                  </w:p>
                </w:txbxContent>
              </v:textbox>
            </v:shape>
            <v:shape id="_x0000_s3966" type="#_x0000_t202" style="position:absolute;left:2904;top:6348;width:612;height:300;mso-width-relative:margin;mso-height-relative:margin" filled="f" stroked="f">
              <v:textbox style="mso-next-textbox:#_x0000_s3966" inset="0,0,0,0">
                <w:txbxContent>
                  <w:p w:rsidR="005E367D" w:rsidRPr="00B918C7" w:rsidRDefault="005E367D" w:rsidP="00FC649E">
                    <w:pPr>
                      <w:spacing w:before="0" w:line="200" w:lineRule="exact"/>
                      <w:ind w:right="57"/>
                      <w:jc w:val="center"/>
                      <w:rPr>
                        <w:spacing w:val="-6"/>
                        <w:sz w:val="16"/>
                        <w:szCs w:val="22"/>
                      </w:rPr>
                    </w:pPr>
                    <w:r>
                      <w:rPr>
                        <w:rFonts w:hint="cs"/>
                        <w:spacing w:val="-6"/>
                        <w:sz w:val="16"/>
                        <w:szCs w:val="22"/>
                        <w:rtl/>
                      </w:rPr>
                      <w:t xml:space="preserve">موجة </w:t>
                    </w:r>
                    <w:r>
                      <w:rPr>
                        <w:spacing w:val="-6"/>
                        <w:sz w:val="16"/>
                        <w:szCs w:val="22"/>
                      </w:rPr>
                      <w:t>S</w:t>
                    </w:r>
                  </w:p>
                </w:txbxContent>
              </v:textbox>
            </v:shape>
            <v:shape id="_x0000_s3967" type="#_x0000_t202" style="position:absolute;left:4140;top:8040;width:612;height:300;mso-width-relative:margin;mso-height-relative:margin" filled="f" stroked="f">
              <v:textbox style="mso-next-textbox:#_x0000_s3967" inset="0,0,0,0">
                <w:txbxContent>
                  <w:p w:rsidR="005E367D" w:rsidRPr="00B918C7" w:rsidRDefault="005E367D" w:rsidP="00FC649E">
                    <w:pPr>
                      <w:spacing w:before="0" w:line="200" w:lineRule="exact"/>
                      <w:ind w:right="57"/>
                      <w:jc w:val="right"/>
                      <w:rPr>
                        <w:spacing w:val="-6"/>
                        <w:sz w:val="16"/>
                        <w:szCs w:val="22"/>
                      </w:rPr>
                    </w:pPr>
                    <w:r>
                      <w:rPr>
                        <w:rFonts w:hint="cs"/>
                        <w:spacing w:val="-6"/>
                        <w:sz w:val="16"/>
                        <w:szCs w:val="22"/>
                        <w:rtl/>
                      </w:rPr>
                      <w:t xml:space="preserve">موجة </w:t>
                    </w:r>
                    <w:r>
                      <w:rPr>
                        <w:spacing w:val="-6"/>
                        <w:sz w:val="16"/>
                        <w:szCs w:val="22"/>
                      </w:rPr>
                      <w:t>P</w:t>
                    </w:r>
                  </w:p>
                </w:txbxContent>
              </v:textbox>
            </v:shape>
            <v:shape id="_x0000_s3968" type="#_x0000_t202" style="position:absolute;left:3252;top:8040;width:612;height:300;mso-width-relative:margin;mso-height-relative:margin" filled="f" stroked="f">
              <v:textbox style="mso-next-textbox:#_x0000_s3968" inset="0,0,0,0">
                <w:txbxContent>
                  <w:p w:rsidR="005E367D" w:rsidRPr="00B918C7" w:rsidRDefault="005E367D" w:rsidP="00FC649E">
                    <w:pPr>
                      <w:spacing w:before="0" w:line="200" w:lineRule="exact"/>
                      <w:ind w:right="57"/>
                      <w:jc w:val="center"/>
                      <w:rPr>
                        <w:spacing w:val="-6"/>
                        <w:sz w:val="16"/>
                        <w:szCs w:val="22"/>
                      </w:rPr>
                    </w:pPr>
                    <w:r>
                      <w:rPr>
                        <w:rFonts w:hint="cs"/>
                        <w:spacing w:val="-6"/>
                        <w:sz w:val="16"/>
                        <w:szCs w:val="22"/>
                        <w:rtl/>
                      </w:rPr>
                      <w:t xml:space="preserve">موجة </w:t>
                    </w:r>
                    <w:r>
                      <w:rPr>
                        <w:spacing w:val="-6"/>
                        <w:sz w:val="16"/>
                        <w:szCs w:val="22"/>
                      </w:rPr>
                      <w:t>S</w:t>
                    </w:r>
                  </w:p>
                </w:txbxContent>
              </v:textbox>
            </v:shape>
            <v:shape id="_x0000_s3969" type="#_x0000_t202" style="position:absolute;left:6219;top:7308;width:1629;height:348;mso-width-relative:margin;mso-height-relative:margin" filled="f" stroked="f">
              <v:textbox style="mso-next-textbox:#_x0000_s3969" inset="0,0,0,0">
                <w:txbxContent>
                  <w:p w:rsidR="005E367D" w:rsidRPr="00FC649E" w:rsidRDefault="005E367D" w:rsidP="00FC649E">
                    <w:pPr>
                      <w:spacing w:before="0" w:line="200" w:lineRule="exact"/>
                      <w:ind w:left="57" w:right="57"/>
                      <w:jc w:val="center"/>
                      <w:rPr>
                        <w:spacing w:val="6"/>
                        <w:sz w:val="16"/>
                        <w:szCs w:val="16"/>
                      </w:rPr>
                    </w:pPr>
                    <w:r w:rsidRPr="00FC649E">
                      <w:rPr>
                        <w:rFonts w:hint="cs"/>
                        <w:spacing w:val="6"/>
                        <w:sz w:val="16"/>
                        <w:szCs w:val="16"/>
                        <w:rtl/>
                      </w:rPr>
                      <w:t>الوكالة اليابانية للأرصاد الجوية</w:t>
                    </w:r>
                  </w:p>
                </w:txbxContent>
              </v:textbox>
            </v:shape>
            <v:shape id="_x0000_s3970" type="#_x0000_t202" style="position:absolute;left:6159;top:5580;width:1629;height:348;mso-width-relative:margin;mso-height-relative:margin" filled="f" stroked="f">
              <v:textbox style="mso-next-textbox:#_x0000_s3970" inset="0,0,0,0">
                <w:txbxContent>
                  <w:p w:rsidR="005E367D" w:rsidRPr="00FC649E" w:rsidRDefault="005E367D" w:rsidP="00FC649E">
                    <w:pPr>
                      <w:spacing w:before="0" w:line="200" w:lineRule="exact"/>
                      <w:ind w:left="57" w:right="57"/>
                      <w:jc w:val="center"/>
                      <w:rPr>
                        <w:spacing w:val="6"/>
                        <w:sz w:val="16"/>
                        <w:szCs w:val="16"/>
                      </w:rPr>
                    </w:pPr>
                    <w:r w:rsidRPr="00FC649E">
                      <w:rPr>
                        <w:rFonts w:hint="cs"/>
                        <w:spacing w:val="6"/>
                        <w:sz w:val="16"/>
                        <w:szCs w:val="16"/>
                        <w:rtl/>
                      </w:rPr>
                      <w:t>الوكالة اليابانية للأرصاد الجوية</w:t>
                    </w:r>
                  </w:p>
                </w:txbxContent>
              </v:textbox>
            </v:shape>
            <v:shape id="_x0000_s3971" type="#_x0000_t202" style="position:absolute;left:6135;top:3984;width:1629;height:348;mso-width-relative:margin;mso-height-relative:margin" filled="f" stroked="f">
              <v:textbox style="mso-next-textbox:#_x0000_s3971" inset="0,0,0,0">
                <w:txbxContent>
                  <w:p w:rsidR="005E367D" w:rsidRPr="00FC649E" w:rsidRDefault="005E367D" w:rsidP="00FC649E">
                    <w:pPr>
                      <w:spacing w:before="0" w:line="200" w:lineRule="exact"/>
                      <w:ind w:left="57" w:right="57"/>
                      <w:jc w:val="center"/>
                      <w:rPr>
                        <w:spacing w:val="6"/>
                        <w:sz w:val="16"/>
                        <w:szCs w:val="16"/>
                      </w:rPr>
                    </w:pPr>
                    <w:r w:rsidRPr="00FC649E">
                      <w:rPr>
                        <w:rFonts w:hint="cs"/>
                        <w:spacing w:val="6"/>
                        <w:sz w:val="16"/>
                        <w:szCs w:val="16"/>
                        <w:rtl/>
                      </w:rPr>
                      <w:t>الوكالة اليابانية للأرصاد الجوية</w:t>
                    </w:r>
                  </w:p>
                </w:txbxContent>
              </v:textbox>
            </v:shape>
            <v:shape id="_x0000_s3972" type="#_x0000_t202" style="position:absolute;left:8079;top:3036;width:2241;height:372;mso-width-relative:margin;mso-height-relative:margin" filled="f" stroked="f">
              <v:textbox style="mso-next-textbox:#_x0000_s3972" inset="0,0,0,0">
                <w:txbxContent>
                  <w:p w:rsidR="005E367D" w:rsidRPr="00FC649E" w:rsidRDefault="005E367D" w:rsidP="0087026B">
                    <w:pPr>
                      <w:spacing w:before="0" w:line="160" w:lineRule="exact"/>
                      <w:ind w:left="57" w:right="57"/>
                      <w:jc w:val="center"/>
                      <w:rPr>
                        <w:spacing w:val="-2"/>
                        <w:sz w:val="16"/>
                        <w:szCs w:val="16"/>
                      </w:rPr>
                    </w:pPr>
                    <w:r w:rsidRPr="00FC649E">
                      <w:rPr>
                        <w:rFonts w:hint="cs"/>
                        <w:spacing w:val="-2"/>
                        <w:sz w:val="16"/>
                        <w:szCs w:val="16"/>
                        <w:rtl/>
                      </w:rPr>
                      <w:t>تقدير مكان البؤرة وقوة الزلزال وشدة الاهتزا</w:t>
                    </w:r>
                    <w:r>
                      <w:rPr>
                        <w:rFonts w:hint="cs"/>
                        <w:spacing w:val="-2"/>
                        <w:sz w:val="16"/>
                        <w:szCs w:val="16"/>
                        <w:rtl/>
                      </w:rPr>
                      <w:t>ز</w:t>
                    </w:r>
                    <w:r w:rsidRPr="00FC649E">
                      <w:rPr>
                        <w:rFonts w:hint="cs"/>
                        <w:spacing w:val="-2"/>
                        <w:sz w:val="16"/>
                        <w:szCs w:val="16"/>
                        <w:rtl/>
                      </w:rPr>
                      <w:t xml:space="preserve">ات بواسطة البيانات المستقاة من </w:t>
                    </w:r>
                    <w:proofErr w:type="spellStart"/>
                    <w:r w:rsidRPr="00FC649E">
                      <w:rPr>
                        <w:rFonts w:hint="cs"/>
                        <w:spacing w:val="-2"/>
                        <w:sz w:val="16"/>
                        <w:szCs w:val="16"/>
                        <w:rtl/>
                      </w:rPr>
                      <w:t>مرسمة</w:t>
                    </w:r>
                    <w:proofErr w:type="spellEnd"/>
                    <w:r w:rsidRPr="00FC649E">
                      <w:rPr>
                        <w:rFonts w:hint="cs"/>
                        <w:spacing w:val="-2"/>
                        <w:sz w:val="16"/>
                        <w:szCs w:val="16"/>
                        <w:rtl/>
                      </w:rPr>
                      <w:t xml:space="preserve"> الزلازل</w:t>
                    </w:r>
                  </w:p>
                </w:txbxContent>
              </v:textbox>
            </v:shape>
            <v:shape id="_x0000_s3973" type="#_x0000_t202" style="position:absolute;left:9408;top:3432;width:1068;height:372;mso-width-relative:margin;mso-height-relative:margin" filled="f" stroked="f">
              <v:textbox style="mso-next-textbox:#_x0000_s3973" inset="0,0,0,0">
                <w:txbxContent>
                  <w:p w:rsidR="005E367D" w:rsidRPr="00FC649E" w:rsidRDefault="005E367D" w:rsidP="00FC649E">
                    <w:pPr>
                      <w:spacing w:before="0" w:line="160" w:lineRule="exact"/>
                      <w:ind w:left="57" w:right="57"/>
                      <w:jc w:val="center"/>
                      <w:rPr>
                        <w:spacing w:val="-2"/>
                        <w:sz w:val="16"/>
                        <w:szCs w:val="16"/>
                      </w:rPr>
                    </w:pPr>
                    <w:r>
                      <w:rPr>
                        <w:rFonts w:hint="cs"/>
                        <w:spacing w:val="-2"/>
                        <w:sz w:val="16"/>
                        <w:szCs w:val="16"/>
                        <w:rtl/>
                      </w:rPr>
                      <w:t>قوة الزلزال وشدة الاهتزازات</w:t>
                    </w:r>
                  </w:p>
                </w:txbxContent>
              </v:textbox>
            </v:shape>
            <v:shape id="_x0000_s3974" type="#_x0000_t202" style="position:absolute;left:8103;top:4788;width:2241;height:504;mso-width-relative:margin;mso-height-relative:margin" filled="f" stroked="f">
              <v:textbox style="mso-next-textbox:#_x0000_s3974" inset="0,0,0,0">
                <w:txbxContent>
                  <w:p w:rsidR="005E367D" w:rsidRPr="00FC649E" w:rsidRDefault="005E367D" w:rsidP="0087026B">
                    <w:pPr>
                      <w:spacing w:before="0" w:line="160" w:lineRule="exact"/>
                      <w:ind w:left="57" w:right="57"/>
                      <w:jc w:val="center"/>
                      <w:rPr>
                        <w:spacing w:val="-6"/>
                        <w:sz w:val="16"/>
                        <w:szCs w:val="16"/>
                      </w:rPr>
                    </w:pPr>
                    <w:r w:rsidRPr="00FC649E">
                      <w:rPr>
                        <w:rFonts w:hint="cs"/>
                        <w:spacing w:val="-6"/>
                        <w:sz w:val="16"/>
                        <w:szCs w:val="16"/>
                        <w:rtl/>
                      </w:rPr>
                      <w:t>تقدير مكان البؤرة وقوة الزلزال وشدة الاهتزا</w:t>
                    </w:r>
                    <w:r>
                      <w:rPr>
                        <w:rFonts w:hint="cs"/>
                        <w:spacing w:val="-6"/>
                        <w:sz w:val="16"/>
                        <w:szCs w:val="16"/>
                        <w:rtl/>
                      </w:rPr>
                      <w:t>ز</w:t>
                    </w:r>
                    <w:r w:rsidRPr="00FC649E">
                      <w:rPr>
                        <w:rFonts w:hint="cs"/>
                        <w:spacing w:val="-6"/>
                        <w:sz w:val="16"/>
                        <w:szCs w:val="16"/>
                        <w:rtl/>
                      </w:rPr>
                      <w:t xml:space="preserve">ات بواسطة البيانات المستقاة من </w:t>
                    </w:r>
                    <w:proofErr w:type="spellStart"/>
                    <w:r w:rsidRPr="00FC649E">
                      <w:rPr>
                        <w:rFonts w:hint="cs"/>
                        <w:spacing w:val="-6"/>
                        <w:sz w:val="16"/>
                        <w:szCs w:val="16"/>
                        <w:rtl/>
                      </w:rPr>
                      <w:t>مرسمتين</w:t>
                    </w:r>
                    <w:proofErr w:type="spellEnd"/>
                    <w:r w:rsidRPr="00FC649E">
                      <w:rPr>
                        <w:rFonts w:hint="cs"/>
                        <w:spacing w:val="-6"/>
                        <w:sz w:val="16"/>
                        <w:szCs w:val="16"/>
                        <w:rtl/>
                      </w:rPr>
                      <w:t xml:space="preserve"> أو ثلاث للزلازل</w:t>
                    </w:r>
                  </w:p>
                </w:txbxContent>
              </v:textbox>
            </v:shape>
            <v:shape id="_x0000_s3975" type="#_x0000_t202" style="position:absolute;left:8220;top:5376;width:705;height:228;mso-width-relative:margin;mso-height-relative:margin" filled="f" stroked="f">
              <v:textbox style="mso-next-textbox:#_x0000_s3975" inset="0,0,0,0">
                <w:txbxContent>
                  <w:p w:rsidR="005E367D" w:rsidRPr="00FC649E" w:rsidRDefault="005E367D" w:rsidP="00FC649E">
                    <w:pPr>
                      <w:spacing w:before="0" w:line="160" w:lineRule="exact"/>
                      <w:ind w:left="57" w:right="57"/>
                      <w:jc w:val="center"/>
                      <w:rPr>
                        <w:spacing w:val="-2"/>
                        <w:sz w:val="16"/>
                        <w:szCs w:val="16"/>
                      </w:rPr>
                    </w:pPr>
                    <w:r>
                      <w:rPr>
                        <w:rFonts w:hint="cs"/>
                        <w:spacing w:val="-2"/>
                        <w:sz w:val="16"/>
                        <w:szCs w:val="16"/>
                        <w:rtl/>
                      </w:rPr>
                      <w:t>تقدير أكثر دقة</w:t>
                    </w:r>
                  </w:p>
                </w:txbxContent>
              </v:textbox>
            </v:shape>
            <v:shape id="_x0000_s3976" type="#_x0000_t202" style="position:absolute;left:8043;top:6540;width:2349;height:492;mso-width-relative:margin;mso-height-relative:margin" filled="f" stroked="f">
              <v:textbox style="mso-next-textbox:#_x0000_s3976" inset="0,0,0,0">
                <w:txbxContent>
                  <w:p w:rsidR="005E367D" w:rsidRPr="003023F2" w:rsidRDefault="005E367D" w:rsidP="0087026B">
                    <w:pPr>
                      <w:spacing w:before="0" w:line="160" w:lineRule="exact"/>
                      <w:ind w:left="57" w:right="57"/>
                      <w:jc w:val="center"/>
                      <w:rPr>
                        <w:spacing w:val="-6"/>
                        <w:sz w:val="16"/>
                        <w:szCs w:val="16"/>
                      </w:rPr>
                    </w:pPr>
                    <w:r w:rsidRPr="003023F2">
                      <w:rPr>
                        <w:rFonts w:hint="cs"/>
                        <w:spacing w:val="-6"/>
                        <w:sz w:val="16"/>
                        <w:szCs w:val="16"/>
                        <w:rtl/>
                      </w:rPr>
                      <w:t>تقدير مكان ال</w:t>
                    </w:r>
                    <w:r>
                      <w:rPr>
                        <w:rFonts w:hint="cs"/>
                        <w:spacing w:val="-6"/>
                        <w:sz w:val="16"/>
                        <w:szCs w:val="16"/>
                        <w:rtl/>
                      </w:rPr>
                      <w:t>بؤرة وقوة الزلزال وشدة الاهتزاز</w:t>
                    </w:r>
                    <w:r w:rsidRPr="003023F2">
                      <w:rPr>
                        <w:rFonts w:hint="cs"/>
                        <w:spacing w:val="-6"/>
                        <w:sz w:val="16"/>
                        <w:szCs w:val="16"/>
                        <w:rtl/>
                      </w:rPr>
                      <w:t xml:space="preserve">ات بواسطة البيانات المستقاة من ثلاث إلى خمس </w:t>
                    </w:r>
                    <w:proofErr w:type="spellStart"/>
                    <w:r w:rsidRPr="003023F2">
                      <w:rPr>
                        <w:rFonts w:hint="cs"/>
                        <w:spacing w:val="-6"/>
                        <w:sz w:val="16"/>
                        <w:szCs w:val="16"/>
                        <w:rtl/>
                      </w:rPr>
                      <w:t>مرسمات</w:t>
                    </w:r>
                    <w:proofErr w:type="spellEnd"/>
                    <w:r w:rsidRPr="003023F2">
                      <w:rPr>
                        <w:rFonts w:hint="cs"/>
                        <w:spacing w:val="-6"/>
                        <w:sz w:val="16"/>
                        <w:szCs w:val="16"/>
                        <w:rtl/>
                      </w:rPr>
                      <w:t xml:space="preserve"> للزلازل</w:t>
                    </w:r>
                  </w:p>
                </w:txbxContent>
              </v:textbox>
            </v:shape>
            <v:shape id="_x0000_s3977" type="#_x0000_t202" style="position:absolute;left:9468;top:5172;width:1068;height:372;mso-width-relative:margin;mso-height-relative:margin" filled="f" stroked="f">
              <v:textbox style="mso-next-textbox:#_x0000_s3977" inset="0,0,0,0">
                <w:txbxContent>
                  <w:p w:rsidR="005E367D" w:rsidRPr="00FC649E" w:rsidRDefault="005E367D" w:rsidP="003023F2">
                    <w:pPr>
                      <w:spacing w:before="0" w:line="160" w:lineRule="exact"/>
                      <w:ind w:left="57" w:right="57"/>
                      <w:jc w:val="center"/>
                      <w:rPr>
                        <w:spacing w:val="-2"/>
                        <w:sz w:val="16"/>
                        <w:szCs w:val="16"/>
                      </w:rPr>
                    </w:pPr>
                    <w:r>
                      <w:rPr>
                        <w:rFonts w:hint="cs"/>
                        <w:spacing w:val="-2"/>
                        <w:sz w:val="16"/>
                        <w:szCs w:val="16"/>
                        <w:rtl/>
                      </w:rPr>
                      <w:t>قوة الزلزال وشدة الاهتزازات</w:t>
                    </w:r>
                  </w:p>
                </w:txbxContent>
              </v:textbox>
            </v:shape>
            <v:shape id="_x0000_s3978" type="#_x0000_t202" style="position:absolute;left:9408;top:6912;width:1068;height:372;mso-width-relative:margin;mso-height-relative:margin" filled="f" stroked="f">
              <v:textbox style="mso-next-textbox:#_x0000_s3978" inset="0,0,0,0">
                <w:txbxContent>
                  <w:p w:rsidR="005E367D" w:rsidRPr="00FC649E" w:rsidRDefault="005E367D" w:rsidP="003023F2">
                    <w:pPr>
                      <w:spacing w:before="0" w:line="160" w:lineRule="exact"/>
                      <w:ind w:left="57" w:right="57"/>
                      <w:jc w:val="center"/>
                      <w:rPr>
                        <w:spacing w:val="-2"/>
                        <w:sz w:val="16"/>
                        <w:szCs w:val="16"/>
                      </w:rPr>
                    </w:pPr>
                    <w:r>
                      <w:rPr>
                        <w:rFonts w:hint="cs"/>
                        <w:spacing w:val="-2"/>
                        <w:sz w:val="16"/>
                        <w:szCs w:val="16"/>
                        <w:rtl/>
                      </w:rPr>
                      <w:t>قوة الزلزال وشدة الاهتزازات</w:t>
                    </w:r>
                  </w:p>
                </w:txbxContent>
              </v:textbox>
            </v:shape>
            <v:shape id="_x0000_s3979" type="#_x0000_t202" style="position:absolute;left:8220;top:7140;width:705;height:228;mso-width-relative:margin;mso-height-relative:margin" filled="f" stroked="f">
              <v:textbox style="mso-next-textbox:#_x0000_s3979" inset="0,0,0,0">
                <w:txbxContent>
                  <w:p w:rsidR="005E367D" w:rsidRPr="00FC649E" w:rsidRDefault="005E367D" w:rsidP="003023F2">
                    <w:pPr>
                      <w:spacing w:before="0" w:line="160" w:lineRule="exact"/>
                      <w:ind w:left="57" w:right="57"/>
                      <w:jc w:val="center"/>
                      <w:rPr>
                        <w:spacing w:val="-2"/>
                        <w:sz w:val="16"/>
                        <w:szCs w:val="16"/>
                      </w:rPr>
                    </w:pPr>
                    <w:r>
                      <w:rPr>
                        <w:rFonts w:hint="cs"/>
                        <w:spacing w:val="-2"/>
                        <w:sz w:val="16"/>
                        <w:szCs w:val="16"/>
                        <w:rtl/>
                      </w:rPr>
                      <w:t>تقدير أكثر دقة</w:t>
                    </w:r>
                  </w:p>
                </w:txbxContent>
              </v:textbox>
            </v:shape>
            <v:shape id="_x0000_s3980" type="#_x0000_t202" style="position:absolute;left:9204;top:4404;width:705;height:300;mso-width-relative:margin;mso-height-relative:margin" filled="f" stroked="f">
              <v:textbox style="mso-next-textbox:#_x0000_s3980" inset="0,0,0,0">
                <w:txbxContent>
                  <w:p w:rsidR="005E367D" w:rsidRPr="00FC649E" w:rsidRDefault="005E367D" w:rsidP="003023F2">
                    <w:pPr>
                      <w:spacing w:before="20" w:line="160" w:lineRule="exact"/>
                      <w:ind w:left="57" w:right="57"/>
                      <w:jc w:val="center"/>
                      <w:rPr>
                        <w:spacing w:val="-2"/>
                        <w:sz w:val="16"/>
                        <w:szCs w:val="16"/>
                      </w:rPr>
                    </w:pPr>
                    <w:r>
                      <w:rPr>
                        <w:spacing w:val="-2"/>
                        <w:sz w:val="16"/>
                        <w:szCs w:val="16"/>
                      </w:rPr>
                      <w:t>M6,9</w:t>
                    </w:r>
                  </w:p>
                </w:txbxContent>
              </v:textbox>
            </v:shape>
            <v:shape id="_x0000_s3981" type="#_x0000_t202" style="position:absolute;left:9132;top:6132;width:705;height:300;mso-width-relative:margin;mso-height-relative:margin" filled="f" stroked="f">
              <v:textbox style="mso-next-textbox:#_x0000_s3981" inset="0,0,0,0">
                <w:txbxContent>
                  <w:p w:rsidR="005E367D" w:rsidRPr="00FC649E" w:rsidRDefault="005E367D" w:rsidP="003023F2">
                    <w:pPr>
                      <w:spacing w:before="20" w:line="160" w:lineRule="exact"/>
                      <w:ind w:left="57" w:right="57"/>
                      <w:jc w:val="center"/>
                      <w:rPr>
                        <w:spacing w:val="-2"/>
                        <w:sz w:val="16"/>
                        <w:szCs w:val="16"/>
                      </w:rPr>
                    </w:pPr>
                    <w:r>
                      <w:rPr>
                        <w:spacing w:val="-2"/>
                        <w:sz w:val="16"/>
                        <w:szCs w:val="16"/>
                      </w:rPr>
                      <w:t>M7,1</w:t>
                    </w:r>
                  </w:p>
                </w:txbxContent>
              </v:textbox>
            </v:shape>
            <v:shape id="_x0000_s3982" type="#_x0000_t202" style="position:absolute;left:9132;top:7908;width:705;height:300;mso-width-relative:margin;mso-height-relative:margin" filled="f" stroked="f">
              <v:textbox style="mso-next-textbox:#_x0000_s3982" inset="0,0,0,0">
                <w:txbxContent>
                  <w:p w:rsidR="005E367D" w:rsidRPr="00FC649E" w:rsidRDefault="005E367D" w:rsidP="003023F2">
                    <w:pPr>
                      <w:spacing w:before="20" w:line="160" w:lineRule="exact"/>
                      <w:ind w:left="57" w:right="57"/>
                      <w:jc w:val="center"/>
                      <w:rPr>
                        <w:spacing w:val="-2"/>
                        <w:sz w:val="16"/>
                        <w:szCs w:val="16"/>
                      </w:rPr>
                    </w:pPr>
                    <w:r>
                      <w:rPr>
                        <w:spacing w:val="-2"/>
                        <w:sz w:val="16"/>
                        <w:szCs w:val="16"/>
                      </w:rPr>
                      <w:t>M7,2</w:t>
                    </w:r>
                  </w:p>
                </w:txbxContent>
              </v:textbox>
            </v:shape>
            <w10:wrap anchorx="page"/>
          </v:group>
        </w:pict>
      </w:r>
      <w:r w:rsidR="001E28CD" w:rsidRPr="001E28CD">
        <w:rPr>
          <w:noProof/>
          <w:rtl/>
          <w:lang w:eastAsia="zh-CN"/>
        </w:rPr>
        <w:drawing>
          <wp:inline distT="0" distB="0" distL="0" distR="0">
            <wp:extent cx="5833110" cy="3352800"/>
            <wp:effectExtent l="19050" t="0" r="0" b="0"/>
            <wp:docPr id="3"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31" cstate="print"/>
                    <a:srcRect/>
                    <a:stretch>
                      <a:fillRect/>
                    </a:stretch>
                  </pic:blipFill>
                  <pic:spPr bwMode="auto">
                    <a:xfrm>
                      <a:off x="0" y="0"/>
                      <a:ext cx="5831205" cy="3351530"/>
                    </a:xfrm>
                    <a:prstGeom prst="rect">
                      <a:avLst/>
                    </a:prstGeom>
                    <a:noFill/>
                    <a:ln w="9525">
                      <a:noFill/>
                      <a:miter lim="800000"/>
                      <a:headEnd/>
                      <a:tailEnd/>
                    </a:ln>
                  </pic:spPr>
                </pic:pic>
              </a:graphicData>
            </a:graphic>
          </wp:inline>
        </w:drawing>
      </w:r>
      <w:r w:rsidR="001E28CD" w:rsidRPr="001E28CD">
        <w:rPr>
          <w:noProof/>
          <w:szCs w:val="22"/>
          <w:rtl/>
          <w:lang w:eastAsia="zh-CN"/>
        </w:rPr>
        <w:drawing>
          <wp:anchor distT="0" distB="0" distL="114300" distR="114300" simplePos="0" relativeHeight="251668992" behindDoc="0" locked="0" layoutInCell="1" allowOverlap="1">
            <wp:simplePos x="0" y="0"/>
            <wp:positionH relativeFrom="column">
              <wp:posOffset>-8641715</wp:posOffset>
            </wp:positionH>
            <wp:positionV relativeFrom="paragraph">
              <wp:posOffset>0</wp:posOffset>
            </wp:positionV>
            <wp:extent cx="5935980" cy="3414395"/>
            <wp:effectExtent l="19050" t="0" r="7620" b="0"/>
            <wp:wrapNone/>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32" cstate="print"/>
                    <a:srcRect/>
                    <a:stretch>
                      <a:fillRect/>
                    </a:stretch>
                  </pic:blipFill>
                  <pic:spPr bwMode="auto">
                    <a:xfrm>
                      <a:off x="0" y="0"/>
                      <a:ext cx="5935980" cy="3414395"/>
                    </a:xfrm>
                    <a:prstGeom prst="rect">
                      <a:avLst/>
                    </a:prstGeom>
                    <a:noFill/>
                    <a:ln w="9525">
                      <a:noFill/>
                      <a:miter lim="800000"/>
                      <a:headEnd/>
                      <a:tailEnd/>
                    </a:ln>
                  </pic:spPr>
                </pic:pic>
              </a:graphicData>
            </a:graphic>
          </wp:anchor>
        </w:drawing>
      </w:r>
    </w:p>
    <w:p w:rsidR="001E28CD" w:rsidRDefault="001E28CD" w:rsidP="001E28CD">
      <w:pPr>
        <w:spacing w:before="0" w:line="240" w:lineRule="auto"/>
        <w:jc w:val="center"/>
        <w:rPr>
          <w:rtl/>
          <w:lang w:bidi="ar-EG"/>
        </w:rPr>
      </w:pPr>
    </w:p>
    <w:p w:rsidR="009867C9" w:rsidRDefault="009867C9" w:rsidP="001E28CD">
      <w:pPr>
        <w:spacing w:before="0" w:line="240" w:lineRule="auto"/>
        <w:jc w:val="center"/>
        <w:rPr>
          <w:rtl/>
          <w:lang w:bidi="ar-EG"/>
        </w:rPr>
      </w:pPr>
    </w:p>
    <w:p w:rsidR="009867C9" w:rsidRDefault="009867C9" w:rsidP="001E28CD">
      <w:pPr>
        <w:spacing w:before="0" w:line="240" w:lineRule="auto"/>
        <w:jc w:val="center"/>
        <w:rPr>
          <w:rtl/>
          <w:lang w:bidi="ar-EG"/>
        </w:rPr>
      </w:pPr>
    </w:p>
    <w:p w:rsidR="009867C9" w:rsidRDefault="009867C9" w:rsidP="001E28CD">
      <w:pPr>
        <w:spacing w:before="0" w:line="240" w:lineRule="auto"/>
        <w:jc w:val="center"/>
        <w:rPr>
          <w:rtl/>
          <w:lang w:bidi="ar-EG"/>
        </w:rPr>
      </w:pPr>
    </w:p>
    <w:p w:rsidR="009867C9" w:rsidRDefault="009867C9" w:rsidP="001E28CD">
      <w:pPr>
        <w:spacing w:before="0" w:line="240" w:lineRule="auto"/>
        <w:jc w:val="center"/>
        <w:rPr>
          <w:rtl/>
          <w:lang w:bidi="ar-EG"/>
        </w:rPr>
      </w:pPr>
    </w:p>
    <w:p w:rsidR="00B06CB9" w:rsidRPr="001C0FCE" w:rsidRDefault="00196B64" w:rsidP="00DE55A4">
      <w:pPr>
        <w:pStyle w:val="Heading3"/>
        <w:rPr>
          <w:rtl/>
          <w:lang w:bidi="ar-LB"/>
        </w:rPr>
      </w:pPr>
      <w:bookmarkStart w:id="93" w:name="_Toc261877255"/>
      <w:bookmarkStart w:id="94" w:name="_Toc262218746"/>
      <w:bookmarkStart w:id="95" w:name="_Toc262222049"/>
      <w:bookmarkStart w:id="96" w:name="_Toc262222543"/>
      <w:r>
        <w:rPr>
          <w:lang w:bidi="ar-LB"/>
        </w:rPr>
        <w:t>2.2.3</w:t>
      </w:r>
      <w:r>
        <w:rPr>
          <w:rFonts w:hint="cs"/>
          <w:rtl/>
        </w:rPr>
        <w:tab/>
      </w:r>
      <w:r w:rsidR="00B06CB9" w:rsidRPr="001C0FCE">
        <w:rPr>
          <w:rtl/>
          <w:lang w:bidi="ar-LB"/>
        </w:rPr>
        <w:t>مثال على نظام تسليم الخدمات الساتلية</w:t>
      </w:r>
      <w:bookmarkEnd w:id="93"/>
      <w:bookmarkEnd w:id="94"/>
      <w:bookmarkEnd w:id="95"/>
      <w:bookmarkEnd w:id="96"/>
      <w:r w:rsidR="00B06CB9" w:rsidRPr="001C0FCE">
        <w:rPr>
          <w:rtl/>
          <w:lang w:bidi="ar-LB"/>
        </w:rPr>
        <w:t xml:space="preserve"> </w:t>
      </w:r>
    </w:p>
    <w:p w:rsidR="00B06CB9" w:rsidRPr="001C0FCE" w:rsidRDefault="00B06CB9" w:rsidP="00CD28C7">
      <w:pPr>
        <w:rPr>
          <w:rtl/>
          <w:lang w:bidi="ar-LB"/>
        </w:rPr>
      </w:pPr>
      <w:r w:rsidRPr="001C0FCE">
        <w:rPr>
          <w:rtl/>
          <w:lang w:bidi="ar-LB"/>
        </w:rPr>
        <w:t xml:space="preserve">يرد في الشكل </w:t>
      </w:r>
      <w:r w:rsidR="00196B64">
        <w:rPr>
          <w:lang w:bidi="ar-LB"/>
        </w:rPr>
        <w:t>6</w:t>
      </w:r>
      <w:r w:rsidRPr="001C0FCE">
        <w:rPr>
          <w:rtl/>
          <w:lang w:bidi="ar-LB"/>
        </w:rPr>
        <w:t xml:space="preserve"> مخطط عام لنظام التسليم المتعلق بسواتل الإنذار المبكر بالزلازل، حيث يتم نقل الإنذار المبكر بالزلازل الذي ترسله الوكالة اليابانية للأرصاد الجوية</w:t>
      </w:r>
      <w:r>
        <w:rPr>
          <w:rFonts w:hint="cs"/>
          <w:rtl/>
          <w:lang w:bidi="ar-LB"/>
        </w:rPr>
        <w:t xml:space="preserve"> </w:t>
      </w:r>
      <w:r w:rsidRPr="001C0FCE">
        <w:rPr>
          <w:rtl/>
          <w:lang w:bidi="ar-LB"/>
        </w:rPr>
        <w:t>(</w:t>
      </w:r>
      <w:proofErr w:type="spellStart"/>
      <w:r w:rsidRPr="001C0FCE">
        <w:rPr>
          <w:lang w:bidi="ar-LB"/>
        </w:rPr>
        <w:t>JMA</w:t>
      </w:r>
      <w:proofErr w:type="spellEnd"/>
      <w:r w:rsidRPr="001C0FCE">
        <w:rPr>
          <w:rtl/>
          <w:lang w:bidi="ar-LB"/>
        </w:rPr>
        <w:t>) عبر نظام ساتلي إلى مطاريف الاستقبال. ك</w:t>
      </w:r>
      <w:r>
        <w:rPr>
          <w:rtl/>
          <w:lang w:bidi="ar-LB"/>
        </w:rPr>
        <w:t>ما </w:t>
      </w:r>
      <w:r w:rsidRPr="001C0FCE">
        <w:rPr>
          <w:rtl/>
          <w:lang w:bidi="ar-LB"/>
        </w:rPr>
        <w:t xml:space="preserve">يتم تسليم المعلومات المتعلقة بالإنذار المبكر بالزلازل عن طريق أنظمة خدمات اتصالات راديوية </w:t>
      </w:r>
      <w:r w:rsidR="009867C9" w:rsidRPr="001C0FCE">
        <w:rPr>
          <w:rFonts w:hint="cs"/>
          <w:rtl/>
          <w:lang w:bidi="ar-LB"/>
        </w:rPr>
        <w:t>أخرى</w:t>
      </w:r>
      <w:r w:rsidRPr="001C0FCE">
        <w:rPr>
          <w:rtl/>
          <w:lang w:bidi="ar-LB"/>
        </w:rPr>
        <w:t>.</w:t>
      </w:r>
    </w:p>
    <w:p w:rsidR="00B06CB9" w:rsidRPr="001C0FCE" w:rsidRDefault="00B06CB9" w:rsidP="009867C9">
      <w:pPr>
        <w:rPr>
          <w:rtl/>
          <w:lang w:bidi="ar-LB"/>
        </w:rPr>
      </w:pPr>
      <w:r w:rsidRPr="001C0FCE">
        <w:rPr>
          <w:rtl/>
          <w:lang w:bidi="ar-LB"/>
        </w:rPr>
        <w:t xml:space="preserve">ويرد في الشكل </w:t>
      </w:r>
      <w:r w:rsidR="00196B64">
        <w:rPr>
          <w:lang w:bidi="ar-LB"/>
        </w:rPr>
        <w:t>7</w:t>
      </w:r>
      <w:r w:rsidRPr="001C0FCE">
        <w:rPr>
          <w:rtl/>
          <w:lang w:bidi="ar-LB"/>
        </w:rPr>
        <w:t xml:space="preserve"> رسم تخطيطي للنظام يبين أن الإنذار المبك</w:t>
      </w:r>
      <w:r>
        <w:rPr>
          <w:rFonts w:hint="cs"/>
          <w:rtl/>
          <w:lang w:bidi="ar-LB"/>
        </w:rPr>
        <w:t>ّ</w:t>
      </w:r>
      <w:r w:rsidRPr="001C0FCE">
        <w:rPr>
          <w:rtl/>
          <w:lang w:bidi="ar-LB"/>
        </w:rPr>
        <w:t>ر بالزلازل الذي ترسله الوكالة اليابانية للأرصاد الجوية يتم ت</w:t>
      </w:r>
      <w:r>
        <w:rPr>
          <w:rFonts w:hint="cs"/>
          <w:rtl/>
          <w:lang w:bidi="ar-LB"/>
        </w:rPr>
        <w:t>سليمه</w:t>
      </w:r>
      <w:r w:rsidRPr="001C0FCE">
        <w:rPr>
          <w:rtl/>
          <w:lang w:bidi="ar-LB"/>
        </w:rPr>
        <w:t xml:space="preserve"> بأسلوب آمن (من الاعتراض) وموثوق (أداء عال للوصلة).</w:t>
      </w:r>
    </w:p>
    <w:p w:rsidR="00B06CB9" w:rsidRPr="001C0FCE" w:rsidRDefault="00B06CB9" w:rsidP="00CD28C7">
      <w:pPr>
        <w:rPr>
          <w:rtl/>
          <w:lang w:bidi="ar-LB"/>
        </w:rPr>
      </w:pPr>
      <w:r w:rsidRPr="001C0FCE">
        <w:rPr>
          <w:rtl/>
          <w:lang w:bidi="ar-LB"/>
        </w:rPr>
        <w:t xml:space="preserve">إن تكنولوجيا خدمة التوزيع المتعدد بموجب بروتوكول الإنترنت </w:t>
      </w:r>
      <w:r w:rsidRPr="001C0FCE">
        <w:rPr>
          <w:lang w:bidi="ar-LB"/>
        </w:rPr>
        <w:t>IP</w:t>
      </w:r>
      <w:r w:rsidR="00CD28C7">
        <w:rPr>
          <w:rFonts w:hint="cs"/>
          <w:rtl/>
          <w:lang w:bidi="ar-LB"/>
        </w:rPr>
        <w:t xml:space="preserve"> </w:t>
      </w:r>
      <w:r w:rsidRPr="001C0FCE">
        <w:rPr>
          <w:rtl/>
          <w:lang w:bidi="ar-LB"/>
        </w:rPr>
        <w:t xml:space="preserve">المستخدمة في هذا النظام تسمح للزبائن و/أو القائمين على دمج الأنظمة بتكييف الأنظمة الفرعية بحيث تفي بمتطلبات المستخدمين. وبالإضافة إلى ذلك، تمكّن البرمجيات </w:t>
      </w:r>
      <w:r>
        <w:rPr>
          <w:rtl/>
          <w:lang w:bidi="ar-LB"/>
        </w:rPr>
        <w:t>المرفقة مطاريف ال</w:t>
      </w:r>
      <w:r>
        <w:rPr>
          <w:rFonts w:hint="cs"/>
          <w:rtl/>
          <w:lang w:bidi="ar-LB"/>
        </w:rPr>
        <w:t>ا</w:t>
      </w:r>
      <w:r w:rsidRPr="001C0FCE">
        <w:rPr>
          <w:rtl/>
          <w:lang w:bidi="ar-LB"/>
        </w:rPr>
        <w:t xml:space="preserve">ستقبال من عرض المعلومات اللازمة باقتضاب. ويُظهر الشكلان </w:t>
      </w:r>
      <w:r w:rsidR="00196B64">
        <w:rPr>
          <w:lang w:bidi="ar-LB"/>
        </w:rPr>
        <w:t>8</w:t>
      </w:r>
      <w:r w:rsidRPr="001C0FCE">
        <w:rPr>
          <w:rtl/>
          <w:lang w:bidi="ar-LB"/>
        </w:rPr>
        <w:t xml:space="preserve"> و</w:t>
      </w:r>
      <w:r w:rsidR="00196B64">
        <w:rPr>
          <w:lang w:bidi="ar-LB"/>
        </w:rPr>
        <w:t>9</w:t>
      </w:r>
      <w:r w:rsidRPr="001C0FCE">
        <w:rPr>
          <w:rtl/>
          <w:lang w:bidi="ar-LB"/>
        </w:rPr>
        <w:t xml:space="preserve"> مخطط النظام الخاص بالنظام الفرعي للاستقبال والعرض الذي يظهر على شاشة البرمجيات المرفقة على التوالي.</w:t>
      </w:r>
    </w:p>
    <w:p w:rsidR="00F65C9F" w:rsidRDefault="00F65C9F" w:rsidP="00DE55A4">
      <w:pPr>
        <w:pStyle w:val="FigureNo"/>
        <w:rPr>
          <w:rtl/>
        </w:rPr>
      </w:pPr>
    </w:p>
    <w:p w:rsidR="00B06CB9" w:rsidRDefault="00B06CB9" w:rsidP="00DE55A4">
      <w:pPr>
        <w:pStyle w:val="FigureNo"/>
        <w:rPr>
          <w:rtl/>
        </w:rPr>
      </w:pPr>
      <w:r w:rsidRPr="001C0FCE">
        <w:rPr>
          <w:rtl/>
        </w:rPr>
        <w:lastRenderedPageBreak/>
        <w:t>الش</w:t>
      </w:r>
      <w:r w:rsidR="009867C9">
        <w:rPr>
          <w:rFonts w:hint="cs"/>
          <w:rtl/>
        </w:rPr>
        <w:t>ـ</w:t>
      </w:r>
      <w:r w:rsidRPr="001C0FCE">
        <w:rPr>
          <w:rtl/>
        </w:rPr>
        <w:t xml:space="preserve">كل </w:t>
      </w:r>
      <w:r w:rsidR="00196B64">
        <w:t>6</w:t>
      </w:r>
    </w:p>
    <w:p w:rsidR="00196B64" w:rsidRDefault="00196B64" w:rsidP="00F87C58">
      <w:pPr>
        <w:pStyle w:val="FigureTitle"/>
        <w:rPr>
          <w:rtl/>
        </w:rPr>
      </w:pPr>
      <w:r w:rsidRPr="001C0FCE">
        <w:rPr>
          <w:rtl/>
        </w:rPr>
        <w:t>المخطط العام لنظام التسليم في ساتل الإنذار المبكر بالزلازل</w:t>
      </w:r>
    </w:p>
    <w:p w:rsidR="00196B64" w:rsidRDefault="00CE7EDD" w:rsidP="00196B64">
      <w:pPr>
        <w:jc w:val="center"/>
        <w:rPr>
          <w:rtl/>
        </w:rPr>
      </w:pPr>
      <w:r>
        <w:rPr>
          <w:rtl/>
          <w:lang w:eastAsia="ja-JP"/>
        </w:rPr>
      </w:r>
      <w:r>
        <w:rPr>
          <w:lang w:eastAsia="ja-JP"/>
        </w:rPr>
        <w:pict>
          <v:group id="_x0000_s3986" editas="canvas" style="width:464.75pt;height:160.95pt;mso-position-horizontal-relative:char;mso-position-vertical-relative:line" coordsize="9295,3219">
            <o:lock v:ext="edit" aspectratio="t"/>
            <v:shape id="_x0000_s3987" type="#_x0000_t75" style="position:absolute;width:9295;height:3219" o:preferrelative="f">
              <v:fill o:detectmouseclick="t"/>
              <v:path o:extrusionok="t" o:connecttype="none"/>
              <o:lock v:ext="edit" text="t"/>
            </v:shape>
            <v:shape id="_x0000_s3988" type="#_x0000_t75" style="position:absolute;left:38;top:19;width:9123;height:2981">
              <v:imagedata r:id="rId33" o:title=""/>
            </v:shape>
            <v:rect id="_x0000_s3989" style="position:absolute;left:9156;top:2823;width:56;height:396;mso-wrap-style:none;v-text-anchor:top" filled="f" stroked="f">
              <v:textbox style="mso-fit-shape-to-text:t" inset="0,0,0,0">
                <w:txbxContent>
                  <w:p w:rsidR="005E367D" w:rsidRDefault="005E367D" w:rsidP="00C20B5D">
                    <w:r>
                      <w:rPr>
                        <w:rFonts w:ascii="Arial" w:hAnsi="Arial" w:cs="Arial"/>
                        <w:color w:val="000000"/>
                        <w:sz w:val="20"/>
                        <w:szCs w:val="20"/>
                      </w:rPr>
                      <w:t xml:space="preserve"> </w:t>
                    </w:r>
                  </w:p>
                </w:txbxContent>
              </v:textbox>
            </v:rect>
            <v:rect id="_x0000_s3990" style="position:absolute;left:5925;top:106;width:2141;height:264" stroked="f"/>
            <v:group id="_x0000_s33908" style="position:absolute;left:290;top:310;width:8813;height:2752" coordorigin="290,310" coordsize="8813,2752">
              <v:rect id="_x0000_s3991" style="position:absolute;left:3620;top:566;width:2137;height:533" stroked="f"/>
              <v:rect id="_x0000_s3992" style="position:absolute;left:2823;top:1728;width:1061;height:547" stroked="f"/>
              <v:rect id="_x0000_s3993" style="position:absolute;left:302;top:667;width:2420;height:648" stroked="f"/>
              <v:rect id="_x0000_s3994" style="position:absolute;left:3783;top:2059;width:1878;height:643" stroked="f"/>
              <v:rect id="_x0000_s3995" style="position:absolute;left:8220;top:2813;width:883;height:249;mso-wrap-style:none;v-text-anchor:top" filled="f" stroked="f">
                <v:textbox style="mso-fit-shape-to-text:t" inset="0,0,0,0">
                  <w:txbxContent>
                    <w:p w:rsidR="005E367D" w:rsidRDefault="005E367D" w:rsidP="00C20B5D">
                      <w:r>
                        <w:rPr>
                          <w:rFonts w:cs="Times New Roman"/>
                          <w:color w:val="000000"/>
                          <w:sz w:val="14"/>
                          <w:szCs w:val="14"/>
                        </w:rPr>
                        <w:t>Report 2151-06</w:t>
                      </w:r>
                    </w:p>
                  </w:txbxContent>
                </v:textbox>
              </v:rect>
              <v:shape id="_x0000_s3997" type="#_x0000_t202" style="position:absolute;left:290;top:706;width:2114;height:545;mso-width-relative:margin;mso-height-relative:margin" filled="f" stroked="f">
                <v:textbox style="mso-next-textbox:#_x0000_s3997" inset="0,0,0,0">
                  <w:txbxContent>
                    <w:p w:rsidR="005E367D" w:rsidRPr="00196B64" w:rsidRDefault="005E367D" w:rsidP="00C20B5D">
                      <w:pPr>
                        <w:spacing w:before="20" w:line="240" w:lineRule="exact"/>
                        <w:jc w:val="center"/>
                        <w:rPr>
                          <w:szCs w:val="22"/>
                          <w:lang w:bidi="ar-LB"/>
                        </w:rPr>
                      </w:pPr>
                      <w:r w:rsidRPr="00196B64">
                        <w:rPr>
                          <w:szCs w:val="22"/>
                          <w:rtl/>
                          <w:lang w:bidi="ar-LB"/>
                        </w:rPr>
                        <w:t>هيئات تزويد المعلومات ( بما في ذلك الوكالة اليابانية الأرصاد الجوية)</w:t>
                      </w:r>
                    </w:p>
                  </w:txbxContent>
                </v:textbox>
              </v:shape>
              <v:shape id="_x0000_s3998" type="#_x0000_t202" style="position:absolute;left:3547;top:710;width:2114;height:385;mso-width-relative:margin;mso-height-relative:margin" filled="f" stroked="f">
                <v:textbox style="mso-next-textbox:#_x0000_s3998" inset="0,0,0,0">
                  <w:txbxContent>
                    <w:p w:rsidR="005E367D" w:rsidRPr="00196B64" w:rsidRDefault="005E367D" w:rsidP="00C20B5D">
                      <w:pPr>
                        <w:spacing w:before="20" w:line="240" w:lineRule="exact"/>
                        <w:jc w:val="center"/>
                        <w:rPr>
                          <w:szCs w:val="22"/>
                          <w:lang w:bidi="ar-LB"/>
                        </w:rPr>
                      </w:pPr>
                      <w:r>
                        <w:rPr>
                          <w:rFonts w:hint="cs"/>
                          <w:szCs w:val="22"/>
                          <w:rtl/>
                          <w:lang w:bidi="ar-LB"/>
                        </w:rPr>
                        <w:t>مركز عمليات الشبكة</w:t>
                      </w:r>
                    </w:p>
                  </w:txbxContent>
                </v:textbox>
              </v:shape>
              <v:shape id="_x0000_s3999" type="#_x0000_t202" style="position:absolute;left:2558;top:1690;width:1277;height:345;mso-width-relative:margin;mso-height-relative:margin" filled="f" stroked="f">
                <v:textbox style="mso-next-textbox:#_x0000_s3999" inset="0,0,0,0">
                  <w:txbxContent>
                    <w:p w:rsidR="005E367D" w:rsidRPr="00196B64" w:rsidRDefault="005E367D" w:rsidP="00C20B5D">
                      <w:pPr>
                        <w:spacing w:before="20" w:line="240" w:lineRule="exact"/>
                        <w:jc w:val="center"/>
                        <w:rPr>
                          <w:szCs w:val="22"/>
                          <w:lang w:bidi="ar-LB"/>
                        </w:rPr>
                      </w:pPr>
                      <w:r>
                        <w:rPr>
                          <w:rFonts w:hint="cs"/>
                          <w:szCs w:val="22"/>
                          <w:rtl/>
                          <w:lang w:bidi="ar-LB"/>
                        </w:rPr>
                        <w:t>خط مخصص</w:t>
                      </w:r>
                    </w:p>
                  </w:txbxContent>
                </v:textbox>
              </v:shape>
              <v:shape id="_x0000_s4000" type="#_x0000_t202" style="position:absolute;left:3992;top:1978;width:1293;height:521;mso-width-relative:margin;mso-height-relative:margin" filled="f" stroked="f">
                <v:textbox style="mso-next-textbox:#_x0000_s4000" inset="0,0,0,0">
                  <w:txbxContent>
                    <w:p w:rsidR="005E367D" w:rsidRPr="00196B64" w:rsidRDefault="005E367D" w:rsidP="00C20B5D">
                      <w:pPr>
                        <w:spacing w:before="20" w:line="240" w:lineRule="exact"/>
                        <w:jc w:val="center"/>
                        <w:rPr>
                          <w:szCs w:val="22"/>
                          <w:lang w:bidi="ar-LB"/>
                        </w:rPr>
                      </w:pPr>
                      <w:r>
                        <w:rPr>
                          <w:rFonts w:hint="cs"/>
                          <w:szCs w:val="22"/>
                          <w:rtl/>
                          <w:lang w:bidi="ar-LB"/>
                        </w:rPr>
                        <w:t>مخدم متعدد بالرزم</w:t>
                      </w:r>
                      <w:r>
                        <w:rPr>
                          <w:szCs w:val="22"/>
                          <w:rtl/>
                          <w:lang w:bidi="ar-LB"/>
                        </w:rPr>
                        <w:br/>
                      </w:r>
                      <w:r>
                        <w:rPr>
                          <w:rFonts w:hint="cs"/>
                          <w:szCs w:val="22"/>
                          <w:rtl/>
                          <w:lang w:bidi="ar-LB"/>
                        </w:rPr>
                        <w:t>مخدم التجفير</w:t>
                      </w:r>
                    </w:p>
                  </w:txbxContent>
                </v:textbox>
              </v:shape>
              <v:shape id="_x0000_s4001" type="#_x0000_t202" style="position:absolute;left:6497;top:310;width:887;height:373;mso-width-relative:margin;mso-height-relative:margin" filled="f" stroked="f">
                <v:textbox style="mso-next-textbox:#_x0000_s4001" inset="0,0,0,0">
                  <w:txbxContent>
                    <w:p w:rsidR="005E367D" w:rsidRPr="00C20B5D" w:rsidRDefault="005E367D" w:rsidP="00C20B5D">
                      <w:pPr>
                        <w:spacing w:before="20" w:line="240" w:lineRule="exact"/>
                        <w:jc w:val="center"/>
                        <w:rPr>
                          <w:sz w:val="16"/>
                          <w:szCs w:val="22"/>
                          <w:lang w:bidi="ar-LB"/>
                        </w:rPr>
                      </w:pPr>
                      <w:r w:rsidRPr="00C20B5D">
                        <w:rPr>
                          <w:rFonts w:hint="cs"/>
                          <w:sz w:val="16"/>
                          <w:szCs w:val="22"/>
                          <w:rtl/>
                          <w:lang w:bidi="ar-LB"/>
                        </w:rPr>
                        <w:t xml:space="preserve">ساتل </w:t>
                      </w:r>
                      <w:proofErr w:type="spellStart"/>
                      <w:r w:rsidRPr="00C20B5D">
                        <w:rPr>
                          <w:sz w:val="16"/>
                          <w:szCs w:val="22"/>
                          <w:lang w:bidi="ar-LB"/>
                        </w:rPr>
                        <w:t>FSS</w:t>
                      </w:r>
                      <w:proofErr w:type="spellEnd"/>
                    </w:p>
                  </w:txbxContent>
                </v:textbox>
              </v:shape>
            </v:group>
            <w10:wrap type="none" anchorx="page"/>
            <w10:anchorlock/>
          </v:group>
        </w:pict>
      </w:r>
    </w:p>
    <w:p w:rsidR="00F65C9F" w:rsidRDefault="00F65C9F" w:rsidP="00F87C58">
      <w:pPr>
        <w:pStyle w:val="FigureNo"/>
        <w:rPr>
          <w:rtl/>
        </w:rPr>
      </w:pPr>
    </w:p>
    <w:p w:rsidR="00B06CB9" w:rsidRDefault="00B06CB9" w:rsidP="00F87C58">
      <w:pPr>
        <w:pStyle w:val="FigureNo"/>
        <w:rPr>
          <w:rtl/>
        </w:rPr>
      </w:pPr>
      <w:r w:rsidRPr="001C0FCE">
        <w:rPr>
          <w:rtl/>
        </w:rPr>
        <w:t>الش</w:t>
      </w:r>
      <w:r w:rsidR="009867C9">
        <w:rPr>
          <w:rFonts w:hint="cs"/>
          <w:rtl/>
        </w:rPr>
        <w:t>ـ</w:t>
      </w:r>
      <w:r w:rsidRPr="001C0FCE">
        <w:rPr>
          <w:rtl/>
        </w:rPr>
        <w:t xml:space="preserve">كل </w:t>
      </w:r>
      <w:r w:rsidR="00A97935">
        <w:t>7</w:t>
      </w:r>
    </w:p>
    <w:p w:rsidR="00273EF7" w:rsidRDefault="00273EF7" w:rsidP="00F87C58">
      <w:pPr>
        <w:pStyle w:val="FigureTitle"/>
        <w:rPr>
          <w:rtl/>
        </w:rPr>
      </w:pPr>
      <w:r w:rsidRPr="001C0FCE">
        <w:rPr>
          <w:rtl/>
        </w:rPr>
        <w:t xml:space="preserve">المخطط </w:t>
      </w:r>
      <w:proofErr w:type="spellStart"/>
      <w:r w:rsidRPr="001C0FCE">
        <w:rPr>
          <w:rtl/>
        </w:rPr>
        <w:t>المجموعي</w:t>
      </w:r>
      <w:proofErr w:type="spellEnd"/>
      <w:r w:rsidRPr="001C0FCE">
        <w:rPr>
          <w:rtl/>
        </w:rPr>
        <w:t xml:space="preserve"> لنظام التسليم في ساتل الإنذار المبكر بالزلازل</w:t>
      </w:r>
    </w:p>
    <w:p w:rsidR="00273EF7" w:rsidRDefault="00CE7EDD" w:rsidP="00273EF7">
      <w:pPr>
        <w:jc w:val="center"/>
        <w:rPr>
          <w:rtl/>
        </w:rPr>
      </w:pPr>
      <w:r>
        <w:rPr>
          <w:noProof/>
          <w:rtl/>
          <w:lang w:eastAsia="zh-CN"/>
        </w:rPr>
        <w:pict>
          <v:shape id="_x0000_s4030" type="#_x0000_t202" style="position:absolute;left:0;text-align:left;margin-left:23pt;margin-top:61.2pt;width:78.1pt;height:33.85pt;z-index:251701760;mso-width-relative:margin;mso-height-relative:margin" filled="f" stroked="f">
            <v:textbox style="mso-next-textbox:#_x0000_s4030" inset="0,0,0,0">
              <w:txbxContent>
                <w:p w:rsidR="005E367D" w:rsidRPr="00647227" w:rsidRDefault="005E367D" w:rsidP="006E0A28">
                  <w:pPr>
                    <w:tabs>
                      <w:tab w:val="left" w:pos="162"/>
                    </w:tabs>
                    <w:spacing w:before="20" w:line="180" w:lineRule="exact"/>
                    <w:ind w:left="164" w:hanging="164"/>
                    <w:jc w:val="left"/>
                    <w:rPr>
                      <w:sz w:val="14"/>
                      <w:szCs w:val="18"/>
                      <w:rtl/>
                      <w:lang w:bidi="ar-LB"/>
                    </w:rPr>
                  </w:pPr>
                  <w:r w:rsidRPr="00647227">
                    <w:rPr>
                      <w:rFonts w:hint="cs"/>
                      <w:sz w:val="14"/>
                      <w:szCs w:val="18"/>
                      <w:rtl/>
                      <w:lang w:bidi="ar-LB"/>
                    </w:rPr>
                    <w:t>-</w:t>
                  </w:r>
                  <w:r w:rsidRPr="00647227">
                    <w:rPr>
                      <w:rFonts w:hint="cs"/>
                      <w:sz w:val="14"/>
                      <w:szCs w:val="18"/>
                      <w:rtl/>
                      <w:lang w:bidi="ar-LB"/>
                    </w:rPr>
                    <w:tab/>
                    <w:t>الوكالة اليابانية للأرصاد الجوية</w:t>
                  </w:r>
                </w:p>
                <w:p w:rsidR="005E367D" w:rsidRPr="00647227" w:rsidRDefault="005E367D" w:rsidP="006E0A28">
                  <w:pPr>
                    <w:tabs>
                      <w:tab w:val="left" w:pos="162"/>
                    </w:tabs>
                    <w:spacing w:before="20" w:line="180" w:lineRule="exact"/>
                    <w:ind w:left="164" w:hanging="164"/>
                    <w:jc w:val="left"/>
                    <w:rPr>
                      <w:sz w:val="14"/>
                      <w:szCs w:val="18"/>
                      <w:lang w:bidi="ar-LB"/>
                    </w:rPr>
                  </w:pPr>
                  <w:r w:rsidRPr="00647227">
                    <w:rPr>
                      <w:rFonts w:hint="cs"/>
                      <w:sz w:val="14"/>
                      <w:szCs w:val="18"/>
                      <w:rtl/>
                      <w:lang w:bidi="ar-LB"/>
                    </w:rPr>
                    <w:t>-</w:t>
                  </w:r>
                  <w:r w:rsidRPr="00647227">
                    <w:rPr>
                      <w:rFonts w:hint="cs"/>
                      <w:sz w:val="14"/>
                      <w:szCs w:val="18"/>
                      <w:rtl/>
                      <w:lang w:bidi="ar-LB"/>
                    </w:rPr>
                    <w:tab/>
                    <w:t>هيئات مزودة أخرى</w:t>
                  </w:r>
                </w:p>
              </w:txbxContent>
            </v:textbox>
            <w10:wrap anchorx="page"/>
          </v:shape>
        </w:pict>
      </w:r>
      <w:r>
        <w:rPr>
          <w:rtl/>
        </w:rPr>
      </w:r>
      <w:r>
        <w:pict>
          <v:group id="_x0000_s4002" editas="canvas" style="width:444.65pt;height:170.1pt;mso-position-horizontal-relative:char;mso-position-vertical-relative:line" coordorigin=",-302" coordsize="9024,3452">
            <o:lock v:ext="edit" aspectratio="t"/>
            <v:shape id="_x0000_s4003" type="#_x0000_t75" style="position:absolute;top:-302;width:9024;height:3452" o:preferrelative="f">
              <v:fill o:detectmouseclick="t"/>
              <v:path o:extrusionok="t" o:connecttype="none"/>
              <o:lock v:ext="edit" text="t"/>
            </v:shape>
            <v:rect id="_x0000_s4004" style="position:absolute;left:8103;top:2897;width:896;height:253;mso-wrap-style:none;v-text-anchor:top" filled="f" stroked="f">
              <v:textbox style="mso-fit-shape-to-text:t" inset="0,0,0,0">
                <w:txbxContent>
                  <w:p w:rsidR="005E367D" w:rsidRDefault="005E367D" w:rsidP="006E0A28">
                    <w:r>
                      <w:rPr>
                        <w:rFonts w:cs="Times New Roman"/>
                        <w:color w:val="000000"/>
                        <w:sz w:val="14"/>
                        <w:szCs w:val="14"/>
                      </w:rPr>
                      <w:t>Report 2151-07</w:t>
                    </w:r>
                  </w:p>
                </w:txbxContent>
              </v:textbox>
            </v:rect>
            <v:shape id="_x0000_s4026" style="position:absolute;left:9000;top:2510;width:1;height:359" coordsize="0,359" path="m,359l,,,359xe" filled="f" strokecolor="#333" strokeweight="1e-4mm">
              <v:path arrowok="t"/>
            </v:shape>
            <v:shape id="_x0000_s4028" style="position:absolute;left:5312;top:2623;width:3684;height:99" coordsize="3684,99" path="m95,r,99l,52,95,xm3599,57l85,57r,-14l3599,43r,14xm3589,r95,52l3589,99r,-99xe" fillcolor="#1f1a17" stroked="f">
              <v:path arrowok="t"/>
              <o:lock v:ext="edit" verticies="t"/>
            </v:shape>
            <v:shape id="_x0000_s4005" style="position:absolute;left:3721;top:28;width:1332;height:804" coordsize="1332,804" o:regroupid="12" path="m57,l1280,r19,5l1318,19r9,19l1332,57r,690l1327,766r-9,19l1299,799r-19,5l57,804,33,799,19,785,5,766,,747,,57,5,38,19,19,33,5,57,xe" fillcolor="#edeb87" stroked="f">
              <v:path arrowok="t"/>
            </v:shape>
            <v:shape id="_x0000_s4006" style="position:absolute;left:3721;top:28;width:1332;height:804" coordsize="1332,804" o:regroupid="12" path="m57,l1280,r19,5l1318,19r9,19l1332,57r,690l1327,766r-9,19l1299,799r-19,5l57,804,33,799,19,785,5,766,,747,,57,5,38,19,19,33,5,57,xe" filled="f" strokecolor="#1f1a17" strokeweight="53e-5mm">
              <v:path arrowok="t"/>
            </v:shape>
            <v:shape id="_x0000_s4007" style="position:absolute;left:1870;top:28;width:1332;height:804" coordsize="1332,804" o:regroupid="12" path="m57,l1280,r19,5l1317,19r10,19l1332,57r,690l1327,766r-10,19l1299,799r-19,5l57,804,33,799,19,785,5,766,,747,,57,5,38,19,19,33,5,57,xe" fillcolor="#edeb87" stroked="f">
              <v:path arrowok="t"/>
            </v:shape>
            <v:shape id="_x0000_s4008" style="position:absolute;left:1870;top:28;width:1332;height:804" coordsize="1332,804" o:regroupid="12" path="m57,l1280,r19,5l1317,19r10,19l1332,57r,690l1327,766r-10,19l1299,799r-19,5l57,804,33,799,19,785,5,766,,747,,57,5,38,19,19,33,5,57,xe" filled="f" strokecolor="#1f1a17" strokeweight="53e-5mm">
              <v:path arrowok="t"/>
            </v:shape>
            <v:shape id="_x0000_s4009" style="position:absolute;left:28;top:28;width:1337;height:804" coordsize="1337,804" o:regroupid="12" path="m57,l1280,r19,5l1318,19r14,19l1337,57r,690l1332,766r-14,19l1299,799r-19,5l57,804,38,799,19,785,5,766,,747,,57,5,38,19,19,38,5,57,xe" fillcolor="#49b6d6" stroked="f">
              <v:path arrowok="t"/>
            </v:shape>
            <v:shape id="_x0000_s4010" style="position:absolute;left:28;top:28;width:1337;height:804" coordsize="1337,804" o:regroupid="12" path="m57,l1280,r19,5l1318,19r14,19l1337,57r,690l1332,766r-14,19l1299,799r-19,5l57,804,38,799,19,785,5,766,,747,,57,5,38,19,19,38,5,57,xe" filled="f" strokecolor="#1f1a17" strokeweight="53e-5mm">
              <v:path arrowok="t"/>
            </v:shape>
            <v:shape id="_x0000_s4011" style="position:absolute;left:5558;top:28;width:1332;height:804" coordsize="1332,804" o:regroupid="12" path="m57,l1275,r24,5l1317,19r10,19l1332,57r,690l1327,766r-10,19l1299,799r-24,5l57,804,33,799,14,785,5,766,,747,,57,5,38,14,19,33,5,57,xe" fillcolor="#edeb87" stroked="f">
              <v:path arrowok="t"/>
            </v:shape>
            <v:shape id="_x0000_s4012" style="position:absolute;left:5558;top:28;width:1332;height:804" coordsize="1332,804" o:regroupid="12" path="m57,l1275,r24,5l1317,19r10,19l1332,57r,690l1327,766r-10,19l1299,799r-24,5l57,804,33,799,14,785,5,766,,747,,57,5,38,14,19,33,5,57,xe" filled="f" strokecolor="#1f1a17" strokeweight="53e-5mm">
              <v:path arrowok="t"/>
            </v:shape>
            <v:shape id="_x0000_s4013" style="position:absolute;left:7409;top:28;width:1332;height:804" coordsize="1332,804" o:regroupid="12" path="m57,l1275,r24,5l1318,19r9,19l1332,57r,690l1327,766r-9,19l1299,799r-24,5l57,804,33,799,14,785,5,766,,747,,57,5,38,14,19,33,5,57,xe" fillcolor="#db90af" stroked="f">
              <v:path arrowok="t"/>
            </v:shape>
            <v:shape id="_x0000_s4014" style="position:absolute;left:7409;top:28;width:1332;height:804" coordsize="1332,804" o:regroupid="12" path="m57,l1275,r24,5l1318,19r9,19l1332,57r,690l1327,766r-9,19l1299,799r-24,5l57,804,33,799,14,785,5,766,,747,,57,5,38,14,19,33,5,57,xe" filled="f" strokecolor="#1f1a17" strokeweight="53e-5mm">
              <v:path arrowok="t"/>
            </v:shape>
            <v:line id="_x0000_s4015" style="position:absolute" from="1360,430" to="1724,431" o:regroupid="12" strokeweight="39e-5mm"/>
            <v:shape id="_x0000_s4016" style="position:absolute;left:1672;top:364;width:179;height:132" coordsize="179,132" o:regroupid="12" path="m,l179,66,,132,,xe" fillcolor="black" stroked="f">
              <v:path arrowok="t"/>
            </v:shape>
            <v:line id="_x0000_s4017" style="position:absolute" from="3192,430" to="3556,431" o:regroupid="12" strokeweight="39e-5mm"/>
            <v:shape id="_x0000_s4018" style="position:absolute;left:3527;top:364;width:180;height:132" coordsize="180,132" o:regroupid="12" path="m,l180,66,,132,,xe" fillcolor="black" stroked="f">
              <v:path arrowok="t"/>
            </v:shape>
            <v:line id="_x0000_s4019" style="position:absolute" from="5043,430" to="5402,431" o:regroupid="12" strokeweight="39e-5mm"/>
            <v:shape id="_x0000_s4020" style="position:absolute;left:5364;top:364;width:180;height:132" coordsize="180,132" o:regroupid="12" path="m,l180,66,,132,,xe" fillcolor="black" stroked="f">
              <v:path arrowok="t"/>
            </v:shape>
            <v:line id="_x0000_s4021" style="position:absolute" from="6890,430" to="7248,431" o:regroupid="12" strokeweight="39e-5mm"/>
            <v:shape id="_x0000_s4022" style="position:absolute;left:7206;top:364;width:179;height:132" coordsize="179,132" o:regroupid="12" path="m,l179,66,,132,,xe" fillcolor="black" stroked="f">
              <v:path arrowok="t"/>
            </v:shape>
            <v:shape id="_x0000_s4023" style="position:absolute;left:7154;top:1744;width:1;height:345" coordsize="0,345" o:regroupid="12" path="m,345l,,,345xe" filled="f" strokecolor="red" strokeweight="1e-4mm">
              <v:path arrowok="t"/>
            </v:shape>
            <v:shape id="_x0000_s4024" style="position:absolute;left:1624;top:1744;width:1;height:345" coordsize="0,345" o:regroupid="12" path="m,345l,,,345xe" filled="f" strokecolor="red" strokeweight="1e-4mm">
              <v:path arrowok="t"/>
            </v:shape>
            <v:shape id="_x0000_s4025" style="position:absolute;left:1629;top:1869;width:5511;height:104" coordsize="5511,104" o:regroupid="12" path="m95,r,104l,52,95,xm5426,57l90,57r,-9l5426,48r,9xm5416,r95,52l5416,104,5416,xe" fillcolor="red" stroked="f">
              <v:path arrowok="t"/>
              <o:lock v:ext="edit" verticies="t"/>
            </v:shape>
            <v:shape id="_x0000_s4027" style="position:absolute;left:5303;top:2510;width:1;height:359" coordsize="0,359" o:regroupid="12" path="m,359l,,,359xe" filled="f" strokecolor="#333" strokeweight="1e-4mm">
              <v:path arrowok="t"/>
            </v:shape>
            <v:shape id="_x0000_s4029" type="#_x0000_t202" style="position:absolute;top:153;width:1293;height:521;mso-width-relative:margin;mso-height-relative:margin" o:regroupid="12" filled="f" stroked="f">
              <v:textbox style="mso-next-textbox:#_x0000_s4029" inset="0,0,0,0">
                <w:txbxContent>
                  <w:p w:rsidR="005E367D" w:rsidRPr="00196B64" w:rsidRDefault="005E367D" w:rsidP="006E0A28">
                    <w:pPr>
                      <w:spacing w:before="20" w:line="240" w:lineRule="exact"/>
                      <w:jc w:val="center"/>
                      <w:rPr>
                        <w:szCs w:val="22"/>
                        <w:lang w:bidi="ar-LB"/>
                      </w:rPr>
                    </w:pPr>
                    <w:r>
                      <w:rPr>
                        <w:rFonts w:hint="cs"/>
                        <w:szCs w:val="22"/>
                        <w:rtl/>
                        <w:lang w:bidi="ar-LB"/>
                      </w:rPr>
                      <w:t>هيئات تزويد المعلومات</w:t>
                    </w:r>
                  </w:p>
                </w:txbxContent>
              </v:textbox>
            </v:shape>
            <v:shape id="_x0000_s4031" type="#_x0000_t202" style="position:absolute;left:2017;top:153;width:1091;height:521;mso-width-relative:margin;mso-height-relative:margin" o:regroupid="12" filled="f" stroked="f">
              <v:textbox style="mso-next-textbox:#_x0000_s4031" inset="0,0,0,0">
                <w:txbxContent>
                  <w:p w:rsidR="005E367D" w:rsidRPr="00196B64" w:rsidRDefault="005E367D" w:rsidP="006E0A28">
                    <w:pPr>
                      <w:spacing w:before="20" w:line="240" w:lineRule="exact"/>
                      <w:jc w:val="center"/>
                      <w:rPr>
                        <w:szCs w:val="22"/>
                        <w:lang w:bidi="ar-LB"/>
                      </w:rPr>
                    </w:pPr>
                    <w:r>
                      <w:rPr>
                        <w:rFonts w:hint="cs"/>
                        <w:szCs w:val="22"/>
                        <w:rtl/>
                        <w:lang w:bidi="ar-LB"/>
                      </w:rPr>
                      <w:t>نظام التوزيع الفرعي</w:t>
                    </w:r>
                  </w:p>
                </w:txbxContent>
              </v:textbox>
            </v:shape>
            <v:shape id="_x0000_s4032" type="#_x0000_t202" style="position:absolute;left:3721;top:242;width:1293;height:432;mso-width-relative:margin;mso-height-relative:margin" o:regroupid="12" filled="f" stroked="f">
              <v:textbox style="mso-next-textbox:#_x0000_s4032" inset="0,0,0,0">
                <w:txbxContent>
                  <w:p w:rsidR="005E367D" w:rsidRPr="00196B64" w:rsidRDefault="005E367D" w:rsidP="006E0A28">
                    <w:pPr>
                      <w:spacing w:before="20" w:line="240" w:lineRule="exact"/>
                      <w:jc w:val="center"/>
                      <w:rPr>
                        <w:szCs w:val="22"/>
                        <w:lang w:bidi="ar-LB"/>
                      </w:rPr>
                    </w:pPr>
                    <w:r>
                      <w:rPr>
                        <w:rFonts w:hint="cs"/>
                        <w:szCs w:val="22"/>
                        <w:rtl/>
                        <w:lang w:bidi="ar-LB"/>
                      </w:rPr>
                      <w:t>دارة الساتل</w:t>
                    </w:r>
                  </w:p>
                </w:txbxContent>
              </v:textbox>
            </v:shape>
            <v:shape id="_x0000_s4033" type="#_x0000_t202" style="position:absolute;left:5585;top:237;width:1293;height:521;mso-width-relative:margin;mso-height-relative:margin" o:regroupid="12" filled="f" stroked="f">
              <v:textbox style="mso-next-textbox:#_x0000_s4033" inset="0,0,0,0">
                <w:txbxContent>
                  <w:p w:rsidR="005E367D" w:rsidRPr="00196B64" w:rsidRDefault="005E367D" w:rsidP="006E0A28">
                    <w:pPr>
                      <w:spacing w:before="20" w:line="240" w:lineRule="exact"/>
                      <w:jc w:val="center"/>
                      <w:rPr>
                        <w:szCs w:val="22"/>
                        <w:lang w:bidi="ar-LB"/>
                      </w:rPr>
                    </w:pPr>
                    <w:r>
                      <w:rPr>
                        <w:rFonts w:hint="cs"/>
                        <w:szCs w:val="22"/>
                        <w:rtl/>
                        <w:lang w:bidi="ar-LB"/>
                      </w:rPr>
                      <w:t>نظام استقبال فرعي</w:t>
                    </w:r>
                  </w:p>
                </w:txbxContent>
              </v:textbox>
            </v:shape>
            <v:shape id="_x0000_s4034" type="#_x0000_t202" style="position:absolute;left:7477;top:153;width:1149;height:557;mso-width-relative:margin;mso-height-relative:margin" o:regroupid="12" filled="f" stroked="f">
              <v:textbox style="mso-next-textbox:#_x0000_s4034" inset="0,0,0,0">
                <w:txbxContent>
                  <w:p w:rsidR="005E367D" w:rsidRPr="00196B64" w:rsidRDefault="005E367D" w:rsidP="006E0A28">
                    <w:pPr>
                      <w:spacing w:before="20" w:line="240" w:lineRule="exact"/>
                      <w:jc w:val="center"/>
                      <w:rPr>
                        <w:szCs w:val="22"/>
                        <w:lang w:bidi="ar-LB"/>
                      </w:rPr>
                    </w:pPr>
                    <w:r>
                      <w:rPr>
                        <w:rFonts w:hint="cs"/>
                        <w:szCs w:val="22"/>
                        <w:rtl/>
                        <w:lang w:bidi="ar-LB"/>
                      </w:rPr>
                      <w:t>نظام المستخدم الفرعي</w:t>
                    </w:r>
                  </w:p>
                </w:txbxContent>
              </v:textbox>
            </v:shape>
            <v:shape id="_x0000_s4035" type="#_x0000_t202" style="position:absolute;left:6180;top:2313;width:1923;height:310;mso-width-relative:margin;mso-height-relative:margin" o:regroupid="12" filled="f" stroked="f">
              <v:textbox style="mso-next-textbox:#_x0000_s4035" inset="0,0,0,0">
                <w:txbxContent>
                  <w:p w:rsidR="005E367D" w:rsidRPr="00196B64" w:rsidRDefault="005E367D" w:rsidP="006E0A28">
                    <w:pPr>
                      <w:spacing w:before="20" w:line="240" w:lineRule="exact"/>
                      <w:jc w:val="center"/>
                      <w:rPr>
                        <w:szCs w:val="22"/>
                        <w:lang w:bidi="ar-LB"/>
                      </w:rPr>
                    </w:pPr>
                    <w:r>
                      <w:rPr>
                        <w:rFonts w:hint="cs"/>
                        <w:szCs w:val="22"/>
                        <w:rtl/>
                        <w:lang w:bidi="ar-LB"/>
                      </w:rPr>
                      <w:t>تدار من قبل الزبائن</w:t>
                    </w:r>
                  </w:p>
                </w:txbxContent>
              </v:textbox>
            </v:shape>
            <v:shape id="_x0000_s4036" type="#_x0000_t202" style="position:absolute;left:3290;top:1925;width:2495;height:334;mso-width-relative:margin;mso-height-relative:margin" o:regroupid="12" filled="f" stroked="f">
              <v:textbox style="mso-next-textbox:#_x0000_s4036" inset="0,0,0,0">
                <w:txbxContent>
                  <w:p w:rsidR="005E367D" w:rsidRPr="00196B64" w:rsidRDefault="005E367D" w:rsidP="006E0A28">
                    <w:pPr>
                      <w:spacing w:before="20" w:line="240" w:lineRule="exact"/>
                      <w:jc w:val="center"/>
                      <w:rPr>
                        <w:szCs w:val="22"/>
                        <w:lang w:bidi="ar-LB"/>
                      </w:rPr>
                    </w:pPr>
                    <w:r>
                      <w:rPr>
                        <w:rFonts w:hint="cs"/>
                        <w:szCs w:val="22"/>
                        <w:rtl/>
                        <w:lang w:bidi="ar-LB"/>
                      </w:rPr>
                      <w:t>يشغل من قبل الهيئة المشغلة للساتل</w:t>
                    </w:r>
                  </w:p>
                </w:txbxContent>
              </v:textbox>
            </v:shape>
            <v:shape id="_x0000_s4037" type="#_x0000_t202" style="position:absolute;left:3865;top:1612;width:1293;height:302;mso-width-relative:margin;mso-height-relative:margin" o:regroupid="12" filled="f" stroked="f">
              <v:textbox style="mso-next-textbox:#_x0000_s4037" inset="0,0,0,0">
                <w:txbxContent>
                  <w:p w:rsidR="005E367D" w:rsidRPr="00196B64" w:rsidRDefault="005E367D" w:rsidP="006E0A28">
                    <w:pPr>
                      <w:spacing w:before="20" w:line="240" w:lineRule="exact"/>
                      <w:jc w:val="center"/>
                      <w:rPr>
                        <w:szCs w:val="22"/>
                        <w:lang w:bidi="ar-LB"/>
                      </w:rPr>
                    </w:pPr>
                    <w:r>
                      <w:rPr>
                        <w:rFonts w:hint="cs"/>
                        <w:szCs w:val="22"/>
                        <w:rtl/>
                        <w:lang w:bidi="ar-LB"/>
                      </w:rPr>
                      <w:t>نطاق الخدمة</w:t>
                    </w:r>
                  </w:p>
                </w:txbxContent>
              </v:textbox>
            </v:shape>
            <v:shape id="_x0000_s4039" type="#_x0000_t202" style="position:absolute;left:7390;top:832;width:1322;height:557;mso-width-relative:margin;mso-height-relative:margin" o:regroupid="12" filled="f" stroked="f">
              <v:textbox style="mso-next-textbox:#_x0000_s4039" inset="0,0,0,0">
                <w:txbxContent>
                  <w:p w:rsidR="005E367D" w:rsidRPr="00647227" w:rsidRDefault="005E367D" w:rsidP="006E0A28">
                    <w:pPr>
                      <w:tabs>
                        <w:tab w:val="left" w:pos="162"/>
                      </w:tabs>
                      <w:spacing w:before="20" w:line="180" w:lineRule="exact"/>
                      <w:ind w:left="164" w:hanging="164"/>
                      <w:jc w:val="left"/>
                      <w:rPr>
                        <w:sz w:val="14"/>
                        <w:szCs w:val="18"/>
                        <w:lang w:bidi="ar-LB"/>
                      </w:rPr>
                    </w:pPr>
                    <w:r w:rsidRPr="00647227">
                      <w:rPr>
                        <w:rFonts w:hint="cs"/>
                        <w:sz w:val="14"/>
                        <w:szCs w:val="18"/>
                        <w:rtl/>
                        <w:lang w:bidi="ar-LB"/>
                      </w:rPr>
                      <w:t>-</w:t>
                    </w:r>
                    <w:r w:rsidRPr="00647227">
                      <w:rPr>
                        <w:rFonts w:hint="cs"/>
                        <w:sz w:val="14"/>
                        <w:szCs w:val="18"/>
                        <w:rtl/>
                        <w:lang w:bidi="ar-LB"/>
                      </w:rPr>
                      <w:tab/>
                      <w:t>نظام فرعي حسب طلب المستخدم</w:t>
                    </w:r>
                  </w:p>
                </w:txbxContent>
              </v:textbox>
            </v:shape>
            <v:shape id="_x0000_s4040" type="#_x0000_t202" style="position:absolute;left:5279;top:844;width:2006;height:1245;mso-width-relative:margin;mso-height-relative:margin" o:regroupid="12" filled="f" stroked="f">
              <v:textbox style="mso-next-textbox:#_x0000_s4040" inset="0,0,0,0">
                <w:txbxContent>
                  <w:p w:rsidR="005E367D" w:rsidRPr="00647227" w:rsidRDefault="005E367D" w:rsidP="006E0A28">
                    <w:pPr>
                      <w:tabs>
                        <w:tab w:val="left" w:pos="162"/>
                      </w:tabs>
                      <w:spacing w:before="20" w:line="180" w:lineRule="exact"/>
                      <w:ind w:left="164" w:hanging="164"/>
                      <w:jc w:val="left"/>
                      <w:rPr>
                        <w:spacing w:val="-4"/>
                        <w:sz w:val="18"/>
                        <w:szCs w:val="18"/>
                        <w:rtl/>
                        <w:lang w:bidi="ar-LB"/>
                      </w:rPr>
                    </w:pPr>
                    <w:r w:rsidRPr="00647227">
                      <w:rPr>
                        <w:rFonts w:hint="cs"/>
                        <w:spacing w:val="-4"/>
                        <w:sz w:val="18"/>
                        <w:szCs w:val="18"/>
                        <w:rtl/>
                        <w:lang w:bidi="ar-LB"/>
                      </w:rPr>
                      <w:t>-</w:t>
                    </w:r>
                    <w:r w:rsidRPr="00647227">
                      <w:rPr>
                        <w:rFonts w:hint="cs"/>
                        <w:spacing w:val="-4"/>
                        <w:sz w:val="18"/>
                        <w:szCs w:val="18"/>
                        <w:rtl/>
                        <w:lang w:bidi="ar-LB"/>
                      </w:rPr>
                      <w:tab/>
                      <w:t>هوائي العمليات النائية (بالتشارك مع خدمة الإذاعة الساتلية)</w:t>
                    </w:r>
                  </w:p>
                  <w:p w:rsidR="005E367D" w:rsidRPr="00647227" w:rsidRDefault="005E367D" w:rsidP="006E0A28">
                    <w:pPr>
                      <w:tabs>
                        <w:tab w:val="left" w:pos="162"/>
                      </w:tabs>
                      <w:spacing w:before="20" w:line="180" w:lineRule="exact"/>
                      <w:ind w:left="164" w:hanging="164"/>
                      <w:jc w:val="left"/>
                      <w:rPr>
                        <w:spacing w:val="-4"/>
                        <w:sz w:val="18"/>
                        <w:szCs w:val="18"/>
                        <w:rtl/>
                        <w:lang w:bidi="ar-LB"/>
                      </w:rPr>
                    </w:pPr>
                    <w:r w:rsidRPr="00647227">
                      <w:rPr>
                        <w:rFonts w:hint="cs"/>
                        <w:spacing w:val="-4"/>
                        <w:sz w:val="18"/>
                        <w:szCs w:val="18"/>
                        <w:rtl/>
                        <w:lang w:bidi="ar-LB"/>
                      </w:rPr>
                      <w:t>-</w:t>
                    </w:r>
                    <w:r w:rsidRPr="00647227">
                      <w:rPr>
                        <w:rFonts w:hint="cs"/>
                        <w:spacing w:val="-4"/>
                        <w:sz w:val="18"/>
                        <w:szCs w:val="18"/>
                        <w:rtl/>
                        <w:lang w:bidi="ar-LB"/>
                      </w:rPr>
                      <w:tab/>
                      <w:t>مستقبل الإذاعة الفيديوية الرقمية عبر السواتل</w:t>
                    </w:r>
                  </w:p>
                  <w:p w:rsidR="005E367D" w:rsidRPr="00647227" w:rsidRDefault="005E367D" w:rsidP="006E0A28">
                    <w:pPr>
                      <w:tabs>
                        <w:tab w:val="left" w:pos="162"/>
                      </w:tabs>
                      <w:spacing w:before="20" w:line="180" w:lineRule="exact"/>
                      <w:ind w:left="164" w:hanging="164"/>
                      <w:jc w:val="left"/>
                      <w:rPr>
                        <w:spacing w:val="-4"/>
                        <w:sz w:val="18"/>
                        <w:szCs w:val="18"/>
                        <w:lang w:bidi="ar-LB"/>
                      </w:rPr>
                    </w:pPr>
                    <w:r w:rsidRPr="00647227">
                      <w:rPr>
                        <w:rFonts w:hint="cs"/>
                        <w:spacing w:val="-4"/>
                        <w:sz w:val="18"/>
                        <w:szCs w:val="18"/>
                        <w:rtl/>
                        <w:lang w:bidi="ar-LB"/>
                      </w:rPr>
                      <w:t>-</w:t>
                    </w:r>
                    <w:r w:rsidRPr="00647227">
                      <w:rPr>
                        <w:rFonts w:hint="cs"/>
                        <w:spacing w:val="-4"/>
                        <w:sz w:val="18"/>
                        <w:szCs w:val="18"/>
                        <w:rtl/>
                        <w:lang w:bidi="ar-LB"/>
                      </w:rPr>
                      <w:tab/>
                      <w:t>برمجيات فك التجفير</w:t>
                    </w:r>
                  </w:p>
                </w:txbxContent>
              </v:textbox>
            </v:shape>
            <v:shape id="_x0000_s4041" type="#_x0000_t202" style="position:absolute;left:1828;top:873;width:1340;height:557;mso-width-relative:margin;mso-height-relative:margin" o:regroupid="12" filled="f" stroked="f">
              <v:textbox style="mso-next-textbox:#_x0000_s4041" inset="0,0,0,0">
                <w:txbxContent>
                  <w:p w:rsidR="005E367D" w:rsidRPr="00647227" w:rsidRDefault="005E367D" w:rsidP="006E0A28">
                    <w:pPr>
                      <w:tabs>
                        <w:tab w:val="left" w:pos="162"/>
                      </w:tabs>
                      <w:spacing w:before="20" w:line="180" w:lineRule="exact"/>
                      <w:ind w:left="164" w:hanging="164"/>
                      <w:jc w:val="left"/>
                      <w:rPr>
                        <w:sz w:val="14"/>
                        <w:szCs w:val="18"/>
                        <w:rtl/>
                        <w:lang w:bidi="ar-LB"/>
                      </w:rPr>
                    </w:pPr>
                    <w:r w:rsidRPr="00647227">
                      <w:rPr>
                        <w:rFonts w:hint="cs"/>
                        <w:sz w:val="14"/>
                        <w:szCs w:val="18"/>
                        <w:rtl/>
                        <w:lang w:bidi="ar-LB"/>
                      </w:rPr>
                      <w:t>-</w:t>
                    </w:r>
                    <w:r w:rsidRPr="00647227">
                      <w:rPr>
                        <w:rFonts w:hint="cs"/>
                        <w:sz w:val="14"/>
                        <w:szCs w:val="18"/>
                        <w:rtl/>
                        <w:lang w:bidi="ar-LB"/>
                      </w:rPr>
                      <w:tab/>
                      <w:t>مخدم التوزيع</w:t>
                    </w:r>
                  </w:p>
                  <w:p w:rsidR="005E367D" w:rsidRPr="00647227" w:rsidRDefault="005E367D" w:rsidP="006E0A28">
                    <w:pPr>
                      <w:tabs>
                        <w:tab w:val="left" w:pos="162"/>
                      </w:tabs>
                      <w:spacing w:before="20" w:line="180" w:lineRule="exact"/>
                      <w:ind w:left="164" w:hanging="164"/>
                      <w:jc w:val="left"/>
                      <w:rPr>
                        <w:sz w:val="14"/>
                        <w:szCs w:val="18"/>
                        <w:lang w:bidi="ar-LB"/>
                      </w:rPr>
                    </w:pPr>
                    <w:r w:rsidRPr="00647227">
                      <w:rPr>
                        <w:rFonts w:hint="cs"/>
                        <w:sz w:val="14"/>
                        <w:szCs w:val="18"/>
                        <w:rtl/>
                        <w:lang w:bidi="ar-LB"/>
                      </w:rPr>
                      <w:t>-</w:t>
                    </w:r>
                    <w:r w:rsidRPr="00647227">
                      <w:rPr>
                        <w:rFonts w:hint="cs"/>
                        <w:sz w:val="14"/>
                        <w:szCs w:val="18"/>
                        <w:rtl/>
                        <w:lang w:bidi="ar-LB"/>
                      </w:rPr>
                      <w:tab/>
                      <w:t>نظام نفاذ مشروط</w:t>
                    </w:r>
                  </w:p>
                </w:txbxContent>
              </v:textbox>
            </v:shape>
            <v:shape id="_x0000_s4042" type="#_x0000_t202" style="position:absolute;left:3314;top:866;width:1873;height:889;mso-width-relative:margin;mso-height-relative:margin" o:regroupid="12" filled="f" stroked="f">
              <v:textbox style="mso-next-textbox:#_x0000_s4042" inset="0,0,0,0">
                <w:txbxContent>
                  <w:p w:rsidR="005E367D" w:rsidRPr="00647227" w:rsidRDefault="005E367D" w:rsidP="006E0A28">
                    <w:pPr>
                      <w:tabs>
                        <w:tab w:val="left" w:pos="162"/>
                      </w:tabs>
                      <w:spacing w:before="20" w:line="180" w:lineRule="exact"/>
                      <w:ind w:left="164" w:hanging="164"/>
                      <w:jc w:val="left"/>
                      <w:rPr>
                        <w:sz w:val="14"/>
                        <w:szCs w:val="18"/>
                        <w:rtl/>
                        <w:lang w:bidi="ar-LB"/>
                      </w:rPr>
                    </w:pPr>
                    <w:r w:rsidRPr="00647227">
                      <w:rPr>
                        <w:rFonts w:hint="cs"/>
                        <w:sz w:val="14"/>
                        <w:szCs w:val="18"/>
                        <w:rtl/>
                        <w:lang w:bidi="ar-LB"/>
                      </w:rPr>
                      <w:t>-</w:t>
                    </w:r>
                    <w:r w:rsidRPr="00647227">
                      <w:rPr>
                        <w:rFonts w:hint="cs"/>
                        <w:sz w:val="14"/>
                        <w:szCs w:val="18"/>
                        <w:rtl/>
                        <w:lang w:bidi="ar-LB"/>
                      </w:rPr>
                      <w:tab/>
                      <w:t>نظام فرعي متعدد الرزم</w:t>
                    </w:r>
                  </w:p>
                  <w:p w:rsidR="005E367D" w:rsidRPr="00647227" w:rsidRDefault="005E367D" w:rsidP="006E0A28">
                    <w:pPr>
                      <w:tabs>
                        <w:tab w:val="left" w:pos="162"/>
                      </w:tabs>
                      <w:spacing w:before="20" w:line="180" w:lineRule="exact"/>
                      <w:ind w:left="164" w:hanging="164"/>
                      <w:jc w:val="left"/>
                      <w:rPr>
                        <w:sz w:val="14"/>
                        <w:szCs w:val="18"/>
                        <w:rtl/>
                        <w:lang w:bidi="ar-LB"/>
                      </w:rPr>
                    </w:pPr>
                    <w:r w:rsidRPr="00647227">
                      <w:rPr>
                        <w:rFonts w:hint="cs"/>
                        <w:sz w:val="14"/>
                        <w:szCs w:val="18"/>
                        <w:rtl/>
                        <w:lang w:bidi="ar-LB"/>
                      </w:rPr>
                      <w:t>-</w:t>
                    </w:r>
                    <w:r w:rsidRPr="00647227">
                      <w:rPr>
                        <w:rFonts w:hint="cs"/>
                        <w:sz w:val="14"/>
                        <w:szCs w:val="18"/>
                        <w:rtl/>
                        <w:lang w:bidi="ar-LB"/>
                      </w:rPr>
                      <w:tab/>
                      <w:t>نظام فرعي للترددات الراديوية</w:t>
                    </w:r>
                  </w:p>
                  <w:p w:rsidR="005E367D" w:rsidRPr="00647227" w:rsidRDefault="005E367D" w:rsidP="006E0A28">
                    <w:pPr>
                      <w:tabs>
                        <w:tab w:val="left" w:pos="162"/>
                      </w:tabs>
                      <w:spacing w:before="20" w:line="180" w:lineRule="exact"/>
                      <w:ind w:left="164" w:hanging="164"/>
                      <w:jc w:val="left"/>
                      <w:rPr>
                        <w:sz w:val="14"/>
                        <w:szCs w:val="18"/>
                        <w:lang w:bidi="ar-LB"/>
                      </w:rPr>
                    </w:pPr>
                    <w:r w:rsidRPr="00647227">
                      <w:rPr>
                        <w:rFonts w:hint="cs"/>
                        <w:sz w:val="14"/>
                        <w:szCs w:val="18"/>
                        <w:rtl/>
                        <w:lang w:bidi="ar-LB"/>
                      </w:rPr>
                      <w:t>-</w:t>
                    </w:r>
                    <w:r w:rsidRPr="00647227">
                      <w:rPr>
                        <w:rFonts w:hint="cs"/>
                        <w:sz w:val="14"/>
                        <w:szCs w:val="18"/>
                        <w:rtl/>
                        <w:lang w:bidi="ar-LB"/>
                      </w:rPr>
                      <w:tab/>
                      <w:t xml:space="preserve">ساتل </w:t>
                    </w:r>
                    <w:proofErr w:type="spellStart"/>
                    <w:r w:rsidRPr="00647227">
                      <w:rPr>
                        <w:sz w:val="14"/>
                        <w:szCs w:val="18"/>
                        <w:lang w:bidi="ar-LB"/>
                      </w:rPr>
                      <w:t>FSS</w:t>
                    </w:r>
                    <w:proofErr w:type="spellEnd"/>
                  </w:p>
                </w:txbxContent>
              </v:textbox>
            </v:shape>
            <w10:wrap type="none" anchorx="page"/>
            <w10:anchorlock/>
          </v:group>
        </w:pict>
      </w:r>
    </w:p>
    <w:p w:rsidR="009867C9" w:rsidRDefault="009867C9" w:rsidP="00273EF7">
      <w:pPr>
        <w:jc w:val="center"/>
      </w:pPr>
    </w:p>
    <w:p w:rsidR="00B06CB9" w:rsidRDefault="00B06CB9" w:rsidP="00F87C58">
      <w:pPr>
        <w:pStyle w:val="FigureNo"/>
        <w:keepNext/>
        <w:keepLines/>
        <w:rPr>
          <w:rtl/>
        </w:rPr>
      </w:pPr>
      <w:r w:rsidRPr="001C0FCE">
        <w:rPr>
          <w:rtl/>
        </w:rPr>
        <w:t>الش</w:t>
      </w:r>
      <w:r w:rsidR="009867C9">
        <w:rPr>
          <w:rFonts w:hint="cs"/>
          <w:rtl/>
        </w:rPr>
        <w:t>ـ</w:t>
      </w:r>
      <w:r w:rsidRPr="001C0FCE">
        <w:rPr>
          <w:rtl/>
        </w:rPr>
        <w:t xml:space="preserve">كل </w:t>
      </w:r>
      <w:r w:rsidR="006E0A28">
        <w:t>8</w:t>
      </w:r>
    </w:p>
    <w:p w:rsidR="000B7EE9" w:rsidRDefault="000B7EE9" w:rsidP="00F87C58">
      <w:pPr>
        <w:pStyle w:val="FigureTitle"/>
        <w:keepNext/>
        <w:keepLines/>
        <w:rPr>
          <w:rtl/>
        </w:rPr>
      </w:pPr>
      <w:r w:rsidRPr="001C0FCE">
        <w:rPr>
          <w:rtl/>
        </w:rPr>
        <w:t>نظام استقبال فرعي</w:t>
      </w:r>
    </w:p>
    <w:p w:rsidR="000B7EE9" w:rsidRDefault="00CE7EDD" w:rsidP="00F87C58">
      <w:pPr>
        <w:keepNext/>
        <w:keepLines/>
        <w:jc w:val="center"/>
      </w:pPr>
      <w:r>
        <w:pict>
          <v:group id="_x0000_s4043" editas="canvas" style="width:456.85pt;height:158.9pt;mso-position-horizontal-relative:char;mso-position-vertical-relative:line" coordorigin=",-14" coordsize="9137,3178">
            <o:lock v:ext="edit" aspectratio="t"/>
            <v:shape id="_x0000_s4044" type="#_x0000_t75" style="position:absolute;top:-14;width:9137;height:3178" o:preferrelative="f">
              <v:fill o:detectmouseclick="t"/>
              <v:path o:extrusionok="t" o:connecttype="none"/>
              <o:lock v:ext="edit" text="t"/>
            </v:shape>
            <v:shape id="_x0000_s4045" type="#_x0000_t75" style="position:absolute;top:24;width:8967;height:2929">
              <v:imagedata r:id="rId34" o:title=""/>
            </v:shape>
            <v:rect id="_x0000_s4046" style="position:absolute;left:9000;top:2768;width:56;height:396;mso-wrap-style:none;v-text-anchor:top" filled="f" stroked="f">
              <v:textbox style="mso-fit-shape-to-text:t" inset="0,0,0,0">
                <w:txbxContent>
                  <w:p w:rsidR="005E367D" w:rsidRDefault="005E367D" w:rsidP="00006C5E">
                    <w:r>
                      <w:rPr>
                        <w:rFonts w:ascii="Arial" w:hAnsi="Arial" w:cs="Arial"/>
                        <w:color w:val="000000"/>
                        <w:sz w:val="20"/>
                        <w:szCs w:val="20"/>
                      </w:rPr>
                      <w:t xml:space="preserve"> </w:t>
                    </w:r>
                  </w:p>
                </w:txbxContent>
              </v:textbox>
            </v:rect>
            <v:rect id="_x0000_s4047" style="position:absolute;left:297;top:1330;width:1062;height:539" o:regroupid="13" stroked="f"/>
            <v:rect id="_x0000_s4048" style="position:absolute;left:2043;top:1330;width:1042;height:539" o:regroupid="13" stroked="f"/>
            <v:rect id="_x0000_s4049" style="position:absolute;left:5694;top:170;width:1302;height:540" o:regroupid="13" stroked="f"/>
            <v:rect id="_x0000_s4050" style="position:absolute;left:3788;top:1315;width:910;height:360" o:regroupid="13" fillcolor="#e5fcfc" stroked="f"/>
            <v:rect id="_x0000_s4051" style="position:absolute;left:4717;top:1315;width:1986;height:360" o:regroupid="13" fillcolor="#e5fcfc" stroked="f"/>
            <v:rect id="_x0000_s4052" style="position:absolute;left:3807;top:2215;width:910;height:359" o:regroupid="13" fillcolor="#e5fcfc" stroked="f"/>
            <v:rect id="_x0000_s4053" style="position:absolute;left:6996;top:1396;width:1844;height:520" o:regroupid="13" stroked="f"/>
            <v:rect id="_x0000_s4054" style="position:absolute;left:7769;top:2825;width:883;height:249;mso-wrap-style:none;v-text-anchor:top" o:regroupid="13" filled="f" stroked="f">
              <v:textbox style="mso-fit-shape-to-text:t" inset="0,0,0,0">
                <w:txbxContent>
                  <w:p w:rsidR="005E367D" w:rsidRDefault="005E367D" w:rsidP="00006C5E">
                    <w:r>
                      <w:rPr>
                        <w:rFonts w:cs="Times New Roman"/>
                        <w:color w:val="000000"/>
                        <w:sz w:val="14"/>
                        <w:szCs w:val="14"/>
                      </w:rPr>
                      <w:t>Report 2151-08</w:t>
                    </w:r>
                  </w:p>
                </w:txbxContent>
              </v:textbox>
            </v:rect>
            <v:shape id="_x0000_s4055" type="#_x0000_t202" style="position:absolute;left:391;top:1365;width:1091;height:310;mso-width-relative:margin;mso-height-relative:margin" o:regroupid="13" filled="f" stroked="f">
              <v:textbox style="mso-next-textbox:#_x0000_s4055" inset="0,0,0,0">
                <w:txbxContent>
                  <w:p w:rsidR="005E367D" w:rsidRPr="00196B64" w:rsidRDefault="005E367D" w:rsidP="00006C5E">
                    <w:pPr>
                      <w:spacing w:before="20" w:line="240" w:lineRule="exact"/>
                      <w:jc w:val="center"/>
                      <w:rPr>
                        <w:szCs w:val="22"/>
                        <w:lang w:bidi="ar-LB"/>
                      </w:rPr>
                    </w:pPr>
                    <w:r>
                      <w:rPr>
                        <w:rFonts w:hint="cs"/>
                        <w:szCs w:val="22"/>
                        <w:rtl/>
                        <w:lang w:bidi="ar-LB"/>
                      </w:rPr>
                      <w:t>هوائي الاستقبال</w:t>
                    </w:r>
                  </w:p>
                </w:txbxContent>
              </v:textbox>
            </v:shape>
            <v:shape id="_x0000_s4057" type="#_x0000_t202" style="position:absolute;left:1615;top:1348;width:1923;height:310;mso-width-relative:margin;mso-height-relative:margin" o:regroupid="13" filled="f" stroked="f">
              <v:textbox style="mso-next-textbox:#_x0000_s4057" inset="0,0,0,0">
                <w:txbxContent>
                  <w:p w:rsidR="005E367D" w:rsidRPr="00196B64" w:rsidRDefault="005E367D" w:rsidP="00006C5E">
                    <w:pPr>
                      <w:spacing w:before="20" w:line="240" w:lineRule="exact"/>
                      <w:jc w:val="center"/>
                      <w:rPr>
                        <w:szCs w:val="22"/>
                        <w:lang w:bidi="ar-LB"/>
                      </w:rPr>
                    </w:pPr>
                    <w:r>
                      <w:rPr>
                        <w:rFonts w:hint="cs"/>
                        <w:szCs w:val="22"/>
                        <w:rtl/>
                        <w:lang w:bidi="ar-LB"/>
                      </w:rPr>
                      <w:t>مستقبل محدد الأغراض</w:t>
                    </w:r>
                  </w:p>
                </w:txbxContent>
              </v:textbox>
            </v:shape>
            <v:shape id="_x0000_s4058" type="#_x0000_t202" style="position:absolute;left:5694;top:170;width:1323;height:310;mso-width-relative:margin;mso-height-relative:margin" o:regroupid="13" filled="f" stroked="f">
              <v:textbox style="mso-next-textbox:#_x0000_s4058" inset="0,0,0,0">
                <w:txbxContent>
                  <w:p w:rsidR="005E367D" w:rsidRPr="00196B64" w:rsidRDefault="005E367D" w:rsidP="00006C5E">
                    <w:pPr>
                      <w:spacing w:before="20" w:line="240" w:lineRule="exact"/>
                      <w:jc w:val="center"/>
                      <w:rPr>
                        <w:szCs w:val="22"/>
                        <w:lang w:bidi="ar-LB"/>
                      </w:rPr>
                    </w:pPr>
                    <w:r>
                      <w:rPr>
                        <w:rFonts w:hint="cs"/>
                        <w:szCs w:val="22"/>
                        <w:rtl/>
                        <w:lang w:bidi="ar-LB"/>
                      </w:rPr>
                      <w:t>مطراف الاستقبال</w:t>
                    </w:r>
                  </w:p>
                </w:txbxContent>
              </v:textbox>
            </v:shape>
            <v:shape id="_x0000_s4059" type="#_x0000_t202" style="position:absolute;left:3739;top:1348;width:1323;height:310;mso-width-relative:margin;mso-height-relative:margin" o:regroupid="13" filled="f" stroked="f">
              <v:textbox style="mso-next-textbox:#_x0000_s4059" inset="0,0,0,0">
                <w:txbxContent>
                  <w:p w:rsidR="005E367D" w:rsidRPr="00196B64" w:rsidRDefault="005E367D" w:rsidP="00006C5E">
                    <w:pPr>
                      <w:spacing w:before="20" w:line="240" w:lineRule="exact"/>
                      <w:jc w:val="center"/>
                      <w:rPr>
                        <w:szCs w:val="22"/>
                        <w:lang w:bidi="ar-LB"/>
                      </w:rPr>
                    </w:pPr>
                    <w:r>
                      <w:rPr>
                        <w:rFonts w:hint="cs"/>
                        <w:szCs w:val="22"/>
                        <w:rtl/>
                        <w:lang w:bidi="ar-LB"/>
                      </w:rPr>
                      <w:t>برمجيات فك التجفير</w:t>
                    </w:r>
                  </w:p>
                </w:txbxContent>
              </v:textbox>
            </v:shape>
            <v:shape id="_x0000_s4060" type="#_x0000_t202" style="position:absolute;left:3619;top:2240;width:1239;height:310;mso-width-relative:margin;mso-height-relative:margin" o:regroupid="13" filled="f" stroked="f">
              <v:textbox style="mso-next-textbox:#_x0000_s4060" inset="0,0,0,0">
                <w:txbxContent>
                  <w:p w:rsidR="005E367D" w:rsidRPr="00196B64" w:rsidRDefault="005E367D" w:rsidP="00006C5E">
                    <w:pPr>
                      <w:spacing w:before="20" w:line="240" w:lineRule="exact"/>
                      <w:jc w:val="center"/>
                      <w:rPr>
                        <w:szCs w:val="22"/>
                        <w:lang w:bidi="ar-LB"/>
                      </w:rPr>
                    </w:pPr>
                    <w:r>
                      <w:rPr>
                        <w:rFonts w:hint="cs"/>
                        <w:szCs w:val="22"/>
                        <w:rtl/>
                        <w:lang w:bidi="ar-LB"/>
                      </w:rPr>
                      <w:t>مفتاح التجفير</w:t>
                    </w:r>
                  </w:p>
                </w:txbxContent>
              </v:textbox>
            </v:shape>
            <v:shape id="_x0000_s4061" type="#_x0000_t202" style="position:absolute;left:5265;top:1348;width:1120;height:310;mso-width-relative:margin;mso-height-relative:margin" o:regroupid="13" filled="f" stroked="f">
              <v:textbox style="mso-next-textbox:#_x0000_s4061" inset="0,0,0,0">
                <w:txbxContent>
                  <w:p w:rsidR="005E367D" w:rsidRPr="00196B64" w:rsidRDefault="005E367D" w:rsidP="00006C5E">
                    <w:pPr>
                      <w:spacing w:before="20" w:line="240" w:lineRule="exact"/>
                      <w:jc w:val="center"/>
                      <w:rPr>
                        <w:szCs w:val="22"/>
                        <w:lang w:bidi="ar-LB"/>
                      </w:rPr>
                    </w:pPr>
                    <w:r>
                      <w:rPr>
                        <w:rFonts w:hint="cs"/>
                        <w:szCs w:val="22"/>
                        <w:rtl/>
                        <w:lang w:bidi="ar-LB"/>
                      </w:rPr>
                      <w:t>برمجيات ملحقة</w:t>
                    </w:r>
                  </w:p>
                </w:txbxContent>
              </v:textbox>
            </v:shape>
            <v:shape id="_x0000_s4062" type="#_x0000_t202" style="position:absolute;left:5228;top:1598;width:1252;height:708;mso-width-relative:margin;mso-height-relative:margin" o:regroupid="13" filled="f" stroked="f">
              <v:textbox style="mso-next-textbox:#_x0000_s4062" inset="0,0,0,0">
                <w:txbxContent>
                  <w:p w:rsidR="005E367D" w:rsidRPr="00454D72" w:rsidRDefault="005E367D" w:rsidP="00006C5E">
                    <w:pPr>
                      <w:spacing w:before="20" w:line="240" w:lineRule="exact"/>
                      <w:jc w:val="center"/>
                      <w:rPr>
                        <w:sz w:val="18"/>
                        <w:szCs w:val="22"/>
                        <w:lang w:bidi="ar-LB"/>
                      </w:rPr>
                    </w:pPr>
                    <w:r w:rsidRPr="00454D72">
                      <w:rPr>
                        <w:rFonts w:hint="cs"/>
                        <w:sz w:val="18"/>
                        <w:szCs w:val="22"/>
                        <w:rtl/>
                        <w:lang w:bidi="ar-LB"/>
                      </w:rPr>
                      <w:t xml:space="preserve">برمجيات مزودة </w:t>
                    </w:r>
                    <w:r w:rsidRPr="00454D72">
                      <w:rPr>
                        <w:sz w:val="18"/>
                        <w:szCs w:val="22"/>
                        <w:rtl/>
                        <w:lang w:bidi="ar-LB"/>
                      </w:rPr>
                      <w:br/>
                    </w:r>
                    <w:r w:rsidRPr="00454D72">
                      <w:rPr>
                        <w:rFonts w:hint="cs"/>
                        <w:sz w:val="18"/>
                        <w:szCs w:val="22"/>
                        <w:rtl/>
                        <w:lang w:bidi="ar-LB"/>
                      </w:rPr>
                      <w:t>للمستخدم</w:t>
                    </w:r>
                  </w:p>
                </w:txbxContent>
              </v:textbox>
            </v:shape>
            <v:shape id="_x0000_s4063" type="#_x0000_t202" style="position:absolute;left:6917;top:1420;width:1923;height:310;mso-width-relative:margin;mso-height-relative:margin" o:regroupid="13" filled="f" stroked="f">
              <v:textbox style="mso-next-textbox:#_x0000_s4063" inset="0,0,0,0">
                <w:txbxContent>
                  <w:p w:rsidR="005E367D" w:rsidRPr="00196B64" w:rsidRDefault="005E367D" w:rsidP="00006C5E">
                    <w:pPr>
                      <w:spacing w:before="20" w:line="240" w:lineRule="exact"/>
                      <w:jc w:val="center"/>
                      <w:rPr>
                        <w:szCs w:val="22"/>
                        <w:lang w:bidi="ar-LB"/>
                      </w:rPr>
                    </w:pPr>
                    <w:r>
                      <w:rPr>
                        <w:rFonts w:hint="cs"/>
                        <w:szCs w:val="22"/>
                        <w:rtl/>
                        <w:lang w:bidi="ar-LB"/>
                      </w:rPr>
                      <w:t>أنظمة مزودة للمستخدم</w:t>
                    </w:r>
                  </w:p>
                </w:txbxContent>
              </v:textbox>
            </v:shape>
            <w10:wrap type="none" anchorx="page"/>
            <w10:anchorlock/>
          </v:group>
        </w:pict>
      </w:r>
    </w:p>
    <w:p w:rsidR="006E0A28" w:rsidRPr="001C0FCE" w:rsidRDefault="006E0A28" w:rsidP="006E0A28">
      <w:pPr>
        <w:spacing w:before="0" w:line="240" w:lineRule="auto"/>
        <w:jc w:val="center"/>
        <w:rPr>
          <w:rtl/>
        </w:rPr>
      </w:pPr>
    </w:p>
    <w:p w:rsidR="00B06CB9" w:rsidRDefault="00B06CB9" w:rsidP="00687D42">
      <w:pPr>
        <w:pStyle w:val="FigureNo"/>
        <w:keepNext/>
        <w:keepLines/>
        <w:rPr>
          <w:rtl/>
        </w:rPr>
      </w:pPr>
      <w:r w:rsidRPr="001C0FCE">
        <w:rPr>
          <w:rtl/>
        </w:rPr>
        <w:lastRenderedPageBreak/>
        <w:t>الش</w:t>
      </w:r>
      <w:r w:rsidR="009867C9">
        <w:rPr>
          <w:rFonts w:hint="cs"/>
          <w:rtl/>
        </w:rPr>
        <w:t>ـ</w:t>
      </w:r>
      <w:r w:rsidRPr="001C0FCE">
        <w:rPr>
          <w:rtl/>
        </w:rPr>
        <w:t xml:space="preserve">كل </w:t>
      </w:r>
      <w:r w:rsidR="00006C5E">
        <w:t>9</w:t>
      </w:r>
    </w:p>
    <w:p w:rsidR="00807636" w:rsidRDefault="00807636" w:rsidP="00687D42">
      <w:pPr>
        <w:pStyle w:val="FigureTitle"/>
        <w:keepNext/>
        <w:keepLines/>
        <w:rPr>
          <w:rtl/>
        </w:rPr>
      </w:pPr>
      <w:r w:rsidRPr="001C0FCE">
        <w:rPr>
          <w:rtl/>
        </w:rPr>
        <w:t>مثال لشاشة عرض البرمجيات الملحقة</w:t>
      </w:r>
    </w:p>
    <w:p w:rsidR="00807636" w:rsidRDefault="00CE7EDD" w:rsidP="00687D42">
      <w:pPr>
        <w:keepNext/>
        <w:keepLines/>
        <w:jc w:val="center"/>
      </w:pPr>
      <w:r>
        <w:pict>
          <v:group id="_x0000_s4064" editas="canvas" style="width:465.65pt;height:377.5pt;mso-position-horizontal-relative:char;mso-position-vertical-relative:line" coordorigin="-337,-375" coordsize="9313,7550">
            <o:lock v:ext="edit" aspectratio="t"/>
            <v:shape id="_x0000_s4065" type="#_x0000_t75" style="position:absolute;left:-337;top:-375;width:9313;height:7550" o:preferrelative="f">
              <v:fill o:detectmouseclick="t"/>
              <v:path o:extrusionok="t" o:connecttype="none"/>
              <o:lock v:ext="edit" text="t"/>
            </v:shape>
            <v:rect id="_x0000_s4066" style="position:absolute;left:8056;top:6422;width:883;height:249;mso-wrap-style:none;v-text-anchor:top" filled="f" stroked="f">
              <v:textbox style="mso-next-textbox:#_x0000_s4066;mso-fit-shape-to-text:t" inset="0,0,0,0">
                <w:txbxContent>
                  <w:p w:rsidR="005E367D" w:rsidRDefault="005E367D" w:rsidP="009610F4">
                    <w:r>
                      <w:rPr>
                        <w:rFonts w:cs="Times New Roman"/>
                        <w:color w:val="000000"/>
                        <w:sz w:val="14"/>
                        <w:szCs w:val="14"/>
                      </w:rPr>
                      <w:t>Report 2151-09</w:t>
                    </w:r>
                  </w:p>
                </w:txbxContent>
              </v:textbox>
            </v:rect>
            <v:shape id="_x0000_s4067" type="#_x0000_t75" style="position:absolute;left:24;top:24;width:8933;height:6317">
              <v:imagedata r:id="rId35" o:title=""/>
            </v:shape>
            <v:rect id="_x0000_s33800" style="position:absolute;left:8339;top:6125;width:431;height:96" fillcolor="lime" stroked="f"/>
            <v:rect id="_x0000_s33806" style="position:absolute;left:6121;top:235;width:2678;height:1030" stroked="f"/>
            <v:group id="_x0000_s33894" style="position:absolute;left:21;top:-56;width:8710;height:6282" coordorigin="21,-56" coordsize="8710,6282">
              <v:rect id="_x0000_s4068" style="position:absolute;left:206;top:38;width:14;height:168" fillcolor="#4070ff" stroked="f"/>
              <v:rect id="_x0000_s4069" style="position:absolute;left:220;top:38;width:101;height:168" fillcolor="#0060f0" stroked="f"/>
              <v:rect id="_x0000_s4070" style="position:absolute;left:321;top:38;width:129;height:168" fillcolor="#0260f0" stroked="f"/>
              <v:rect id="_x0000_s4071" style="position:absolute;left:450;top:38;width:134;height:168" fillcolor="#0461f1" stroked="f"/>
              <v:rect id="_x0000_s4072" style="position:absolute;left:584;top:38;width:134;height:168" fillcolor="#0661f1" stroked="f"/>
              <v:rect id="_x0000_s4073" style="position:absolute;left:718;top:38;width:135;height:168" fillcolor="#0862f2" stroked="f"/>
              <v:rect id="_x0000_s4074" style="position:absolute;left:853;top:38;width:129;height:168" fillcolor="#0a62f2" stroked="f"/>
              <v:rect id="_x0000_s4075" style="position:absolute;left:982;top:38;width:134;height:168" fillcolor="#0c63f3" stroked="f"/>
              <v:rect id="_x0000_s4076" style="position:absolute;left:1116;top:38;width:134;height:168" fillcolor="#0e63f3" stroked="f"/>
              <v:rect id="_x0000_s4077" style="position:absolute;left:1250;top:38;width:129;height:168" fillcolor="#1064f4" stroked="f"/>
              <v:rect id="_x0000_s4078" style="position:absolute;left:1379;top:38;width:135;height:168" fillcolor="#1264f4" stroked="f"/>
              <v:rect id="_x0000_s4079" style="position:absolute;left:1514;top:38;width:134;height:168" fillcolor="#1465f5" stroked="f"/>
              <v:rect id="_x0000_s4080" style="position:absolute;left:1648;top:38;width:129;height:168" fillcolor="#1665f5" stroked="f"/>
              <v:rect id="_x0000_s4081" style="position:absolute;left:1777;top:38;width:134;height:168" fillcolor="#1866f6" stroked="f"/>
              <v:rect id="_x0000_s4082" style="position:absolute;left:1911;top:38;width:134;height:168" fillcolor="#1a66f6" stroked="f"/>
              <v:rect id="_x0000_s4083" style="position:absolute;left:2045;top:38;width:130;height:168" fillcolor="#1c67f7" stroked="f"/>
              <v:rect id="_x0000_s4084" style="position:absolute;left:2175;top:38;width:282;height:168" fillcolor="#1e67f7" stroked="f"/>
              <v:rect id="_x0000_s4085" style="position:absolute;left:2457;top:38;width:134;height:168" fillcolor="#2268f8" stroked="f"/>
              <v:rect id="_x0000_s4086" style="position:absolute;left:2591;top:38;width:130;height:168" fillcolor="#2469f8" stroked="f"/>
              <v:rect id="_x0000_s4087" style="position:absolute;left:2721;top:38;width:134;height:168" fillcolor="#2669f8" stroked="f"/>
              <v:rect id="_x0000_s4088" style="position:absolute;left:2855;top:38;width:134;height:168" fillcolor="#286af9" stroked="f"/>
              <v:rect id="_x0000_s4089" style="position:absolute;left:2989;top:38;width:134;height:168" fillcolor="#2a6af9" stroked="f"/>
              <v:rect id="_x0000_s4090" style="position:absolute;left:3123;top:38;width:129;height:168" fillcolor="#2c6bfa" stroked="f"/>
              <v:rect id="_x0000_s4091" style="position:absolute;left:3252;top:38;width:134;height:168" fillcolor="#2e6bfa" stroked="f"/>
              <v:rect id="_x0000_s4092" style="position:absolute;left:3386;top:38;width:134;height:168" fillcolor="#306cfb" stroked="f"/>
              <v:rect id="_x0000_s4093" style="position:absolute;left:3520;top:38;width:130;height:168" fillcolor="#326cfb" stroked="f"/>
              <v:rect id="_x0000_s4094" style="position:absolute;left:3650;top:38;width:134;height:168" fillcolor="#346dfc" stroked="f"/>
              <v:rect id="_x0000_s4095" style="position:absolute;left:3784;top:38;width:134;height:168" fillcolor="#366dfc" stroked="f"/>
              <v:rect id="_x0000_s33792" style="position:absolute;left:3918;top:38;width:129;height:168" fillcolor="#386efd" stroked="f"/>
              <v:rect id="_x0000_s33793" style="position:absolute;left:4047;top:38;width:134;height:168" fillcolor="#3a6efd" stroked="f"/>
              <v:rect id="_x0000_s33794" style="position:absolute;left:4181;top:38;width:135;height:168" fillcolor="#3c6ffe" stroked="f"/>
              <v:rect id="_x0000_s33795" style="position:absolute;left:4316;top:38;width:148;height:168" fillcolor="#3e6ffe" stroked="f"/>
              <v:rect id="_x0000_s33796" style="position:absolute;left:4464;top:38;width:14;height:168" fillcolor="#4070ff" stroked="f"/>
              <v:rect id="_x0000_s33797" style="position:absolute;left:2390;top:28;width:39;height:396;mso-wrap-style:none;v-text-anchor:top" filled="f" stroked="f">
                <v:textbox style="mso-next-textbox:#_x0000_s33797;mso-fit-shape-to-text:t" inset="0,0,0,0">
                  <w:txbxContent>
                    <w:p w:rsidR="005E367D" w:rsidRDefault="005E367D" w:rsidP="009610F4">
                      <w:r>
                        <w:rPr>
                          <w:rFonts w:ascii="Arial" w:hAnsi="Arial" w:cs="Arial"/>
                          <w:b/>
                          <w:bCs/>
                          <w:color w:val="FFFFFF"/>
                          <w:sz w:val="14"/>
                          <w:szCs w:val="14"/>
                        </w:rPr>
                        <w:t xml:space="preserve"> </w:t>
                      </w:r>
                    </w:p>
                  </w:txbxContent>
                </v:textbox>
              </v:rect>
              <v:rect id="_x0000_s33798" style="position:absolute;left:6169;top:1663;width:1327;height:412" fillcolor="#ff9eff" stroked="f"/>
              <v:rect id="_x0000_s33799" style="position:absolute;left:7544;top:1864;width:1111;height:413" fillcolor="#ff9eff" stroked="f"/>
              <v:rect id="_x0000_s33801" style="position:absolute;left:7644;top:6125;width:398;height:96" fillcolor="#f0f0e0" stroked="f"/>
              <v:rect id="_x0000_s33802" style="position:absolute;left:7735;top:6027;width:218;height:194;mso-wrap-style:none;v-text-anchor:top" filled="f" stroked="f">
                <v:textbox style="mso-next-textbox:#_x0000_s33802;mso-fit-shape-to-text:t" inset="0,0,0,0">
                  <w:txbxContent>
                    <w:p w:rsidR="005E367D" w:rsidRDefault="005E367D" w:rsidP="009610F4">
                      <w:r>
                        <w:rPr>
                          <w:rFonts w:ascii="Arial" w:hAnsi="Arial" w:cs="Arial"/>
                          <w:b/>
                          <w:bCs/>
                          <w:color w:val="969696"/>
                          <w:sz w:val="8"/>
                          <w:szCs w:val="8"/>
                        </w:rPr>
                        <w:t>STOP</w:t>
                      </w:r>
                    </w:p>
                  </w:txbxContent>
                </v:textbox>
              </v:rect>
              <v:rect id="_x0000_s33803" style="position:absolute;left:6255;top:6125;width:412;height:96" fillcolor="#f0f0e0" stroked="f"/>
              <v:rect id="_x0000_s33804" style="position:absolute;left:6351;top:6032;width:214;height:194;mso-wrap-style:none;v-text-anchor:top" filled="f" stroked="f">
                <v:textbox style="mso-next-textbox:#_x0000_s33804;mso-fit-shape-to-text:t" inset="0,0,0,0">
                  <w:txbxContent>
                    <w:p w:rsidR="005E367D" w:rsidRDefault="005E367D" w:rsidP="009610F4">
                      <w:r>
                        <w:rPr>
                          <w:rFonts w:ascii="Arial" w:hAnsi="Arial" w:cs="Arial"/>
                          <w:b/>
                          <w:bCs/>
                          <w:color w:val="969696"/>
                          <w:sz w:val="8"/>
                          <w:szCs w:val="8"/>
                        </w:rPr>
                        <w:t>PLAY</w:t>
                      </w:r>
                    </w:p>
                  </w:txbxContent>
                </v:textbox>
              </v:rect>
              <v:rect id="_x0000_s33805" style="position:absolute;left:6931;top:6125;width:397;height:96" fillcolor="#f0f0e0" stroked="f"/>
              <v:rect id="_x0000_s33807" style="position:absolute;left:6155;top:1462;width:809;height:101" fillcolor="#f0f0e0" stroked="f"/>
              <v:rect id="_x0000_s33808" style="position:absolute;left:6150;top:2675;width:1097;height:100" fillcolor="#f0f0e0" stroked="f"/>
              <v:rect id="_x0000_s33809" style="position:absolute;left:6169;top:2890;width:498;height:101" fillcolor="#f0f0e0" stroked="f"/>
              <v:rect id="_x0000_s33810" style="position:absolute;left:7113;top:2890;width:814;height:101" fillcolor="#f0f0e0" stroked="f"/>
              <v:rect id="_x0000_s33811" style="position:absolute;left:8042;top:2857;width:613;height:134" fillcolor="#f0f0e0" stroked="f"/>
              <v:rect id="_x0000_s33812" style="position:absolute;left:6169;top:3039;width:915;height:168" fillcolor="#99f" stroked="f"/>
              <v:rect id="_x0000_s33813" style="position:absolute;left:6169;top:3274;width:915;height:163" fillcolor="#99f" stroked="f"/>
              <v:rect id="_x0000_s33814" style="position:absolute;left:6169;top:3489;width:915;height:163" fillcolor="#99f" stroked="f"/>
              <v:rect id="_x0000_s33815" style="position:absolute;left:6169;top:3719;width:915;height:168" fillcolor="#99f" stroked="f"/>
              <v:rect id="_x0000_s33816" style="position:absolute;left:6169;top:3935;width:915;height:168" fillcolor="#99f" stroked="f"/>
              <v:rect id="_x0000_s33817" style="position:absolute;left:6136;top:4266;width:1010;height:100" fillcolor="#f0f0e0" stroked="f"/>
              <v:shape id="_x0000_s33818" style="position:absolute;left:3813;top:882;width:2505;height:1361" coordsize="2505,1361" path="m,l1892,r,599l2505,67,1892,767r,594l,1361,,xe" stroked="f">
                <v:path arrowok="t"/>
              </v:shape>
              <v:shape id="_x0000_s33819" style="position:absolute;left:3813;top:882;width:2505;height:1361" coordsize="2505,1361" path="m,l1892,r,599l2505,67,1892,767r,594l,1361,,xe" filled="f" strokecolor="red" strokeweight="1e-4mm">
                <v:path arrowok="t"/>
              </v:shape>
              <v:shape id="_x0000_s33820" style="position:absolute;left:1078;top:1864;width:2193;height:1361" coordsize="2193,1361" path="m,l1777,r,599l2193,1294,1777,767r,594l,1361,,xe" stroked="f">
                <v:path arrowok="t"/>
              </v:shape>
              <v:shape id="_x0000_s33821" style="position:absolute;left:1078;top:1893;width:2193;height:1361" coordsize="2193,1361" path="m,l1777,r,599l2193,1294,1777,767r,594l,1361,,xe" filled="f" strokecolor="red" strokeweight="1e-4mm">
                <v:path arrowok="t"/>
              </v:shape>
              <v:rect id="_x0000_s33822" style="position:absolute;left:6169;top:2109;width:929;height:398" fillcolor="#ff9eff" stroked="f"/>
              <v:rect id="_x0000_s33823" style="position:absolute;left:6192;top:4394;width:2539;height:1026" stroked="f"/>
              <v:rect id="_x0000_s33824" style="position:absolute;left:6150;top:227;width:2036;height:194;mso-wrap-style:none;v-text-anchor:top" filled="f" stroked="f">
                <v:textbox style="mso-next-textbox:#_x0000_s33824;mso-fit-shape-to-text:t" inset="0,0,0,0">
                  <w:txbxContent>
                    <w:p w:rsidR="005E367D" w:rsidRDefault="005E367D" w:rsidP="009610F4">
                      <w:r>
                        <w:rPr>
                          <w:rFonts w:ascii="Arial" w:hAnsi="Arial" w:cs="Arial"/>
                          <w:b/>
                          <w:bCs/>
                          <w:color w:val="000000"/>
                          <w:sz w:val="8"/>
                          <w:szCs w:val="8"/>
                        </w:rPr>
                        <w:t xml:space="preserve">Earthquake Early Warning (TEST DATA): 04 </w:t>
                      </w:r>
                      <w:proofErr w:type="spellStart"/>
                      <w:r>
                        <w:rPr>
                          <w:rFonts w:ascii="Arial" w:hAnsi="Arial" w:cs="Arial"/>
                          <w:b/>
                          <w:bCs/>
                          <w:color w:val="000000"/>
                          <w:sz w:val="8"/>
                          <w:szCs w:val="8"/>
                        </w:rPr>
                        <w:t>th</w:t>
                      </w:r>
                      <w:proofErr w:type="spellEnd"/>
                      <w:r>
                        <w:rPr>
                          <w:rFonts w:ascii="Arial" w:hAnsi="Arial" w:cs="Arial"/>
                          <w:b/>
                          <w:bCs/>
                          <w:color w:val="000000"/>
                          <w:sz w:val="8"/>
                          <w:szCs w:val="8"/>
                        </w:rPr>
                        <w:t xml:space="preserve"> Report</w:t>
                      </w:r>
                    </w:p>
                  </w:txbxContent>
                </v:textbox>
              </v:rect>
              <v:rect id="_x0000_s33825" style="position:absolute;left:6150;top:447;width:1757;height:194;mso-wrap-style:none;v-text-anchor:top" filled="f" stroked="f">
                <v:textbox style="mso-next-textbox:#_x0000_s33825;mso-fit-shape-to-text:t" inset="0,0,0,0">
                  <w:txbxContent>
                    <w:p w:rsidR="005E367D" w:rsidRDefault="005E367D" w:rsidP="009610F4">
                      <w:r>
                        <w:rPr>
                          <w:rFonts w:ascii="Arial" w:hAnsi="Arial" w:cs="Arial"/>
                          <w:b/>
                          <w:bCs/>
                          <w:color w:val="000000"/>
                          <w:sz w:val="8"/>
                          <w:szCs w:val="8"/>
                        </w:rPr>
                        <w:t>2008-06-14 around 08:43:45 Earthquake Occur</w:t>
                      </w:r>
                    </w:p>
                  </w:txbxContent>
                </v:textbox>
              </v:rect>
              <v:rect id="_x0000_s33826" style="position:absolute;left:6150;top:669;width:1678;height:194;mso-wrap-style:none;v-text-anchor:top" filled="f" stroked="f">
                <v:textbox style="mso-next-textbox:#_x0000_s33826;mso-fit-shape-to-text:t" inset="0,0,0,0">
                  <w:txbxContent>
                    <w:p w:rsidR="005E367D" w:rsidRDefault="005E367D" w:rsidP="009610F4">
                      <w:r>
                        <w:rPr>
                          <w:rFonts w:ascii="Arial" w:hAnsi="Arial" w:cs="Arial"/>
                          <w:b/>
                          <w:bCs/>
                          <w:color w:val="000000"/>
                          <w:sz w:val="8"/>
                          <w:szCs w:val="8"/>
                        </w:rPr>
                        <w:t>Focus: IWATE Inland South (39.0° N, 140° E)</w:t>
                      </w:r>
                    </w:p>
                  </w:txbxContent>
                </v:textbox>
              </v:rect>
              <v:rect id="_x0000_s33827" style="position:absolute;left:6150;top:898;width:1085;height:194;mso-wrap-style:none;v-text-anchor:top" filled="f" stroked="f">
                <v:textbox style="mso-next-textbox:#_x0000_s33827;mso-fit-shape-to-text:t" inset="0,0,0,0">
                  <w:txbxContent>
                    <w:p w:rsidR="005E367D" w:rsidRDefault="005E367D" w:rsidP="009610F4">
                      <w:r>
                        <w:rPr>
                          <w:rFonts w:ascii="Arial" w:hAnsi="Arial" w:cs="Arial"/>
                          <w:b/>
                          <w:bCs/>
                          <w:color w:val="000000"/>
                          <w:sz w:val="8"/>
                          <w:szCs w:val="8"/>
                        </w:rPr>
                        <w:t>Magnitude: 6.3 Depth: 10 km</w:t>
                      </w:r>
                    </w:p>
                  </w:txbxContent>
                </v:textbox>
              </v:rect>
              <v:rect id="_x0000_s33828" style="position:absolute;left:6150;top:1057;width:2117;height:194;mso-wrap-style:none;v-text-anchor:top" filled="f" stroked="f">
                <v:textbox style="mso-next-textbox:#_x0000_s33828;mso-fit-shape-to-text:t" inset="0,0,0,0">
                  <w:txbxContent>
                    <w:p w:rsidR="005E367D" w:rsidRDefault="005E367D" w:rsidP="009610F4">
                      <w:r>
                        <w:rPr>
                          <w:rFonts w:ascii="Arial" w:hAnsi="Arial" w:cs="Arial"/>
                          <w:b/>
                          <w:bCs/>
                          <w:color w:val="000000"/>
                          <w:sz w:val="8"/>
                          <w:szCs w:val="8"/>
                        </w:rPr>
                        <w:t>Expected max. Seismic intensity: over intensity 5 upper</w:t>
                      </w:r>
                    </w:p>
                  </w:txbxContent>
                </v:textbox>
              </v:rect>
              <v:rect id="_x0000_s33829" style="position:absolute;left:6241;top:1702;width:1067;height:267;mso-wrap-style:none;v-text-anchor:top" filled="f" stroked="f">
                <v:textbox style="mso-next-textbox:#_x0000_s33829;mso-fit-shape-to-text:t" inset="0,0,0,0">
                  <w:txbxContent>
                    <w:p w:rsidR="005E367D" w:rsidRDefault="005E367D" w:rsidP="009610F4">
                      <w:r>
                        <w:rPr>
                          <w:rFonts w:ascii="Arial" w:hAnsi="Arial" w:cs="Arial"/>
                          <w:b/>
                          <w:bCs/>
                          <w:color w:val="000000"/>
                          <w:sz w:val="16"/>
                          <w:szCs w:val="16"/>
                        </w:rPr>
                        <w:t>MIYAGI South</w:t>
                      </w:r>
                    </w:p>
                  </w:txbxContent>
                </v:textbox>
              </v:rect>
              <v:rect id="_x0000_s33830" style="position:absolute;left:7683;top:1895;width:846;height:304;mso-wrap-style:none;v-text-anchor:top" filled="f" stroked="f">
                <v:textbox style="mso-next-textbox:#_x0000_s33830;mso-fit-shape-to-text:t" inset="0,0,0,0">
                  <w:txbxContent>
                    <w:p w:rsidR="005E367D" w:rsidRDefault="005E367D" w:rsidP="009610F4">
                      <w:r>
                        <w:rPr>
                          <w:rFonts w:ascii="Arial" w:hAnsi="Arial" w:cs="Arial"/>
                          <w:b/>
                          <w:bCs/>
                          <w:color w:val="000000"/>
                          <w:sz w:val="20"/>
                          <w:szCs w:val="20"/>
                        </w:rPr>
                        <w:t>in 14 sec</w:t>
                      </w:r>
                    </w:p>
                  </w:txbxContent>
                </v:textbox>
              </v:rect>
              <v:rect id="_x0000_s33831" style="position:absolute;left:6231;top:1385;width:641;height:194;mso-wrap-style:none;v-text-anchor:top" filled="f" stroked="f">
                <v:textbox style="mso-next-textbox:#_x0000_s33831;mso-fit-shape-to-text:t" inset="0,0,0,0">
                  <w:txbxContent>
                    <w:p w:rsidR="005E367D" w:rsidRDefault="005E367D" w:rsidP="009610F4">
                      <w:r>
                        <w:rPr>
                          <w:rFonts w:ascii="Arial" w:hAnsi="Arial" w:cs="Arial"/>
                          <w:b/>
                          <w:bCs/>
                          <w:color w:val="000000"/>
                          <w:sz w:val="8"/>
                          <w:szCs w:val="8"/>
                        </w:rPr>
                        <w:t>Information Here</w:t>
                      </w:r>
                    </w:p>
                  </w:txbxContent>
                </v:textbox>
              </v:rect>
              <v:rect id="_x0000_s33832" style="position:absolute;left:6215;top:2565;width:1128;height:212;mso-wrap-style:none;v-text-anchor:top" filled="f" stroked="f">
                <v:textbox style="mso-next-textbox:#_x0000_s33832;mso-fit-shape-to-text:t" inset="0,0,0,0">
                  <w:txbxContent>
                    <w:p w:rsidR="005E367D" w:rsidRDefault="005E367D" w:rsidP="009610F4">
                      <w:r>
                        <w:rPr>
                          <w:rFonts w:ascii="Arial" w:hAnsi="Arial" w:cs="Arial"/>
                          <w:b/>
                          <w:bCs/>
                          <w:color w:val="000000"/>
                          <w:sz w:val="10"/>
                          <w:szCs w:val="10"/>
                        </w:rPr>
                        <w:t>Preferred Location Info.</w:t>
                      </w:r>
                    </w:p>
                  </w:txbxContent>
                </v:textbox>
              </v:rect>
              <v:rect id="_x0000_s33833" style="position:absolute;left:6212;top:2773;width:152;height:194;mso-wrap-style:none;v-text-anchor:top" filled="f" stroked="f">
                <v:textbox style="mso-next-textbox:#_x0000_s33833;mso-fit-shape-to-text:t" inset="0,0,0,0">
                  <w:txbxContent>
                    <w:p w:rsidR="005E367D" w:rsidRDefault="005E367D" w:rsidP="009610F4">
                      <w:r>
                        <w:rPr>
                          <w:rFonts w:ascii="Arial" w:hAnsi="Arial" w:cs="Arial"/>
                          <w:b/>
                          <w:bCs/>
                          <w:color w:val="000000"/>
                          <w:sz w:val="8"/>
                          <w:szCs w:val="8"/>
                        </w:rPr>
                        <w:t>Dist</w:t>
                      </w:r>
                    </w:p>
                  </w:txbxContent>
                </v:textbox>
              </v:rect>
              <v:rect id="_x0000_s33834" style="position:absolute;left:6370;top:2773;width:245;height:194;mso-wrap-style:none;v-text-anchor:top" filled="f" stroked="f">
                <v:textbox style="mso-next-textbox:#_x0000_s33834;mso-fit-shape-to-text:t" inset="0,0,0,0">
                  <w:txbxContent>
                    <w:p w:rsidR="005E367D" w:rsidRDefault="005E367D" w:rsidP="009610F4">
                      <w:r>
                        <w:rPr>
                          <w:rFonts w:ascii="Arial" w:hAnsi="Arial" w:cs="Arial"/>
                          <w:b/>
                          <w:bCs/>
                          <w:color w:val="000000"/>
                          <w:sz w:val="8"/>
                          <w:szCs w:val="8"/>
                        </w:rPr>
                        <w:t>./Point</w:t>
                      </w:r>
                    </w:p>
                  </w:txbxContent>
                </v:textbox>
              </v:rect>
              <v:rect id="_x0000_s33835" style="position:absolute;left:7185;top:2766;width:654;height:194;mso-wrap-style:none;v-text-anchor:top" filled="f" stroked="f">
                <v:textbox style="mso-next-textbox:#_x0000_s33835;mso-fit-shape-to-text:t" inset="0,0,0,0">
                  <w:txbxContent>
                    <w:p w:rsidR="005E367D" w:rsidRDefault="005E367D" w:rsidP="009610F4">
                      <w:r>
                        <w:rPr>
                          <w:rFonts w:ascii="Arial" w:hAnsi="Arial" w:cs="Arial"/>
                          <w:b/>
                          <w:bCs/>
                          <w:color w:val="000000"/>
                          <w:sz w:val="8"/>
                          <w:szCs w:val="8"/>
                        </w:rPr>
                        <w:t>Seismic Intensity</w:t>
                      </w:r>
                    </w:p>
                  </w:txbxContent>
                </v:textbox>
              </v:rect>
              <v:rect id="_x0000_s33836" style="position:absolute;left:8114;top:2766;width:463;height:194;mso-wrap-style:none;v-text-anchor:top" filled="f" stroked="f">
                <v:textbox style="mso-next-textbox:#_x0000_s33836;mso-fit-shape-to-text:t" inset="0,0,0,0">
                  <w:txbxContent>
                    <w:p w:rsidR="005E367D" w:rsidRDefault="005E367D" w:rsidP="009610F4">
                      <w:r>
                        <w:rPr>
                          <w:rFonts w:ascii="Arial" w:hAnsi="Arial" w:cs="Arial"/>
                          <w:b/>
                          <w:bCs/>
                          <w:color w:val="000000"/>
                          <w:sz w:val="8"/>
                          <w:szCs w:val="8"/>
                        </w:rPr>
                        <w:t>Arrival Time</w:t>
                      </w:r>
                    </w:p>
                  </w:txbxContent>
                </v:textbox>
              </v:rect>
              <v:rect id="_x0000_s33837" style="position:absolute;left:6217;top:2965;width:712;height:212;mso-wrap-style:none;v-text-anchor:top" filled="f" stroked="f">
                <v:textbox style="mso-next-textbox:#_x0000_s33837;mso-fit-shape-to-text:t" inset="0,0,0,0">
                  <w:txbxContent>
                    <w:p w:rsidR="005E367D" w:rsidRDefault="005E367D" w:rsidP="009610F4">
                      <w:r>
                        <w:rPr>
                          <w:rFonts w:ascii="Arial" w:hAnsi="Arial" w:cs="Arial"/>
                          <w:b/>
                          <w:bCs/>
                          <w:color w:val="000000"/>
                          <w:sz w:val="10"/>
                          <w:szCs w:val="10"/>
                        </w:rPr>
                        <w:t>IBARAKI North</w:t>
                      </w:r>
                    </w:p>
                  </w:txbxContent>
                </v:textbox>
              </v:rect>
              <v:rect id="_x0000_s33838" style="position:absolute;left:6227;top:3186;width:539;height:212;mso-wrap-style:none;v-text-anchor:top" filled="f" stroked="f">
                <v:textbox style="mso-next-textbox:#_x0000_s33838;mso-fit-shape-to-text:t" inset="0,0,0,0">
                  <w:txbxContent>
                    <w:p w:rsidR="005E367D" w:rsidRDefault="005E367D" w:rsidP="009610F4">
                      <w:r>
                        <w:rPr>
                          <w:rFonts w:ascii="Arial" w:hAnsi="Arial" w:cs="Arial"/>
                          <w:b/>
                          <w:bCs/>
                          <w:color w:val="000000"/>
                          <w:sz w:val="10"/>
                          <w:szCs w:val="10"/>
                        </w:rPr>
                        <w:t>AICHI West</w:t>
                      </w:r>
                    </w:p>
                  </w:txbxContent>
                </v:textbox>
              </v:rect>
              <v:rect id="_x0000_s33839" style="position:absolute;left:6217;top:3401;width:656;height:212;mso-wrap-style:none;v-text-anchor:top" filled="f" stroked="f">
                <v:textbox style="mso-next-textbox:#_x0000_s33839;mso-fit-shape-to-text:t" inset="0,0,0,0">
                  <w:txbxContent>
                    <w:p w:rsidR="005E367D" w:rsidRDefault="005E367D" w:rsidP="009610F4">
                      <w:r>
                        <w:rPr>
                          <w:rFonts w:ascii="Arial" w:hAnsi="Arial" w:cs="Arial"/>
                          <w:b/>
                          <w:bCs/>
                          <w:color w:val="000000"/>
                          <w:sz w:val="10"/>
                          <w:szCs w:val="10"/>
                        </w:rPr>
                        <w:t>OSAKA North</w:t>
                      </w:r>
                    </w:p>
                  </w:txbxContent>
                </v:textbox>
              </v:rect>
              <v:rect id="_x0000_s33840" style="position:absolute;left:6227;top:3638;width:701;height:212;mso-wrap-style:none;v-text-anchor:top" filled="f" stroked="f">
                <v:textbox style="mso-next-textbox:#_x0000_s33840;mso-fit-shape-to-text:t" inset="0,0,0,0">
                  <w:txbxContent>
                    <w:p w:rsidR="005E367D" w:rsidRDefault="005E367D" w:rsidP="009610F4">
                      <w:r>
                        <w:rPr>
                          <w:rFonts w:ascii="Arial" w:hAnsi="Arial" w:cs="Arial"/>
                          <w:b/>
                          <w:bCs/>
                          <w:color w:val="000000"/>
                          <w:sz w:val="10"/>
                          <w:szCs w:val="10"/>
                        </w:rPr>
                        <w:t>TOKYO Center</w:t>
                      </w:r>
                    </w:p>
                  </w:txbxContent>
                </v:textbox>
              </v:rect>
              <v:rect id="_x0000_s33841" style="position:absolute;left:6217;top:3861;width:773;height:212;mso-wrap-style:none;v-text-anchor:top" filled="f" stroked="f">
                <v:textbox style="mso-next-textbox:#_x0000_s33841;mso-fit-shape-to-text:t" inset="0,0,0,0">
                  <w:txbxContent>
                    <w:p w:rsidR="005E367D" w:rsidRDefault="005E367D" w:rsidP="009610F4">
                      <w:r>
                        <w:rPr>
                          <w:rFonts w:ascii="Arial" w:hAnsi="Arial" w:cs="Arial"/>
                          <w:b/>
                          <w:bCs/>
                          <w:color w:val="000000"/>
                          <w:sz w:val="10"/>
                          <w:szCs w:val="10"/>
                        </w:rPr>
                        <w:t xml:space="preserve">NIIGATA </w:t>
                      </w:r>
                      <w:proofErr w:type="spellStart"/>
                      <w:r>
                        <w:rPr>
                          <w:rFonts w:ascii="Arial" w:hAnsi="Arial" w:cs="Arial"/>
                          <w:b/>
                          <w:bCs/>
                          <w:color w:val="000000"/>
                          <w:sz w:val="10"/>
                          <w:szCs w:val="10"/>
                        </w:rPr>
                        <w:t>Kaetsu</w:t>
                      </w:r>
                      <w:proofErr w:type="spellEnd"/>
                    </w:p>
                  </w:txbxContent>
                </v:textbox>
              </v:rect>
              <v:rect id="_x0000_s33842" style="position:absolute;left:6260;top:2123;width:756;height:267;mso-wrap-style:none;v-text-anchor:top" filled="f" stroked="f">
                <v:textbox style="mso-next-textbox:#_x0000_s33842;mso-fit-shape-to-text:t" inset="0,0,0,0">
                  <w:txbxContent>
                    <w:p w:rsidR="005E367D" w:rsidRDefault="005E367D" w:rsidP="009610F4">
                      <w:proofErr w:type="spellStart"/>
                      <w:r>
                        <w:rPr>
                          <w:rFonts w:ascii="Arial" w:hAnsi="Arial" w:cs="Arial"/>
                          <w:b/>
                          <w:bCs/>
                          <w:color w:val="000000"/>
                          <w:sz w:val="16"/>
                          <w:szCs w:val="16"/>
                        </w:rPr>
                        <w:t>intensit</w:t>
                      </w:r>
                      <w:proofErr w:type="spellEnd"/>
                      <w:r>
                        <w:rPr>
                          <w:rFonts w:ascii="Arial" w:hAnsi="Arial" w:cs="Arial"/>
                          <w:b/>
                          <w:bCs/>
                          <w:color w:val="000000"/>
                          <w:sz w:val="16"/>
                          <w:szCs w:val="16"/>
                        </w:rPr>
                        <w:t>: 4</w:t>
                      </w:r>
                    </w:p>
                  </w:txbxContent>
                </v:textbox>
              </v:rect>
              <v:rect id="_x0000_s33843" style="position:absolute;left:6190;top:4161;width:950;height:212;mso-wrap-style:none;v-text-anchor:top" filled="f" stroked="f">
                <v:textbox style="mso-next-textbox:#_x0000_s33843;mso-fit-shape-to-text:t" inset="0,0,0,0">
                  <w:txbxContent>
                    <w:p w:rsidR="005E367D" w:rsidRDefault="005E367D" w:rsidP="009610F4">
                      <w:r>
                        <w:rPr>
                          <w:rFonts w:ascii="Arial" w:hAnsi="Arial" w:cs="Arial"/>
                          <w:b/>
                          <w:bCs/>
                          <w:color w:val="000000"/>
                          <w:sz w:val="10"/>
                          <w:szCs w:val="10"/>
                        </w:rPr>
                        <w:t>Other Location Info.</w:t>
                      </w:r>
                    </w:p>
                  </w:txbxContent>
                </v:textbox>
              </v:rect>
              <v:rect id="_x0000_s33844" style="position:absolute;left:6183;top:4338;width:701;height:212;mso-wrap-style:none;v-text-anchor:top" filled="f" stroked="f">
                <v:textbox style="mso-next-textbox:#_x0000_s33844;mso-fit-shape-to-text:t" inset="0,0,0,0">
                  <w:txbxContent>
                    <w:p w:rsidR="005E367D" w:rsidRDefault="005E367D" w:rsidP="009610F4">
                      <w:r>
                        <w:rPr>
                          <w:rFonts w:ascii="Arial" w:hAnsi="Arial" w:cs="Arial"/>
                          <w:b/>
                          <w:bCs/>
                          <w:color w:val="000000"/>
                          <w:sz w:val="10"/>
                          <w:szCs w:val="10"/>
                        </w:rPr>
                        <w:t>MIYAGI Center</w:t>
                      </w:r>
                    </w:p>
                  </w:txbxContent>
                </v:textbox>
              </v:rect>
              <v:rect id="_x0000_s33845" style="position:absolute;left:7332;top:4338;width:45;height:194;mso-wrap-style:none;v-text-anchor:top" filled="f" stroked="f">
                <v:textbox style="mso-next-textbox:#_x0000_s33845;mso-fit-shape-to-text:t" inset="0,0,0,0">
                  <w:txbxContent>
                    <w:p w:rsidR="005E367D" w:rsidRDefault="005E367D" w:rsidP="009610F4">
                      <w:r>
                        <w:rPr>
                          <w:rFonts w:ascii="Arial" w:hAnsi="Arial" w:cs="Arial"/>
                          <w:b/>
                          <w:bCs/>
                          <w:color w:val="000000"/>
                          <w:sz w:val="8"/>
                          <w:szCs w:val="8"/>
                        </w:rPr>
                        <w:t>4</w:t>
                      </w:r>
                    </w:p>
                  </w:txbxContent>
                </v:textbox>
              </v:rect>
              <v:rect id="_x0000_s33846" style="position:absolute;left:6187;top:4472;width:1101;height:212;mso-wrap-style:none;v-text-anchor:top" filled="f" stroked="f">
                <v:textbox style="mso-next-textbox:#_x0000_s33846;mso-fit-shape-to-text:t" inset="0,0,0,0">
                  <w:txbxContent>
                    <w:p w:rsidR="005E367D" w:rsidRDefault="005E367D" w:rsidP="009610F4">
                      <w:r>
                        <w:rPr>
                          <w:rFonts w:ascii="Arial" w:hAnsi="Arial" w:cs="Arial"/>
                          <w:b/>
                          <w:bCs/>
                          <w:color w:val="000000"/>
                          <w:sz w:val="10"/>
                          <w:szCs w:val="10"/>
                        </w:rPr>
                        <w:t>YAMAGATA Murayama</w:t>
                      </w:r>
                    </w:p>
                  </w:txbxContent>
                </v:textbox>
              </v:rect>
              <v:rect id="_x0000_s33847" style="position:absolute;left:7332;top:4486;width:45;height:194;mso-wrap-style:none;v-text-anchor:top" filled="f" stroked="f">
                <v:textbox style="mso-next-textbox:#_x0000_s33847;mso-fit-shape-to-text:t" inset="0,0,0,0">
                  <w:txbxContent>
                    <w:p w:rsidR="005E367D" w:rsidRDefault="005E367D" w:rsidP="009610F4">
                      <w:r>
                        <w:rPr>
                          <w:rFonts w:ascii="Arial" w:hAnsi="Arial" w:cs="Arial"/>
                          <w:b/>
                          <w:bCs/>
                          <w:color w:val="000000"/>
                          <w:sz w:val="8"/>
                          <w:szCs w:val="8"/>
                        </w:rPr>
                        <w:t>4</w:t>
                      </w:r>
                    </w:p>
                  </w:txbxContent>
                </v:textbox>
              </v:rect>
              <v:rect id="_x0000_s33848" style="position:absolute;left:8176;top:4472;width:89;height:194;mso-wrap-style:none;v-text-anchor:top" filled="f" stroked="f">
                <v:textbox style="mso-next-textbox:#_x0000_s33848;mso-fit-shape-to-text:t" inset="0,0,0,0">
                  <w:txbxContent>
                    <w:p w:rsidR="005E367D" w:rsidRDefault="005E367D" w:rsidP="009610F4">
                      <w:r>
                        <w:rPr>
                          <w:rFonts w:ascii="Arial" w:hAnsi="Arial" w:cs="Arial"/>
                          <w:b/>
                          <w:bCs/>
                          <w:color w:val="000000"/>
                          <w:sz w:val="8"/>
                          <w:szCs w:val="8"/>
                        </w:rPr>
                        <w:t>08</w:t>
                      </w:r>
                    </w:p>
                  </w:txbxContent>
                </v:textbox>
              </v:rect>
              <v:rect id="_x0000_s33849" style="position:absolute;left:8267;top:4472;width:232;height:194;mso-wrap-style:none;v-text-anchor:top" filled="f" stroked="f">
                <v:textbox style="mso-next-textbox:#_x0000_s33849;mso-fit-shape-to-text:t" inset="0,0,0,0">
                  <w:txbxContent>
                    <w:p w:rsidR="005E367D" w:rsidRDefault="005E367D" w:rsidP="009610F4">
                      <w:r>
                        <w:rPr>
                          <w:rFonts w:ascii="Arial" w:hAnsi="Arial" w:cs="Arial"/>
                          <w:b/>
                          <w:bCs/>
                          <w:color w:val="000000"/>
                          <w:sz w:val="8"/>
                          <w:szCs w:val="8"/>
                        </w:rPr>
                        <w:t>:44:03</w:t>
                      </w:r>
                    </w:p>
                  </w:txbxContent>
                </v:textbox>
              </v:rect>
              <v:rect id="_x0000_s33850" style="position:absolute;left:6194;top:4616;width:923;height:212;mso-wrap-style:none;v-text-anchor:top" filled="f" stroked="f">
                <v:textbox style="mso-next-textbox:#_x0000_s33850;mso-fit-shape-to-text:t" inset="0,0,0,0">
                  <w:txbxContent>
                    <w:p w:rsidR="005E367D" w:rsidRDefault="005E367D" w:rsidP="009610F4">
                      <w:r>
                        <w:rPr>
                          <w:rFonts w:ascii="Arial" w:hAnsi="Arial" w:cs="Arial"/>
                          <w:b/>
                          <w:bCs/>
                          <w:color w:val="000000"/>
                          <w:sz w:val="10"/>
                          <w:szCs w:val="10"/>
                        </w:rPr>
                        <w:t>AKITA Coast South</w:t>
                      </w:r>
                    </w:p>
                  </w:txbxContent>
                </v:textbox>
              </v:rect>
              <v:rect id="_x0000_s33851" style="position:absolute;left:7325;top:4616;width:45;height:194;mso-wrap-style:none;v-text-anchor:top" filled="f" stroked="f">
                <v:textbox style="mso-next-textbox:#_x0000_s33851;mso-fit-shape-to-text:t" inset="0,0,0,0">
                  <w:txbxContent>
                    <w:p w:rsidR="005E367D" w:rsidRDefault="005E367D" w:rsidP="009610F4">
                      <w:r>
                        <w:rPr>
                          <w:rFonts w:ascii="Arial" w:hAnsi="Arial" w:cs="Arial"/>
                          <w:b/>
                          <w:bCs/>
                          <w:color w:val="000000"/>
                          <w:sz w:val="8"/>
                          <w:szCs w:val="8"/>
                        </w:rPr>
                        <w:t>4</w:t>
                      </w:r>
                    </w:p>
                  </w:txbxContent>
                </v:textbox>
              </v:rect>
              <v:rect id="_x0000_s33852" style="position:absolute;left:8176;top:4616;width:89;height:194;mso-wrap-style:none;v-text-anchor:top" filled="f" stroked="f">
                <v:textbox style="mso-next-textbox:#_x0000_s33852;mso-fit-shape-to-text:t" inset="0,0,0,0">
                  <w:txbxContent>
                    <w:p w:rsidR="005E367D" w:rsidRDefault="005E367D" w:rsidP="009610F4">
                      <w:r>
                        <w:rPr>
                          <w:rFonts w:ascii="Arial" w:hAnsi="Arial" w:cs="Arial"/>
                          <w:b/>
                          <w:bCs/>
                          <w:color w:val="000000"/>
                          <w:sz w:val="8"/>
                          <w:szCs w:val="8"/>
                        </w:rPr>
                        <w:t>08</w:t>
                      </w:r>
                    </w:p>
                  </w:txbxContent>
                </v:textbox>
              </v:rect>
              <v:rect id="_x0000_s33853" style="position:absolute;left:8267;top:4616;width:232;height:194;mso-wrap-style:none;v-text-anchor:top" filled="f" stroked="f">
                <v:textbox style="mso-next-textbox:#_x0000_s33853;mso-fit-shape-to-text:t" inset="0,0,0,0">
                  <w:txbxContent>
                    <w:p w:rsidR="005E367D" w:rsidRDefault="005E367D" w:rsidP="009610F4">
                      <w:r>
                        <w:rPr>
                          <w:rFonts w:ascii="Arial" w:hAnsi="Arial" w:cs="Arial"/>
                          <w:b/>
                          <w:bCs/>
                          <w:color w:val="000000"/>
                          <w:sz w:val="8"/>
                          <w:szCs w:val="8"/>
                        </w:rPr>
                        <w:t>:44:03</w:t>
                      </w:r>
                    </w:p>
                  </w:txbxContent>
                </v:textbox>
              </v:rect>
              <v:rect id="_x0000_s33854" style="position:absolute;left:6175;top:4763;width:939;height:212;mso-wrap-style:none;v-text-anchor:top" filled="f" stroked="f">
                <v:textbox style="mso-next-textbox:#_x0000_s33854;mso-fit-shape-to-text:t" inset="0,0,0,0">
                  <w:txbxContent>
                    <w:p w:rsidR="005E367D" w:rsidRDefault="005E367D" w:rsidP="009610F4">
                      <w:r>
                        <w:rPr>
                          <w:rFonts w:ascii="Arial" w:hAnsi="Arial" w:cs="Arial"/>
                          <w:b/>
                          <w:bCs/>
                          <w:color w:val="000000"/>
                          <w:sz w:val="10"/>
                          <w:szCs w:val="10"/>
                        </w:rPr>
                        <w:t>IWATE Coast South</w:t>
                      </w:r>
                    </w:p>
                  </w:txbxContent>
                </v:textbox>
              </v:rect>
              <v:rect id="_x0000_s33855" style="position:absolute;left:7325;top:4770;width:45;height:194;mso-wrap-style:none;v-text-anchor:top" filled="f" stroked="f">
                <v:textbox style="mso-next-textbox:#_x0000_s33855;mso-fit-shape-to-text:t" inset="0,0,0,0">
                  <w:txbxContent>
                    <w:p w:rsidR="005E367D" w:rsidRDefault="005E367D" w:rsidP="009610F4">
                      <w:r>
                        <w:rPr>
                          <w:rFonts w:ascii="Arial" w:hAnsi="Arial" w:cs="Arial"/>
                          <w:b/>
                          <w:bCs/>
                          <w:color w:val="000000"/>
                          <w:sz w:val="8"/>
                          <w:szCs w:val="8"/>
                        </w:rPr>
                        <w:t>4</w:t>
                      </w:r>
                    </w:p>
                  </w:txbxContent>
                </v:textbox>
              </v:rect>
              <v:rect id="_x0000_s33856" style="position:absolute;left:8176;top:4756;width:89;height:194;mso-wrap-style:none;v-text-anchor:top" filled="f" stroked="f">
                <v:textbox style="mso-next-textbox:#_x0000_s33856;mso-fit-shape-to-text:t" inset="0,0,0,0">
                  <w:txbxContent>
                    <w:p w:rsidR="005E367D" w:rsidRDefault="005E367D" w:rsidP="009610F4">
                      <w:r>
                        <w:rPr>
                          <w:rFonts w:ascii="Arial" w:hAnsi="Arial" w:cs="Arial"/>
                          <w:b/>
                          <w:bCs/>
                          <w:color w:val="000000"/>
                          <w:sz w:val="8"/>
                          <w:szCs w:val="8"/>
                        </w:rPr>
                        <w:t>08</w:t>
                      </w:r>
                    </w:p>
                  </w:txbxContent>
                </v:textbox>
              </v:rect>
              <v:rect id="_x0000_s33857" style="position:absolute;left:8267;top:4756;width:232;height:194;mso-wrap-style:none;v-text-anchor:top" filled="f" stroked="f">
                <v:textbox style="mso-next-textbox:#_x0000_s33857;mso-fit-shape-to-text:t" inset="0,0,0,0">
                  <w:txbxContent>
                    <w:p w:rsidR="005E367D" w:rsidRDefault="005E367D" w:rsidP="009610F4">
                      <w:r>
                        <w:rPr>
                          <w:rFonts w:ascii="Arial" w:hAnsi="Arial" w:cs="Arial"/>
                          <w:b/>
                          <w:bCs/>
                          <w:color w:val="000000"/>
                          <w:sz w:val="8"/>
                          <w:szCs w:val="8"/>
                        </w:rPr>
                        <w:t>:44:03</w:t>
                      </w:r>
                    </w:p>
                  </w:txbxContent>
                </v:textbox>
              </v:rect>
              <v:rect id="_x0000_s33858" style="position:absolute;left:6189;top:4900;width:939;height:212;mso-wrap-style:none;v-text-anchor:top" filled="f" stroked="f">
                <v:textbox style="mso-next-textbox:#_x0000_s33858;mso-fit-shape-to-text:t" inset="0,0,0,0">
                  <w:txbxContent>
                    <w:p w:rsidR="005E367D" w:rsidRDefault="005E367D" w:rsidP="009610F4">
                      <w:r>
                        <w:rPr>
                          <w:rFonts w:ascii="Arial" w:hAnsi="Arial" w:cs="Arial"/>
                          <w:b/>
                          <w:bCs/>
                          <w:color w:val="000000"/>
                          <w:sz w:val="10"/>
                          <w:szCs w:val="10"/>
                        </w:rPr>
                        <w:t>IWATE Inland North</w:t>
                      </w:r>
                    </w:p>
                  </w:txbxContent>
                </v:textbox>
              </v:rect>
              <v:rect id="_x0000_s33859" style="position:absolute;left:7325;top:4907;width:45;height:194;mso-wrap-style:none;v-text-anchor:top" filled="f" stroked="f">
                <v:textbox style="mso-next-textbox:#_x0000_s33859;mso-fit-shape-to-text:t" inset="0,0,0,0">
                  <w:txbxContent>
                    <w:p w:rsidR="005E367D" w:rsidRDefault="005E367D" w:rsidP="009610F4">
                      <w:r>
                        <w:rPr>
                          <w:rFonts w:ascii="Arial" w:hAnsi="Arial" w:cs="Arial"/>
                          <w:b/>
                          <w:bCs/>
                          <w:color w:val="000000"/>
                          <w:sz w:val="8"/>
                          <w:szCs w:val="8"/>
                        </w:rPr>
                        <w:t>4</w:t>
                      </w:r>
                    </w:p>
                  </w:txbxContent>
                </v:textbox>
              </v:rect>
              <v:rect id="_x0000_s33860" style="position:absolute;left:8176;top:4914;width:89;height:194;mso-wrap-style:none;v-text-anchor:top" filled="f" stroked="f">
                <v:textbox style="mso-next-textbox:#_x0000_s33860;mso-fit-shape-to-text:t" inset="0,0,0,0">
                  <w:txbxContent>
                    <w:p w:rsidR="005E367D" w:rsidRDefault="005E367D" w:rsidP="009610F4">
                      <w:r>
                        <w:rPr>
                          <w:rFonts w:ascii="Arial" w:hAnsi="Arial" w:cs="Arial"/>
                          <w:b/>
                          <w:bCs/>
                          <w:color w:val="000000"/>
                          <w:sz w:val="8"/>
                          <w:szCs w:val="8"/>
                        </w:rPr>
                        <w:t>08</w:t>
                      </w:r>
                    </w:p>
                  </w:txbxContent>
                </v:textbox>
              </v:rect>
              <v:rect id="_x0000_s33861" style="position:absolute;left:8267;top:4914;width:232;height:194;mso-wrap-style:none;v-text-anchor:top" filled="f" stroked="f">
                <v:textbox style="mso-next-textbox:#_x0000_s33861;mso-fit-shape-to-text:t" inset="0,0,0,0">
                  <w:txbxContent>
                    <w:p w:rsidR="005E367D" w:rsidRDefault="005E367D" w:rsidP="009610F4">
                      <w:r>
                        <w:rPr>
                          <w:rFonts w:ascii="Arial" w:hAnsi="Arial" w:cs="Arial"/>
                          <w:b/>
                          <w:bCs/>
                          <w:color w:val="000000"/>
                          <w:sz w:val="8"/>
                          <w:szCs w:val="8"/>
                        </w:rPr>
                        <w:t>:44:05</w:t>
                      </w:r>
                    </w:p>
                  </w:txbxContent>
                </v:textbox>
              </v:rect>
              <v:rect id="_x0000_s33862" style="position:absolute;left:6192;top:5043;width:939;height:212;mso-wrap-style:none;v-text-anchor:top" filled="f" stroked="f">
                <v:textbox style="mso-next-textbox:#_x0000_s33862;mso-fit-shape-to-text:t" inset="0,0,0,0">
                  <w:txbxContent>
                    <w:p w:rsidR="005E367D" w:rsidRDefault="005E367D" w:rsidP="009610F4">
                      <w:r>
                        <w:rPr>
                          <w:rFonts w:ascii="Arial" w:hAnsi="Arial" w:cs="Arial"/>
                          <w:b/>
                          <w:bCs/>
                          <w:color w:val="000000"/>
                          <w:sz w:val="10"/>
                          <w:szCs w:val="10"/>
                        </w:rPr>
                        <w:t xml:space="preserve">YAMAGATA </w:t>
                      </w:r>
                      <w:proofErr w:type="spellStart"/>
                      <w:r>
                        <w:rPr>
                          <w:rFonts w:ascii="Arial" w:hAnsi="Arial" w:cs="Arial"/>
                          <w:b/>
                          <w:bCs/>
                          <w:color w:val="000000"/>
                          <w:sz w:val="10"/>
                          <w:szCs w:val="10"/>
                        </w:rPr>
                        <w:t>Shonai</w:t>
                      </w:r>
                      <w:proofErr w:type="spellEnd"/>
                    </w:p>
                  </w:txbxContent>
                </v:textbox>
              </v:rect>
              <v:rect id="_x0000_s33863" style="position:absolute;left:7318;top:5050;width:45;height:194;mso-wrap-style:none;v-text-anchor:top" filled="f" stroked="f">
                <v:textbox style="mso-next-textbox:#_x0000_s33863;mso-fit-shape-to-text:t" inset="0,0,0,0">
                  <w:txbxContent>
                    <w:p w:rsidR="005E367D" w:rsidRDefault="005E367D" w:rsidP="009610F4">
                      <w:r>
                        <w:rPr>
                          <w:rFonts w:ascii="Arial" w:hAnsi="Arial" w:cs="Arial"/>
                          <w:b/>
                          <w:bCs/>
                          <w:color w:val="000000"/>
                          <w:sz w:val="8"/>
                          <w:szCs w:val="8"/>
                        </w:rPr>
                        <w:t>4</w:t>
                      </w:r>
                    </w:p>
                  </w:txbxContent>
                </v:textbox>
              </v:rect>
              <v:rect id="_x0000_s33864" style="position:absolute;left:8179;top:5057;width:89;height:194;mso-wrap-style:none;v-text-anchor:top" filled="f" stroked="f">
                <v:textbox style="mso-next-textbox:#_x0000_s33864;mso-fit-shape-to-text:t" inset="0,0,0,0">
                  <w:txbxContent>
                    <w:p w:rsidR="005E367D" w:rsidRDefault="005E367D" w:rsidP="009610F4">
                      <w:r>
                        <w:rPr>
                          <w:rFonts w:ascii="Arial" w:hAnsi="Arial" w:cs="Arial"/>
                          <w:b/>
                          <w:bCs/>
                          <w:color w:val="000000"/>
                          <w:sz w:val="8"/>
                          <w:szCs w:val="8"/>
                        </w:rPr>
                        <w:t>08</w:t>
                      </w:r>
                    </w:p>
                  </w:txbxContent>
                </v:textbox>
              </v:rect>
              <v:rect id="_x0000_s33865" style="position:absolute;left:8267;top:5057;width:232;height:194;mso-wrap-style:none;v-text-anchor:top" filled="f" stroked="f">
                <v:textbox style="mso-next-textbox:#_x0000_s33865;mso-fit-shape-to-text:t" inset="0,0,0,0">
                  <w:txbxContent>
                    <w:p w:rsidR="005E367D" w:rsidRDefault="005E367D" w:rsidP="009610F4">
                      <w:r>
                        <w:rPr>
                          <w:rFonts w:ascii="Arial" w:hAnsi="Arial" w:cs="Arial"/>
                          <w:b/>
                          <w:bCs/>
                          <w:color w:val="000000"/>
                          <w:sz w:val="8"/>
                          <w:szCs w:val="8"/>
                        </w:rPr>
                        <w:t>:44:11</w:t>
                      </w:r>
                    </w:p>
                  </w:txbxContent>
                </v:textbox>
              </v:rect>
              <v:rect id="_x0000_s33866" style="position:absolute;left:6196;top:5177;width:667;height:212;mso-wrap-style:none;v-text-anchor:top" filled="f" stroked="f">
                <v:textbox style="mso-next-textbox:#_x0000_s33866;mso-fit-shape-to-text:t" inset="0,0,0,0">
                  <w:txbxContent>
                    <w:p w:rsidR="005E367D" w:rsidRDefault="005E367D" w:rsidP="009610F4">
                      <w:r>
                        <w:rPr>
                          <w:rFonts w:ascii="Arial" w:hAnsi="Arial" w:cs="Arial"/>
                          <w:b/>
                          <w:bCs/>
                          <w:color w:val="000000"/>
                          <w:sz w:val="10"/>
                          <w:szCs w:val="10"/>
                        </w:rPr>
                        <w:t>MIYAGI South</w:t>
                      </w:r>
                    </w:p>
                  </w:txbxContent>
                </v:textbox>
              </v:rect>
              <v:rect id="_x0000_s33867" style="position:absolute;left:7311;top:5177;width:45;height:194;mso-wrap-style:none;v-text-anchor:top" filled="f" stroked="f">
                <v:textbox style="mso-next-textbox:#_x0000_s33867;mso-fit-shape-to-text:t" inset="0,0,0,0">
                  <w:txbxContent>
                    <w:p w:rsidR="005E367D" w:rsidRDefault="005E367D" w:rsidP="009610F4">
                      <w:r>
                        <w:rPr>
                          <w:rFonts w:ascii="Arial" w:hAnsi="Arial" w:cs="Arial"/>
                          <w:b/>
                          <w:bCs/>
                          <w:color w:val="000000"/>
                          <w:sz w:val="8"/>
                          <w:szCs w:val="8"/>
                        </w:rPr>
                        <w:t>4</w:t>
                      </w:r>
                    </w:p>
                  </w:txbxContent>
                </v:textbox>
              </v:rect>
              <v:rect id="_x0000_s33868" style="position:absolute;left:8176;top:5170;width:89;height:194;mso-wrap-style:none;v-text-anchor:top" filled="f" stroked="f">
                <v:textbox style="mso-next-textbox:#_x0000_s33868;mso-fit-shape-to-text:t" inset="0,0,0,0">
                  <w:txbxContent>
                    <w:p w:rsidR="005E367D" w:rsidRDefault="005E367D" w:rsidP="009610F4">
                      <w:r>
                        <w:rPr>
                          <w:rFonts w:ascii="Arial" w:hAnsi="Arial" w:cs="Arial"/>
                          <w:b/>
                          <w:bCs/>
                          <w:color w:val="000000"/>
                          <w:sz w:val="8"/>
                          <w:szCs w:val="8"/>
                        </w:rPr>
                        <w:t>08</w:t>
                      </w:r>
                    </w:p>
                  </w:txbxContent>
                </v:textbox>
              </v:rect>
              <v:rect id="_x0000_s33869" style="position:absolute;left:8267;top:5170;width:232;height:194;mso-wrap-style:none;v-text-anchor:top" filled="f" stroked="f">
                <v:textbox style="mso-next-textbox:#_x0000_s33869;mso-fit-shape-to-text:t" inset="0,0,0,0">
                  <w:txbxContent>
                    <w:p w:rsidR="005E367D" w:rsidRDefault="005E367D" w:rsidP="009610F4">
                      <w:r>
                        <w:rPr>
                          <w:rFonts w:ascii="Arial" w:hAnsi="Arial" w:cs="Arial"/>
                          <w:b/>
                          <w:bCs/>
                          <w:color w:val="000000"/>
                          <w:sz w:val="8"/>
                          <w:szCs w:val="8"/>
                        </w:rPr>
                        <w:t>:44:11</w:t>
                      </w:r>
                    </w:p>
                  </w:txbxContent>
                </v:textbox>
              </v:rect>
              <v:rect id="_x0000_s33870" style="position:absolute;left:6182;top:5292;width:923;height:212;mso-wrap-style:none;v-text-anchor:top" filled="f" stroked="f">
                <v:textbox style="mso-next-textbox:#_x0000_s33870;mso-fit-shape-to-text:t" inset="0,0,0,0">
                  <w:txbxContent>
                    <w:p w:rsidR="005E367D" w:rsidRDefault="005E367D" w:rsidP="009610F4">
                      <w:r>
                        <w:rPr>
                          <w:rFonts w:ascii="Arial" w:hAnsi="Arial" w:cs="Arial"/>
                          <w:b/>
                          <w:bCs/>
                          <w:color w:val="000000"/>
                          <w:sz w:val="10"/>
                          <w:szCs w:val="10"/>
                        </w:rPr>
                        <w:t>IWATE Coast North</w:t>
                      </w:r>
                    </w:p>
                  </w:txbxContent>
                </v:textbox>
              </v:rect>
              <v:rect id="_x0000_s33871" style="position:absolute;left:7311;top:5292;width:45;height:194;mso-wrap-style:none;v-text-anchor:top" filled="f" stroked="f">
                <v:textbox style="mso-next-textbox:#_x0000_s33871;mso-fit-shape-to-text:t" inset="0,0,0,0">
                  <w:txbxContent>
                    <w:p w:rsidR="005E367D" w:rsidRDefault="005E367D" w:rsidP="009610F4">
                      <w:r>
                        <w:rPr>
                          <w:rFonts w:ascii="Arial" w:hAnsi="Arial" w:cs="Arial"/>
                          <w:b/>
                          <w:bCs/>
                          <w:color w:val="000000"/>
                          <w:sz w:val="8"/>
                          <w:szCs w:val="8"/>
                        </w:rPr>
                        <w:t>4</w:t>
                      </w:r>
                    </w:p>
                  </w:txbxContent>
                </v:textbox>
              </v:rect>
              <v:rect id="_x0000_s33872" style="position:absolute;left:8176;top:5285;width:89;height:194;mso-wrap-style:none;v-text-anchor:top" filled="f" stroked="f">
                <v:textbox style="mso-next-textbox:#_x0000_s33872;mso-fit-shape-to-text:t" inset="0,0,0,0">
                  <w:txbxContent>
                    <w:p w:rsidR="005E367D" w:rsidRDefault="005E367D" w:rsidP="009610F4">
                      <w:r>
                        <w:rPr>
                          <w:rFonts w:ascii="Arial" w:hAnsi="Arial" w:cs="Arial"/>
                          <w:b/>
                          <w:bCs/>
                          <w:color w:val="000000"/>
                          <w:sz w:val="8"/>
                          <w:szCs w:val="8"/>
                        </w:rPr>
                        <w:t>08</w:t>
                      </w:r>
                    </w:p>
                  </w:txbxContent>
                </v:textbox>
              </v:rect>
              <v:rect id="_x0000_s33873" style="position:absolute;left:8267;top:5285;width:232;height:194;mso-wrap-style:none;v-text-anchor:top" filled="f" stroked="f">
                <v:textbox style="mso-next-textbox:#_x0000_s33873;mso-fit-shape-to-text:t" inset="0,0,0,0">
                  <w:txbxContent>
                    <w:p w:rsidR="005E367D" w:rsidRDefault="005E367D" w:rsidP="009610F4">
                      <w:r>
                        <w:rPr>
                          <w:rFonts w:ascii="Arial" w:hAnsi="Arial" w:cs="Arial"/>
                          <w:b/>
                          <w:bCs/>
                          <w:color w:val="000000"/>
                          <w:sz w:val="8"/>
                          <w:szCs w:val="8"/>
                        </w:rPr>
                        <w:t>:44:11</w:t>
                      </w:r>
                    </w:p>
                  </w:txbxContent>
                </v:textbox>
              </v:rect>
              <v:rect id="_x0000_s33874" style="position:absolute;left:8182;top:4344;width:323;height:195;v-text-anchor:top" filled="f" stroked="f">
                <v:textbox style="mso-next-textbox:#_x0000_s33874" inset="0,0,0,0">
                  <w:txbxContent>
                    <w:p w:rsidR="005E367D" w:rsidRDefault="005E367D" w:rsidP="009610F4">
                      <w:r>
                        <w:rPr>
                          <w:rFonts w:ascii="Arial" w:hAnsi="Arial" w:cs="Arial"/>
                          <w:b/>
                          <w:bCs/>
                          <w:color w:val="000000"/>
                          <w:sz w:val="8"/>
                          <w:szCs w:val="8"/>
                        </w:rPr>
                        <w:t>08:44:03</w:t>
                      </w:r>
                    </w:p>
                  </w:txbxContent>
                </v:textbox>
              </v:rect>
              <v:rect id="_x0000_s33875" style="position:absolute;left:8377;top:6032;width:352;height:194;mso-wrap-style:none;v-text-anchor:top" filled="f" stroked="f">
                <v:textbox style="mso-next-textbox:#_x0000_s33875;mso-fit-shape-to-text:t" inset="0,0,0,0">
                  <w:txbxContent>
                    <w:p w:rsidR="005E367D" w:rsidRDefault="005E367D" w:rsidP="009610F4">
                      <w:r>
                        <w:rPr>
                          <w:rFonts w:ascii="Arial" w:hAnsi="Arial" w:cs="Arial"/>
                          <w:b/>
                          <w:bCs/>
                          <w:color w:val="000000"/>
                          <w:sz w:val="8"/>
                          <w:szCs w:val="8"/>
                        </w:rPr>
                        <w:t>RECEIVE</w:t>
                      </w:r>
                    </w:p>
                  </w:txbxContent>
                </v:textbox>
              </v:rect>
              <v:rect id="_x0000_s33876" style="position:absolute;left:6993;top:6027;width:272;height:194;mso-wrap-style:none;v-text-anchor:top" filled="f" stroked="f">
                <v:textbox style="mso-next-textbox:#_x0000_s33876;mso-fit-shape-to-text:t" inset="0,0,0,0">
                  <w:txbxContent>
                    <w:p w:rsidR="005E367D" w:rsidRDefault="005E367D" w:rsidP="009610F4">
                      <w:r>
                        <w:rPr>
                          <w:rFonts w:ascii="Arial" w:hAnsi="Arial" w:cs="Arial"/>
                          <w:b/>
                          <w:bCs/>
                          <w:color w:val="000000"/>
                          <w:sz w:val="8"/>
                          <w:szCs w:val="8"/>
                        </w:rPr>
                        <w:t>REFER</w:t>
                      </w:r>
                    </w:p>
                  </w:txbxContent>
                </v:textbox>
              </v:rect>
              <v:shape id="_x0000_s33877" type="#_x0000_t202" style="position:absolute;left:21;top:-48;width:1923;height:303;mso-width-relative:margin;mso-height-relative:margin" filled="f" stroked="f">
                <v:textbox style="mso-next-textbox:#_x0000_s33877" inset="0,0,0,0">
                  <w:txbxContent>
                    <w:p w:rsidR="005E367D" w:rsidRPr="00807636" w:rsidRDefault="005E367D" w:rsidP="009610F4">
                      <w:pPr>
                        <w:spacing w:before="20" w:line="240" w:lineRule="exact"/>
                        <w:jc w:val="center"/>
                        <w:rPr>
                          <w:b/>
                          <w:bCs/>
                          <w:color w:val="FFFFFF" w:themeColor="background1"/>
                          <w:sz w:val="18"/>
                          <w:szCs w:val="18"/>
                          <w:lang w:bidi="ar-LB"/>
                        </w:rPr>
                      </w:pPr>
                      <w:r w:rsidRPr="00807636">
                        <w:rPr>
                          <w:rFonts w:hint="cs"/>
                          <w:b/>
                          <w:bCs/>
                          <w:color w:val="FFFFFF" w:themeColor="background1"/>
                          <w:sz w:val="18"/>
                          <w:szCs w:val="18"/>
                          <w:rtl/>
                          <w:lang w:bidi="ar-LB"/>
                        </w:rPr>
                        <w:t>نظام الإنذار المبكر بالزلزال</w:t>
                      </w:r>
                    </w:p>
                  </w:txbxContent>
                </v:textbox>
              </v:shape>
              <v:shape id="_x0000_s33878" type="#_x0000_t202" style="position:absolute;left:2000;top:-56;width:980;height:303;mso-width-relative:margin;mso-height-relative:margin" filled="f" stroked="f">
                <v:textbox style="mso-next-textbox:#_x0000_s33878" inset="0,0,0,0">
                  <w:txbxContent>
                    <w:p w:rsidR="005E367D" w:rsidRPr="00807636" w:rsidRDefault="005E367D" w:rsidP="009610F4">
                      <w:pPr>
                        <w:spacing w:before="20" w:line="240" w:lineRule="exact"/>
                        <w:jc w:val="center"/>
                        <w:rPr>
                          <w:b/>
                          <w:bCs/>
                          <w:color w:val="FFFFFF" w:themeColor="background1"/>
                          <w:sz w:val="18"/>
                          <w:szCs w:val="18"/>
                          <w:lang w:bidi="ar-LB"/>
                        </w:rPr>
                      </w:pPr>
                      <w:r>
                        <w:rPr>
                          <w:rFonts w:hint="cs"/>
                          <w:b/>
                          <w:bCs/>
                          <w:color w:val="FFFFFF" w:themeColor="background1"/>
                          <w:sz w:val="18"/>
                          <w:szCs w:val="18"/>
                          <w:rtl/>
                          <w:lang w:bidi="ar-LB"/>
                        </w:rPr>
                        <w:t>برمجيات العرض</w:t>
                      </w:r>
                    </w:p>
                  </w:txbxContent>
                </v:textbox>
              </v:shape>
              <v:shape id="_x0000_s33879" type="#_x0000_t202" style="position:absolute;left:3050;top:-48;width:1176;height:303;mso-width-relative:margin;mso-height-relative:margin" filled="f" stroked="f">
                <v:textbox style="mso-next-textbox:#_x0000_s33879" inset="0,0,0,0">
                  <w:txbxContent>
                    <w:p w:rsidR="005E367D" w:rsidRPr="00807636" w:rsidRDefault="005E367D" w:rsidP="009610F4">
                      <w:pPr>
                        <w:spacing w:before="20" w:line="240" w:lineRule="exact"/>
                        <w:jc w:val="center"/>
                        <w:rPr>
                          <w:b/>
                          <w:bCs/>
                          <w:color w:val="FFFFFF" w:themeColor="background1"/>
                          <w:sz w:val="18"/>
                          <w:szCs w:val="18"/>
                          <w:rtl/>
                        </w:rPr>
                      </w:pPr>
                      <w:r>
                        <w:rPr>
                          <w:rFonts w:hint="cs"/>
                          <w:b/>
                          <w:bCs/>
                          <w:color w:val="FFFFFF" w:themeColor="background1"/>
                          <w:sz w:val="18"/>
                          <w:szCs w:val="18"/>
                          <w:rtl/>
                          <w:lang w:bidi="ar-LB"/>
                        </w:rPr>
                        <w:t xml:space="preserve">[الإصدار </w:t>
                      </w:r>
                      <w:r w:rsidRPr="009610F4">
                        <w:rPr>
                          <w:b/>
                          <w:bCs/>
                          <w:color w:val="FFFFFF" w:themeColor="background1"/>
                          <w:sz w:val="16"/>
                          <w:szCs w:val="16"/>
                          <w:lang w:bidi="ar-LB"/>
                        </w:rPr>
                        <w:t>300</w:t>
                      </w:r>
                      <w:r>
                        <w:rPr>
                          <w:rFonts w:hint="cs"/>
                          <w:b/>
                          <w:bCs/>
                          <w:color w:val="FFFFFF" w:themeColor="background1"/>
                          <w:sz w:val="18"/>
                          <w:szCs w:val="18"/>
                          <w:rtl/>
                        </w:rPr>
                        <w:t>]</w:t>
                      </w:r>
                    </w:p>
                  </w:txbxContent>
                </v:textbox>
              </v:shape>
              <v:shape id="_x0000_s33880" type="#_x0000_t202" style="position:absolute;left:1238;top:2065;width:1471;height:1106;mso-width-relative:margin;mso-height-relative:margin" filled="f" stroked="f">
                <v:textbox style="mso-next-textbox:#_x0000_s33880" inset="0,0,0,0">
                  <w:txbxContent>
                    <w:p w:rsidR="005E367D" w:rsidRPr="009610F4" w:rsidRDefault="005E367D" w:rsidP="009610F4">
                      <w:pPr>
                        <w:jc w:val="center"/>
                        <w:rPr>
                          <w:b/>
                          <w:bCs/>
                          <w:szCs w:val="22"/>
                        </w:rPr>
                      </w:pPr>
                      <w:r w:rsidRPr="009610F4">
                        <w:rPr>
                          <w:b/>
                          <w:bCs/>
                          <w:rtl/>
                          <w:lang w:bidi="ar-LB"/>
                        </w:rPr>
                        <w:t>عرض الشدة الزلزالية المقدرة</w:t>
                      </w:r>
                    </w:p>
                  </w:txbxContent>
                </v:textbox>
              </v:shape>
              <v:shape id="_x0000_s33881" type="#_x0000_t202" style="position:absolute;left:3832;top:1041;width:1868;height:1106;mso-width-relative:margin;mso-height-relative:margin" filled="f" stroked="f">
                <v:textbox style="mso-next-textbox:#_x0000_s33881" inset="0,0,0,0">
                  <w:txbxContent>
                    <w:p w:rsidR="005E367D" w:rsidRPr="009610F4" w:rsidRDefault="005E367D" w:rsidP="00647227">
                      <w:pPr>
                        <w:jc w:val="center"/>
                        <w:rPr>
                          <w:rFonts w:ascii="Times New Roman Bold" w:hAnsi="Times New Roman Bold"/>
                          <w:b/>
                          <w:bCs/>
                          <w:spacing w:val="-2"/>
                          <w:szCs w:val="22"/>
                          <w:lang w:bidi="ar-LB"/>
                        </w:rPr>
                      </w:pPr>
                      <w:r w:rsidRPr="009610F4">
                        <w:rPr>
                          <w:rFonts w:ascii="Times New Roman Bold" w:hAnsi="Times New Roman Bold"/>
                          <w:b/>
                          <w:bCs/>
                          <w:spacing w:val="-2"/>
                          <w:rtl/>
                          <w:lang w:bidi="ar-LB"/>
                        </w:rPr>
                        <w:t xml:space="preserve">معلومات من الوكالة اليابانية </w:t>
                      </w:r>
                      <w:r>
                        <w:rPr>
                          <w:rFonts w:ascii="Times New Roman Bold" w:hAnsi="Times New Roman Bold" w:hint="cs"/>
                          <w:b/>
                          <w:bCs/>
                          <w:spacing w:val="-2"/>
                          <w:rtl/>
                          <w:lang w:bidi="ar-LB"/>
                        </w:rPr>
                        <w:t>ل</w:t>
                      </w:r>
                      <w:r w:rsidRPr="009610F4">
                        <w:rPr>
                          <w:rFonts w:ascii="Times New Roman Bold" w:hAnsi="Times New Roman Bold"/>
                          <w:b/>
                          <w:bCs/>
                          <w:spacing w:val="-2"/>
                          <w:rtl/>
                          <w:lang w:bidi="ar-LB"/>
                        </w:rPr>
                        <w:t>لأرصاد الجوية</w:t>
                      </w:r>
                    </w:p>
                  </w:txbxContent>
                </v:textbox>
              </v:shape>
            </v:group>
            <w10:wrap type="none" anchorx="page"/>
            <w10:anchorlock/>
          </v:group>
        </w:pict>
      </w:r>
    </w:p>
    <w:p w:rsidR="00006C5E" w:rsidRDefault="00006C5E" w:rsidP="00006C5E">
      <w:pPr>
        <w:spacing w:before="0" w:line="240" w:lineRule="auto"/>
        <w:jc w:val="center"/>
        <w:rPr>
          <w:rtl/>
        </w:rPr>
      </w:pPr>
    </w:p>
    <w:p w:rsidR="00B06CB9" w:rsidRPr="001C0FCE" w:rsidRDefault="009610F4" w:rsidP="00CD28C7">
      <w:pPr>
        <w:pStyle w:val="Heading2"/>
        <w:rPr>
          <w:rtl/>
          <w:lang w:bidi="ar-LB"/>
        </w:rPr>
      </w:pPr>
      <w:bookmarkStart w:id="97" w:name="_Toc261877256"/>
      <w:bookmarkStart w:id="98" w:name="_Toc262218747"/>
      <w:bookmarkStart w:id="99" w:name="_Toc262222050"/>
      <w:bookmarkStart w:id="100" w:name="_Toc262222544"/>
      <w:r>
        <w:rPr>
          <w:lang w:bidi="ar-LB"/>
        </w:rPr>
        <w:t>3.3</w:t>
      </w:r>
      <w:r>
        <w:rPr>
          <w:lang w:bidi="ar-LB"/>
        </w:rPr>
        <w:tab/>
      </w:r>
      <w:r w:rsidR="00B06CB9" w:rsidRPr="001C0FCE">
        <w:rPr>
          <w:rtl/>
          <w:lang w:bidi="ar-LB"/>
        </w:rPr>
        <w:t>أمثلة على حالات خدمة التسليم الساتلي لنظام الإنذار المبكر بالزلازل (</w:t>
      </w:r>
      <w:proofErr w:type="spellStart"/>
      <w:r w:rsidR="00B06CB9" w:rsidRPr="001C0FCE">
        <w:rPr>
          <w:lang w:bidi="ar-LB"/>
        </w:rPr>
        <w:t>EEW</w:t>
      </w:r>
      <w:proofErr w:type="spellEnd"/>
      <w:r w:rsidR="00B06CB9" w:rsidRPr="001C0FCE">
        <w:rPr>
          <w:rtl/>
          <w:lang w:bidi="ar-LB"/>
        </w:rPr>
        <w:t>)</w:t>
      </w:r>
      <w:bookmarkEnd w:id="97"/>
      <w:bookmarkEnd w:id="98"/>
      <w:bookmarkEnd w:id="99"/>
      <w:bookmarkEnd w:id="100"/>
    </w:p>
    <w:p w:rsidR="00B06CB9" w:rsidRPr="001C0FCE" w:rsidRDefault="00B06CB9" w:rsidP="009867C9">
      <w:pPr>
        <w:rPr>
          <w:rtl/>
          <w:lang w:bidi="ar-LB"/>
        </w:rPr>
      </w:pPr>
      <w:r w:rsidRPr="001C0FCE">
        <w:rPr>
          <w:rtl/>
          <w:lang w:bidi="ar-LB"/>
        </w:rPr>
        <w:t>في نظام استقبال نقل الخدمات الساتلية لنظام الإنذار المبكر بالزلازل، يمكن تكييف عدد من الوظائف بحسب الطلب، مثل خرج الاتص</w:t>
      </w:r>
      <w:r>
        <w:rPr>
          <w:rtl/>
          <w:lang w:bidi="ar-LB"/>
        </w:rPr>
        <w:t>ال</w:t>
      </w:r>
      <w:r w:rsidRPr="001C0FCE">
        <w:rPr>
          <w:rtl/>
          <w:lang w:bidi="ar-LB"/>
        </w:rPr>
        <w:t xml:space="preserve"> واستعادة التسجيل الصوتي وإرسال الرسائل الإلكترونية و</w:t>
      </w:r>
      <w:r>
        <w:rPr>
          <w:rtl/>
          <w:lang w:bidi="ar-LB"/>
        </w:rPr>
        <w:t>ما </w:t>
      </w:r>
      <w:r w:rsidRPr="001C0FCE">
        <w:rPr>
          <w:rtl/>
          <w:lang w:bidi="ar-LB"/>
        </w:rPr>
        <w:t>إلى ذلك، وذلك لتيسير الإعلانات داخل الأمكنة ووسائل التحذير الراديوية ومعدات رصد المعامل وكاميرات الفيديو الرقمية. وتحتوي هذه الوظائف على كيانات مختلفة مثل شركات السكك الحديدية، والهيئات المشغ</w:t>
      </w:r>
      <w:r>
        <w:rPr>
          <w:rFonts w:hint="cs"/>
          <w:rtl/>
          <w:lang w:bidi="ar-LB"/>
        </w:rPr>
        <w:t>ّ</w:t>
      </w:r>
      <w:r w:rsidRPr="001C0FCE">
        <w:rPr>
          <w:rtl/>
          <w:lang w:bidi="ar-LB"/>
        </w:rPr>
        <w:t>لة للتلفزيون الكبلي (</w:t>
      </w:r>
      <w:proofErr w:type="spellStart"/>
      <w:r w:rsidRPr="001C0FCE">
        <w:rPr>
          <w:lang w:bidi="ar-LB"/>
        </w:rPr>
        <w:t>CATV</w:t>
      </w:r>
      <w:proofErr w:type="spellEnd"/>
      <w:r w:rsidRPr="001C0FCE">
        <w:rPr>
          <w:rtl/>
          <w:lang w:bidi="ar-LB"/>
        </w:rPr>
        <w:t xml:space="preserve">)، والمنشآت، والمدارس، ومؤسسات وشركات إدارة البناء، ومصنّعي المصاعد، والمستشفيات (انظر الشكل </w:t>
      </w:r>
      <w:r w:rsidR="009610F4">
        <w:rPr>
          <w:lang w:bidi="ar-LB"/>
        </w:rPr>
        <w:t>10</w:t>
      </w:r>
      <w:r w:rsidRPr="001C0FCE">
        <w:rPr>
          <w:rtl/>
          <w:lang w:bidi="ar-LB"/>
        </w:rPr>
        <w:t>).</w:t>
      </w:r>
    </w:p>
    <w:p w:rsidR="00B06CB9" w:rsidRPr="001C0FCE" w:rsidRDefault="009610F4" w:rsidP="00687D42">
      <w:pPr>
        <w:pStyle w:val="Heading2"/>
        <w:rPr>
          <w:rtl/>
          <w:lang w:bidi="ar-LB"/>
        </w:rPr>
      </w:pPr>
      <w:bookmarkStart w:id="101" w:name="_Toc261877257"/>
      <w:bookmarkStart w:id="102" w:name="_Toc262218748"/>
      <w:bookmarkStart w:id="103" w:name="_Toc262222051"/>
      <w:bookmarkStart w:id="104" w:name="_Toc262222545"/>
      <w:r>
        <w:rPr>
          <w:lang w:bidi="ar-LB"/>
        </w:rPr>
        <w:t>4.3</w:t>
      </w:r>
      <w:r>
        <w:rPr>
          <w:lang w:bidi="ar-LB"/>
        </w:rPr>
        <w:tab/>
      </w:r>
      <w:r w:rsidR="00B06CB9" w:rsidRPr="001C0FCE">
        <w:rPr>
          <w:rtl/>
          <w:lang w:bidi="ar-LB"/>
        </w:rPr>
        <w:t>مواصلة تطوير نظام تسليم الخدمات الساتلية</w:t>
      </w:r>
      <w:bookmarkEnd w:id="101"/>
      <w:bookmarkEnd w:id="102"/>
      <w:bookmarkEnd w:id="103"/>
      <w:bookmarkEnd w:id="104"/>
    </w:p>
    <w:p w:rsidR="00B06CB9" w:rsidRPr="001C0FCE" w:rsidRDefault="00B06CB9" w:rsidP="00B06CB9">
      <w:pPr>
        <w:rPr>
          <w:rtl/>
          <w:lang w:bidi="ar-LB"/>
        </w:rPr>
      </w:pPr>
      <w:r w:rsidRPr="001C0FCE">
        <w:rPr>
          <w:rtl/>
          <w:lang w:bidi="ar-LB"/>
        </w:rPr>
        <w:t xml:space="preserve">يتم في اليابان أيضاً الإعلان على وجه السرعة عن حالات البرق والصواعق </w:t>
      </w:r>
      <w:proofErr w:type="spellStart"/>
      <w:r w:rsidRPr="001C0FCE">
        <w:rPr>
          <w:rtl/>
          <w:lang w:bidi="ar-LB"/>
        </w:rPr>
        <w:t>والتهطال</w:t>
      </w:r>
      <w:proofErr w:type="spellEnd"/>
      <w:r w:rsidRPr="001C0FCE">
        <w:rPr>
          <w:rtl/>
          <w:lang w:bidi="ar-LB"/>
        </w:rPr>
        <w:t xml:space="preserve"> والتنبؤ بها عن طريق شبكات الخدمة الثابتة الساتلية. </w:t>
      </w:r>
    </w:p>
    <w:p w:rsidR="00B06CB9" w:rsidRPr="00687D42" w:rsidRDefault="00B06CB9" w:rsidP="009867C9">
      <w:pPr>
        <w:rPr>
          <w:spacing w:val="-4"/>
          <w:rtl/>
          <w:lang w:bidi="ar-LB"/>
        </w:rPr>
      </w:pPr>
      <w:r w:rsidRPr="00687D42">
        <w:rPr>
          <w:spacing w:val="-4"/>
          <w:rtl/>
          <w:lang w:bidi="ar-LB"/>
        </w:rPr>
        <w:t xml:space="preserve">وقد نشرت إحدى الهيئات شبكة لرصد ظاهرة البرق في جميع أنحاء اليابان من أجل مراقبة وتسجيل مواقع حدوث البرق ومواعيدها وشدتها الحالية وما إلى ذلك. وتعرض هذه الهيئة </w:t>
      </w:r>
      <w:r w:rsidR="009867C9" w:rsidRPr="00687D42">
        <w:rPr>
          <w:rFonts w:hint="cs"/>
          <w:spacing w:val="-4"/>
          <w:rtl/>
          <w:lang w:bidi="ar-LB"/>
        </w:rPr>
        <w:t>الإعلانات</w:t>
      </w:r>
      <w:r w:rsidRPr="00687D42">
        <w:rPr>
          <w:spacing w:val="-4"/>
          <w:rtl/>
          <w:lang w:bidi="ar-LB"/>
        </w:rPr>
        <w:t xml:space="preserve"> والتنبؤات السريعة والفورية بشأن حدوث البرق </w:t>
      </w:r>
      <w:proofErr w:type="spellStart"/>
      <w:r w:rsidRPr="00687D42">
        <w:rPr>
          <w:spacing w:val="-4"/>
          <w:rtl/>
          <w:lang w:bidi="ar-LB"/>
        </w:rPr>
        <w:t>والتهطال</w:t>
      </w:r>
      <w:proofErr w:type="spellEnd"/>
      <w:r w:rsidRPr="00687D42">
        <w:rPr>
          <w:spacing w:val="-4"/>
          <w:rtl/>
          <w:lang w:bidi="ar-LB"/>
        </w:rPr>
        <w:t>.</w:t>
      </w:r>
    </w:p>
    <w:p w:rsidR="00B06CB9" w:rsidRPr="001C0FCE" w:rsidRDefault="00B06CB9" w:rsidP="00687D42">
      <w:pPr>
        <w:pStyle w:val="FigureNo"/>
        <w:keepNext/>
        <w:keepLines/>
        <w:rPr>
          <w:rtl/>
        </w:rPr>
      </w:pPr>
      <w:r w:rsidRPr="001C0FCE">
        <w:rPr>
          <w:rtl/>
        </w:rPr>
        <w:lastRenderedPageBreak/>
        <w:t>الش</w:t>
      </w:r>
      <w:r w:rsidR="009867C9">
        <w:rPr>
          <w:rFonts w:hint="cs"/>
          <w:rtl/>
        </w:rPr>
        <w:t>ـ</w:t>
      </w:r>
      <w:r w:rsidRPr="001C0FCE">
        <w:rPr>
          <w:rtl/>
        </w:rPr>
        <w:t xml:space="preserve">كل </w:t>
      </w:r>
      <w:r w:rsidR="00866C93">
        <w:t>10</w:t>
      </w:r>
    </w:p>
    <w:p w:rsidR="00B06CB9" w:rsidRDefault="00B06CB9" w:rsidP="00687D42">
      <w:pPr>
        <w:pStyle w:val="FigureTitle"/>
        <w:keepNext/>
        <w:keepLines/>
        <w:rPr>
          <w:rtl/>
        </w:rPr>
      </w:pPr>
      <w:r>
        <w:rPr>
          <w:rtl/>
        </w:rPr>
        <w:t xml:space="preserve">أمثلة </w:t>
      </w:r>
      <w:r>
        <w:rPr>
          <w:rFonts w:hint="cs"/>
          <w:rtl/>
        </w:rPr>
        <w:t xml:space="preserve">على </w:t>
      </w:r>
      <w:r w:rsidRPr="001C0FCE">
        <w:rPr>
          <w:rtl/>
        </w:rPr>
        <w:t>استعمال الإنذار المبكر بالزلازل</w:t>
      </w:r>
    </w:p>
    <w:p w:rsidR="00866C93" w:rsidRPr="006A5409" w:rsidRDefault="00CE7EDD" w:rsidP="00687D42">
      <w:pPr>
        <w:keepNext/>
        <w:keepLines/>
        <w:jc w:val="center"/>
      </w:pPr>
      <w:r>
        <w:pict>
          <v:group id="_x0000_s33882" editas="canvas" style="width:451.4pt;height:306.4pt;mso-position-horizontal-relative:char;mso-position-vertical-relative:line" coordsize="9028,6128">
            <o:lock v:ext="edit" aspectratio="t"/>
            <v:shape id="_x0000_s33883" type="#_x0000_t75" style="position:absolute;width:9028;height:6128" o:preferrelative="f">
              <v:fill o:detectmouseclick="t"/>
              <v:path o:extrusionok="t" o:connecttype="none"/>
              <o:lock v:ext="edit" text="t"/>
            </v:shape>
            <v:rect id="_x0000_s33884" style="position:absolute;left:8139;top:5879;width:883;height:249;mso-wrap-style:none;v-text-anchor:top" filled="f" stroked="f">
              <v:textbox style="mso-fit-shape-to-text:t" inset="0,0,0,0">
                <w:txbxContent>
                  <w:p w:rsidR="005E367D" w:rsidRDefault="005E367D" w:rsidP="00011791">
                    <w:r>
                      <w:rPr>
                        <w:rFonts w:cs="Times New Roman"/>
                        <w:color w:val="000000"/>
                        <w:sz w:val="14"/>
                        <w:szCs w:val="14"/>
                      </w:rPr>
                      <w:t>Report 2151-10</w:t>
                    </w:r>
                  </w:p>
                </w:txbxContent>
              </v:textbox>
            </v:rect>
            <v:shape id="_x0000_s33885" type="#_x0000_t75" style="position:absolute;left:24;top:24;width:8980;height:5812">
              <v:imagedata r:id="rId36" o:title=""/>
            </v:shape>
            <v:shape id="_x0000_s33886" type="#_x0000_t75" style="position:absolute;left:24;top:24;width:8980;height:5812">
              <v:imagedata r:id="rId37" o:title=""/>
            </v:shape>
            <v:rect id="_x0000_s33887" style="position:absolute;left:1411;top:2837;width:161;height:286;mso-wrap-style:none;v-text-anchor:top" filled="f" stroked="f">
              <v:textbox style="mso-fit-shape-to-text:t" inset="0,0,0,0">
                <w:txbxContent>
                  <w:p w:rsidR="005E367D" w:rsidRDefault="005E367D" w:rsidP="00011791">
                    <w:r>
                      <w:rPr>
                        <w:rFonts w:ascii="Gulim" w:eastAsia="Gulim" w:cs="Gulim" w:hint="eastAsia"/>
                        <w:color w:val="1F1A17"/>
                        <w:sz w:val="16"/>
                        <w:szCs w:val="16"/>
                      </w:rPr>
                      <w:t>→</w:t>
                    </w:r>
                  </w:p>
                </w:txbxContent>
              </v:textbox>
            </v:rect>
            <v:rect id="_x0000_s33888" style="position:absolute;left:151;top:5470;width:161;height:286;mso-wrap-style:none;v-text-anchor:top" filled="f" stroked="f">
              <v:textbox style="mso-fit-shape-to-text:t" inset="0,0,0,0">
                <w:txbxContent>
                  <w:p w:rsidR="005E367D" w:rsidRDefault="005E367D" w:rsidP="00011791">
                    <w:r>
                      <w:rPr>
                        <w:rFonts w:ascii="Gulim" w:eastAsia="Gulim" w:cs="Gulim" w:hint="eastAsia"/>
                        <w:color w:val="1F1A17"/>
                        <w:sz w:val="16"/>
                        <w:szCs w:val="16"/>
                      </w:rPr>
                      <w:t>→</w:t>
                    </w:r>
                  </w:p>
                </w:txbxContent>
              </v:textbox>
            </v:rect>
            <v:rect id="_x0000_s33889" style="position:absolute;left:2957;top:5040;width:161;height:286;mso-wrap-style:none;v-text-anchor:top" filled="f" stroked="f">
              <v:textbox style="mso-fit-shape-to-text:t" inset="0,0,0,0">
                <w:txbxContent>
                  <w:p w:rsidR="005E367D" w:rsidRDefault="005E367D" w:rsidP="00011791">
                    <w:r>
                      <w:rPr>
                        <w:rFonts w:ascii="Gulim" w:eastAsia="Gulim" w:cs="Gulim" w:hint="eastAsia"/>
                        <w:color w:val="1F1A17"/>
                        <w:sz w:val="16"/>
                        <w:szCs w:val="16"/>
                      </w:rPr>
                      <w:t>→</w:t>
                    </w:r>
                  </w:p>
                </w:txbxContent>
              </v:textbox>
            </v:rect>
            <v:rect id="_x0000_s33890" style="position:absolute;left:6182;top:3654;width:161;height:286;mso-wrap-style:none;v-text-anchor:top" filled="f" stroked="f">
              <v:textbox style="mso-fit-shape-to-text:t" inset="0,0,0,0">
                <w:txbxContent>
                  <w:p w:rsidR="005E367D" w:rsidRDefault="005E367D" w:rsidP="00011791">
                    <w:r>
                      <w:rPr>
                        <w:rFonts w:ascii="Gulim" w:eastAsia="Gulim" w:cs="Gulim" w:hint="eastAsia"/>
                        <w:color w:val="1F1A17"/>
                        <w:sz w:val="16"/>
                        <w:szCs w:val="16"/>
                      </w:rPr>
                      <w:t>→</w:t>
                    </w:r>
                  </w:p>
                </w:txbxContent>
              </v:textbox>
            </v:rect>
            <v:rect id="_x0000_s33891" style="position:absolute;left:6068;top:5491;width:161;height:286;mso-wrap-style:none;v-text-anchor:top" filled="f" stroked="f">
              <v:textbox style="mso-fit-shape-to-text:t" inset="0,0,0,0">
                <w:txbxContent>
                  <w:p w:rsidR="005E367D" w:rsidRDefault="005E367D" w:rsidP="00011791">
                    <w:r>
                      <w:rPr>
                        <w:rFonts w:ascii="Gulim" w:eastAsia="Gulim" w:cs="Gulim" w:hint="eastAsia"/>
                        <w:color w:val="1F1A17"/>
                        <w:sz w:val="16"/>
                        <w:szCs w:val="16"/>
                      </w:rPr>
                      <w:t>→</w:t>
                    </w:r>
                  </w:p>
                </w:txbxContent>
              </v:textbox>
            </v:rect>
            <v:shape id="_x0000_s33892" type="#_x0000_t202" style="position:absolute;left:1754;top:575;width:1239;height:310;mso-width-relative:margin;mso-height-relative:margin" filled="f" stroked="f">
              <v:textbox style="mso-next-textbox:#_x0000_s33892" inset="0,0,0,0">
                <w:txbxContent>
                  <w:p w:rsidR="005E367D" w:rsidRPr="00196B64" w:rsidRDefault="005E367D" w:rsidP="00011791">
                    <w:pPr>
                      <w:spacing w:before="20" w:line="240" w:lineRule="exact"/>
                      <w:jc w:val="center"/>
                      <w:rPr>
                        <w:szCs w:val="22"/>
                        <w:lang w:bidi="ar-LB"/>
                      </w:rPr>
                    </w:pPr>
                    <w:r>
                      <w:rPr>
                        <w:rFonts w:hint="cs"/>
                        <w:szCs w:val="22"/>
                        <w:rtl/>
                        <w:lang w:bidi="ar-LB"/>
                      </w:rPr>
                      <w:t>التحكم بالقطارات</w:t>
                    </w:r>
                  </w:p>
                </w:txbxContent>
              </v:textbox>
            </v:shape>
            <v:shape id="_x0000_s33895" type="#_x0000_t202" style="position:absolute;left:1470;top:2611;width:1576;height:524;mso-width-relative:margin;mso-height-relative:margin" filled="f" stroked="f">
              <v:textbox style="mso-next-textbox:#_x0000_s33895" inset="0,0,0,0">
                <w:txbxContent>
                  <w:p w:rsidR="005E367D" w:rsidRPr="00196B64" w:rsidRDefault="005E367D" w:rsidP="00011791">
                    <w:pPr>
                      <w:spacing w:before="20" w:line="240" w:lineRule="exact"/>
                      <w:jc w:val="left"/>
                      <w:rPr>
                        <w:szCs w:val="22"/>
                        <w:lang w:bidi="ar-LB"/>
                      </w:rPr>
                    </w:pPr>
                    <w:r>
                      <w:rPr>
                        <w:rFonts w:hint="cs"/>
                        <w:szCs w:val="22"/>
                        <w:rtl/>
                        <w:lang w:bidi="ar-LB"/>
                      </w:rPr>
                      <w:t>التحكم بالمصاعد</w:t>
                    </w:r>
                    <w:r>
                      <w:rPr>
                        <w:szCs w:val="22"/>
                        <w:rtl/>
                        <w:lang w:bidi="ar-LB"/>
                      </w:rPr>
                      <w:br/>
                    </w:r>
                    <w:r>
                      <w:rPr>
                        <w:rFonts w:hint="cs"/>
                        <w:szCs w:val="22"/>
                        <w:rtl/>
                        <w:lang w:bidi="ar-LB"/>
                      </w:rPr>
                      <w:t>لمنع احتجاز الأشخاص</w:t>
                    </w:r>
                  </w:p>
                </w:txbxContent>
              </v:textbox>
            </v:shape>
            <v:shape id="_x0000_s33896" type="#_x0000_t202" style="position:absolute;left:384;top:5292;width:1370;height:310;mso-width-relative:margin;mso-height-relative:margin" filled="f" stroked="f">
              <v:textbox style="mso-next-textbox:#_x0000_s33896" inset="0,0,0,0">
                <w:txbxContent>
                  <w:p w:rsidR="005E367D" w:rsidRPr="00196B64" w:rsidRDefault="005E367D" w:rsidP="00011791">
                    <w:pPr>
                      <w:spacing w:before="20" w:line="240" w:lineRule="exact"/>
                      <w:jc w:val="center"/>
                      <w:rPr>
                        <w:szCs w:val="22"/>
                        <w:lang w:bidi="ar-LB"/>
                      </w:rPr>
                    </w:pPr>
                    <w:r>
                      <w:rPr>
                        <w:rFonts w:hint="cs"/>
                        <w:szCs w:val="22"/>
                        <w:rtl/>
                        <w:lang w:bidi="ar-LB"/>
                      </w:rPr>
                      <w:t>تعليق الأعمال الجارية</w:t>
                    </w:r>
                  </w:p>
                </w:txbxContent>
              </v:textbox>
            </v:shape>
            <v:shape id="_x0000_s33897" type="#_x0000_t202" style="position:absolute;left:309;top:5478;width:1239;height:310;mso-width-relative:margin;mso-height-relative:margin" filled="f" stroked="f">
              <v:textbox style="mso-next-textbox:#_x0000_s33897" inset="0,0,0,0">
                <w:txbxContent>
                  <w:p w:rsidR="005E367D" w:rsidRPr="00196B64" w:rsidRDefault="005E367D" w:rsidP="00011791">
                    <w:pPr>
                      <w:spacing w:before="20" w:line="240" w:lineRule="exact"/>
                      <w:jc w:val="center"/>
                      <w:rPr>
                        <w:szCs w:val="22"/>
                        <w:lang w:bidi="ar-LB"/>
                      </w:rPr>
                    </w:pPr>
                    <w:r>
                      <w:rPr>
                        <w:rFonts w:hint="cs"/>
                        <w:szCs w:val="22"/>
                        <w:rtl/>
                        <w:lang w:bidi="ar-LB"/>
                      </w:rPr>
                      <w:t>لتفادي الأخطاء</w:t>
                    </w:r>
                  </w:p>
                </w:txbxContent>
              </v:textbox>
            </v:shape>
            <v:shape id="_x0000_s33898" type="#_x0000_t202" style="position:absolute;left:3226;top:1601;width:1836;height:412;mso-width-relative:margin;mso-height-relative:margin" filled="f" stroked="f">
              <v:textbox style="mso-next-textbox:#_x0000_s33898" inset="0,0,0,0">
                <w:txbxContent>
                  <w:p w:rsidR="005E367D" w:rsidRPr="002C4DFC" w:rsidRDefault="005E367D" w:rsidP="00011791">
                    <w:pPr>
                      <w:spacing w:before="20" w:line="240" w:lineRule="exact"/>
                      <w:jc w:val="center"/>
                      <w:rPr>
                        <w:spacing w:val="-4"/>
                        <w:szCs w:val="22"/>
                        <w:lang w:bidi="ar-LB"/>
                      </w:rPr>
                    </w:pPr>
                    <w:r w:rsidRPr="002C4DFC">
                      <w:rPr>
                        <w:rFonts w:hint="cs"/>
                        <w:spacing w:val="-4"/>
                        <w:szCs w:val="22"/>
                        <w:rtl/>
                        <w:lang w:bidi="ar-LB"/>
                      </w:rPr>
                      <w:t>التحكم بخطوط الإنتاج في المصانع</w:t>
                    </w:r>
                  </w:p>
                </w:txbxContent>
              </v:textbox>
            </v:shape>
            <v:rect id="_x0000_s33899" style="position:absolute;left:3233;top:1811;width:161;height:286;mso-wrap-style:none;v-text-anchor:top" filled="f" stroked="f">
              <v:textbox style="mso-fit-shape-to-text:t" inset="0,0,0,0">
                <w:txbxContent>
                  <w:p w:rsidR="005E367D" w:rsidRDefault="005E367D" w:rsidP="00011791">
                    <w:r>
                      <w:rPr>
                        <w:rFonts w:ascii="Gulim" w:eastAsia="Gulim" w:cs="Gulim" w:hint="eastAsia"/>
                        <w:color w:val="1F1A17"/>
                        <w:sz w:val="16"/>
                        <w:szCs w:val="16"/>
                      </w:rPr>
                      <w:t>→</w:t>
                    </w:r>
                  </w:p>
                </w:txbxContent>
              </v:textbox>
            </v:rect>
            <v:shape id="_x0000_s33900" type="#_x0000_t202" style="position:absolute;left:3394;top:1787;width:1239;height:310;mso-width-relative:margin;mso-height-relative:margin" filled="f" stroked="f">
              <v:textbox style="mso-next-textbox:#_x0000_s33900" inset="0,0,0,0">
                <w:txbxContent>
                  <w:p w:rsidR="005E367D" w:rsidRPr="00196B64" w:rsidRDefault="005E367D" w:rsidP="00011791">
                    <w:pPr>
                      <w:spacing w:before="20" w:line="240" w:lineRule="exact"/>
                      <w:jc w:val="center"/>
                      <w:rPr>
                        <w:szCs w:val="22"/>
                        <w:lang w:bidi="ar-LB"/>
                      </w:rPr>
                    </w:pPr>
                    <w:r>
                      <w:rPr>
                        <w:rFonts w:hint="cs"/>
                        <w:szCs w:val="22"/>
                        <w:rtl/>
                        <w:lang w:bidi="ar-LB"/>
                      </w:rPr>
                      <w:t>لتخفيف الأضرار</w:t>
                    </w:r>
                  </w:p>
                </w:txbxContent>
              </v:textbox>
            </v:shape>
            <v:shape id="_x0000_s33901" type="#_x0000_t202" style="position:absolute;left:3046;top:4732;width:1383;height:596;mso-width-relative:margin;mso-height-relative:margin" filled="f" stroked="f">
              <v:textbox style="mso-next-textbox:#_x0000_s33901" inset="0,0,0,0">
                <w:txbxContent>
                  <w:p w:rsidR="005E367D" w:rsidRPr="00196B64" w:rsidRDefault="005E367D" w:rsidP="00011791">
                    <w:pPr>
                      <w:spacing w:before="20" w:line="180" w:lineRule="exact"/>
                      <w:jc w:val="left"/>
                      <w:rPr>
                        <w:szCs w:val="22"/>
                        <w:lang w:bidi="ar-LB"/>
                      </w:rPr>
                    </w:pPr>
                    <w:r>
                      <w:rPr>
                        <w:rFonts w:hint="cs"/>
                        <w:szCs w:val="22"/>
                        <w:rtl/>
                        <w:lang w:bidi="ar-LB"/>
                      </w:rPr>
                      <w:t>العمال الذين يؤدون مهاماً خطيرة</w:t>
                    </w:r>
                  </w:p>
                </w:txbxContent>
              </v:textbox>
            </v:shape>
            <v:shape id="_x0000_s33902" type="#_x0000_t202" style="position:absolute;left:3233;top:5040;width:1239;height:310;mso-width-relative:margin;mso-height-relative:margin" filled="f" stroked="f">
              <v:textbox style="mso-next-textbox:#_x0000_s33902" inset="0,0,0,0">
                <w:txbxContent>
                  <w:p w:rsidR="005E367D" w:rsidRPr="00196B64" w:rsidRDefault="005E367D" w:rsidP="00011791">
                    <w:pPr>
                      <w:spacing w:before="20" w:line="240" w:lineRule="exact"/>
                      <w:jc w:val="center"/>
                      <w:rPr>
                        <w:szCs w:val="22"/>
                        <w:lang w:bidi="ar-LB"/>
                      </w:rPr>
                    </w:pPr>
                    <w:r>
                      <w:rPr>
                        <w:rFonts w:hint="cs"/>
                        <w:szCs w:val="22"/>
                        <w:rtl/>
                        <w:lang w:bidi="ar-LB"/>
                      </w:rPr>
                      <w:t>لتخفيف الأضرار</w:t>
                    </w:r>
                  </w:p>
                </w:txbxContent>
              </v:textbox>
            </v:shape>
            <v:shape id="_x0000_s33903" type="#_x0000_t202" style="position:absolute;left:6936;top:659;width:1239;height:412;mso-width-relative:margin;mso-height-relative:margin" filled="f" stroked="f">
              <v:textbox style="mso-next-textbox:#_x0000_s33903" inset="0,0,0,0">
                <w:txbxContent>
                  <w:p w:rsidR="005E367D" w:rsidRPr="00196B64" w:rsidRDefault="005E367D" w:rsidP="00011791">
                    <w:pPr>
                      <w:spacing w:before="20" w:line="240" w:lineRule="exact"/>
                      <w:jc w:val="center"/>
                      <w:rPr>
                        <w:szCs w:val="22"/>
                        <w:lang w:bidi="ar-LB"/>
                      </w:rPr>
                    </w:pPr>
                    <w:r>
                      <w:rPr>
                        <w:rFonts w:hint="cs"/>
                        <w:szCs w:val="22"/>
                        <w:rtl/>
                        <w:lang w:bidi="ar-LB"/>
                      </w:rPr>
                      <w:t>لمنع حوادث السير</w:t>
                    </w:r>
                  </w:p>
                </w:txbxContent>
              </v:textbox>
            </v:shape>
            <v:shape id="_x0000_s33904" type="#_x0000_t202" style="position:absolute;left:6568;top:3491;width:920;height:310;mso-width-relative:margin;mso-height-relative:margin" filled="f" stroked="f">
              <v:textbox style="mso-next-textbox:#_x0000_s33904" inset="0,0,0,0">
                <w:txbxContent>
                  <w:p w:rsidR="005E367D" w:rsidRPr="00196B64" w:rsidRDefault="005E367D" w:rsidP="00011791">
                    <w:pPr>
                      <w:spacing w:before="20" w:line="240" w:lineRule="exact"/>
                      <w:jc w:val="center"/>
                      <w:rPr>
                        <w:szCs w:val="22"/>
                        <w:lang w:bidi="ar-LB"/>
                      </w:rPr>
                    </w:pPr>
                    <w:r>
                      <w:rPr>
                        <w:rFonts w:hint="cs"/>
                        <w:szCs w:val="22"/>
                        <w:rtl/>
                        <w:lang w:bidi="ar-LB"/>
                      </w:rPr>
                      <w:t>في المن‍زل</w:t>
                    </w:r>
                  </w:p>
                </w:txbxContent>
              </v:textbox>
            </v:shape>
            <v:shape id="_x0000_s33905" type="#_x0000_t202" style="position:absolute;left:6484;top:3654;width:1239;height:310;mso-width-relative:margin;mso-height-relative:margin" filled="f" stroked="f">
              <v:textbox style="mso-next-textbox:#_x0000_s33905" inset="0,0,0,0">
                <w:txbxContent>
                  <w:p w:rsidR="005E367D" w:rsidRPr="00196B64" w:rsidRDefault="005E367D" w:rsidP="00011791">
                    <w:pPr>
                      <w:spacing w:before="20" w:line="240" w:lineRule="exact"/>
                      <w:jc w:val="center"/>
                      <w:rPr>
                        <w:szCs w:val="22"/>
                        <w:lang w:bidi="ar-LB"/>
                      </w:rPr>
                    </w:pPr>
                    <w:r>
                      <w:rPr>
                        <w:rFonts w:hint="cs"/>
                        <w:szCs w:val="22"/>
                        <w:rtl/>
                        <w:lang w:bidi="ar-LB"/>
                      </w:rPr>
                      <w:t>لمنع حوادث السير</w:t>
                    </w:r>
                  </w:p>
                </w:txbxContent>
              </v:textbox>
            </v:shape>
            <v:shape id="_x0000_s33906" type="#_x0000_t202" style="position:absolute;left:6271;top:5302;width:1616;height:310;mso-width-relative:margin;mso-height-relative:margin" filled="f" stroked="f">
              <v:textbox style="mso-next-textbox:#_x0000_s33906" inset="0,0,0,0">
                <w:txbxContent>
                  <w:p w:rsidR="005E367D" w:rsidRPr="00196B64" w:rsidRDefault="005E367D" w:rsidP="00011791">
                    <w:pPr>
                      <w:spacing w:before="20" w:line="240" w:lineRule="exact"/>
                      <w:jc w:val="center"/>
                      <w:rPr>
                        <w:szCs w:val="22"/>
                        <w:lang w:bidi="ar-LB"/>
                      </w:rPr>
                    </w:pPr>
                    <w:r>
                      <w:rPr>
                        <w:rFonts w:hint="cs"/>
                        <w:szCs w:val="22"/>
                        <w:rtl/>
                        <w:lang w:bidi="ar-LB"/>
                      </w:rPr>
                      <w:t>لتنبيه المدارس والقاعات</w:t>
                    </w:r>
                  </w:p>
                </w:txbxContent>
              </v:textbox>
            </v:shape>
            <v:shape id="_x0000_s33907" type="#_x0000_t202" style="position:absolute;left:6403;top:5509;width:1395;height:310;mso-width-relative:margin;mso-height-relative:margin" filled="f" stroked="f">
              <v:textbox style="mso-next-textbox:#_x0000_s33907" inset="0,0,0,0">
                <w:txbxContent>
                  <w:p w:rsidR="005E367D" w:rsidRPr="00196B64" w:rsidRDefault="005E367D" w:rsidP="00011791">
                    <w:pPr>
                      <w:spacing w:before="20" w:line="240" w:lineRule="exact"/>
                      <w:jc w:val="center"/>
                      <w:rPr>
                        <w:szCs w:val="22"/>
                        <w:lang w:bidi="ar-LB"/>
                      </w:rPr>
                    </w:pPr>
                    <w:r>
                      <w:rPr>
                        <w:rFonts w:hint="cs"/>
                        <w:szCs w:val="22"/>
                        <w:rtl/>
                        <w:lang w:bidi="ar-LB"/>
                      </w:rPr>
                      <w:t>لتوجيه عمليات الإخلاء</w:t>
                    </w:r>
                  </w:p>
                </w:txbxContent>
              </v:textbox>
            </v:shape>
            <w10:wrap type="none" anchorx="page"/>
            <w10:anchorlock/>
          </v:group>
        </w:pict>
      </w:r>
    </w:p>
    <w:p w:rsidR="00454D72" w:rsidRDefault="00454D72" w:rsidP="009867C9">
      <w:pPr>
        <w:rPr>
          <w:lang w:bidi="ar-LB"/>
        </w:rPr>
      </w:pPr>
    </w:p>
    <w:p w:rsidR="009867C9" w:rsidRDefault="009867C9" w:rsidP="009867C9">
      <w:pPr>
        <w:rPr>
          <w:lang w:bidi="ar-LB"/>
        </w:rPr>
      </w:pPr>
    </w:p>
    <w:p w:rsidR="009867C9" w:rsidRDefault="009867C9" w:rsidP="009867C9">
      <w:pPr>
        <w:rPr>
          <w:lang w:bidi="ar-LB"/>
        </w:rPr>
      </w:pPr>
    </w:p>
    <w:p w:rsidR="00B06CB9" w:rsidRPr="001C0FCE" w:rsidRDefault="00011791" w:rsidP="009867C9">
      <w:pPr>
        <w:pStyle w:val="Heading1"/>
        <w:rPr>
          <w:lang w:bidi="ar-LB"/>
        </w:rPr>
      </w:pPr>
      <w:bookmarkStart w:id="105" w:name="_Toc261877258"/>
      <w:bookmarkStart w:id="106" w:name="_Toc262218749"/>
      <w:bookmarkStart w:id="107" w:name="_Toc262222052"/>
      <w:bookmarkStart w:id="108" w:name="_Toc262222546"/>
      <w:r>
        <w:rPr>
          <w:lang w:bidi="ar-LB"/>
        </w:rPr>
        <w:t>4</w:t>
      </w:r>
      <w:r w:rsidR="00B06CB9" w:rsidRPr="001C0FCE">
        <w:rPr>
          <w:rtl/>
          <w:lang w:bidi="ar-LB"/>
        </w:rPr>
        <w:tab/>
        <w:t>الاستنتاجات</w:t>
      </w:r>
      <w:bookmarkEnd w:id="105"/>
      <w:bookmarkEnd w:id="106"/>
      <w:bookmarkEnd w:id="107"/>
      <w:bookmarkEnd w:id="108"/>
    </w:p>
    <w:p w:rsidR="00B06CB9" w:rsidRPr="001C0FCE" w:rsidRDefault="00B06CB9" w:rsidP="009867C9">
      <w:pPr>
        <w:rPr>
          <w:rtl/>
          <w:lang w:bidi="ar-LB"/>
        </w:rPr>
      </w:pPr>
      <w:r w:rsidRPr="001C0FCE">
        <w:rPr>
          <w:rtl/>
          <w:lang w:bidi="ar-LB"/>
        </w:rPr>
        <w:t>سوف يتم تحديث هذا التقرير على أساس منتظم.</w:t>
      </w:r>
    </w:p>
    <w:p w:rsidR="00B06CB9" w:rsidRPr="001C0FCE" w:rsidRDefault="00B06CB9" w:rsidP="00454D72">
      <w:pPr>
        <w:rPr>
          <w:rtl/>
          <w:lang w:bidi="ar-LB"/>
        </w:rPr>
      </w:pPr>
      <w:r w:rsidRPr="001C0FCE">
        <w:rPr>
          <w:rtl/>
          <w:lang w:bidi="ar-LB"/>
        </w:rPr>
        <w:t>وتتوافر أمثلة أخرى على شبكات الطوارئ المرتبطة بالخدمة الثابتة الساتلية (</w:t>
      </w:r>
      <w:proofErr w:type="spellStart"/>
      <w:r w:rsidRPr="001C0FCE">
        <w:rPr>
          <w:lang w:bidi="ar-LB"/>
        </w:rPr>
        <w:t>FSS</w:t>
      </w:r>
      <w:proofErr w:type="spellEnd"/>
      <w:r w:rsidRPr="001C0FCE">
        <w:rPr>
          <w:rtl/>
          <w:lang w:bidi="ar-LB"/>
        </w:rPr>
        <w:t xml:space="preserve">) في مشروع التقرير الجديد حول المبادئ التوجيهية لتنفيذ الاتصالات الساتلية من أجل إدارة الكوارث في البلدان النامية (انظر </w:t>
      </w:r>
      <w:r w:rsidR="00454D72">
        <w:rPr>
          <w:rFonts w:hint="cs"/>
          <w:rtl/>
          <w:lang w:bidi="ar-LB"/>
        </w:rPr>
        <w:t>ا</w:t>
      </w:r>
      <w:r w:rsidRPr="001C0FCE">
        <w:rPr>
          <w:rtl/>
          <w:lang w:bidi="ar-LB"/>
        </w:rPr>
        <w:t xml:space="preserve">لوثيقة </w:t>
      </w:r>
      <w:r w:rsidRPr="001C0FCE">
        <w:rPr>
          <w:lang w:bidi="ar-LB"/>
        </w:rPr>
        <w:t>2/245</w:t>
      </w:r>
      <w:r w:rsidR="00454D72">
        <w:rPr>
          <w:rFonts w:hint="cs"/>
          <w:rtl/>
          <w:lang w:bidi="ar-LB"/>
        </w:rPr>
        <w:t xml:space="preserve"> الصادرة عن قطاع تنمية الاتصالات</w:t>
      </w:r>
      <w:r w:rsidRPr="001C0FCE">
        <w:rPr>
          <w:rtl/>
          <w:lang w:bidi="ar-LB"/>
        </w:rPr>
        <w:t>).</w:t>
      </w:r>
    </w:p>
    <w:p w:rsidR="005E367D" w:rsidRDefault="009867C9" w:rsidP="00393C58">
      <w:pPr>
        <w:spacing w:before="600"/>
        <w:jc w:val="center"/>
        <w:rPr>
          <w:noProof/>
          <w:rtl/>
        </w:rPr>
      </w:pPr>
      <w:r>
        <w:rPr>
          <w:rFonts w:hint="cs"/>
          <w:noProof/>
          <w:rtl/>
        </w:rPr>
        <w:t>___________</w:t>
      </w:r>
    </w:p>
    <w:p w:rsidR="005E367D" w:rsidRDefault="005E367D" w:rsidP="00393C58">
      <w:pPr>
        <w:pStyle w:val="TOC1"/>
        <w:rPr>
          <w:rtl/>
        </w:rPr>
      </w:pPr>
    </w:p>
    <w:sectPr w:rsidR="005E367D" w:rsidSect="002C55A4">
      <w:headerReference w:type="default" r:id="rId38"/>
      <w:pgSz w:w="11907" w:h="16834" w:code="9"/>
      <w:pgMar w:top="1418" w:right="1134" w:bottom="1134" w:left="1134" w:header="720" w:footer="567" w:gutter="0"/>
      <w:paperSrc w:first="15" w:other="15"/>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67D" w:rsidRDefault="005E367D">
      <w:r>
        <w:separator/>
      </w:r>
    </w:p>
  </w:endnote>
  <w:endnote w:type="continuationSeparator" w:id="0">
    <w:p w:rsidR="005E367D" w:rsidRDefault="005E36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PGothic">
    <w:altName w:val="MS Mincho"/>
    <w:panose1 w:val="020B0600070205080204"/>
    <w:charset w:val="80"/>
    <w:family w:val="swiss"/>
    <w:pitch w:val="variable"/>
    <w:sig w:usb0="00000000" w:usb1="68C7FCFB" w:usb2="00000010" w:usb3="00000000" w:csb0="0002009F" w:csb1="00000000"/>
  </w:font>
  <w:font w:name="Simplified Arabic">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Tahoma">
    <w:panose1 w:val="020B0604030504040204"/>
    <w:charset w:val="00"/>
    <w:family w:val="swiss"/>
    <w:pitch w:val="variable"/>
    <w:sig w:usb0="61002A87" w:usb1="80000000" w:usb2="00000008" w:usb3="00000000" w:csb0="000101FF" w:csb1="00000000"/>
  </w:font>
  <w:font w:name="MS UI Gothic">
    <w:altName w:val="MS Mincho"/>
    <w:panose1 w:val="020B0600070205080204"/>
    <w:charset w:val="80"/>
    <w:family w:val="swiss"/>
    <w:pitch w:val="variable"/>
    <w:sig w:usb0="00000000"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Gulim">
    <w:altName w:val="MS Mincho"/>
    <w:panose1 w:val="020B0600000101010101"/>
    <w:charset w:val="81"/>
    <w:family w:val="roman"/>
    <w:notTrueType/>
    <w:pitch w:val="fixed"/>
    <w:sig w:usb0="00000000" w:usb1="09060000" w:usb2="00000010" w:usb3="00000000" w:csb0="0008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4BA" w:rsidRDefault="00B614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4BA" w:rsidRDefault="00B614B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4BA" w:rsidRDefault="00B614B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7D" w:rsidRDefault="005E367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7D" w:rsidRPr="005E066B" w:rsidRDefault="005E367D" w:rsidP="005E066B">
    <w:pPr>
      <w:pStyle w:val="Footer"/>
      <w:rPr>
        <w:szCs w:val="18"/>
        <w:rtl/>
        <w:lang w:bidi="ar-EG"/>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7D" w:rsidRDefault="00CE7EDD">
    <w:pPr>
      <w:pStyle w:val="Footer"/>
    </w:pPr>
    <w:fldSimple w:instr=" FILENAME \p \* MERGEFORMAT ">
      <w:r w:rsidR="00C062FE">
        <w:t>P:\QPUB\BR\RAPPORT\S\2151\S2151A.docx</w:t>
      </w:r>
    </w:fldSimple>
    <w:r w:rsidR="005E367D">
      <w:tab/>
    </w:r>
    <w:r>
      <w:fldChar w:fldCharType="begin"/>
    </w:r>
    <w:r w:rsidR="005E367D">
      <w:instrText xml:space="preserve"> savedate \@ dd.MM.yy </w:instrText>
    </w:r>
    <w:r>
      <w:fldChar w:fldCharType="separate"/>
    </w:r>
    <w:r w:rsidR="00B614BA">
      <w:t>21.05.10</w:t>
    </w:r>
    <w:r>
      <w:fldChar w:fldCharType="end"/>
    </w:r>
    <w:r w:rsidR="005E367D">
      <w:tab/>
    </w:r>
    <w:r>
      <w:fldChar w:fldCharType="begin"/>
    </w:r>
    <w:r w:rsidR="005E367D">
      <w:instrText xml:space="preserve"> printdate \@ dd.MM.yy </w:instrText>
    </w:r>
    <w:r>
      <w:fldChar w:fldCharType="separate"/>
    </w:r>
    <w:r w:rsidR="00C062FE">
      <w:t>21.05.10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67D" w:rsidRDefault="005E367D" w:rsidP="00E1601B">
      <w:pPr>
        <w:spacing w:line="240" w:lineRule="auto"/>
      </w:pPr>
      <w:r>
        <w:t>____________________</w:t>
      </w:r>
    </w:p>
  </w:footnote>
  <w:footnote w:type="continuationSeparator" w:id="0">
    <w:p w:rsidR="005E367D" w:rsidRDefault="005E367D">
      <w:r>
        <w:continuationSeparator/>
      </w:r>
    </w:p>
  </w:footnote>
  <w:footnote w:id="1">
    <w:p w:rsidR="005E367D" w:rsidRPr="00815286" w:rsidRDefault="005E367D" w:rsidP="0087026B">
      <w:pPr>
        <w:pStyle w:val="Note"/>
        <w:tabs>
          <w:tab w:val="clear" w:pos="794"/>
          <w:tab w:val="left" w:pos="283"/>
        </w:tabs>
        <w:rPr>
          <w:rStyle w:val="FootnoteTextChar"/>
        </w:rPr>
      </w:pPr>
      <w:r>
        <w:rPr>
          <w:rStyle w:val="FootnoteReference"/>
        </w:rPr>
        <w:footnoteRef/>
      </w:r>
      <w:r>
        <w:tab/>
      </w:r>
      <w:r w:rsidRPr="001C0FCE">
        <w:rPr>
          <w:rtl/>
          <w:lang w:bidi="ar-LB"/>
        </w:rPr>
        <w:t>تر</w:t>
      </w:r>
      <w:r w:rsidRPr="00815286">
        <w:rPr>
          <w:rStyle w:val="FootnoteTextChar"/>
          <w:rtl/>
        </w:rPr>
        <w:t xml:space="preserve">مز </w:t>
      </w:r>
      <w:proofErr w:type="spellStart"/>
      <w:r w:rsidRPr="00815286">
        <w:rPr>
          <w:rStyle w:val="FootnoteTextChar"/>
        </w:rPr>
        <w:t>MPE</w:t>
      </w:r>
      <w:proofErr w:type="spellEnd"/>
      <w:r w:rsidRPr="00815286">
        <w:rPr>
          <w:rStyle w:val="FootnoteTextChar"/>
          <w:rtl/>
        </w:rPr>
        <w:t xml:space="preserve"> </w:t>
      </w:r>
      <w:r w:rsidRPr="00815286">
        <w:rPr>
          <w:rStyle w:val="FootnoteTextChar"/>
          <w:rFonts w:hint="cs"/>
          <w:rtl/>
        </w:rPr>
        <w:t>إ</w:t>
      </w:r>
      <w:r w:rsidRPr="00815286">
        <w:rPr>
          <w:rStyle w:val="FootnoteTextChar"/>
          <w:rtl/>
        </w:rPr>
        <w:t>لى التغليف متعدد البروتوكولات</w:t>
      </w:r>
      <w:r w:rsidRPr="00815286">
        <w:rPr>
          <w:rStyle w:val="FootnoteTextChar"/>
          <w:rFonts w:hint="cs"/>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7D" w:rsidRDefault="00CE7EDD" w:rsidP="00254786">
    <w:pPr>
      <w:pStyle w:val="Header"/>
      <w:framePr w:wrap="around" w:vAnchor="text" w:hAnchor="text" w:xAlign="inside" w:y="1"/>
      <w:rPr>
        <w:rStyle w:val="PageNumber"/>
      </w:rPr>
    </w:pPr>
    <w:r>
      <w:rPr>
        <w:rStyle w:val="PageNumber"/>
        <w:rtl/>
      </w:rPr>
      <w:fldChar w:fldCharType="begin"/>
    </w:r>
    <w:r w:rsidR="005E367D">
      <w:rPr>
        <w:rStyle w:val="PageNumber"/>
      </w:rPr>
      <w:instrText xml:space="preserve">PAGE  </w:instrText>
    </w:r>
    <w:r>
      <w:rPr>
        <w:rStyle w:val="PageNumber"/>
        <w:rtl/>
      </w:rPr>
      <w:fldChar w:fldCharType="separate"/>
    </w:r>
    <w:r w:rsidR="005E367D">
      <w:rPr>
        <w:rStyle w:val="PageNumber"/>
        <w:noProof/>
        <w:rtl/>
      </w:rPr>
      <w:t>27</w:t>
    </w:r>
    <w:r>
      <w:rPr>
        <w:rStyle w:val="PageNumber"/>
        <w:rtl/>
      </w:rPr>
      <w:fldChar w:fldCharType="end"/>
    </w:r>
  </w:p>
  <w:p w:rsidR="005E367D" w:rsidRDefault="005E367D" w:rsidP="00646882">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7D" w:rsidRDefault="00CE7EDD" w:rsidP="00646882">
    <w:pPr>
      <w:pStyle w:val="Header"/>
      <w:framePr w:wrap="around" w:vAnchor="text" w:hAnchor="text" w:xAlign="inside" w:y="1"/>
      <w:spacing w:line="260" w:lineRule="exact"/>
      <w:rPr>
        <w:rStyle w:val="PageNumber"/>
      </w:rPr>
    </w:pPr>
    <w:r>
      <w:rPr>
        <w:rStyle w:val="PageNumber"/>
        <w:rtl/>
      </w:rPr>
      <w:fldChar w:fldCharType="begin"/>
    </w:r>
    <w:r w:rsidR="005E367D">
      <w:rPr>
        <w:rStyle w:val="PageNumber"/>
      </w:rPr>
      <w:instrText xml:space="preserve">PAGE  </w:instrText>
    </w:r>
    <w:r>
      <w:rPr>
        <w:rStyle w:val="PageNumber"/>
        <w:rtl/>
      </w:rPr>
      <w:fldChar w:fldCharType="separate"/>
    </w:r>
    <w:r w:rsidR="00B614BA">
      <w:rPr>
        <w:rStyle w:val="PageNumber"/>
        <w:noProof/>
        <w:rtl/>
      </w:rPr>
      <w:t>1</w:t>
    </w:r>
    <w:r>
      <w:rPr>
        <w:rStyle w:val="PageNumber"/>
        <w:rtl/>
      </w:rPr>
      <w:fldChar w:fldCharType="end"/>
    </w:r>
  </w:p>
  <w:p w:rsidR="005E367D" w:rsidRDefault="005E367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4BA" w:rsidRDefault="00B614B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7D" w:rsidRDefault="00CE7EDD" w:rsidP="00646882">
    <w:pPr>
      <w:pStyle w:val="Header"/>
      <w:framePr w:wrap="around" w:vAnchor="text" w:hAnchor="text" w:xAlign="inside" w:y="1"/>
      <w:spacing w:line="260" w:lineRule="exact"/>
      <w:rPr>
        <w:rStyle w:val="PageNumber"/>
      </w:rPr>
    </w:pPr>
    <w:r>
      <w:rPr>
        <w:rStyle w:val="PageNumber"/>
        <w:rtl/>
      </w:rPr>
      <w:fldChar w:fldCharType="begin"/>
    </w:r>
    <w:r w:rsidR="005E367D">
      <w:rPr>
        <w:rStyle w:val="PageNumber"/>
      </w:rPr>
      <w:instrText xml:space="preserve">PAGE  </w:instrText>
    </w:r>
    <w:r>
      <w:rPr>
        <w:rStyle w:val="PageNumber"/>
        <w:rtl/>
      </w:rPr>
      <w:fldChar w:fldCharType="separate"/>
    </w:r>
    <w:r w:rsidR="00B614BA">
      <w:rPr>
        <w:rStyle w:val="PageNumber"/>
        <w:noProof/>
      </w:rPr>
      <w:t>ii</w:t>
    </w:r>
    <w:r>
      <w:rPr>
        <w:rStyle w:val="PageNumber"/>
        <w:rtl/>
      </w:rPr>
      <w:fldChar w:fldCharType="end"/>
    </w:r>
  </w:p>
  <w:p w:rsidR="005E367D" w:rsidRPr="00FF4836" w:rsidRDefault="005E367D" w:rsidP="00FF4836">
    <w:pPr>
      <w:pStyle w:val="Header"/>
      <w:ind w:right="360" w:firstLine="360"/>
      <w:rPr>
        <w:b w:val="0"/>
        <w:bCs w:val="0"/>
        <w:lang w:bidi="ar-EG"/>
      </w:rPr>
    </w:pPr>
    <w:r>
      <w:rPr>
        <w:rFonts w:hint="cs"/>
        <w:rtl/>
      </w:rPr>
      <w:t xml:space="preserve">التقرير </w:t>
    </w:r>
    <w:r>
      <w:rPr>
        <w:rFonts w:hint="cs"/>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S.2151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7D" w:rsidRDefault="00CE7EDD" w:rsidP="008B76A0">
    <w:pPr>
      <w:pStyle w:val="Header"/>
      <w:framePr w:wrap="around" w:vAnchor="text" w:hAnchor="text" w:xAlign="inside" w:y="1"/>
      <w:rPr>
        <w:rStyle w:val="PageNumber"/>
      </w:rPr>
    </w:pPr>
    <w:r>
      <w:rPr>
        <w:rStyle w:val="PageNumber"/>
        <w:rtl/>
      </w:rPr>
      <w:fldChar w:fldCharType="begin"/>
    </w:r>
    <w:r w:rsidR="005E367D">
      <w:rPr>
        <w:rStyle w:val="PageNumber"/>
      </w:rPr>
      <w:instrText xml:space="preserve">PAGE  </w:instrText>
    </w:r>
    <w:r>
      <w:rPr>
        <w:rStyle w:val="PageNumber"/>
        <w:rtl/>
      </w:rPr>
      <w:fldChar w:fldCharType="separate"/>
    </w:r>
    <w:r w:rsidR="005E367D">
      <w:rPr>
        <w:rStyle w:val="PageNumber"/>
        <w:noProof/>
        <w:rtl/>
      </w:rPr>
      <w:t>27</w:t>
    </w:r>
    <w:r>
      <w:rPr>
        <w:rStyle w:val="PageNumber"/>
        <w:rtl/>
      </w:rPr>
      <w:fldChar w:fldCharType="end"/>
    </w:r>
  </w:p>
  <w:p w:rsidR="005E367D" w:rsidRDefault="005E367D"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7D" w:rsidRPr="005E066B" w:rsidRDefault="00CE7EDD" w:rsidP="008B76A0">
    <w:pPr>
      <w:pStyle w:val="Header"/>
      <w:framePr w:wrap="around" w:vAnchor="text" w:hAnchor="text" w:xAlign="inside" w:y="1"/>
      <w:rPr>
        <w:rStyle w:val="PageNumber"/>
        <w:rFonts w:ascii="Times New Roman" w:hAnsi="Times New Roman" w:cs="Times New Roman"/>
      </w:rPr>
    </w:pPr>
    <w:r w:rsidRPr="005E066B">
      <w:rPr>
        <w:rStyle w:val="PageNumber"/>
        <w:rFonts w:ascii="Times New Roman" w:hAnsi="Times New Roman" w:cs="Times New Roman"/>
        <w:rtl/>
      </w:rPr>
      <w:fldChar w:fldCharType="begin"/>
    </w:r>
    <w:r w:rsidR="005E367D" w:rsidRPr="005E066B">
      <w:rPr>
        <w:rStyle w:val="PageNumber"/>
        <w:rFonts w:ascii="Times New Roman" w:hAnsi="Times New Roman" w:cs="Times New Roman"/>
      </w:rPr>
      <w:instrText xml:space="preserve">PAGE  </w:instrText>
    </w:r>
    <w:r w:rsidRPr="005E066B">
      <w:rPr>
        <w:rStyle w:val="PageNumber"/>
        <w:rFonts w:ascii="Times New Roman" w:hAnsi="Times New Roman" w:cs="Times New Roman"/>
        <w:rtl/>
      </w:rPr>
      <w:fldChar w:fldCharType="separate"/>
    </w:r>
    <w:r w:rsidR="00B614BA">
      <w:rPr>
        <w:rStyle w:val="PageNumber"/>
        <w:rFonts w:ascii="Times New Roman" w:hAnsi="Times New Roman" w:cs="Times New Roman"/>
        <w:noProof/>
        <w:rtl/>
      </w:rPr>
      <w:t>1</w:t>
    </w:r>
    <w:r w:rsidRPr="005E066B">
      <w:rPr>
        <w:rStyle w:val="PageNumber"/>
        <w:rFonts w:ascii="Times New Roman" w:hAnsi="Times New Roman" w:cs="Times New Roman"/>
        <w:rtl/>
      </w:rPr>
      <w:fldChar w:fldCharType="end"/>
    </w:r>
  </w:p>
  <w:p w:rsidR="005E367D" w:rsidRPr="002C0F17" w:rsidRDefault="005E367D" w:rsidP="00CE7D19">
    <w:pPr>
      <w:pStyle w:val="Header"/>
      <w:rPr>
        <w:b w:val="0"/>
        <w:bCs w:val="0"/>
        <w:rtl/>
        <w:lang w:bidi="ar-EG"/>
      </w:rPr>
    </w:pPr>
    <w:r>
      <w:rPr>
        <w:rFonts w:hint="cs"/>
        <w:rtl/>
      </w:rPr>
      <w:t xml:space="preserve">التقرير </w:t>
    </w:r>
    <w:r>
      <w:rPr>
        <w:rFonts w:hint="cs"/>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S.2151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7D" w:rsidRDefault="005E367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67D" w:rsidRPr="005E066B" w:rsidRDefault="00CE7EDD" w:rsidP="008B76A0">
    <w:pPr>
      <w:pStyle w:val="Header"/>
      <w:framePr w:wrap="around" w:vAnchor="text" w:hAnchor="text" w:xAlign="inside" w:y="1"/>
      <w:rPr>
        <w:rStyle w:val="PageNumber"/>
        <w:rFonts w:ascii="Times New Roman" w:hAnsi="Times New Roman" w:cs="Times New Roman"/>
      </w:rPr>
    </w:pPr>
    <w:r w:rsidRPr="005E066B">
      <w:rPr>
        <w:rStyle w:val="PageNumber"/>
        <w:rFonts w:ascii="Times New Roman" w:hAnsi="Times New Roman" w:cs="Times New Roman"/>
        <w:rtl/>
      </w:rPr>
      <w:fldChar w:fldCharType="begin"/>
    </w:r>
    <w:r w:rsidR="005E367D" w:rsidRPr="005E066B">
      <w:rPr>
        <w:rStyle w:val="PageNumber"/>
        <w:rFonts w:ascii="Times New Roman" w:hAnsi="Times New Roman" w:cs="Times New Roman"/>
      </w:rPr>
      <w:instrText xml:space="preserve">PAGE  </w:instrText>
    </w:r>
    <w:r w:rsidRPr="005E066B">
      <w:rPr>
        <w:rStyle w:val="PageNumber"/>
        <w:rFonts w:ascii="Times New Roman" w:hAnsi="Times New Roman" w:cs="Times New Roman"/>
        <w:rtl/>
      </w:rPr>
      <w:fldChar w:fldCharType="separate"/>
    </w:r>
    <w:r w:rsidR="00B614BA">
      <w:rPr>
        <w:rStyle w:val="PageNumber"/>
        <w:rFonts w:ascii="Times New Roman" w:hAnsi="Times New Roman" w:cs="Times New Roman"/>
        <w:noProof/>
        <w:rtl/>
      </w:rPr>
      <w:t>24</w:t>
    </w:r>
    <w:r w:rsidRPr="005E066B">
      <w:rPr>
        <w:rStyle w:val="PageNumber"/>
        <w:rFonts w:ascii="Times New Roman" w:hAnsi="Times New Roman" w:cs="Times New Roman"/>
        <w:rtl/>
      </w:rPr>
      <w:fldChar w:fldCharType="end"/>
    </w:r>
  </w:p>
  <w:p w:rsidR="005E367D" w:rsidRPr="002C0F17" w:rsidRDefault="005E367D" w:rsidP="00CE7D19">
    <w:pPr>
      <w:pStyle w:val="Header"/>
      <w:rPr>
        <w:b w:val="0"/>
        <w:bCs w:val="0"/>
        <w:rtl/>
        <w:lang w:bidi="ar-EG"/>
      </w:rPr>
    </w:pPr>
    <w:r>
      <w:rPr>
        <w:rFonts w:hint="cs"/>
        <w:rtl/>
      </w:rPr>
      <w:t>التقرير</w:t>
    </w:r>
    <w:r>
      <w:rPr>
        <w:rFonts w:hint="cs"/>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S.2151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9D042C"/>
    <w:multiLevelType w:val="hybridMultilevel"/>
    <w:tmpl w:val="0232B3D2"/>
    <w:lvl w:ilvl="0" w:tplc="E736B00A">
      <w:start w:val="210"/>
      <w:numFmt w:val="bullet"/>
      <w:lvlText w:val="-"/>
      <w:lvlJc w:val="left"/>
      <w:pPr>
        <w:ind w:left="720" w:hanging="360"/>
      </w:pPr>
      <w:rPr>
        <w:rFonts w:ascii="Times New Roman" w:eastAsia="MS P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035D05"/>
    <w:multiLevelType w:val="hybridMultilevel"/>
    <w:tmpl w:val="1B060E48"/>
    <w:lvl w:ilvl="0" w:tplc="B8680F4C">
      <w:start w:val="1"/>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3"/>
  </w:num>
  <w:num w:numId="14">
    <w:abstractNumId w:val="22"/>
  </w:num>
  <w:num w:numId="15">
    <w:abstractNumId w:val="17"/>
  </w:num>
  <w:num w:numId="16">
    <w:abstractNumId w:val="10"/>
  </w:num>
  <w:num w:numId="17">
    <w:abstractNumId w:val="11"/>
  </w:num>
  <w:num w:numId="18">
    <w:abstractNumId w:val="18"/>
  </w:num>
  <w:num w:numId="19">
    <w:abstractNumId w:val="20"/>
  </w:num>
  <w:num w:numId="20">
    <w:abstractNumId w:val="21"/>
  </w:num>
  <w:num w:numId="21">
    <w:abstractNumId w:val="19"/>
  </w:num>
  <w:num w:numId="22">
    <w:abstractNumId w:val="16"/>
  </w:num>
  <w:num w:numId="23">
    <w:abstractNumId w:val="15"/>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stylePaneFormatFilter w:val="3001"/>
  <w:defaultTabStop w:val="794"/>
  <w:doNotHyphenateCaps/>
  <w:displayHorizontalDrawingGridEvery w:val="0"/>
  <w:displayVerticalDrawingGridEvery w:val="0"/>
  <w:doNotUseMarginsForDrawingGridOrigin/>
  <w:doNotShadeFormData/>
  <w:noPunctuationKerning/>
  <w:characterSpacingControl w:val="doNotCompress"/>
  <w:hdrShapeDefaults>
    <o:shapedefaults v:ext="edit" spidmax="66561">
      <o:colormenu v:ext="edit" strokecolor="none"/>
    </o:shapedefaults>
  </w:hdrShapeDefaults>
  <w:footnotePr>
    <w:footnote w:id="-1"/>
    <w:footnote w:id="0"/>
  </w:footnotePr>
  <w:endnotePr>
    <w:endnote w:id="-1"/>
    <w:endnote w:id="0"/>
  </w:endnotePr>
  <w:compat/>
  <w:rsids>
    <w:rsidRoot w:val="00AB39C2"/>
    <w:rsid w:val="00001B8D"/>
    <w:rsid w:val="00002849"/>
    <w:rsid w:val="00004474"/>
    <w:rsid w:val="00006C5E"/>
    <w:rsid w:val="00011791"/>
    <w:rsid w:val="00027907"/>
    <w:rsid w:val="00031C86"/>
    <w:rsid w:val="0004089B"/>
    <w:rsid w:val="00041823"/>
    <w:rsid w:val="000473FF"/>
    <w:rsid w:val="00050A5B"/>
    <w:rsid w:val="000522D1"/>
    <w:rsid w:val="00067954"/>
    <w:rsid w:val="00081122"/>
    <w:rsid w:val="000922F3"/>
    <w:rsid w:val="0009371D"/>
    <w:rsid w:val="00094D80"/>
    <w:rsid w:val="00096F01"/>
    <w:rsid w:val="000A079C"/>
    <w:rsid w:val="000A6EA1"/>
    <w:rsid w:val="000A74E3"/>
    <w:rsid w:val="000B30D7"/>
    <w:rsid w:val="000B44D9"/>
    <w:rsid w:val="000B7EE9"/>
    <w:rsid w:val="000D1C91"/>
    <w:rsid w:val="000D40A0"/>
    <w:rsid w:val="000E0CD9"/>
    <w:rsid w:val="000F3DFA"/>
    <w:rsid w:val="000F6D38"/>
    <w:rsid w:val="00103BA0"/>
    <w:rsid w:val="001048FC"/>
    <w:rsid w:val="00104E39"/>
    <w:rsid w:val="001053B4"/>
    <w:rsid w:val="00113EE4"/>
    <w:rsid w:val="00120755"/>
    <w:rsid w:val="001231D6"/>
    <w:rsid w:val="00131542"/>
    <w:rsid w:val="00132731"/>
    <w:rsid w:val="00132939"/>
    <w:rsid w:val="0013563B"/>
    <w:rsid w:val="00135EA7"/>
    <w:rsid w:val="00140B98"/>
    <w:rsid w:val="001560BE"/>
    <w:rsid w:val="001568ED"/>
    <w:rsid w:val="001625CD"/>
    <w:rsid w:val="001641C6"/>
    <w:rsid w:val="00164D2C"/>
    <w:rsid w:val="00172771"/>
    <w:rsid w:val="0017413D"/>
    <w:rsid w:val="00175578"/>
    <w:rsid w:val="00176EB3"/>
    <w:rsid w:val="00181423"/>
    <w:rsid w:val="00182385"/>
    <w:rsid w:val="00182F33"/>
    <w:rsid w:val="00183CAB"/>
    <w:rsid w:val="00196B64"/>
    <w:rsid w:val="001A36E4"/>
    <w:rsid w:val="001A3C5B"/>
    <w:rsid w:val="001B03B8"/>
    <w:rsid w:val="001B26B0"/>
    <w:rsid w:val="001D2146"/>
    <w:rsid w:val="001D2B9C"/>
    <w:rsid w:val="001D7CD9"/>
    <w:rsid w:val="001E0B6B"/>
    <w:rsid w:val="001E1C77"/>
    <w:rsid w:val="001E28CD"/>
    <w:rsid w:val="001E5B16"/>
    <w:rsid w:val="001F23C7"/>
    <w:rsid w:val="00201143"/>
    <w:rsid w:val="00201C44"/>
    <w:rsid w:val="0020474C"/>
    <w:rsid w:val="0021349B"/>
    <w:rsid w:val="002137FD"/>
    <w:rsid w:val="002144CB"/>
    <w:rsid w:val="002229CB"/>
    <w:rsid w:val="00230502"/>
    <w:rsid w:val="002429E0"/>
    <w:rsid w:val="0024787E"/>
    <w:rsid w:val="002517ED"/>
    <w:rsid w:val="00254786"/>
    <w:rsid w:val="00260992"/>
    <w:rsid w:val="0026521E"/>
    <w:rsid w:val="00265CD1"/>
    <w:rsid w:val="00266C43"/>
    <w:rsid w:val="00271843"/>
    <w:rsid w:val="00271960"/>
    <w:rsid w:val="00271DD4"/>
    <w:rsid w:val="002728E2"/>
    <w:rsid w:val="00273EF7"/>
    <w:rsid w:val="00280C8C"/>
    <w:rsid w:val="002971E7"/>
    <w:rsid w:val="002B261D"/>
    <w:rsid w:val="002B3FC4"/>
    <w:rsid w:val="002B7111"/>
    <w:rsid w:val="002C0F17"/>
    <w:rsid w:val="002C1FE8"/>
    <w:rsid w:val="002C4DFC"/>
    <w:rsid w:val="002C55A4"/>
    <w:rsid w:val="002D3483"/>
    <w:rsid w:val="002D436D"/>
    <w:rsid w:val="002E64D1"/>
    <w:rsid w:val="002E7058"/>
    <w:rsid w:val="002F5117"/>
    <w:rsid w:val="002F5974"/>
    <w:rsid w:val="003023F2"/>
    <w:rsid w:val="00303491"/>
    <w:rsid w:val="00304728"/>
    <w:rsid w:val="0030719D"/>
    <w:rsid w:val="00314E5F"/>
    <w:rsid w:val="00334CFC"/>
    <w:rsid w:val="00340205"/>
    <w:rsid w:val="00364BC5"/>
    <w:rsid w:val="00367E0D"/>
    <w:rsid w:val="00380511"/>
    <w:rsid w:val="003910F9"/>
    <w:rsid w:val="00393C58"/>
    <w:rsid w:val="003A7B7B"/>
    <w:rsid w:val="003C72EA"/>
    <w:rsid w:val="003D07F3"/>
    <w:rsid w:val="003D307E"/>
    <w:rsid w:val="003D40E1"/>
    <w:rsid w:val="003D69B9"/>
    <w:rsid w:val="003E5751"/>
    <w:rsid w:val="003F15D8"/>
    <w:rsid w:val="003F6133"/>
    <w:rsid w:val="003F6F84"/>
    <w:rsid w:val="00401E90"/>
    <w:rsid w:val="00401FFE"/>
    <w:rsid w:val="00402F6B"/>
    <w:rsid w:val="00405DEA"/>
    <w:rsid w:val="0041492C"/>
    <w:rsid w:val="00421FEF"/>
    <w:rsid w:val="00422D17"/>
    <w:rsid w:val="0042647B"/>
    <w:rsid w:val="0043674A"/>
    <w:rsid w:val="0044201D"/>
    <w:rsid w:val="00454D72"/>
    <w:rsid w:val="004579FC"/>
    <w:rsid w:val="00460874"/>
    <w:rsid w:val="00464FF0"/>
    <w:rsid w:val="004910A2"/>
    <w:rsid w:val="004A711C"/>
    <w:rsid w:val="004B094A"/>
    <w:rsid w:val="004C1905"/>
    <w:rsid w:val="004D79B4"/>
    <w:rsid w:val="004E1620"/>
    <w:rsid w:val="004E6B6E"/>
    <w:rsid w:val="004E6B85"/>
    <w:rsid w:val="004E7D1E"/>
    <w:rsid w:val="004F4881"/>
    <w:rsid w:val="005018E5"/>
    <w:rsid w:val="00501ABE"/>
    <w:rsid w:val="00506547"/>
    <w:rsid w:val="00511801"/>
    <w:rsid w:val="005171A9"/>
    <w:rsid w:val="0051734D"/>
    <w:rsid w:val="00527EAF"/>
    <w:rsid w:val="005467D1"/>
    <w:rsid w:val="00547F18"/>
    <w:rsid w:val="005514CA"/>
    <w:rsid w:val="00554325"/>
    <w:rsid w:val="005571B9"/>
    <w:rsid w:val="0056060A"/>
    <w:rsid w:val="0056325C"/>
    <w:rsid w:val="00563CDA"/>
    <w:rsid w:val="00577803"/>
    <w:rsid w:val="00584B8F"/>
    <w:rsid w:val="0059020C"/>
    <w:rsid w:val="00591053"/>
    <w:rsid w:val="00592E4B"/>
    <w:rsid w:val="005960C8"/>
    <w:rsid w:val="00597DFE"/>
    <w:rsid w:val="005A018F"/>
    <w:rsid w:val="005A37EA"/>
    <w:rsid w:val="005B0921"/>
    <w:rsid w:val="005B530B"/>
    <w:rsid w:val="005C397A"/>
    <w:rsid w:val="005C43CD"/>
    <w:rsid w:val="005D6161"/>
    <w:rsid w:val="005D6A35"/>
    <w:rsid w:val="005E066B"/>
    <w:rsid w:val="005E367D"/>
    <w:rsid w:val="005F01A2"/>
    <w:rsid w:val="005F1C31"/>
    <w:rsid w:val="005F24EB"/>
    <w:rsid w:val="005F3E06"/>
    <w:rsid w:val="005F3FD2"/>
    <w:rsid w:val="006009D4"/>
    <w:rsid w:val="006307F0"/>
    <w:rsid w:val="00636B35"/>
    <w:rsid w:val="00646882"/>
    <w:rsid w:val="00647227"/>
    <w:rsid w:val="00654928"/>
    <w:rsid w:val="00667C08"/>
    <w:rsid w:val="00680C35"/>
    <w:rsid w:val="00686ACA"/>
    <w:rsid w:val="0068778E"/>
    <w:rsid w:val="00687D42"/>
    <w:rsid w:val="006A1511"/>
    <w:rsid w:val="006C0445"/>
    <w:rsid w:val="006C27C4"/>
    <w:rsid w:val="006C3561"/>
    <w:rsid w:val="006E0A28"/>
    <w:rsid w:val="006F0BA1"/>
    <w:rsid w:val="006F0DD4"/>
    <w:rsid w:val="006F14BD"/>
    <w:rsid w:val="006F44F7"/>
    <w:rsid w:val="00704DD5"/>
    <w:rsid w:val="007055D8"/>
    <w:rsid w:val="00713770"/>
    <w:rsid w:val="00723C8D"/>
    <w:rsid w:val="00723EA0"/>
    <w:rsid w:val="0072621D"/>
    <w:rsid w:val="007362CE"/>
    <w:rsid w:val="00737E25"/>
    <w:rsid w:val="007431A3"/>
    <w:rsid w:val="0075190E"/>
    <w:rsid w:val="00766D97"/>
    <w:rsid w:val="00777981"/>
    <w:rsid w:val="00795225"/>
    <w:rsid w:val="00796F0C"/>
    <w:rsid w:val="007A524A"/>
    <w:rsid w:val="007A64D6"/>
    <w:rsid w:val="007B1739"/>
    <w:rsid w:val="007B2201"/>
    <w:rsid w:val="007C58FE"/>
    <w:rsid w:val="007D7E68"/>
    <w:rsid w:val="007E6988"/>
    <w:rsid w:val="007F1D9A"/>
    <w:rsid w:val="007F31A6"/>
    <w:rsid w:val="007F3E4C"/>
    <w:rsid w:val="00800314"/>
    <w:rsid w:val="00802B34"/>
    <w:rsid w:val="00806440"/>
    <w:rsid w:val="00807636"/>
    <w:rsid w:val="00811188"/>
    <w:rsid w:val="008113E9"/>
    <w:rsid w:val="00812DFB"/>
    <w:rsid w:val="00815286"/>
    <w:rsid w:val="00815E12"/>
    <w:rsid w:val="0083115C"/>
    <w:rsid w:val="00831391"/>
    <w:rsid w:val="00832C06"/>
    <w:rsid w:val="00841499"/>
    <w:rsid w:val="00846C0D"/>
    <w:rsid w:val="008530D7"/>
    <w:rsid w:val="008649A5"/>
    <w:rsid w:val="008656C3"/>
    <w:rsid w:val="00866C93"/>
    <w:rsid w:val="0087026B"/>
    <w:rsid w:val="00873DFA"/>
    <w:rsid w:val="0087705A"/>
    <w:rsid w:val="00891ED3"/>
    <w:rsid w:val="00894394"/>
    <w:rsid w:val="00896FA8"/>
    <w:rsid w:val="008B4AA9"/>
    <w:rsid w:val="008B76A0"/>
    <w:rsid w:val="008C1C82"/>
    <w:rsid w:val="008C5CCB"/>
    <w:rsid w:val="008C6A66"/>
    <w:rsid w:val="008C733D"/>
    <w:rsid w:val="008F17FF"/>
    <w:rsid w:val="00904232"/>
    <w:rsid w:val="00904910"/>
    <w:rsid w:val="00912A86"/>
    <w:rsid w:val="00917910"/>
    <w:rsid w:val="009179DD"/>
    <w:rsid w:val="00917BEE"/>
    <w:rsid w:val="00921265"/>
    <w:rsid w:val="00925FAA"/>
    <w:rsid w:val="00930F9D"/>
    <w:rsid w:val="009352F6"/>
    <w:rsid w:val="00936CB4"/>
    <w:rsid w:val="00952A95"/>
    <w:rsid w:val="0095319A"/>
    <w:rsid w:val="009533AE"/>
    <w:rsid w:val="00953941"/>
    <w:rsid w:val="009569FF"/>
    <w:rsid w:val="00957F4D"/>
    <w:rsid w:val="009610F4"/>
    <w:rsid w:val="0096112A"/>
    <w:rsid w:val="009643BD"/>
    <w:rsid w:val="00964A11"/>
    <w:rsid w:val="00972570"/>
    <w:rsid w:val="009753BF"/>
    <w:rsid w:val="0097601F"/>
    <w:rsid w:val="009845C0"/>
    <w:rsid w:val="009867C9"/>
    <w:rsid w:val="00990A4A"/>
    <w:rsid w:val="00993819"/>
    <w:rsid w:val="009B1E55"/>
    <w:rsid w:val="009B2887"/>
    <w:rsid w:val="009C6655"/>
    <w:rsid w:val="009D216C"/>
    <w:rsid w:val="009E28DD"/>
    <w:rsid w:val="009F3750"/>
    <w:rsid w:val="009F4C62"/>
    <w:rsid w:val="00A0453F"/>
    <w:rsid w:val="00A163C1"/>
    <w:rsid w:val="00A22B6A"/>
    <w:rsid w:val="00A22E25"/>
    <w:rsid w:val="00A2420C"/>
    <w:rsid w:val="00A27513"/>
    <w:rsid w:val="00A3292D"/>
    <w:rsid w:val="00A3583B"/>
    <w:rsid w:val="00A41FDA"/>
    <w:rsid w:val="00A526BC"/>
    <w:rsid w:val="00A56CCF"/>
    <w:rsid w:val="00A611D5"/>
    <w:rsid w:val="00A70D90"/>
    <w:rsid w:val="00A73D10"/>
    <w:rsid w:val="00A76386"/>
    <w:rsid w:val="00A93CA2"/>
    <w:rsid w:val="00A93E93"/>
    <w:rsid w:val="00A96D62"/>
    <w:rsid w:val="00A97935"/>
    <w:rsid w:val="00AB2BD9"/>
    <w:rsid w:val="00AB39C2"/>
    <w:rsid w:val="00AB4644"/>
    <w:rsid w:val="00AB7824"/>
    <w:rsid w:val="00AE09F4"/>
    <w:rsid w:val="00AE2234"/>
    <w:rsid w:val="00AE46C8"/>
    <w:rsid w:val="00AE7C5A"/>
    <w:rsid w:val="00AF5F81"/>
    <w:rsid w:val="00AF6ABB"/>
    <w:rsid w:val="00AF776F"/>
    <w:rsid w:val="00B06CB9"/>
    <w:rsid w:val="00B16E8C"/>
    <w:rsid w:val="00B20F08"/>
    <w:rsid w:val="00B22D33"/>
    <w:rsid w:val="00B244FA"/>
    <w:rsid w:val="00B2461E"/>
    <w:rsid w:val="00B255D3"/>
    <w:rsid w:val="00B452E5"/>
    <w:rsid w:val="00B4618B"/>
    <w:rsid w:val="00B57B6D"/>
    <w:rsid w:val="00B614BA"/>
    <w:rsid w:val="00B6495E"/>
    <w:rsid w:val="00B66F86"/>
    <w:rsid w:val="00B74091"/>
    <w:rsid w:val="00B7462E"/>
    <w:rsid w:val="00B826B6"/>
    <w:rsid w:val="00B82BD6"/>
    <w:rsid w:val="00B87712"/>
    <w:rsid w:val="00B91717"/>
    <w:rsid w:val="00B918C7"/>
    <w:rsid w:val="00B91CCB"/>
    <w:rsid w:val="00B978E1"/>
    <w:rsid w:val="00BA4BAF"/>
    <w:rsid w:val="00BB6681"/>
    <w:rsid w:val="00BC026C"/>
    <w:rsid w:val="00BC4C42"/>
    <w:rsid w:val="00BC79DB"/>
    <w:rsid w:val="00BE0D0E"/>
    <w:rsid w:val="00BF3DD6"/>
    <w:rsid w:val="00C04244"/>
    <w:rsid w:val="00C062FE"/>
    <w:rsid w:val="00C1100F"/>
    <w:rsid w:val="00C11614"/>
    <w:rsid w:val="00C14128"/>
    <w:rsid w:val="00C15CAA"/>
    <w:rsid w:val="00C20B5D"/>
    <w:rsid w:val="00C30DB0"/>
    <w:rsid w:val="00C34C98"/>
    <w:rsid w:val="00C35840"/>
    <w:rsid w:val="00C46925"/>
    <w:rsid w:val="00C50B28"/>
    <w:rsid w:val="00C52652"/>
    <w:rsid w:val="00C53F27"/>
    <w:rsid w:val="00C71576"/>
    <w:rsid w:val="00C738A1"/>
    <w:rsid w:val="00C73FA2"/>
    <w:rsid w:val="00C80AD4"/>
    <w:rsid w:val="00C93F89"/>
    <w:rsid w:val="00C94B6E"/>
    <w:rsid w:val="00C974AF"/>
    <w:rsid w:val="00CB4BE8"/>
    <w:rsid w:val="00CC48AA"/>
    <w:rsid w:val="00CC6EA6"/>
    <w:rsid w:val="00CD28C7"/>
    <w:rsid w:val="00CD6F39"/>
    <w:rsid w:val="00CD71D4"/>
    <w:rsid w:val="00CE08F4"/>
    <w:rsid w:val="00CE7D19"/>
    <w:rsid w:val="00CE7EDD"/>
    <w:rsid w:val="00CF545E"/>
    <w:rsid w:val="00CF73A8"/>
    <w:rsid w:val="00D0148B"/>
    <w:rsid w:val="00D2107D"/>
    <w:rsid w:val="00D238B8"/>
    <w:rsid w:val="00D23D39"/>
    <w:rsid w:val="00D30FE6"/>
    <w:rsid w:val="00D33A32"/>
    <w:rsid w:val="00D34327"/>
    <w:rsid w:val="00D34703"/>
    <w:rsid w:val="00D4418F"/>
    <w:rsid w:val="00D555AD"/>
    <w:rsid w:val="00D85E5C"/>
    <w:rsid w:val="00D85FA6"/>
    <w:rsid w:val="00DA348F"/>
    <w:rsid w:val="00DB3D2A"/>
    <w:rsid w:val="00DC2779"/>
    <w:rsid w:val="00DC3C97"/>
    <w:rsid w:val="00DC7E91"/>
    <w:rsid w:val="00DD52FF"/>
    <w:rsid w:val="00DD670F"/>
    <w:rsid w:val="00DE1E89"/>
    <w:rsid w:val="00DE55A4"/>
    <w:rsid w:val="00E103BB"/>
    <w:rsid w:val="00E10C1F"/>
    <w:rsid w:val="00E12EB0"/>
    <w:rsid w:val="00E146A2"/>
    <w:rsid w:val="00E1601B"/>
    <w:rsid w:val="00E2604D"/>
    <w:rsid w:val="00E3032C"/>
    <w:rsid w:val="00E31B57"/>
    <w:rsid w:val="00E37009"/>
    <w:rsid w:val="00E45AFF"/>
    <w:rsid w:val="00E528A9"/>
    <w:rsid w:val="00E577A6"/>
    <w:rsid w:val="00E6418C"/>
    <w:rsid w:val="00E64F76"/>
    <w:rsid w:val="00E650A3"/>
    <w:rsid w:val="00E736B4"/>
    <w:rsid w:val="00E75CD5"/>
    <w:rsid w:val="00E76B02"/>
    <w:rsid w:val="00E9048A"/>
    <w:rsid w:val="00EB6CC7"/>
    <w:rsid w:val="00EC2BCA"/>
    <w:rsid w:val="00EC4C60"/>
    <w:rsid w:val="00ED0EFD"/>
    <w:rsid w:val="00EE0831"/>
    <w:rsid w:val="00EE60B0"/>
    <w:rsid w:val="00EF0744"/>
    <w:rsid w:val="00EF3AE2"/>
    <w:rsid w:val="00EF75BB"/>
    <w:rsid w:val="00EF7CB5"/>
    <w:rsid w:val="00F00C87"/>
    <w:rsid w:val="00F066A1"/>
    <w:rsid w:val="00F22C87"/>
    <w:rsid w:val="00F25C3C"/>
    <w:rsid w:val="00F31709"/>
    <w:rsid w:val="00F3359B"/>
    <w:rsid w:val="00F40BC5"/>
    <w:rsid w:val="00F42A12"/>
    <w:rsid w:val="00F53D39"/>
    <w:rsid w:val="00F55BF6"/>
    <w:rsid w:val="00F61F2D"/>
    <w:rsid w:val="00F6329E"/>
    <w:rsid w:val="00F65C9F"/>
    <w:rsid w:val="00F74DD6"/>
    <w:rsid w:val="00F763EC"/>
    <w:rsid w:val="00F81E43"/>
    <w:rsid w:val="00F82CF1"/>
    <w:rsid w:val="00F82FD6"/>
    <w:rsid w:val="00F8421B"/>
    <w:rsid w:val="00F87C58"/>
    <w:rsid w:val="00F95755"/>
    <w:rsid w:val="00FA1CAA"/>
    <w:rsid w:val="00FA35A2"/>
    <w:rsid w:val="00FA3938"/>
    <w:rsid w:val="00FB4A1A"/>
    <w:rsid w:val="00FC5914"/>
    <w:rsid w:val="00FC649E"/>
    <w:rsid w:val="00FD0003"/>
    <w:rsid w:val="00FD58AE"/>
    <w:rsid w:val="00FF1B80"/>
    <w:rsid w:val="00FF483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colormenu v:ext="edit" strokecolor="none"/>
    </o:shapedefaults>
    <o:shapelayout v:ext="edit">
      <o:idmap v:ext="edit" data="1,2,3,33"/>
      <o:regrouptable v:ext="edit">
        <o:entry new="1" old="0"/>
        <o:entry new="2" old="1"/>
        <o:entry new="3" old="0"/>
        <o:entry new="4" old="3"/>
        <o:entry new="5" old="3"/>
        <o:entry new="6" old="0"/>
        <o:entry new="7" old="0"/>
        <o:entry new="8" old="0"/>
        <o:entry new="9" old="0"/>
        <o:entry new="10" old="0"/>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FB4A1A"/>
    <w:pPr>
      <w:ind w:left="1588" w:right="1588" w:hanging="1588"/>
      <w:outlineLvl w:val="5"/>
    </w:pPr>
  </w:style>
  <w:style w:type="paragraph" w:styleId="Heading7">
    <w:name w:val="heading 7"/>
    <w:basedOn w:val="Heading6"/>
    <w:next w:val="Normal"/>
    <w:qFormat/>
    <w:rsid w:val="00FB4A1A"/>
    <w:pPr>
      <w:outlineLvl w:val="6"/>
    </w:pPr>
  </w:style>
  <w:style w:type="paragraph" w:styleId="Heading8">
    <w:name w:val="heading 8"/>
    <w:basedOn w:val="Heading6"/>
    <w:next w:val="Normal"/>
    <w:qFormat/>
    <w:rsid w:val="00FB4A1A"/>
    <w:pPr>
      <w:outlineLvl w:val="7"/>
    </w:pPr>
  </w:style>
  <w:style w:type="paragraph" w:styleId="Heading9">
    <w:name w:val="heading 9"/>
    <w:basedOn w:val="Heading6"/>
    <w:next w:val="Normal"/>
    <w:qFormat/>
    <w:rsid w:val="00FB4A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FB4A1A"/>
    <w:pPr>
      <w:spacing w:before="480"/>
      <w:jc w:val="center"/>
    </w:pPr>
    <w:rPr>
      <w:b/>
      <w:sz w:val="28"/>
    </w:rPr>
  </w:style>
  <w:style w:type="paragraph" w:customStyle="1" w:styleId="Normalaftertitle">
    <w:name w:val="Normal_after_title"/>
    <w:basedOn w:val="Normal"/>
    <w:next w:val="Normal"/>
    <w:rsid w:val="00FB4A1A"/>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FB4A1A"/>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FB4A1A"/>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FB4A1A"/>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FB4A1A"/>
    <w:pPr>
      <w:keepNext/>
      <w:spacing w:before="160"/>
    </w:pPr>
    <w:rPr>
      <w:i/>
    </w:rPr>
  </w:style>
  <w:style w:type="paragraph" w:customStyle="1" w:styleId="ArtNo">
    <w:name w:val="Art_No"/>
    <w:basedOn w:val="Normal"/>
    <w:next w:val="Arttitle"/>
    <w:rsid w:val="00FB4A1A"/>
    <w:pPr>
      <w:keepNext/>
      <w:keepLines/>
      <w:spacing w:before="480"/>
      <w:jc w:val="center"/>
    </w:pPr>
    <w:rPr>
      <w:caps/>
      <w:sz w:val="26"/>
      <w:szCs w:val="36"/>
    </w:rPr>
  </w:style>
  <w:style w:type="paragraph" w:customStyle="1" w:styleId="Arttitle">
    <w:name w:val="Art_title"/>
    <w:basedOn w:val="Normal"/>
    <w:next w:val="Normalaftertitle"/>
    <w:rsid w:val="00FB4A1A"/>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F4836"/>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FB4A1A"/>
    <w:pPr>
      <w:tabs>
        <w:tab w:val="center" w:pos="4820"/>
        <w:tab w:val="right" w:pos="9639"/>
      </w:tabs>
    </w:pPr>
  </w:style>
  <w:style w:type="paragraph" w:customStyle="1" w:styleId="Equationlegend">
    <w:name w:val="Equation_legend"/>
    <w:basedOn w:val="Normal"/>
    <w:rsid w:val="00FB4A1A"/>
    <w:pPr>
      <w:tabs>
        <w:tab w:val="right" w:pos="1814"/>
      </w:tabs>
      <w:spacing w:before="80"/>
      <w:ind w:left="1985" w:right="1985" w:hanging="1985"/>
    </w:pPr>
  </w:style>
  <w:style w:type="paragraph" w:customStyle="1" w:styleId="Figurelegend">
    <w:name w:val="Figure_legend"/>
    <w:basedOn w:val="Normal"/>
    <w:rsid w:val="00FB4A1A"/>
    <w:pPr>
      <w:keepNext/>
      <w:keepLines/>
      <w:spacing w:before="20" w:after="20"/>
    </w:pPr>
    <w:rPr>
      <w:sz w:val="18"/>
    </w:rPr>
  </w:style>
  <w:style w:type="character" w:styleId="PageNumber">
    <w:name w:val="page number"/>
    <w:basedOn w:val="DefaultParagraphFont"/>
    <w:rsid w:val="00B614BA"/>
    <w:rPr>
      <w:rFonts w:ascii="Times New Roman Bold" w:hAnsi="Times New Roman Bold" w:cs="Times New Roman Bold"/>
      <w:b/>
      <w:bCs/>
      <w:dstrike w:val="0"/>
      <w:color w:val="auto"/>
      <w:w w:val="100"/>
      <w:sz w:val="22"/>
      <w:szCs w:val="22"/>
      <w:vertAlign w:val="baseline"/>
    </w:rPr>
  </w:style>
  <w:style w:type="paragraph" w:customStyle="1" w:styleId="Tabletext">
    <w:name w:val="Table_text"/>
    <w:basedOn w:val="Normal"/>
    <w:rsid w:val="002C55A4"/>
    <w:pPr>
      <w:spacing w:before="60" w:after="60" w:line="260" w:lineRule="exact"/>
      <w:jc w:val="left"/>
    </w:pPr>
    <w:rPr>
      <w:sz w:val="20"/>
      <w:szCs w:val="26"/>
    </w:rPr>
  </w:style>
  <w:style w:type="paragraph" w:styleId="Footer">
    <w:name w:val="footer"/>
    <w:basedOn w:val="Normal"/>
    <w:rsid w:val="00FB4A1A"/>
    <w:pPr>
      <w:tabs>
        <w:tab w:val="left" w:pos="5954"/>
        <w:tab w:val="right" w:pos="9639"/>
      </w:tabs>
      <w:spacing w:before="0" w:line="168" w:lineRule="auto"/>
    </w:pPr>
    <w:rPr>
      <w:caps/>
      <w:noProof/>
      <w:sz w:val="16"/>
    </w:rPr>
  </w:style>
  <w:style w:type="paragraph" w:customStyle="1" w:styleId="FirstFooter">
    <w:name w:val="FirstFooter"/>
    <w:basedOn w:val="Footer"/>
    <w:rsid w:val="00FB4A1A"/>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E1601B"/>
    <w:rPr>
      <w:rFonts w:cs="Times New Roman"/>
      <w:position w:val="6"/>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2E64D1"/>
    <w:pPr>
      <w:keepLines/>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FB4A1A"/>
  </w:style>
  <w:style w:type="paragraph" w:styleId="Index2">
    <w:name w:val="index 2"/>
    <w:basedOn w:val="Normal"/>
    <w:next w:val="Normal"/>
    <w:semiHidden/>
    <w:rsid w:val="00FB4A1A"/>
    <w:pPr>
      <w:ind w:left="283" w:right="283"/>
    </w:pPr>
  </w:style>
  <w:style w:type="paragraph" w:styleId="Index3">
    <w:name w:val="index 3"/>
    <w:basedOn w:val="Normal"/>
    <w:next w:val="Normal"/>
    <w:semiHidden/>
    <w:rsid w:val="00FB4A1A"/>
    <w:pPr>
      <w:ind w:left="566" w:right="566"/>
    </w:pPr>
  </w:style>
  <w:style w:type="paragraph" w:customStyle="1" w:styleId="PartNo">
    <w:name w:val="Part_No"/>
    <w:basedOn w:val="Normal"/>
    <w:next w:val="Partref"/>
    <w:rsid w:val="00FB4A1A"/>
    <w:pPr>
      <w:keepNext/>
      <w:keepLines/>
      <w:spacing w:before="480" w:after="80"/>
      <w:jc w:val="center"/>
    </w:pPr>
    <w:rPr>
      <w:caps/>
      <w:sz w:val="28"/>
      <w:szCs w:val="40"/>
    </w:rPr>
  </w:style>
  <w:style w:type="paragraph" w:customStyle="1" w:styleId="Partref">
    <w:name w:val="Part_ref"/>
    <w:basedOn w:val="Normal"/>
    <w:next w:val="Parttitle"/>
    <w:rsid w:val="00FB4A1A"/>
    <w:pPr>
      <w:keepNext/>
      <w:keepLines/>
      <w:spacing w:before="280"/>
      <w:jc w:val="center"/>
    </w:pPr>
  </w:style>
  <w:style w:type="paragraph" w:customStyle="1" w:styleId="Parttitle">
    <w:name w:val="Part_title"/>
    <w:basedOn w:val="Normal"/>
    <w:next w:val="Normalaftertitle"/>
    <w:rsid w:val="00FB4A1A"/>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FB4A1A"/>
    <w:pPr>
      <w:spacing w:before="624"/>
      <w:jc w:val="center"/>
    </w:pPr>
    <w:rPr>
      <w:b/>
    </w:rPr>
  </w:style>
  <w:style w:type="paragraph" w:customStyle="1" w:styleId="Recref">
    <w:name w:val="Rec_ref"/>
    <w:basedOn w:val="Normal"/>
    <w:next w:val="Recdate"/>
    <w:semiHidden/>
    <w:rsid w:val="00FB4A1A"/>
    <w:pPr>
      <w:keepNext/>
      <w:keepLines/>
      <w:jc w:val="center"/>
    </w:pPr>
    <w:rPr>
      <w:i/>
    </w:rPr>
  </w:style>
  <w:style w:type="paragraph" w:customStyle="1" w:styleId="Recdate">
    <w:name w:val="Rec_date"/>
    <w:basedOn w:val="Normal"/>
    <w:next w:val="Normalaftertitle"/>
    <w:rsid w:val="00FB4A1A"/>
    <w:pPr>
      <w:keepNext/>
      <w:keepLines/>
      <w:jc w:val="right"/>
    </w:pPr>
    <w:rPr>
      <w:i/>
    </w:rPr>
  </w:style>
  <w:style w:type="paragraph" w:customStyle="1" w:styleId="Questiondate">
    <w:name w:val="Question_date"/>
    <w:basedOn w:val="Recdate"/>
    <w:next w:val="Normalaftertitle"/>
    <w:rsid w:val="00FB4A1A"/>
  </w:style>
  <w:style w:type="paragraph" w:customStyle="1" w:styleId="QuestionNo">
    <w:name w:val="Question_No"/>
    <w:basedOn w:val="RecNo"/>
    <w:next w:val="Questiontitle"/>
    <w:rsid w:val="00FB4A1A"/>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FB4A1A"/>
  </w:style>
  <w:style w:type="paragraph" w:customStyle="1" w:styleId="Questionref">
    <w:name w:val="Question_ref"/>
    <w:basedOn w:val="Recref"/>
    <w:next w:val="Questiondate"/>
    <w:rsid w:val="00FB4A1A"/>
  </w:style>
  <w:style w:type="paragraph" w:customStyle="1" w:styleId="Reftext">
    <w:name w:val="Ref_text"/>
    <w:basedOn w:val="Normal"/>
    <w:rsid w:val="00FB4A1A"/>
    <w:pPr>
      <w:ind w:left="794" w:right="794" w:hanging="794"/>
    </w:pPr>
  </w:style>
  <w:style w:type="paragraph" w:customStyle="1" w:styleId="Repdate">
    <w:name w:val="Rep_date"/>
    <w:basedOn w:val="Recdate"/>
    <w:next w:val="Normalaftertitle"/>
    <w:rsid w:val="00FB4A1A"/>
  </w:style>
  <w:style w:type="paragraph" w:customStyle="1" w:styleId="RepNo">
    <w:name w:val="Rep_No"/>
    <w:basedOn w:val="RecNo"/>
    <w:next w:val="Reptitle"/>
    <w:semiHidden/>
    <w:rsid w:val="00FB4A1A"/>
  </w:style>
  <w:style w:type="paragraph" w:customStyle="1" w:styleId="Reptitle">
    <w:name w:val="Rep_title"/>
    <w:basedOn w:val="Rectitle"/>
    <w:next w:val="Repref"/>
    <w:semiHidden/>
    <w:rsid w:val="00FB4A1A"/>
  </w:style>
  <w:style w:type="paragraph" w:customStyle="1" w:styleId="Repref">
    <w:name w:val="Rep_ref"/>
    <w:basedOn w:val="Recref"/>
    <w:next w:val="Repdate"/>
    <w:semiHidden/>
    <w:rsid w:val="00FB4A1A"/>
  </w:style>
  <w:style w:type="paragraph" w:customStyle="1" w:styleId="Resdate">
    <w:name w:val="Res_date"/>
    <w:basedOn w:val="Recdate"/>
    <w:next w:val="Normalaftertitle"/>
    <w:rsid w:val="00FB4A1A"/>
  </w:style>
  <w:style w:type="paragraph" w:customStyle="1" w:styleId="ResNo">
    <w:name w:val="Res_No"/>
    <w:basedOn w:val="RecNo"/>
    <w:next w:val="Restitle"/>
    <w:rsid w:val="005E066B"/>
  </w:style>
  <w:style w:type="paragraph" w:customStyle="1" w:styleId="Restitle">
    <w:name w:val="Res_title"/>
    <w:basedOn w:val="Rectitle"/>
    <w:next w:val="Resref"/>
    <w:rsid w:val="00FB4A1A"/>
  </w:style>
  <w:style w:type="paragraph" w:customStyle="1" w:styleId="Resref">
    <w:name w:val="Res_ref"/>
    <w:basedOn w:val="Recref"/>
    <w:next w:val="Resdate"/>
    <w:semiHidden/>
    <w:rsid w:val="00FB4A1A"/>
  </w:style>
  <w:style w:type="paragraph" w:customStyle="1" w:styleId="SectionNo">
    <w:name w:val="Section_No"/>
    <w:basedOn w:val="Normal"/>
    <w:next w:val="Sectiontitle"/>
    <w:rsid w:val="00FB4A1A"/>
    <w:pPr>
      <w:keepNext/>
      <w:keepLines/>
      <w:spacing w:before="480" w:after="80"/>
      <w:jc w:val="center"/>
    </w:pPr>
    <w:rPr>
      <w:caps/>
      <w:sz w:val="28"/>
      <w:szCs w:val="40"/>
    </w:rPr>
  </w:style>
  <w:style w:type="paragraph" w:customStyle="1" w:styleId="Sectiontitle">
    <w:name w:val="Section_title"/>
    <w:basedOn w:val="Normal"/>
    <w:next w:val="Normalaftertitle"/>
    <w:rsid w:val="00FB4A1A"/>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FB4A1A"/>
    <w:pPr>
      <w:spacing w:before="840" w:after="200"/>
      <w:jc w:val="center"/>
    </w:pPr>
    <w:rPr>
      <w:rFonts w:ascii="Times New Roman Bold" w:hAnsi="Times New Roman Bold"/>
      <w:b/>
      <w:sz w:val="28"/>
      <w:szCs w:val="40"/>
    </w:rPr>
  </w:style>
  <w:style w:type="paragraph" w:customStyle="1" w:styleId="SpecialFooter">
    <w:name w:val="Special Footer"/>
    <w:basedOn w:val="Footer"/>
    <w:rsid w:val="00FB4A1A"/>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2C55A4"/>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FB4A1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FB4A1A"/>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FB4A1A"/>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B4A1A"/>
  </w:style>
  <w:style w:type="paragraph" w:customStyle="1" w:styleId="Title3">
    <w:name w:val="Title 3"/>
    <w:basedOn w:val="Title2"/>
    <w:next w:val="Title4"/>
    <w:rsid w:val="00FB4A1A"/>
    <w:rPr>
      <w:caps w:val="0"/>
    </w:rPr>
  </w:style>
  <w:style w:type="paragraph" w:customStyle="1" w:styleId="Title4">
    <w:name w:val="Title 4"/>
    <w:basedOn w:val="Title3"/>
    <w:next w:val="Heading1"/>
    <w:rsid w:val="00FB4A1A"/>
    <w:rPr>
      <w:b/>
    </w:rPr>
  </w:style>
  <w:style w:type="paragraph" w:styleId="TOC1">
    <w:name w:val="toc 1"/>
    <w:basedOn w:val="Normal"/>
    <w:autoRedefine/>
    <w:uiPriority w:val="39"/>
    <w:rsid w:val="00393C58"/>
    <w:pPr>
      <w:tabs>
        <w:tab w:val="right" w:leader="dot" w:pos="9072"/>
        <w:tab w:val="left" w:pos="9355"/>
      </w:tabs>
      <w:spacing w:before="80" w:line="180" w:lineRule="auto"/>
      <w:ind w:left="709" w:right="567" w:hanging="709"/>
    </w:pPr>
    <w:rPr>
      <w:noProof/>
      <w:lang w:bidi="ar-LB"/>
    </w:rPr>
  </w:style>
  <w:style w:type="paragraph" w:styleId="TOC2">
    <w:name w:val="toc 2"/>
    <w:basedOn w:val="TOC1"/>
    <w:uiPriority w:val="39"/>
    <w:rsid w:val="00393C58"/>
    <w:pPr>
      <w:ind w:left="1275" w:hanging="595"/>
    </w:pPr>
  </w:style>
  <w:style w:type="paragraph" w:styleId="TOC3">
    <w:name w:val="toc 3"/>
    <w:basedOn w:val="TOC2"/>
    <w:uiPriority w:val="39"/>
    <w:rsid w:val="00393C58"/>
    <w:pPr>
      <w:spacing w:before="0"/>
      <w:ind w:left="2012" w:hanging="737"/>
    </w:pPr>
  </w:style>
  <w:style w:type="paragraph" w:styleId="TOC4">
    <w:name w:val="toc 4"/>
    <w:basedOn w:val="TOC3"/>
    <w:semiHidden/>
    <w:rsid w:val="00FB4A1A"/>
  </w:style>
  <w:style w:type="paragraph" w:styleId="TOC5">
    <w:name w:val="toc 5"/>
    <w:basedOn w:val="TOC4"/>
    <w:semiHidden/>
    <w:rsid w:val="00FB4A1A"/>
  </w:style>
  <w:style w:type="paragraph" w:styleId="TOC6">
    <w:name w:val="toc 6"/>
    <w:basedOn w:val="TOC4"/>
    <w:semiHidden/>
    <w:rsid w:val="00FB4A1A"/>
  </w:style>
  <w:style w:type="paragraph" w:styleId="TOC7">
    <w:name w:val="toc 7"/>
    <w:basedOn w:val="TOC4"/>
    <w:semiHidden/>
    <w:rsid w:val="00FB4A1A"/>
  </w:style>
  <w:style w:type="paragraph" w:styleId="TOC8">
    <w:name w:val="toc 8"/>
    <w:basedOn w:val="TOC4"/>
    <w:semiHidden/>
    <w:rsid w:val="00FB4A1A"/>
  </w:style>
  <w:style w:type="character" w:customStyle="1" w:styleId="Appdef">
    <w:name w:val="App_def"/>
    <w:basedOn w:val="DefaultParagraphFont"/>
    <w:semiHidden/>
    <w:rsid w:val="00FB4A1A"/>
    <w:rPr>
      <w:rFonts w:ascii="Times New Roman" w:hAnsi="Times New Roman"/>
      <w:b/>
    </w:rPr>
  </w:style>
  <w:style w:type="character" w:customStyle="1" w:styleId="Appref">
    <w:name w:val="App_ref"/>
    <w:basedOn w:val="DefaultParagraphFont"/>
    <w:semiHidden/>
    <w:rsid w:val="00FB4A1A"/>
  </w:style>
  <w:style w:type="character" w:customStyle="1" w:styleId="Artdef">
    <w:name w:val="Art_def"/>
    <w:basedOn w:val="DefaultParagraphFont"/>
    <w:semiHidden/>
    <w:rsid w:val="00FB4A1A"/>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FB4A1A"/>
    <w:pPr>
      <w:spacing w:before="480"/>
      <w:jc w:val="center"/>
    </w:pPr>
    <w:rPr>
      <w:b/>
    </w:rPr>
  </w:style>
  <w:style w:type="character" w:customStyle="1" w:styleId="Resdef">
    <w:name w:val="Res_def"/>
    <w:basedOn w:val="DefaultParagraphFont"/>
    <w:semiHidden/>
    <w:rsid w:val="00FB4A1A"/>
    <w:rPr>
      <w:rFonts w:ascii="Times New Roman" w:hAnsi="Times New Roman"/>
      <w:b/>
    </w:rPr>
  </w:style>
  <w:style w:type="character" w:customStyle="1" w:styleId="Tablefreq">
    <w:name w:val="Table_freq"/>
    <w:basedOn w:val="DefaultParagraphFont"/>
    <w:semiHidden/>
    <w:rsid w:val="00FB4A1A"/>
    <w:rPr>
      <w:b/>
      <w:color w:val="auto"/>
    </w:rPr>
  </w:style>
  <w:style w:type="paragraph" w:customStyle="1" w:styleId="Formal">
    <w:name w:val="Formal"/>
    <w:basedOn w:val="ASN1"/>
    <w:semiHidden/>
    <w:rsid w:val="00FB4A1A"/>
    <w:rPr>
      <w:b w:val="0"/>
    </w:rPr>
  </w:style>
  <w:style w:type="paragraph" w:customStyle="1" w:styleId="FooterQP">
    <w:name w:val="Footer_QP"/>
    <w:basedOn w:val="Normal"/>
    <w:rsid w:val="00FB4A1A"/>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FB4A1A"/>
    <w:pPr>
      <w:spacing w:before="240"/>
      <w:jc w:val="center"/>
    </w:pPr>
    <w:rPr>
      <w:i/>
    </w:rPr>
  </w:style>
  <w:style w:type="paragraph" w:customStyle="1" w:styleId="RecNoBR">
    <w:name w:val="Rec_No_BR"/>
    <w:basedOn w:val="Normal"/>
    <w:next w:val="Rectitle"/>
    <w:rsid w:val="00FB4A1A"/>
    <w:pPr>
      <w:keepNext/>
      <w:keepLines/>
      <w:spacing w:before="480"/>
      <w:jc w:val="center"/>
    </w:pPr>
    <w:rPr>
      <w:caps/>
      <w:sz w:val="28"/>
      <w:szCs w:val="40"/>
    </w:rPr>
  </w:style>
  <w:style w:type="paragraph" w:customStyle="1" w:styleId="QuestionNoBR">
    <w:name w:val="Question_No_BR"/>
    <w:basedOn w:val="RecNoBR"/>
    <w:next w:val="Questiontitle"/>
    <w:rsid w:val="00FB4A1A"/>
  </w:style>
  <w:style w:type="paragraph" w:customStyle="1" w:styleId="RepNoBR">
    <w:name w:val="Rep_No_BR"/>
    <w:basedOn w:val="RecNoBR"/>
    <w:next w:val="Reptitle"/>
    <w:semiHidden/>
    <w:rsid w:val="00FB4A1A"/>
  </w:style>
  <w:style w:type="paragraph" w:customStyle="1" w:styleId="ResNoBR">
    <w:name w:val="Res_No_BR"/>
    <w:basedOn w:val="RecNoBR"/>
    <w:next w:val="Restitle"/>
    <w:rsid w:val="00FB4A1A"/>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FB4A1A"/>
    <w:pPr>
      <w:keepNext/>
      <w:spacing w:before="0" w:after="120"/>
      <w:jc w:val="center"/>
    </w:pPr>
  </w:style>
  <w:style w:type="character" w:customStyle="1" w:styleId="Recdef">
    <w:name w:val="Rec_def"/>
    <w:basedOn w:val="DefaultParagraphFont"/>
    <w:semiHidden/>
    <w:rsid w:val="00FB4A1A"/>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E64D1"/>
    <w:rPr>
      <w:rFonts w:ascii="Times New Roman" w:hAnsi="Times New Roman" w:cs="Traditional Arabic"/>
      <w:szCs w:val="26"/>
      <w:lang w:eastAsia="en-US"/>
    </w:rPr>
  </w:style>
  <w:style w:type="paragraph" w:customStyle="1" w:styleId="toc0">
    <w:name w:val="toc 0"/>
    <w:basedOn w:val="Normal"/>
    <w:next w:val="TOC1"/>
    <w:rsid w:val="006F0BA1"/>
    <w:pPr>
      <w:tabs>
        <w:tab w:val="right" w:pos="9639"/>
      </w:tabs>
    </w:pPr>
    <w:rPr>
      <w:b/>
    </w:rPr>
  </w:style>
  <w:style w:type="paragraph" w:customStyle="1" w:styleId="RefText0">
    <w:name w:val="Ref_Text"/>
    <w:basedOn w:val="Normal"/>
    <w:rsid w:val="006F0BA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F0BA1"/>
    <w:pPr>
      <w:tabs>
        <w:tab w:val="left" w:pos="794"/>
      </w:tabs>
      <w:ind w:left="907"/>
    </w:pPr>
    <w:rPr>
      <w:i/>
      <w:iCs/>
      <w:lang w:eastAsia="en-US" w:bidi="ar-EG"/>
    </w:rPr>
  </w:style>
  <w:style w:type="character" w:customStyle="1" w:styleId="HeaderChar">
    <w:name w:val="Header Char"/>
    <w:basedOn w:val="DefaultParagraphFont"/>
    <w:link w:val="Header"/>
    <w:uiPriority w:val="99"/>
    <w:rsid w:val="006F0BA1"/>
    <w:rPr>
      <w:rFonts w:ascii="Times New Roman Bold" w:hAnsi="Times New Roman Bold" w:cs="Traditional Arabic"/>
      <w:b/>
      <w:bCs/>
      <w:sz w:val="22"/>
      <w:szCs w:val="30"/>
      <w:lang w:eastAsia="fr-FR"/>
    </w:rPr>
  </w:style>
  <w:style w:type="paragraph" w:styleId="EndnoteText">
    <w:name w:val="endnote text"/>
    <w:basedOn w:val="Normal"/>
    <w:link w:val="EndnoteTextChar"/>
    <w:rsid w:val="006F0BA1"/>
    <w:pPr>
      <w:spacing w:before="0" w:line="240" w:lineRule="auto"/>
    </w:pPr>
    <w:rPr>
      <w:sz w:val="20"/>
      <w:szCs w:val="20"/>
    </w:rPr>
  </w:style>
  <w:style w:type="character" w:customStyle="1" w:styleId="EndnoteTextChar">
    <w:name w:val="Endnote Text Char"/>
    <w:basedOn w:val="DefaultParagraphFont"/>
    <w:link w:val="EndnoteText"/>
    <w:rsid w:val="006F0BA1"/>
    <w:rPr>
      <w:rFonts w:ascii="Times New Roman" w:hAnsi="Times New Roman" w:cs="Traditional Arabic"/>
      <w:lang w:eastAsia="fr-FR"/>
    </w:rPr>
  </w:style>
  <w:style w:type="paragraph" w:customStyle="1" w:styleId="Blanc">
    <w:name w:val="Blanc"/>
    <w:basedOn w:val="Normal"/>
    <w:next w:val="Tabletext"/>
    <w:rsid w:val="006F0BA1"/>
    <w:pPr>
      <w:keepNext/>
      <w:keepLines/>
      <w:bidi w:val="0"/>
      <w:spacing w:before="0" w:line="240" w:lineRule="auto"/>
    </w:pPr>
    <w:rPr>
      <w:rFonts w:cs="Times New Roman"/>
      <w:sz w:val="16"/>
      <w:szCs w:val="20"/>
      <w:lang w:val="en-GB" w:eastAsia="en-US"/>
    </w:rPr>
  </w:style>
  <w:style w:type="paragraph" w:customStyle="1" w:styleId="Figure">
    <w:name w:val="Figure"/>
    <w:basedOn w:val="Normal"/>
    <w:next w:val="Normal"/>
    <w:rsid w:val="00A93E93"/>
    <w:pPr>
      <w:keepLines/>
      <w:tabs>
        <w:tab w:val="left" w:pos="794"/>
        <w:tab w:val="left" w:pos="1191"/>
        <w:tab w:val="left" w:pos="1588"/>
        <w:tab w:val="left" w:pos="1985"/>
      </w:tabs>
      <w:bidi w:val="0"/>
      <w:spacing w:before="0" w:after="240" w:line="240" w:lineRule="auto"/>
      <w:jc w:val="center"/>
    </w:pPr>
    <w:rPr>
      <w:rFonts w:cs="Times New Roman"/>
      <w:caps/>
      <w:sz w:val="18"/>
      <w:szCs w:val="20"/>
      <w:lang w:val="fr-FR" w:eastAsia="en-US"/>
    </w:rPr>
  </w:style>
  <w:style w:type="paragraph" w:customStyle="1" w:styleId="Tablefin">
    <w:name w:val="Table_fin"/>
    <w:basedOn w:val="Normal"/>
    <w:next w:val="Normal"/>
    <w:rsid w:val="00A93E93"/>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Figuretitle0">
    <w:name w:val="Figure_title"/>
    <w:basedOn w:val="Normal"/>
    <w:next w:val="Figure"/>
    <w:rsid w:val="00E75CD5"/>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styleId="TOCHeading">
    <w:name w:val="TOC Heading"/>
    <w:basedOn w:val="Heading1"/>
    <w:next w:val="Normal"/>
    <w:uiPriority w:val="39"/>
    <w:unhideWhenUsed/>
    <w:qFormat/>
    <w:rsid w:val="00B826B6"/>
    <w:pPr>
      <w:overflowPunct/>
      <w:autoSpaceDE/>
      <w:autoSpaceDN/>
      <w:bidi w:val="0"/>
      <w:adjustRightInd/>
      <w:spacing w:before="480" w:line="276" w:lineRule="auto"/>
      <w:ind w:left="0" w:firstLine="0"/>
      <w:jc w:val="left"/>
      <w:textAlignment w:val="auto"/>
      <w:outlineLvl w:val="9"/>
    </w:pPr>
    <w:rPr>
      <w:rFonts w:asciiTheme="majorHAnsi" w:eastAsiaTheme="majorEastAsia" w:hAnsiTheme="majorHAnsi" w:cstheme="majorBidi"/>
      <w:color w:val="365F91" w:themeColor="accent1" w:themeShade="BF"/>
      <w:sz w:val="28"/>
      <w:szCs w:val="28"/>
      <w:lang w:eastAsia="en-US"/>
    </w:rPr>
  </w:style>
  <w:style w:type="paragraph" w:customStyle="1" w:styleId="TableNo0">
    <w:name w:val="Table_No"/>
    <w:basedOn w:val="Normal"/>
    <w:next w:val="Normal"/>
    <w:link w:val="TableNoChar"/>
    <w:rsid w:val="00B06CB9"/>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basedOn w:val="DefaultParagraphFont"/>
    <w:link w:val="TableNo0"/>
    <w:locked/>
    <w:rsid w:val="00B06CB9"/>
    <w:rPr>
      <w:rFonts w:ascii="Times New Roman" w:hAnsi="Times New Roman"/>
      <w:sz w:val="24"/>
      <w:lang w:val="fr-FR" w:eastAsia="en-US"/>
    </w:rPr>
  </w:style>
  <w:style w:type="character" w:customStyle="1" w:styleId="Heading2Char">
    <w:name w:val="Heading 2 Char"/>
    <w:basedOn w:val="DefaultParagraphFont"/>
    <w:link w:val="Heading2"/>
    <w:rsid w:val="00B06CB9"/>
    <w:rPr>
      <w:rFonts w:ascii="Times New Roman Bold" w:hAnsi="Times New Roman Bold" w:cs="Traditional Arabic"/>
      <w:b/>
      <w:bCs/>
      <w:sz w:val="24"/>
      <w:szCs w:val="32"/>
      <w:lang w:eastAsia="fr-FR"/>
    </w:rPr>
  </w:style>
  <w:style w:type="character" w:customStyle="1" w:styleId="Heading1Char">
    <w:name w:val="Heading 1 Char"/>
    <w:basedOn w:val="DefaultParagraphFont"/>
    <w:link w:val="Heading1"/>
    <w:rsid w:val="00B06CB9"/>
    <w:rPr>
      <w:rFonts w:ascii="Times New Roman Bold" w:hAnsi="Times New Roman Bold" w:cs="Traditional Arabic"/>
      <w:b/>
      <w:bCs/>
      <w:sz w:val="26"/>
      <w:szCs w:val="3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4.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3.emf"/><Relationship Id="rId33" Type="http://schemas.openxmlformats.org/officeDocument/2006/relationships/image" Target="media/image11.png"/><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www.itu.int/publ/R-REP/en" TargetMode="External"/><Relationship Id="rId20" Type="http://schemas.openxmlformats.org/officeDocument/2006/relationships/footer" Target="footer4.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emf"/><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ITU-R/go/patents/en" TargetMode="Externa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7.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D46BD-71EA-40B1-A39E-AEA9B9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26</Pages>
  <Words>7525</Words>
  <Characters>38219</Characters>
  <Application>Microsoft Office Word</Application>
  <DocSecurity>0</DocSecurity>
  <Lines>318</Lines>
  <Paragraphs>91</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45653</CharactersWithSpaces>
  <SharedDoc>false</SharedDoc>
  <HLinks>
    <vt:vector size="12" baseType="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13</cp:revision>
  <cp:lastPrinted>2010-05-21T14:52:00Z</cp:lastPrinted>
  <dcterms:created xsi:type="dcterms:W3CDTF">2010-05-21T09:00:00Z</dcterms:created>
  <dcterms:modified xsi:type="dcterms:W3CDTF">2010-05-21T15:07:00Z</dcterms:modified>
</cp:coreProperties>
</file>