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2665" w:rsidRDefault="00E52665" w:rsidP="00E52665"/>
    <w:p w:rsidR="00E52665" w:rsidRDefault="00E52665" w:rsidP="00E52665"/>
    <w:p w:rsidR="00E52665" w:rsidRDefault="00E52665" w:rsidP="00E52665"/>
    <w:p w:rsidR="00E52665" w:rsidRDefault="00E52665" w:rsidP="00E52665"/>
    <w:p w:rsidR="00E52665" w:rsidRDefault="00E52665" w:rsidP="00E52665"/>
    <w:p w:rsidR="00E52665" w:rsidRDefault="00E52665" w:rsidP="00E52665"/>
    <w:p w:rsidR="00E52665" w:rsidRDefault="00E52665" w:rsidP="00E52665"/>
    <w:p w:rsidR="00E52665" w:rsidRDefault="00E52665" w:rsidP="00E52665"/>
    <w:p w:rsidR="00E52665" w:rsidRDefault="00E52665" w:rsidP="00E52665"/>
    <w:p w:rsidR="00E52665" w:rsidRDefault="00E52665" w:rsidP="00E52665"/>
    <w:p w:rsidR="00E52665" w:rsidRDefault="00E52665" w:rsidP="00E52665"/>
    <w:p w:rsidR="00E52665" w:rsidRDefault="00E52665" w:rsidP="00E52665"/>
    <w:tbl>
      <w:tblPr>
        <w:tblW w:w="10089" w:type="dxa"/>
        <w:tblLook w:val="01E0" w:firstRow="1" w:lastRow="1" w:firstColumn="1" w:lastColumn="1" w:noHBand="0" w:noVBand="0"/>
      </w:tblPr>
      <w:tblGrid>
        <w:gridCol w:w="10089"/>
      </w:tblGrid>
      <w:tr w:rsidR="00E52665" w:rsidRPr="004C5120" w:rsidTr="00874524">
        <w:tc>
          <w:tcPr>
            <w:tcW w:w="10089" w:type="dxa"/>
          </w:tcPr>
          <w:p w:rsidR="00E52665" w:rsidRPr="004C5120" w:rsidRDefault="00E52665" w:rsidP="00874524">
            <w:pPr>
              <w:spacing w:before="380" w:line="280" w:lineRule="exact"/>
              <w:jc w:val="right"/>
              <w:rPr>
                <w:rFonts w:ascii="Tahoma" w:hAnsi="Tahoma" w:cs="Tahoma"/>
                <w:b/>
                <w:bCs/>
                <w:iCs/>
                <w:color w:val="509141"/>
                <w:sz w:val="32"/>
                <w:szCs w:val="32"/>
                <w:lang w:val="en-US"/>
              </w:rPr>
            </w:pPr>
            <w:r w:rsidRPr="004C5120">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5pt;height:17.5pt" o:ole="">
                  <v:imagedata r:id="rId9" o:title=""/>
                </v:shape>
                <o:OLEObject Type="Embed" ProgID="Equation.3" ShapeID="_x0000_i1025" DrawAspect="Content" ObjectID="_1392207500" r:id="rId10"/>
              </w:object>
            </w:r>
          </w:p>
          <w:p w:rsidR="00E52665" w:rsidRPr="004C5120" w:rsidRDefault="00E52665" w:rsidP="00E52665">
            <w:pPr>
              <w:spacing w:before="380" w:line="28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Report  ITU-R  M.</w:t>
            </w:r>
            <w:r>
              <w:rPr>
                <w:rFonts w:ascii="Tahoma" w:hAnsi="Tahoma" w:cs="Tahoma"/>
                <w:b/>
                <w:bCs/>
                <w:iCs/>
                <w:color w:val="509141"/>
                <w:sz w:val="36"/>
                <w:szCs w:val="36"/>
                <w:lang w:val="en-US"/>
              </w:rPr>
              <w:t>2230</w:t>
            </w:r>
          </w:p>
          <w:p w:rsidR="00E52665" w:rsidRPr="004C5120" w:rsidRDefault="00E52665" w:rsidP="00E52665">
            <w:pPr>
              <w:spacing w:before="80" w:line="280" w:lineRule="exact"/>
              <w:jc w:val="right"/>
              <w:rPr>
                <w:rFonts w:ascii="Tahoma" w:hAnsi="Tahoma" w:cs="Tahoma"/>
                <w:iCs/>
                <w:color w:val="509141"/>
                <w:szCs w:val="24"/>
                <w:lang w:val="en-US"/>
              </w:rPr>
            </w:pPr>
            <w:r w:rsidRPr="004C5120">
              <w:rPr>
                <w:rFonts w:ascii="Tahoma" w:hAnsi="Tahoma" w:cs="Tahoma"/>
                <w:b/>
                <w:bCs/>
                <w:iCs/>
                <w:color w:val="509141"/>
                <w:szCs w:val="24"/>
                <w:lang w:val="en-US"/>
              </w:rPr>
              <w:t>(</w:t>
            </w:r>
            <w:r>
              <w:rPr>
                <w:rFonts w:ascii="Tahoma" w:hAnsi="Tahoma" w:cs="Tahoma"/>
                <w:b/>
                <w:bCs/>
                <w:iCs/>
                <w:color w:val="509141"/>
                <w:szCs w:val="24"/>
                <w:lang w:val="en-US"/>
              </w:rPr>
              <w:t>11</w:t>
            </w:r>
            <w:r w:rsidRPr="004C5120">
              <w:rPr>
                <w:rFonts w:ascii="Tahoma" w:hAnsi="Tahoma" w:cs="Tahoma"/>
                <w:b/>
                <w:bCs/>
                <w:iCs/>
                <w:color w:val="509141"/>
                <w:szCs w:val="24"/>
                <w:lang w:val="en-US"/>
              </w:rPr>
              <w:t>/</w:t>
            </w:r>
            <w:r>
              <w:rPr>
                <w:rFonts w:ascii="Tahoma" w:hAnsi="Tahoma" w:cs="Tahoma"/>
                <w:b/>
                <w:bCs/>
                <w:iCs/>
                <w:color w:val="509141"/>
                <w:szCs w:val="24"/>
                <w:lang w:val="en-US"/>
              </w:rPr>
              <w:t>2011</w:t>
            </w:r>
            <w:r w:rsidRPr="004C5120">
              <w:rPr>
                <w:rFonts w:ascii="Tahoma" w:hAnsi="Tahoma" w:cs="Tahoma"/>
                <w:b/>
                <w:bCs/>
                <w:iCs/>
                <w:color w:val="509141"/>
                <w:szCs w:val="24"/>
                <w:lang w:val="en-US"/>
              </w:rPr>
              <w:t>)</w:t>
            </w:r>
          </w:p>
        </w:tc>
      </w:tr>
      <w:tr w:rsidR="00E52665" w:rsidRPr="00D50257" w:rsidTr="00874524">
        <w:tc>
          <w:tcPr>
            <w:tcW w:w="10089" w:type="dxa"/>
          </w:tcPr>
          <w:p w:rsidR="00E52665" w:rsidRPr="004C5120" w:rsidRDefault="00E52665" w:rsidP="00874524">
            <w:pPr>
              <w:spacing w:before="80" w:line="500" w:lineRule="exact"/>
              <w:jc w:val="right"/>
              <w:rPr>
                <w:rFonts w:ascii="Tahoma" w:hAnsi="Tahoma" w:cs="Tahoma"/>
                <w:b/>
                <w:bCs/>
                <w:iCs/>
                <w:color w:val="509141"/>
                <w:sz w:val="44"/>
                <w:szCs w:val="44"/>
                <w:lang w:val="en-US"/>
              </w:rPr>
            </w:pPr>
          </w:p>
          <w:p w:rsidR="00E52665" w:rsidRPr="004C5120" w:rsidRDefault="00E52665" w:rsidP="00364655">
            <w:pPr>
              <w:spacing w:before="80" w:line="500" w:lineRule="exact"/>
              <w:jc w:val="right"/>
              <w:rPr>
                <w:rFonts w:ascii="Tahoma" w:hAnsi="Tahoma" w:cs="Tahoma"/>
                <w:b/>
                <w:bCs/>
                <w:iCs/>
                <w:color w:val="509141"/>
                <w:sz w:val="44"/>
                <w:szCs w:val="44"/>
                <w:lang w:val="en-US"/>
              </w:rPr>
            </w:pPr>
            <w:r w:rsidRPr="00E52665">
              <w:rPr>
                <w:rFonts w:ascii="Tahoma" w:hAnsi="Tahoma" w:cs="Tahoma"/>
                <w:b/>
                <w:bCs/>
                <w:iCs/>
                <w:color w:val="509141"/>
                <w:sz w:val="44"/>
                <w:szCs w:val="44"/>
                <w:lang w:val="en-GB"/>
              </w:rPr>
              <w:t>Frequency sharing between unmanned aircraft systems for beyond line of sight control and non-payload communications links and other existing and planned services in the frequency bands 13.25</w:t>
            </w:r>
            <w:r w:rsidR="00364655">
              <w:rPr>
                <w:rFonts w:ascii="Tahoma" w:hAnsi="Tahoma" w:cs="Tahoma"/>
                <w:b/>
                <w:bCs/>
                <w:iCs/>
                <w:color w:val="509141"/>
                <w:sz w:val="44"/>
                <w:szCs w:val="44"/>
                <w:lang w:val="en-GB"/>
              </w:rPr>
              <w:noBreakHyphen/>
            </w:r>
            <w:r w:rsidRPr="00E52665">
              <w:rPr>
                <w:rFonts w:ascii="Tahoma" w:hAnsi="Tahoma" w:cs="Tahoma"/>
                <w:b/>
                <w:bCs/>
                <w:iCs/>
                <w:color w:val="509141"/>
                <w:sz w:val="44"/>
                <w:szCs w:val="44"/>
                <w:lang w:val="en-GB"/>
              </w:rPr>
              <w:t xml:space="preserve">13.40 GHz, 15.4-15.7 GHz, </w:t>
            </w:r>
            <w:r w:rsidRPr="00E52665">
              <w:rPr>
                <w:rFonts w:ascii="Tahoma" w:hAnsi="Tahoma" w:cs="Tahoma"/>
                <w:b/>
                <w:bCs/>
                <w:iCs/>
                <w:color w:val="509141"/>
                <w:sz w:val="44"/>
                <w:szCs w:val="44"/>
                <w:lang w:val="en-GB"/>
              </w:rPr>
              <w:br/>
              <w:t>22.5-22.55 GHz and 23.55-23.60 GHz</w:t>
            </w:r>
          </w:p>
          <w:p w:rsidR="00E52665" w:rsidRPr="004C5120" w:rsidRDefault="00E52665" w:rsidP="00874524">
            <w:pPr>
              <w:spacing w:before="80" w:line="500" w:lineRule="exact"/>
              <w:jc w:val="right"/>
              <w:rPr>
                <w:rFonts w:ascii="Tahoma" w:hAnsi="Tahoma" w:cs="Tahoma"/>
                <w:b/>
                <w:bCs/>
                <w:iCs/>
                <w:color w:val="509141"/>
                <w:sz w:val="44"/>
                <w:szCs w:val="44"/>
                <w:lang w:val="en-US"/>
              </w:rPr>
            </w:pPr>
            <w:r w:rsidRPr="004C5120">
              <w:rPr>
                <w:rFonts w:ascii="Tahoma" w:hAnsi="Tahoma" w:cs="Tahoma"/>
                <w:b/>
                <w:bCs/>
                <w:iCs/>
                <w:color w:val="509141"/>
                <w:sz w:val="44"/>
                <w:szCs w:val="44"/>
                <w:lang w:val="en-US"/>
              </w:rPr>
              <w:t xml:space="preserve">  </w:t>
            </w:r>
          </w:p>
        </w:tc>
      </w:tr>
      <w:tr w:rsidR="00E52665" w:rsidRPr="004C5120" w:rsidTr="00874524">
        <w:tc>
          <w:tcPr>
            <w:tcW w:w="10089" w:type="dxa"/>
          </w:tcPr>
          <w:p w:rsidR="00E52665" w:rsidRPr="004C5120" w:rsidRDefault="00E52665" w:rsidP="00874524">
            <w:pPr>
              <w:spacing w:before="80" w:line="280" w:lineRule="exact"/>
              <w:ind w:right="640"/>
              <w:rPr>
                <w:rFonts w:ascii="Tahoma" w:hAnsi="Tahoma" w:cs="Tahoma"/>
                <w:b/>
                <w:bCs/>
                <w:iCs/>
                <w:color w:val="243285"/>
                <w:sz w:val="32"/>
                <w:szCs w:val="32"/>
                <w:lang w:val="en-US"/>
              </w:rPr>
            </w:pPr>
          </w:p>
          <w:p w:rsidR="00E52665" w:rsidRPr="004C5120" w:rsidRDefault="00E52665" w:rsidP="00874524">
            <w:pPr>
              <w:spacing w:before="80" w:after="180" w:line="360" w:lineRule="exact"/>
              <w:jc w:val="right"/>
              <w:rPr>
                <w:rFonts w:ascii="Tahoma" w:hAnsi="Tahoma" w:cs="Tahoma"/>
                <w:b/>
                <w:bCs/>
                <w:iCs/>
                <w:color w:val="243285"/>
                <w:sz w:val="36"/>
                <w:szCs w:val="36"/>
                <w:lang w:val="en-US"/>
              </w:rPr>
            </w:pPr>
          </w:p>
          <w:p w:rsidR="00E52665" w:rsidRPr="004C5120" w:rsidRDefault="00E52665" w:rsidP="00874524">
            <w:pPr>
              <w:spacing w:before="80" w:after="180" w:line="36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 Series</w:t>
            </w:r>
          </w:p>
          <w:p w:rsidR="00E52665" w:rsidRPr="004C5120" w:rsidRDefault="00E52665" w:rsidP="00874524">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Mobile, radiodetermination, amateur</w:t>
            </w:r>
          </w:p>
          <w:p w:rsidR="00E52665" w:rsidRPr="004C5120" w:rsidRDefault="00E52665" w:rsidP="00874524">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and related satellite services</w:t>
            </w:r>
          </w:p>
        </w:tc>
      </w:tr>
    </w:tbl>
    <w:p w:rsidR="00E52665" w:rsidRDefault="00E52665" w:rsidP="00E52665">
      <w:pPr>
        <w:spacing w:before="80"/>
        <w:rPr>
          <w:i/>
          <w:sz w:val="22"/>
          <w:lang w:val="en-US"/>
        </w:rPr>
      </w:pPr>
    </w:p>
    <w:p w:rsidR="00E52665" w:rsidRDefault="00E52665" w:rsidP="00E52665">
      <w:pPr>
        <w:spacing w:before="80"/>
        <w:rPr>
          <w:i/>
          <w:sz w:val="22"/>
          <w:lang w:val="en-US"/>
        </w:rPr>
      </w:pPr>
    </w:p>
    <w:p w:rsidR="00E52665" w:rsidRDefault="00E52665" w:rsidP="00E52665">
      <w:pPr>
        <w:spacing w:before="80"/>
        <w:rPr>
          <w:i/>
          <w:sz w:val="22"/>
          <w:lang w:val="en-US"/>
        </w:rPr>
      </w:pPr>
    </w:p>
    <w:p w:rsidR="00E52665" w:rsidRDefault="00E52665" w:rsidP="00E52665">
      <w:pPr>
        <w:rPr>
          <w:rFonts w:ascii="Palatino Linotype" w:hAnsi="Palatino Linotype"/>
          <w:lang w:val="en-US"/>
        </w:rPr>
        <w:sectPr w:rsidR="00E52665" w:rsidSect="00874524">
          <w:headerReference w:type="even" r:id="rId11"/>
          <w:headerReference w:type="default" r:id="rId12"/>
          <w:headerReference w:type="first" r:id="rId13"/>
          <w:pgSz w:w="11907" w:h="16840" w:code="9"/>
          <w:pgMar w:top="1089" w:right="1089" w:bottom="284" w:left="1089" w:header="567" w:footer="284" w:gutter="0"/>
          <w:pgNumType w:start="1"/>
          <w:cols w:space="720"/>
        </w:sectPr>
      </w:pPr>
    </w:p>
    <w:p w:rsidR="00E52665" w:rsidRDefault="00E52665" w:rsidP="00E52665">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E52665" w:rsidRDefault="00E52665" w:rsidP="00E52665">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E52665" w:rsidRDefault="00E52665" w:rsidP="00E52665">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E52665" w:rsidRDefault="00E52665" w:rsidP="00E52665">
      <w:pPr>
        <w:pStyle w:val="Heading1"/>
        <w:spacing w:before="400"/>
        <w:jc w:val="center"/>
        <w:rPr>
          <w:szCs w:val="24"/>
          <w:lang w:val="en-US"/>
        </w:rPr>
      </w:pPr>
    </w:p>
    <w:p w:rsidR="00E52665" w:rsidRDefault="00E52665" w:rsidP="00E52665">
      <w:pPr>
        <w:pStyle w:val="Heading1"/>
        <w:spacing w:before="540"/>
        <w:jc w:val="center"/>
        <w:rPr>
          <w:szCs w:val="24"/>
          <w:lang w:val="en-US"/>
        </w:rPr>
      </w:pPr>
      <w:r>
        <w:rPr>
          <w:szCs w:val="24"/>
          <w:lang w:val="en-US"/>
        </w:rPr>
        <w:t>Policy on Intellectual Property Right (IPR)</w:t>
      </w:r>
    </w:p>
    <w:p w:rsidR="00E52665" w:rsidRDefault="00E52665" w:rsidP="00E52665">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4"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E52665" w:rsidRDefault="00E52665" w:rsidP="00E52665">
      <w:pPr>
        <w:jc w:val="center"/>
        <w:rPr>
          <w:sz w:val="22"/>
          <w:lang w:val="en-US"/>
        </w:rPr>
      </w:pPr>
    </w:p>
    <w:p w:rsidR="00E52665" w:rsidRDefault="00E52665" w:rsidP="00E52665">
      <w:pPr>
        <w:jc w:val="center"/>
        <w:rPr>
          <w:sz w:val="22"/>
          <w:lang w:val="en-US"/>
        </w:rPr>
      </w:pPr>
    </w:p>
    <w:p w:rsidR="00E52665" w:rsidRDefault="00E52665" w:rsidP="00E52665">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E52665" w:rsidRPr="00D50257" w:rsidTr="00874524">
        <w:tc>
          <w:tcPr>
            <w:tcW w:w="9360" w:type="dxa"/>
            <w:gridSpan w:val="2"/>
            <w:tcBorders>
              <w:top w:val="single" w:sz="12" w:space="0" w:color="000080"/>
              <w:left w:val="single" w:sz="12" w:space="0" w:color="000080"/>
              <w:bottom w:val="nil"/>
              <w:right w:val="single" w:sz="12" w:space="0" w:color="000080"/>
            </w:tcBorders>
          </w:tcPr>
          <w:p w:rsidR="00E52665" w:rsidRPr="00C7761D" w:rsidRDefault="00E52665" w:rsidP="00874524">
            <w:pPr>
              <w:pStyle w:val="ChapNo"/>
              <w:spacing w:before="240"/>
              <w:rPr>
                <w:sz w:val="22"/>
                <w:szCs w:val="22"/>
                <w:lang w:val="en-US"/>
              </w:rPr>
            </w:pPr>
            <w:r w:rsidRPr="00C7761D">
              <w:rPr>
                <w:sz w:val="22"/>
                <w:szCs w:val="22"/>
                <w:lang w:val="en-US"/>
              </w:rPr>
              <w:t xml:space="preserve">Series of ITU-R Reports </w:t>
            </w:r>
          </w:p>
          <w:p w:rsidR="00E52665" w:rsidRDefault="00E52665" w:rsidP="0087452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5"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E52665" w:rsidTr="00874524">
        <w:tc>
          <w:tcPr>
            <w:tcW w:w="1140" w:type="dxa"/>
            <w:tcBorders>
              <w:top w:val="nil"/>
              <w:left w:val="single" w:sz="12" w:space="0" w:color="000080"/>
              <w:bottom w:val="nil"/>
              <w:right w:val="nil"/>
            </w:tcBorders>
          </w:tcPr>
          <w:p w:rsidR="00E52665" w:rsidRDefault="00E52665" w:rsidP="0087452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E52665" w:rsidRDefault="00E52665" w:rsidP="0087452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E52665" w:rsidTr="00874524">
        <w:tc>
          <w:tcPr>
            <w:tcW w:w="1140" w:type="dxa"/>
            <w:tcBorders>
              <w:top w:val="nil"/>
              <w:left w:val="single" w:sz="12" w:space="0" w:color="000080"/>
              <w:bottom w:val="nil"/>
              <w:right w:val="nil"/>
            </w:tcBorders>
          </w:tcPr>
          <w:p w:rsidR="00E52665" w:rsidRDefault="00E52665" w:rsidP="00874524">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rsidR="00E52665" w:rsidRDefault="00E52665" w:rsidP="0087452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E52665" w:rsidRPr="00D50257" w:rsidTr="00874524">
        <w:tc>
          <w:tcPr>
            <w:tcW w:w="1140" w:type="dxa"/>
            <w:tcBorders>
              <w:top w:val="nil"/>
              <w:left w:val="single" w:sz="12" w:space="0" w:color="000080"/>
              <w:bottom w:val="nil"/>
              <w:right w:val="nil"/>
            </w:tcBorders>
            <w:shd w:val="clear" w:color="auto" w:fill="auto"/>
          </w:tcPr>
          <w:p w:rsidR="00E52665" w:rsidRPr="002F00DE" w:rsidRDefault="00E52665" w:rsidP="00874524">
            <w:pPr>
              <w:spacing w:before="30" w:after="30"/>
              <w:ind w:left="57"/>
              <w:jc w:val="left"/>
              <w:rPr>
                <w:rFonts w:ascii="Times New Roman Bold" w:hAnsi="Times New Roman Bold" w:cs="Times New Roman Bold"/>
                <w:b/>
                <w:bCs/>
                <w:sz w:val="20"/>
                <w:lang w:val="en-US"/>
              </w:rPr>
            </w:pPr>
            <w:r w:rsidRPr="002F00DE">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auto"/>
          </w:tcPr>
          <w:p w:rsidR="00E52665" w:rsidRPr="002F00DE" w:rsidRDefault="00E52665" w:rsidP="0087452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2F00DE">
              <w:rPr>
                <w:b w:val="0"/>
                <w:sz w:val="20"/>
                <w:lang w:val="en-US"/>
              </w:rPr>
              <w:t>Recording for production, archival and play-out; film for television</w:t>
            </w:r>
          </w:p>
        </w:tc>
      </w:tr>
      <w:tr w:rsidR="00E52665" w:rsidTr="00874524">
        <w:tc>
          <w:tcPr>
            <w:tcW w:w="1140" w:type="dxa"/>
            <w:tcBorders>
              <w:top w:val="nil"/>
              <w:left w:val="single" w:sz="12" w:space="0" w:color="000080"/>
              <w:bottom w:val="nil"/>
              <w:right w:val="nil"/>
            </w:tcBorders>
          </w:tcPr>
          <w:p w:rsidR="00E52665" w:rsidRDefault="00E52665" w:rsidP="00874524">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rsidR="00E52665" w:rsidRDefault="00E52665" w:rsidP="0087452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E52665" w:rsidRPr="009F0D75" w:rsidTr="00874524">
        <w:tc>
          <w:tcPr>
            <w:tcW w:w="1140" w:type="dxa"/>
            <w:tcBorders>
              <w:top w:val="nil"/>
              <w:left w:val="single" w:sz="12" w:space="0" w:color="000080"/>
              <w:bottom w:val="nil"/>
              <w:right w:val="nil"/>
            </w:tcBorders>
            <w:shd w:val="clear" w:color="auto" w:fill="auto"/>
          </w:tcPr>
          <w:p w:rsidR="00E52665" w:rsidRPr="009F0D75" w:rsidRDefault="00E52665" w:rsidP="00874524">
            <w:pPr>
              <w:spacing w:before="30" w:after="30"/>
              <w:ind w:left="57"/>
              <w:jc w:val="left"/>
              <w:rPr>
                <w:rFonts w:ascii="Times New Roman Bold" w:hAnsi="Times New Roman Bold" w:cs="Times New Roman Bold"/>
                <w:b/>
                <w:bCs/>
                <w:sz w:val="20"/>
                <w:lang w:val="en-US"/>
              </w:rPr>
            </w:pPr>
            <w:r w:rsidRPr="009F0D75">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E52665" w:rsidRPr="009F0D75" w:rsidRDefault="00E52665" w:rsidP="0087452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9F0D75">
              <w:rPr>
                <w:b w:val="0"/>
                <w:sz w:val="20"/>
                <w:lang w:val="en-US"/>
              </w:rPr>
              <w:t>Broadcasting service (television)</w:t>
            </w:r>
          </w:p>
        </w:tc>
      </w:tr>
      <w:tr w:rsidR="00E52665" w:rsidTr="00874524">
        <w:tc>
          <w:tcPr>
            <w:tcW w:w="1140" w:type="dxa"/>
            <w:tcBorders>
              <w:top w:val="nil"/>
              <w:left w:val="single" w:sz="12" w:space="0" w:color="000080"/>
              <w:bottom w:val="nil"/>
              <w:right w:val="nil"/>
            </w:tcBorders>
          </w:tcPr>
          <w:p w:rsidR="00E52665" w:rsidRDefault="00E52665" w:rsidP="00874524">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E52665" w:rsidRDefault="00E52665" w:rsidP="0087452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E52665" w:rsidRPr="008D3D8D" w:rsidTr="00874524">
        <w:tc>
          <w:tcPr>
            <w:tcW w:w="1140" w:type="dxa"/>
            <w:tcBorders>
              <w:top w:val="nil"/>
              <w:left w:val="single" w:sz="12" w:space="0" w:color="000080"/>
              <w:bottom w:val="nil"/>
              <w:right w:val="nil"/>
            </w:tcBorders>
            <w:shd w:val="clear" w:color="auto" w:fill="F3F3F3"/>
          </w:tcPr>
          <w:p w:rsidR="00E52665" w:rsidRPr="002F00DE" w:rsidRDefault="00E52665" w:rsidP="00874524">
            <w:pPr>
              <w:spacing w:before="30" w:after="30"/>
              <w:ind w:left="57"/>
              <w:jc w:val="left"/>
              <w:rPr>
                <w:b/>
                <w:bCs/>
                <w:color w:val="000080"/>
                <w:sz w:val="20"/>
                <w:lang w:val="en-US"/>
              </w:rPr>
            </w:pPr>
            <w:r w:rsidRPr="002F00DE">
              <w:rPr>
                <w:b/>
                <w:bCs/>
                <w:color w:val="000080"/>
                <w:sz w:val="20"/>
                <w:lang w:val="en-US"/>
              </w:rPr>
              <w:t>M</w:t>
            </w:r>
          </w:p>
        </w:tc>
        <w:tc>
          <w:tcPr>
            <w:tcW w:w="8220" w:type="dxa"/>
            <w:tcBorders>
              <w:top w:val="nil"/>
              <w:left w:val="nil"/>
              <w:bottom w:val="nil"/>
              <w:right w:val="single" w:sz="12" w:space="0" w:color="000080"/>
            </w:tcBorders>
            <w:shd w:val="clear" w:color="auto" w:fill="F3F3F3"/>
          </w:tcPr>
          <w:p w:rsidR="00E52665" w:rsidRPr="002F00DE" w:rsidRDefault="00E52665" w:rsidP="0087452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2F00DE">
              <w:rPr>
                <w:bCs/>
                <w:color w:val="000080"/>
                <w:sz w:val="20"/>
                <w:lang w:val="en-US"/>
              </w:rPr>
              <w:t>Mobile, radiodetermination, amateur and related satellite services</w:t>
            </w:r>
          </w:p>
        </w:tc>
      </w:tr>
      <w:tr w:rsidR="00E52665" w:rsidTr="00874524">
        <w:tc>
          <w:tcPr>
            <w:tcW w:w="1140" w:type="dxa"/>
            <w:tcBorders>
              <w:top w:val="nil"/>
              <w:left w:val="single" w:sz="12" w:space="0" w:color="000080"/>
              <w:bottom w:val="nil"/>
              <w:right w:val="nil"/>
            </w:tcBorders>
          </w:tcPr>
          <w:p w:rsidR="00E52665" w:rsidRDefault="00E52665" w:rsidP="00874524">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E52665" w:rsidRDefault="00E52665" w:rsidP="00874524">
            <w:pPr>
              <w:spacing w:before="30" w:after="30"/>
              <w:jc w:val="left"/>
              <w:rPr>
                <w:sz w:val="20"/>
                <w:lang w:val="fr-CH"/>
              </w:rPr>
            </w:pPr>
            <w:r>
              <w:rPr>
                <w:sz w:val="20"/>
                <w:lang w:val="fr-CH"/>
              </w:rPr>
              <w:t>Radiowave propagation</w:t>
            </w:r>
          </w:p>
        </w:tc>
      </w:tr>
      <w:tr w:rsidR="00E52665" w:rsidTr="00874524">
        <w:tc>
          <w:tcPr>
            <w:tcW w:w="1140" w:type="dxa"/>
            <w:tcBorders>
              <w:top w:val="nil"/>
              <w:left w:val="single" w:sz="12" w:space="0" w:color="000080"/>
              <w:bottom w:val="nil"/>
              <w:right w:val="nil"/>
            </w:tcBorders>
          </w:tcPr>
          <w:p w:rsidR="00E52665" w:rsidRDefault="00E52665" w:rsidP="00874524">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E52665" w:rsidRDefault="00E52665" w:rsidP="0087452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E52665" w:rsidTr="00874524">
        <w:tc>
          <w:tcPr>
            <w:tcW w:w="1140" w:type="dxa"/>
            <w:tcBorders>
              <w:top w:val="nil"/>
              <w:left w:val="single" w:sz="12" w:space="0" w:color="000080"/>
              <w:bottom w:val="nil"/>
              <w:right w:val="nil"/>
            </w:tcBorders>
          </w:tcPr>
          <w:p w:rsidR="00E52665" w:rsidRDefault="00E52665" w:rsidP="00874524">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E52665" w:rsidRDefault="00E52665" w:rsidP="0087452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E52665" w:rsidTr="00874524">
        <w:tc>
          <w:tcPr>
            <w:tcW w:w="1140" w:type="dxa"/>
            <w:tcBorders>
              <w:top w:val="nil"/>
              <w:left w:val="single" w:sz="12" w:space="0" w:color="000080"/>
              <w:bottom w:val="nil"/>
              <w:right w:val="nil"/>
            </w:tcBorders>
          </w:tcPr>
          <w:p w:rsidR="00E52665" w:rsidRDefault="00E52665" w:rsidP="00874524">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E52665" w:rsidRDefault="00E52665" w:rsidP="00874524">
            <w:pPr>
              <w:spacing w:before="30" w:after="30"/>
              <w:jc w:val="left"/>
              <w:rPr>
                <w:sz w:val="20"/>
                <w:lang w:val="en-US"/>
              </w:rPr>
            </w:pPr>
            <w:r>
              <w:rPr>
                <w:sz w:val="20"/>
                <w:lang w:val="en-US"/>
              </w:rPr>
              <w:t>Fixed-satellite service</w:t>
            </w:r>
          </w:p>
        </w:tc>
      </w:tr>
      <w:tr w:rsidR="00E52665" w:rsidTr="00874524">
        <w:tc>
          <w:tcPr>
            <w:tcW w:w="1140" w:type="dxa"/>
            <w:tcBorders>
              <w:top w:val="nil"/>
              <w:left w:val="single" w:sz="12" w:space="0" w:color="000080"/>
              <w:bottom w:val="nil"/>
              <w:right w:val="nil"/>
            </w:tcBorders>
          </w:tcPr>
          <w:p w:rsidR="00E52665" w:rsidRDefault="00E52665" w:rsidP="00874524">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E52665" w:rsidRDefault="00E52665" w:rsidP="00874524">
            <w:pPr>
              <w:spacing w:before="30" w:after="30"/>
              <w:jc w:val="left"/>
              <w:rPr>
                <w:sz w:val="20"/>
                <w:lang w:val="en-US"/>
              </w:rPr>
            </w:pPr>
            <w:r>
              <w:rPr>
                <w:sz w:val="20"/>
                <w:lang w:val="en-US"/>
              </w:rPr>
              <w:t>Space applications and meteorology</w:t>
            </w:r>
          </w:p>
        </w:tc>
      </w:tr>
      <w:tr w:rsidR="00E52665" w:rsidRPr="00D50257" w:rsidTr="00874524">
        <w:tc>
          <w:tcPr>
            <w:tcW w:w="1140" w:type="dxa"/>
            <w:tcBorders>
              <w:top w:val="nil"/>
              <w:left w:val="single" w:sz="12" w:space="0" w:color="000080"/>
              <w:bottom w:val="nil"/>
              <w:right w:val="nil"/>
            </w:tcBorders>
          </w:tcPr>
          <w:p w:rsidR="00E52665" w:rsidRDefault="00E52665" w:rsidP="0087452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E52665" w:rsidRDefault="00E52665" w:rsidP="00874524">
            <w:pPr>
              <w:spacing w:before="30" w:after="30"/>
              <w:jc w:val="left"/>
              <w:rPr>
                <w:sz w:val="20"/>
                <w:lang w:val="en-US"/>
              </w:rPr>
            </w:pPr>
            <w:r>
              <w:rPr>
                <w:sz w:val="20"/>
                <w:lang w:val="en-US"/>
              </w:rPr>
              <w:t>Frequency sharing and coordination between fixed-satellite and fixed service systems</w:t>
            </w:r>
          </w:p>
        </w:tc>
      </w:tr>
      <w:tr w:rsidR="00E52665" w:rsidTr="00874524">
        <w:tc>
          <w:tcPr>
            <w:tcW w:w="1140" w:type="dxa"/>
            <w:tcBorders>
              <w:top w:val="nil"/>
              <w:left w:val="single" w:sz="12" w:space="0" w:color="000080"/>
              <w:bottom w:val="single" w:sz="12" w:space="0" w:color="000080"/>
              <w:right w:val="nil"/>
            </w:tcBorders>
          </w:tcPr>
          <w:p w:rsidR="00E52665" w:rsidRDefault="00E52665" w:rsidP="0087452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E52665" w:rsidRDefault="00E52665" w:rsidP="00874524">
            <w:pPr>
              <w:spacing w:before="30" w:after="180"/>
              <w:jc w:val="left"/>
              <w:rPr>
                <w:sz w:val="20"/>
                <w:lang w:val="en-US"/>
              </w:rPr>
            </w:pPr>
            <w:r>
              <w:rPr>
                <w:sz w:val="20"/>
                <w:lang w:val="en-US"/>
              </w:rPr>
              <w:t>Spectrum management</w:t>
            </w:r>
          </w:p>
        </w:tc>
      </w:tr>
    </w:tbl>
    <w:p w:rsidR="00E52665" w:rsidRDefault="00E52665" w:rsidP="00E52665">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E52665" w:rsidTr="00874524">
        <w:tc>
          <w:tcPr>
            <w:tcW w:w="720" w:type="dxa"/>
          </w:tcPr>
          <w:p w:rsidR="00E52665" w:rsidRDefault="00E52665" w:rsidP="00874524">
            <w:pPr>
              <w:jc w:val="center"/>
              <w:rPr>
                <w:sz w:val="22"/>
                <w:lang w:val="en-US"/>
              </w:rPr>
            </w:pPr>
          </w:p>
        </w:tc>
      </w:tr>
    </w:tbl>
    <w:p w:rsidR="00E52665" w:rsidRDefault="00E52665" w:rsidP="00E52665">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E52665" w:rsidRPr="00D50257" w:rsidTr="00874524">
        <w:tc>
          <w:tcPr>
            <w:tcW w:w="9360" w:type="dxa"/>
            <w:tcBorders>
              <w:top w:val="single" w:sz="12" w:space="0" w:color="000080"/>
              <w:left w:val="single" w:sz="12" w:space="0" w:color="000080"/>
              <w:bottom w:val="single" w:sz="12" w:space="0" w:color="000080"/>
              <w:right w:val="single" w:sz="12" w:space="0" w:color="000080"/>
            </w:tcBorders>
          </w:tcPr>
          <w:p w:rsidR="00E52665" w:rsidRPr="004C5120" w:rsidRDefault="00E52665" w:rsidP="00874524">
            <w:pPr>
              <w:spacing w:after="120"/>
              <w:jc w:val="left"/>
              <w:rPr>
                <w:b/>
                <w:bCs/>
                <w:sz w:val="20"/>
                <w:lang w:val="en-US"/>
              </w:rPr>
            </w:pPr>
            <w:r w:rsidRPr="004C5120">
              <w:rPr>
                <w:b/>
                <w:bCs/>
                <w:i/>
                <w:iCs/>
                <w:sz w:val="20"/>
                <w:lang w:val="en-US"/>
              </w:rPr>
              <w:t>Note</w:t>
            </w:r>
            <w:r w:rsidRPr="004C5120">
              <w:rPr>
                <w:i/>
                <w:iCs/>
                <w:sz w:val="20"/>
                <w:lang w:val="en-US"/>
              </w:rPr>
              <w:t>: This ITU-R Report was approved in English by the Study Group under the procedure detailed in Resolution</w:t>
            </w:r>
            <w:r>
              <w:rPr>
                <w:i/>
                <w:iCs/>
                <w:sz w:val="20"/>
                <w:lang w:val="en-US"/>
              </w:rPr>
              <w:t> </w:t>
            </w:r>
            <w:r w:rsidRPr="004C5120">
              <w:rPr>
                <w:i/>
                <w:iCs/>
                <w:sz w:val="20"/>
                <w:lang w:val="en-US"/>
              </w:rPr>
              <w:t>ITU-R 1.</w:t>
            </w:r>
          </w:p>
        </w:tc>
      </w:tr>
    </w:tbl>
    <w:p w:rsidR="00E52665" w:rsidRDefault="00E52665" w:rsidP="00E52665">
      <w:pPr>
        <w:spacing w:before="0"/>
        <w:jc w:val="center"/>
        <w:rPr>
          <w:sz w:val="22"/>
          <w:lang w:val="en-US"/>
        </w:rPr>
      </w:pPr>
    </w:p>
    <w:p w:rsidR="00E52665" w:rsidRDefault="00E52665" w:rsidP="00E52665">
      <w:pPr>
        <w:spacing w:before="0"/>
        <w:jc w:val="center"/>
        <w:rPr>
          <w:sz w:val="22"/>
          <w:lang w:val="en-US"/>
        </w:rPr>
      </w:pPr>
    </w:p>
    <w:p w:rsidR="00E52665" w:rsidRDefault="00E52665" w:rsidP="00E52665">
      <w:pPr>
        <w:spacing w:before="0"/>
        <w:jc w:val="right"/>
        <w:rPr>
          <w:i/>
          <w:iCs/>
          <w:sz w:val="20"/>
          <w:lang w:val="en-US"/>
        </w:rPr>
      </w:pPr>
      <w:r>
        <w:rPr>
          <w:i/>
          <w:iCs/>
          <w:sz w:val="20"/>
          <w:lang w:val="en-US"/>
        </w:rPr>
        <w:t>Electronic Publication</w:t>
      </w:r>
    </w:p>
    <w:p w:rsidR="00E52665" w:rsidRDefault="00E52665" w:rsidP="00E52665">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2012</w:t>
      </w:r>
    </w:p>
    <w:p w:rsidR="00E52665" w:rsidRDefault="00E52665" w:rsidP="00E52665">
      <w:pPr>
        <w:jc w:val="center"/>
        <w:rPr>
          <w:sz w:val="20"/>
          <w:lang w:val="en-US"/>
        </w:rPr>
      </w:pPr>
      <w:r>
        <w:rPr>
          <w:sz w:val="20"/>
          <w:lang w:val="en-US"/>
        </w:rPr>
        <w:sym w:font="Symbol" w:char="00E3"/>
      </w:r>
      <w:r>
        <w:rPr>
          <w:sz w:val="20"/>
          <w:lang w:val="en-US"/>
        </w:rPr>
        <w:t xml:space="preserve"> ITU </w:t>
      </w:r>
      <w:bookmarkStart w:id="1" w:name="iiannee"/>
      <w:bookmarkEnd w:id="1"/>
      <w:r>
        <w:rPr>
          <w:sz w:val="20"/>
          <w:lang w:val="en-US"/>
        </w:rPr>
        <w:t>2012</w:t>
      </w:r>
    </w:p>
    <w:p w:rsidR="00E52665" w:rsidRDefault="00E52665" w:rsidP="00E52665">
      <w:pPr>
        <w:rPr>
          <w:sz w:val="18"/>
          <w:szCs w:val="18"/>
          <w:lang w:val="en-US"/>
        </w:rPr>
      </w:pPr>
      <w:r>
        <w:rPr>
          <w:sz w:val="18"/>
          <w:szCs w:val="18"/>
          <w:lang w:val="en-US"/>
        </w:rPr>
        <w:t>All rights reserved. No part of this publication may be reproduced, by any means whatsoever, without written permission of ITU.</w:t>
      </w:r>
    </w:p>
    <w:p w:rsidR="00E52665" w:rsidRDefault="00E52665" w:rsidP="00E52665">
      <w:pPr>
        <w:tabs>
          <w:tab w:val="clear" w:pos="794"/>
          <w:tab w:val="clear" w:pos="1191"/>
          <w:tab w:val="clear" w:pos="1588"/>
          <w:tab w:val="clear" w:pos="1985"/>
        </w:tabs>
        <w:overflowPunct/>
        <w:autoSpaceDE/>
        <w:autoSpaceDN/>
        <w:adjustRightInd/>
        <w:spacing w:before="0"/>
        <w:jc w:val="left"/>
        <w:rPr>
          <w:i/>
          <w:sz w:val="20"/>
          <w:lang w:val="en-US"/>
        </w:rPr>
        <w:sectPr w:rsidR="00E52665" w:rsidSect="00874524">
          <w:pgSz w:w="11907" w:h="16834"/>
          <w:pgMar w:top="1418" w:right="1134" w:bottom="1134" w:left="1134" w:header="720" w:footer="482" w:gutter="0"/>
          <w:paperSrc w:first="15" w:other="15"/>
          <w:pgNumType w:fmt="lowerRoman" w:start="2"/>
          <w:cols w:space="720"/>
        </w:sectPr>
      </w:pPr>
    </w:p>
    <w:p w:rsidR="00E52665" w:rsidRPr="008D3D8D" w:rsidRDefault="00E52665" w:rsidP="00E52665">
      <w:pPr>
        <w:pStyle w:val="RepNo"/>
        <w:spacing w:before="0"/>
        <w:rPr>
          <w:lang w:val="en-US"/>
        </w:rPr>
      </w:pPr>
      <w:bookmarkStart w:id="2" w:name="irecnoe"/>
      <w:bookmarkEnd w:id="2"/>
      <w:r w:rsidRPr="008D3D8D">
        <w:rPr>
          <w:lang w:val="en-US"/>
        </w:rPr>
        <w:lastRenderedPageBreak/>
        <w:t xml:space="preserve">REPORT  </w:t>
      </w:r>
      <w:r w:rsidRPr="008D3D8D">
        <w:rPr>
          <w:rStyle w:val="href"/>
          <w:lang w:val="en-US"/>
        </w:rPr>
        <w:t xml:space="preserve">ITU-R  </w:t>
      </w:r>
      <w:r>
        <w:rPr>
          <w:rStyle w:val="href"/>
          <w:lang w:val="en-US"/>
        </w:rPr>
        <w:t>M</w:t>
      </w:r>
      <w:r w:rsidRPr="008D3D8D">
        <w:rPr>
          <w:rStyle w:val="href"/>
          <w:lang w:val="en-US"/>
        </w:rPr>
        <w:t>.</w:t>
      </w:r>
      <w:r>
        <w:rPr>
          <w:rStyle w:val="href"/>
          <w:lang w:val="en-US"/>
        </w:rPr>
        <w:t>2230</w:t>
      </w:r>
    </w:p>
    <w:p w:rsidR="00A6617B" w:rsidRDefault="00E52665" w:rsidP="00E52665">
      <w:pPr>
        <w:pStyle w:val="Reptitle"/>
        <w:rPr>
          <w:lang w:val="en-US"/>
        </w:rPr>
      </w:pPr>
      <w:r w:rsidRPr="00E52665">
        <w:rPr>
          <w:lang w:val="en-US"/>
        </w:rPr>
        <w:t>Frequency sharing between unmanned aircraft systems for beyond line of sight control</w:t>
      </w:r>
      <w:r w:rsidRPr="00E52665">
        <w:rPr>
          <w:lang w:val="en-US" w:eastAsia="zh-CN"/>
        </w:rPr>
        <w:t xml:space="preserve"> and non-payload communications</w:t>
      </w:r>
      <w:r w:rsidRPr="00E52665">
        <w:rPr>
          <w:lang w:val="en-US"/>
        </w:rPr>
        <w:t xml:space="preserve"> links and other existing and planned services in the frequency bands 13.25-13.40 GHz, 15.4-15.7 GHz, </w:t>
      </w:r>
      <w:r w:rsidRPr="00E52665">
        <w:rPr>
          <w:lang w:val="en-US"/>
        </w:rPr>
        <w:br/>
        <w:t>22.5-22.55 GHz and 23.55-23.60 GHz</w:t>
      </w:r>
    </w:p>
    <w:p w:rsidR="00B75F8C" w:rsidRPr="00B75F8C" w:rsidRDefault="00B75F8C" w:rsidP="00B75F8C">
      <w:pPr>
        <w:pStyle w:val="Repdate"/>
        <w:rPr>
          <w:lang w:val="en-US"/>
        </w:rPr>
      </w:pPr>
      <w:r>
        <w:rPr>
          <w:lang w:val="en-US"/>
        </w:rPr>
        <w:t>(2011)</w:t>
      </w:r>
    </w:p>
    <w:p w:rsidR="00E52665" w:rsidRPr="00E52665" w:rsidRDefault="00E52665" w:rsidP="00E52665">
      <w:pPr>
        <w:pStyle w:val="Heading1"/>
        <w:spacing w:before="120"/>
        <w:rPr>
          <w:lang w:val="en-US"/>
        </w:rPr>
      </w:pPr>
      <w:r w:rsidRPr="00E52665">
        <w:rPr>
          <w:lang w:val="en-US"/>
        </w:rPr>
        <w:t>1</w:t>
      </w:r>
      <w:r w:rsidRPr="00E52665">
        <w:rPr>
          <w:lang w:val="en-US"/>
        </w:rPr>
        <w:tab/>
        <w:t>Introduction</w:t>
      </w:r>
    </w:p>
    <w:p w:rsidR="00E52665" w:rsidRPr="00E52665" w:rsidRDefault="00E52665" w:rsidP="00E52665">
      <w:pPr>
        <w:rPr>
          <w:snapToGrid w:val="0"/>
          <w:lang w:val="en-US"/>
        </w:rPr>
      </w:pPr>
      <w:r w:rsidRPr="00E52665">
        <w:rPr>
          <w:lang w:val="en-US"/>
        </w:rPr>
        <w:t xml:space="preserve">There is significant growth forecast in the unmanned aircraft systems (UAS) sector of aviation. Though UAS have traditionally been used in segregated airspace where separation from other air traffic can be assured, administrations expect broad deployment of UAS in non-segregated airspace alongside manned aircraft. </w:t>
      </w:r>
      <w:r w:rsidRPr="00E52665">
        <w:rPr>
          <w:snapToGrid w:val="0"/>
          <w:lang w:val="en-US"/>
        </w:rPr>
        <w:t>Current and future UAS operations include scientific research, search and rescue operations, hurricane and tornado tracking, volcanic activity monitoring and measurement, mapping, forest fire suppression, weather modification (e.g. cloud seeding), surveillance, communications relays, agricultural applications, environmental monitoring, emergency management, and law enforcement applications.</w:t>
      </w:r>
    </w:p>
    <w:p w:rsidR="00E52665" w:rsidRPr="00E52665" w:rsidRDefault="00E52665" w:rsidP="00E52665">
      <w:pPr>
        <w:rPr>
          <w:sz w:val="22"/>
          <w:szCs w:val="22"/>
          <w:lang w:val="en-US"/>
        </w:rPr>
      </w:pPr>
      <w:r w:rsidRPr="00E52665">
        <w:rPr>
          <w:lang w:val="en-US"/>
        </w:rPr>
        <w:t>Based on Report ITU-R M.2171, it is predicted that 56 MHz of satellite spectrum and an additional 34 MHz of terrestrial spectrum would be required to support the anticipated growth of UAS operations in non-segregated airspace. It should be noted that for a regional coverage, in order to meet the BLOS spectrum requirements to support unmanned aircraft (UA) control links, three or more satellites were assumed to provide service in the same coverage area.</w:t>
      </w:r>
    </w:p>
    <w:p w:rsidR="00E52665" w:rsidRPr="00E52665" w:rsidRDefault="00E52665" w:rsidP="00D50257">
      <w:pPr>
        <w:rPr>
          <w:snapToGrid w:val="0"/>
          <w:lang w:val="en-US"/>
        </w:rPr>
      </w:pPr>
      <w:r w:rsidRPr="00E52665">
        <w:rPr>
          <w:snapToGrid w:val="0"/>
          <w:lang w:val="en-US"/>
        </w:rPr>
        <w:t>Several frequency bands above 10 GHz (12/14 GHz, 13/15 GHz, 20/30 GHz and 22/23 GHz) have been identified as potential frequency bands to support beyond line-of-sight (BLOS) UAS control links in non-segregated airspace.</w:t>
      </w:r>
    </w:p>
    <w:p w:rsidR="00E52665" w:rsidRPr="00E52665" w:rsidRDefault="00E52665" w:rsidP="00E52665">
      <w:pPr>
        <w:rPr>
          <w:snapToGrid w:val="0"/>
          <w:lang w:val="en-US"/>
        </w:rPr>
      </w:pPr>
      <w:r w:rsidRPr="00E52665">
        <w:rPr>
          <w:snapToGrid w:val="0"/>
          <w:lang w:val="en-US"/>
        </w:rPr>
        <w:t>The purpose of this Report is to:</w:t>
      </w:r>
    </w:p>
    <w:p w:rsidR="00E52665" w:rsidRPr="00E52665" w:rsidRDefault="00B75F8C" w:rsidP="00B75F8C">
      <w:pPr>
        <w:pStyle w:val="enumlev1"/>
        <w:rPr>
          <w:lang w:val="en-US"/>
        </w:rPr>
      </w:pPr>
      <w:r>
        <w:rPr>
          <w:snapToGrid w:val="0"/>
          <w:lang w:val="en-US"/>
        </w:rPr>
        <w:t>–</w:t>
      </w:r>
      <w:r>
        <w:rPr>
          <w:snapToGrid w:val="0"/>
          <w:lang w:val="en-US"/>
        </w:rPr>
        <w:tab/>
      </w:r>
      <w:r w:rsidR="00E52665" w:rsidRPr="00E52665">
        <w:rPr>
          <w:snapToGrid w:val="0"/>
          <w:lang w:val="en-US"/>
        </w:rPr>
        <w:t>present the potential system characteristics of a UAS control link operating in the 13.25</w:t>
      </w:r>
      <w:r w:rsidR="00E52665" w:rsidRPr="00E52665">
        <w:rPr>
          <w:snapToGrid w:val="0"/>
          <w:lang w:val="en-US"/>
        </w:rPr>
        <w:noBreakHyphen/>
        <w:t>13.40 GHz, 15.4-15.7 GHz</w:t>
      </w:r>
      <w:r w:rsidR="00E52665" w:rsidRPr="00E52665">
        <w:rPr>
          <w:lang w:val="en-US"/>
        </w:rPr>
        <w:t>, 22.5-22.55 GHz and 23.55-23.60 GHz frequency bands; and</w:t>
      </w:r>
    </w:p>
    <w:p w:rsidR="00E52665" w:rsidRPr="00E52665" w:rsidRDefault="00B75F8C" w:rsidP="00E52665">
      <w:pPr>
        <w:pStyle w:val="enumlev1"/>
        <w:rPr>
          <w:lang w:val="en-US"/>
        </w:rPr>
      </w:pPr>
      <w:r>
        <w:rPr>
          <w:lang w:val="en-US"/>
        </w:rPr>
        <w:t>–</w:t>
      </w:r>
      <w:r w:rsidR="00E52665" w:rsidRPr="00E52665">
        <w:rPr>
          <w:lang w:val="en-US"/>
        </w:rPr>
        <w:tab/>
        <w:t>examine whether UAS control links operating in these frequency bands can:</w:t>
      </w:r>
    </w:p>
    <w:p w:rsidR="00E52665" w:rsidRPr="00E52665" w:rsidRDefault="00B75F8C" w:rsidP="00E52665">
      <w:pPr>
        <w:pStyle w:val="enumlev2"/>
        <w:rPr>
          <w:lang w:val="en-US"/>
        </w:rPr>
      </w:pPr>
      <w:r>
        <w:rPr>
          <w:lang w:val="en-US"/>
        </w:rPr>
        <w:t>–</w:t>
      </w:r>
      <w:r w:rsidR="00E52665" w:rsidRPr="00E52665">
        <w:rPr>
          <w:lang w:val="en-US"/>
        </w:rPr>
        <w:tab/>
        <w:t>support adequate levels of link availability for safe UA operation;</w:t>
      </w:r>
    </w:p>
    <w:p w:rsidR="00E52665" w:rsidRPr="00E52665" w:rsidRDefault="00B75F8C" w:rsidP="00E52665">
      <w:pPr>
        <w:pStyle w:val="enumlev2"/>
        <w:rPr>
          <w:lang w:val="en-US"/>
        </w:rPr>
      </w:pPr>
      <w:r>
        <w:rPr>
          <w:lang w:val="en-US"/>
        </w:rPr>
        <w:t>–</w:t>
      </w:r>
      <w:r w:rsidR="00E52665" w:rsidRPr="00E52665">
        <w:rPr>
          <w:lang w:val="en-US"/>
        </w:rPr>
        <w:tab/>
        <w:t>successfully share the frequency bands with other existing and planned services;</w:t>
      </w:r>
    </w:p>
    <w:p w:rsidR="00E52665" w:rsidRPr="00E52665" w:rsidRDefault="00B75F8C" w:rsidP="00E52665">
      <w:pPr>
        <w:pStyle w:val="enumlev2"/>
        <w:rPr>
          <w:lang w:val="en-US"/>
        </w:rPr>
      </w:pPr>
      <w:r>
        <w:rPr>
          <w:lang w:val="en-US"/>
        </w:rPr>
        <w:t>–</w:t>
      </w:r>
      <w:r w:rsidR="00E52665" w:rsidRPr="00E52665">
        <w:rPr>
          <w:lang w:val="en-US"/>
        </w:rPr>
        <w:tab/>
        <w:t>protect the passive services in the nearby frequency bands;</w:t>
      </w:r>
    </w:p>
    <w:p w:rsidR="00E52665" w:rsidRPr="00E52665" w:rsidRDefault="00B75F8C" w:rsidP="00E52665">
      <w:pPr>
        <w:pStyle w:val="enumlev2"/>
        <w:rPr>
          <w:lang w:val="en-US"/>
        </w:rPr>
      </w:pPr>
      <w:r>
        <w:rPr>
          <w:lang w:val="en-US"/>
        </w:rPr>
        <w:t>–</w:t>
      </w:r>
      <w:r w:rsidR="00E52665" w:rsidRPr="00E52665">
        <w:rPr>
          <w:lang w:val="en-US"/>
        </w:rPr>
        <w:tab/>
        <w:t>be implemented (e.g. passive inter-modulation also known as PIM, filters, etc.).</w:t>
      </w:r>
    </w:p>
    <w:p w:rsidR="00E52665" w:rsidRPr="00E52665" w:rsidRDefault="00E52665" w:rsidP="00E52665">
      <w:pPr>
        <w:rPr>
          <w:lang w:val="en-US"/>
        </w:rPr>
      </w:pPr>
      <w:r w:rsidRPr="00E52665">
        <w:rPr>
          <w:lang w:val="en-US"/>
        </w:rPr>
        <w:t>In addition, the advantages and disadvantages of using these potential frequency bands (13/15</w:t>
      </w:r>
      <w:r w:rsidR="00D50257">
        <w:rPr>
          <w:lang w:val="en-US"/>
        </w:rPr>
        <w:t> GHz and 22/23 GHz) and the geo</w:t>
      </w:r>
      <w:r w:rsidRPr="00E52665">
        <w:rPr>
          <w:lang w:val="en-US"/>
        </w:rPr>
        <w:t>stationary orbit (GSO) satellites in 12/14 GHz, 20/30 GHz frequency bands are also presented.</w:t>
      </w:r>
    </w:p>
    <w:p w:rsidR="00E52665" w:rsidRPr="00E52665" w:rsidRDefault="00E52665" w:rsidP="00B75F8C">
      <w:pPr>
        <w:rPr>
          <w:color w:val="000000"/>
          <w:lang w:val="en-US"/>
        </w:rPr>
      </w:pPr>
      <w:r w:rsidRPr="00E52665">
        <w:rPr>
          <w:color w:val="000000"/>
          <w:lang w:val="en-US"/>
        </w:rPr>
        <w:t xml:space="preserve">The intent of this </w:t>
      </w:r>
      <w:r w:rsidR="00B75F8C">
        <w:rPr>
          <w:color w:val="000000"/>
          <w:lang w:val="en-US"/>
        </w:rPr>
        <w:t>R</w:t>
      </w:r>
      <w:r w:rsidRPr="00E52665">
        <w:rPr>
          <w:color w:val="000000"/>
          <w:lang w:val="en-US"/>
        </w:rPr>
        <w:t xml:space="preserve">eport is to consider technical feasibility and advantages or disadvantages of various frequency bands, not to consider or propose regulatory methods for how frequency bands might be used. </w:t>
      </w:r>
    </w:p>
    <w:p w:rsidR="00E52665" w:rsidRPr="00E52665" w:rsidRDefault="00E52665" w:rsidP="00E52665">
      <w:pPr>
        <w:pStyle w:val="Heading1"/>
        <w:rPr>
          <w:lang w:val="en-US"/>
        </w:rPr>
      </w:pPr>
      <w:r w:rsidRPr="00E52665">
        <w:rPr>
          <w:lang w:val="en-US"/>
        </w:rPr>
        <w:lastRenderedPageBreak/>
        <w:t>2</w:t>
      </w:r>
      <w:r w:rsidRPr="00E52665">
        <w:rPr>
          <w:lang w:val="en-US"/>
        </w:rPr>
        <w:tab/>
        <w:t>UAS and satellite system parameters</w:t>
      </w:r>
    </w:p>
    <w:p w:rsidR="00E52665" w:rsidRPr="00E52665" w:rsidRDefault="00E52665" w:rsidP="00E52665">
      <w:pPr>
        <w:pStyle w:val="Heading2"/>
        <w:rPr>
          <w:lang w:val="en-US"/>
        </w:rPr>
      </w:pPr>
      <w:r w:rsidRPr="00E52665">
        <w:rPr>
          <w:lang w:val="en-US"/>
        </w:rPr>
        <w:t>2.1</w:t>
      </w:r>
      <w:r w:rsidRPr="00E52665">
        <w:rPr>
          <w:lang w:val="en-US"/>
        </w:rPr>
        <w:tab/>
        <w:t>UAS control system characteristics</w:t>
      </w:r>
    </w:p>
    <w:p w:rsidR="00E52665" w:rsidRPr="00E52665" w:rsidRDefault="00E52665" w:rsidP="00E52665">
      <w:pPr>
        <w:pStyle w:val="Heading3"/>
        <w:rPr>
          <w:lang w:val="en-US"/>
        </w:rPr>
      </w:pPr>
      <w:r w:rsidRPr="00E52665">
        <w:rPr>
          <w:lang w:val="en-US"/>
        </w:rPr>
        <w:t>2.1.1</w:t>
      </w:r>
      <w:r w:rsidRPr="00E52665">
        <w:rPr>
          <w:lang w:val="en-US"/>
        </w:rPr>
        <w:tab/>
        <w:t>Information data rate</w:t>
      </w:r>
    </w:p>
    <w:p w:rsidR="00E52665" w:rsidRPr="00E52665" w:rsidRDefault="00E52665" w:rsidP="00B75F8C">
      <w:pPr>
        <w:rPr>
          <w:lang w:val="en-US"/>
        </w:rPr>
      </w:pPr>
      <w:r w:rsidRPr="00E52665">
        <w:rPr>
          <w:lang w:val="en-US"/>
        </w:rPr>
        <w:t>Previous analysis performed in Report ITU-R M.2171 estimated the maximum data rate required to be sent from the pilot in the control station (CS) to the UA (telecommand) and from the UA to the pilot in the CS (telemetry). These maximum rates were:</w:t>
      </w:r>
    </w:p>
    <w:p w:rsidR="00E52665" w:rsidRPr="00E52665" w:rsidRDefault="00B75F8C" w:rsidP="00E52665">
      <w:pPr>
        <w:pStyle w:val="enumlev1"/>
        <w:rPr>
          <w:lang w:val="en-US"/>
        </w:rPr>
      </w:pPr>
      <w:r>
        <w:rPr>
          <w:lang w:val="en-US"/>
        </w:rPr>
        <w:t>–</w:t>
      </w:r>
      <w:r w:rsidR="00E52665" w:rsidRPr="00E52665">
        <w:rPr>
          <w:lang w:val="en-US"/>
        </w:rPr>
        <w:tab/>
        <w:t>Telecommand, UA control station-to-satellite-to UA: 10 kbit/s.</w:t>
      </w:r>
    </w:p>
    <w:p w:rsidR="00E52665" w:rsidRPr="00E52665" w:rsidRDefault="00B75F8C" w:rsidP="00E52665">
      <w:pPr>
        <w:pStyle w:val="enumlev1"/>
        <w:rPr>
          <w:lang w:val="en-US"/>
        </w:rPr>
      </w:pPr>
      <w:r>
        <w:rPr>
          <w:lang w:val="en-US"/>
        </w:rPr>
        <w:t>–</w:t>
      </w:r>
      <w:r w:rsidR="00E52665" w:rsidRPr="00E52665">
        <w:rPr>
          <w:lang w:val="en-US"/>
        </w:rPr>
        <w:tab/>
        <w:t>Telemetry, UA-to-satellite-to UA control station: 320 kbit/s.</w:t>
      </w:r>
    </w:p>
    <w:p w:rsidR="00E52665" w:rsidRPr="00E52665" w:rsidRDefault="00E52665" w:rsidP="00E52665">
      <w:pPr>
        <w:pStyle w:val="Heading3"/>
        <w:rPr>
          <w:lang w:val="en-US"/>
        </w:rPr>
      </w:pPr>
      <w:r w:rsidRPr="00E52665">
        <w:rPr>
          <w:lang w:val="en-US"/>
        </w:rPr>
        <w:t>2.1.2</w:t>
      </w:r>
      <w:r w:rsidRPr="00E52665">
        <w:rPr>
          <w:lang w:val="en-US"/>
        </w:rPr>
        <w:tab/>
        <w:t>End-to-end link availability</w:t>
      </w:r>
    </w:p>
    <w:p w:rsidR="00E52665" w:rsidRPr="00E52665" w:rsidRDefault="00E52665" w:rsidP="00D50257">
      <w:pPr>
        <w:rPr>
          <w:color w:val="000000"/>
          <w:lang w:val="en-US"/>
        </w:rPr>
      </w:pPr>
      <w:r w:rsidRPr="00E52665">
        <w:rPr>
          <w:lang w:val="en-US"/>
        </w:rPr>
        <w:t xml:space="preserve">The UA control link is required not only to provide safe control of the UA trajectory by the pilot but also to provide the pilot with information on aircraft status. This status information will include aircraft state as well as situational awareness information on other aircraft, terrain or weather that may require the pilot to manoeuvre the UA to avoid an unsafe condition. </w:t>
      </w:r>
      <w:r w:rsidRPr="00E52665">
        <w:rPr>
          <w:color w:val="000000"/>
          <w:lang w:val="en-US"/>
        </w:rPr>
        <w:t>In some implementations</w:t>
      </w:r>
      <w:r w:rsidR="00D50257">
        <w:rPr>
          <w:color w:val="000000"/>
          <w:lang w:val="en-US"/>
        </w:rPr>
        <w:t>,</w:t>
      </w:r>
      <w:r w:rsidRPr="00E52665">
        <w:rPr>
          <w:color w:val="000000"/>
          <w:lang w:val="en-US"/>
        </w:rPr>
        <w:t xml:space="preserve"> the UA control link may also carry voice or data traffic between the UA pilot and the Air Traffic Controller.</w:t>
      </w:r>
    </w:p>
    <w:p w:rsidR="00E52665" w:rsidRPr="00E52665" w:rsidRDefault="00E52665" w:rsidP="00B75F8C">
      <w:pPr>
        <w:rPr>
          <w:lang w:val="en-US"/>
        </w:rPr>
      </w:pPr>
      <w:r w:rsidRPr="00E52665">
        <w:rPr>
          <w:lang w:val="en-US"/>
        </w:rPr>
        <w:t>Preliminary analysis by RTCA SC 203 indicates that UA safety levels equivalent to a large commercial manned aircraft flying in controlled airspace would require a UA control link availability of approximately 99.999%. To achieve this overall control link availability and reliability and therefore the safe operation of UA in non-segregated airspace, UA of equivalent size to larger manned aircraft will be equipped with more than one control link. If the UA has only two control link sub-systems and the link availability of each control link is 99.8%</w:t>
      </w:r>
      <w:r w:rsidR="00D50257">
        <w:rPr>
          <w:lang w:val="en-US"/>
        </w:rPr>
        <w:t>,</w:t>
      </w:r>
      <w:r w:rsidRPr="00E52665">
        <w:rPr>
          <w:lang w:val="en-US"/>
        </w:rPr>
        <w:t xml:space="preserve"> then the overall system link availability would be approximately 99.999%.</w:t>
      </w:r>
    </w:p>
    <w:p w:rsidR="00E52665" w:rsidRPr="00E52665" w:rsidRDefault="00E52665" w:rsidP="00B75F8C">
      <w:pPr>
        <w:rPr>
          <w:color w:val="000000"/>
          <w:lang w:val="en-US"/>
        </w:rPr>
      </w:pPr>
      <w:r w:rsidRPr="00E52665">
        <w:rPr>
          <w:color w:val="000000"/>
          <w:lang w:val="en-US"/>
        </w:rPr>
        <w:t xml:space="preserve">In this </w:t>
      </w:r>
      <w:r w:rsidR="00B75F8C">
        <w:rPr>
          <w:color w:val="000000"/>
          <w:lang w:val="en-US"/>
        </w:rPr>
        <w:t>R</w:t>
      </w:r>
      <w:r w:rsidRPr="00E52665">
        <w:rPr>
          <w:color w:val="000000"/>
          <w:lang w:val="en-US"/>
        </w:rPr>
        <w:t>eport, the end-to-end link availability of the BLOS control link subsystem is 99.8%. In order to achieve this link availability, the UA and UACS link availability need</w:t>
      </w:r>
      <w:r w:rsidR="00B75F8C">
        <w:rPr>
          <w:color w:val="000000"/>
          <w:lang w:val="en-US"/>
        </w:rPr>
        <w:t>s</w:t>
      </w:r>
      <w:r w:rsidRPr="00E52665">
        <w:rPr>
          <w:color w:val="000000"/>
          <w:lang w:val="en-US"/>
        </w:rPr>
        <w:t xml:space="preserve"> to be derived.</w:t>
      </w:r>
    </w:p>
    <w:p w:rsidR="00E52665" w:rsidRPr="00E52665" w:rsidRDefault="00E52665" w:rsidP="00B75F8C">
      <w:pPr>
        <w:rPr>
          <w:lang w:val="en-US"/>
        </w:rPr>
      </w:pPr>
      <w:r w:rsidRPr="00E52665">
        <w:rPr>
          <w:lang w:val="en-US"/>
        </w:rPr>
        <w:t xml:space="preserve">The UACS can operate with larger antennas and/or use rain mitigation techniques, such as site diversity, etc., to achieve higher than 99.8% link availability. In order to meet this overall link availability, a 99.95% link availability for the UA control station to/from </w:t>
      </w:r>
      <w:r w:rsidR="00D50257">
        <w:rPr>
          <w:lang w:val="en-US"/>
        </w:rPr>
        <w:t xml:space="preserve">the </w:t>
      </w:r>
      <w:r w:rsidRPr="00E52665">
        <w:rPr>
          <w:lang w:val="en-US"/>
        </w:rPr>
        <w:t xml:space="preserve">satellite link and a 99.85% link availability for the UA to/from </w:t>
      </w:r>
      <w:r w:rsidR="00D50257">
        <w:rPr>
          <w:lang w:val="en-US"/>
        </w:rPr>
        <w:t xml:space="preserve">the </w:t>
      </w:r>
      <w:r w:rsidRPr="00E52665">
        <w:rPr>
          <w:lang w:val="en-US"/>
        </w:rPr>
        <w:t xml:space="preserve">satellite were assumed in this </w:t>
      </w:r>
      <w:r w:rsidR="00B75F8C">
        <w:rPr>
          <w:lang w:val="en-US"/>
        </w:rPr>
        <w:t>R</w:t>
      </w:r>
      <w:r w:rsidRPr="00E52665">
        <w:rPr>
          <w:lang w:val="en-US"/>
        </w:rPr>
        <w:t>eport.</w:t>
      </w:r>
    </w:p>
    <w:p w:rsidR="00E52665" w:rsidRPr="00E52665" w:rsidRDefault="00E52665" w:rsidP="00E52665">
      <w:pPr>
        <w:pStyle w:val="Heading3"/>
        <w:rPr>
          <w:lang w:val="en-US"/>
        </w:rPr>
      </w:pPr>
      <w:r w:rsidRPr="00E52665">
        <w:rPr>
          <w:lang w:val="en-US"/>
        </w:rPr>
        <w:t>2.1.3</w:t>
      </w:r>
      <w:r w:rsidRPr="00E52665">
        <w:rPr>
          <w:lang w:val="en-US"/>
        </w:rPr>
        <w:tab/>
        <w:t>Unmanned aircraft system parameters</w:t>
      </w:r>
    </w:p>
    <w:p w:rsidR="00E52665" w:rsidRPr="00E52665" w:rsidRDefault="00E52665" w:rsidP="00B75F8C">
      <w:pPr>
        <w:rPr>
          <w:snapToGrid w:val="0"/>
          <w:lang w:val="en-US"/>
        </w:rPr>
      </w:pPr>
      <w:r w:rsidRPr="00E52665">
        <w:rPr>
          <w:lang w:val="en-US"/>
        </w:rPr>
        <w:t xml:space="preserve">As mentioned in </w:t>
      </w:r>
      <w:r w:rsidR="00B75F8C">
        <w:rPr>
          <w:lang w:val="en-US"/>
        </w:rPr>
        <w:t xml:space="preserve">§ </w:t>
      </w:r>
      <w:r w:rsidRPr="00E52665">
        <w:rPr>
          <w:lang w:val="en-US"/>
        </w:rPr>
        <w:t>1, the study results within ITU-R Working Parties,</w:t>
      </w:r>
      <w:r w:rsidRPr="00E52665">
        <w:rPr>
          <w:snapToGrid w:val="0"/>
          <w:lang w:val="en-US"/>
        </w:rPr>
        <w:t xml:space="preserve"> which deal with the 12/14 GHz and 20/30 GHz frequency bands, indicate that GSO satellites operating in the 12/14 GHz and 20/30 GHz can support UA controls links and meet the required level of UAS system link availability. The UAS control link system parameters used in those studies are summarized below:</w:t>
      </w:r>
    </w:p>
    <w:p w:rsidR="00E52665" w:rsidRPr="00E52665" w:rsidRDefault="00B75F8C" w:rsidP="00E52665">
      <w:pPr>
        <w:pStyle w:val="enumlev1"/>
        <w:rPr>
          <w:snapToGrid w:val="0"/>
          <w:lang w:val="en-US"/>
        </w:rPr>
      </w:pPr>
      <w:r>
        <w:rPr>
          <w:snapToGrid w:val="0"/>
          <w:lang w:val="en-US"/>
        </w:rPr>
        <w:t>–</w:t>
      </w:r>
      <w:r w:rsidR="00D50257">
        <w:rPr>
          <w:snapToGrid w:val="0"/>
          <w:lang w:val="en-US"/>
        </w:rPr>
        <w:tab/>
        <w:t>12/14 GHz frequency bands</w:t>
      </w:r>
    </w:p>
    <w:p w:rsidR="00E52665" w:rsidRPr="00E52665" w:rsidRDefault="00B75F8C" w:rsidP="00E52665">
      <w:pPr>
        <w:pStyle w:val="enumlev2"/>
        <w:rPr>
          <w:snapToGrid w:val="0"/>
          <w:lang w:val="en-US"/>
        </w:rPr>
      </w:pPr>
      <w:r>
        <w:rPr>
          <w:snapToGrid w:val="0"/>
          <w:lang w:val="en-US"/>
        </w:rPr>
        <w:t>–</w:t>
      </w:r>
      <w:r w:rsidR="00E52665" w:rsidRPr="00E52665">
        <w:rPr>
          <w:snapToGrid w:val="0"/>
          <w:lang w:val="en-US"/>
        </w:rPr>
        <w:tab/>
        <w:t>UA antenna diameter: 0.8 m</w:t>
      </w:r>
    </w:p>
    <w:p w:rsidR="00E52665" w:rsidRPr="00E52665" w:rsidRDefault="00B75F8C" w:rsidP="00E52665">
      <w:pPr>
        <w:pStyle w:val="enumlev2"/>
        <w:rPr>
          <w:snapToGrid w:val="0"/>
          <w:lang w:val="en-US"/>
        </w:rPr>
      </w:pPr>
      <w:r>
        <w:rPr>
          <w:snapToGrid w:val="0"/>
          <w:lang w:val="en-US"/>
        </w:rPr>
        <w:t>–</w:t>
      </w:r>
      <w:r w:rsidR="00E52665" w:rsidRPr="00E52665">
        <w:rPr>
          <w:snapToGrid w:val="0"/>
          <w:lang w:val="en-US"/>
        </w:rPr>
        <w:tab/>
        <w:t>UA transmit power: 10 W</w:t>
      </w:r>
    </w:p>
    <w:p w:rsidR="00E52665" w:rsidRPr="00E52665" w:rsidRDefault="00B75F8C" w:rsidP="00E52665">
      <w:pPr>
        <w:pStyle w:val="enumlev1"/>
        <w:rPr>
          <w:snapToGrid w:val="0"/>
          <w:lang w:val="en-US"/>
        </w:rPr>
      </w:pPr>
      <w:r>
        <w:rPr>
          <w:snapToGrid w:val="0"/>
          <w:lang w:val="en-US"/>
        </w:rPr>
        <w:t>–</w:t>
      </w:r>
      <w:r w:rsidR="00E52665" w:rsidRPr="00E52665">
        <w:rPr>
          <w:snapToGrid w:val="0"/>
          <w:lang w:val="en-US"/>
        </w:rPr>
        <w:tab/>
        <w:t>20/30 GHz frequency bands</w:t>
      </w:r>
    </w:p>
    <w:p w:rsidR="00E52665" w:rsidRPr="00E52665" w:rsidRDefault="00B75F8C" w:rsidP="00E52665">
      <w:pPr>
        <w:pStyle w:val="enumlev2"/>
        <w:rPr>
          <w:snapToGrid w:val="0"/>
          <w:lang w:val="en-US"/>
        </w:rPr>
      </w:pPr>
      <w:r>
        <w:rPr>
          <w:snapToGrid w:val="0"/>
          <w:lang w:val="en-US"/>
        </w:rPr>
        <w:t>–</w:t>
      </w:r>
      <w:r w:rsidR="00E52665" w:rsidRPr="00E52665">
        <w:rPr>
          <w:snapToGrid w:val="0"/>
          <w:lang w:val="en-US"/>
        </w:rPr>
        <w:tab/>
        <w:t>UA antenna diameter: 0.5 m</w:t>
      </w:r>
    </w:p>
    <w:p w:rsidR="00E52665" w:rsidRPr="00E52665" w:rsidRDefault="00B75F8C" w:rsidP="00E52665">
      <w:pPr>
        <w:pStyle w:val="enumlev2"/>
        <w:rPr>
          <w:snapToGrid w:val="0"/>
          <w:lang w:val="en-US"/>
        </w:rPr>
      </w:pPr>
      <w:r>
        <w:rPr>
          <w:snapToGrid w:val="0"/>
          <w:lang w:val="en-US"/>
        </w:rPr>
        <w:t>–</w:t>
      </w:r>
      <w:r w:rsidR="00E52665" w:rsidRPr="00E52665">
        <w:rPr>
          <w:snapToGrid w:val="0"/>
          <w:lang w:val="en-US"/>
        </w:rPr>
        <w:tab/>
        <w:t>UA transmit power: 10 W.</w:t>
      </w:r>
    </w:p>
    <w:p w:rsidR="00E52665" w:rsidRPr="00E52665" w:rsidRDefault="00E52665" w:rsidP="00E52665">
      <w:pPr>
        <w:rPr>
          <w:snapToGrid w:val="0"/>
          <w:lang w:val="en-US"/>
        </w:rPr>
      </w:pPr>
      <w:r w:rsidRPr="00E52665">
        <w:rPr>
          <w:snapToGrid w:val="0"/>
          <w:lang w:val="en-US"/>
        </w:rPr>
        <w:t xml:space="preserve">In the studies, the terminal antenna diameter and the transmit power of the UACS are 7.0 m and 500 W, respectively. It should be noted the actual UACS terminal antenna diameter and transmit </w:t>
      </w:r>
      <w:r w:rsidRPr="00E52665">
        <w:rPr>
          <w:snapToGrid w:val="0"/>
          <w:lang w:val="en-US"/>
        </w:rPr>
        <w:lastRenderedPageBreak/>
        <w:t xml:space="preserve">power would depend on such factors as the actual earth station location, operational elevation angle, rain climate, etc. </w:t>
      </w:r>
    </w:p>
    <w:p w:rsidR="00E52665" w:rsidRPr="00E52665" w:rsidRDefault="00E52665" w:rsidP="00B75F8C">
      <w:pPr>
        <w:rPr>
          <w:snapToGrid w:val="0"/>
          <w:lang w:val="en-US"/>
        </w:rPr>
      </w:pPr>
      <w:r w:rsidRPr="00E52665">
        <w:rPr>
          <w:snapToGrid w:val="0"/>
          <w:lang w:val="en-US"/>
        </w:rPr>
        <w:t>Since the 12/14 GHz and 20/30 GHz frequency bands are very close to the 13/15 GHz (13.25</w:t>
      </w:r>
      <w:r w:rsidRPr="00E52665">
        <w:rPr>
          <w:snapToGrid w:val="0"/>
          <w:lang w:val="en-US"/>
        </w:rPr>
        <w:noBreakHyphen/>
        <w:t xml:space="preserve">13.4 GHz/15.4-15.7 GHz) and 22/23 GHz (22.5-22.55 GHz/23.55-23.6 GHz) frequency bands respectively the UAS system parameters for the 13/15 GHz and 22/13 GHz frequency bands analysed in this </w:t>
      </w:r>
      <w:r w:rsidR="00B75F8C">
        <w:rPr>
          <w:snapToGrid w:val="0"/>
          <w:lang w:val="en-US"/>
        </w:rPr>
        <w:t>R</w:t>
      </w:r>
      <w:r w:rsidRPr="00E52665">
        <w:rPr>
          <w:snapToGrid w:val="0"/>
          <w:lang w:val="en-US"/>
        </w:rPr>
        <w:t>eport will have similar parameters to those presented for the 12/14 GHz and 20/30 GHz frequency bands already studied.</w:t>
      </w:r>
    </w:p>
    <w:p w:rsidR="00E52665" w:rsidRPr="00E52665" w:rsidRDefault="00B75F8C" w:rsidP="00E52665">
      <w:pPr>
        <w:pStyle w:val="enumlev1"/>
        <w:rPr>
          <w:snapToGrid w:val="0"/>
          <w:lang w:val="en-US"/>
        </w:rPr>
      </w:pPr>
      <w:r>
        <w:rPr>
          <w:snapToGrid w:val="0"/>
          <w:lang w:val="en-US"/>
        </w:rPr>
        <w:t>–</w:t>
      </w:r>
      <w:r w:rsidR="00E52665" w:rsidRPr="00E52665">
        <w:rPr>
          <w:snapToGrid w:val="0"/>
          <w:lang w:val="en-US"/>
        </w:rPr>
        <w:tab/>
        <w:t>UA parameters</w:t>
      </w:r>
    </w:p>
    <w:p w:rsidR="00E52665" w:rsidRPr="00E52665" w:rsidRDefault="00B75F8C" w:rsidP="00E52665">
      <w:pPr>
        <w:pStyle w:val="enumlev2"/>
        <w:rPr>
          <w:snapToGrid w:val="0"/>
          <w:lang w:val="en-US"/>
        </w:rPr>
      </w:pPr>
      <w:r>
        <w:rPr>
          <w:snapToGrid w:val="0"/>
          <w:lang w:val="en-US"/>
        </w:rPr>
        <w:t>–</w:t>
      </w:r>
      <w:r w:rsidR="00E52665" w:rsidRPr="00E52665">
        <w:rPr>
          <w:snapToGrid w:val="0"/>
          <w:lang w:val="en-US"/>
        </w:rPr>
        <w:tab/>
        <w:t>13.25-13.4 GHz/15.4-15.7 GHz</w:t>
      </w:r>
      <w:r w:rsidR="00E52665" w:rsidRPr="00E52665" w:rsidDel="00F006B3">
        <w:rPr>
          <w:snapToGrid w:val="0"/>
          <w:lang w:val="en-US"/>
        </w:rPr>
        <w:t xml:space="preserve"> </w:t>
      </w:r>
      <w:r w:rsidR="00E52665" w:rsidRPr="00E52665">
        <w:rPr>
          <w:snapToGrid w:val="0"/>
          <w:lang w:val="en-US"/>
        </w:rPr>
        <w:t>frequency bands</w:t>
      </w:r>
    </w:p>
    <w:p w:rsidR="00E52665" w:rsidRPr="00E52665" w:rsidRDefault="00B75F8C" w:rsidP="00E52665">
      <w:pPr>
        <w:pStyle w:val="enumlev3"/>
        <w:rPr>
          <w:snapToGrid w:val="0"/>
          <w:lang w:val="en-US"/>
        </w:rPr>
      </w:pPr>
      <w:r>
        <w:rPr>
          <w:snapToGrid w:val="0"/>
          <w:lang w:val="en-US"/>
        </w:rPr>
        <w:t>–</w:t>
      </w:r>
      <w:r w:rsidR="00E52665" w:rsidRPr="00E52665">
        <w:rPr>
          <w:snapToGrid w:val="0"/>
          <w:lang w:val="en-US"/>
        </w:rPr>
        <w:tab/>
        <w:t>Antenna diameter: 0.8 m</w:t>
      </w:r>
    </w:p>
    <w:p w:rsidR="00E52665" w:rsidRPr="00E52665" w:rsidRDefault="00B75F8C" w:rsidP="00E52665">
      <w:pPr>
        <w:pStyle w:val="enumlev3"/>
        <w:rPr>
          <w:snapToGrid w:val="0"/>
          <w:lang w:val="en-US"/>
        </w:rPr>
      </w:pPr>
      <w:r>
        <w:rPr>
          <w:snapToGrid w:val="0"/>
          <w:lang w:val="en-US"/>
        </w:rPr>
        <w:t>–</w:t>
      </w:r>
      <w:r w:rsidR="00E52665" w:rsidRPr="00E52665">
        <w:rPr>
          <w:snapToGrid w:val="0"/>
          <w:lang w:val="en-US"/>
        </w:rPr>
        <w:tab/>
        <w:t>Transmit power: 10 W</w:t>
      </w:r>
    </w:p>
    <w:p w:rsidR="00E52665" w:rsidRPr="00E52665" w:rsidRDefault="00B75F8C" w:rsidP="00E52665">
      <w:pPr>
        <w:pStyle w:val="enumlev2"/>
        <w:rPr>
          <w:snapToGrid w:val="0"/>
          <w:lang w:val="en-US"/>
        </w:rPr>
      </w:pPr>
      <w:r>
        <w:rPr>
          <w:snapToGrid w:val="0"/>
          <w:lang w:val="en-US"/>
        </w:rPr>
        <w:t>–</w:t>
      </w:r>
      <w:r w:rsidR="00E52665" w:rsidRPr="00E52665">
        <w:rPr>
          <w:snapToGrid w:val="0"/>
          <w:lang w:val="en-US"/>
        </w:rPr>
        <w:tab/>
        <w:t>22.5-22.55 GHz/23.55-23.6 GHz</w:t>
      </w:r>
      <w:r w:rsidR="00E52665" w:rsidRPr="00E52665" w:rsidDel="00F006B3">
        <w:rPr>
          <w:snapToGrid w:val="0"/>
          <w:lang w:val="en-US"/>
        </w:rPr>
        <w:t xml:space="preserve"> </w:t>
      </w:r>
      <w:r w:rsidR="00E52665" w:rsidRPr="00E52665">
        <w:rPr>
          <w:snapToGrid w:val="0"/>
          <w:lang w:val="en-US"/>
        </w:rPr>
        <w:t>frequency bands</w:t>
      </w:r>
    </w:p>
    <w:p w:rsidR="00E52665" w:rsidRPr="00E52665" w:rsidRDefault="00B75F8C" w:rsidP="00E52665">
      <w:pPr>
        <w:pStyle w:val="enumlev3"/>
        <w:rPr>
          <w:snapToGrid w:val="0"/>
          <w:lang w:val="en-US"/>
        </w:rPr>
      </w:pPr>
      <w:r>
        <w:rPr>
          <w:snapToGrid w:val="0"/>
          <w:lang w:val="en-US"/>
        </w:rPr>
        <w:t>–</w:t>
      </w:r>
      <w:r w:rsidR="00E52665" w:rsidRPr="00E52665">
        <w:rPr>
          <w:snapToGrid w:val="0"/>
          <w:lang w:val="en-US"/>
        </w:rPr>
        <w:tab/>
        <w:t>Antenna diameter: 0.5 m</w:t>
      </w:r>
    </w:p>
    <w:p w:rsidR="00E52665" w:rsidRPr="00E52665" w:rsidRDefault="00B75F8C" w:rsidP="00E52665">
      <w:pPr>
        <w:pStyle w:val="enumlev3"/>
        <w:rPr>
          <w:snapToGrid w:val="0"/>
          <w:lang w:val="en-US"/>
        </w:rPr>
      </w:pPr>
      <w:r>
        <w:rPr>
          <w:snapToGrid w:val="0"/>
          <w:lang w:val="en-US"/>
        </w:rPr>
        <w:t>–</w:t>
      </w:r>
      <w:r w:rsidR="00E52665" w:rsidRPr="00E52665">
        <w:rPr>
          <w:snapToGrid w:val="0"/>
          <w:lang w:val="en-US"/>
        </w:rPr>
        <w:tab/>
        <w:t>Transmit power: 10 W</w:t>
      </w:r>
    </w:p>
    <w:p w:rsidR="00E52665" w:rsidRPr="00E52665" w:rsidRDefault="00B75F8C" w:rsidP="00B75F8C">
      <w:pPr>
        <w:pStyle w:val="enumlev1"/>
        <w:rPr>
          <w:snapToGrid w:val="0"/>
          <w:lang w:val="en-US"/>
        </w:rPr>
      </w:pPr>
      <w:r>
        <w:rPr>
          <w:snapToGrid w:val="0"/>
          <w:lang w:val="en-US"/>
        </w:rPr>
        <w:t>–</w:t>
      </w:r>
      <w:r w:rsidR="00E52665" w:rsidRPr="00E52665">
        <w:rPr>
          <w:snapToGrid w:val="0"/>
          <w:lang w:val="en-US"/>
        </w:rPr>
        <w:tab/>
        <w:t xml:space="preserve">UACS parameters: For the purpose of this </w:t>
      </w:r>
      <w:r>
        <w:rPr>
          <w:snapToGrid w:val="0"/>
          <w:lang w:val="en-US"/>
        </w:rPr>
        <w:t>R</w:t>
      </w:r>
      <w:r w:rsidR="00E52665" w:rsidRPr="00E52665">
        <w:rPr>
          <w:snapToGrid w:val="0"/>
          <w:lang w:val="en-US"/>
        </w:rPr>
        <w:t>eport, the terminal antenna diameter and transmit power of UACS associated with the 13/15 GHz and 22/23 GHz frequency bands are assumed to be less than or equal to 7.0 m and 500 W, respectively.</w:t>
      </w:r>
    </w:p>
    <w:p w:rsidR="00E52665" w:rsidRPr="00E52665" w:rsidRDefault="00E52665" w:rsidP="00E52665">
      <w:pPr>
        <w:pStyle w:val="Heading3"/>
        <w:rPr>
          <w:snapToGrid w:val="0"/>
          <w:lang w:val="en-US"/>
        </w:rPr>
      </w:pPr>
      <w:r w:rsidRPr="00E52665">
        <w:rPr>
          <w:snapToGrid w:val="0"/>
          <w:lang w:val="en-US"/>
        </w:rPr>
        <w:t>2.1.4</w:t>
      </w:r>
      <w:r w:rsidRPr="00E52665">
        <w:rPr>
          <w:snapToGrid w:val="0"/>
          <w:lang w:val="en-US"/>
        </w:rPr>
        <w:tab/>
        <w:t>Unmanned aircraft uplink transmit power density and off-axis e.i.r.p. density</w:t>
      </w:r>
    </w:p>
    <w:p w:rsidR="00E52665" w:rsidRPr="00E52665" w:rsidRDefault="00E52665" w:rsidP="00E52665">
      <w:pPr>
        <w:rPr>
          <w:snapToGrid w:val="0"/>
          <w:lang w:val="en-US"/>
        </w:rPr>
      </w:pPr>
      <w:r w:rsidRPr="00E52665">
        <w:rPr>
          <w:snapToGrid w:val="0"/>
          <w:lang w:val="en-US"/>
        </w:rPr>
        <w:t>It should be noted that there are currently no uplink transmit power density limits or off-axis e.i.r.p. density limits in the 13/15 GHz and 22/23 GHz frequency bands. However, in the 12/14 GHz and 20/30 GHz frequency band reports, the values shown below were used:</w:t>
      </w:r>
    </w:p>
    <w:p w:rsidR="00E52665" w:rsidRPr="00E52665" w:rsidRDefault="00B75F8C" w:rsidP="00E52665">
      <w:pPr>
        <w:pStyle w:val="enumlev1"/>
        <w:ind w:right="-284"/>
        <w:rPr>
          <w:snapToGrid w:val="0"/>
          <w:lang w:val="en-US"/>
        </w:rPr>
      </w:pPr>
      <w:r>
        <w:rPr>
          <w:snapToGrid w:val="0"/>
          <w:lang w:val="en-US"/>
        </w:rPr>
        <w:t>–</w:t>
      </w:r>
      <w:r w:rsidR="00E52665" w:rsidRPr="00E52665">
        <w:rPr>
          <w:snapToGrid w:val="0"/>
          <w:lang w:val="en-US"/>
        </w:rPr>
        <w:tab/>
        <w:t xml:space="preserve">14 GHz uplink: A UA transmit power density input to the antenna port of –14 dBW/4 kHz was used. </w:t>
      </w:r>
    </w:p>
    <w:p w:rsidR="00E52665" w:rsidRPr="00E52665" w:rsidRDefault="00B75F8C" w:rsidP="00B75F8C">
      <w:pPr>
        <w:pStyle w:val="enumlev1"/>
        <w:rPr>
          <w:snapToGrid w:val="0"/>
          <w:lang w:val="en-US"/>
        </w:rPr>
      </w:pPr>
      <w:r>
        <w:rPr>
          <w:snapToGrid w:val="0"/>
          <w:lang w:val="en-US"/>
        </w:rPr>
        <w:t>–</w:t>
      </w:r>
      <w:r w:rsidR="00E52665" w:rsidRPr="00E52665">
        <w:rPr>
          <w:snapToGrid w:val="0"/>
          <w:lang w:val="en-US"/>
        </w:rPr>
        <w:tab/>
        <w:t>30 GHz uplink: The off-axis e.i.r.p. density of an Earth station operating in the GSO networks in the fixed</w:t>
      </w:r>
      <w:r>
        <w:rPr>
          <w:snapToGrid w:val="0"/>
          <w:lang w:val="en-US"/>
        </w:rPr>
        <w:t>-</w:t>
      </w:r>
      <w:r w:rsidR="00E52665" w:rsidRPr="00E52665">
        <w:rPr>
          <w:snapToGrid w:val="0"/>
          <w:lang w:val="en-US"/>
        </w:rPr>
        <w:t xml:space="preserve">satellite service (FSS) transmitting in the 27.5-30 GHz frequency band based on </w:t>
      </w:r>
      <w:r w:rsidR="00E52665" w:rsidRPr="00E52665">
        <w:rPr>
          <w:lang w:val="en-US"/>
        </w:rPr>
        <w:t xml:space="preserve">Recommendation </w:t>
      </w:r>
      <w:r w:rsidR="00E52665" w:rsidRPr="00E52665">
        <w:rPr>
          <w:snapToGrid w:val="0"/>
          <w:lang w:val="en-US"/>
        </w:rPr>
        <w:t>ITU-R S.524-9 is summarized below:</w:t>
      </w:r>
    </w:p>
    <w:p w:rsidR="00E52665" w:rsidRPr="00E52665" w:rsidRDefault="00E52665" w:rsidP="00B75F8C">
      <w:pPr>
        <w:pStyle w:val="enumlev1"/>
        <w:tabs>
          <w:tab w:val="left" w:pos="5103"/>
          <w:tab w:val="left" w:pos="8789"/>
        </w:tabs>
        <w:spacing w:before="240"/>
        <w:ind w:left="0" w:firstLine="0"/>
        <w:rPr>
          <w:b/>
          <w:bCs/>
          <w:lang w:val="en-US"/>
        </w:rPr>
      </w:pPr>
      <w:r w:rsidRPr="00E52665">
        <w:rPr>
          <w:b/>
          <w:bCs/>
          <w:i/>
          <w:iCs/>
          <w:lang w:val="en-US"/>
        </w:rPr>
        <w:tab/>
        <w:t>Angle off-axis</w:t>
      </w:r>
      <w:r w:rsidRPr="00E52665">
        <w:rPr>
          <w:b/>
          <w:bCs/>
          <w:lang w:val="en-US"/>
        </w:rPr>
        <w:tab/>
      </w:r>
      <w:r w:rsidRPr="00E52665">
        <w:rPr>
          <w:b/>
          <w:bCs/>
          <w:i/>
          <w:iCs/>
          <w:lang w:val="en-US"/>
        </w:rPr>
        <w:t>Maximum e.i.r.p. per 40 kHz</w:t>
      </w:r>
    </w:p>
    <w:p w:rsidR="00E52665" w:rsidRPr="00E52665" w:rsidRDefault="00E52665" w:rsidP="00E52665">
      <w:pPr>
        <w:pStyle w:val="enumlev1"/>
        <w:tabs>
          <w:tab w:val="left" w:pos="1418"/>
          <w:tab w:val="decimal" w:pos="2495"/>
          <w:tab w:val="left" w:pos="4500"/>
        </w:tabs>
        <w:ind w:left="0" w:firstLine="0"/>
        <w:rPr>
          <w:lang w:val="en-US"/>
        </w:rPr>
      </w:pPr>
      <w:r w:rsidRPr="00E52665">
        <w:rPr>
          <w:color w:val="FFFFFF"/>
          <w:lang w:val="en-US"/>
        </w:rPr>
        <w:tab/>
      </w:r>
      <w:r w:rsidRPr="00E52665">
        <w:rPr>
          <w:lang w:val="en-US"/>
        </w:rPr>
        <w:t xml:space="preserve">2.0°   ≤   </w:t>
      </w:r>
      <w:r w:rsidRPr="00525EC1">
        <w:rPr>
          <w:position w:val="-10"/>
        </w:rPr>
        <w:object w:dxaOrig="220" w:dyaOrig="260">
          <v:shape id="_x0000_i1026" type="#_x0000_t75" style="width:12.05pt;height:13.75pt" o:ole="">
            <v:imagedata r:id="rId16" o:title=""/>
          </v:shape>
          <o:OLEObject Type="Embed" ProgID="Equation.3" ShapeID="_x0000_i1026" DrawAspect="Content" ObjectID="_1392207501" r:id="rId17"/>
        </w:object>
      </w:r>
      <w:r w:rsidRPr="00E52665">
        <w:rPr>
          <w:lang w:val="en-US"/>
        </w:rPr>
        <w:t xml:space="preserve">   ≤   7°</w:t>
      </w:r>
      <w:r w:rsidRPr="00E52665">
        <w:rPr>
          <w:lang w:val="en-US"/>
        </w:rPr>
        <w:tab/>
      </w:r>
      <w:r w:rsidRPr="00E52665">
        <w:rPr>
          <w:lang w:val="en-US"/>
        </w:rPr>
        <w:tab/>
        <w:t xml:space="preserve">(19-25 log </w:t>
      </w:r>
      <w:r w:rsidRPr="00525EC1">
        <w:rPr>
          <w:position w:val="-10"/>
        </w:rPr>
        <w:object w:dxaOrig="220" w:dyaOrig="260">
          <v:shape id="_x0000_i1027" type="#_x0000_t75" style="width:12.05pt;height:13.75pt" o:ole="">
            <v:imagedata r:id="rId18" o:title=""/>
          </v:shape>
          <o:OLEObject Type="Embed" ProgID="Equation.3" ShapeID="_x0000_i1027" DrawAspect="Content" ObjectID="_1392207502" r:id="rId19"/>
        </w:object>
      </w:r>
      <w:r w:rsidRPr="00E52665">
        <w:rPr>
          <w:lang w:val="en-US"/>
        </w:rPr>
        <w:t>) dB(W/40 kHz)</w:t>
      </w:r>
    </w:p>
    <w:p w:rsidR="00E52665" w:rsidRPr="00E52665" w:rsidRDefault="00E52665" w:rsidP="00E52665">
      <w:pPr>
        <w:pStyle w:val="enumlev1"/>
        <w:tabs>
          <w:tab w:val="left" w:pos="1418"/>
          <w:tab w:val="decimal" w:pos="2495"/>
          <w:tab w:val="left" w:pos="4500"/>
        </w:tabs>
        <w:ind w:left="0" w:firstLine="0"/>
        <w:rPr>
          <w:lang w:val="en-US"/>
        </w:rPr>
      </w:pPr>
      <w:r w:rsidRPr="00E52665">
        <w:rPr>
          <w:color w:val="FFFFFF"/>
          <w:lang w:val="en-US"/>
        </w:rPr>
        <w:tab/>
      </w:r>
      <w:r w:rsidRPr="00E52665">
        <w:rPr>
          <w:lang w:val="en-US"/>
        </w:rPr>
        <w:t xml:space="preserve">7°      &lt;   </w:t>
      </w:r>
      <w:r w:rsidRPr="00525EC1">
        <w:rPr>
          <w:position w:val="-10"/>
        </w:rPr>
        <w:object w:dxaOrig="220" w:dyaOrig="260">
          <v:shape id="_x0000_i1028" type="#_x0000_t75" style="width:12.05pt;height:13.75pt" o:ole="">
            <v:imagedata r:id="rId20" o:title=""/>
          </v:shape>
          <o:OLEObject Type="Embed" ProgID="Equation.3" ShapeID="_x0000_i1028" DrawAspect="Content" ObjectID="_1392207503" r:id="rId21"/>
        </w:object>
      </w:r>
      <w:r w:rsidRPr="00E52665">
        <w:rPr>
          <w:rFonts w:ascii="Arial" w:hAnsi="Arial" w:cs="Arial"/>
          <w:lang w:val="en-US"/>
        </w:rPr>
        <w:t xml:space="preserve"> </w:t>
      </w:r>
      <w:r w:rsidRPr="00E52665">
        <w:rPr>
          <w:lang w:val="en-US"/>
        </w:rPr>
        <w:t xml:space="preserve">  ≤   9.2°</w:t>
      </w:r>
      <w:r w:rsidRPr="00E52665">
        <w:rPr>
          <w:lang w:val="en-US"/>
        </w:rPr>
        <w:tab/>
      </w:r>
      <w:r w:rsidRPr="00E52665">
        <w:rPr>
          <w:lang w:val="en-US"/>
        </w:rPr>
        <w:tab/>
        <w:t>–2 dB(W/40 kHz)</w:t>
      </w:r>
    </w:p>
    <w:p w:rsidR="00E52665" w:rsidRPr="00E52665" w:rsidRDefault="00E52665" w:rsidP="00E52665">
      <w:pPr>
        <w:pStyle w:val="enumlev1"/>
        <w:tabs>
          <w:tab w:val="left" w:pos="1418"/>
          <w:tab w:val="decimal" w:pos="2495"/>
          <w:tab w:val="left" w:pos="4500"/>
        </w:tabs>
        <w:ind w:left="0" w:firstLine="0"/>
        <w:rPr>
          <w:lang w:val="en-US"/>
        </w:rPr>
      </w:pPr>
      <w:r w:rsidRPr="00E52665">
        <w:rPr>
          <w:color w:val="FFFFFF"/>
          <w:lang w:val="en-US"/>
        </w:rPr>
        <w:tab/>
      </w:r>
      <w:r w:rsidRPr="00E52665">
        <w:rPr>
          <w:lang w:val="en-US"/>
        </w:rPr>
        <w:t xml:space="preserve">9.2°   &lt;   </w:t>
      </w:r>
      <w:r w:rsidRPr="00525EC1">
        <w:rPr>
          <w:position w:val="-10"/>
        </w:rPr>
        <w:object w:dxaOrig="220" w:dyaOrig="260">
          <v:shape id="_x0000_i1029" type="#_x0000_t75" style="width:12.05pt;height:13.75pt" o:ole="">
            <v:imagedata r:id="rId22" o:title=""/>
          </v:shape>
          <o:OLEObject Type="Embed" ProgID="Equation.3" ShapeID="_x0000_i1029" DrawAspect="Content" ObjectID="_1392207504" r:id="rId23"/>
        </w:object>
      </w:r>
      <w:r w:rsidRPr="00E52665">
        <w:rPr>
          <w:lang w:val="en-US"/>
        </w:rPr>
        <w:t xml:space="preserve">   ≤   48°</w:t>
      </w:r>
      <w:r w:rsidRPr="00E52665">
        <w:rPr>
          <w:lang w:val="en-US"/>
        </w:rPr>
        <w:tab/>
      </w:r>
      <w:r w:rsidRPr="00E52665">
        <w:rPr>
          <w:lang w:val="en-US"/>
        </w:rPr>
        <w:tab/>
        <w:t xml:space="preserve">(22-25 log </w:t>
      </w:r>
      <w:r w:rsidRPr="00525EC1">
        <w:rPr>
          <w:position w:val="-10"/>
        </w:rPr>
        <w:object w:dxaOrig="220" w:dyaOrig="260">
          <v:shape id="_x0000_i1030" type="#_x0000_t75" style="width:12.05pt;height:13.75pt" o:ole="">
            <v:imagedata r:id="rId24" o:title=""/>
          </v:shape>
          <o:OLEObject Type="Embed" ProgID="Equation.3" ShapeID="_x0000_i1030" DrawAspect="Content" ObjectID="_1392207505" r:id="rId25"/>
        </w:object>
      </w:r>
      <w:r w:rsidRPr="00E52665">
        <w:rPr>
          <w:lang w:val="en-US"/>
        </w:rPr>
        <w:t>) dB(W/40 kHz)</w:t>
      </w:r>
    </w:p>
    <w:p w:rsidR="00E52665" w:rsidRPr="00E52665" w:rsidRDefault="00E52665" w:rsidP="00E52665">
      <w:pPr>
        <w:pStyle w:val="enumlev1"/>
        <w:tabs>
          <w:tab w:val="left" w:pos="1418"/>
          <w:tab w:val="decimal" w:pos="2495"/>
          <w:tab w:val="left" w:pos="4500"/>
        </w:tabs>
        <w:ind w:left="0" w:firstLine="0"/>
        <w:rPr>
          <w:lang w:val="en-US"/>
        </w:rPr>
      </w:pPr>
      <w:r w:rsidRPr="00E52665">
        <w:rPr>
          <w:lang w:val="en-US"/>
        </w:rPr>
        <w:tab/>
        <w:t xml:space="preserve">48°    &lt;   </w:t>
      </w:r>
      <w:r w:rsidRPr="00525EC1">
        <w:rPr>
          <w:position w:val="-10"/>
        </w:rPr>
        <w:object w:dxaOrig="220" w:dyaOrig="260">
          <v:shape id="_x0000_i1031" type="#_x0000_t75" style="width:12.05pt;height:13.75pt" o:ole="">
            <v:imagedata r:id="rId26" o:title=""/>
          </v:shape>
          <o:OLEObject Type="Embed" ProgID="Equation.3" ShapeID="_x0000_i1031" DrawAspect="Content" ObjectID="_1392207506" r:id="rId27"/>
        </w:object>
      </w:r>
      <w:r w:rsidRPr="00E52665">
        <w:rPr>
          <w:rFonts w:ascii="Arial" w:hAnsi="Arial" w:cs="Arial"/>
          <w:lang w:val="en-US"/>
        </w:rPr>
        <w:t xml:space="preserve">  </w:t>
      </w:r>
      <w:r w:rsidRPr="00E52665">
        <w:rPr>
          <w:lang w:val="en-US"/>
        </w:rPr>
        <w:t xml:space="preserve"> ≤   180°</w:t>
      </w:r>
      <w:r w:rsidRPr="00E52665">
        <w:rPr>
          <w:lang w:val="en-US"/>
        </w:rPr>
        <w:tab/>
      </w:r>
      <w:r w:rsidRPr="00E52665">
        <w:rPr>
          <w:lang w:val="en-US"/>
        </w:rPr>
        <w:tab/>
        <w:t>–10 dB(W/40 kHz).</w:t>
      </w:r>
    </w:p>
    <w:p w:rsidR="00E52665" w:rsidRPr="00E52665" w:rsidRDefault="00E52665" w:rsidP="00B75F8C">
      <w:pPr>
        <w:pStyle w:val="enumlev1"/>
        <w:tabs>
          <w:tab w:val="left" w:pos="1418"/>
          <w:tab w:val="decimal" w:pos="2495"/>
          <w:tab w:val="left" w:pos="4500"/>
        </w:tabs>
        <w:ind w:left="0" w:firstLine="0"/>
        <w:rPr>
          <w:snapToGrid w:val="0"/>
          <w:lang w:val="en-US"/>
        </w:rPr>
      </w:pPr>
      <w:r w:rsidRPr="00E52665">
        <w:rPr>
          <w:snapToGrid w:val="0"/>
          <w:lang w:val="en-US"/>
        </w:rPr>
        <w:t xml:space="preserve">In this </w:t>
      </w:r>
      <w:r w:rsidR="00B75F8C">
        <w:rPr>
          <w:snapToGrid w:val="0"/>
          <w:lang w:val="en-US"/>
        </w:rPr>
        <w:t>R</w:t>
      </w:r>
      <w:r w:rsidRPr="00E52665">
        <w:rPr>
          <w:snapToGrid w:val="0"/>
          <w:lang w:val="en-US"/>
        </w:rPr>
        <w:t>eport, a transmit power density of –11 dB</w:t>
      </w:r>
      <w:r w:rsidR="00D50257">
        <w:rPr>
          <w:snapToGrid w:val="0"/>
          <w:lang w:val="en-US"/>
        </w:rPr>
        <w:t>(</w:t>
      </w:r>
      <w:r w:rsidRPr="00E52665">
        <w:rPr>
          <w:snapToGrid w:val="0"/>
          <w:lang w:val="en-US"/>
        </w:rPr>
        <w:t>W/4 kHz</w:t>
      </w:r>
      <w:r w:rsidR="00D50257">
        <w:rPr>
          <w:snapToGrid w:val="0"/>
          <w:lang w:val="en-US"/>
        </w:rPr>
        <w:t>)</w:t>
      </w:r>
      <w:r w:rsidRPr="00E52665">
        <w:rPr>
          <w:snapToGrid w:val="0"/>
          <w:lang w:val="en-US"/>
        </w:rPr>
        <w:t>, measured at the input to the antenna port of the UA operating in the 15.4-15.7 GHz frequency band, will be used (see</w:t>
      </w:r>
      <w:r w:rsidR="00D50257">
        <w:rPr>
          <w:snapToGrid w:val="0"/>
          <w:lang w:val="en-US"/>
        </w:rPr>
        <w:t xml:space="preserve"> </w:t>
      </w:r>
      <w:r w:rsidR="00B75F8C">
        <w:rPr>
          <w:snapToGrid w:val="0"/>
          <w:lang w:val="en-US"/>
        </w:rPr>
        <w:t xml:space="preserve">§ </w:t>
      </w:r>
      <w:r w:rsidRPr="00E52665">
        <w:rPr>
          <w:snapToGrid w:val="0"/>
          <w:lang w:val="en-US"/>
        </w:rPr>
        <w:t>2.3 for more details).</w:t>
      </w:r>
    </w:p>
    <w:p w:rsidR="00E52665" w:rsidRPr="00E52665" w:rsidRDefault="00E52665" w:rsidP="00E52665">
      <w:pPr>
        <w:pStyle w:val="enumlev1"/>
        <w:tabs>
          <w:tab w:val="left" w:pos="1418"/>
          <w:tab w:val="decimal" w:pos="2495"/>
          <w:tab w:val="left" w:pos="4500"/>
        </w:tabs>
        <w:ind w:left="0" w:firstLine="0"/>
        <w:rPr>
          <w:lang w:val="en-US"/>
        </w:rPr>
      </w:pPr>
      <w:r w:rsidRPr="00E52665">
        <w:rPr>
          <w:lang w:val="en-US"/>
        </w:rPr>
        <w:t>The uplink off-axis e.i.r.p. density levels of the UA in the 23 GHz frequency band are assumed to have the similar levels as the FSS systems in the 27.5-30 GHz band.</w:t>
      </w:r>
    </w:p>
    <w:p w:rsidR="00E52665" w:rsidRPr="00E52665" w:rsidRDefault="00E52665" w:rsidP="00E52665">
      <w:pPr>
        <w:pStyle w:val="Heading2"/>
        <w:rPr>
          <w:snapToGrid w:val="0"/>
          <w:lang w:val="en-US"/>
        </w:rPr>
      </w:pPr>
      <w:r w:rsidRPr="00E52665">
        <w:rPr>
          <w:snapToGrid w:val="0"/>
          <w:lang w:val="en-US"/>
        </w:rPr>
        <w:t>2.2</w:t>
      </w:r>
      <w:r w:rsidRPr="00E52665">
        <w:rPr>
          <w:snapToGrid w:val="0"/>
          <w:lang w:val="en-US"/>
        </w:rPr>
        <w:tab/>
        <w:t>Satellite system parameters</w:t>
      </w:r>
    </w:p>
    <w:p w:rsidR="00E52665" w:rsidRPr="00E52665" w:rsidRDefault="00E52665" w:rsidP="000E4A92">
      <w:pPr>
        <w:rPr>
          <w:b/>
          <w:szCs w:val="24"/>
          <w:lang w:val="en-US"/>
        </w:rPr>
      </w:pPr>
      <w:r w:rsidRPr="00E52665">
        <w:rPr>
          <w:snapToGrid w:val="0"/>
          <w:lang w:val="en-US"/>
        </w:rPr>
        <w:t xml:space="preserve">For the purpose of this </w:t>
      </w:r>
      <w:r w:rsidR="000E4A92">
        <w:rPr>
          <w:snapToGrid w:val="0"/>
          <w:lang w:val="en-US"/>
        </w:rPr>
        <w:t>R</w:t>
      </w:r>
      <w:r w:rsidRPr="00E52665">
        <w:rPr>
          <w:snapToGrid w:val="0"/>
          <w:lang w:val="en-US"/>
        </w:rPr>
        <w:t xml:space="preserve">eport, GSO satellites </w:t>
      </w:r>
      <w:r w:rsidRPr="00E52665">
        <w:rPr>
          <w:snapToGrid w:val="0"/>
          <w:color w:val="000000"/>
          <w:lang w:val="en-US"/>
        </w:rPr>
        <w:t>are assumed</w:t>
      </w:r>
      <w:r w:rsidRPr="00E52665">
        <w:rPr>
          <w:snapToGrid w:val="0"/>
          <w:lang w:val="en-US"/>
        </w:rPr>
        <w:t xml:space="preserve"> to be used to provide BLOS communications for UAS control links. The satellite system parameters in the 12/14 GHz and 20/30 GHz frequency bands </w:t>
      </w:r>
      <w:r w:rsidR="00D50257">
        <w:rPr>
          <w:snapToGrid w:val="0"/>
          <w:lang w:val="en-US"/>
        </w:rPr>
        <w:t xml:space="preserve">are </w:t>
      </w:r>
      <w:r w:rsidRPr="00E52665">
        <w:rPr>
          <w:snapToGrid w:val="0"/>
          <w:lang w:val="en-US"/>
        </w:rPr>
        <w:t xml:space="preserve">contained in </w:t>
      </w:r>
      <w:r w:rsidRPr="00E52665">
        <w:rPr>
          <w:szCs w:val="24"/>
          <w:lang w:val="en-US"/>
        </w:rPr>
        <w:t>Report ITU-R M.2233</w:t>
      </w:r>
      <w:r w:rsidRPr="00E52665">
        <w:rPr>
          <w:bCs/>
          <w:szCs w:val="24"/>
          <w:lang w:val="en-US"/>
        </w:rPr>
        <w:t>.</w:t>
      </w:r>
    </w:p>
    <w:p w:rsidR="00E52665" w:rsidRPr="00E52665" w:rsidRDefault="00B75F8C" w:rsidP="00E52665">
      <w:pPr>
        <w:rPr>
          <w:snapToGrid w:val="0"/>
          <w:lang w:val="en-US"/>
        </w:rPr>
      </w:pPr>
      <w:r>
        <w:rPr>
          <w:snapToGrid w:val="0"/>
          <w:lang w:val="en-US"/>
        </w:rPr>
        <w:lastRenderedPageBreak/>
        <w:t>–</w:t>
      </w:r>
      <w:r w:rsidR="00E52665" w:rsidRPr="00E52665">
        <w:rPr>
          <w:snapToGrid w:val="0"/>
          <w:lang w:val="en-US"/>
        </w:rPr>
        <w:tab/>
        <w:t>12/14 GHz frequency bands</w:t>
      </w:r>
    </w:p>
    <w:p w:rsidR="00E52665" w:rsidRPr="00E52665" w:rsidRDefault="00B75F8C" w:rsidP="00E52665">
      <w:pPr>
        <w:pStyle w:val="enumlev2"/>
        <w:rPr>
          <w:snapToGrid w:val="0"/>
          <w:lang w:val="en-US"/>
        </w:rPr>
      </w:pPr>
      <w:r>
        <w:rPr>
          <w:snapToGrid w:val="0"/>
          <w:lang w:val="en-US"/>
        </w:rPr>
        <w:t>–</w:t>
      </w:r>
      <w:r w:rsidR="00E52665" w:rsidRPr="00E52665">
        <w:rPr>
          <w:snapToGrid w:val="0"/>
          <w:lang w:val="en-US"/>
        </w:rPr>
        <w:tab/>
        <w:t xml:space="preserve">Satellite receive </w:t>
      </w:r>
      <w:r w:rsidR="00E52665" w:rsidRPr="00E52665">
        <w:rPr>
          <w:i/>
          <w:iCs/>
          <w:snapToGrid w:val="0"/>
          <w:lang w:val="en-US"/>
        </w:rPr>
        <w:t>G</w:t>
      </w:r>
      <w:r w:rsidR="00E52665" w:rsidRPr="00E52665">
        <w:rPr>
          <w:snapToGrid w:val="0"/>
          <w:lang w:val="en-US"/>
        </w:rPr>
        <w:t>/</w:t>
      </w:r>
      <w:r w:rsidR="00E52665" w:rsidRPr="00E52665">
        <w:rPr>
          <w:i/>
          <w:iCs/>
          <w:snapToGrid w:val="0"/>
          <w:lang w:val="en-US"/>
        </w:rPr>
        <w:t>T</w:t>
      </w:r>
      <w:r w:rsidR="00E52665" w:rsidRPr="00E52665">
        <w:rPr>
          <w:snapToGrid w:val="0"/>
          <w:lang w:val="en-US"/>
        </w:rPr>
        <w:t xml:space="preserve"> at edge of coverage (EOC): 1.4 dB/K</w:t>
      </w:r>
    </w:p>
    <w:p w:rsidR="00E52665" w:rsidRPr="00E52665" w:rsidRDefault="00B75F8C" w:rsidP="00E52665">
      <w:pPr>
        <w:pStyle w:val="enumlev2"/>
        <w:rPr>
          <w:snapToGrid w:val="0"/>
          <w:lang w:val="en-US"/>
        </w:rPr>
      </w:pPr>
      <w:r>
        <w:rPr>
          <w:snapToGrid w:val="0"/>
          <w:lang w:val="en-US"/>
        </w:rPr>
        <w:t>–</w:t>
      </w:r>
      <w:r w:rsidR="00E52665" w:rsidRPr="00E52665">
        <w:rPr>
          <w:snapToGrid w:val="0"/>
          <w:lang w:val="en-US"/>
        </w:rPr>
        <w:tab/>
        <w:t>Satellite transmit e.i.r.p. density: 10 dBWi/4 kHz</w:t>
      </w:r>
    </w:p>
    <w:p w:rsidR="00E52665" w:rsidRPr="00E52665" w:rsidRDefault="00B75F8C" w:rsidP="00E52665">
      <w:pPr>
        <w:pStyle w:val="enumlev1"/>
        <w:rPr>
          <w:snapToGrid w:val="0"/>
          <w:lang w:val="en-US"/>
        </w:rPr>
      </w:pPr>
      <w:r>
        <w:rPr>
          <w:snapToGrid w:val="0"/>
          <w:lang w:val="en-US"/>
        </w:rPr>
        <w:t>–</w:t>
      </w:r>
      <w:r w:rsidR="00E52665" w:rsidRPr="00E52665">
        <w:rPr>
          <w:snapToGrid w:val="0"/>
          <w:lang w:val="en-US"/>
        </w:rPr>
        <w:tab/>
        <w:t>20/30 GHz frequency bands</w:t>
      </w:r>
    </w:p>
    <w:p w:rsidR="00E52665" w:rsidRPr="00E52665" w:rsidRDefault="00B75F8C" w:rsidP="00E52665">
      <w:pPr>
        <w:pStyle w:val="enumlev2"/>
        <w:rPr>
          <w:snapToGrid w:val="0"/>
          <w:lang w:val="en-US"/>
        </w:rPr>
      </w:pPr>
      <w:r>
        <w:rPr>
          <w:snapToGrid w:val="0"/>
          <w:lang w:val="en-US"/>
        </w:rPr>
        <w:t>–</w:t>
      </w:r>
      <w:r w:rsidR="00E52665" w:rsidRPr="00E52665">
        <w:rPr>
          <w:snapToGrid w:val="0"/>
          <w:lang w:val="en-US"/>
        </w:rPr>
        <w:tab/>
        <w:t xml:space="preserve">Satellite receive </w:t>
      </w:r>
      <w:r w:rsidR="00E52665" w:rsidRPr="00E52665">
        <w:rPr>
          <w:i/>
          <w:iCs/>
          <w:snapToGrid w:val="0"/>
          <w:lang w:val="en-US"/>
        </w:rPr>
        <w:t>G</w:t>
      </w:r>
      <w:r w:rsidR="00E52665" w:rsidRPr="00E52665">
        <w:rPr>
          <w:snapToGrid w:val="0"/>
          <w:lang w:val="en-US"/>
        </w:rPr>
        <w:t>/</w:t>
      </w:r>
      <w:r w:rsidR="00E52665" w:rsidRPr="00E52665">
        <w:rPr>
          <w:i/>
          <w:iCs/>
          <w:snapToGrid w:val="0"/>
          <w:lang w:val="en-US"/>
        </w:rPr>
        <w:t>T</w:t>
      </w:r>
      <w:r w:rsidR="00E52665" w:rsidRPr="00E52665">
        <w:rPr>
          <w:snapToGrid w:val="0"/>
          <w:lang w:val="en-US"/>
        </w:rPr>
        <w:t xml:space="preserve"> at EOC: 12.2 dB/K</w:t>
      </w:r>
    </w:p>
    <w:p w:rsidR="00E52665" w:rsidRPr="00E52665" w:rsidRDefault="00B75F8C" w:rsidP="00E52665">
      <w:pPr>
        <w:pStyle w:val="enumlev2"/>
        <w:rPr>
          <w:snapToGrid w:val="0"/>
          <w:lang w:val="en-US"/>
        </w:rPr>
      </w:pPr>
      <w:r>
        <w:rPr>
          <w:snapToGrid w:val="0"/>
          <w:lang w:val="en-US"/>
        </w:rPr>
        <w:t>–</w:t>
      </w:r>
      <w:r w:rsidR="00E52665" w:rsidRPr="00E52665">
        <w:rPr>
          <w:snapToGrid w:val="0"/>
          <w:lang w:val="en-US"/>
        </w:rPr>
        <w:tab/>
        <w:t>Downlink power flux-density: ≤ –118 dB(W/m</w:t>
      </w:r>
      <w:r w:rsidR="00E52665" w:rsidRPr="00E52665">
        <w:rPr>
          <w:snapToGrid w:val="0"/>
          <w:vertAlign w:val="superscript"/>
          <w:lang w:val="en-US"/>
        </w:rPr>
        <w:t>2</w:t>
      </w:r>
      <w:r w:rsidR="00E52665" w:rsidRPr="00E52665">
        <w:rPr>
          <w:snapToGrid w:val="0"/>
          <w:lang w:val="en-US"/>
        </w:rPr>
        <w:t>/MHz).</w:t>
      </w:r>
    </w:p>
    <w:p w:rsidR="00E52665" w:rsidRPr="00E52665" w:rsidRDefault="00E52665" w:rsidP="000E4A92">
      <w:pPr>
        <w:rPr>
          <w:snapToGrid w:val="0"/>
          <w:lang w:val="en-US"/>
        </w:rPr>
      </w:pPr>
      <w:r w:rsidRPr="00E52665">
        <w:rPr>
          <w:snapToGrid w:val="0"/>
          <w:lang w:val="en-US"/>
        </w:rPr>
        <w:t xml:space="preserve">In this </w:t>
      </w:r>
      <w:r w:rsidR="000E4A92">
        <w:rPr>
          <w:snapToGrid w:val="0"/>
          <w:lang w:val="en-US"/>
        </w:rPr>
        <w:t>R</w:t>
      </w:r>
      <w:r w:rsidRPr="00E52665">
        <w:rPr>
          <w:snapToGrid w:val="0"/>
          <w:lang w:val="en-US"/>
        </w:rPr>
        <w:t>eport</w:t>
      </w:r>
      <w:r w:rsidR="000E4A92">
        <w:rPr>
          <w:snapToGrid w:val="0"/>
          <w:lang w:val="en-US"/>
        </w:rPr>
        <w:t>,</w:t>
      </w:r>
      <w:r w:rsidRPr="00E52665">
        <w:rPr>
          <w:snapToGrid w:val="0"/>
          <w:lang w:val="en-US"/>
        </w:rPr>
        <w:t xml:space="preserve"> the following </w:t>
      </w:r>
      <w:r w:rsidRPr="00E52665">
        <w:rPr>
          <w:i/>
          <w:iCs/>
          <w:snapToGrid w:val="0"/>
          <w:lang w:val="en-US"/>
        </w:rPr>
        <w:t>G</w:t>
      </w:r>
      <w:r w:rsidRPr="00E52665">
        <w:rPr>
          <w:snapToGrid w:val="0"/>
          <w:lang w:val="en-US"/>
        </w:rPr>
        <w:t>/</w:t>
      </w:r>
      <w:r w:rsidRPr="00E52665">
        <w:rPr>
          <w:i/>
          <w:iCs/>
          <w:snapToGrid w:val="0"/>
          <w:lang w:val="en-US"/>
        </w:rPr>
        <w:t>T</w:t>
      </w:r>
      <w:r w:rsidRPr="00E52665">
        <w:rPr>
          <w:snapToGrid w:val="0"/>
          <w:lang w:val="en-US"/>
        </w:rPr>
        <w:t xml:space="preserve"> and transmit power density limits will be used:</w:t>
      </w:r>
    </w:p>
    <w:p w:rsidR="00E52665" w:rsidRPr="00E52665" w:rsidRDefault="00B75F8C" w:rsidP="00E52665">
      <w:pPr>
        <w:pStyle w:val="enumlev1"/>
        <w:rPr>
          <w:snapToGrid w:val="0"/>
          <w:lang w:val="en-US"/>
        </w:rPr>
      </w:pPr>
      <w:r>
        <w:rPr>
          <w:snapToGrid w:val="0"/>
          <w:lang w:val="en-US"/>
        </w:rPr>
        <w:t>–</w:t>
      </w:r>
      <w:r w:rsidR="00E52665" w:rsidRPr="00E52665">
        <w:rPr>
          <w:snapToGrid w:val="0"/>
          <w:lang w:val="en-US"/>
        </w:rPr>
        <w:tab/>
        <w:t>13/15 GHz frequency bands</w:t>
      </w:r>
    </w:p>
    <w:p w:rsidR="00E52665" w:rsidRPr="00E52665" w:rsidRDefault="00B75F8C" w:rsidP="000E4A92">
      <w:pPr>
        <w:pStyle w:val="enumlev2"/>
        <w:rPr>
          <w:snapToGrid w:val="0"/>
          <w:lang w:val="en-US"/>
        </w:rPr>
      </w:pPr>
      <w:r>
        <w:rPr>
          <w:snapToGrid w:val="0"/>
          <w:lang w:val="en-US"/>
        </w:rPr>
        <w:t>–</w:t>
      </w:r>
      <w:r w:rsidR="00E52665" w:rsidRPr="00E52665">
        <w:rPr>
          <w:snapToGrid w:val="0"/>
          <w:lang w:val="en-US"/>
        </w:rPr>
        <w:tab/>
        <w:t xml:space="preserve">Satellite receive </w:t>
      </w:r>
      <w:r w:rsidR="00E52665" w:rsidRPr="00E52665">
        <w:rPr>
          <w:i/>
          <w:iCs/>
          <w:snapToGrid w:val="0"/>
          <w:lang w:val="en-US"/>
        </w:rPr>
        <w:t>G</w:t>
      </w:r>
      <w:r w:rsidR="00E52665" w:rsidRPr="00E52665">
        <w:rPr>
          <w:snapToGrid w:val="0"/>
          <w:lang w:val="en-US"/>
        </w:rPr>
        <w:t>/</w:t>
      </w:r>
      <w:r w:rsidR="00E52665" w:rsidRPr="00E52665">
        <w:rPr>
          <w:i/>
          <w:iCs/>
          <w:snapToGrid w:val="0"/>
          <w:lang w:val="en-US"/>
        </w:rPr>
        <w:t>T</w:t>
      </w:r>
      <w:r w:rsidR="00E52665" w:rsidRPr="00E52665">
        <w:rPr>
          <w:snapToGrid w:val="0"/>
          <w:lang w:val="en-US"/>
        </w:rPr>
        <w:t>, at EOC: 1.4 dB/K (see</w:t>
      </w:r>
      <w:r w:rsidR="00D50257">
        <w:rPr>
          <w:snapToGrid w:val="0"/>
          <w:lang w:val="en-US"/>
        </w:rPr>
        <w:t xml:space="preserve"> </w:t>
      </w:r>
      <w:r w:rsidR="000E4A92">
        <w:rPr>
          <w:snapToGrid w:val="0"/>
          <w:lang w:val="en-US"/>
        </w:rPr>
        <w:t xml:space="preserve">§ </w:t>
      </w:r>
      <w:r w:rsidR="00E52665" w:rsidRPr="00E52665">
        <w:rPr>
          <w:snapToGrid w:val="0"/>
          <w:lang w:val="en-US"/>
        </w:rPr>
        <w:t>2.3 for more details)</w:t>
      </w:r>
    </w:p>
    <w:p w:rsidR="00E52665" w:rsidRPr="00E52665" w:rsidRDefault="00B75F8C" w:rsidP="000E4A92">
      <w:pPr>
        <w:pStyle w:val="enumlev2"/>
        <w:rPr>
          <w:snapToGrid w:val="0"/>
          <w:lang w:val="en-US"/>
        </w:rPr>
      </w:pPr>
      <w:r>
        <w:rPr>
          <w:snapToGrid w:val="0"/>
          <w:lang w:val="en-US"/>
        </w:rPr>
        <w:t>–</w:t>
      </w:r>
      <w:r w:rsidR="00E52665" w:rsidRPr="00E52665">
        <w:rPr>
          <w:snapToGrid w:val="0"/>
          <w:lang w:val="en-US"/>
        </w:rPr>
        <w:tab/>
        <w:t>Satellite transmit e.i.r.p. density: 14 dBWi/4 kHz (see</w:t>
      </w:r>
      <w:r w:rsidR="00D50257">
        <w:rPr>
          <w:snapToGrid w:val="0"/>
          <w:lang w:val="en-US"/>
        </w:rPr>
        <w:t xml:space="preserve"> </w:t>
      </w:r>
      <w:r w:rsidR="000E4A92">
        <w:rPr>
          <w:snapToGrid w:val="0"/>
          <w:lang w:val="en-US"/>
        </w:rPr>
        <w:t xml:space="preserve">§ </w:t>
      </w:r>
      <w:r w:rsidR="00E52665" w:rsidRPr="00E52665">
        <w:rPr>
          <w:snapToGrid w:val="0"/>
          <w:lang w:val="en-US"/>
        </w:rPr>
        <w:t>2.3 for details)</w:t>
      </w:r>
    </w:p>
    <w:p w:rsidR="00E52665" w:rsidRPr="00E52665" w:rsidRDefault="00B75F8C" w:rsidP="00E52665">
      <w:pPr>
        <w:pStyle w:val="enumlev1"/>
        <w:rPr>
          <w:snapToGrid w:val="0"/>
          <w:lang w:val="en-US"/>
        </w:rPr>
      </w:pPr>
      <w:r>
        <w:rPr>
          <w:snapToGrid w:val="0"/>
          <w:lang w:val="en-US"/>
        </w:rPr>
        <w:t>–</w:t>
      </w:r>
      <w:r w:rsidR="00E52665" w:rsidRPr="00E52665">
        <w:rPr>
          <w:snapToGrid w:val="0"/>
          <w:lang w:val="en-US"/>
        </w:rPr>
        <w:tab/>
        <w:t>22/23 GHz frequency bands</w:t>
      </w:r>
    </w:p>
    <w:p w:rsidR="00E52665" w:rsidRPr="00E52665" w:rsidRDefault="00B75F8C" w:rsidP="000E4A92">
      <w:pPr>
        <w:pStyle w:val="enumlev2"/>
        <w:rPr>
          <w:snapToGrid w:val="0"/>
          <w:lang w:val="en-US"/>
        </w:rPr>
      </w:pPr>
      <w:r>
        <w:rPr>
          <w:snapToGrid w:val="0"/>
          <w:lang w:val="en-US"/>
        </w:rPr>
        <w:t>–</w:t>
      </w:r>
      <w:r w:rsidR="00E52665" w:rsidRPr="00E52665">
        <w:rPr>
          <w:snapToGrid w:val="0"/>
          <w:lang w:val="en-US"/>
        </w:rPr>
        <w:tab/>
        <w:t xml:space="preserve">Satellite receive </w:t>
      </w:r>
      <w:r w:rsidR="00E52665" w:rsidRPr="00E52665">
        <w:rPr>
          <w:i/>
          <w:iCs/>
          <w:snapToGrid w:val="0"/>
          <w:lang w:val="en-US"/>
        </w:rPr>
        <w:t>G</w:t>
      </w:r>
      <w:r w:rsidR="00E52665" w:rsidRPr="00E52665">
        <w:rPr>
          <w:snapToGrid w:val="0"/>
          <w:lang w:val="en-US"/>
        </w:rPr>
        <w:t>/</w:t>
      </w:r>
      <w:r w:rsidR="00E52665" w:rsidRPr="00E52665">
        <w:rPr>
          <w:i/>
          <w:iCs/>
          <w:snapToGrid w:val="0"/>
          <w:lang w:val="en-US"/>
        </w:rPr>
        <w:t>T</w:t>
      </w:r>
      <w:r w:rsidR="000E4A92">
        <w:rPr>
          <w:snapToGrid w:val="0"/>
          <w:lang w:val="en-US"/>
        </w:rPr>
        <w:t>, at EOC: 12.2 dB/K (see</w:t>
      </w:r>
      <w:r w:rsidR="00D50257">
        <w:rPr>
          <w:snapToGrid w:val="0"/>
          <w:lang w:val="en-US"/>
        </w:rPr>
        <w:t xml:space="preserve"> </w:t>
      </w:r>
      <w:r w:rsidR="000E4A92">
        <w:rPr>
          <w:snapToGrid w:val="0"/>
          <w:lang w:val="en-US"/>
        </w:rPr>
        <w:t xml:space="preserve">§ </w:t>
      </w:r>
      <w:r w:rsidR="00E52665" w:rsidRPr="00E52665">
        <w:rPr>
          <w:snapToGrid w:val="0"/>
          <w:lang w:val="en-US"/>
        </w:rPr>
        <w:t>2.3 for more details)</w:t>
      </w:r>
    </w:p>
    <w:p w:rsidR="00E52665" w:rsidRPr="00E52665" w:rsidRDefault="00B75F8C" w:rsidP="000E4A92">
      <w:pPr>
        <w:pStyle w:val="enumlev2"/>
        <w:rPr>
          <w:snapToGrid w:val="0"/>
          <w:lang w:val="en-US"/>
        </w:rPr>
      </w:pPr>
      <w:r>
        <w:rPr>
          <w:snapToGrid w:val="0"/>
          <w:lang w:val="en-US"/>
        </w:rPr>
        <w:t>–</w:t>
      </w:r>
      <w:r w:rsidR="00E52665" w:rsidRPr="00E52665">
        <w:rPr>
          <w:snapToGrid w:val="0"/>
          <w:lang w:val="en-US"/>
        </w:rPr>
        <w:tab/>
        <w:t>Satellite transmit pfd level, –118 dB(W/m</w:t>
      </w:r>
      <w:r w:rsidR="00E52665" w:rsidRPr="00E52665">
        <w:rPr>
          <w:snapToGrid w:val="0"/>
          <w:vertAlign w:val="superscript"/>
          <w:lang w:val="en-US"/>
        </w:rPr>
        <w:t>2</w:t>
      </w:r>
      <w:r w:rsidR="00E52665" w:rsidRPr="00E52665">
        <w:rPr>
          <w:snapToGrid w:val="0"/>
          <w:lang w:val="en-US"/>
        </w:rPr>
        <w:t>/MHz) and –116 dB(W/m</w:t>
      </w:r>
      <w:r w:rsidR="00E52665" w:rsidRPr="00E52665">
        <w:rPr>
          <w:snapToGrid w:val="0"/>
          <w:vertAlign w:val="superscript"/>
          <w:lang w:val="en-US"/>
        </w:rPr>
        <w:t>2</w:t>
      </w:r>
      <w:r w:rsidR="00E52665" w:rsidRPr="00E52665">
        <w:rPr>
          <w:snapToGrid w:val="0"/>
          <w:lang w:val="en-US"/>
        </w:rPr>
        <w:t>/MHz) (see</w:t>
      </w:r>
      <w:r w:rsidR="00D50257">
        <w:rPr>
          <w:snapToGrid w:val="0"/>
          <w:lang w:val="en-US"/>
        </w:rPr>
        <w:t xml:space="preserve"> </w:t>
      </w:r>
      <w:r w:rsidR="000E4A92">
        <w:rPr>
          <w:snapToGrid w:val="0"/>
          <w:lang w:val="en-US"/>
        </w:rPr>
        <w:t xml:space="preserve">§ </w:t>
      </w:r>
      <w:r w:rsidR="00E52665" w:rsidRPr="00E52665">
        <w:rPr>
          <w:snapToGrid w:val="0"/>
          <w:lang w:val="en-US"/>
        </w:rPr>
        <w:t>2.3 for details).</w:t>
      </w:r>
    </w:p>
    <w:p w:rsidR="00E52665" w:rsidRPr="00E52665" w:rsidRDefault="00E52665" w:rsidP="00E52665">
      <w:pPr>
        <w:pStyle w:val="Heading2"/>
        <w:rPr>
          <w:snapToGrid w:val="0"/>
          <w:lang w:val="en-US"/>
        </w:rPr>
      </w:pPr>
      <w:r w:rsidRPr="00E52665">
        <w:rPr>
          <w:snapToGrid w:val="0"/>
          <w:lang w:val="en-US"/>
        </w:rPr>
        <w:t>2.3</w:t>
      </w:r>
      <w:r w:rsidRPr="00E52665">
        <w:rPr>
          <w:snapToGrid w:val="0"/>
          <w:lang w:val="en-US"/>
        </w:rPr>
        <w:tab/>
        <w:t xml:space="preserve">Unmanned aircraft system and satellite system parameters in the frequency bands 13/15 GHz and 22/23 GHz </w:t>
      </w:r>
    </w:p>
    <w:p w:rsidR="00E52665" w:rsidRPr="00E52665" w:rsidRDefault="00E52665" w:rsidP="00D50257">
      <w:pPr>
        <w:rPr>
          <w:snapToGrid w:val="0"/>
          <w:lang w:val="en-US"/>
        </w:rPr>
      </w:pPr>
      <w:r w:rsidRPr="00E52665">
        <w:rPr>
          <w:snapToGrid w:val="0"/>
          <w:lang w:val="en-US"/>
        </w:rPr>
        <w:t xml:space="preserve">Based on the results of studies shown in </w:t>
      </w:r>
      <w:r w:rsidRPr="00E52665">
        <w:rPr>
          <w:szCs w:val="24"/>
          <w:lang w:val="en-US"/>
        </w:rPr>
        <w:t>Report ITU-R M.2233,</w:t>
      </w:r>
      <w:r w:rsidRPr="00E52665">
        <w:rPr>
          <w:snapToGrid w:val="0"/>
          <w:lang w:val="en-US"/>
        </w:rPr>
        <w:t xml:space="preserve"> the performance of the GSO satellite</w:t>
      </w:r>
      <w:r w:rsidR="00D50257">
        <w:rPr>
          <w:snapToGrid w:val="0"/>
          <w:lang w:val="en-US"/>
        </w:rPr>
        <w:t>-</w:t>
      </w:r>
      <w:r w:rsidRPr="00E52665">
        <w:rPr>
          <w:snapToGrid w:val="0"/>
          <w:lang w:val="en-US"/>
        </w:rPr>
        <w:t>based UAS control link in the 12/14 GHz and 20/30 GHz bands can be summarized below:</w:t>
      </w:r>
    </w:p>
    <w:p w:rsidR="00E52665" w:rsidRPr="00E52665" w:rsidRDefault="00B75F8C" w:rsidP="00E52665">
      <w:pPr>
        <w:pStyle w:val="enumlev1"/>
        <w:rPr>
          <w:b/>
          <w:bCs/>
          <w:snapToGrid w:val="0"/>
          <w:lang w:val="en-US"/>
        </w:rPr>
      </w:pPr>
      <w:r w:rsidRPr="00862641">
        <w:rPr>
          <w:snapToGrid w:val="0"/>
          <w:lang w:val="en-US"/>
        </w:rPr>
        <w:t>–</w:t>
      </w:r>
      <w:r w:rsidR="00E52665" w:rsidRPr="00E52665">
        <w:rPr>
          <w:b/>
          <w:bCs/>
          <w:snapToGrid w:val="0"/>
          <w:lang w:val="en-US"/>
        </w:rPr>
        <w:tab/>
        <w:t xml:space="preserve">12/14 GHz </w:t>
      </w:r>
      <w:r w:rsidR="00E52665" w:rsidRPr="00E52665">
        <w:rPr>
          <w:b/>
          <w:snapToGrid w:val="0"/>
          <w:lang w:val="en-US"/>
        </w:rPr>
        <w:t>frequency</w:t>
      </w:r>
      <w:r w:rsidR="00E52665" w:rsidRPr="00E52665">
        <w:rPr>
          <w:snapToGrid w:val="0"/>
          <w:lang w:val="en-US"/>
        </w:rPr>
        <w:t xml:space="preserve"> </w:t>
      </w:r>
      <w:r w:rsidR="00E52665" w:rsidRPr="00E52665">
        <w:rPr>
          <w:b/>
          <w:bCs/>
          <w:snapToGrid w:val="0"/>
          <w:lang w:val="en-US"/>
        </w:rPr>
        <w:t>band study summary</w:t>
      </w:r>
    </w:p>
    <w:p w:rsidR="00E52665" w:rsidRPr="00E52665" w:rsidRDefault="00B75F8C" w:rsidP="00E52665">
      <w:pPr>
        <w:pStyle w:val="enumlev2"/>
        <w:rPr>
          <w:snapToGrid w:val="0"/>
          <w:lang w:val="en-US"/>
        </w:rPr>
      </w:pPr>
      <w:r>
        <w:rPr>
          <w:snapToGrid w:val="0"/>
          <w:lang w:val="en-US"/>
        </w:rPr>
        <w:t>–</w:t>
      </w:r>
      <w:r w:rsidR="00E52665" w:rsidRPr="00E52665">
        <w:rPr>
          <w:snapToGrid w:val="0"/>
          <w:lang w:val="en-US"/>
        </w:rPr>
        <w:tab/>
        <w:t xml:space="preserve">Telecommand downlink (Satellite-to-UA): If the UA operates with a 0.8 m antenna and the satellite downlink e.i.r.p. density level at 10 dBW/4 kHz, the system can only achieve </w:t>
      </w:r>
      <w:r w:rsidR="00D50257">
        <w:rPr>
          <w:snapToGrid w:val="0"/>
          <w:lang w:val="en-US"/>
        </w:rPr>
        <w:t xml:space="preserve">a </w:t>
      </w:r>
      <w:r w:rsidR="00E52665" w:rsidRPr="00E52665">
        <w:rPr>
          <w:snapToGrid w:val="0"/>
          <w:lang w:val="en-US"/>
        </w:rPr>
        <w:t>1.0 dB rain fade margin.</w:t>
      </w:r>
    </w:p>
    <w:p w:rsidR="00E52665" w:rsidRPr="00E52665" w:rsidRDefault="00B75F8C" w:rsidP="00E52665">
      <w:pPr>
        <w:pStyle w:val="enumlev2"/>
        <w:rPr>
          <w:snapToGrid w:val="0"/>
          <w:lang w:val="en-US"/>
        </w:rPr>
      </w:pPr>
      <w:r>
        <w:rPr>
          <w:snapToGrid w:val="0"/>
          <w:lang w:val="en-US"/>
        </w:rPr>
        <w:t>–</w:t>
      </w:r>
      <w:r w:rsidR="00E52665" w:rsidRPr="00E52665">
        <w:rPr>
          <w:snapToGrid w:val="0"/>
          <w:lang w:val="en-US"/>
        </w:rPr>
        <w:tab/>
        <w:t xml:space="preserve">Telemetry uplink (UA-to-satellite): If the UA operates with a 0.8 m antenna and the UA uplink transmit power density level at –14 dBW/4 kHz, the system can only achieve a 3.8 dB rain fade margin. </w:t>
      </w:r>
    </w:p>
    <w:p w:rsidR="00E52665" w:rsidRPr="00E52665" w:rsidRDefault="00E52665" w:rsidP="00E52665">
      <w:pPr>
        <w:pStyle w:val="enumlev1"/>
        <w:rPr>
          <w:snapToGrid w:val="0"/>
          <w:lang w:val="en-US"/>
        </w:rPr>
      </w:pPr>
      <w:r w:rsidRPr="00E52665">
        <w:rPr>
          <w:snapToGrid w:val="0"/>
          <w:lang w:val="en-US"/>
        </w:rPr>
        <w:tab/>
        <w:t>The low telecommand rain fade margin of 1.0 dB is not adequate to achieve the desired link availability for most locations around the world. However, the telemetry fade margin of 3.8 dB may be adequate to achieve the minimum required link availability for most locations, if the UA operational altitude is 2 km or higher and the rain rate is not greater than 60 mm/hour.</w:t>
      </w:r>
    </w:p>
    <w:p w:rsidR="00E52665" w:rsidRPr="00E52665" w:rsidRDefault="00E52665" w:rsidP="00E52665">
      <w:pPr>
        <w:pStyle w:val="enumlev1"/>
        <w:rPr>
          <w:snapToGrid w:val="0"/>
          <w:lang w:val="en-US"/>
        </w:rPr>
      </w:pPr>
      <w:r w:rsidRPr="00E52665">
        <w:rPr>
          <w:snapToGrid w:val="0"/>
          <w:lang w:val="en-US"/>
        </w:rPr>
        <w:tab/>
        <w:t>In order to achieve higher rain margins, several techniques may be considered:</w:t>
      </w:r>
    </w:p>
    <w:p w:rsidR="00E52665" w:rsidRPr="00E52665" w:rsidRDefault="00B75F8C" w:rsidP="007925F2">
      <w:pPr>
        <w:pStyle w:val="enumlev2"/>
        <w:rPr>
          <w:snapToGrid w:val="0"/>
          <w:lang w:val="en-US"/>
        </w:rPr>
      </w:pPr>
      <w:r>
        <w:rPr>
          <w:snapToGrid w:val="0"/>
          <w:lang w:val="en-US"/>
        </w:rPr>
        <w:t>–</w:t>
      </w:r>
      <w:r w:rsidR="00E52665" w:rsidRPr="00E52665">
        <w:rPr>
          <w:snapToGrid w:val="0"/>
          <w:lang w:val="en-US"/>
        </w:rPr>
        <w:tab/>
        <w:t>Operate with a larger UA antenna diameter. If the UA in the 12/14 GHz frequency bands operates with a 1.0 m antenna, the system can achieve the desired 99.85% link availability for most locations around the world, particularly when the operational altitude of UA is 0.5</w:t>
      </w:r>
      <w:r w:rsidR="007925F2">
        <w:rPr>
          <w:snapToGrid w:val="0"/>
          <w:lang w:val="en-US"/>
        </w:rPr>
        <w:t> </w:t>
      </w:r>
      <w:r w:rsidR="00E52665" w:rsidRPr="00E52665">
        <w:rPr>
          <w:snapToGrid w:val="0"/>
          <w:lang w:val="en-US"/>
        </w:rPr>
        <w:t>km or higher.</w:t>
      </w:r>
    </w:p>
    <w:p w:rsidR="00E52665" w:rsidRPr="00E52665" w:rsidRDefault="00B75F8C" w:rsidP="00E52665">
      <w:pPr>
        <w:pStyle w:val="enumlev2"/>
        <w:rPr>
          <w:snapToGrid w:val="0"/>
          <w:lang w:val="en-US"/>
        </w:rPr>
      </w:pPr>
      <w:r>
        <w:rPr>
          <w:snapToGrid w:val="0"/>
          <w:lang w:val="en-US"/>
        </w:rPr>
        <w:t>–</w:t>
      </w:r>
      <w:r w:rsidR="00E52665" w:rsidRPr="00E52665">
        <w:rPr>
          <w:snapToGrid w:val="0"/>
          <w:lang w:val="en-US"/>
        </w:rPr>
        <w:tab/>
        <w:t>Utilize spread spectrum techniques, particularly on the satellite-to-UA link to maintain power densities with higher transmitter powers. In this case, the UA can operate with a 0.8 m antenna; however, in the telecommand link, the spread spectrum techniques would be required to achieve the desired link availability.</w:t>
      </w:r>
    </w:p>
    <w:p w:rsidR="00E52665" w:rsidRPr="00E52665" w:rsidRDefault="00B75F8C" w:rsidP="00E52665">
      <w:pPr>
        <w:pStyle w:val="enumlev1"/>
        <w:rPr>
          <w:lang w:val="en-US"/>
        </w:rPr>
      </w:pPr>
      <w:r>
        <w:rPr>
          <w:snapToGrid w:val="0"/>
          <w:lang w:val="en-US"/>
        </w:rPr>
        <w:t>–</w:t>
      </w:r>
      <w:r w:rsidR="00E52665" w:rsidRPr="00E52665">
        <w:rPr>
          <w:snapToGrid w:val="0"/>
          <w:lang w:val="en-US"/>
        </w:rPr>
        <w:tab/>
      </w:r>
      <w:r w:rsidR="00E52665" w:rsidRPr="00E52665">
        <w:rPr>
          <w:b/>
          <w:bCs/>
          <w:lang w:val="en-US"/>
        </w:rPr>
        <w:t xml:space="preserve">20/30 GHz </w:t>
      </w:r>
      <w:r w:rsidR="00E52665" w:rsidRPr="00E52665">
        <w:rPr>
          <w:b/>
          <w:bCs/>
          <w:snapToGrid w:val="0"/>
          <w:lang w:val="en-US"/>
        </w:rPr>
        <w:t>frequency</w:t>
      </w:r>
      <w:r w:rsidR="00E52665" w:rsidRPr="00E52665">
        <w:rPr>
          <w:snapToGrid w:val="0"/>
          <w:lang w:val="en-US"/>
        </w:rPr>
        <w:t xml:space="preserve"> </w:t>
      </w:r>
      <w:r w:rsidR="00E52665" w:rsidRPr="00E52665">
        <w:rPr>
          <w:b/>
          <w:bCs/>
          <w:lang w:val="en-US"/>
        </w:rPr>
        <w:t>band study summary</w:t>
      </w:r>
    </w:p>
    <w:p w:rsidR="00E52665" w:rsidRPr="00E52665" w:rsidRDefault="00B75F8C" w:rsidP="00E52665">
      <w:pPr>
        <w:pStyle w:val="enumlev2"/>
        <w:rPr>
          <w:snapToGrid w:val="0"/>
          <w:lang w:val="en-US"/>
        </w:rPr>
      </w:pPr>
      <w:r>
        <w:rPr>
          <w:snapToGrid w:val="0"/>
          <w:lang w:val="en-US"/>
        </w:rPr>
        <w:t>–</w:t>
      </w:r>
      <w:r w:rsidR="00E52665" w:rsidRPr="00E52665">
        <w:rPr>
          <w:snapToGrid w:val="0"/>
          <w:lang w:val="en-US"/>
        </w:rPr>
        <w:tab/>
        <w:t>Telecommand downlink (Satellite-to-UA): If the UA operates with a 0.5 m antenna</w:t>
      </w:r>
      <w:r w:rsidR="00D50257">
        <w:rPr>
          <w:snapToGrid w:val="0"/>
          <w:lang w:val="en-US"/>
        </w:rPr>
        <w:t>,</w:t>
      </w:r>
      <w:r w:rsidR="00E52665" w:rsidRPr="00E52665">
        <w:rPr>
          <w:snapToGrid w:val="0"/>
          <w:lang w:val="en-US"/>
        </w:rPr>
        <w:t xml:space="preserve"> the system can achieve </w:t>
      </w:r>
      <w:r w:rsidR="00D50257">
        <w:rPr>
          <w:snapToGrid w:val="0"/>
          <w:lang w:val="en-US"/>
        </w:rPr>
        <w:t xml:space="preserve">a </w:t>
      </w:r>
      <w:r w:rsidR="00E52665" w:rsidRPr="00E52665">
        <w:rPr>
          <w:snapToGrid w:val="0"/>
          <w:lang w:val="en-US"/>
        </w:rPr>
        <w:t>6.7 dB rain fade margin.</w:t>
      </w:r>
    </w:p>
    <w:p w:rsidR="00E52665" w:rsidRPr="00E52665" w:rsidRDefault="00B75F8C" w:rsidP="00E52665">
      <w:pPr>
        <w:pStyle w:val="enumlev2"/>
        <w:rPr>
          <w:snapToGrid w:val="0"/>
          <w:lang w:val="en-US"/>
        </w:rPr>
      </w:pPr>
      <w:r>
        <w:rPr>
          <w:snapToGrid w:val="0"/>
          <w:lang w:val="en-US"/>
        </w:rPr>
        <w:lastRenderedPageBreak/>
        <w:t>–</w:t>
      </w:r>
      <w:r w:rsidR="00E52665" w:rsidRPr="00E52665">
        <w:rPr>
          <w:snapToGrid w:val="0"/>
          <w:lang w:val="en-US"/>
        </w:rPr>
        <w:tab/>
        <w:t>Telemetry uplink (UA-to-satellite): If the UA operates with a 0.5 m antenna and a 10 W transmitter</w:t>
      </w:r>
      <w:r w:rsidR="00D50257">
        <w:rPr>
          <w:snapToGrid w:val="0"/>
          <w:lang w:val="en-US"/>
        </w:rPr>
        <w:t>,</w:t>
      </w:r>
      <w:r w:rsidR="00E52665" w:rsidRPr="00E52665">
        <w:rPr>
          <w:snapToGrid w:val="0"/>
          <w:lang w:val="en-US"/>
        </w:rPr>
        <w:t xml:space="preserve"> the system can achieve a 14.6 dB rain fade margin.</w:t>
      </w:r>
    </w:p>
    <w:p w:rsidR="00E52665" w:rsidRPr="00E52665" w:rsidRDefault="00E52665" w:rsidP="00C14CE2">
      <w:pPr>
        <w:pStyle w:val="enumlev1"/>
        <w:rPr>
          <w:snapToGrid w:val="0"/>
          <w:lang w:val="en-US"/>
        </w:rPr>
      </w:pPr>
      <w:r w:rsidRPr="00E52665">
        <w:rPr>
          <w:snapToGrid w:val="0"/>
          <w:lang w:val="en-US"/>
        </w:rPr>
        <w:tab/>
        <w:t>These rain fade margins would be adequate to achieve the desired link availability for most locations around the globe</w:t>
      </w:r>
      <w:r w:rsidR="00D50257">
        <w:rPr>
          <w:snapToGrid w:val="0"/>
          <w:lang w:val="en-US"/>
        </w:rPr>
        <w:t>,</w:t>
      </w:r>
      <w:r w:rsidRPr="00E52665">
        <w:rPr>
          <w:snapToGrid w:val="0"/>
          <w:lang w:val="en-US"/>
        </w:rPr>
        <w:t xml:space="preserve"> particularly when the UA is operating at altitudes higher than 1.5</w:t>
      </w:r>
      <w:r w:rsidR="00C14CE2">
        <w:rPr>
          <w:snapToGrid w:val="0"/>
          <w:lang w:val="en-US"/>
        </w:rPr>
        <w:t> </w:t>
      </w:r>
      <w:r w:rsidRPr="00E52665">
        <w:rPr>
          <w:snapToGrid w:val="0"/>
          <w:lang w:val="en-US"/>
        </w:rPr>
        <w:t>km.</w:t>
      </w:r>
    </w:p>
    <w:p w:rsidR="00E52665" w:rsidRPr="00E52665" w:rsidRDefault="00E52665" w:rsidP="00C14CE2">
      <w:pPr>
        <w:rPr>
          <w:snapToGrid w:val="0"/>
          <w:lang w:val="en-US"/>
        </w:rPr>
      </w:pPr>
      <w:r w:rsidRPr="00E52665">
        <w:rPr>
          <w:snapToGrid w:val="0"/>
          <w:lang w:val="en-US"/>
        </w:rPr>
        <w:t>Currently, there are no uplink power or downlink power flux-density limits for AMS(R)S in the 13.25-13.4 GHz frequency band. No. 21.8 of the Radio Regulations does specify e.i.r.p. density limits in the 15.4-15.7 GHz frequency band; however, they are equivalent to the levels in the 14 GHz frequency band. Since the 12/14 GHz and 20/30 GHz frequency bands are very close in frequency to the 13/15 GHz (13.25-13.4 GHz/15.4-15.7 GHz) and 22/23 GHz (22.5</w:t>
      </w:r>
      <w:r w:rsidR="00C14CE2">
        <w:rPr>
          <w:snapToGrid w:val="0"/>
          <w:lang w:val="en-US"/>
        </w:rPr>
        <w:noBreakHyphen/>
      </w:r>
      <w:r w:rsidRPr="00E52665">
        <w:rPr>
          <w:snapToGrid w:val="0"/>
          <w:lang w:val="en-US"/>
        </w:rPr>
        <w:t xml:space="preserve">22.55 GHz/23.55-23.6 GHz) frequency bands, respectively, the UAS system parameters for the 13/15 GHz and 22/13 GHz frequency bands analysed in this </w:t>
      </w:r>
      <w:r w:rsidR="00C14CE2">
        <w:rPr>
          <w:snapToGrid w:val="0"/>
          <w:lang w:val="en-US"/>
        </w:rPr>
        <w:t>R</w:t>
      </w:r>
      <w:r w:rsidRPr="00E52665">
        <w:rPr>
          <w:snapToGrid w:val="0"/>
          <w:lang w:val="en-US"/>
        </w:rPr>
        <w:t>eport will have similar parameters to those presented for the 12/14 GHz and 20/30 GHz frequency bands already studied.</w:t>
      </w:r>
    </w:p>
    <w:p w:rsidR="00E52665" w:rsidRPr="00E52665" w:rsidRDefault="00E52665" w:rsidP="00C14CE2">
      <w:pPr>
        <w:rPr>
          <w:snapToGrid w:val="0"/>
          <w:color w:val="000000"/>
          <w:lang w:val="en-US"/>
        </w:rPr>
      </w:pPr>
      <w:r w:rsidRPr="00E52665">
        <w:rPr>
          <w:snapToGrid w:val="0"/>
          <w:color w:val="000000"/>
          <w:lang w:val="en-US"/>
        </w:rPr>
        <w:t xml:space="preserve">As mentioned above, the UA in 12/14 GHz, which operates with a 0.8 m diameter antenna and a 10 W transmitter, does not have enough rain fade margin to achieve 99.85% link availability for most location around the world. In this </w:t>
      </w:r>
      <w:r w:rsidR="00C14CE2">
        <w:rPr>
          <w:snapToGrid w:val="0"/>
          <w:color w:val="000000"/>
          <w:lang w:val="en-US"/>
        </w:rPr>
        <w:t>R</w:t>
      </w:r>
      <w:r w:rsidRPr="00E52665">
        <w:rPr>
          <w:snapToGrid w:val="0"/>
          <w:color w:val="000000"/>
          <w:lang w:val="en-US"/>
        </w:rPr>
        <w:t xml:space="preserve">eport, in order to meet the desired UA link availability of 99.85%, the uplink and downlink transmit power density levels of the UA and satellite associated with the 13/15 GHz </w:t>
      </w:r>
      <w:r w:rsidRPr="00E52665">
        <w:rPr>
          <w:snapToGrid w:val="0"/>
          <w:lang w:val="en-US"/>
        </w:rPr>
        <w:t xml:space="preserve">frequency </w:t>
      </w:r>
      <w:r w:rsidRPr="00E52665">
        <w:rPr>
          <w:snapToGrid w:val="0"/>
          <w:color w:val="000000"/>
          <w:lang w:val="en-US"/>
        </w:rPr>
        <w:t>bands will be 3 dB higher in the telemetry link and 4 dB higher in the telecommand link than the levels used in the GSO 12/14 GHz satellite system study.</w:t>
      </w:r>
    </w:p>
    <w:p w:rsidR="00E52665" w:rsidRPr="00E52665" w:rsidRDefault="00E52665" w:rsidP="00C14CE2">
      <w:pPr>
        <w:pStyle w:val="Heading3"/>
        <w:rPr>
          <w:snapToGrid w:val="0"/>
          <w:lang w:val="en-US"/>
        </w:rPr>
      </w:pPr>
      <w:r w:rsidRPr="00E52665">
        <w:rPr>
          <w:snapToGrid w:val="0"/>
          <w:lang w:val="en-US"/>
        </w:rPr>
        <w:t>2.3.1</w:t>
      </w:r>
      <w:r w:rsidRPr="00E52665">
        <w:rPr>
          <w:snapToGrid w:val="0"/>
          <w:lang w:val="en-US"/>
        </w:rPr>
        <w:tab/>
        <w:t xml:space="preserve">13/15 GHz system parameters </w:t>
      </w:r>
      <w:r w:rsidR="00C14CE2">
        <w:rPr>
          <w:snapToGrid w:val="0"/>
          <w:lang w:val="en-US"/>
        </w:rPr>
        <w:t>–</w:t>
      </w:r>
      <w:r w:rsidRPr="00E52665">
        <w:rPr>
          <w:snapToGrid w:val="0"/>
          <w:lang w:val="en-US"/>
        </w:rPr>
        <w:t xml:space="preserve"> assumptions</w:t>
      </w:r>
    </w:p>
    <w:p w:rsidR="00E52665" w:rsidRPr="00E52665" w:rsidRDefault="00E52665" w:rsidP="00C14CE2">
      <w:pPr>
        <w:rPr>
          <w:snapToGrid w:val="0"/>
          <w:lang w:val="en-US"/>
        </w:rPr>
      </w:pPr>
      <w:r w:rsidRPr="00E52665">
        <w:rPr>
          <w:snapToGrid w:val="0"/>
          <w:lang w:val="en-US"/>
        </w:rPr>
        <w:t>In th</w:t>
      </w:r>
      <w:r w:rsidR="00C14CE2">
        <w:rPr>
          <w:snapToGrid w:val="0"/>
          <w:lang w:val="en-US"/>
        </w:rPr>
        <w:t>is</w:t>
      </w:r>
      <w:r w:rsidRPr="00E52665">
        <w:rPr>
          <w:snapToGrid w:val="0"/>
          <w:lang w:val="en-US"/>
        </w:rPr>
        <w:t xml:space="preserve"> Report, the following parameters will be used:</w:t>
      </w:r>
    </w:p>
    <w:p w:rsidR="00E52665" w:rsidRPr="00E52665" w:rsidRDefault="00B75F8C" w:rsidP="00E52665">
      <w:pPr>
        <w:pStyle w:val="enumlev1"/>
        <w:rPr>
          <w:snapToGrid w:val="0"/>
          <w:lang w:val="en-US"/>
        </w:rPr>
      </w:pPr>
      <w:r>
        <w:rPr>
          <w:snapToGrid w:val="0"/>
          <w:lang w:val="en-US"/>
        </w:rPr>
        <w:t>–</w:t>
      </w:r>
      <w:r w:rsidR="00E52665" w:rsidRPr="00E52665">
        <w:rPr>
          <w:snapToGrid w:val="0"/>
          <w:lang w:val="en-US"/>
        </w:rPr>
        <w:tab/>
        <w:t>UA parameters</w:t>
      </w:r>
    </w:p>
    <w:p w:rsidR="00E52665" w:rsidRPr="00E52665" w:rsidRDefault="00B75F8C" w:rsidP="00E52665">
      <w:pPr>
        <w:pStyle w:val="enumlev2"/>
        <w:rPr>
          <w:snapToGrid w:val="0"/>
          <w:lang w:val="en-US"/>
        </w:rPr>
      </w:pPr>
      <w:r>
        <w:rPr>
          <w:snapToGrid w:val="0"/>
          <w:lang w:val="en-US"/>
        </w:rPr>
        <w:t>–</w:t>
      </w:r>
      <w:r w:rsidR="00E52665" w:rsidRPr="00E52665">
        <w:rPr>
          <w:snapToGrid w:val="0"/>
          <w:lang w:val="en-US"/>
        </w:rPr>
        <w:tab/>
        <w:t>Antenna diameter: 0.8 m</w:t>
      </w:r>
    </w:p>
    <w:p w:rsidR="00E52665" w:rsidRPr="00E52665" w:rsidRDefault="00B75F8C" w:rsidP="00E52665">
      <w:pPr>
        <w:pStyle w:val="enumlev2"/>
        <w:rPr>
          <w:snapToGrid w:val="0"/>
          <w:lang w:val="en-US"/>
        </w:rPr>
      </w:pPr>
      <w:r>
        <w:rPr>
          <w:snapToGrid w:val="0"/>
          <w:lang w:val="en-US"/>
        </w:rPr>
        <w:t>–</w:t>
      </w:r>
      <w:r w:rsidR="00E52665" w:rsidRPr="00E52665">
        <w:rPr>
          <w:snapToGrid w:val="0"/>
          <w:lang w:val="en-US"/>
        </w:rPr>
        <w:tab/>
        <w:t xml:space="preserve">Transmit power: 10 W </w:t>
      </w:r>
    </w:p>
    <w:p w:rsidR="00E52665" w:rsidRPr="00E52665" w:rsidRDefault="00B75F8C" w:rsidP="00E52665">
      <w:pPr>
        <w:pStyle w:val="enumlev3"/>
        <w:rPr>
          <w:snapToGrid w:val="0"/>
          <w:lang w:val="en-US"/>
        </w:rPr>
      </w:pPr>
      <w:r>
        <w:rPr>
          <w:snapToGrid w:val="0"/>
          <w:lang w:val="en-US"/>
        </w:rPr>
        <w:t>–</w:t>
      </w:r>
      <w:r w:rsidR="00E52665" w:rsidRPr="00E52665">
        <w:rPr>
          <w:snapToGrid w:val="0"/>
          <w:lang w:val="en-US"/>
        </w:rPr>
        <w:tab/>
        <w:t>Transmit power density, input to antenna: –11 dB(W/4 kHz)</w:t>
      </w:r>
    </w:p>
    <w:p w:rsidR="00E52665" w:rsidRPr="00E52665" w:rsidRDefault="00B75F8C" w:rsidP="00E52665">
      <w:pPr>
        <w:pStyle w:val="enumlev1"/>
        <w:rPr>
          <w:snapToGrid w:val="0"/>
          <w:lang w:val="en-US"/>
        </w:rPr>
      </w:pPr>
      <w:r>
        <w:rPr>
          <w:snapToGrid w:val="0"/>
          <w:lang w:val="en-US"/>
        </w:rPr>
        <w:t>–</w:t>
      </w:r>
      <w:r w:rsidR="00E52665" w:rsidRPr="00E52665">
        <w:rPr>
          <w:snapToGrid w:val="0"/>
          <w:lang w:val="en-US"/>
        </w:rPr>
        <w:tab/>
        <w:t>UACS parameters</w:t>
      </w:r>
    </w:p>
    <w:p w:rsidR="00E52665" w:rsidRPr="00E52665" w:rsidRDefault="00B75F8C" w:rsidP="00E52665">
      <w:pPr>
        <w:pStyle w:val="enumlev2"/>
        <w:rPr>
          <w:snapToGrid w:val="0"/>
          <w:lang w:val="en-US"/>
        </w:rPr>
      </w:pPr>
      <w:r>
        <w:rPr>
          <w:snapToGrid w:val="0"/>
          <w:lang w:val="en-US"/>
        </w:rPr>
        <w:t>–</w:t>
      </w:r>
      <w:r w:rsidR="00E52665" w:rsidRPr="00E52665">
        <w:rPr>
          <w:snapToGrid w:val="0"/>
          <w:lang w:val="en-US"/>
        </w:rPr>
        <w:tab/>
        <w:t>Antenna diameter: 7.0 m</w:t>
      </w:r>
    </w:p>
    <w:p w:rsidR="00E52665" w:rsidRPr="00E52665" w:rsidRDefault="00B75F8C" w:rsidP="00E52665">
      <w:pPr>
        <w:pStyle w:val="enumlev2"/>
        <w:rPr>
          <w:snapToGrid w:val="0"/>
          <w:lang w:val="en-US"/>
        </w:rPr>
      </w:pPr>
      <w:r>
        <w:rPr>
          <w:snapToGrid w:val="0"/>
          <w:lang w:val="en-US"/>
        </w:rPr>
        <w:t>–</w:t>
      </w:r>
      <w:r w:rsidR="00E52665" w:rsidRPr="00E52665">
        <w:rPr>
          <w:snapToGrid w:val="0"/>
          <w:lang w:val="en-US"/>
        </w:rPr>
        <w:tab/>
        <w:t>Transmit power: 500 W</w:t>
      </w:r>
    </w:p>
    <w:p w:rsidR="00E52665" w:rsidRPr="00E52665" w:rsidRDefault="00B75F8C" w:rsidP="00E52665">
      <w:pPr>
        <w:pStyle w:val="enumlev1"/>
        <w:rPr>
          <w:snapToGrid w:val="0"/>
          <w:lang w:val="en-US"/>
        </w:rPr>
      </w:pPr>
      <w:r>
        <w:rPr>
          <w:snapToGrid w:val="0"/>
          <w:lang w:val="en-US"/>
        </w:rPr>
        <w:t>–</w:t>
      </w:r>
      <w:r w:rsidR="00E52665" w:rsidRPr="00E52665">
        <w:rPr>
          <w:snapToGrid w:val="0"/>
          <w:lang w:val="en-US"/>
        </w:rPr>
        <w:tab/>
        <w:t>Satellite parameters</w:t>
      </w:r>
    </w:p>
    <w:p w:rsidR="00E52665" w:rsidRPr="00E52665" w:rsidRDefault="00B75F8C" w:rsidP="00E52665">
      <w:pPr>
        <w:pStyle w:val="enumlev2"/>
        <w:rPr>
          <w:snapToGrid w:val="0"/>
          <w:lang w:val="en-US"/>
        </w:rPr>
      </w:pPr>
      <w:r>
        <w:rPr>
          <w:snapToGrid w:val="0"/>
          <w:lang w:val="en-US"/>
        </w:rPr>
        <w:t>–</w:t>
      </w:r>
      <w:r w:rsidR="00E52665" w:rsidRPr="00E52665">
        <w:rPr>
          <w:snapToGrid w:val="0"/>
          <w:lang w:val="en-US"/>
        </w:rPr>
        <w:tab/>
        <w:t xml:space="preserve">Satellite receive </w:t>
      </w:r>
      <w:r w:rsidR="00E52665" w:rsidRPr="00E52665">
        <w:rPr>
          <w:i/>
          <w:iCs/>
          <w:snapToGrid w:val="0"/>
          <w:lang w:val="en-US"/>
        </w:rPr>
        <w:t>G</w:t>
      </w:r>
      <w:r w:rsidR="00E52665" w:rsidRPr="00E52665">
        <w:rPr>
          <w:snapToGrid w:val="0"/>
          <w:lang w:val="en-US"/>
        </w:rPr>
        <w:t>/</w:t>
      </w:r>
      <w:r w:rsidR="00E52665" w:rsidRPr="00E52665">
        <w:rPr>
          <w:i/>
          <w:iCs/>
          <w:snapToGrid w:val="0"/>
          <w:lang w:val="en-US"/>
        </w:rPr>
        <w:t>T</w:t>
      </w:r>
      <w:r w:rsidR="00E52665" w:rsidRPr="00E52665">
        <w:rPr>
          <w:snapToGrid w:val="0"/>
          <w:lang w:val="en-US"/>
        </w:rPr>
        <w:t xml:space="preserve"> at EOC: 1.4 dB/K</w:t>
      </w:r>
    </w:p>
    <w:p w:rsidR="00E52665" w:rsidRPr="00E52665" w:rsidRDefault="00B75F8C" w:rsidP="00E52665">
      <w:pPr>
        <w:pStyle w:val="enumlev2"/>
        <w:rPr>
          <w:snapToGrid w:val="0"/>
          <w:lang w:val="en-US"/>
        </w:rPr>
      </w:pPr>
      <w:r>
        <w:rPr>
          <w:snapToGrid w:val="0"/>
          <w:lang w:val="en-US"/>
        </w:rPr>
        <w:t>–</w:t>
      </w:r>
      <w:r w:rsidR="00E52665" w:rsidRPr="00E52665">
        <w:rPr>
          <w:snapToGrid w:val="0"/>
          <w:lang w:val="en-US"/>
        </w:rPr>
        <w:tab/>
        <w:t>Satellite transmit power density: 14 dBW/4 kHz</w:t>
      </w:r>
    </w:p>
    <w:p w:rsidR="00E52665" w:rsidRPr="00E52665" w:rsidRDefault="00B75F8C" w:rsidP="00E52665">
      <w:pPr>
        <w:pStyle w:val="enumlev1"/>
        <w:rPr>
          <w:snapToGrid w:val="0"/>
          <w:lang w:val="en-US"/>
        </w:rPr>
      </w:pPr>
      <w:r>
        <w:rPr>
          <w:snapToGrid w:val="0"/>
          <w:lang w:val="en-US"/>
        </w:rPr>
        <w:t>–</w:t>
      </w:r>
      <w:r w:rsidR="00E52665" w:rsidRPr="00E52665">
        <w:rPr>
          <w:snapToGrid w:val="0"/>
          <w:lang w:val="en-US"/>
        </w:rPr>
        <w:tab/>
        <w:t>Interference environment assumption: Receive interference from two satellites from ±6º.</w:t>
      </w:r>
    </w:p>
    <w:p w:rsidR="00E52665" w:rsidRPr="00E52665" w:rsidRDefault="00E52665" w:rsidP="00E52665">
      <w:pPr>
        <w:pStyle w:val="Heading3"/>
        <w:rPr>
          <w:snapToGrid w:val="0"/>
          <w:lang w:val="en-US"/>
        </w:rPr>
      </w:pPr>
      <w:r w:rsidRPr="00E52665">
        <w:rPr>
          <w:snapToGrid w:val="0"/>
          <w:lang w:val="en-US"/>
        </w:rPr>
        <w:t>2.3.2</w:t>
      </w:r>
      <w:r w:rsidRPr="00E52665">
        <w:rPr>
          <w:snapToGrid w:val="0"/>
          <w:lang w:val="en-US"/>
        </w:rPr>
        <w:tab/>
        <w:t>22/23 GHz system parameters – assumptions</w:t>
      </w:r>
    </w:p>
    <w:p w:rsidR="00E52665" w:rsidRPr="00E52665" w:rsidRDefault="00E52665" w:rsidP="00E52665">
      <w:pPr>
        <w:rPr>
          <w:snapToGrid w:val="0"/>
          <w:lang w:val="en-US"/>
        </w:rPr>
      </w:pPr>
      <w:r w:rsidRPr="00E52665">
        <w:rPr>
          <w:snapToGrid w:val="0"/>
          <w:lang w:val="en-US"/>
        </w:rPr>
        <w:t>In the Report, the following parameters will be used:</w:t>
      </w:r>
    </w:p>
    <w:p w:rsidR="00E52665" w:rsidRPr="00E52665" w:rsidRDefault="00B75F8C" w:rsidP="00E52665">
      <w:pPr>
        <w:pStyle w:val="enumlev1"/>
        <w:rPr>
          <w:snapToGrid w:val="0"/>
          <w:lang w:val="en-US"/>
        </w:rPr>
      </w:pPr>
      <w:r>
        <w:rPr>
          <w:snapToGrid w:val="0"/>
          <w:lang w:val="en-US"/>
        </w:rPr>
        <w:t>–</w:t>
      </w:r>
      <w:r w:rsidR="00E52665" w:rsidRPr="00E52665">
        <w:rPr>
          <w:snapToGrid w:val="0"/>
          <w:lang w:val="en-US"/>
        </w:rPr>
        <w:tab/>
        <w:t>UA parameters</w:t>
      </w:r>
    </w:p>
    <w:p w:rsidR="00E52665" w:rsidRPr="00E52665" w:rsidRDefault="00B75F8C" w:rsidP="00E52665">
      <w:pPr>
        <w:pStyle w:val="enumlev2"/>
        <w:rPr>
          <w:snapToGrid w:val="0"/>
          <w:lang w:val="en-US"/>
        </w:rPr>
      </w:pPr>
      <w:r>
        <w:rPr>
          <w:snapToGrid w:val="0"/>
          <w:lang w:val="en-US"/>
        </w:rPr>
        <w:t>–</w:t>
      </w:r>
      <w:r w:rsidR="00E52665" w:rsidRPr="00E52665">
        <w:rPr>
          <w:snapToGrid w:val="0"/>
          <w:lang w:val="en-US"/>
        </w:rPr>
        <w:tab/>
        <w:t>UA antenna diameter: 0.5 m</w:t>
      </w:r>
    </w:p>
    <w:p w:rsidR="00E52665" w:rsidRPr="00E52665" w:rsidRDefault="00B75F8C" w:rsidP="00E52665">
      <w:pPr>
        <w:pStyle w:val="enumlev2"/>
        <w:rPr>
          <w:snapToGrid w:val="0"/>
          <w:lang w:val="en-US"/>
        </w:rPr>
      </w:pPr>
      <w:r>
        <w:rPr>
          <w:snapToGrid w:val="0"/>
          <w:lang w:val="en-US"/>
        </w:rPr>
        <w:t>–</w:t>
      </w:r>
      <w:r w:rsidR="00E52665" w:rsidRPr="00E52665">
        <w:rPr>
          <w:snapToGrid w:val="0"/>
          <w:lang w:val="en-US"/>
        </w:rPr>
        <w:tab/>
        <w:t xml:space="preserve">Transmit power: 10 W </w:t>
      </w:r>
    </w:p>
    <w:p w:rsidR="00E52665" w:rsidRPr="00E52665" w:rsidRDefault="00B75F8C" w:rsidP="00E52665">
      <w:pPr>
        <w:pStyle w:val="enumlev2"/>
        <w:rPr>
          <w:snapToGrid w:val="0"/>
          <w:lang w:val="en-US"/>
        </w:rPr>
      </w:pPr>
      <w:r>
        <w:rPr>
          <w:snapToGrid w:val="0"/>
          <w:lang w:val="en-US"/>
        </w:rPr>
        <w:t>–</w:t>
      </w:r>
      <w:r w:rsidR="00E52665" w:rsidRPr="00E52665">
        <w:rPr>
          <w:snapToGrid w:val="0"/>
          <w:lang w:val="en-US"/>
        </w:rPr>
        <w:tab/>
        <w:t>The off-axis e.i.r.p. density levels are within the levels listed below:</w:t>
      </w:r>
    </w:p>
    <w:p w:rsidR="00E52665" w:rsidRPr="00E52665" w:rsidRDefault="00E52665" w:rsidP="007925F2">
      <w:pPr>
        <w:pStyle w:val="enumlev1"/>
        <w:keepNext/>
        <w:keepLines/>
        <w:tabs>
          <w:tab w:val="left" w:pos="4500"/>
          <w:tab w:val="left" w:pos="8789"/>
        </w:tabs>
        <w:ind w:firstLine="0"/>
        <w:rPr>
          <w:b/>
          <w:bCs/>
          <w:lang w:val="en-US"/>
        </w:rPr>
      </w:pPr>
      <w:r w:rsidRPr="00E52665">
        <w:rPr>
          <w:b/>
          <w:bCs/>
          <w:i/>
          <w:iCs/>
          <w:lang w:val="en-US"/>
        </w:rPr>
        <w:lastRenderedPageBreak/>
        <w:t>Angle off-axis</w:t>
      </w:r>
      <w:r w:rsidRPr="00E52665">
        <w:rPr>
          <w:b/>
          <w:bCs/>
          <w:lang w:val="en-US"/>
        </w:rPr>
        <w:tab/>
      </w:r>
      <w:r w:rsidRPr="00E52665">
        <w:rPr>
          <w:b/>
          <w:bCs/>
          <w:i/>
          <w:iCs/>
          <w:lang w:val="en-US"/>
        </w:rPr>
        <w:t>Maximum e.i.r.p. per 40 kHz</w:t>
      </w:r>
    </w:p>
    <w:p w:rsidR="00E52665" w:rsidRPr="00E52665" w:rsidRDefault="00E52665" w:rsidP="007925F2">
      <w:pPr>
        <w:pStyle w:val="enumlev1"/>
        <w:keepNext/>
        <w:keepLines/>
        <w:tabs>
          <w:tab w:val="left" w:pos="1418"/>
          <w:tab w:val="decimal" w:pos="2495"/>
          <w:tab w:val="left" w:pos="4500"/>
        </w:tabs>
        <w:ind w:firstLine="0"/>
        <w:rPr>
          <w:lang w:val="en-US"/>
        </w:rPr>
      </w:pPr>
      <w:r w:rsidRPr="00E52665">
        <w:rPr>
          <w:lang w:val="en-US"/>
        </w:rPr>
        <w:t xml:space="preserve">2.0°   ≤   </w:t>
      </w:r>
      <w:r w:rsidRPr="00525EC1">
        <w:rPr>
          <w:position w:val="-10"/>
        </w:rPr>
        <w:object w:dxaOrig="220" w:dyaOrig="260">
          <v:shape id="_x0000_i1032" type="#_x0000_t75" style="width:12.05pt;height:13.75pt" o:ole="">
            <v:imagedata r:id="rId28" o:title=""/>
          </v:shape>
          <o:OLEObject Type="Embed" ProgID="Equation.3" ShapeID="_x0000_i1032" DrawAspect="Content" ObjectID="_1392207507" r:id="rId29"/>
        </w:object>
      </w:r>
      <w:r w:rsidRPr="00E52665">
        <w:rPr>
          <w:lang w:val="en-US"/>
        </w:rPr>
        <w:t xml:space="preserve">   ≤   7°</w:t>
      </w:r>
      <w:r w:rsidRPr="00E52665">
        <w:rPr>
          <w:lang w:val="en-US"/>
        </w:rPr>
        <w:tab/>
        <w:t xml:space="preserve">(19-25 log </w:t>
      </w:r>
      <w:r w:rsidRPr="00525EC1">
        <w:rPr>
          <w:position w:val="-10"/>
        </w:rPr>
        <w:object w:dxaOrig="220" w:dyaOrig="260">
          <v:shape id="_x0000_i1033" type="#_x0000_t75" style="width:12.05pt;height:13.75pt" o:ole="">
            <v:imagedata r:id="rId30" o:title=""/>
          </v:shape>
          <o:OLEObject Type="Embed" ProgID="Equation.3" ShapeID="_x0000_i1033" DrawAspect="Content" ObjectID="_1392207508" r:id="rId31"/>
        </w:object>
      </w:r>
      <w:r w:rsidRPr="00E52665">
        <w:rPr>
          <w:lang w:val="en-US"/>
        </w:rPr>
        <w:t>) dB(W/40 kHz)</w:t>
      </w:r>
    </w:p>
    <w:p w:rsidR="00E52665" w:rsidRPr="00E52665" w:rsidRDefault="00E52665" w:rsidP="007925F2">
      <w:pPr>
        <w:pStyle w:val="enumlev1"/>
        <w:keepNext/>
        <w:keepLines/>
        <w:tabs>
          <w:tab w:val="left" w:pos="1418"/>
          <w:tab w:val="decimal" w:pos="2495"/>
          <w:tab w:val="left" w:pos="4500"/>
        </w:tabs>
        <w:ind w:firstLine="0"/>
        <w:rPr>
          <w:lang w:val="en-US"/>
        </w:rPr>
      </w:pPr>
      <w:r w:rsidRPr="00E52665">
        <w:rPr>
          <w:lang w:val="en-US"/>
        </w:rPr>
        <w:t xml:space="preserve">7°      &lt;   </w:t>
      </w:r>
      <w:r w:rsidRPr="00525EC1">
        <w:rPr>
          <w:position w:val="-10"/>
        </w:rPr>
        <w:object w:dxaOrig="220" w:dyaOrig="260">
          <v:shape id="_x0000_i1034" type="#_x0000_t75" style="width:12.05pt;height:13.75pt" o:ole="">
            <v:imagedata r:id="rId32" o:title=""/>
          </v:shape>
          <o:OLEObject Type="Embed" ProgID="Equation.3" ShapeID="_x0000_i1034" DrawAspect="Content" ObjectID="_1392207509" r:id="rId33"/>
        </w:object>
      </w:r>
      <w:r w:rsidRPr="00E52665">
        <w:rPr>
          <w:rFonts w:ascii="Arial" w:hAnsi="Arial" w:cs="Arial"/>
          <w:lang w:val="en-US"/>
        </w:rPr>
        <w:t xml:space="preserve"> </w:t>
      </w:r>
      <w:r w:rsidRPr="00E52665">
        <w:rPr>
          <w:lang w:val="en-US"/>
        </w:rPr>
        <w:t xml:space="preserve">  ≤   9.2°</w:t>
      </w:r>
      <w:r w:rsidRPr="00E52665">
        <w:rPr>
          <w:lang w:val="en-US"/>
        </w:rPr>
        <w:tab/>
        <w:t>–2 dB(W/40 kHz)</w:t>
      </w:r>
    </w:p>
    <w:p w:rsidR="00E52665" w:rsidRPr="00E52665" w:rsidRDefault="00E52665" w:rsidP="007925F2">
      <w:pPr>
        <w:pStyle w:val="enumlev1"/>
        <w:keepNext/>
        <w:keepLines/>
        <w:tabs>
          <w:tab w:val="left" w:pos="1418"/>
          <w:tab w:val="decimal" w:pos="2495"/>
          <w:tab w:val="left" w:pos="4500"/>
        </w:tabs>
        <w:ind w:firstLine="0"/>
        <w:rPr>
          <w:lang w:val="en-US"/>
        </w:rPr>
      </w:pPr>
      <w:r w:rsidRPr="00E52665">
        <w:rPr>
          <w:lang w:val="en-US"/>
        </w:rPr>
        <w:t xml:space="preserve">9.2°   &lt;   </w:t>
      </w:r>
      <w:r w:rsidRPr="00525EC1">
        <w:rPr>
          <w:position w:val="-10"/>
        </w:rPr>
        <w:object w:dxaOrig="220" w:dyaOrig="260">
          <v:shape id="_x0000_i1035" type="#_x0000_t75" style="width:12.05pt;height:13.75pt" o:ole="">
            <v:imagedata r:id="rId34" o:title=""/>
          </v:shape>
          <o:OLEObject Type="Embed" ProgID="Equation.3" ShapeID="_x0000_i1035" DrawAspect="Content" ObjectID="_1392207510" r:id="rId35"/>
        </w:object>
      </w:r>
      <w:r w:rsidRPr="00E52665">
        <w:rPr>
          <w:lang w:val="en-US"/>
        </w:rPr>
        <w:t xml:space="preserve">   ≤   48°</w:t>
      </w:r>
      <w:r w:rsidRPr="00E52665">
        <w:rPr>
          <w:lang w:val="en-US"/>
        </w:rPr>
        <w:tab/>
        <w:t xml:space="preserve">(22-25 log </w:t>
      </w:r>
      <w:r w:rsidRPr="00525EC1">
        <w:rPr>
          <w:position w:val="-10"/>
        </w:rPr>
        <w:object w:dxaOrig="220" w:dyaOrig="260">
          <v:shape id="_x0000_i1036" type="#_x0000_t75" style="width:12.05pt;height:13.75pt" o:ole="">
            <v:imagedata r:id="rId36" o:title=""/>
          </v:shape>
          <o:OLEObject Type="Embed" ProgID="Equation.3" ShapeID="_x0000_i1036" DrawAspect="Content" ObjectID="_1392207511" r:id="rId37"/>
        </w:object>
      </w:r>
      <w:r w:rsidRPr="00E52665">
        <w:rPr>
          <w:lang w:val="en-US"/>
        </w:rPr>
        <w:t>) dB(W/40 kHz)</w:t>
      </w:r>
    </w:p>
    <w:p w:rsidR="00E52665" w:rsidRPr="00E52665" w:rsidRDefault="00E52665" w:rsidP="007925F2">
      <w:pPr>
        <w:pStyle w:val="enumlev1"/>
        <w:keepNext/>
        <w:keepLines/>
        <w:tabs>
          <w:tab w:val="left" w:pos="1418"/>
          <w:tab w:val="decimal" w:pos="2495"/>
          <w:tab w:val="left" w:pos="4500"/>
        </w:tabs>
        <w:ind w:firstLine="0"/>
        <w:rPr>
          <w:lang w:val="en-US"/>
        </w:rPr>
      </w:pPr>
      <w:r w:rsidRPr="00E52665">
        <w:rPr>
          <w:lang w:val="en-US"/>
        </w:rPr>
        <w:t xml:space="preserve">48°    &lt;   </w:t>
      </w:r>
      <w:r w:rsidRPr="00525EC1">
        <w:rPr>
          <w:position w:val="-10"/>
        </w:rPr>
        <w:object w:dxaOrig="220" w:dyaOrig="260">
          <v:shape id="_x0000_i1037" type="#_x0000_t75" style="width:12.05pt;height:13.75pt" o:ole="">
            <v:imagedata r:id="rId38" o:title=""/>
          </v:shape>
          <o:OLEObject Type="Embed" ProgID="Equation.3" ShapeID="_x0000_i1037" DrawAspect="Content" ObjectID="_1392207512" r:id="rId39"/>
        </w:object>
      </w:r>
      <w:r w:rsidRPr="00E52665">
        <w:rPr>
          <w:rFonts w:ascii="Arial" w:hAnsi="Arial" w:cs="Arial"/>
          <w:lang w:val="en-US"/>
        </w:rPr>
        <w:t xml:space="preserve">  </w:t>
      </w:r>
      <w:r w:rsidRPr="00E52665">
        <w:rPr>
          <w:lang w:val="en-US"/>
        </w:rPr>
        <w:t xml:space="preserve"> ≤   180°</w:t>
      </w:r>
      <w:r w:rsidRPr="00E52665">
        <w:rPr>
          <w:lang w:val="en-US"/>
        </w:rPr>
        <w:tab/>
        <w:t>–10 dB(W/40 kHz)</w:t>
      </w:r>
    </w:p>
    <w:p w:rsidR="00E52665" w:rsidRPr="00E52665" w:rsidRDefault="00B75F8C" w:rsidP="00E52665">
      <w:pPr>
        <w:pStyle w:val="enumlev1"/>
        <w:rPr>
          <w:snapToGrid w:val="0"/>
          <w:lang w:val="en-US"/>
        </w:rPr>
      </w:pPr>
      <w:r>
        <w:rPr>
          <w:snapToGrid w:val="0"/>
          <w:lang w:val="en-US"/>
        </w:rPr>
        <w:t>–</w:t>
      </w:r>
      <w:r w:rsidR="00E52665" w:rsidRPr="00E52665">
        <w:rPr>
          <w:snapToGrid w:val="0"/>
          <w:lang w:val="en-US"/>
        </w:rPr>
        <w:tab/>
        <w:t>UACS parameters</w:t>
      </w:r>
    </w:p>
    <w:p w:rsidR="00E52665" w:rsidRPr="00E52665" w:rsidRDefault="00B75F8C" w:rsidP="00E52665">
      <w:pPr>
        <w:pStyle w:val="enumlev2"/>
        <w:rPr>
          <w:snapToGrid w:val="0"/>
          <w:lang w:val="en-US"/>
        </w:rPr>
      </w:pPr>
      <w:r>
        <w:rPr>
          <w:snapToGrid w:val="0"/>
          <w:lang w:val="en-US"/>
        </w:rPr>
        <w:t>–</w:t>
      </w:r>
      <w:r w:rsidR="00E52665" w:rsidRPr="00E52665">
        <w:rPr>
          <w:snapToGrid w:val="0"/>
          <w:lang w:val="en-US"/>
        </w:rPr>
        <w:tab/>
        <w:t>Antenna diameter: 7.0 m</w:t>
      </w:r>
    </w:p>
    <w:p w:rsidR="00E52665" w:rsidRPr="00E52665" w:rsidRDefault="00B75F8C" w:rsidP="00E52665">
      <w:pPr>
        <w:pStyle w:val="enumlev2"/>
        <w:rPr>
          <w:snapToGrid w:val="0"/>
          <w:lang w:val="en-US"/>
        </w:rPr>
      </w:pPr>
      <w:r>
        <w:rPr>
          <w:snapToGrid w:val="0"/>
          <w:lang w:val="en-US"/>
        </w:rPr>
        <w:t>–</w:t>
      </w:r>
      <w:r w:rsidR="00E52665" w:rsidRPr="00E52665">
        <w:rPr>
          <w:snapToGrid w:val="0"/>
          <w:lang w:val="en-US"/>
        </w:rPr>
        <w:tab/>
        <w:t>Transmit power: 500 W</w:t>
      </w:r>
    </w:p>
    <w:p w:rsidR="00E52665" w:rsidRPr="00E52665" w:rsidRDefault="00B75F8C" w:rsidP="00E52665">
      <w:pPr>
        <w:pStyle w:val="enumlev1"/>
        <w:rPr>
          <w:snapToGrid w:val="0"/>
          <w:lang w:val="en-US"/>
        </w:rPr>
      </w:pPr>
      <w:r>
        <w:rPr>
          <w:snapToGrid w:val="0"/>
          <w:lang w:val="en-US"/>
        </w:rPr>
        <w:t>–</w:t>
      </w:r>
      <w:r w:rsidR="00E52665" w:rsidRPr="00E52665">
        <w:rPr>
          <w:snapToGrid w:val="0"/>
          <w:lang w:val="en-US"/>
        </w:rPr>
        <w:tab/>
        <w:t>Satellite parameters</w:t>
      </w:r>
    </w:p>
    <w:p w:rsidR="00E52665" w:rsidRPr="00E52665" w:rsidRDefault="00B75F8C" w:rsidP="00E52665">
      <w:pPr>
        <w:pStyle w:val="enumlev2"/>
        <w:rPr>
          <w:snapToGrid w:val="0"/>
          <w:lang w:val="en-US"/>
        </w:rPr>
      </w:pPr>
      <w:r>
        <w:rPr>
          <w:snapToGrid w:val="0"/>
          <w:lang w:val="en-US"/>
        </w:rPr>
        <w:t>–</w:t>
      </w:r>
      <w:r w:rsidR="00E52665" w:rsidRPr="00E52665">
        <w:rPr>
          <w:snapToGrid w:val="0"/>
          <w:lang w:val="en-US"/>
        </w:rPr>
        <w:tab/>
        <w:t xml:space="preserve">Satellite receive </w:t>
      </w:r>
      <w:r w:rsidR="00E52665" w:rsidRPr="00E52665">
        <w:rPr>
          <w:i/>
          <w:iCs/>
          <w:snapToGrid w:val="0"/>
          <w:lang w:val="en-US"/>
        </w:rPr>
        <w:t>G</w:t>
      </w:r>
      <w:r w:rsidR="00E52665" w:rsidRPr="00E52665">
        <w:rPr>
          <w:snapToGrid w:val="0"/>
          <w:lang w:val="en-US"/>
        </w:rPr>
        <w:t>/</w:t>
      </w:r>
      <w:r w:rsidR="00E52665" w:rsidRPr="00E52665">
        <w:rPr>
          <w:i/>
          <w:iCs/>
          <w:snapToGrid w:val="0"/>
          <w:lang w:val="en-US"/>
        </w:rPr>
        <w:t>T</w:t>
      </w:r>
      <w:r w:rsidR="00E52665" w:rsidRPr="00E52665">
        <w:rPr>
          <w:snapToGrid w:val="0"/>
          <w:lang w:val="en-US"/>
        </w:rPr>
        <w:t xml:space="preserve"> at EOC: 12.2 dB/K</w:t>
      </w:r>
    </w:p>
    <w:p w:rsidR="00E52665" w:rsidRPr="00E52665" w:rsidRDefault="00B75F8C" w:rsidP="00E52665">
      <w:pPr>
        <w:pStyle w:val="enumlev2"/>
        <w:rPr>
          <w:snapToGrid w:val="0"/>
          <w:lang w:val="en-US"/>
        </w:rPr>
      </w:pPr>
      <w:r>
        <w:rPr>
          <w:snapToGrid w:val="0"/>
          <w:lang w:val="en-US"/>
        </w:rPr>
        <w:t>–</w:t>
      </w:r>
      <w:r w:rsidR="00E52665" w:rsidRPr="00E52665">
        <w:rPr>
          <w:snapToGrid w:val="0"/>
          <w:lang w:val="en-US"/>
        </w:rPr>
        <w:tab/>
        <w:t>Satellite transmit power flux-density: –118 dB(W/m</w:t>
      </w:r>
      <w:r w:rsidR="00E52665" w:rsidRPr="00E52665">
        <w:rPr>
          <w:snapToGrid w:val="0"/>
          <w:vertAlign w:val="superscript"/>
          <w:lang w:val="en-US"/>
        </w:rPr>
        <w:t>2</w:t>
      </w:r>
      <w:r w:rsidR="00E52665" w:rsidRPr="00E52665">
        <w:rPr>
          <w:snapToGrid w:val="0"/>
          <w:lang w:val="en-US"/>
        </w:rPr>
        <w:t>/MHz)</w:t>
      </w:r>
    </w:p>
    <w:p w:rsidR="00E52665" w:rsidRPr="00E52665" w:rsidRDefault="00B75F8C" w:rsidP="00E52665">
      <w:pPr>
        <w:pStyle w:val="enumlev1"/>
        <w:rPr>
          <w:snapToGrid w:val="0"/>
          <w:lang w:val="en-US"/>
        </w:rPr>
      </w:pPr>
      <w:r>
        <w:rPr>
          <w:snapToGrid w:val="0"/>
          <w:lang w:val="en-US"/>
        </w:rPr>
        <w:t>–</w:t>
      </w:r>
      <w:r w:rsidR="00E52665" w:rsidRPr="00E52665">
        <w:rPr>
          <w:snapToGrid w:val="0"/>
          <w:lang w:val="en-US"/>
        </w:rPr>
        <w:tab/>
        <w:t>Interference environment assumption: Receive interference from two satellites from ±6º</w:t>
      </w:r>
    </w:p>
    <w:p w:rsidR="00E52665" w:rsidRPr="00E52665" w:rsidRDefault="00E52665" w:rsidP="00C14CE2">
      <w:pPr>
        <w:pStyle w:val="Heading1"/>
        <w:rPr>
          <w:lang w:val="en-US"/>
        </w:rPr>
      </w:pPr>
      <w:r w:rsidRPr="00E52665">
        <w:rPr>
          <w:lang w:val="en-US"/>
        </w:rPr>
        <w:t>3</w:t>
      </w:r>
      <w:r w:rsidRPr="00E52665">
        <w:rPr>
          <w:lang w:val="en-US"/>
        </w:rPr>
        <w:tab/>
        <w:t xml:space="preserve">Using the 13/15 GHz </w:t>
      </w:r>
      <w:r w:rsidRPr="00E52665">
        <w:rPr>
          <w:snapToGrid w:val="0"/>
          <w:lang w:val="en-US"/>
        </w:rPr>
        <w:t xml:space="preserve">frequency </w:t>
      </w:r>
      <w:r w:rsidRPr="00E52665">
        <w:rPr>
          <w:lang w:val="en-US"/>
        </w:rPr>
        <w:t>bands for beyond line</w:t>
      </w:r>
      <w:r w:rsidR="00C14CE2">
        <w:rPr>
          <w:lang w:val="en-US"/>
        </w:rPr>
        <w:t>-</w:t>
      </w:r>
      <w:r w:rsidRPr="00E52665">
        <w:rPr>
          <w:lang w:val="en-US"/>
        </w:rPr>
        <w:t>of</w:t>
      </w:r>
      <w:r w:rsidR="00C14CE2">
        <w:rPr>
          <w:lang w:val="en-US"/>
        </w:rPr>
        <w:t>-</w:t>
      </w:r>
      <w:r w:rsidRPr="00E52665">
        <w:rPr>
          <w:lang w:val="en-US"/>
        </w:rPr>
        <w:t>sight communications to support unmanned aircraft system control links</w:t>
      </w:r>
    </w:p>
    <w:p w:rsidR="00E52665" w:rsidRPr="00E52665" w:rsidRDefault="00E52665" w:rsidP="00E52665">
      <w:pPr>
        <w:pStyle w:val="Heading2"/>
        <w:rPr>
          <w:lang w:val="en-US"/>
        </w:rPr>
      </w:pPr>
      <w:r w:rsidRPr="00E52665">
        <w:rPr>
          <w:lang w:val="en-US"/>
        </w:rPr>
        <w:t>3.1</w:t>
      </w:r>
      <w:r w:rsidRPr="00E52665">
        <w:rPr>
          <w:lang w:val="en-US"/>
        </w:rPr>
        <w:tab/>
        <w:t>Link availability</w:t>
      </w:r>
    </w:p>
    <w:p w:rsidR="00E52665" w:rsidRPr="00E52665" w:rsidRDefault="00E52665" w:rsidP="00E52665">
      <w:pPr>
        <w:rPr>
          <w:snapToGrid w:val="0"/>
          <w:lang w:val="en-US"/>
        </w:rPr>
      </w:pPr>
      <w:r w:rsidRPr="00E52665">
        <w:rPr>
          <w:snapToGrid w:val="0"/>
          <w:lang w:val="en-US"/>
        </w:rPr>
        <w:t>The telecommand (UACS-to-satellite-to-UA) and the telemetry (UA-to-satellite-UACS) link budgets are summarized in Tables 1 and 2. The purpose of these link budgets is to compute the maximum available rain fade margin. Based on the available rain fade margin and the desired link availability (99.85% for UA links), the maximum rain fall rate and the operational altitude of the UA are presented.</w:t>
      </w:r>
    </w:p>
    <w:p w:rsidR="00E52665" w:rsidRPr="00E52665" w:rsidRDefault="00E52665" w:rsidP="00E52665">
      <w:pPr>
        <w:rPr>
          <w:snapToGrid w:val="0"/>
          <w:lang w:val="en-US"/>
        </w:rPr>
      </w:pPr>
      <w:r w:rsidRPr="00E52665">
        <w:rPr>
          <w:snapToGrid w:val="0"/>
          <w:lang w:val="en-US"/>
        </w:rPr>
        <w:t>The CNPC link budget, UACS-to-satellite-to-UA is shown in Table 1.</w:t>
      </w:r>
    </w:p>
    <w:p w:rsidR="00E52665" w:rsidRPr="00E52665" w:rsidRDefault="00E52665" w:rsidP="007925F2">
      <w:pPr>
        <w:pStyle w:val="TableNo"/>
        <w:keepLines/>
        <w:rPr>
          <w:snapToGrid w:val="0"/>
          <w:lang w:val="en-US"/>
        </w:rPr>
      </w:pPr>
      <w:r w:rsidRPr="00E52665">
        <w:rPr>
          <w:snapToGrid w:val="0"/>
          <w:lang w:val="en-US"/>
        </w:rPr>
        <w:lastRenderedPageBreak/>
        <w:t>TABLE 1</w:t>
      </w:r>
    </w:p>
    <w:p w:rsidR="00E52665" w:rsidRPr="00E52665" w:rsidRDefault="00E52665" w:rsidP="00D50257">
      <w:pPr>
        <w:pStyle w:val="Tabletitle"/>
        <w:keepLines/>
        <w:rPr>
          <w:lang w:val="en-US"/>
        </w:rPr>
      </w:pPr>
      <w:r w:rsidRPr="00E52665">
        <w:rPr>
          <w:snapToGrid w:val="0"/>
          <w:lang w:val="en-US"/>
        </w:rPr>
        <w:t>Telecommand link budgets – unmanned aircraft control station-to-unmanned aircraft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550"/>
        <w:gridCol w:w="684"/>
        <w:gridCol w:w="684"/>
        <w:gridCol w:w="818"/>
        <w:gridCol w:w="684"/>
        <w:gridCol w:w="237"/>
        <w:gridCol w:w="1365"/>
        <w:gridCol w:w="681"/>
        <w:gridCol w:w="236"/>
        <w:gridCol w:w="312"/>
        <w:gridCol w:w="547"/>
        <w:gridCol w:w="67"/>
        <w:gridCol w:w="66"/>
        <w:gridCol w:w="134"/>
        <w:gridCol w:w="414"/>
      </w:tblGrid>
      <w:tr w:rsidR="00E52665" w:rsidRPr="004839BB" w:rsidTr="00192A20">
        <w:trPr>
          <w:trHeight w:val="20"/>
          <w:jc w:val="center"/>
        </w:trPr>
        <w:tc>
          <w:tcPr>
            <w:tcW w:w="2850" w:type="dxa"/>
            <w:gridSpan w:val="2"/>
            <w:tcBorders>
              <w:top w:val="nil"/>
              <w:left w:val="nil"/>
            </w:tcBorders>
            <w:vAlign w:val="bottom"/>
          </w:tcPr>
          <w:p w:rsidR="00E52665" w:rsidRPr="004839BB" w:rsidRDefault="00E52665" w:rsidP="007925F2">
            <w:pPr>
              <w:pStyle w:val="Tablehead"/>
              <w:keepLines/>
              <w:jc w:val="left"/>
              <w:rPr>
                <w:sz w:val="10"/>
                <w:szCs w:val="10"/>
                <w:lang w:eastAsia="zh-CN"/>
              </w:rPr>
            </w:pPr>
            <w:r w:rsidRPr="004839BB">
              <w:rPr>
                <w:sz w:val="10"/>
                <w:szCs w:val="10"/>
              </w:rPr>
              <w:t>Forward Link</w:t>
            </w:r>
          </w:p>
        </w:tc>
        <w:tc>
          <w:tcPr>
            <w:tcW w:w="1424" w:type="dxa"/>
            <w:gridSpan w:val="2"/>
            <w:vAlign w:val="bottom"/>
          </w:tcPr>
          <w:p w:rsidR="00E52665" w:rsidRPr="004839BB" w:rsidRDefault="00E52665" w:rsidP="007925F2">
            <w:pPr>
              <w:pStyle w:val="Tablehead"/>
              <w:keepLines/>
              <w:rPr>
                <w:sz w:val="10"/>
                <w:szCs w:val="10"/>
                <w:lang w:eastAsia="zh-CN"/>
              </w:rPr>
            </w:pPr>
            <w:r w:rsidRPr="004839BB">
              <w:rPr>
                <w:sz w:val="10"/>
                <w:szCs w:val="10"/>
              </w:rPr>
              <w:t>Clear Sky Conditions</w:t>
            </w:r>
          </w:p>
        </w:tc>
        <w:tc>
          <w:tcPr>
            <w:tcW w:w="1566" w:type="dxa"/>
            <w:gridSpan w:val="2"/>
            <w:vAlign w:val="bottom"/>
          </w:tcPr>
          <w:p w:rsidR="00E52665" w:rsidRPr="004839BB" w:rsidRDefault="00E52665" w:rsidP="007925F2">
            <w:pPr>
              <w:pStyle w:val="Tablehead"/>
              <w:keepLines/>
              <w:rPr>
                <w:sz w:val="10"/>
                <w:szCs w:val="10"/>
                <w:lang w:eastAsia="zh-CN"/>
              </w:rPr>
            </w:pPr>
            <w:r w:rsidRPr="004839BB">
              <w:rPr>
                <w:sz w:val="10"/>
                <w:szCs w:val="10"/>
                <w:lang w:eastAsia="zh-CN"/>
              </w:rPr>
              <w:t>Rain</w:t>
            </w:r>
          </w:p>
        </w:tc>
        <w:tc>
          <w:tcPr>
            <w:tcW w:w="237" w:type="dxa"/>
            <w:tcBorders>
              <w:top w:val="nil"/>
              <w:bottom w:val="nil"/>
              <w:right w:val="nil"/>
            </w:tcBorders>
          </w:tcPr>
          <w:p w:rsidR="00E52665" w:rsidRPr="004839BB" w:rsidRDefault="00E52665" w:rsidP="007925F2">
            <w:pPr>
              <w:pStyle w:val="Tablehead"/>
              <w:keepLines/>
              <w:rPr>
                <w:sz w:val="10"/>
                <w:szCs w:val="10"/>
                <w:lang w:eastAsia="zh-CN"/>
              </w:rPr>
            </w:pPr>
          </w:p>
        </w:tc>
        <w:tc>
          <w:tcPr>
            <w:tcW w:w="1436" w:type="dxa"/>
            <w:tcBorders>
              <w:top w:val="nil"/>
              <w:left w:val="nil"/>
            </w:tcBorders>
          </w:tcPr>
          <w:p w:rsidR="00E52665" w:rsidRPr="004839BB" w:rsidRDefault="00E52665" w:rsidP="007925F2">
            <w:pPr>
              <w:pStyle w:val="Tablehead"/>
              <w:keepLines/>
              <w:rPr>
                <w:sz w:val="10"/>
                <w:szCs w:val="10"/>
                <w:lang w:eastAsia="zh-CN"/>
              </w:rPr>
            </w:pPr>
          </w:p>
        </w:tc>
        <w:tc>
          <w:tcPr>
            <w:tcW w:w="1276" w:type="dxa"/>
            <w:gridSpan w:val="3"/>
            <w:vAlign w:val="bottom"/>
          </w:tcPr>
          <w:p w:rsidR="00E52665" w:rsidRPr="004839BB" w:rsidRDefault="00E52665" w:rsidP="007925F2">
            <w:pPr>
              <w:pStyle w:val="Tablehead"/>
              <w:keepLines/>
              <w:rPr>
                <w:sz w:val="10"/>
                <w:szCs w:val="10"/>
                <w:lang w:eastAsia="zh-CN"/>
              </w:rPr>
            </w:pPr>
            <w:r w:rsidRPr="004839BB">
              <w:rPr>
                <w:sz w:val="10"/>
                <w:szCs w:val="10"/>
                <w:lang w:eastAsia="zh-CN"/>
              </w:rPr>
              <w:t>Terminal parameters</w:t>
            </w:r>
          </w:p>
        </w:tc>
        <w:tc>
          <w:tcPr>
            <w:tcW w:w="1275" w:type="dxa"/>
            <w:gridSpan w:val="5"/>
            <w:vAlign w:val="center"/>
          </w:tcPr>
          <w:p w:rsidR="00E52665" w:rsidRPr="004839BB" w:rsidRDefault="00E52665" w:rsidP="007925F2">
            <w:pPr>
              <w:pStyle w:val="Tablehead"/>
              <w:keepLines/>
              <w:rPr>
                <w:sz w:val="10"/>
                <w:szCs w:val="10"/>
                <w:lang w:eastAsia="zh-CN"/>
              </w:rPr>
            </w:pPr>
            <w:r w:rsidRPr="004839BB">
              <w:rPr>
                <w:sz w:val="10"/>
                <w:szCs w:val="10"/>
                <w:lang w:eastAsia="zh-CN"/>
              </w:rPr>
              <w:t>Satellite comms parameters</w:t>
            </w:r>
          </w:p>
        </w:tc>
      </w:tr>
      <w:tr w:rsidR="00E52665" w:rsidRPr="004839BB" w:rsidTr="00192A20">
        <w:trPr>
          <w:trHeight w:val="20"/>
          <w:jc w:val="center"/>
        </w:trPr>
        <w:tc>
          <w:tcPr>
            <w:tcW w:w="2280" w:type="dxa"/>
            <w:tcBorders>
              <w:bottom w:val="single" w:sz="4" w:space="0" w:color="auto"/>
            </w:tcBorders>
            <w:vAlign w:val="center"/>
          </w:tcPr>
          <w:p w:rsidR="00E52665" w:rsidRPr="004839BB" w:rsidRDefault="00E52665" w:rsidP="007925F2">
            <w:pPr>
              <w:pStyle w:val="Tablehead"/>
              <w:keepLines/>
              <w:jc w:val="left"/>
              <w:rPr>
                <w:sz w:val="10"/>
                <w:szCs w:val="10"/>
                <w:lang w:eastAsia="zh-CN"/>
              </w:rPr>
            </w:pPr>
            <w:r w:rsidRPr="004839BB">
              <w:rPr>
                <w:sz w:val="10"/>
                <w:szCs w:val="10"/>
              </w:rPr>
              <w:t>Link parameter</w:t>
            </w:r>
          </w:p>
        </w:tc>
        <w:tc>
          <w:tcPr>
            <w:tcW w:w="570" w:type="dxa"/>
            <w:tcBorders>
              <w:bottom w:val="single" w:sz="4" w:space="0" w:color="auto"/>
            </w:tcBorders>
            <w:vAlign w:val="center"/>
          </w:tcPr>
          <w:p w:rsidR="00E52665" w:rsidRPr="004839BB" w:rsidRDefault="00E52665" w:rsidP="007925F2">
            <w:pPr>
              <w:pStyle w:val="Tablehead"/>
              <w:keepLines/>
              <w:rPr>
                <w:sz w:val="10"/>
                <w:szCs w:val="10"/>
                <w:lang w:eastAsia="zh-CN"/>
              </w:rPr>
            </w:pPr>
            <w:r w:rsidRPr="004839BB">
              <w:rPr>
                <w:sz w:val="10"/>
                <w:szCs w:val="10"/>
                <w:lang w:eastAsia="zh-CN"/>
              </w:rPr>
              <w:t>Units</w:t>
            </w:r>
          </w:p>
        </w:tc>
        <w:tc>
          <w:tcPr>
            <w:tcW w:w="712" w:type="dxa"/>
            <w:tcBorders>
              <w:bottom w:val="single" w:sz="4" w:space="0" w:color="auto"/>
            </w:tcBorders>
            <w:vAlign w:val="center"/>
          </w:tcPr>
          <w:p w:rsidR="00E52665" w:rsidRPr="004839BB" w:rsidRDefault="00E52665" w:rsidP="007925F2">
            <w:pPr>
              <w:pStyle w:val="Tablehead"/>
              <w:keepLines/>
              <w:rPr>
                <w:sz w:val="10"/>
                <w:szCs w:val="10"/>
                <w:lang w:eastAsia="zh-CN"/>
              </w:rPr>
            </w:pPr>
            <w:r w:rsidRPr="004839BB">
              <w:rPr>
                <w:sz w:val="10"/>
                <w:szCs w:val="10"/>
                <w:lang w:eastAsia="zh-CN"/>
              </w:rPr>
              <w:t>UA control uplink</w:t>
            </w:r>
          </w:p>
        </w:tc>
        <w:tc>
          <w:tcPr>
            <w:tcW w:w="712" w:type="dxa"/>
            <w:tcBorders>
              <w:bottom w:val="single" w:sz="4" w:space="0" w:color="auto"/>
            </w:tcBorders>
            <w:vAlign w:val="center"/>
          </w:tcPr>
          <w:p w:rsidR="00E52665" w:rsidRPr="004839BB" w:rsidRDefault="00E52665" w:rsidP="007925F2">
            <w:pPr>
              <w:pStyle w:val="Tablehead"/>
              <w:keepLines/>
              <w:rPr>
                <w:sz w:val="10"/>
                <w:szCs w:val="10"/>
                <w:lang w:eastAsia="zh-CN"/>
              </w:rPr>
            </w:pPr>
            <w:r w:rsidRPr="004839BB">
              <w:rPr>
                <w:sz w:val="10"/>
                <w:szCs w:val="10"/>
                <w:lang w:eastAsia="zh-CN"/>
              </w:rPr>
              <w:t>UA downlink</w:t>
            </w:r>
          </w:p>
        </w:tc>
        <w:tc>
          <w:tcPr>
            <w:tcW w:w="854" w:type="dxa"/>
            <w:tcBorders>
              <w:bottom w:val="single" w:sz="4" w:space="0" w:color="auto"/>
            </w:tcBorders>
            <w:vAlign w:val="center"/>
          </w:tcPr>
          <w:p w:rsidR="00E52665" w:rsidRPr="004839BB" w:rsidRDefault="00E52665" w:rsidP="007925F2">
            <w:pPr>
              <w:pStyle w:val="Tablehead"/>
              <w:keepLines/>
              <w:rPr>
                <w:sz w:val="10"/>
                <w:szCs w:val="10"/>
                <w:lang w:eastAsia="zh-CN"/>
              </w:rPr>
            </w:pPr>
            <w:r w:rsidRPr="004839BB">
              <w:rPr>
                <w:sz w:val="10"/>
                <w:szCs w:val="10"/>
                <w:lang w:eastAsia="zh-CN"/>
              </w:rPr>
              <w:t>UA control uplink</w:t>
            </w:r>
          </w:p>
        </w:tc>
        <w:tc>
          <w:tcPr>
            <w:tcW w:w="712" w:type="dxa"/>
            <w:tcBorders>
              <w:bottom w:val="single" w:sz="4" w:space="0" w:color="auto"/>
            </w:tcBorders>
            <w:vAlign w:val="center"/>
          </w:tcPr>
          <w:p w:rsidR="00E52665" w:rsidRPr="004839BB" w:rsidRDefault="00E52665" w:rsidP="007925F2">
            <w:pPr>
              <w:pStyle w:val="Tablehead"/>
              <w:keepLines/>
              <w:rPr>
                <w:sz w:val="10"/>
                <w:szCs w:val="10"/>
                <w:lang w:eastAsia="zh-CN"/>
              </w:rPr>
            </w:pPr>
            <w:r w:rsidRPr="004839BB">
              <w:rPr>
                <w:sz w:val="10"/>
                <w:szCs w:val="10"/>
                <w:lang w:eastAsia="zh-CN"/>
              </w:rPr>
              <w:t>UA downlink</w:t>
            </w:r>
          </w:p>
        </w:tc>
        <w:tc>
          <w:tcPr>
            <w:tcW w:w="237" w:type="dxa"/>
            <w:tcBorders>
              <w:top w:val="nil"/>
              <w:bottom w:val="nil"/>
            </w:tcBorders>
            <w:vAlign w:val="center"/>
          </w:tcPr>
          <w:p w:rsidR="00E52665" w:rsidRPr="004839BB" w:rsidRDefault="00E52665" w:rsidP="007925F2">
            <w:pPr>
              <w:pStyle w:val="Tablehead"/>
              <w:keepLines/>
              <w:rPr>
                <w:sz w:val="10"/>
                <w:szCs w:val="10"/>
                <w:lang w:eastAsia="zh-CN"/>
              </w:rPr>
            </w:pPr>
          </w:p>
        </w:tc>
        <w:tc>
          <w:tcPr>
            <w:tcW w:w="1436" w:type="dxa"/>
            <w:tcBorders>
              <w:bottom w:val="single" w:sz="4" w:space="0" w:color="auto"/>
            </w:tcBorders>
            <w:vAlign w:val="center"/>
          </w:tcPr>
          <w:p w:rsidR="00E52665" w:rsidRPr="004839BB" w:rsidRDefault="00E52665" w:rsidP="007925F2">
            <w:pPr>
              <w:pStyle w:val="Tablehead"/>
              <w:keepLines/>
              <w:jc w:val="left"/>
              <w:rPr>
                <w:sz w:val="10"/>
                <w:szCs w:val="10"/>
                <w:lang w:eastAsia="zh-CN"/>
              </w:rPr>
            </w:pPr>
            <w:r w:rsidRPr="004839BB">
              <w:rPr>
                <w:sz w:val="10"/>
                <w:szCs w:val="10"/>
                <w:lang w:eastAsia="zh-CN"/>
              </w:rPr>
              <w:t>Parameters</w:t>
            </w:r>
          </w:p>
        </w:tc>
        <w:tc>
          <w:tcPr>
            <w:tcW w:w="709" w:type="dxa"/>
            <w:tcBorders>
              <w:bottom w:val="single" w:sz="4" w:space="0" w:color="auto"/>
            </w:tcBorders>
            <w:vAlign w:val="center"/>
          </w:tcPr>
          <w:p w:rsidR="00E52665" w:rsidRPr="004839BB" w:rsidRDefault="00E52665" w:rsidP="007925F2">
            <w:pPr>
              <w:pStyle w:val="Tablehead"/>
              <w:keepLines/>
              <w:rPr>
                <w:sz w:val="10"/>
                <w:szCs w:val="10"/>
                <w:lang w:val="en-US" w:eastAsia="zh-CN"/>
              </w:rPr>
            </w:pPr>
            <w:r w:rsidRPr="004839BB">
              <w:rPr>
                <w:sz w:val="10"/>
                <w:szCs w:val="10"/>
                <w:lang w:val="en-US" w:eastAsia="zh-CN"/>
              </w:rPr>
              <w:t xml:space="preserve">Transmit </w:t>
            </w:r>
            <w:r w:rsidRPr="004839BB">
              <w:rPr>
                <w:sz w:val="10"/>
                <w:szCs w:val="10"/>
                <w:lang w:val="en-US" w:eastAsia="zh-CN"/>
              </w:rPr>
              <w:br/>
              <w:t>(UACS)</w:t>
            </w:r>
          </w:p>
        </w:tc>
        <w:tc>
          <w:tcPr>
            <w:tcW w:w="567" w:type="dxa"/>
            <w:gridSpan w:val="2"/>
            <w:tcBorders>
              <w:bottom w:val="single" w:sz="4" w:space="0" w:color="auto"/>
            </w:tcBorders>
            <w:vAlign w:val="center"/>
          </w:tcPr>
          <w:p w:rsidR="00E52665" w:rsidRPr="004839BB" w:rsidRDefault="00E52665" w:rsidP="007925F2">
            <w:pPr>
              <w:pStyle w:val="Tablehead"/>
              <w:keepLines/>
              <w:rPr>
                <w:sz w:val="10"/>
                <w:szCs w:val="10"/>
                <w:lang w:val="en-US" w:eastAsia="zh-CN"/>
              </w:rPr>
            </w:pPr>
            <w:r w:rsidRPr="004839BB">
              <w:rPr>
                <w:sz w:val="10"/>
                <w:szCs w:val="10"/>
                <w:lang w:val="en-US" w:eastAsia="zh-CN"/>
              </w:rPr>
              <w:t>Receive (UA)</w:t>
            </w:r>
          </w:p>
        </w:tc>
        <w:tc>
          <w:tcPr>
            <w:tcW w:w="567" w:type="dxa"/>
            <w:tcBorders>
              <w:bottom w:val="single" w:sz="4" w:space="0" w:color="auto"/>
            </w:tcBorders>
            <w:vAlign w:val="center"/>
          </w:tcPr>
          <w:p w:rsidR="00E52665" w:rsidRPr="004839BB" w:rsidRDefault="00E52665" w:rsidP="007925F2">
            <w:pPr>
              <w:pStyle w:val="Tablehead"/>
              <w:keepLines/>
              <w:rPr>
                <w:sz w:val="10"/>
                <w:szCs w:val="10"/>
                <w:lang w:val="en-US" w:eastAsia="zh-CN"/>
              </w:rPr>
            </w:pPr>
            <w:r w:rsidRPr="004839BB">
              <w:rPr>
                <w:sz w:val="10"/>
                <w:szCs w:val="10"/>
                <w:lang w:val="en-US" w:eastAsia="zh-CN"/>
              </w:rPr>
              <w:t>Receive</w:t>
            </w:r>
          </w:p>
        </w:tc>
        <w:tc>
          <w:tcPr>
            <w:tcW w:w="708" w:type="dxa"/>
            <w:gridSpan w:val="4"/>
            <w:tcBorders>
              <w:bottom w:val="single" w:sz="4" w:space="0" w:color="auto"/>
            </w:tcBorders>
            <w:vAlign w:val="center"/>
          </w:tcPr>
          <w:p w:rsidR="00E52665" w:rsidRPr="004839BB" w:rsidRDefault="00E52665" w:rsidP="007925F2">
            <w:pPr>
              <w:pStyle w:val="Tablehead"/>
              <w:keepLines/>
              <w:rPr>
                <w:sz w:val="10"/>
                <w:szCs w:val="10"/>
                <w:lang w:val="en-US" w:eastAsia="zh-CN"/>
              </w:rPr>
            </w:pPr>
            <w:r w:rsidRPr="004839BB">
              <w:rPr>
                <w:sz w:val="10"/>
                <w:szCs w:val="10"/>
                <w:lang w:val="en-US" w:eastAsia="zh-CN"/>
              </w:rPr>
              <w:t>Transmit</w:t>
            </w:r>
          </w:p>
        </w:tc>
      </w:tr>
      <w:tr w:rsidR="00E52665" w:rsidRPr="004839BB" w:rsidTr="00192A20">
        <w:trPr>
          <w:trHeight w:val="20"/>
          <w:jc w:val="center"/>
        </w:trPr>
        <w:tc>
          <w:tcPr>
            <w:tcW w:w="2280" w:type="dxa"/>
            <w:tcBorders>
              <w:bottom w:val="nil"/>
            </w:tcBorders>
          </w:tcPr>
          <w:p w:rsidR="00E52665" w:rsidRPr="004839BB" w:rsidRDefault="00E52665" w:rsidP="007925F2">
            <w:pPr>
              <w:pStyle w:val="Tablehead"/>
              <w:keepLines/>
              <w:jc w:val="left"/>
              <w:rPr>
                <w:sz w:val="10"/>
                <w:szCs w:val="10"/>
                <w:lang w:val="en-US" w:eastAsia="zh-CN"/>
              </w:rPr>
            </w:pPr>
            <w:r w:rsidRPr="004839BB">
              <w:rPr>
                <w:color w:val="000000"/>
                <w:sz w:val="10"/>
                <w:szCs w:val="10"/>
              </w:rPr>
              <w:t>Earth station location</w:t>
            </w:r>
          </w:p>
        </w:tc>
        <w:tc>
          <w:tcPr>
            <w:tcW w:w="570" w:type="dxa"/>
            <w:tcBorders>
              <w:bottom w:val="nil"/>
            </w:tcBorders>
            <w:vAlign w:val="center"/>
          </w:tcPr>
          <w:p w:rsidR="00E52665" w:rsidRPr="004839BB" w:rsidRDefault="00E52665" w:rsidP="007925F2">
            <w:pPr>
              <w:pStyle w:val="Tablehead"/>
              <w:keepLines/>
              <w:rPr>
                <w:sz w:val="10"/>
                <w:szCs w:val="10"/>
                <w:lang w:val="en-US" w:eastAsia="zh-CN"/>
              </w:rPr>
            </w:pPr>
          </w:p>
        </w:tc>
        <w:tc>
          <w:tcPr>
            <w:tcW w:w="712" w:type="dxa"/>
            <w:tcBorders>
              <w:bottom w:val="nil"/>
            </w:tcBorders>
            <w:vAlign w:val="center"/>
          </w:tcPr>
          <w:p w:rsidR="00E52665" w:rsidRPr="004839BB" w:rsidRDefault="00E52665" w:rsidP="007925F2">
            <w:pPr>
              <w:pStyle w:val="Tablehead"/>
              <w:keepLines/>
              <w:rPr>
                <w:sz w:val="10"/>
                <w:szCs w:val="10"/>
                <w:lang w:val="en-US" w:eastAsia="zh-CN"/>
              </w:rPr>
            </w:pPr>
            <w:r w:rsidRPr="004839BB">
              <w:rPr>
                <w:sz w:val="10"/>
                <w:szCs w:val="10"/>
                <w:lang w:val="en-US" w:eastAsia="zh-CN"/>
              </w:rPr>
              <w:t>Orlando AP</w:t>
            </w:r>
          </w:p>
        </w:tc>
        <w:tc>
          <w:tcPr>
            <w:tcW w:w="712" w:type="dxa"/>
            <w:tcBorders>
              <w:bottom w:val="nil"/>
            </w:tcBorders>
            <w:vAlign w:val="center"/>
          </w:tcPr>
          <w:p w:rsidR="00E52665" w:rsidRPr="004839BB" w:rsidRDefault="00E52665" w:rsidP="007925F2">
            <w:pPr>
              <w:pStyle w:val="Tablehead"/>
              <w:keepLines/>
              <w:rPr>
                <w:sz w:val="10"/>
                <w:szCs w:val="10"/>
                <w:lang w:val="en-US" w:eastAsia="zh-CN"/>
              </w:rPr>
            </w:pPr>
          </w:p>
        </w:tc>
        <w:tc>
          <w:tcPr>
            <w:tcW w:w="854" w:type="dxa"/>
            <w:tcBorders>
              <w:bottom w:val="nil"/>
            </w:tcBorders>
            <w:vAlign w:val="center"/>
          </w:tcPr>
          <w:p w:rsidR="00E52665" w:rsidRPr="004839BB" w:rsidRDefault="00E52665" w:rsidP="007925F2">
            <w:pPr>
              <w:pStyle w:val="Tablehead"/>
              <w:keepLines/>
              <w:rPr>
                <w:sz w:val="10"/>
                <w:szCs w:val="10"/>
                <w:lang w:val="en-US" w:eastAsia="zh-CN"/>
              </w:rPr>
            </w:pPr>
            <w:r w:rsidRPr="004839BB">
              <w:rPr>
                <w:sz w:val="10"/>
                <w:szCs w:val="10"/>
                <w:lang w:val="en-US" w:eastAsia="zh-CN"/>
              </w:rPr>
              <w:t>Orlando AP</w:t>
            </w:r>
          </w:p>
        </w:tc>
        <w:tc>
          <w:tcPr>
            <w:tcW w:w="712" w:type="dxa"/>
            <w:tcBorders>
              <w:bottom w:val="nil"/>
            </w:tcBorders>
            <w:vAlign w:val="center"/>
          </w:tcPr>
          <w:p w:rsidR="00E52665" w:rsidRPr="004839BB" w:rsidRDefault="00E52665" w:rsidP="007925F2">
            <w:pPr>
              <w:pStyle w:val="Tablehead"/>
              <w:keepLines/>
              <w:rPr>
                <w:sz w:val="10"/>
                <w:szCs w:val="10"/>
                <w:lang w:val="en-US" w:eastAsia="zh-CN"/>
              </w:rPr>
            </w:pPr>
          </w:p>
        </w:tc>
        <w:tc>
          <w:tcPr>
            <w:tcW w:w="237" w:type="dxa"/>
            <w:tcBorders>
              <w:top w:val="nil"/>
              <w:bottom w:val="nil"/>
            </w:tcBorders>
          </w:tcPr>
          <w:p w:rsidR="00E52665" w:rsidRPr="004839BB" w:rsidRDefault="00E52665" w:rsidP="007925F2">
            <w:pPr>
              <w:pStyle w:val="Tablehead"/>
              <w:keepLines/>
              <w:rPr>
                <w:sz w:val="10"/>
                <w:szCs w:val="10"/>
                <w:lang w:val="en-US" w:eastAsia="zh-CN"/>
              </w:rPr>
            </w:pPr>
          </w:p>
        </w:tc>
        <w:tc>
          <w:tcPr>
            <w:tcW w:w="1436" w:type="dxa"/>
            <w:tcBorders>
              <w:bottom w:val="nil"/>
            </w:tcBorders>
          </w:tcPr>
          <w:p w:rsidR="00E52665" w:rsidRPr="004839BB" w:rsidRDefault="00E52665" w:rsidP="007925F2">
            <w:pPr>
              <w:pStyle w:val="Tablehead"/>
              <w:keepLines/>
              <w:jc w:val="left"/>
              <w:rPr>
                <w:sz w:val="10"/>
                <w:szCs w:val="10"/>
                <w:lang w:val="en-US" w:eastAsia="zh-CN"/>
              </w:rPr>
            </w:pPr>
            <w:r w:rsidRPr="004839BB">
              <w:rPr>
                <w:sz w:val="10"/>
                <w:szCs w:val="10"/>
                <w:lang w:val="en-US" w:eastAsia="zh-CN"/>
              </w:rPr>
              <w:t>Earth station location</w:t>
            </w:r>
          </w:p>
        </w:tc>
        <w:tc>
          <w:tcPr>
            <w:tcW w:w="709" w:type="dxa"/>
            <w:tcBorders>
              <w:bottom w:val="nil"/>
            </w:tcBorders>
            <w:vAlign w:val="center"/>
          </w:tcPr>
          <w:p w:rsidR="00E52665" w:rsidRPr="004839BB" w:rsidRDefault="00E52665" w:rsidP="007925F2">
            <w:pPr>
              <w:pStyle w:val="Tablehead"/>
              <w:keepLines/>
              <w:rPr>
                <w:sz w:val="10"/>
                <w:szCs w:val="10"/>
                <w:lang w:val="en-US" w:eastAsia="zh-CN"/>
              </w:rPr>
            </w:pPr>
            <w:r w:rsidRPr="004839BB">
              <w:rPr>
                <w:sz w:val="10"/>
                <w:szCs w:val="10"/>
                <w:lang w:val="en-US" w:eastAsia="zh-CN"/>
              </w:rPr>
              <w:t>Orlando AP</w:t>
            </w:r>
          </w:p>
        </w:tc>
        <w:tc>
          <w:tcPr>
            <w:tcW w:w="567" w:type="dxa"/>
            <w:gridSpan w:val="2"/>
            <w:tcBorders>
              <w:bottom w:val="nil"/>
            </w:tcBorders>
            <w:vAlign w:val="center"/>
          </w:tcPr>
          <w:p w:rsidR="00E52665" w:rsidRPr="004839BB" w:rsidRDefault="00E52665" w:rsidP="007925F2">
            <w:pPr>
              <w:pStyle w:val="Tablehead"/>
              <w:keepLines/>
              <w:rPr>
                <w:sz w:val="10"/>
                <w:szCs w:val="10"/>
                <w:lang w:val="en-US" w:eastAsia="zh-CN"/>
              </w:rPr>
            </w:pPr>
          </w:p>
        </w:tc>
        <w:tc>
          <w:tcPr>
            <w:tcW w:w="567" w:type="dxa"/>
            <w:tcBorders>
              <w:bottom w:val="nil"/>
            </w:tcBorders>
            <w:vAlign w:val="center"/>
          </w:tcPr>
          <w:p w:rsidR="00E52665" w:rsidRPr="004839BB" w:rsidRDefault="00E52665" w:rsidP="007925F2">
            <w:pPr>
              <w:pStyle w:val="Tablehead"/>
              <w:keepLines/>
              <w:rPr>
                <w:sz w:val="10"/>
                <w:szCs w:val="10"/>
                <w:lang w:val="en-US" w:eastAsia="zh-CN"/>
              </w:rPr>
            </w:pPr>
          </w:p>
        </w:tc>
        <w:tc>
          <w:tcPr>
            <w:tcW w:w="708" w:type="dxa"/>
            <w:gridSpan w:val="4"/>
            <w:tcBorders>
              <w:bottom w:val="nil"/>
            </w:tcBorders>
            <w:vAlign w:val="center"/>
          </w:tcPr>
          <w:p w:rsidR="00E52665" w:rsidRPr="004839BB" w:rsidRDefault="00E52665" w:rsidP="007925F2">
            <w:pPr>
              <w:pStyle w:val="Tablehead"/>
              <w:keepLines/>
              <w:rPr>
                <w:sz w:val="10"/>
                <w:szCs w:val="10"/>
                <w:lang w:val="en-US" w:eastAsia="zh-CN"/>
              </w:rPr>
            </w:pPr>
          </w:p>
        </w:tc>
      </w:tr>
      <w:tr w:rsidR="00E52665" w:rsidRPr="004839BB" w:rsidTr="00192A20">
        <w:trPr>
          <w:trHeight w:val="20"/>
          <w:jc w:val="center"/>
        </w:trPr>
        <w:tc>
          <w:tcPr>
            <w:tcW w:w="2280" w:type="dxa"/>
            <w:tcBorders>
              <w:top w:val="nil"/>
              <w:bottom w:val="nil"/>
            </w:tcBorders>
          </w:tcPr>
          <w:p w:rsidR="00E52665" w:rsidRPr="004839BB" w:rsidRDefault="00E52665" w:rsidP="007925F2">
            <w:pPr>
              <w:pStyle w:val="Tabletext"/>
              <w:keepNext/>
              <w:keepLines/>
              <w:rPr>
                <w:sz w:val="10"/>
                <w:szCs w:val="10"/>
              </w:rPr>
            </w:pPr>
            <w:r w:rsidRPr="004839BB">
              <w:rPr>
                <w:sz w:val="10"/>
                <w:szCs w:val="10"/>
              </w:rPr>
              <w:t>Frequency</w:t>
            </w:r>
          </w:p>
        </w:tc>
        <w:tc>
          <w:tcPr>
            <w:tcW w:w="570" w:type="dxa"/>
            <w:tcBorders>
              <w:top w:val="nil"/>
              <w:bottom w:val="nil"/>
            </w:tcBorders>
            <w:vAlign w:val="center"/>
          </w:tcPr>
          <w:p w:rsidR="00E52665" w:rsidRPr="004839BB" w:rsidRDefault="00E52665" w:rsidP="007925F2">
            <w:pPr>
              <w:pStyle w:val="Tabletext"/>
              <w:keepNext/>
              <w:keepLines/>
              <w:jc w:val="center"/>
              <w:rPr>
                <w:rFonts w:asciiTheme="majorBidi" w:hAnsiTheme="majorBidi" w:cstheme="majorBidi"/>
                <w:sz w:val="10"/>
                <w:szCs w:val="10"/>
                <w:lang w:val="en-US" w:eastAsia="zh-CN"/>
              </w:rPr>
            </w:pPr>
            <w:r w:rsidRPr="004839BB">
              <w:rPr>
                <w:rFonts w:asciiTheme="majorBidi" w:hAnsiTheme="majorBidi" w:cstheme="majorBidi"/>
                <w:sz w:val="10"/>
                <w:szCs w:val="10"/>
                <w:lang w:val="en-US" w:eastAsia="zh-CN"/>
              </w:rPr>
              <w:t>GHz</w:t>
            </w:r>
          </w:p>
        </w:tc>
        <w:tc>
          <w:tcPr>
            <w:tcW w:w="712" w:type="dxa"/>
            <w:tcBorders>
              <w:top w:val="nil"/>
              <w:bottom w:val="nil"/>
            </w:tcBorders>
            <w:vAlign w:val="center"/>
          </w:tcPr>
          <w:p w:rsidR="00E52665" w:rsidRPr="004839BB" w:rsidRDefault="00E52665" w:rsidP="007925F2">
            <w:pPr>
              <w:pStyle w:val="Tabletext"/>
              <w:keepNext/>
              <w:keepLines/>
              <w:jc w:val="center"/>
              <w:rPr>
                <w:rFonts w:asciiTheme="majorBidi" w:hAnsiTheme="majorBidi" w:cstheme="majorBidi"/>
                <w:sz w:val="10"/>
                <w:szCs w:val="10"/>
                <w:lang w:val="en-US" w:eastAsia="zh-CN"/>
              </w:rPr>
            </w:pPr>
            <w:r w:rsidRPr="004839BB">
              <w:rPr>
                <w:rFonts w:asciiTheme="majorBidi" w:hAnsiTheme="majorBidi" w:cstheme="majorBidi"/>
                <w:sz w:val="10"/>
                <w:szCs w:val="10"/>
                <w:lang w:val="en-US" w:eastAsia="zh-CN"/>
              </w:rPr>
              <w:t>15.55</w:t>
            </w:r>
          </w:p>
        </w:tc>
        <w:tc>
          <w:tcPr>
            <w:tcW w:w="712" w:type="dxa"/>
            <w:tcBorders>
              <w:top w:val="nil"/>
              <w:bottom w:val="nil"/>
            </w:tcBorders>
            <w:vAlign w:val="center"/>
          </w:tcPr>
          <w:p w:rsidR="00E52665" w:rsidRPr="004839BB" w:rsidRDefault="00E52665" w:rsidP="007925F2">
            <w:pPr>
              <w:pStyle w:val="Tabletext"/>
              <w:keepNext/>
              <w:keepLines/>
              <w:jc w:val="center"/>
              <w:rPr>
                <w:rFonts w:asciiTheme="majorBidi" w:hAnsiTheme="majorBidi" w:cstheme="majorBidi"/>
                <w:sz w:val="10"/>
                <w:szCs w:val="10"/>
                <w:lang w:val="en-US" w:eastAsia="zh-CN"/>
              </w:rPr>
            </w:pPr>
            <w:r w:rsidRPr="004839BB">
              <w:rPr>
                <w:rFonts w:asciiTheme="majorBidi" w:hAnsiTheme="majorBidi" w:cstheme="majorBidi"/>
                <w:sz w:val="10"/>
                <w:szCs w:val="10"/>
                <w:lang w:val="en-US" w:eastAsia="zh-CN"/>
              </w:rPr>
              <w:t>13.33</w:t>
            </w:r>
          </w:p>
        </w:tc>
        <w:tc>
          <w:tcPr>
            <w:tcW w:w="854" w:type="dxa"/>
            <w:tcBorders>
              <w:top w:val="nil"/>
              <w:bottom w:val="nil"/>
            </w:tcBorders>
            <w:vAlign w:val="center"/>
          </w:tcPr>
          <w:p w:rsidR="00E52665" w:rsidRPr="004839BB" w:rsidRDefault="00E52665" w:rsidP="007925F2">
            <w:pPr>
              <w:pStyle w:val="Tabletext"/>
              <w:keepNext/>
              <w:keepLines/>
              <w:jc w:val="center"/>
              <w:rPr>
                <w:rFonts w:asciiTheme="majorBidi" w:hAnsiTheme="majorBidi" w:cstheme="majorBidi"/>
                <w:sz w:val="10"/>
                <w:szCs w:val="10"/>
                <w:lang w:val="en-US" w:eastAsia="zh-CN"/>
              </w:rPr>
            </w:pPr>
            <w:r w:rsidRPr="004839BB">
              <w:rPr>
                <w:rFonts w:asciiTheme="majorBidi" w:hAnsiTheme="majorBidi" w:cstheme="majorBidi"/>
                <w:sz w:val="10"/>
                <w:szCs w:val="10"/>
                <w:lang w:val="en-US" w:eastAsia="zh-CN"/>
              </w:rPr>
              <w:t>15.55</w:t>
            </w:r>
          </w:p>
        </w:tc>
        <w:tc>
          <w:tcPr>
            <w:tcW w:w="712" w:type="dxa"/>
            <w:tcBorders>
              <w:top w:val="nil"/>
              <w:bottom w:val="nil"/>
            </w:tcBorders>
            <w:vAlign w:val="center"/>
          </w:tcPr>
          <w:p w:rsidR="00E52665" w:rsidRPr="004839BB" w:rsidRDefault="00E52665" w:rsidP="007925F2">
            <w:pPr>
              <w:pStyle w:val="Tabletext"/>
              <w:keepNext/>
              <w:keepLines/>
              <w:jc w:val="center"/>
              <w:rPr>
                <w:rFonts w:asciiTheme="majorBidi" w:hAnsiTheme="majorBidi" w:cstheme="majorBidi"/>
                <w:sz w:val="10"/>
                <w:szCs w:val="10"/>
                <w:lang w:val="en-US" w:eastAsia="zh-CN"/>
              </w:rPr>
            </w:pPr>
            <w:r w:rsidRPr="004839BB">
              <w:rPr>
                <w:rFonts w:asciiTheme="majorBidi" w:hAnsiTheme="majorBidi" w:cstheme="majorBidi"/>
                <w:sz w:val="10"/>
                <w:szCs w:val="10"/>
                <w:lang w:val="en-US" w:eastAsia="zh-CN"/>
              </w:rPr>
              <w:t>13.33</w:t>
            </w:r>
          </w:p>
        </w:tc>
        <w:tc>
          <w:tcPr>
            <w:tcW w:w="237" w:type="dxa"/>
            <w:tcBorders>
              <w:top w:val="nil"/>
              <w:bottom w:val="nil"/>
            </w:tcBorders>
          </w:tcPr>
          <w:p w:rsidR="00E52665" w:rsidRPr="004839BB" w:rsidRDefault="00E52665" w:rsidP="007925F2">
            <w:pPr>
              <w:pStyle w:val="Tabletext"/>
              <w:keepNext/>
              <w:keepLines/>
              <w:rPr>
                <w:rFonts w:asciiTheme="majorBidi" w:hAnsiTheme="majorBidi" w:cstheme="majorBidi"/>
                <w:sz w:val="10"/>
                <w:szCs w:val="10"/>
                <w:lang w:val="en-US" w:eastAsia="zh-CN"/>
              </w:rPr>
            </w:pPr>
          </w:p>
        </w:tc>
        <w:tc>
          <w:tcPr>
            <w:tcW w:w="1436" w:type="dxa"/>
            <w:tcBorders>
              <w:top w:val="nil"/>
              <w:bottom w:val="nil"/>
            </w:tcBorders>
          </w:tcPr>
          <w:p w:rsidR="00E52665" w:rsidRPr="004839BB" w:rsidRDefault="00E52665" w:rsidP="007925F2">
            <w:pPr>
              <w:pStyle w:val="Tabletext"/>
              <w:keepNext/>
              <w:keepLines/>
              <w:jc w:val="left"/>
              <w:rPr>
                <w:rFonts w:asciiTheme="majorBidi" w:hAnsiTheme="majorBidi" w:cstheme="majorBidi"/>
                <w:sz w:val="10"/>
                <w:szCs w:val="10"/>
                <w:lang w:val="en-US" w:eastAsia="zh-CN"/>
              </w:rPr>
            </w:pPr>
            <w:r w:rsidRPr="004839BB">
              <w:rPr>
                <w:rFonts w:asciiTheme="majorBidi" w:hAnsiTheme="majorBidi" w:cstheme="majorBidi"/>
                <w:sz w:val="10"/>
                <w:szCs w:val="10"/>
                <w:lang w:val="en-US" w:eastAsia="zh-CN"/>
              </w:rPr>
              <w:t>* Latitude (N=</w:t>
            </w:r>
            <w:r w:rsidRPr="004839BB">
              <w:rPr>
                <w:rFonts w:asciiTheme="majorBidi" w:hAnsiTheme="majorBidi" w:cstheme="majorBidi"/>
                <w:sz w:val="10"/>
                <w:szCs w:val="10"/>
                <w:lang w:eastAsia="zh-CN"/>
              </w:rPr>
              <w:t>" "</w:t>
            </w:r>
            <w:r w:rsidRPr="004839BB">
              <w:rPr>
                <w:rFonts w:asciiTheme="majorBidi" w:hAnsiTheme="majorBidi" w:cstheme="majorBidi"/>
                <w:sz w:val="10"/>
                <w:szCs w:val="10"/>
                <w:lang w:val="en-US" w:eastAsia="zh-CN"/>
              </w:rPr>
              <w:t>; S=</w:t>
            </w:r>
            <w:r w:rsidRPr="004839BB">
              <w:rPr>
                <w:rFonts w:asciiTheme="majorBidi" w:hAnsiTheme="majorBidi" w:cstheme="majorBidi"/>
                <w:sz w:val="10"/>
                <w:szCs w:val="10"/>
                <w:lang w:eastAsia="zh-CN"/>
              </w:rPr>
              <w:t>"</w:t>
            </w:r>
            <w:r w:rsidRPr="004839BB">
              <w:rPr>
                <w:rFonts w:asciiTheme="majorBidi" w:hAnsiTheme="majorBidi" w:cstheme="majorBidi"/>
                <w:sz w:val="10"/>
                <w:szCs w:val="10"/>
                <w:lang w:val="en-US" w:eastAsia="zh-CN"/>
              </w:rPr>
              <w:t>-</w:t>
            </w:r>
            <w:r w:rsidRPr="004839BB">
              <w:rPr>
                <w:rFonts w:asciiTheme="majorBidi" w:hAnsiTheme="majorBidi" w:cstheme="majorBidi"/>
                <w:sz w:val="10"/>
                <w:szCs w:val="10"/>
                <w:lang w:eastAsia="zh-CN"/>
              </w:rPr>
              <w:t>"</w:t>
            </w:r>
            <w:r w:rsidRPr="004839BB">
              <w:rPr>
                <w:rFonts w:asciiTheme="majorBidi" w:hAnsiTheme="majorBidi" w:cstheme="majorBidi"/>
                <w:sz w:val="10"/>
                <w:szCs w:val="10"/>
                <w:lang w:val="en-US" w:eastAsia="zh-CN"/>
              </w:rPr>
              <w:t>)</w:t>
            </w:r>
          </w:p>
        </w:tc>
        <w:tc>
          <w:tcPr>
            <w:tcW w:w="709" w:type="dxa"/>
            <w:tcBorders>
              <w:top w:val="nil"/>
              <w:bottom w:val="nil"/>
            </w:tcBorders>
            <w:vAlign w:val="center"/>
          </w:tcPr>
          <w:p w:rsidR="00E52665" w:rsidRPr="004839BB" w:rsidRDefault="00E52665" w:rsidP="007925F2">
            <w:pPr>
              <w:pStyle w:val="Tabletext"/>
              <w:keepNext/>
              <w:keepLines/>
              <w:jc w:val="center"/>
              <w:rPr>
                <w:rFonts w:asciiTheme="majorBidi" w:hAnsiTheme="majorBidi" w:cstheme="majorBidi"/>
                <w:sz w:val="10"/>
                <w:szCs w:val="10"/>
                <w:lang w:val="en-US" w:eastAsia="zh-CN"/>
              </w:rPr>
            </w:pPr>
            <w:r w:rsidRPr="004839BB">
              <w:rPr>
                <w:rFonts w:asciiTheme="majorBidi" w:hAnsiTheme="majorBidi" w:cstheme="majorBidi"/>
                <w:sz w:val="10"/>
                <w:szCs w:val="10"/>
                <w:lang w:val="en-US" w:eastAsia="zh-CN"/>
              </w:rPr>
              <w:t>28.6</w:t>
            </w:r>
          </w:p>
        </w:tc>
        <w:tc>
          <w:tcPr>
            <w:tcW w:w="567" w:type="dxa"/>
            <w:gridSpan w:val="2"/>
            <w:tcBorders>
              <w:top w:val="nil"/>
              <w:bottom w:val="nil"/>
            </w:tcBorders>
            <w:vAlign w:val="center"/>
          </w:tcPr>
          <w:p w:rsidR="00E52665" w:rsidRPr="004839BB" w:rsidRDefault="00E52665" w:rsidP="007925F2">
            <w:pPr>
              <w:pStyle w:val="Tabletext"/>
              <w:keepNext/>
              <w:keepLines/>
              <w:jc w:val="center"/>
              <w:rPr>
                <w:rFonts w:asciiTheme="majorBidi" w:hAnsiTheme="majorBidi" w:cstheme="majorBidi"/>
                <w:sz w:val="10"/>
                <w:szCs w:val="10"/>
                <w:lang w:val="en-US" w:eastAsia="zh-CN"/>
              </w:rPr>
            </w:pPr>
          </w:p>
        </w:tc>
        <w:tc>
          <w:tcPr>
            <w:tcW w:w="567" w:type="dxa"/>
            <w:tcBorders>
              <w:top w:val="nil"/>
              <w:bottom w:val="nil"/>
            </w:tcBorders>
            <w:vAlign w:val="center"/>
          </w:tcPr>
          <w:p w:rsidR="00E52665" w:rsidRPr="004839BB" w:rsidRDefault="00E52665" w:rsidP="007925F2">
            <w:pPr>
              <w:pStyle w:val="Tabletext"/>
              <w:keepNext/>
              <w:keepLines/>
              <w:jc w:val="center"/>
              <w:rPr>
                <w:rFonts w:asciiTheme="majorBidi" w:hAnsiTheme="majorBidi" w:cstheme="majorBidi"/>
                <w:sz w:val="10"/>
                <w:szCs w:val="10"/>
                <w:lang w:val="en-US" w:eastAsia="zh-CN"/>
              </w:rPr>
            </w:pPr>
          </w:p>
        </w:tc>
        <w:tc>
          <w:tcPr>
            <w:tcW w:w="708" w:type="dxa"/>
            <w:gridSpan w:val="4"/>
            <w:tcBorders>
              <w:top w:val="nil"/>
              <w:bottom w:val="nil"/>
            </w:tcBorders>
            <w:vAlign w:val="center"/>
          </w:tcPr>
          <w:p w:rsidR="00E52665" w:rsidRPr="004839BB" w:rsidRDefault="00E52665" w:rsidP="007925F2">
            <w:pPr>
              <w:pStyle w:val="Tabletext"/>
              <w:keepNext/>
              <w:keepLines/>
              <w:jc w:val="center"/>
              <w:rPr>
                <w:rFonts w:asciiTheme="majorBidi" w:hAnsiTheme="majorBidi" w:cstheme="majorBidi"/>
                <w:sz w:val="10"/>
                <w:szCs w:val="10"/>
                <w:lang w:val="en-US" w:eastAsia="zh-CN"/>
              </w:rPr>
            </w:pPr>
          </w:p>
        </w:tc>
      </w:tr>
      <w:tr w:rsidR="00E52665" w:rsidRPr="004839BB" w:rsidTr="00192A20">
        <w:trPr>
          <w:trHeight w:val="20"/>
          <w:jc w:val="center"/>
        </w:trPr>
        <w:tc>
          <w:tcPr>
            <w:tcW w:w="2280" w:type="dxa"/>
            <w:tcBorders>
              <w:top w:val="nil"/>
              <w:bottom w:val="nil"/>
            </w:tcBorders>
          </w:tcPr>
          <w:p w:rsidR="00E52665" w:rsidRPr="004839BB" w:rsidRDefault="00E52665" w:rsidP="007925F2">
            <w:pPr>
              <w:pStyle w:val="Tabletext"/>
              <w:keepNext/>
              <w:keepLines/>
              <w:rPr>
                <w:sz w:val="10"/>
                <w:szCs w:val="10"/>
              </w:rPr>
            </w:pPr>
            <w:r w:rsidRPr="004839BB">
              <w:rPr>
                <w:sz w:val="10"/>
                <w:szCs w:val="10"/>
              </w:rPr>
              <w:t>Transmit EIRP</w:t>
            </w:r>
          </w:p>
        </w:tc>
        <w:tc>
          <w:tcPr>
            <w:tcW w:w="570" w:type="dxa"/>
            <w:tcBorders>
              <w:top w:val="nil"/>
              <w:bottom w:val="nil"/>
            </w:tcBorders>
            <w:vAlign w:val="center"/>
          </w:tcPr>
          <w:p w:rsidR="00E52665" w:rsidRPr="004839BB" w:rsidRDefault="00E52665" w:rsidP="007925F2">
            <w:pPr>
              <w:pStyle w:val="Tabletext"/>
              <w:keepNext/>
              <w:keepLines/>
              <w:jc w:val="center"/>
              <w:rPr>
                <w:rFonts w:asciiTheme="majorBidi" w:hAnsiTheme="majorBidi" w:cstheme="majorBidi"/>
                <w:sz w:val="10"/>
                <w:szCs w:val="10"/>
                <w:lang w:val="en-US" w:eastAsia="zh-CN"/>
              </w:rPr>
            </w:pPr>
            <w:r w:rsidRPr="004839BB">
              <w:rPr>
                <w:rFonts w:asciiTheme="majorBidi" w:hAnsiTheme="majorBidi" w:cstheme="majorBidi"/>
                <w:sz w:val="10"/>
                <w:szCs w:val="10"/>
                <w:lang w:val="en-US" w:eastAsia="zh-CN"/>
              </w:rPr>
              <w:t>dBWi</w:t>
            </w:r>
          </w:p>
        </w:tc>
        <w:tc>
          <w:tcPr>
            <w:tcW w:w="712" w:type="dxa"/>
            <w:tcBorders>
              <w:top w:val="nil"/>
              <w:bottom w:val="nil"/>
            </w:tcBorders>
            <w:vAlign w:val="center"/>
          </w:tcPr>
          <w:p w:rsidR="00E52665" w:rsidRPr="004839BB" w:rsidRDefault="00E52665" w:rsidP="007925F2">
            <w:pPr>
              <w:pStyle w:val="Tabletext"/>
              <w:keepNext/>
              <w:keepLines/>
              <w:jc w:val="center"/>
              <w:rPr>
                <w:rFonts w:asciiTheme="majorBidi" w:hAnsiTheme="majorBidi" w:cstheme="majorBidi"/>
                <w:sz w:val="10"/>
                <w:szCs w:val="10"/>
                <w:lang w:val="en-US" w:eastAsia="zh-CN"/>
              </w:rPr>
            </w:pPr>
          </w:p>
        </w:tc>
        <w:tc>
          <w:tcPr>
            <w:tcW w:w="712" w:type="dxa"/>
            <w:tcBorders>
              <w:top w:val="nil"/>
              <w:bottom w:val="nil"/>
            </w:tcBorders>
            <w:vAlign w:val="center"/>
          </w:tcPr>
          <w:p w:rsidR="00E52665" w:rsidRPr="004839BB" w:rsidRDefault="00E52665" w:rsidP="007925F2">
            <w:pPr>
              <w:pStyle w:val="Tabletext"/>
              <w:keepNext/>
              <w:keepLines/>
              <w:jc w:val="center"/>
              <w:rPr>
                <w:rFonts w:asciiTheme="majorBidi" w:hAnsiTheme="majorBidi" w:cstheme="majorBidi"/>
                <w:sz w:val="10"/>
                <w:szCs w:val="10"/>
                <w:lang w:val="en-US" w:eastAsia="zh-CN"/>
              </w:rPr>
            </w:pPr>
          </w:p>
        </w:tc>
        <w:tc>
          <w:tcPr>
            <w:tcW w:w="854" w:type="dxa"/>
            <w:tcBorders>
              <w:top w:val="nil"/>
              <w:bottom w:val="nil"/>
            </w:tcBorders>
            <w:vAlign w:val="center"/>
          </w:tcPr>
          <w:p w:rsidR="00E52665" w:rsidRPr="004839BB" w:rsidRDefault="00E52665" w:rsidP="007925F2">
            <w:pPr>
              <w:pStyle w:val="Tabletext"/>
              <w:keepNext/>
              <w:keepLines/>
              <w:jc w:val="center"/>
              <w:rPr>
                <w:rFonts w:asciiTheme="majorBidi" w:hAnsiTheme="majorBidi" w:cstheme="majorBidi"/>
                <w:sz w:val="10"/>
                <w:szCs w:val="10"/>
                <w:lang w:val="en-US" w:eastAsia="zh-CN"/>
              </w:rPr>
            </w:pPr>
          </w:p>
        </w:tc>
        <w:tc>
          <w:tcPr>
            <w:tcW w:w="712" w:type="dxa"/>
            <w:tcBorders>
              <w:top w:val="nil"/>
              <w:bottom w:val="nil"/>
            </w:tcBorders>
            <w:vAlign w:val="center"/>
          </w:tcPr>
          <w:p w:rsidR="00E52665" w:rsidRPr="004839BB" w:rsidRDefault="00E52665" w:rsidP="007925F2">
            <w:pPr>
              <w:pStyle w:val="Tabletext"/>
              <w:keepNext/>
              <w:keepLines/>
              <w:jc w:val="center"/>
              <w:rPr>
                <w:rFonts w:asciiTheme="majorBidi" w:hAnsiTheme="majorBidi" w:cstheme="majorBidi"/>
                <w:sz w:val="10"/>
                <w:szCs w:val="10"/>
                <w:lang w:val="en-US" w:eastAsia="zh-CN"/>
              </w:rPr>
            </w:pPr>
          </w:p>
        </w:tc>
        <w:tc>
          <w:tcPr>
            <w:tcW w:w="237" w:type="dxa"/>
            <w:tcBorders>
              <w:top w:val="nil"/>
              <w:bottom w:val="nil"/>
            </w:tcBorders>
          </w:tcPr>
          <w:p w:rsidR="00E52665" w:rsidRPr="004839BB" w:rsidRDefault="00E52665" w:rsidP="007925F2">
            <w:pPr>
              <w:pStyle w:val="Tabletext"/>
              <w:keepNext/>
              <w:keepLines/>
              <w:rPr>
                <w:rFonts w:asciiTheme="majorBidi" w:hAnsiTheme="majorBidi" w:cstheme="majorBidi"/>
                <w:sz w:val="10"/>
                <w:szCs w:val="10"/>
                <w:lang w:val="en-US" w:eastAsia="zh-CN"/>
              </w:rPr>
            </w:pPr>
          </w:p>
        </w:tc>
        <w:tc>
          <w:tcPr>
            <w:tcW w:w="1436" w:type="dxa"/>
            <w:tcBorders>
              <w:top w:val="nil"/>
              <w:bottom w:val="nil"/>
            </w:tcBorders>
          </w:tcPr>
          <w:p w:rsidR="00E52665" w:rsidRPr="004839BB" w:rsidRDefault="00E52665" w:rsidP="007925F2">
            <w:pPr>
              <w:pStyle w:val="Tabletext"/>
              <w:keepNext/>
              <w:keepLines/>
              <w:jc w:val="left"/>
              <w:rPr>
                <w:rFonts w:asciiTheme="majorBidi" w:hAnsiTheme="majorBidi" w:cstheme="majorBidi"/>
                <w:sz w:val="10"/>
                <w:szCs w:val="10"/>
                <w:lang w:val="en-US" w:eastAsia="zh-CN"/>
              </w:rPr>
            </w:pPr>
            <w:r w:rsidRPr="004839BB">
              <w:rPr>
                <w:rFonts w:asciiTheme="majorBidi" w:hAnsiTheme="majorBidi" w:cstheme="majorBidi"/>
                <w:sz w:val="10"/>
                <w:szCs w:val="10"/>
                <w:lang w:val="en-US" w:eastAsia="zh-CN"/>
              </w:rPr>
              <w:t>* Longitude (E=</w:t>
            </w:r>
            <w:r w:rsidRPr="004839BB">
              <w:rPr>
                <w:rFonts w:asciiTheme="majorBidi" w:hAnsiTheme="majorBidi" w:cstheme="majorBidi"/>
                <w:sz w:val="10"/>
                <w:szCs w:val="10"/>
                <w:lang w:eastAsia="zh-CN"/>
              </w:rPr>
              <w:t>" "</w:t>
            </w:r>
            <w:r w:rsidRPr="004839BB">
              <w:rPr>
                <w:rFonts w:asciiTheme="majorBidi" w:hAnsiTheme="majorBidi" w:cstheme="majorBidi"/>
                <w:sz w:val="10"/>
                <w:szCs w:val="10"/>
                <w:lang w:val="en-US" w:eastAsia="zh-CN"/>
              </w:rPr>
              <w:t>; W=</w:t>
            </w:r>
            <w:r w:rsidRPr="004839BB">
              <w:rPr>
                <w:rFonts w:asciiTheme="majorBidi" w:hAnsiTheme="majorBidi" w:cstheme="majorBidi"/>
                <w:sz w:val="10"/>
                <w:szCs w:val="10"/>
                <w:lang w:eastAsia="zh-CN"/>
              </w:rPr>
              <w:t>" "</w:t>
            </w:r>
            <w:r w:rsidRPr="004839BB">
              <w:rPr>
                <w:rFonts w:asciiTheme="majorBidi" w:hAnsiTheme="majorBidi" w:cstheme="majorBidi"/>
                <w:sz w:val="10"/>
                <w:szCs w:val="10"/>
                <w:lang w:val="en-US" w:eastAsia="zh-CN"/>
              </w:rPr>
              <w:t>)</w:t>
            </w:r>
          </w:p>
        </w:tc>
        <w:tc>
          <w:tcPr>
            <w:tcW w:w="709" w:type="dxa"/>
            <w:tcBorders>
              <w:top w:val="nil"/>
              <w:bottom w:val="nil"/>
            </w:tcBorders>
            <w:vAlign w:val="center"/>
          </w:tcPr>
          <w:p w:rsidR="00E52665" w:rsidRPr="004839BB" w:rsidRDefault="004839BB" w:rsidP="007925F2">
            <w:pPr>
              <w:pStyle w:val="Tabletext"/>
              <w:keepNext/>
              <w:keepLines/>
              <w:jc w:val="center"/>
              <w:rPr>
                <w:rFonts w:asciiTheme="majorBidi" w:hAnsiTheme="majorBidi" w:cstheme="majorBidi"/>
                <w:sz w:val="10"/>
                <w:szCs w:val="10"/>
                <w:lang w:val="en-US" w:eastAsia="zh-CN"/>
              </w:rPr>
            </w:pPr>
            <w:r w:rsidRPr="004839BB">
              <w:rPr>
                <w:rFonts w:asciiTheme="majorBidi" w:hAnsiTheme="majorBidi" w:cstheme="majorBidi"/>
                <w:sz w:val="10"/>
                <w:szCs w:val="10"/>
                <w:lang w:eastAsia="zh-CN"/>
              </w:rPr>
              <w:sym w:font="Symbol" w:char="F02D"/>
            </w:r>
            <w:r w:rsidR="00E52665" w:rsidRPr="004839BB">
              <w:rPr>
                <w:rFonts w:asciiTheme="majorBidi" w:hAnsiTheme="majorBidi" w:cstheme="majorBidi"/>
                <w:sz w:val="10"/>
                <w:szCs w:val="10"/>
                <w:lang w:val="en-US" w:eastAsia="zh-CN"/>
              </w:rPr>
              <w:t>81.4</w:t>
            </w:r>
          </w:p>
        </w:tc>
        <w:tc>
          <w:tcPr>
            <w:tcW w:w="567" w:type="dxa"/>
            <w:gridSpan w:val="2"/>
            <w:tcBorders>
              <w:top w:val="nil"/>
              <w:bottom w:val="nil"/>
            </w:tcBorders>
            <w:vAlign w:val="center"/>
          </w:tcPr>
          <w:p w:rsidR="00E52665" w:rsidRPr="004839BB" w:rsidRDefault="00E52665" w:rsidP="007925F2">
            <w:pPr>
              <w:pStyle w:val="Tabletext"/>
              <w:keepNext/>
              <w:keepLines/>
              <w:jc w:val="center"/>
              <w:rPr>
                <w:rFonts w:asciiTheme="majorBidi" w:hAnsiTheme="majorBidi" w:cstheme="majorBidi"/>
                <w:sz w:val="10"/>
                <w:szCs w:val="10"/>
                <w:lang w:val="en-US" w:eastAsia="zh-CN"/>
              </w:rPr>
            </w:pPr>
          </w:p>
        </w:tc>
        <w:tc>
          <w:tcPr>
            <w:tcW w:w="567" w:type="dxa"/>
            <w:tcBorders>
              <w:top w:val="nil"/>
              <w:bottom w:val="nil"/>
            </w:tcBorders>
            <w:vAlign w:val="center"/>
          </w:tcPr>
          <w:p w:rsidR="00E52665" w:rsidRPr="004839BB" w:rsidRDefault="00E52665" w:rsidP="007925F2">
            <w:pPr>
              <w:pStyle w:val="Tabletext"/>
              <w:keepNext/>
              <w:keepLines/>
              <w:jc w:val="center"/>
              <w:rPr>
                <w:rFonts w:asciiTheme="majorBidi" w:hAnsiTheme="majorBidi" w:cstheme="majorBidi"/>
                <w:sz w:val="10"/>
                <w:szCs w:val="10"/>
                <w:lang w:val="en-US" w:eastAsia="zh-CN"/>
              </w:rPr>
            </w:pPr>
          </w:p>
        </w:tc>
        <w:tc>
          <w:tcPr>
            <w:tcW w:w="708" w:type="dxa"/>
            <w:gridSpan w:val="4"/>
            <w:tcBorders>
              <w:top w:val="nil"/>
              <w:bottom w:val="nil"/>
            </w:tcBorders>
            <w:vAlign w:val="center"/>
          </w:tcPr>
          <w:p w:rsidR="00E52665" w:rsidRPr="004839BB" w:rsidRDefault="00E52665" w:rsidP="007925F2">
            <w:pPr>
              <w:pStyle w:val="Tabletext"/>
              <w:keepNext/>
              <w:keepLines/>
              <w:jc w:val="center"/>
              <w:rPr>
                <w:rFonts w:asciiTheme="majorBidi" w:hAnsiTheme="majorBidi" w:cstheme="majorBidi"/>
                <w:sz w:val="10"/>
                <w:szCs w:val="10"/>
                <w:lang w:val="en-US" w:eastAsia="zh-CN"/>
              </w:rPr>
            </w:pPr>
          </w:p>
        </w:tc>
      </w:tr>
      <w:tr w:rsidR="00E52665" w:rsidRPr="004839BB" w:rsidTr="00192A20">
        <w:trPr>
          <w:trHeight w:val="20"/>
          <w:jc w:val="center"/>
        </w:trPr>
        <w:tc>
          <w:tcPr>
            <w:tcW w:w="2280" w:type="dxa"/>
            <w:tcBorders>
              <w:top w:val="nil"/>
              <w:bottom w:val="nil"/>
            </w:tcBorders>
          </w:tcPr>
          <w:p w:rsidR="00E52665" w:rsidRPr="004839BB" w:rsidRDefault="00E52665" w:rsidP="007925F2">
            <w:pPr>
              <w:pStyle w:val="Tabletext"/>
              <w:keepNext/>
              <w:keepLines/>
              <w:rPr>
                <w:sz w:val="10"/>
                <w:szCs w:val="10"/>
              </w:rPr>
            </w:pPr>
            <w:r w:rsidRPr="004839BB">
              <w:rPr>
                <w:sz w:val="10"/>
                <w:szCs w:val="10"/>
              </w:rPr>
              <w:t>Number of carriers</w:t>
            </w:r>
          </w:p>
        </w:tc>
        <w:tc>
          <w:tcPr>
            <w:tcW w:w="570" w:type="dxa"/>
            <w:tcBorders>
              <w:top w:val="nil"/>
              <w:bottom w:val="nil"/>
            </w:tcBorders>
            <w:vAlign w:val="center"/>
          </w:tcPr>
          <w:p w:rsidR="00E52665" w:rsidRPr="004839BB" w:rsidRDefault="00E52665" w:rsidP="007925F2">
            <w:pPr>
              <w:pStyle w:val="Tabletext"/>
              <w:keepNext/>
              <w:keepLines/>
              <w:jc w:val="center"/>
              <w:rPr>
                <w:rFonts w:asciiTheme="majorBidi" w:hAnsiTheme="majorBidi" w:cstheme="majorBidi"/>
                <w:sz w:val="10"/>
                <w:szCs w:val="10"/>
                <w:lang w:eastAsia="zh-CN"/>
              </w:rPr>
            </w:pPr>
          </w:p>
        </w:tc>
        <w:tc>
          <w:tcPr>
            <w:tcW w:w="712" w:type="dxa"/>
            <w:tcBorders>
              <w:top w:val="nil"/>
              <w:bottom w:val="nil"/>
            </w:tcBorders>
            <w:vAlign w:val="center"/>
          </w:tcPr>
          <w:p w:rsidR="00E52665" w:rsidRPr="004839BB" w:rsidRDefault="00E52665" w:rsidP="007925F2">
            <w:pPr>
              <w:pStyle w:val="Tabletext"/>
              <w:keepNext/>
              <w:keepLines/>
              <w:jc w:val="center"/>
              <w:rPr>
                <w:rFonts w:asciiTheme="majorBidi" w:hAnsiTheme="majorBidi" w:cstheme="majorBidi"/>
                <w:sz w:val="10"/>
                <w:szCs w:val="10"/>
                <w:lang w:eastAsia="zh-CN"/>
              </w:rPr>
            </w:pPr>
          </w:p>
        </w:tc>
        <w:tc>
          <w:tcPr>
            <w:tcW w:w="712" w:type="dxa"/>
            <w:tcBorders>
              <w:top w:val="nil"/>
              <w:bottom w:val="nil"/>
            </w:tcBorders>
            <w:vAlign w:val="center"/>
          </w:tcPr>
          <w:p w:rsidR="00E52665" w:rsidRPr="004839BB" w:rsidRDefault="00E52665" w:rsidP="007925F2">
            <w:pPr>
              <w:pStyle w:val="Tabletext"/>
              <w:keepNext/>
              <w:keepLines/>
              <w:jc w:val="center"/>
              <w:rPr>
                <w:rFonts w:asciiTheme="majorBidi" w:hAnsiTheme="majorBidi" w:cstheme="majorBidi"/>
                <w:sz w:val="10"/>
                <w:szCs w:val="10"/>
                <w:lang w:eastAsia="zh-CN"/>
              </w:rPr>
            </w:pPr>
          </w:p>
        </w:tc>
        <w:tc>
          <w:tcPr>
            <w:tcW w:w="854" w:type="dxa"/>
            <w:tcBorders>
              <w:top w:val="nil"/>
              <w:bottom w:val="nil"/>
            </w:tcBorders>
            <w:vAlign w:val="center"/>
          </w:tcPr>
          <w:p w:rsidR="00E52665" w:rsidRPr="004839BB" w:rsidRDefault="00E52665" w:rsidP="007925F2">
            <w:pPr>
              <w:pStyle w:val="Tabletext"/>
              <w:keepNext/>
              <w:keepLines/>
              <w:jc w:val="center"/>
              <w:rPr>
                <w:rFonts w:asciiTheme="majorBidi" w:hAnsiTheme="majorBidi" w:cstheme="majorBidi"/>
                <w:sz w:val="10"/>
                <w:szCs w:val="10"/>
                <w:lang w:eastAsia="zh-CN"/>
              </w:rPr>
            </w:pPr>
          </w:p>
        </w:tc>
        <w:tc>
          <w:tcPr>
            <w:tcW w:w="712" w:type="dxa"/>
            <w:tcBorders>
              <w:top w:val="nil"/>
              <w:bottom w:val="nil"/>
            </w:tcBorders>
            <w:vAlign w:val="center"/>
          </w:tcPr>
          <w:p w:rsidR="00E52665" w:rsidRPr="004839BB" w:rsidRDefault="00E52665" w:rsidP="007925F2">
            <w:pPr>
              <w:pStyle w:val="Tabletext"/>
              <w:keepNext/>
              <w:keepLines/>
              <w:jc w:val="center"/>
              <w:rPr>
                <w:rFonts w:asciiTheme="majorBidi" w:hAnsiTheme="majorBidi" w:cstheme="majorBidi"/>
                <w:sz w:val="10"/>
                <w:szCs w:val="10"/>
                <w:lang w:eastAsia="zh-CN"/>
              </w:rPr>
            </w:pPr>
          </w:p>
        </w:tc>
        <w:tc>
          <w:tcPr>
            <w:tcW w:w="237" w:type="dxa"/>
            <w:tcBorders>
              <w:top w:val="nil"/>
              <w:bottom w:val="nil"/>
            </w:tcBorders>
          </w:tcPr>
          <w:p w:rsidR="00E52665" w:rsidRPr="004839BB" w:rsidRDefault="00E52665" w:rsidP="007925F2">
            <w:pPr>
              <w:pStyle w:val="Tabletext"/>
              <w:keepNext/>
              <w:keepLines/>
              <w:rPr>
                <w:rFonts w:asciiTheme="majorBidi" w:hAnsiTheme="majorBidi" w:cstheme="majorBidi"/>
                <w:sz w:val="10"/>
                <w:szCs w:val="10"/>
                <w:lang w:eastAsia="zh-CN"/>
              </w:rPr>
            </w:pPr>
          </w:p>
        </w:tc>
        <w:tc>
          <w:tcPr>
            <w:tcW w:w="1436" w:type="dxa"/>
            <w:tcBorders>
              <w:top w:val="nil"/>
              <w:bottom w:val="nil"/>
            </w:tcBorders>
          </w:tcPr>
          <w:p w:rsidR="00E52665" w:rsidRPr="004839BB" w:rsidRDefault="00E52665" w:rsidP="007925F2">
            <w:pPr>
              <w:pStyle w:val="Tabletext"/>
              <w:keepNext/>
              <w:keepLines/>
              <w:jc w:val="left"/>
              <w:rPr>
                <w:rFonts w:asciiTheme="majorBidi" w:hAnsiTheme="majorBidi" w:cstheme="majorBidi"/>
                <w:sz w:val="10"/>
                <w:szCs w:val="10"/>
                <w:lang w:eastAsia="zh-CN"/>
              </w:rPr>
            </w:pPr>
            <w:r w:rsidRPr="004839BB">
              <w:rPr>
                <w:rFonts w:asciiTheme="majorBidi" w:hAnsiTheme="majorBidi" w:cstheme="majorBidi"/>
                <w:sz w:val="10"/>
                <w:szCs w:val="10"/>
                <w:lang w:eastAsia="zh-CN"/>
              </w:rPr>
              <w:t>Transmit power (W)</w:t>
            </w:r>
          </w:p>
        </w:tc>
        <w:tc>
          <w:tcPr>
            <w:tcW w:w="709" w:type="dxa"/>
            <w:tcBorders>
              <w:top w:val="nil"/>
              <w:bottom w:val="nil"/>
            </w:tcBorders>
            <w:vAlign w:val="center"/>
          </w:tcPr>
          <w:p w:rsidR="00E52665" w:rsidRPr="004839BB" w:rsidRDefault="00E52665" w:rsidP="007925F2">
            <w:pPr>
              <w:pStyle w:val="Tabletext"/>
              <w:keepNext/>
              <w:keepLines/>
              <w:jc w:val="center"/>
              <w:rPr>
                <w:rFonts w:asciiTheme="majorBidi" w:hAnsiTheme="majorBidi" w:cstheme="majorBidi"/>
                <w:sz w:val="10"/>
                <w:szCs w:val="10"/>
                <w:lang w:eastAsia="zh-CN"/>
              </w:rPr>
            </w:pPr>
            <w:r w:rsidRPr="004839BB">
              <w:rPr>
                <w:rFonts w:asciiTheme="majorBidi" w:hAnsiTheme="majorBidi" w:cstheme="majorBidi"/>
                <w:sz w:val="10"/>
                <w:szCs w:val="10"/>
                <w:lang w:eastAsia="zh-CN"/>
              </w:rPr>
              <w:t>500.0</w:t>
            </w:r>
          </w:p>
        </w:tc>
        <w:tc>
          <w:tcPr>
            <w:tcW w:w="567" w:type="dxa"/>
            <w:gridSpan w:val="2"/>
            <w:tcBorders>
              <w:top w:val="nil"/>
              <w:bottom w:val="nil"/>
            </w:tcBorders>
            <w:vAlign w:val="center"/>
          </w:tcPr>
          <w:p w:rsidR="00E52665" w:rsidRPr="004839BB" w:rsidRDefault="004839BB" w:rsidP="007925F2">
            <w:pPr>
              <w:pStyle w:val="Tabletext"/>
              <w:keepNext/>
              <w:keepLines/>
              <w:jc w:val="center"/>
              <w:rPr>
                <w:rFonts w:asciiTheme="majorBidi" w:hAnsiTheme="majorBidi" w:cstheme="majorBidi"/>
                <w:sz w:val="10"/>
                <w:szCs w:val="10"/>
                <w:lang w:eastAsia="zh-CN"/>
              </w:rPr>
            </w:pPr>
            <w:r w:rsidRPr="004839BB">
              <w:rPr>
                <w:rFonts w:asciiTheme="majorBidi" w:hAnsiTheme="majorBidi" w:cstheme="majorBidi"/>
                <w:sz w:val="10"/>
                <w:szCs w:val="10"/>
                <w:lang w:val="en-US" w:eastAsia="zh-CN"/>
              </w:rPr>
              <w:t>–</w:t>
            </w:r>
          </w:p>
        </w:tc>
        <w:tc>
          <w:tcPr>
            <w:tcW w:w="567" w:type="dxa"/>
            <w:tcBorders>
              <w:top w:val="nil"/>
              <w:bottom w:val="nil"/>
            </w:tcBorders>
            <w:vAlign w:val="center"/>
          </w:tcPr>
          <w:p w:rsidR="00E52665" w:rsidRPr="004839BB" w:rsidRDefault="00E52665" w:rsidP="007925F2">
            <w:pPr>
              <w:pStyle w:val="Tabletext"/>
              <w:keepNext/>
              <w:keepLines/>
              <w:jc w:val="center"/>
              <w:rPr>
                <w:rFonts w:asciiTheme="majorBidi" w:hAnsiTheme="majorBidi" w:cstheme="majorBidi"/>
                <w:sz w:val="10"/>
                <w:szCs w:val="10"/>
                <w:lang w:eastAsia="zh-CN"/>
              </w:rPr>
            </w:pPr>
          </w:p>
        </w:tc>
        <w:tc>
          <w:tcPr>
            <w:tcW w:w="708" w:type="dxa"/>
            <w:gridSpan w:val="4"/>
            <w:tcBorders>
              <w:top w:val="nil"/>
              <w:bottom w:val="nil"/>
            </w:tcBorders>
            <w:vAlign w:val="center"/>
          </w:tcPr>
          <w:p w:rsidR="00E52665" w:rsidRPr="004839BB" w:rsidRDefault="00E52665" w:rsidP="007925F2">
            <w:pPr>
              <w:pStyle w:val="Tabletext"/>
              <w:keepNext/>
              <w:keepLines/>
              <w:jc w:val="center"/>
              <w:rPr>
                <w:rFonts w:asciiTheme="majorBidi" w:hAnsiTheme="majorBidi" w:cstheme="majorBidi"/>
                <w:sz w:val="10"/>
                <w:szCs w:val="10"/>
                <w:lang w:eastAsia="zh-CN"/>
              </w:rPr>
            </w:pPr>
          </w:p>
        </w:tc>
      </w:tr>
      <w:tr w:rsidR="00E52665" w:rsidRPr="004839BB" w:rsidTr="00192A20">
        <w:trPr>
          <w:trHeight w:val="20"/>
          <w:jc w:val="center"/>
        </w:trPr>
        <w:tc>
          <w:tcPr>
            <w:tcW w:w="2280" w:type="dxa"/>
            <w:tcBorders>
              <w:top w:val="nil"/>
              <w:bottom w:val="nil"/>
            </w:tcBorders>
          </w:tcPr>
          <w:p w:rsidR="00E52665" w:rsidRPr="004839BB" w:rsidRDefault="00E52665" w:rsidP="007925F2">
            <w:pPr>
              <w:pStyle w:val="Tabletext"/>
              <w:keepNext/>
              <w:keepLines/>
              <w:rPr>
                <w:sz w:val="10"/>
                <w:szCs w:val="10"/>
              </w:rPr>
            </w:pPr>
            <w:r w:rsidRPr="004839BB">
              <w:rPr>
                <w:sz w:val="10"/>
                <w:szCs w:val="10"/>
              </w:rPr>
              <w:t>Output back off</w:t>
            </w:r>
          </w:p>
        </w:tc>
        <w:tc>
          <w:tcPr>
            <w:tcW w:w="570" w:type="dxa"/>
            <w:tcBorders>
              <w:top w:val="nil"/>
              <w:bottom w:val="nil"/>
            </w:tcBorders>
            <w:vAlign w:val="center"/>
          </w:tcPr>
          <w:p w:rsidR="00E52665" w:rsidRPr="004839BB" w:rsidRDefault="00E52665" w:rsidP="007925F2">
            <w:pPr>
              <w:pStyle w:val="Tabletext"/>
              <w:keepNext/>
              <w:keepLines/>
              <w:jc w:val="center"/>
              <w:rPr>
                <w:rFonts w:asciiTheme="majorBidi" w:hAnsiTheme="majorBidi" w:cstheme="majorBidi"/>
                <w:sz w:val="10"/>
                <w:szCs w:val="10"/>
                <w:lang w:eastAsia="zh-CN"/>
              </w:rPr>
            </w:pPr>
            <w:r w:rsidRPr="004839BB">
              <w:rPr>
                <w:rFonts w:asciiTheme="majorBidi" w:hAnsiTheme="majorBidi" w:cstheme="majorBidi"/>
                <w:sz w:val="10"/>
                <w:szCs w:val="10"/>
                <w:lang w:eastAsia="zh-CN"/>
              </w:rPr>
              <w:t>dB</w:t>
            </w:r>
          </w:p>
        </w:tc>
        <w:tc>
          <w:tcPr>
            <w:tcW w:w="712" w:type="dxa"/>
            <w:tcBorders>
              <w:top w:val="nil"/>
              <w:bottom w:val="nil"/>
            </w:tcBorders>
            <w:vAlign w:val="center"/>
          </w:tcPr>
          <w:p w:rsidR="00E52665" w:rsidRPr="004839BB" w:rsidRDefault="00E52665" w:rsidP="007925F2">
            <w:pPr>
              <w:pStyle w:val="Tabletext"/>
              <w:keepNext/>
              <w:keepLines/>
              <w:jc w:val="center"/>
              <w:rPr>
                <w:rFonts w:asciiTheme="majorBidi" w:hAnsiTheme="majorBidi" w:cstheme="majorBidi"/>
                <w:sz w:val="10"/>
                <w:szCs w:val="10"/>
                <w:lang w:eastAsia="zh-CN"/>
              </w:rPr>
            </w:pPr>
          </w:p>
        </w:tc>
        <w:tc>
          <w:tcPr>
            <w:tcW w:w="712" w:type="dxa"/>
            <w:tcBorders>
              <w:top w:val="nil"/>
              <w:bottom w:val="nil"/>
            </w:tcBorders>
            <w:vAlign w:val="center"/>
          </w:tcPr>
          <w:p w:rsidR="00E52665" w:rsidRPr="004839BB" w:rsidRDefault="00E52665" w:rsidP="007925F2">
            <w:pPr>
              <w:pStyle w:val="Tabletext"/>
              <w:keepNext/>
              <w:keepLines/>
              <w:jc w:val="center"/>
              <w:rPr>
                <w:rFonts w:asciiTheme="majorBidi" w:hAnsiTheme="majorBidi" w:cstheme="majorBidi"/>
                <w:sz w:val="10"/>
                <w:szCs w:val="10"/>
                <w:lang w:eastAsia="zh-CN"/>
              </w:rPr>
            </w:pPr>
          </w:p>
        </w:tc>
        <w:tc>
          <w:tcPr>
            <w:tcW w:w="854" w:type="dxa"/>
            <w:tcBorders>
              <w:top w:val="nil"/>
              <w:bottom w:val="nil"/>
            </w:tcBorders>
            <w:vAlign w:val="center"/>
          </w:tcPr>
          <w:p w:rsidR="00E52665" w:rsidRPr="004839BB" w:rsidRDefault="00E52665" w:rsidP="007925F2">
            <w:pPr>
              <w:pStyle w:val="Tabletext"/>
              <w:keepNext/>
              <w:keepLines/>
              <w:jc w:val="center"/>
              <w:rPr>
                <w:rFonts w:asciiTheme="majorBidi" w:hAnsiTheme="majorBidi" w:cstheme="majorBidi"/>
                <w:sz w:val="10"/>
                <w:szCs w:val="10"/>
                <w:lang w:eastAsia="zh-CN"/>
              </w:rPr>
            </w:pPr>
          </w:p>
        </w:tc>
        <w:tc>
          <w:tcPr>
            <w:tcW w:w="712" w:type="dxa"/>
            <w:tcBorders>
              <w:top w:val="nil"/>
              <w:bottom w:val="nil"/>
            </w:tcBorders>
            <w:vAlign w:val="center"/>
          </w:tcPr>
          <w:p w:rsidR="00E52665" w:rsidRPr="004839BB" w:rsidRDefault="00E52665" w:rsidP="007925F2">
            <w:pPr>
              <w:pStyle w:val="Tabletext"/>
              <w:keepNext/>
              <w:keepLines/>
              <w:jc w:val="center"/>
              <w:rPr>
                <w:rFonts w:asciiTheme="majorBidi" w:hAnsiTheme="majorBidi" w:cstheme="majorBidi"/>
                <w:sz w:val="10"/>
                <w:szCs w:val="10"/>
                <w:lang w:eastAsia="zh-CN"/>
              </w:rPr>
            </w:pPr>
          </w:p>
        </w:tc>
        <w:tc>
          <w:tcPr>
            <w:tcW w:w="237" w:type="dxa"/>
            <w:tcBorders>
              <w:top w:val="nil"/>
              <w:bottom w:val="nil"/>
            </w:tcBorders>
          </w:tcPr>
          <w:p w:rsidR="00E52665" w:rsidRPr="004839BB" w:rsidRDefault="00E52665" w:rsidP="007925F2">
            <w:pPr>
              <w:pStyle w:val="Tabletext"/>
              <w:keepNext/>
              <w:keepLines/>
              <w:rPr>
                <w:rFonts w:asciiTheme="majorBidi" w:hAnsiTheme="majorBidi" w:cstheme="majorBidi"/>
                <w:sz w:val="10"/>
                <w:szCs w:val="10"/>
                <w:lang w:eastAsia="zh-CN"/>
              </w:rPr>
            </w:pPr>
          </w:p>
        </w:tc>
        <w:tc>
          <w:tcPr>
            <w:tcW w:w="1436" w:type="dxa"/>
            <w:tcBorders>
              <w:top w:val="nil"/>
              <w:bottom w:val="nil"/>
            </w:tcBorders>
          </w:tcPr>
          <w:p w:rsidR="00E52665" w:rsidRPr="004839BB" w:rsidRDefault="00E52665" w:rsidP="007925F2">
            <w:pPr>
              <w:pStyle w:val="Tabletext"/>
              <w:keepNext/>
              <w:keepLines/>
              <w:jc w:val="left"/>
              <w:rPr>
                <w:rFonts w:asciiTheme="majorBidi" w:hAnsiTheme="majorBidi" w:cstheme="majorBidi"/>
                <w:sz w:val="10"/>
                <w:szCs w:val="10"/>
                <w:lang w:eastAsia="zh-CN"/>
              </w:rPr>
            </w:pPr>
            <w:r w:rsidRPr="004839BB">
              <w:rPr>
                <w:rFonts w:asciiTheme="majorBidi" w:hAnsiTheme="majorBidi" w:cstheme="majorBidi"/>
                <w:sz w:val="10"/>
                <w:szCs w:val="10"/>
                <w:lang w:eastAsia="zh-CN"/>
              </w:rPr>
              <w:t>Circuit loss (dB)</w:t>
            </w:r>
          </w:p>
        </w:tc>
        <w:tc>
          <w:tcPr>
            <w:tcW w:w="709" w:type="dxa"/>
            <w:tcBorders>
              <w:top w:val="nil"/>
              <w:bottom w:val="nil"/>
            </w:tcBorders>
            <w:vAlign w:val="center"/>
          </w:tcPr>
          <w:p w:rsidR="00E52665" w:rsidRPr="004839BB" w:rsidRDefault="00E52665" w:rsidP="007925F2">
            <w:pPr>
              <w:pStyle w:val="Tabletext"/>
              <w:keepNext/>
              <w:keepLines/>
              <w:jc w:val="center"/>
              <w:rPr>
                <w:rFonts w:asciiTheme="majorBidi" w:hAnsiTheme="majorBidi" w:cstheme="majorBidi"/>
                <w:sz w:val="10"/>
                <w:szCs w:val="10"/>
                <w:lang w:eastAsia="zh-CN"/>
              </w:rPr>
            </w:pPr>
            <w:r w:rsidRPr="004839BB">
              <w:rPr>
                <w:rFonts w:asciiTheme="majorBidi" w:hAnsiTheme="majorBidi" w:cstheme="majorBidi"/>
                <w:sz w:val="10"/>
                <w:szCs w:val="10"/>
                <w:lang w:eastAsia="zh-CN"/>
              </w:rPr>
              <w:t>2.0</w:t>
            </w:r>
          </w:p>
        </w:tc>
        <w:tc>
          <w:tcPr>
            <w:tcW w:w="567" w:type="dxa"/>
            <w:gridSpan w:val="2"/>
            <w:tcBorders>
              <w:top w:val="nil"/>
              <w:bottom w:val="nil"/>
            </w:tcBorders>
            <w:vAlign w:val="center"/>
          </w:tcPr>
          <w:p w:rsidR="00E52665" w:rsidRPr="004839BB" w:rsidRDefault="004839BB" w:rsidP="007925F2">
            <w:pPr>
              <w:pStyle w:val="Tabletext"/>
              <w:keepNext/>
              <w:keepLines/>
              <w:jc w:val="center"/>
              <w:rPr>
                <w:rFonts w:asciiTheme="majorBidi" w:hAnsiTheme="majorBidi" w:cstheme="majorBidi"/>
                <w:sz w:val="10"/>
                <w:szCs w:val="10"/>
                <w:lang w:eastAsia="zh-CN"/>
              </w:rPr>
            </w:pPr>
            <w:r w:rsidRPr="004839BB">
              <w:rPr>
                <w:rFonts w:asciiTheme="majorBidi" w:hAnsiTheme="majorBidi" w:cstheme="majorBidi"/>
                <w:sz w:val="10"/>
                <w:szCs w:val="10"/>
                <w:lang w:val="en-US" w:eastAsia="zh-CN"/>
              </w:rPr>
              <w:t>–</w:t>
            </w:r>
          </w:p>
        </w:tc>
        <w:tc>
          <w:tcPr>
            <w:tcW w:w="567" w:type="dxa"/>
            <w:tcBorders>
              <w:top w:val="nil"/>
              <w:bottom w:val="nil"/>
            </w:tcBorders>
            <w:vAlign w:val="center"/>
          </w:tcPr>
          <w:p w:rsidR="00E52665" w:rsidRPr="004839BB" w:rsidRDefault="00E52665" w:rsidP="007925F2">
            <w:pPr>
              <w:pStyle w:val="Tabletext"/>
              <w:keepNext/>
              <w:keepLines/>
              <w:jc w:val="center"/>
              <w:rPr>
                <w:rFonts w:asciiTheme="majorBidi" w:hAnsiTheme="majorBidi" w:cstheme="majorBidi"/>
                <w:sz w:val="10"/>
                <w:szCs w:val="10"/>
                <w:lang w:eastAsia="zh-CN"/>
              </w:rPr>
            </w:pPr>
          </w:p>
        </w:tc>
        <w:tc>
          <w:tcPr>
            <w:tcW w:w="708" w:type="dxa"/>
            <w:gridSpan w:val="4"/>
            <w:tcBorders>
              <w:top w:val="nil"/>
              <w:bottom w:val="nil"/>
            </w:tcBorders>
            <w:vAlign w:val="center"/>
          </w:tcPr>
          <w:p w:rsidR="00E52665" w:rsidRPr="004839BB" w:rsidRDefault="00E52665" w:rsidP="007925F2">
            <w:pPr>
              <w:pStyle w:val="Tabletext"/>
              <w:keepNext/>
              <w:keepLines/>
              <w:jc w:val="center"/>
              <w:rPr>
                <w:rFonts w:asciiTheme="majorBidi" w:hAnsiTheme="majorBidi" w:cstheme="majorBidi"/>
                <w:sz w:val="10"/>
                <w:szCs w:val="10"/>
                <w:lang w:eastAsia="zh-CN"/>
              </w:rPr>
            </w:pPr>
          </w:p>
        </w:tc>
      </w:tr>
      <w:tr w:rsidR="00E52665" w:rsidRPr="004839BB" w:rsidTr="00192A20">
        <w:trPr>
          <w:trHeight w:val="20"/>
          <w:jc w:val="center"/>
        </w:trPr>
        <w:tc>
          <w:tcPr>
            <w:tcW w:w="2280" w:type="dxa"/>
            <w:tcBorders>
              <w:top w:val="nil"/>
              <w:bottom w:val="nil"/>
            </w:tcBorders>
          </w:tcPr>
          <w:p w:rsidR="00E52665" w:rsidRPr="004839BB" w:rsidRDefault="00E52665" w:rsidP="007925F2">
            <w:pPr>
              <w:pStyle w:val="Tabletext"/>
              <w:keepNext/>
              <w:keepLines/>
              <w:rPr>
                <w:sz w:val="10"/>
                <w:szCs w:val="10"/>
              </w:rPr>
            </w:pPr>
            <w:r w:rsidRPr="004839BB">
              <w:rPr>
                <w:color w:val="000000" w:themeColor="text1"/>
                <w:sz w:val="10"/>
                <w:szCs w:val="10"/>
              </w:rPr>
              <w:t>EIRP per carrier</w:t>
            </w:r>
          </w:p>
        </w:tc>
        <w:tc>
          <w:tcPr>
            <w:tcW w:w="570" w:type="dxa"/>
            <w:tcBorders>
              <w:top w:val="nil"/>
              <w:bottom w:val="nil"/>
            </w:tcBorders>
            <w:vAlign w:val="center"/>
          </w:tcPr>
          <w:p w:rsidR="00E52665" w:rsidRPr="004839BB" w:rsidRDefault="00E52665" w:rsidP="007925F2">
            <w:pPr>
              <w:pStyle w:val="Tabletext"/>
              <w:keepNext/>
              <w:keepLines/>
              <w:jc w:val="center"/>
              <w:rPr>
                <w:rFonts w:asciiTheme="majorBidi" w:hAnsiTheme="majorBidi" w:cstheme="majorBidi"/>
                <w:sz w:val="10"/>
                <w:szCs w:val="10"/>
                <w:lang w:eastAsia="zh-CN"/>
              </w:rPr>
            </w:pPr>
            <w:r w:rsidRPr="004839BB">
              <w:rPr>
                <w:rFonts w:asciiTheme="majorBidi" w:hAnsiTheme="majorBidi" w:cstheme="majorBidi"/>
                <w:sz w:val="10"/>
                <w:szCs w:val="10"/>
                <w:lang w:eastAsia="zh-CN"/>
              </w:rPr>
              <w:t>dBWi</w:t>
            </w:r>
          </w:p>
        </w:tc>
        <w:tc>
          <w:tcPr>
            <w:tcW w:w="712" w:type="dxa"/>
            <w:tcBorders>
              <w:top w:val="nil"/>
              <w:bottom w:val="nil"/>
            </w:tcBorders>
            <w:vAlign w:val="center"/>
          </w:tcPr>
          <w:p w:rsidR="00E52665" w:rsidRPr="004839BB" w:rsidRDefault="00E52665" w:rsidP="007925F2">
            <w:pPr>
              <w:pStyle w:val="Tabletext"/>
              <w:keepNext/>
              <w:keepLines/>
              <w:jc w:val="center"/>
              <w:rPr>
                <w:rFonts w:asciiTheme="majorBidi" w:hAnsiTheme="majorBidi" w:cstheme="majorBidi"/>
                <w:sz w:val="10"/>
                <w:szCs w:val="10"/>
                <w:lang w:eastAsia="zh-CN"/>
              </w:rPr>
            </w:pPr>
            <w:r w:rsidRPr="004839BB">
              <w:rPr>
                <w:rFonts w:asciiTheme="majorBidi" w:hAnsiTheme="majorBidi" w:cstheme="majorBidi"/>
                <w:sz w:val="10"/>
                <w:szCs w:val="10"/>
                <w:lang w:eastAsia="zh-CN"/>
              </w:rPr>
              <w:t>52.4</w:t>
            </w:r>
          </w:p>
        </w:tc>
        <w:tc>
          <w:tcPr>
            <w:tcW w:w="712" w:type="dxa"/>
            <w:tcBorders>
              <w:top w:val="nil"/>
              <w:bottom w:val="nil"/>
            </w:tcBorders>
            <w:vAlign w:val="center"/>
          </w:tcPr>
          <w:p w:rsidR="00E52665" w:rsidRPr="004839BB" w:rsidRDefault="00E52665" w:rsidP="007925F2">
            <w:pPr>
              <w:pStyle w:val="Tabletext"/>
              <w:keepNext/>
              <w:keepLines/>
              <w:jc w:val="center"/>
              <w:rPr>
                <w:rFonts w:asciiTheme="majorBidi" w:hAnsiTheme="majorBidi" w:cstheme="majorBidi"/>
                <w:sz w:val="10"/>
                <w:szCs w:val="10"/>
                <w:lang w:eastAsia="zh-CN"/>
              </w:rPr>
            </w:pPr>
            <w:r w:rsidRPr="004839BB">
              <w:rPr>
                <w:rFonts w:asciiTheme="majorBidi" w:hAnsiTheme="majorBidi" w:cstheme="majorBidi"/>
                <w:sz w:val="10"/>
                <w:szCs w:val="10"/>
                <w:lang w:eastAsia="zh-CN"/>
              </w:rPr>
              <w:t>17.5</w:t>
            </w:r>
          </w:p>
        </w:tc>
        <w:tc>
          <w:tcPr>
            <w:tcW w:w="854" w:type="dxa"/>
            <w:tcBorders>
              <w:top w:val="nil"/>
              <w:bottom w:val="nil"/>
            </w:tcBorders>
            <w:vAlign w:val="center"/>
          </w:tcPr>
          <w:p w:rsidR="00E52665" w:rsidRPr="004839BB" w:rsidRDefault="00E52665" w:rsidP="007925F2">
            <w:pPr>
              <w:pStyle w:val="Tabletext"/>
              <w:keepNext/>
              <w:keepLines/>
              <w:jc w:val="center"/>
              <w:rPr>
                <w:rFonts w:asciiTheme="majorBidi" w:hAnsiTheme="majorBidi" w:cstheme="majorBidi"/>
                <w:sz w:val="10"/>
                <w:szCs w:val="10"/>
                <w:lang w:eastAsia="zh-CN"/>
              </w:rPr>
            </w:pPr>
            <w:r w:rsidRPr="004839BB">
              <w:rPr>
                <w:rFonts w:asciiTheme="majorBidi" w:hAnsiTheme="majorBidi" w:cstheme="majorBidi"/>
                <w:sz w:val="10"/>
                <w:szCs w:val="10"/>
                <w:lang w:eastAsia="zh-CN"/>
              </w:rPr>
              <w:t>52.4</w:t>
            </w:r>
          </w:p>
        </w:tc>
        <w:tc>
          <w:tcPr>
            <w:tcW w:w="712" w:type="dxa"/>
            <w:tcBorders>
              <w:top w:val="nil"/>
              <w:bottom w:val="nil"/>
            </w:tcBorders>
            <w:vAlign w:val="center"/>
          </w:tcPr>
          <w:p w:rsidR="00E52665" w:rsidRPr="004839BB" w:rsidRDefault="00E52665" w:rsidP="007925F2">
            <w:pPr>
              <w:pStyle w:val="Tabletext"/>
              <w:keepNext/>
              <w:keepLines/>
              <w:jc w:val="center"/>
              <w:rPr>
                <w:rFonts w:asciiTheme="majorBidi" w:hAnsiTheme="majorBidi" w:cstheme="majorBidi"/>
                <w:sz w:val="10"/>
                <w:szCs w:val="10"/>
                <w:lang w:eastAsia="zh-CN"/>
              </w:rPr>
            </w:pPr>
            <w:r w:rsidRPr="004839BB">
              <w:rPr>
                <w:rFonts w:asciiTheme="majorBidi" w:hAnsiTheme="majorBidi" w:cstheme="majorBidi"/>
                <w:sz w:val="10"/>
                <w:szCs w:val="10"/>
                <w:lang w:eastAsia="zh-CN"/>
              </w:rPr>
              <w:t>17.5</w:t>
            </w:r>
          </w:p>
        </w:tc>
        <w:tc>
          <w:tcPr>
            <w:tcW w:w="237" w:type="dxa"/>
            <w:tcBorders>
              <w:top w:val="nil"/>
              <w:bottom w:val="nil"/>
            </w:tcBorders>
          </w:tcPr>
          <w:p w:rsidR="00E52665" w:rsidRPr="004839BB" w:rsidRDefault="00E52665" w:rsidP="007925F2">
            <w:pPr>
              <w:pStyle w:val="Tabletext"/>
              <w:keepNext/>
              <w:keepLines/>
              <w:rPr>
                <w:rFonts w:asciiTheme="majorBidi" w:hAnsiTheme="majorBidi" w:cstheme="majorBidi"/>
                <w:sz w:val="10"/>
                <w:szCs w:val="10"/>
                <w:lang w:eastAsia="zh-CN"/>
              </w:rPr>
            </w:pPr>
          </w:p>
        </w:tc>
        <w:tc>
          <w:tcPr>
            <w:tcW w:w="1436" w:type="dxa"/>
            <w:tcBorders>
              <w:top w:val="nil"/>
              <w:bottom w:val="nil"/>
            </w:tcBorders>
          </w:tcPr>
          <w:p w:rsidR="00E52665" w:rsidRPr="004839BB" w:rsidRDefault="00E52665" w:rsidP="007925F2">
            <w:pPr>
              <w:pStyle w:val="Tabletext"/>
              <w:keepNext/>
              <w:keepLines/>
              <w:jc w:val="left"/>
              <w:rPr>
                <w:rFonts w:asciiTheme="majorBidi" w:hAnsiTheme="majorBidi" w:cstheme="majorBidi"/>
                <w:sz w:val="10"/>
                <w:szCs w:val="10"/>
                <w:lang w:eastAsia="zh-CN"/>
              </w:rPr>
            </w:pPr>
            <w:r w:rsidRPr="004839BB">
              <w:rPr>
                <w:rFonts w:asciiTheme="majorBidi" w:hAnsiTheme="majorBidi" w:cstheme="majorBidi"/>
                <w:sz w:val="10"/>
                <w:szCs w:val="10"/>
                <w:lang w:eastAsia="zh-CN"/>
              </w:rPr>
              <w:t>Antenna gain (dB)</w:t>
            </w:r>
          </w:p>
        </w:tc>
        <w:tc>
          <w:tcPr>
            <w:tcW w:w="709" w:type="dxa"/>
            <w:tcBorders>
              <w:top w:val="nil"/>
              <w:bottom w:val="nil"/>
            </w:tcBorders>
            <w:vAlign w:val="center"/>
          </w:tcPr>
          <w:p w:rsidR="00E52665" w:rsidRPr="004839BB" w:rsidRDefault="00E52665" w:rsidP="007925F2">
            <w:pPr>
              <w:pStyle w:val="Tabletext"/>
              <w:keepNext/>
              <w:keepLines/>
              <w:jc w:val="center"/>
              <w:rPr>
                <w:rFonts w:asciiTheme="majorBidi" w:hAnsiTheme="majorBidi" w:cstheme="majorBidi"/>
                <w:sz w:val="10"/>
                <w:szCs w:val="10"/>
                <w:lang w:eastAsia="zh-CN"/>
              </w:rPr>
            </w:pPr>
            <w:r w:rsidRPr="004839BB">
              <w:rPr>
                <w:rFonts w:asciiTheme="majorBidi" w:hAnsiTheme="majorBidi" w:cstheme="majorBidi"/>
                <w:sz w:val="10"/>
                <w:szCs w:val="10"/>
                <w:lang w:eastAsia="zh-CN"/>
              </w:rPr>
              <w:t>59.9</w:t>
            </w:r>
          </w:p>
        </w:tc>
        <w:tc>
          <w:tcPr>
            <w:tcW w:w="567" w:type="dxa"/>
            <w:gridSpan w:val="2"/>
            <w:tcBorders>
              <w:top w:val="nil"/>
              <w:bottom w:val="nil"/>
            </w:tcBorders>
            <w:vAlign w:val="center"/>
          </w:tcPr>
          <w:p w:rsidR="00E52665" w:rsidRPr="004839BB" w:rsidRDefault="00E52665" w:rsidP="007925F2">
            <w:pPr>
              <w:pStyle w:val="Tabletext"/>
              <w:keepNext/>
              <w:keepLines/>
              <w:jc w:val="center"/>
              <w:rPr>
                <w:rFonts w:asciiTheme="majorBidi" w:hAnsiTheme="majorBidi" w:cstheme="majorBidi"/>
                <w:sz w:val="10"/>
                <w:szCs w:val="10"/>
                <w:lang w:eastAsia="zh-CN"/>
              </w:rPr>
            </w:pPr>
            <w:r w:rsidRPr="004839BB">
              <w:rPr>
                <w:rFonts w:asciiTheme="majorBidi" w:hAnsiTheme="majorBidi" w:cstheme="majorBidi"/>
                <w:sz w:val="10"/>
                <w:szCs w:val="10"/>
                <w:lang w:eastAsia="zh-CN"/>
              </w:rPr>
              <w:t>39.1</w:t>
            </w:r>
          </w:p>
        </w:tc>
        <w:tc>
          <w:tcPr>
            <w:tcW w:w="567" w:type="dxa"/>
            <w:tcBorders>
              <w:top w:val="nil"/>
              <w:bottom w:val="nil"/>
            </w:tcBorders>
            <w:vAlign w:val="center"/>
          </w:tcPr>
          <w:p w:rsidR="00E52665" w:rsidRPr="004839BB" w:rsidRDefault="00E52665" w:rsidP="007925F2">
            <w:pPr>
              <w:pStyle w:val="Tabletext"/>
              <w:keepNext/>
              <w:keepLines/>
              <w:jc w:val="center"/>
              <w:rPr>
                <w:rFonts w:asciiTheme="majorBidi" w:hAnsiTheme="majorBidi" w:cstheme="majorBidi"/>
                <w:sz w:val="10"/>
                <w:szCs w:val="10"/>
                <w:lang w:eastAsia="zh-CN"/>
              </w:rPr>
            </w:pPr>
          </w:p>
        </w:tc>
        <w:tc>
          <w:tcPr>
            <w:tcW w:w="708" w:type="dxa"/>
            <w:gridSpan w:val="4"/>
            <w:tcBorders>
              <w:top w:val="nil"/>
              <w:bottom w:val="nil"/>
            </w:tcBorders>
            <w:vAlign w:val="center"/>
          </w:tcPr>
          <w:p w:rsidR="00E52665" w:rsidRPr="004839BB" w:rsidRDefault="00E52665" w:rsidP="007925F2">
            <w:pPr>
              <w:pStyle w:val="Tabletext"/>
              <w:keepNext/>
              <w:keepLines/>
              <w:jc w:val="center"/>
              <w:rPr>
                <w:rFonts w:asciiTheme="majorBidi" w:hAnsiTheme="majorBidi" w:cstheme="majorBidi"/>
                <w:sz w:val="10"/>
                <w:szCs w:val="10"/>
                <w:lang w:eastAsia="zh-CN"/>
              </w:rPr>
            </w:pPr>
          </w:p>
        </w:tc>
      </w:tr>
      <w:tr w:rsidR="00E52665" w:rsidRPr="004839BB" w:rsidTr="00192A20">
        <w:trPr>
          <w:trHeight w:val="20"/>
          <w:jc w:val="center"/>
        </w:trPr>
        <w:tc>
          <w:tcPr>
            <w:tcW w:w="2280" w:type="dxa"/>
            <w:tcBorders>
              <w:top w:val="nil"/>
              <w:bottom w:val="nil"/>
            </w:tcBorders>
          </w:tcPr>
          <w:p w:rsidR="00E52665" w:rsidRPr="004839BB" w:rsidRDefault="00E52665" w:rsidP="007925F2">
            <w:pPr>
              <w:pStyle w:val="Tabletext"/>
              <w:keepNext/>
              <w:keepLines/>
              <w:rPr>
                <w:sz w:val="10"/>
                <w:szCs w:val="10"/>
              </w:rPr>
            </w:pPr>
            <w:r w:rsidRPr="004839BB">
              <w:rPr>
                <w:color w:val="000000" w:themeColor="text1"/>
                <w:sz w:val="10"/>
                <w:szCs w:val="10"/>
              </w:rPr>
              <w:t>Transmit power density</w:t>
            </w:r>
          </w:p>
        </w:tc>
        <w:tc>
          <w:tcPr>
            <w:tcW w:w="570" w:type="dxa"/>
            <w:tcBorders>
              <w:top w:val="nil"/>
              <w:bottom w:val="nil"/>
            </w:tcBorders>
            <w:vAlign w:val="center"/>
          </w:tcPr>
          <w:p w:rsidR="00E52665" w:rsidRPr="004839BB" w:rsidRDefault="00E52665" w:rsidP="007925F2">
            <w:pPr>
              <w:pStyle w:val="Tabletext"/>
              <w:keepNext/>
              <w:keepLines/>
              <w:jc w:val="center"/>
              <w:rPr>
                <w:rFonts w:asciiTheme="majorBidi" w:hAnsiTheme="majorBidi" w:cstheme="majorBidi"/>
                <w:sz w:val="10"/>
                <w:szCs w:val="10"/>
                <w:lang w:eastAsia="zh-CN"/>
              </w:rPr>
            </w:pPr>
            <w:r w:rsidRPr="004839BB">
              <w:rPr>
                <w:rFonts w:asciiTheme="majorBidi" w:hAnsiTheme="majorBidi" w:cstheme="majorBidi"/>
                <w:sz w:val="10"/>
                <w:szCs w:val="10"/>
                <w:lang w:eastAsia="zh-CN"/>
              </w:rPr>
              <w:t>dBW/4kHz</w:t>
            </w:r>
          </w:p>
        </w:tc>
        <w:tc>
          <w:tcPr>
            <w:tcW w:w="712" w:type="dxa"/>
            <w:tcBorders>
              <w:top w:val="nil"/>
              <w:bottom w:val="nil"/>
            </w:tcBorders>
            <w:vAlign w:val="center"/>
          </w:tcPr>
          <w:p w:rsidR="00E52665" w:rsidRPr="004839BB" w:rsidRDefault="001853CE" w:rsidP="007925F2">
            <w:pPr>
              <w:pStyle w:val="Tabletext"/>
              <w:keepNext/>
              <w:keepLines/>
              <w:jc w:val="center"/>
              <w:rPr>
                <w:rFonts w:asciiTheme="majorBidi" w:hAnsiTheme="majorBidi" w:cstheme="majorBidi"/>
                <w:sz w:val="10"/>
                <w:szCs w:val="10"/>
                <w:lang w:eastAsia="zh-CN"/>
              </w:rPr>
            </w:pPr>
            <w:r w:rsidRPr="004839BB">
              <w:rPr>
                <w:rFonts w:asciiTheme="majorBidi" w:hAnsiTheme="majorBidi" w:cstheme="majorBidi"/>
                <w:sz w:val="10"/>
                <w:szCs w:val="10"/>
                <w:lang w:eastAsia="zh-CN"/>
              </w:rPr>
              <w:sym w:font="Symbol" w:char="F02D"/>
            </w:r>
            <w:r w:rsidR="00E52665" w:rsidRPr="004839BB">
              <w:rPr>
                <w:rFonts w:asciiTheme="majorBidi" w:hAnsiTheme="majorBidi" w:cstheme="majorBidi"/>
                <w:sz w:val="10"/>
                <w:szCs w:val="10"/>
                <w:lang w:eastAsia="zh-CN"/>
              </w:rPr>
              <w:t>11.0</w:t>
            </w:r>
          </w:p>
        </w:tc>
        <w:tc>
          <w:tcPr>
            <w:tcW w:w="712" w:type="dxa"/>
            <w:tcBorders>
              <w:top w:val="nil"/>
              <w:bottom w:val="nil"/>
            </w:tcBorders>
            <w:vAlign w:val="center"/>
          </w:tcPr>
          <w:p w:rsidR="00E52665" w:rsidRPr="004839BB" w:rsidRDefault="00E52665" w:rsidP="007925F2">
            <w:pPr>
              <w:pStyle w:val="Tabletext"/>
              <w:keepNext/>
              <w:keepLines/>
              <w:jc w:val="center"/>
              <w:rPr>
                <w:rFonts w:asciiTheme="majorBidi" w:hAnsiTheme="majorBidi" w:cstheme="majorBidi"/>
                <w:sz w:val="10"/>
                <w:szCs w:val="10"/>
                <w:lang w:eastAsia="zh-CN"/>
              </w:rPr>
            </w:pPr>
            <w:r w:rsidRPr="004839BB">
              <w:rPr>
                <w:rFonts w:asciiTheme="majorBidi" w:hAnsiTheme="majorBidi" w:cstheme="majorBidi"/>
                <w:sz w:val="10"/>
                <w:szCs w:val="10"/>
                <w:lang w:eastAsia="zh-CN"/>
              </w:rPr>
              <w:t>14.0</w:t>
            </w:r>
          </w:p>
        </w:tc>
        <w:tc>
          <w:tcPr>
            <w:tcW w:w="854" w:type="dxa"/>
            <w:tcBorders>
              <w:top w:val="nil"/>
              <w:bottom w:val="nil"/>
            </w:tcBorders>
            <w:vAlign w:val="center"/>
          </w:tcPr>
          <w:p w:rsidR="00E52665" w:rsidRPr="004839BB" w:rsidRDefault="001853CE" w:rsidP="007925F2">
            <w:pPr>
              <w:pStyle w:val="Tabletext"/>
              <w:keepNext/>
              <w:keepLines/>
              <w:jc w:val="center"/>
              <w:rPr>
                <w:rFonts w:asciiTheme="majorBidi" w:hAnsiTheme="majorBidi" w:cstheme="majorBidi"/>
                <w:sz w:val="10"/>
                <w:szCs w:val="10"/>
                <w:lang w:eastAsia="zh-CN"/>
              </w:rPr>
            </w:pPr>
            <w:r w:rsidRPr="004839BB">
              <w:rPr>
                <w:rFonts w:asciiTheme="majorBidi" w:hAnsiTheme="majorBidi" w:cstheme="majorBidi"/>
                <w:sz w:val="10"/>
                <w:szCs w:val="10"/>
                <w:lang w:eastAsia="zh-CN"/>
              </w:rPr>
              <w:sym w:font="Symbol" w:char="F02D"/>
            </w:r>
            <w:r w:rsidR="00E52665" w:rsidRPr="004839BB">
              <w:rPr>
                <w:rFonts w:asciiTheme="majorBidi" w:hAnsiTheme="majorBidi" w:cstheme="majorBidi"/>
                <w:sz w:val="10"/>
                <w:szCs w:val="10"/>
                <w:lang w:eastAsia="zh-CN"/>
              </w:rPr>
              <w:t>11.0</w:t>
            </w:r>
          </w:p>
        </w:tc>
        <w:tc>
          <w:tcPr>
            <w:tcW w:w="712" w:type="dxa"/>
            <w:tcBorders>
              <w:top w:val="nil"/>
              <w:bottom w:val="nil"/>
            </w:tcBorders>
            <w:vAlign w:val="center"/>
          </w:tcPr>
          <w:p w:rsidR="00E52665" w:rsidRPr="004839BB" w:rsidRDefault="00E52665" w:rsidP="007925F2">
            <w:pPr>
              <w:pStyle w:val="Tabletext"/>
              <w:keepNext/>
              <w:keepLines/>
              <w:jc w:val="center"/>
              <w:rPr>
                <w:rFonts w:asciiTheme="majorBidi" w:hAnsiTheme="majorBidi" w:cstheme="majorBidi"/>
                <w:sz w:val="10"/>
                <w:szCs w:val="10"/>
                <w:lang w:eastAsia="zh-CN"/>
              </w:rPr>
            </w:pPr>
            <w:r w:rsidRPr="004839BB">
              <w:rPr>
                <w:rFonts w:asciiTheme="majorBidi" w:hAnsiTheme="majorBidi" w:cstheme="majorBidi"/>
                <w:sz w:val="10"/>
                <w:szCs w:val="10"/>
                <w:lang w:eastAsia="zh-CN"/>
              </w:rPr>
              <w:t>14.0</w:t>
            </w:r>
          </w:p>
        </w:tc>
        <w:tc>
          <w:tcPr>
            <w:tcW w:w="237" w:type="dxa"/>
            <w:tcBorders>
              <w:top w:val="nil"/>
              <w:bottom w:val="nil"/>
            </w:tcBorders>
          </w:tcPr>
          <w:p w:rsidR="00E52665" w:rsidRPr="004839BB" w:rsidRDefault="00E52665" w:rsidP="007925F2">
            <w:pPr>
              <w:pStyle w:val="Tabletext"/>
              <w:keepNext/>
              <w:keepLines/>
              <w:rPr>
                <w:rFonts w:asciiTheme="majorBidi" w:hAnsiTheme="majorBidi" w:cstheme="majorBidi"/>
                <w:sz w:val="10"/>
                <w:szCs w:val="10"/>
                <w:lang w:eastAsia="zh-CN"/>
              </w:rPr>
            </w:pPr>
          </w:p>
        </w:tc>
        <w:tc>
          <w:tcPr>
            <w:tcW w:w="1436" w:type="dxa"/>
            <w:tcBorders>
              <w:top w:val="nil"/>
              <w:bottom w:val="nil"/>
            </w:tcBorders>
          </w:tcPr>
          <w:p w:rsidR="00E52665" w:rsidRPr="004839BB" w:rsidRDefault="00E52665" w:rsidP="007925F2">
            <w:pPr>
              <w:pStyle w:val="Tabletext"/>
              <w:keepNext/>
              <w:keepLines/>
              <w:jc w:val="left"/>
              <w:rPr>
                <w:rFonts w:asciiTheme="majorBidi" w:hAnsiTheme="majorBidi" w:cstheme="majorBidi"/>
                <w:sz w:val="10"/>
                <w:szCs w:val="10"/>
                <w:lang w:eastAsia="zh-CN"/>
              </w:rPr>
            </w:pPr>
            <w:r w:rsidRPr="004839BB">
              <w:rPr>
                <w:rFonts w:asciiTheme="majorBidi" w:hAnsiTheme="majorBidi" w:cstheme="majorBidi"/>
                <w:sz w:val="10"/>
                <w:szCs w:val="10"/>
                <w:lang w:eastAsia="zh-CN"/>
              </w:rPr>
              <w:t>* Antenna size (m)</w:t>
            </w:r>
          </w:p>
        </w:tc>
        <w:tc>
          <w:tcPr>
            <w:tcW w:w="709" w:type="dxa"/>
            <w:tcBorders>
              <w:top w:val="nil"/>
              <w:bottom w:val="nil"/>
            </w:tcBorders>
            <w:vAlign w:val="center"/>
          </w:tcPr>
          <w:p w:rsidR="00E52665" w:rsidRPr="004839BB" w:rsidRDefault="00E52665" w:rsidP="007925F2">
            <w:pPr>
              <w:pStyle w:val="Tabletext"/>
              <w:keepNext/>
              <w:keepLines/>
              <w:jc w:val="center"/>
              <w:rPr>
                <w:rFonts w:asciiTheme="majorBidi" w:hAnsiTheme="majorBidi" w:cstheme="majorBidi"/>
                <w:sz w:val="10"/>
                <w:szCs w:val="10"/>
                <w:lang w:val="en-US" w:eastAsia="zh-CN"/>
              </w:rPr>
            </w:pPr>
            <w:r w:rsidRPr="004839BB">
              <w:rPr>
                <w:rFonts w:asciiTheme="majorBidi" w:hAnsiTheme="majorBidi" w:cstheme="majorBidi"/>
                <w:sz w:val="10"/>
                <w:szCs w:val="10"/>
                <w:lang w:val="en-US" w:eastAsia="zh-CN"/>
              </w:rPr>
              <w:t>7.0</w:t>
            </w:r>
          </w:p>
        </w:tc>
        <w:tc>
          <w:tcPr>
            <w:tcW w:w="567" w:type="dxa"/>
            <w:gridSpan w:val="2"/>
            <w:tcBorders>
              <w:top w:val="nil"/>
              <w:bottom w:val="nil"/>
            </w:tcBorders>
            <w:vAlign w:val="center"/>
          </w:tcPr>
          <w:p w:rsidR="00E52665" w:rsidRPr="004839BB" w:rsidRDefault="00E52665" w:rsidP="007925F2">
            <w:pPr>
              <w:pStyle w:val="Tabletext"/>
              <w:keepNext/>
              <w:keepLines/>
              <w:jc w:val="center"/>
              <w:rPr>
                <w:rFonts w:asciiTheme="majorBidi" w:hAnsiTheme="majorBidi" w:cstheme="majorBidi"/>
                <w:sz w:val="10"/>
                <w:szCs w:val="10"/>
                <w:lang w:val="en-US" w:eastAsia="zh-CN"/>
              </w:rPr>
            </w:pPr>
            <w:r w:rsidRPr="004839BB">
              <w:rPr>
                <w:rFonts w:asciiTheme="majorBidi" w:hAnsiTheme="majorBidi" w:cstheme="majorBidi"/>
                <w:sz w:val="10"/>
                <w:szCs w:val="10"/>
                <w:lang w:val="en-US" w:eastAsia="zh-CN"/>
              </w:rPr>
              <w:t>0.80</w:t>
            </w:r>
          </w:p>
        </w:tc>
        <w:tc>
          <w:tcPr>
            <w:tcW w:w="567" w:type="dxa"/>
            <w:tcBorders>
              <w:top w:val="nil"/>
              <w:bottom w:val="nil"/>
            </w:tcBorders>
            <w:vAlign w:val="center"/>
          </w:tcPr>
          <w:p w:rsidR="00E52665" w:rsidRPr="004839BB" w:rsidRDefault="00E52665" w:rsidP="007925F2">
            <w:pPr>
              <w:pStyle w:val="Tabletext"/>
              <w:keepNext/>
              <w:keepLines/>
              <w:jc w:val="center"/>
              <w:rPr>
                <w:rFonts w:asciiTheme="majorBidi" w:hAnsiTheme="majorBidi" w:cstheme="majorBidi"/>
                <w:sz w:val="10"/>
                <w:szCs w:val="10"/>
                <w:lang w:val="en-US" w:eastAsia="zh-CN"/>
              </w:rPr>
            </w:pPr>
          </w:p>
        </w:tc>
        <w:tc>
          <w:tcPr>
            <w:tcW w:w="708" w:type="dxa"/>
            <w:gridSpan w:val="4"/>
            <w:tcBorders>
              <w:top w:val="nil"/>
              <w:bottom w:val="nil"/>
            </w:tcBorders>
            <w:vAlign w:val="center"/>
          </w:tcPr>
          <w:p w:rsidR="00E52665" w:rsidRPr="004839BB" w:rsidRDefault="00E52665" w:rsidP="007925F2">
            <w:pPr>
              <w:pStyle w:val="Tabletext"/>
              <w:keepNext/>
              <w:keepLines/>
              <w:jc w:val="center"/>
              <w:rPr>
                <w:rFonts w:asciiTheme="majorBidi" w:hAnsiTheme="majorBidi" w:cstheme="majorBidi"/>
                <w:sz w:val="10"/>
                <w:szCs w:val="10"/>
                <w:lang w:val="en-US" w:eastAsia="zh-CN"/>
              </w:rPr>
            </w:pPr>
          </w:p>
        </w:tc>
      </w:tr>
      <w:tr w:rsidR="00E52665" w:rsidRPr="004839BB" w:rsidTr="00192A20">
        <w:trPr>
          <w:trHeight w:val="20"/>
          <w:jc w:val="center"/>
        </w:trPr>
        <w:tc>
          <w:tcPr>
            <w:tcW w:w="2280" w:type="dxa"/>
            <w:tcBorders>
              <w:top w:val="nil"/>
              <w:bottom w:val="nil"/>
            </w:tcBorders>
          </w:tcPr>
          <w:p w:rsidR="00E52665" w:rsidRPr="004839BB" w:rsidRDefault="00E52665" w:rsidP="007925F2">
            <w:pPr>
              <w:pStyle w:val="Tabletext"/>
              <w:keepNext/>
              <w:keepLines/>
              <w:rPr>
                <w:sz w:val="10"/>
                <w:szCs w:val="10"/>
              </w:rPr>
            </w:pPr>
            <w:r w:rsidRPr="004839BB">
              <w:rPr>
                <w:sz w:val="10"/>
                <w:szCs w:val="10"/>
              </w:rPr>
              <w:t>Edge of coverage (EOC)</w:t>
            </w:r>
          </w:p>
        </w:tc>
        <w:tc>
          <w:tcPr>
            <w:tcW w:w="570" w:type="dxa"/>
            <w:tcBorders>
              <w:top w:val="nil"/>
              <w:bottom w:val="nil"/>
            </w:tcBorders>
            <w:vAlign w:val="center"/>
          </w:tcPr>
          <w:p w:rsidR="00E52665" w:rsidRPr="004839BB" w:rsidRDefault="00E52665" w:rsidP="007925F2">
            <w:pPr>
              <w:pStyle w:val="Tabletext"/>
              <w:keepNext/>
              <w:keepLines/>
              <w:jc w:val="center"/>
              <w:rPr>
                <w:rFonts w:asciiTheme="majorBidi" w:hAnsiTheme="majorBidi" w:cstheme="majorBidi"/>
                <w:sz w:val="10"/>
                <w:szCs w:val="10"/>
                <w:lang w:val="en-US" w:eastAsia="zh-CN"/>
              </w:rPr>
            </w:pPr>
            <w:r w:rsidRPr="004839BB">
              <w:rPr>
                <w:rFonts w:asciiTheme="majorBidi" w:hAnsiTheme="majorBidi" w:cstheme="majorBidi"/>
                <w:sz w:val="10"/>
                <w:szCs w:val="10"/>
                <w:lang w:val="en-US" w:eastAsia="zh-CN"/>
              </w:rPr>
              <w:t>dB</w:t>
            </w:r>
          </w:p>
        </w:tc>
        <w:tc>
          <w:tcPr>
            <w:tcW w:w="712" w:type="dxa"/>
            <w:tcBorders>
              <w:top w:val="nil"/>
              <w:bottom w:val="nil"/>
            </w:tcBorders>
            <w:vAlign w:val="center"/>
          </w:tcPr>
          <w:p w:rsidR="00E52665" w:rsidRPr="004839BB" w:rsidRDefault="001853CE" w:rsidP="007925F2">
            <w:pPr>
              <w:pStyle w:val="Tabletext"/>
              <w:keepNext/>
              <w:keepLines/>
              <w:jc w:val="center"/>
              <w:rPr>
                <w:rFonts w:asciiTheme="majorBidi" w:hAnsiTheme="majorBidi" w:cstheme="majorBidi"/>
                <w:sz w:val="10"/>
                <w:szCs w:val="10"/>
                <w:lang w:val="en-US" w:eastAsia="zh-CN"/>
              </w:rPr>
            </w:pPr>
            <w:r w:rsidRPr="004839BB">
              <w:rPr>
                <w:rFonts w:asciiTheme="majorBidi" w:hAnsiTheme="majorBidi" w:cstheme="majorBidi"/>
                <w:sz w:val="10"/>
                <w:szCs w:val="10"/>
                <w:lang w:val="en-US" w:eastAsia="zh-CN"/>
              </w:rPr>
              <w:t>–</w:t>
            </w:r>
          </w:p>
        </w:tc>
        <w:tc>
          <w:tcPr>
            <w:tcW w:w="712" w:type="dxa"/>
            <w:tcBorders>
              <w:top w:val="nil"/>
              <w:bottom w:val="nil"/>
            </w:tcBorders>
            <w:vAlign w:val="center"/>
          </w:tcPr>
          <w:p w:rsidR="00E52665" w:rsidRPr="004839BB" w:rsidRDefault="00E52665" w:rsidP="007925F2">
            <w:pPr>
              <w:pStyle w:val="Tabletext"/>
              <w:keepNext/>
              <w:keepLines/>
              <w:jc w:val="center"/>
              <w:rPr>
                <w:rFonts w:asciiTheme="majorBidi" w:hAnsiTheme="majorBidi" w:cstheme="majorBidi"/>
                <w:sz w:val="10"/>
                <w:szCs w:val="10"/>
                <w:lang w:val="en-US" w:eastAsia="zh-CN"/>
              </w:rPr>
            </w:pPr>
            <w:r w:rsidRPr="004839BB">
              <w:rPr>
                <w:rFonts w:asciiTheme="majorBidi" w:hAnsiTheme="majorBidi" w:cstheme="majorBidi"/>
                <w:sz w:val="10"/>
                <w:szCs w:val="10"/>
                <w:lang w:val="en-US" w:eastAsia="zh-CN"/>
              </w:rPr>
              <w:t>3</w:t>
            </w:r>
          </w:p>
        </w:tc>
        <w:tc>
          <w:tcPr>
            <w:tcW w:w="854" w:type="dxa"/>
            <w:tcBorders>
              <w:top w:val="nil"/>
              <w:bottom w:val="nil"/>
            </w:tcBorders>
            <w:vAlign w:val="center"/>
          </w:tcPr>
          <w:p w:rsidR="00E52665" w:rsidRPr="004839BB" w:rsidRDefault="001853CE" w:rsidP="007925F2">
            <w:pPr>
              <w:pStyle w:val="Tabletext"/>
              <w:keepNext/>
              <w:keepLines/>
              <w:jc w:val="center"/>
              <w:rPr>
                <w:rFonts w:asciiTheme="majorBidi" w:hAnsiTheme="majorBidi" w:cstheme="majorBidi"/>
                <w:sz w:val="10"/>
                <w:szCs w:val="10"/>
                <w:lang w:val="en-US" w:eastAsia="zh-CN"/>
              </w:rPr>
            </w:pPr>
            <w:r w:rsidRPr="004839BB">
              <w:rPr>
                <w:rFonts w:asciiTheme="majorBidi" w:hAnsiTheme="majorBidi" w:cstheme="majorBidi"/>
                <w:sz w:val="10"/>
                <w:szCs w:val="10"/>
                <w:lang w:val="en-US" w:eastAsia="zh-CN"/>
              </w:rPr>
              <w:t>–</w:t>
            </w:r>
          </w:p>
        </w:tc>
        <w:tc>
          <w:tcPr>
            <w:tcW w:w="712" w:type="dxa"/>
            <w:tcBorders>
              <w:top w:val="nil"/>
              <w:bottom w:val="nil"/>
            </w:tcBorders>
            <w:vAlign w:val="center"/>
          </w:tcPr>
          <w:p w:rsidR="00E52665" w:rsidRPr="004839BB" w:rsidRDefault="00E52665" w:rsidP="007925F2">
            <w:pPr>
              <w:pStyle w:val="Tabletext"/>
              <w:keepNext/>
              <w:keepLines/>
              <w:jc w:val="center"/>
              <w:rPr>
                <w:rFonts w:asciiTheme="majorBidi" w:hAnsiTheme="majorBidi" w:cstheme="majorBidi"/>
                <w:sz w:val="10"/>
                <w:szCs w:val="10"/>
                <w:lang w:val="en-US" w:eastAsia="zh-CN"/>
              </w:rPr>
            </w:pPr>
            <w:r w:rsidRPr="004839BB">
              <w:rPr>
                <w:rFonts w:asciiTheme="majorBidi" w:hAnsiTheme="majorBidi" w:cstheme="majorBidi"/>
                <w:sz w:val="10"/>
                <w:szCs w:val="10"/>
                <w:lang w:val="en-US" w:eastAsia="zh-CN"/>
              </w:rPr>
              <w:t>3</w:t>
            </w:r>
          </w:p>
        </w:tc>
        <w:tc>
          <w:tcPr>
            <w:tcW w:w="237" w:type="dxa"/>
            <w:tcBorders>
              <w:top w:val="nil"/>
              <w:bottom w:val="nil"/>
            </w:tcBorders>
          </w:tcPr>
          <w:p w:rsidR="00E52665" w:rsidRPr="004839BB" w:rsidRDefault="00E52665" w:rsidP="007925F2">
            <w:pPr>
              <w:pStyle w:val="Tabletext"/>
              <w:keepNext/>
              <w:keepLines/>
              <w:rPr>
                <w:rFonts w:asciiTheme="majorBidi" w:hAnsiTheme="majorBidi" w:cstheme="majorBidi"/>
                <w:sz w:val="10"/>
                <w:szCs w:val="10"/>
                <w:lang w:val="en-US" w:eastAsia="zh-CN"/>
              </w:rPr>
            </w:pPr>
          </w:p>
        </w:tc>
        <w:tc>
          <w:tcPr>
            <w:tcW w:w="1436" w:type="dxa"/>
            <w:tcBorders>
              <w:top w:val="nil"/>
              <w:bottom w:val="nil"/>
            </w:tcBorders>
          </w:tcPr>
          <w:p w:rsidR="00E52665" w:rsidRPr="004839BB" w:rsidRDefault="00E52665" w:rsidP="007925F2">
            <w:pPr>
              <w:pStyle w:val="Tabletext"/>
              <w:keepNext/>
              <w:keepLines/>
              <w:jc w:val="left"/>
              <w:rPr>
                <w:rFonts w:asciiTheme="majorBidi" w:hAnsiTheme="majorBidi" w:cstheme="majorBidi"/>
                <w:sz w:val="10"/>
                <w:szCs w:val="10"/>
                <w:lang w:val="en-US" w:eastAsia="zh-CN"/>
              </w:rPr>
            </w:pPr>
            <w:r w:rsidRPr="004839BB">
              <w:rPr>
                <w:rFonts w:asciiTheme="majorBidi" w:hAnsiTheme="majorBidi" w:cstheme="majorBidi"/>
                <w:sz w:val="10"/>
                <w:szCs w:val="10"/>
                <w:lang w:val="en-US" w:eastAsia="zh-CN"/>
              </w:rPr>
              <w:t>* Antenna efficiency</w:t>
            </w:r>
          </w:p>
        </w:tc>
        <w:tc>
          <w:tcPr>
            <w:tcW w:w="709" w:type="dxa"/>
            <w:tcBorders>
              <w:top w:val="nil"/>
              <w:bottom w:val="nil"/>
            </w:tcBorders>
            <w:vAlign w:val="center"/>
          </w:tcPr>
          <w:p w:rsidR="00E52665" w:rsidRPr="004839BB" w:rsidRDefault="00E52665" w:rsidP="007925F2">
            <w:pPr>
              <w:pStyle w:val="Tabletext"/>
              <w:keepNext/>
              <w:keepLines/>
              <w:jc w:val="center"/>
              <w:rPr>
                <w:rFonts w:asciiTheme="majorBidi" w:hAnsiTheme="majorBidi" w:cstheme="majorBidi"/>
                <w:sz w:val="10"/>
                <w:szCs w:val="10"/>
                <w:lang w:val="en-US" w:eastAsia="zh-CN"/>
              </w:rPr>
            </w:pPr>
            <w:r w:rsidRPr="004839BB">
              <w:rPr>
                <w:rFonts w:asciiTheme="majorBidi" w:hAnsiTheme="majorBidi" w:cstheme="majorBidi"/>
                <w:sz w:val="10"/>
                <w:szCs w:val="10"/>
                <w:lang w:val="en-US" w:eastAsia="zh-CN"/>
              </w:rPr>
              <w:t>75%</w:t>
            </w:r>
          </w:p>
        </w:tc>
        <w:tc>
          <w:tcPr>
            <w:tcW w:w="567" w:type="dxa"/>
            <w:gridSpan w:val="2"/>
            <w:tcBorders>
              <w:top w:val="nil"/>
              <w:bottom w:val="nil"/>
            </w:tcBorders>
            <w:vAlign w:val="center"/>
          </w:tcPr>
          <w:p w:rsidR="00E52665" w:rsidRPr="004839BB" w:rsidRDefault="00E52665" w:rsidP="007925F2">
            <w:pPr>
              <w:pStyle w:val="Tabletext"/>
              <w:keepNext/>
              <w:keepLines/>
              <w:jc w:val="center"/>
              <w:rPr>
                <w:rFonts w:asciiTheme="majorBidi" w:hAnsiTheme="majorBidi" w:cstheme="majorBidi"/>
                <w:sz w:val="10"/>
                <w:szCs w:val="10"/>
                <w:lang w:val="en-US" w:eastAsia="zh-CN"/>
              </w:rPr>
            </w:pPr>
            <w:r w:rsidRPr="004839BB">
              <w:rPr>
                <w:rFonts w:asciiTheme="majorBidi" w:hAnsiTheme="majorBidi" w:cstheme="majorBidi"/>
                <w:sz w:val="10"/>
                <w:szCs w:val="10"/>
                <w:lang w:val="en-US" w:eastAsia="zh-CN"/>
              </w:rPr>
              <w:t>65%</w:t>
            </w:r>
          </w:p>
        </w:tc>
        <w:tc>
          <w:tcPr>
            <w:tcW w:w="567" w:type="dxa"/>
            <w:tcBorders>
              <w:top w:val="nil"/>
              <w:bottom w:val="nil"/>
            </w:tcBorders>
            <w:vAlign w:val="center"/>
          </w:tcPr>
          <w:p w:rsidR="00E52665" w:rsidRPr="004839BB" w:rsidRDefault="00E52665" w:rsidP="007925F2">
            <w:pPr>
              <w:pStyle w:val="Tabletext"/>
              <w:keepNext/>
              <w:keepLines/>
              <w:jc w:val="center"/>
              <w:rPr>
                <w:rFonts w:asciiTheme="majorBidi" w:hAnsiTheme="majorBidi" w:cstheme="majorBidi"/>
                <w:sz w:val="10"/>
                <w:szCs w:val="10"/>
                <w:lang w:val="en-US" w:eastAsia="zh-CN"/>
              </w:rPr>
            </w:pPr>
          </w:p>
        </w:tc>
        <w:tc>
          <w:tcPr>
            <w:tcW w:w="708" w:type="dxa"/>
            <w:gridSpan w:val="4"/>
            <w:tcBorders>
              <w:top w:val="nil"/>
              <w:bottom w:val="nil"/>
            </w:tcBorders>
            <w:vAlign w:val="center"/>
          </w:tcPr>
          <w:p w:rsidR="00E52665" w:rsidRPr="004839BB" w:rsidRDefault="00E52665" w:rsidP="007925F2">
            <w:pPr>
              <w:pStyle w:val="Tabletext"/>
              <w:keepNext/>
              <w:keepLines/>
              <w:jc w:val="center"/>
              <w:rPr>
                <w:rFonts w:asciiTheme="majorBidi" w:hAnsiTheme="majorBidi" w:cstheme="majorBidi"/>
                <w:sz w:val="10"/>
                <w:szCs w:val="10"/>
                <w:lang w:val="en-US" w:eastAsia="zh-CN"/>
              </w:rPr>
            </w:pPr>
          </w:p>
        </w:tc>
      </w:tr>
      <w:tr w:rsidR="00E52665" w:rsidRPr="004839BB" w:rsidTr="00192A20">
        <w:trPr>
          <w:trHeight w:val="20"/>
          <w:jc w:val="center"/>
        </w:trPr>
        <w:tc>
          <w:tcPr>
            <w:tcW w:w="2280" w:type="dxa"/>
            <w:tcBorders>
              <w:top w:val="nil"/>
              <w:bottom w:val="nil"/>
            </w:tcBorders>
          </w:tcPr>
          <w:p w:rsidR="00E52665" w:rsidRPr="004839BB" w:rsidRDefault="00E52665" w:rsidP="007925F2">
            <w:pPr>
              <w:pStyle w:val="Tabletext"/>
              <w:keepNext/>
              <w:keepLines/>
              <w:rPr>
                <w:sz w:val="10"/>
                <w:szCs w:val="10"/>
                <w:lang w:val="en-US"/>
              </w:rPr>
            </w:pPr>
            <w:r w:rsidRPr="004839BB">
              <w:rPr>
                <w:sz w:val="10"/>
                <w:szCs w:val="10"/>
                <w:lang w:val="en-US"/>
              </w:rPr>
              <w:t>Total pointing loss (Tx &amp; Rx)</w:t>
            </w:r>
          </w:p>
        </w:tc>
        <w:tc>
          <w:tcPr>
            <w:tcW w:w="570" w:type="dxa"/>
            <w:tcBorders>
              <w:top w:val="nil"/>
              <w:bottom w:val="nil"/>
            </w:tcBorders>
            <w:vAlign w:val="center"/>
          </w:tcPr>
          <w:p w:rsidR="00E52665" w:rsidRPr="004839BB" w:rsidRDefault="00E52665" w:rsidP="007925F2">
            <w:pPr>
              <w:pStyle w:val="Tabletext"/>
              <w:keepNext/>
              <w:keepLines/>
              <w:jc w:val="center"/>
              <w:rPr>
                <w:rFonts w:asciiTheme="majorBidi" w:hAnsiTheme="majorBidi" w:cstheme="majorBidi"/>
                <w:sz w:val="10"/>
                <w:szCs w:val="10"/>
                <w:lang w:val="en-US" w:eastAsia="zh-CN"/>
              </w:rPr>
            </w:pPr>
            <w:r w:rsidRPr="004839BB">
              <w:rPr>
                <w:rFonts w:asciiTheme="majorBidi" w:hAnsiTheme="majorBidi" w:cstheme="majorBidi"/>
                <w:sz w:val="10"/>
                <w:szCs w:val="10"/>
                <w:lang w:val="en-US" w:eastAsia="zh-CN"/>
              </w:rPr>
              <w:t>dB</w:t>
            </w:r>
          </w:p>
        </w:tc>
        <w:tc>
          <w:tcPr>
            <w:tcW w:w="712" w:type="dxa"/>
            <w:tcBorders>
              <w:top w:val="nil"/>
              <w:bottom w:val="nil"/>
            </w:tcBorders>
            <w:vAlign w:val="center"/>
          </w:tcPr>
          <w:p w:rsidR="00E52665" w:rsidRPr="004839BB" w:rsidRDefault="00E52665" w:rsidP="007925F2">
            <w:pPr>
              <w:pStyle w:val="Tabletext"/>
              <w:keepNext/>
              <w:keepLines/>
              <w:jc w:val="center"/>
              <w:rPr>
                <w:rFonts w:asciiTheme="majorBidi" w:hAnsiTheme="majorBidi" w:cstheme="majorBidi"/>
                <w:sz w:val="10"/>
                <w:szCs w:val="10"/>
                <w:lang w:val="en-US" w:eastAsia="zh-CN"/>
              </w:rPr>
            </w:pPr>
            <w:r w:rsidRPr="004839BB">
              <w:rPr>
                <w:rFonts w:asciiTheme="majorBidi" w:hAnsiTheme="majorBidi" w:cstheme="majorBidi"/>
                <w:sz w:val="10"/>
                <w:szCs w:val="10"/>
                <w:lang w:val="en-US" w:eastAsia="zh-CN"/>
              </w:rPr>
              <w:t>0.5</w:t>
            </w:r>
          </w:p>
        </w:tc>
        <w:tc>
          <w:tcPr>
            <w:tcW w:w="712" w:type="dxa"/>
            <w:tcBorders>
              <w:top w:val="nil"/>
              <w:bottom w:val="nil"/>
            </w:tcBorders>
            <w:vAlign w:val="center"/>
          </w:tcPr>
          <w:p w:rsidR="00E52665" w:rsidRPr="004839BB" w:rsidRDefault="00E52665" w:rsidP="007925F2">
            <w:pPr>
              <w:pStyle w:val="Tabletext"/>
              <w:keepNext/>
              <w:keepLines/>
              <w:jc w:val="center"/>
              <w:rPr>
                <w:rFonts w:asciiTheme="majorBidi" w:hAnsiTheme="majorBidi" w:cstheme="majorBidi"/>
                <w:sz w:val="10"/>
                <w:szCs w:val="10"/>
                <w:lang w:val="en-US" w:eastAsia="zh-CN"/>
              </w:rPr>
            </w:pPr>
            <w:r w:rsidRPr="004839BB">
              <w:rPr>
                <w:rFonts w:asciiTheme="majorBidi" w:hAnsiTheme="majorBidi" w:cstheme="majorBidi"/>
                <w:sz w:val="10"/>
                <w:szCs w:val="10"/>
                <w:lang w:val="en-US" w:eastAsia="zh-CN"/>
              </w:rPr>
              <w:t>0.5</w:t>
            </w:r>
          </w:p>
        </w:tc>
        <w:tc>
          <w:tcPr>
            <w:tcW w:w="854" w:type="dxa"/>
            <w:tcBorders>
              <w:top w:val="nil"/>
              <w:bottom w:val="nil"/>
            </w:tcBorders>
            <w:vAlign w:val="center"/>
          </w:tcPr>
          <w:p w:rsidR="00E52665" w:rsidRPr="004839BB" w:rsidRDefault="00E52665" w:rsidP="007925F2">
            <w:pPr>
              <w:pStyle w:val="Tabletext"/>
              <w:keepNext/>
              <w:keepLines/>
              <w:jc w:val="center"/>
              <w:rPr>
                <w:rFonts w:asciiTheme="majorBidi" w:hAnsiTheme="majorBidi" w:cstheme="majorBidi"/>
                <w:sz w:val="10"/>
                <w:szCs w:val="10"/>
                <w:lang w:val="en-US" w:eastAsia="zh-CN"/>
              </w:rPr>
            </w:pPr>
            <w:r w:rsidRPr="004839BB">
              <w:rPr>
                <w:rFonts w:asciiTheme="majorBidi" w:hAnsiTheme="majorBidi" w:cstheme="majorBidi"/>
                <w:sz w:val="10"/>
                <w:szCs w:val="10"/>
                <w:lang w:val="en-US" w:eastAsia="zh-CN"/>
              </w:rPr>
              <w:t>0.5</w:t>
            </w:r>
          </w:p>
        </w:tc>
        <w:tc>
          <w:tcPr>
            <w:tcW w:w="712" w:type="dxa"/>
            <w:tcBorders>
              <w:top w:val="nil"/>
              <w:bottom w:val="nil"/>
            </w:tcBorders>
            <w:vAlign w:val="center"/>
          </w:tcPr>
          <w:p w:rsidR="00E52665" w:rsidRPr="004839BB" w:rsidRDefault="00E52665" w:rsidP="007925F2">
            <w:pPr>
              <w:pStyle w:val="Tabletext"/>
              <w:keepNext/>
              <w:keepLines/>
              <w:jc w:val="center"/>
              <w:rPr>
                <w:rFonts w:asciiTheme="majorBidi" w:hAnsiTheme="majorBidi" w:cstheme="majorBidi"/>
                <w:sz w:val="10"/>
                <w:szCs w:val="10"/>
                <w:lang w:val="en-US" w:eastAsia="zh-CN"/>
              </w:rPr>
            </w:pPr>
            <w:r w:rsidRPr="004839BB">
              <w:rPr>
                <w:rFonts w:asciiTheme="majorBidi" w:hAnsiTheme="majorBidi" w:cstheme="majorBidi"/>
                <w:sz w:val="10"/>
                <w:szCs w:val="10"/>
                <w:lang w:val="en-US" w:eastAsia="zh-CN"/>
              </w:rPr>
              <w:t>0.5</w:t>
            </w:r>
          </w:p>
        </w:tc>
        <w:tc>
          <w:tcPr>
            <w:tcW w:w="237" w:type="dxa"/>
            <w:tcBorders>
              <w:top w:val="nil"/>
              <w:bottom w:val="nil"/>
            </w:tcBorders>
          </w:tcPr>
          <w:p w:rsidR="00E52665" w:rsidRPr="004839BB" w:rsidRDefault="00E52665" w:rsidP="007925F2">
            <w:pPr>
              <w:pStyle w:val="Tabletext"/>
              <w:keepNext/>
              <w:keepLines/>
              <w:rPr>
                <w:rFonts w:asciiTheme="majorBidi" w:hAnsiTheme="majorBidi" w:cstheme="majorBidi"/>
                <w:sz w:val="10"/>
                <w:szCs w:val="10"/>
                <w:lang w:val="en-US" w:eastAsia="zh-CN"/>
              </w:rPr>
            </w:pPr>
          </w:p>
        </w:tc>
        <w:tc>
          <w:tcPr>
            <w:tcW w:w="1436" w:type="dxa"/>
            <w:tcBorders>
              <w:top w:val="nil"/>
              <w:bottom w:val="nil"/>
            </w:tcBorders>
          </w:tcPr>
          <w:p w:rsidR="00E52665" w:rsidRPr="004839BB" w:rsidRDefault="00E52665" w:rsidP="007925F2">
            <w:pPr>
              <w:pStyle w:val="Tabletext"/>
              <w:keepNext/>
              <w:keepLines/>
              <w:jc w:val="left"/>
              <w:rPr>
                <w:rFonts w:asciiTheme="majorBidi" w:hAnsiTheme="majorBidi" w:cstheme="majorBidi"/>
                <w:sz w:val="10"/>
                <w:szCs w:val="10"/>
                <w:lang w:val="en-US" w:eastAsia="zh-CN"/>
              </w:rPr>
            </w:pPr>
            <w:r w:rsidRPr="004839BB">
              <w:rPr>
                <w:rFonts w:asciiTheme="majorBidi" w:hAnsiTheme="majorBidi" w:cstheme="majorBidi"/>
                <w:sz w:val="10"/>
                <w:szCs w:val="10"/>
                <w:lang w:val="en-US" w:eastAsia="zh-CN"/>
              </w:rPr>
              <w:t>* Beamwidth (deg)</w:t>
            </w:r>
          </w:p>
        </w:tc>
        <w:tc>
          <w:tcPr>
            <w:tcW w:w="709" w:type="dxa"/>
            <w:tcBorders>
              <w:top w:val="nil"/>
              <w:bottom w:val="nil"/>
            </w:tcBorders>
            <w:vAlign w:val="center"/>
          </w:tcPr>
          <w:p w:rsidR="00E52665" w:rsidRPr="004839BB" w:rsidRDefault="00E52665" w:rsidP="007925F2">
            <w:pPr>
              <w:pStyle w:val="Tabletext"/>
              <w:keepNext/>
              <w:keepLines/>
              <w:jc w:val="center"/>
              <w:rPr>
                <w:rFonts w:asciiTheme="majorBidi" w:hAnsiTheme="majorBidi" w:cstheme="majorBidi"/>
                <w:sz w:val="10"/>
                <w:szCs w:val="10"/>
                <w:lang w:val="en-US" w:eastAsia="zh-CN"/>
              </w:rPr>
            </w:pPr>
            <w:r w:rsidRPr="004839BB">
              <w:rPr>
                <w:rFonts w:asciiTheme="majorBidi" w:hAnsiTheme="majorBidi" w:cstheme="majorBidi"/>
                <w:sz w:val="10"/>
                <w:szCs w:val="10"/>
                <w:lang w:val="en-US" w:eastAsia="zh-CN"/>
              </w:rPr>
              <w:t>0.2</w:t>
            </w:r>
          </w:p>
        </w:tc>
        <w:tc>
          <w:tcPr>
            <w:tcW w:w="567" w:type="dxa"/>
            <w:gridSpan w:val="2"/>
            <w:tcBorders>
              <w:top w:val="nil"/>
              <w:bottom w:val="nil"/>
            </w:tcBorders>
            <w:vAlign w:val="center"/>
          </w:tcPr>
          <w:p w:rsidR="00E52665" w:rsidRPr="004839BB" w:rsidRDefault="00E52665" w:rsidP="007925F2">
            <w:pPr>
              <w:pStyle w:val="Tabletext"/>
              <w:keepNext/>
              <w:keepLines/>
              <w:jc w:val="center"/>
              <w:rPr>
                <w:rFonts w:asciiTheme="majorBidi" w:hAnsiTheme="majorBidi" w:cstheme="majorBidi"/>
                <w:sz w:val="10"/>
                <w:szCs w:val="10"/>
                <w:lang w:val="en-US" w:eastAsia="zh-CN"/>
              </w:rPr>
            </w:pPr>
            <w:r w:rsidRPr="004839BB">
              <w:rPr>
                <w:rFonts w:asciiTheme="majorBidi" w:hAnsiTheme="majorBidi" w:cstheme="majorBidi"/>
                <w:sz w:val="10"/>
                <w:szCs w:val="10"/>
                <w:lang w:val="en-US" w:eastAsia="zh-CN"/>
              </w:rPr>
              <w:t>1.9</w:t>
            </w:r>
          </w:p>
        </w:tc>
        <w:tc>
          <w:tcPr>
            <w:tcW w:w="567" w:type="dxa"/>
            <w:tcBorders>
              <w:top w:val="nil"/>
              <w:bottom w:val="nil"/>
            </w:tcBorders>
            <w:vAlign w:val="center"/>
          </w:tcPr>
          <w:p w:rsidR="00E52665" w:rsidRPr="004839BB" w:rsidRDefault="00E52665" w:rsidP="007925F2">
            <w:pPr>
              <w:pStyle w:val="Tabletext"/>
              <w:keepNext/>
              <w:keepLines/>
              <w:jc w:val="center"/>
              <w:rPr>
                <w:rFonts w:asciiTheme="majorBidi" w:hAnsiTheme="majorBidi" w:cstheme="majorBidi"/>
                <w:sz w:val="10"/>
                <w:szCs w:val="10"/>
                <w:lang w:val="en-US" w:eastAsia="zh-CN"/>
              </w:rPr>
            </w:pPr>
          </w:p>
        </w:tc>
        <w:tc>
          <w:tcPr>
            <w:tcW w:w="708" w:type="dxa"/>
            <w:gridSpan w:val="4"/>
            <w:tcBorders>
              <w:top w:val="nil"/>
              <w:bottom w:val="nil"/>
            </w:tcBorders>
            <w:vAlign w:val="center"/>
          </w:tcPr>
          <w:p w:rsidR="00E52665" w:rsidRPr="004839BB" w:rsidRDefault="00E52665" w:rsidP="007925F2">
            <w:pPr>
              <w:pStyle w:val="Tabletext"/>
              <w:keepNext/>
              <w:keepLines/>
              <w:jc w:val="center"/>
              <w:rPr>
                <w:rFonts w:asciiTheme="majorBidi" w:hAnsiTheme="majorBidi" w:cstheme="majorBidi"/>
                <w:sz w:val="10"/>
                <w:szCs w:val="10"/>
                <w:lang w:val="en-US" w:eastAsia="zh-CN"/>
              </w:rPr>
            </w:pPr>
          </w:p>
        </w:tc>
      </w:tr>
      <w:tr w:rsidR="00E52665" w:rsidRPr="004839BB" w:rsidTr="00192A20">
        <w:trPr>
          <w:trHeight w:val="20"/>
          <w:jc w:val="center"/>
        </w:trPr>
        <w:tc>
          <w:tcPr>
            <w:tcW w:w="2280" w:type="dxa"/>
            <w:tcBorders>
              <w:top w:val="nil"/>
              <w:bottom w:val="nil"/>
            </w:tcBorders>
          </w:tcPr>
          <w:p w:rsidR="00E52665" w:rsidRPr="004839BB" w:rsidRDefault="00E52665" w:rsidP="007925F2">
            <w:pPr>
              <w:pStyle w:val="Tabletext"/>
              <w:keepNext/>
              <w:keepLines/>
              <w:rPr>
                <w:sz w:val="10"/>
                <w:szCs w:val="10"/>
              </w:rPr>
            </w:pPr>
            <w:r w:rsidRPr="004839BB">
              <w:rPr>
                <w:sz w:val="10"/>
                <w:szCs w:val="10"/>
              </w:rPr>
              <w:t>Space loss</w:t>
            </w:r>
          </w:p>
        </w:tc>
        <w:tc>
          <w:tcPr>
            <w:tcW w:w="570" w:type="dxa"/>
            <w:tcBorders>
              <w:top w:val="nil"/>
              <w:bottom w:val="nil"/>
            </w:tcBorders>
            <w:vAlign w:val="center"/>
          </w:tcPr>
          <w:p w:rsidR="00E52665" w:rsidRPr="004839BB" w:rsidRDefault="00E52665" w:rsidP="007925F2">
            <w:pPr>
              <w:pStyle w:val="Tabletext"/>
              <w:keepNext/>
              <w:keepLines/>
              <w:jc w:val="center"/>
              <w:rPr>
                <w:rFonts w:asciiTheme="majorBidi" w:hAnsiTheme="majorBidi" w:cstheme="majorBidi"/>
                <w:sz w:val="10"/>
                <w:szCs w:val="10"/>
                <w:lang w:val="en-US" w:eastAsia="zh-CN"/>
              </w:rPr>
            </w:pPr>
            <w:r w:rsidRPr="004839BB">
              <w:rPr>
                <w:rFonts w:asciiTheme="majorBidi" w:hAnsiTheme="majorBidi" w:cstheme="majorBidi"/>
                <w:sz w:val="10"/>
                <w:szCs w:val="10"/>
                <w:lang w:val="en-US" w:eastAsia="zh-CN"/>
              </w:rPr>
              <w:t>dB</w:t>
            </w:r>
          </w:p>
        </w:tc>
        <w:tc>
          <w:tcPr>
            <w:tcW w:w="712" w:type="dxa"/>
            <w:tcBorders>
              <w:top w:val="nil"/>
              <w:bottom w:val="nil"/>
            </w:tcBorders>
            <w:vAlign w:val="center"/>
          </w:tcPr>
          <w:p w:rsidR="00E52665" w:rsidRPr="004839BB" w:rsidRDefault="00E52665" w:rsidP="007925F2">
            <w:pPr>
              <w:pStyle w:val="Tabletext"/>
              <w:keepNext/>
              <w:keepLines/>
              <w:jc w:val="center"/>
              <w:rPr>
                <w:rFonts w:asciiTheme="majorBidi" w:hAnsiTheme="majorBidi" w:cstheme="majorBidi"/>
                <w:sz w:val="10"/>
                <w:szCs w:val="10"/>
                <w:lang w:val="en-US" w:eastAsia="zh-CN"/>
              </w:rPr>
            </w:pPr>
            <w:r w:rsidRPr="004839BB">
              <w:rPr>
                <w:rFonts w:asciiTheme="majorBidi" w:hAnsiTheme="majorBidi" w:cstheme="majorBidi"/>
                <w:sz w:val="10"/>
                <w:szCs w:val="10"/>
                <w:lang w:val="en-US" w:eastAsia="zh-CN"/>
              </w:rPr>
              <w:t>207.7</w:t>
            </w:r>
          </w:p>
        </w:tc>
        <w:tc>
          <w:tcPr>
            <w:tcW w:w="712" w:type="dxa"/>
            <w:tcBorders>
              <w:top w:val="nil"/>
              <w:bottom w:val="nil"/>
            </w:tcBorders>
            <w:vAlign w:val="center"/>
          </w:tcPr>
          <w:p w:rsidR="00E52665" w:rsidRPr="004839BB" w:rsidRDefault="00E52665" w:rsidP="007925F2">
            <w:pPr>
              <w:pStyle w:val="Tabletext"/>
              <w:keepNext/>
              <w:keepLines/>
              <w:jc w:val="center"/>
              <w:rPr>
                <w:rFonts w:asciiTheme="majorBidi" w:hAnsiTheme="majorBidi" w:cstheme="majorBidi"/>
                <w:sz w:val="10"/>
                <w:szCs w:val="10"/>
                <w:lang w:val="en-US" w:eastAsia="zh-CN"/>
              </w:rPr>
            </w:pPr>
            <w:r w:rsidRPr="004839BB">
              <w:rPr>
                <w:rFonts w:asciiTheme="majorBidi" w:hAnsiTheme="majorBidi" w:cstheme="majorBidi"/>
                <w:sz w:val="10"/>
                <w:szCs w:val="10"/>
                <w:lang w:val="en-US" w:eastAsia="zh-CN"/>
              </w:rPr>
              <w:t>206.9</w:t>
            </w:r>
          </w:p>
        </w:tc>
        <w:tc>
          <w:tcPr>
            <w:tcW w:w="854" w:type="dxa"/>
            <w:tcBorders>
              <w:top w:val="nil"/>
              <w:bottom w:val="nil"/>
            </w:tcBorders>
            <w:vAlign w:val="center"/>
          </w:tcPr>
          <w:p w:rsidR="00E52665" w:rsidRPr="004839BB" w:rsidRDefault="00E52665" w:rsidP="007925F2">
            <w:pPr>
              <w:pStyle w:val="Tabletext"/>
              <w:keepNext/>
              <w:keepLines/>
              <w:jc w:val="center"/>
              <w:rPr>
                <w:rFonts w:asciiTheme="majorBidi" w:hAnsiTheme="majorBidi" w:cstheme="majorBidi"/>
                <w:sz w:val="10"/>
                <w:szCs w:val="10"/>
                <w:lang w:val="en-US" w:eastAsia="zh-CN"/>
              </w:rPr>
            </w:pPr>
            <w:r w:rsidRPr="004839BB">
              <w:rPr>
                <w:rFonts w:asciiTheme="majorBidi" w:hAnsiTheme="majorBidi" w:cstheme="majorBidi"/>
                <w:sz w:val="10"/>
                <w:szCs w:val="10"/>
                <w:lang w:val="en-US" w:eastAsia="zh-CN"/>
              </w:rPr>
              <w:t>207.7</w:t>
            </w:r>
          </w:p>
        </w:tc>
        <w:tc>
          <w:tcPr>
            <w:tcW w:w="712" w:type="dxa"/>
            <w:tcBorders>
              <w:top w:val="nil"/>
              <w:bottom w:val="nil"/>
            </w:tcBorders>
            <w:vAlign w:val="center"/>
          </w:tcPr>
          <w:p w:rsidR="00E52665" w:rsidRPr="004839BB" w:rsidRDefault="00E52665" w:rsidP="007925F2">
            <w:pPr>
              <w:pStyle w:val="Tabletext"/>
              <w:keepNext/>
              <w:keepLines/>
              <w:jc w:val="center"/>
              <w:rPr>
                <w:rFonts w:asciiTheme="majorBidi" w:hAnsiTheme="majorBidi" w:cstheme="majorBidi"/>
                <w:sz w:val="10"/>
                <w:szCs w:val="10"/>
                <w:lang w:val="en-US" w:eastAsia="zh-CN"/>
              </w:rPr>
            </w:pPr>
            <w:r w:rsidRPr="004839BB">
              <w:rPr>
                <w:rFonts w:asciiTheme="majorBidi" w:hAnsiTheme="majorBidi" w:cstheme="majorBidi"/>
                <w:sz w:val="10"/>
                <w:szCs w:val="10"/>
                <w:lang w:val="en-US" w:eastAsia="zh-CN"/>
              </w:rPr>
              <w:t>206.9</w:t>
            </w:r>
          </w:p>
        </w:tc>
        <w:tc>
          <w:tcPr>
            <w:tcW w:w="237" w:type="dxa"/>
            <w:tcBorders>
              <w:top w:val="nil"/>
              <w:bottom w:val="nil"/>
            </w:tcBorders>
          </w:tcPr>
          <w:p w:rsidR="00E52665" w:rsidRPr="004839BB" w:rsidRDefault="00E52665" w:rsidP="007925F2">
            <w:pPr>
              <w:pStyle w:val="Tabletext"/>
              <w:keepNext/>
              <w:keepLines/>
              <w:rPr>
                <w:rFonts w:asciiTheme="majorBidi" w:hAnsiTheme="majorBidi" w:cstheme="majorBidi"/>
                <w:sz w:val="10"/>
                <w:szCs w:val="10"/>
                <w:lang w:val="en-US" w:eastAsia="zh-CN"/>
              </w:rPr>
            </w:pPr>
          </w:p>
        </w:tc>
        <w:tc>
          <w:tcPr>
            <w:tcW w:w="1436" w:type="dxa"/>
            <w:tcBorders>
              <w:top w:val="nil"/>
              <w:bottom w:val="nil"/>
            </w:tcBorders>
          </w:tcPr>
          <w:p w:rsidR="00E52665" w:rsidRPr="004839BB" w:rsidRDefault="00E52665" w:rsidP="007925F2">
            <w:pPr>
              <w:pStyle w:val="Tabletext"/>
              <w:keepNext/>
              <w:keepLines/>
              <w:jc w:val="left"/>
              <w:rPr>
                <w:rFonts w:asciiTheme="majorBidi" w:hAnsiTheme="majorBidi" w:cstheme="majorBidi"/>
                <w:sz w:val="10"/>
                <w:szCs w:val="10"/>
                <w:lang w:val="en-US" w:eastAsia="zh-CN"/>
              </w:rPr>
            </w:pPr>
            <w:r w:rsidRPr="004839BB">
              <w:rPr>
                <w:rFonts w:asciiTheme="majorBidi" w:hAnsiTheme="majorBidi" w:cstheme="majorBidi"/>
                <w:sz w:val="10"/>
                <w:szCs w:val="10"/>
                <w:lang w:val="en-US" w:eastAsia="zh-CN"/>
              </w:rPr>
              <w:t>Pointing error (deg)</w:t>
            </w:r>
          </w:p>
        </w:tc>
        <w:tc>
          <w:tcPr>
            <w:tcW w:w="709" w:type="dxa"/>
            <w:tcBorders>
              <w:top w:val="nil"/>
              <w:bottom w:val="nil"/>
            </w:tcBorders>
            <w:vAlign w:val="center"/>
          </w:tcPr>
          <w:p w:rsidR="00E52665" w:rsidRPr="004839BB" w:rsidRDefault="00E52665" w:rsidP="007925F2">
            <w:pPr>
              <w:pStyle w:val="Tabletext"/>
              <w:keepNext/>
              <w:keepLines/>
              <w:jc w:val="center"/>
              <w:rPr>
                <w:rFonts w:asciiTheme="majorBidi" w:hAnsiTheme="majorBidi" w:cstheme="majorBidi"/>
                <w:sz w:val="10"/>
                <w:szCs w:val="10"/>
                <w:lang w:val="en-US" w:eastAsia="zh-CN"/>
              </w:rPr>
            </w:pPr>
            <w:r w:rsidRPr="004839BB">
              <w:rPr>
                <w:rFonts w:asciiTheme="majorBidi" w:hAnsiTheme="majorBidi" w:cstheme="majorBidi"/>
                <w:sz w:val="10"/>
                <w:szCs w:val="10"/>
                <w:lang w:val="en-US" w:eastAsia="zh-CN"/>
              </w:rPr>
              <w:t>0.03</w:t>
            </w:r>
          </w:p>
        </w:tc>
        <w:tc>
          <w:tcPr>
            <w:tcW w:w="567" w:type="dxa"/>
            <w:gridSpan w:val="2"/>
            <w:tcBorders>
              <w:top w:val="nil"/>
              <w:bottom w:val="nil"/>
            </w:tcBorders>
            <w:vAlign w:val="center"/>
          </w:tcPr>
          <w:p w:rsidR="00E52665" w:rsidRPr="004839BB" w:rsidRDefault="00E52665" w:rsidP="007925F2">
            <w:pPr>
              <w:pStyle w:val="Tabletext"/>
              <w:keepNext/>
              <w:keepLines/>
              <w:jc w:val="center"/>
              <w:rPr>
                <w:rFonts w:asciiTheme="majorBidi" w:hAnsiTheme="majorBidi" w:cstheme="majorBidi"/>
                <w:sz w:val="10"/>
                <w:szCs w:val="10"/>
                <w:lang w:val="en-US" w:eastAsia="zh-CN"/>
              </w:rPr>
            </w:pPr>
            <w:r w:rsidRPr="004839BB">
              <w:rPr>
                <w:rFonts w:asciiTheme="majorBidi" w:hAnsiTheme="majorBidi" w:cstheme="majorBidi"/>
                <w:sz w:val="10"/>
                <w:szCs w:val="10"/>
                <w:lang w:val="en-US" w:eastAsia="zh-CN"/>
              </w:rPr>
              <w:t>0.28</w:t>
            </w:r>
          </w:p>
        </w:tc>
        <w:tc>
          <w:tcPr>
            <w:tcW w:w="567" w:type="dxa"/>
            <w:tcBorders>
              <w:top w:val="nil"/>
              <w:bottom w:val="nil"/>
            </w:tcBorders>
            <w:vAlign w:val="center"/>
          </w:tcPr>
          <w:p w:rsidR="00E52665" w:rsidRPr="004839BB" w:rsidRDefault="00E52665" w:rsidP="007925F2">
            <w:pPr>
              <w:pStyle w:val="Tabletext"/>
              <w:keepNext/>
              <w:keepLines/>
              <w:jc w:val="center"/>
              <w:rPr>
                <w:rFonts w:asciiTheme="majorBidi" w:hAnsiTheme="majorBidi" w:cstheme="majorBidi"/>
                <w:sz w:val="10"/>
                <w:szCs w:val="10"/>
                <w:lang w:val="en-US" w:eastAsia="zh-CN"/>
              </w:rPr>
            </w:pPr>
          </w:p>
        </w:tc>
        <w:tc>
          <w:tcPr>
            <w:tcW w:w="708" w:type="dxa"/>
            <w:gridSpan w:val="4"/>
            <w:tcBorders>
              <w:top w:val="nil"/>
              <w:bottom w:val="nil"/>
            </w:tcBorders>
            <w:vAlign w:val="center"/>
          </w:tcPr>
          <w:p w:rsidR="00E52665" w:rsidRPr="004839BB" w:rsidRDefault="00E52665" w:rsidP="007925F2">
            <w:pPr>
              <w:pStyle w:val="Tabletext"/>
              <w:keepNext/>
              <w:keepLines/>
              <w:jc w:val="center"/>
              <w:rPr>
                <w:rFonts w:asciiTheme="majorBidi" w:hAnsiTheme="majorBidi" w:cstheme="majorBidi"/>
                <w:sz w:val="10"/>
                <w:szCs w:val="10"/>
                <w:lang w:val="en-US" w:eastAsia="zh-CN"/>
              </w:rPr>
            </w:pPr>
          </w:p>
        </w:tc>
      </w:tr>
      <w:tr w:rsidR="00E52665" w:rsidRPr="004839BB" w:rsidTr="00192A20">
        <w:trPr>
          <w:trHeight w:val="20"/>
          <w:jc w:val="center"/>
        </w:trPr>
        <w:tc>
          <w:tcPr>
            <w:tcW w:w="2280" w:type="dxa"/>
            <w:tcBorders>
              <w:top w:val="nil"/>
              <w:bottom w:val="nil"/>
            </w:tcBorders>
          </w:tcPr>
          <w:p w:rsidR="00E52665" w:rsidRPr="004839BB" w:rsidRDefault="00E52665" w:rsidP="007925F2">
            <w:pPr>
              <w:pStyle w:val="Tabletext"/>
              <w:keepNext/>
              <w:keepLines/>
              <w:rPr>
                <w:sz w:val="10"/>
                <w:szCs w:val="10"/>
                <w:lang w:val="en-US" w:eastAsia="zh-CN"/>
              </w:rPr>
            </w:pPr>
            <w:r w:rsidRPr="004839BB">
              <w:rPr>
                <w:sz w:val="10"/>
                <w:szCs w:val="10"/>
              </w:rPr>
              <w:t>Link availability</w:t>
            </w:r>
          </w:p>
        </w:tc>
        <w:tc>
          <w:tcPr>
            <w:tcW w:w="570" w:type="dxa"/>
            <w:tcBorders>
              <w:top w:val="nil"/>
              <w:bottom w:val="nil"/>
            </w:tcBorders>
            <w:vAlign w:val="center"/>
          </w:tcPr>
          <w:p w:rsidR="00E52665" w:rsidRPr="004839BB" w:rsidRDefault="00E52665" w:rsidP="007925F2">
            <w:pPr>
              <w:pStyle w:val="Tabletext"/>
              <w:keepNext/>
              <w:keepLines/>
              <w:jc w:val="center"/>
              <w:rPr>
                <w:rFonts w:asciiTheme="majorBidi" w:hAnsiTheme="majorBidi" w:cstheme="majorBidi"/>
                <w:sz w:val="10"/>
                <w:szCs w:val="10"/>
                <w:lang w:val="en-US" w:eastAsia="zh-CN"/>
              </w:rPr>
            </w:pPr>
            <w:r w:rsidRPr="004839BB">
              <w:rPr>
                <w:rFonts w:asciiTheme="majorBidi" w:hAnsiTheme="majorBidi" w:cstheme="majorBidi"/>
                <w:sz w:val="10"/>
                <w:szCs w:val="10"/>
                <w:lang w:val="en-US" w:eastAsia="zh-CN"/>
              </w:rPr>
              <w:t>%</w:t>
            </w:r>
          </w:p>
        </w:tc>
        <w:tc>
          <w:tcPr>
            <w:tcW w:w="712" w:type="dxa"/>
            <w:tcBorders>
              <w:top w:val="nil"/>
              <w:bottom w:val="nil"/>
            </w:tcBorders>
            <w:vAlign w:val="center"/>
          </w:tcPr>
          <w:p w:rsidR="00E52665" w:rsidRPr="004839BB" w:rsidRDefault="004839BB" w:rsidP="007925F2">
            <w:pPr>
              <w:pStyle w:val="Tabletext"/>
              <w:keepNext/>
              <w:keepLines/>
              <w:jc w:val="center"/>
              <w:rPr>
                <w:rFonts w:asciiTheme="majorBidi" w:hAnsiTheme="majorBidi" w:cstheme="majorBidi"/>
                <w:sz w:val="10"/>
                <w:szCs w:val="10"/>
                <w:lang w:val="en-US" w:eastAsia="zh-CN"/>
              </w:rPr>
            </w:pPr>
            <w:r w:rsidRPr="004839BB">
              <w:rPr>
                <w:rFonts w:asciiTheme="majorBidi" w:hAnsiTheme="majorBidi" w:cstheme="majorBidi"/>
                <w:sz w:val="10"/>
                <w:szCs w:val="10"/>
                <w:lang w:val="en-US" w:eastAsia="zh-CN"/>
              </w:rPr>
              <w:t>–</w:t>
            </w:r>
          </w:p>
        </w:tc>
        <w:tc>
          <w:tcPr>
            <w:tcW w:w="712" w:type="dxa"/>
            <w:tcBorders>
              <w:top w:val="nil"/>
              <w:bottom w:val="nil"/>
            </w:tcBorders>
            <w:vAlign w:val="center"/>
          </w:tcPr>
          <w:p w:rsidR="00E52665" w:rsidRPr="004839BB" w:rsidRDefault="004839BB" w:rsidP="007925F2">
            <w:pPr>
              <w:pStyle w:val="Tabletext"/>
              <w:keepNext/>
              <w:keepLines/>
              <w:jc w:val="center"/>
              <w:rPr>
                <w:rFonts w:asciiTheme="majorBidi" w:hAnsiTheme="majorBidi" w:cstheme="majorBidi"/>
                <w:sz w:val="10"/>
                <w:szCs w:val="10"/>
                <w:lang w:val="en-US" w:eastAsia="zh-CN"/>
              </w:rPr>
            </w:pPr>
            <w:r w:rsidRPr="004839BB">
              <w:rPr>
                <w:rFonts w:asciiTheme="majorBidi" w:hAnsiTheme="majorBidi" w:cstheme="majorBidi"/>
                <w:sz w:val="10"/>
                <w:szCs w:val="10"/>
                <w:lang w:val="en-US" w:eastAsia="zh-CN"/>
              </w:rPr>
              <w:t>–</w:t>
            </w:r>
          </w:p>
        </w:tc>
        <w:tc>
          <w:tcPr>
            <w:tcW w:w="854" w:type="dxa"/>
            <w:tcBorders>
              <w:top w:val="nil"/>
              <w:bottom w:val="nil"/>
            </w:tcBorders>
            <w:vAlign w:val="center"/>
          </w:tcPr>
          <w:p w:rsidR="00E52665" w:rsidRPr="004839BB" w:rsidRDefault="00E52665" w:rsidP="007925F2">
            <w:pPr>
              <w:pStyle w:val="Tabletext"/>
              <w:keepNext/>
              <w:keepLines/>
              <w:jc w:val="center"/>
              <w:rPr>
                <w:rFonts w:asciiTheme="majorBidi" w:hAnsiTheme="majorBidi" w:cstheme="majorBidi"/>
                <w:sz w:val="10"/>
                <w:szCs w:val="10"/>
                <w:lang w:val="en-US" w:eastAsia="zh-CN"/>
              </w:rPr>
            </w:pPr>
            <w:r w:rsidRPr="004839BB">
              <w:rPr>
                <w:rFonts w:asciiTheme="majorBidi" w:hAnsiTheme="majorBidi" w:cstheme="majorBidi"/>
                <w:sz w:val="10"/>
                <w:szCs w:val="10"/>
                <w:lang w:val="en-US" w:eastAsia="zh-CN"/>
              </w:rPr>
              <w:t>99.95</w:t>
            </w:r>
          </w:p>
        </w:tc>
        <w:tc>
          <w:tcPr>
            <w:tcW w:w="712" w:type="dxa"/>
            <w:tcBorders>
              <w:top w:val="nil"/>
              <w:bottom w:val="nil"/>
            </w:tcBorders>
            <w:vAlign w:val="center"/>
          </w:tcPr>
          <w:p w:rsidR="00E52665" w:rsidRPr="004839BB" w:rsidRDefault="00E52665" w:rsidP="007925F2">
            <w:pPr>
              <w:pStyle w:val="Tabletext"/>
              <w:keepNext/>
              <w:keepLines/>
              <w:jc w:val="center"/>
              <w:rPr>
                <w:rFonts w:asciiTheme="majorBidi" w:hAnsiTheme="majorBidi" w:cstheme="majorBidi"/>
                <w:sz w:val="10"/>
                <w:szCs w:val="10"/>
                <w:lang w:val="en-US" w:eastAsia="zh-CN"/>
              </w:rPr>
            </w:pPr>
          </w:p>
        </w:tc>
        <w:tc>
          <w:tcPr>
            <w:tcW w:w="237" w:type="dxa"/>
            <w:tcBorders>
              <w:top w:val="nil"/>
              <w:bottom w:val="nil"/>
            </w:tcBorders>
          </w:tcPr>
          <w:p w:rsidR="00E52665" w:rsidRPr="004839BB" w:rsidRDefault="00E52665" w:rsidP="007925F2">
            <w:pPr>
              <w:pStyle w:val="Tabletext"/>
              <w:keepNext/>
              <w:keepLines/>
              <w:rPr>
                <w:rFonts w:asciiTheme="majorBidi" w:hAnsiTheme="majorBidi" w:cstheme="majorBidi"/>
                <w:sz w:val="10"/>
                <w:szCs w:val="10"/>
                <w:lang w:val="en-US" w:eastAsia="zh-CN"/>
              </w:rPr>
            </w:pPr>
          </w:p>
        </w:tc>
        <w:tc>
          <w:tcPr>
            <w:tcW w:w="1436" w:type="dxa"/>
            <w:tcBorders>
              <w:top w:val="nil"/>
              <w:bottom w:val="nil"/>
            </w:tcBorders>
          </w:tcPr>
          <w:p w:rsidR="00E52665" w:rsidRPr="004839BB" w:rsidRDefault="00E52665" w:rsidP="007925F2">
            <w:pPr>
              <w:pStyle w:val="Tabletext"/>
              <w:keepNext/>
              <w:keepLines/>
              <w:jc w:val="left"/>
              <w:rPr>
                <w:rFonts w:asciiTheme="majorBidi" w:hAnsiTheme="majorBidi" w:cstheme="majorBidi"/>
                <w:sz w:val="10"/>
                <w:szCs w:val="10"/>
                <w:lang w:val="en-US" w:eastAsia="zh-CN"/>
              </w:rPr>
            </w:pPr>
            <w:r w:rsidRPr="004839BB">
              <w:rPr>
                <w:rFonts w:asciiTheme="majorBidi" w:hAnsiTheme="majorBidi" w:cstheme="majorBidi"/>
                <w:sz w:val="10"/>
                <w:szCs w:val="10"/>
                <w:lang w:val="en-US" w:eastAsia="zh-CN"/>
              </w:rPr>
              <w:t>Noise figure (dB)</w:t>
            </w:r>
          </w:p>
        </w:tc>
        <w:tc>
          <w:tcPr>
            <w:tcW w:w="709" w:type="dxa"/>
            <w:tcBorders>
              <w:top w:val="nil"/>
              <w:bottom w:val="nil"/>
            </w:tcBorders>
            <w:vAlign w:val="center"/>
          </w:tcPr>
          <w:p w:rsidR="00E52665" w:rsidRPr="004839BB" w:rsidRDefault="00E52665" w:rsidP="007925F2">
            <w:pPr>
              <w:pStyle w:val="Tabletext"/>
              <w:keepNext/>
              <w:keepLines/>
              <w:jc w:val="center"/>
              <w:rPr>
                <w:rFonts w:asciiTheme="majorBidi" w:hAnsiTheme="majorBidi" w:cstheme="majorBidi"/>
                <w:sz w:val="10"/>
                <w:szCs w:val="10"/>
                <w:lang w:val="en-US" w:eastAsia="zh-CN"/>
              </w:rPr>
            </w:pPr>
            <w:r w:rsidRPr="004839BB">
              <w:rPr>
                <w:rFonts w:asciiTheme="majorBidi" w:hAnsiTheme="majorBidi" w:cstheme="majorBidi"/>
                <w:sz w:val="10"/>
                <w:szCs w:val="10"/>
                <w:lang w:val="en-US" w:eastAsia="zh-CN"/>
              </w:rPr>
              <w:t>-</w:t>
            </w:r>
          </w:p>
        </w:tc>
        <w:tc>
          <w:tcPr>
            <w:tcW w:w="567" w:type="dxa"/>
            <w:gridSpan w:val="2"/>
            <w:tcBorders>
              <w:top w:val="nil"/>
              <w:bottom w:val="nil"/>
            </w:tcBorders>
            <w:vAlign w:val="center"/>
          </w:tcPr>
          <w:p w:rsidR="00E52665" w:rsidRPr="004839BB" w:rsidRDefault="00E52665" w:rsidP="007925F2">
            <w:pPr>
              <w:pStyle w:val="Tabletext"/>
              <w:keepNext/>
              <w:keepLines/>
              <w:jc w:val="center"/>
              <w:rPr>
                <w:rFonts w:asciiTheme="majorBidi" w:hAnsiTheme="majorBidi" w:cstheme="majorBidi"/>
                <w:sz w:val="10"/>
                <w:szCs w:val="10"/>
                <w:lang w:val="en-US" w:eastAsia="zh-CN"/>
              </w:rPr>
            </w:pPr>
            <w:r w:rsidRPr="004839BB">
              <w:rPr>
                <w:rFonts w:asciiTheme="majorBidi" w:hAnsiTheme="majorBidi" w:cstheme="majorBidi"/>
                <w:sz w:val="10"/>
                <w:szCs w:val="10"/>
                <w:lang w:val="en-US" w:eastAsia="zh-CN"/>
              </w:rPr>
              <w:t>2.5</w:t>
            </w:r>
          </w:p>
        </w:tc>
        <w:tc>
          <w:tcPr>
            <w:tcW w:w="567" w:type="dxa"/>
            <w:tcBorders>
              <w:top w:val="nil"/>
              <w:bottom w:val="nil"/>
            </w:tcBorders>
            <w:vAlign w:val="center"/>
          </w:tcPr>
          <w:p w:rsidR="00E52665" w:rsidRPr="004839BB" w:rsidRDefault="00E52665" w:rsidP="007925F2">
            <w:pPr>
              <w:pStyle w:val="Tabletext"/>
              <w:keepNext/>
              <w:keepLines/>
              <w:jc w:val="center"/>
              <w:rPr>
                <w:rFonts w:asciiTheme="majorBidi" w:hAnsiTheme="majorBidi" w:cstheme="majorBidi"/>
                <w:sz w:val="10"/>
                <w:szCs w:val="10"/>
                <w:lang w:val="en-US" w:eastAsia="zh-CN"/>
              </w:rPr>
            </w:pPr>
          </w:p>
        </w:tc>
        <w:tc>
          <w:tcPr>
            <w:tcW w:w="708" w:type="dxa"/>
            <w:gridSpan w:val="4"/>
            <w:tcBorders>
              <w:top w:val="nil"/>
              <w:bottom w:val="nil"/>
            </w:tcBorders>
            <w:vAlign w:val="center"/>
          </w:tcPr>
          <w:p w:rsidR="00E52665" w:rsidRPr="004839BB" w:rsidRDefault="00E52665" w:rsidP="007925F2">
            <w:pPr>
              <w:pStyle w:val="Tabletext"/>
              <w:keepNext/>
              <w:keepLines/>
              <w:jc w:val="center"/>
              <w:rPr>
                <w:rFonts w:asciiTheme="majorBidi" w:hAnsiTheme="majorBidi" w:cstheme="majorBidi"/>
                <w:sz w:val="10"/>
                <w:szCs w:val="10"/>
                <w:lang w:val="en-US" w:eastAsia="zh-CN"/>
              </w:rPr>
            </w:pPr>
          </w:p>
        </w:tc>
      </w:tr>
      <w:tr w:rsidR="00E52665" w:rsidRPr="004839BB" w:rsidTr="00192A20">
        <w:trPr>
          <w:trHeight w:val="20"/>
          <w:jc w:val="center"/>
        </w:trPr>
        <w:tc>
          <w:tcPr>
            <w:tcW w:w="2280" w:type="dxa"/>
            <w:tcBorders>
              <w:top w:val="nil"/>
              <w:bottom w:val="nil"/>
            </w:tcBorders>
          </w:tcPr>
          <w:p w:rsidR="00E52665" w:rsidRPr="004839BB" w:rsidRDefault="00E52665" w:rsidP="007925F2">
            <w:pPr>
              <w:pStyle w:val="Tabletext"/>
              <w:keepNext/>
              <w:keepLines/>
              <w:rPr>
                <w:sz w:val="10"/>
                <w:szCs w:val="10"/>
                <w:lang w:val="en-US" w:eastAsia="zh-CN"/>
              </w:rPr>
            </w:pPr>
            <w:r w:rsidRPr="004839BB">
              <w:rPr>
                <w:sz w:val="10"/>
                <w:szCs w:val="10"/>
                <w:lang w:val="en-US" w:eastAsia="zh-CN"/>
              </w:rPr>
              <w:t>Atmospheric &amp; scintillation loss</w:t>
            </w:r>
          </w:p>
        </w:tc>
        <w:tc>
          <w:tcPr>
            <w:tcW w:w="570" w:type="dxa"/>
            <w:tcBorders>
              <w:top w:val="nil"/>
              <w:bottom w:val="nil"/>
            </w:tcBorders>
            <w:vAlign w:val="center"/>
          </w:tcPr>
          <w:p w:rsidR="00E52665" w:rsidRPr="004839BB" w:rsidRDefault="00E52665" w:rsidP="007925F2">
            <w:pPr>
              <w:pStyle w:val="Tabletext"/>
              <w:keepNext/>
              <w:keepLines/>
              <w:jc w:val="center"/>
              <w:rPr>
                <w:rFonts w:asciiTheme="majorBidi" w:hAnsiTheme="majorBidi" w:cstheme="majorBidi"/>
                <w:sz w:val="10"/>
                <w:szCs w:val="10"/>
                <w:lang w:val="en-US" w:eastAsia="zh-CN"/>
              </w:rPr>
            </w:pPr>
            <w:r w:rsidRPr="004839BB">
              <w:rPr>
                <w:rFonts w:asciiTheme="majorBidi" w:hAnsiTheme="majorBidi" w:cstheme="majorBidi"/>
                <w:sz w:val="10"/>
                <w:szCs w:val="10"/>
                <w:lang w:val="en-US" w:eastAsia="zh-CN"/>
              </w:rPr>
              <w:t>dB</w:t>
            </w:r>
          </w:p>
        </w:tc>
        <w:tc>
          <w:tcPr>
            <w:tcW w:w="712" w:type="dxa"/>
            <w:tcBorders>
              <w:top w:val="nil"/>
              <w:bottom w:val="nil"/>
            </w:tcBorders>
            <w:vAlign w:val="center"/>
          </w:tcPr>
          <w:p w:rsidR="00E52665" w:rsidRPr="004839BB" w:rsidRDefault="00E52665" w:rsidP="007925F2">
            <w:pPr>
              <w:pStyle w:val="Tabletext"/>
              <w:keepNext/>
              <w:keepLines/>
              <w:jc w:val="center"/>
              <w:rPr>
                <w:rFonts w:asciiTheme="majorBidi" w:hAnsiTheme="majorBidi" w:cstheme="majorBidi"/>
                <w:sz w:val="10"/>
                <w:szCs w:val="10"/>
                <w:lang w:val="en-US" w:eastAsia="zh-CN"/>
              </w:rPr>
            </w:pPr>
            <w:r w:rsidRPr="004839BB">
              <w:rPr>
                <w:rFonts w:asciiTheme="majorBidi" w:hAnsiTheme="majorBidi" w:cstheme="majorBidi"/>
                <w:sz w:val="10"/>
                <w:szCs w:val="10"/>
                <w:lang w:val="en-US" w:eastAsia="zh-CN"/>
              </w:rPr>
              <w:t>0.30</w:t>
            </w:r>
          </w:p>
        </w:tc>
        <w:tc>
          <w:tcPr>
            <w:tcW w:w="712" w:type="dxa"/>
            <w:tcBorders>
              <w:top w:val="nil"/>
              <w:bottom w:val="nil"/>
            </w:tcBorders>
            <w:vAlign w:val="center"/>
          </w:tcPr>
          <w:p w:rsidR="00E52665" w:rsidRPr="004839BB" w:rsidRDefault="00E52665" w:rsidP="007925F2">
            <w:pPr>
              <w:pStyle w:val="Tabletext"/>
              <w:keepNext/>
              <w:keepLines/>
              <w:jc w:val="center"/>
              <w:rPr>
                <w:rFonts w:asciiTheme="majorBidi" w:hAnsiTheme="majorBidi" w:cstheme="majorBidi"/>
                <w:sz w:val="10"/>
                <w:szCs w:val="10"/>
                <w:lang w:val="en-US" w:eastAsia="zh-CN"/>
              </w:rPr>
            </w:pPr>
            <w:r w:rsidRPr="004839BB">
              <w:rPr>
                <w:rFonts w:asciiTheme="majorBidi" w:hAnsiTheme="majorBidi" w:cstheme="majorBidi"/>
                <w:sz w:val="10"/>
                <w:szCs w:val="10"/>
                <w:lang w:val="en-US" w:eastAsia="zh-CN"/>
              </w:rPr>
              <w:t>0.18</w:t>
            </w:r>
          </w:p>
        </w:tc>
        <w:tc>
          <w:tcPr>
            <w:tcW w:w="854" w:type="dxa"/>
            <w:tcBorders>
              <w:top w:val="nil"/>
              <w:bottom w:val="nil"/>
            </w:tcBorders>
            <w:vAlign w:val="center"/>
          </w:tcPr>
          <w:p w:rsidR="00E52665" w:rsidRPr="004839BB" w:rsidRDefault="004839BB" w:rsidP="007925F2">
            <w:pPr>
              <w:pStyle w:val="Tabletext"/>
              <w:keepNext/>
              <w:keepLines/>
              <w:jc w:val="center"/>
              <w:rPr>
                <w:rFonts w:asciiTheme="majorBidi" w:hAnsiTheme="majorBidi" w:cstheme="majorBidi"/>
                <w:sz w:val="10"/>
                <w:szCs w:val="10"/>
                <w:lang w:val="en-US" w:eastAsia="zh-CN"/>
              </w:rPr>
            </w:pPr>
            <w:r w:rsidRPr="004839BB">
              <w:rPr>
                <w:rFonts w:asciiTheme="majorBidi" w:hAnsiTheme="majorBidi" w:cstheme="majorBidi"/>
                <w:sz w:val="10"/>
                <w:szCs w:val="10"/>
                <w:lang w:val="en-US" w:eastAsia="zh-CN"/>
              </w:rPr>
              <w:t>–</w:t>
            </w:r>
          </w:p>
        </w:tc>
        <w:tc>
          <w:tcPr>
            <w:tcW w:w="712" w:type="dxa"/>
            <w:tcBorders>
              <w:top w:val="nil"/>
              <w:bottom w:val="nil"/>
            </w:tcBorders>
            <w:vAlign w:val="center"/>
          </w:tcPr>
          <w:p w:rsidR="00E52665" w:rsidRPr="004839BB" w:rsidRDefault="004839BB" w:rsidP="007925F2">
            <w:pPr>
              <w:pStyle w:val="Tabletext"/>
              <w:keepNext/>
              <w:keepLines/>
              <w:jc w:val="center"/>
              <w:rPr>
                <w:rFonts w:asciiTheme="majorBidi" w:hAnsiTheme="majorBidi" w:cstheme="majorBidi"/>
                <w:sz w:val="10"/>
                <w:szCs w:val="10"/>
                <w:lang w:val="en-US" w:eastAsia="zh-CN"/>
              </w:rPr>
            </w:pPr>
            <w:r w:rsidRPr="004839BB">
              <w:rPr>
                <w:rFonts w:asciiTheme="majorBidi" w:hAnsiTheme="majorBidi" w:cstheme="majorBidi"/>
                <w:sz w:val="10"/>
                <w:szCs w:val="10"/>
                <w:lang w:val="en-US" w:eastAsia="zh-CN"/>
              </w:rPr>
              <w:t>–</w:t>
            </w:r>
          </w:p>
        </w:tc>
        <w:tc>
          <w:tcPr>
            <w:tcW w:w="237" w:type="dxa"/>
            <w:tcBorders>
              <w:top w:val="nil"/>
              <w:bottom w:val="nil"/>
            </w:tcBorders>
          </w:tcPr>
          <w:p w:rsidR="00E52665" w:rsidRPr="004839BB" w:rsidRDefault="00E52665" w:rsidP="007925F2">
            <w:pPr>
              <w:pStyle w:val="Tabletext"/>
              <w:keepNext/>
              <w:keepLines/>
              <w:rPr>
                <w:rFonts w:asciiTheme="majorBidi" w:hAnsiTheme="majorBidi" w:cstheme="majorBidi"/>
                <w:sz w:val="10"/>
                <w:szCs w:val="10"/>
                <w:lang w:val="en-US" w:eastAsia="zh-CN"/>
              </w:rPr>
            </w:pPr>
          </w:p>
        </w:tc>
        <w:tc>
          <w:tcPr>
            <w:tcW w:w="1436" w:type="dxa"/>
            <w:tcBorders>
              <w:top w:val="nil"/>
              <w:bottom w:val="nil"/>
            </w:tcBorders>
          </w:tcPr>
          <w:p w:rsidR="00E52665" w:rsidRPr="004839BB" w:rsidRDefault="00E52665" w:rsidP="007925F2">
            <w:pPr>
              <w:pStyle w:val="Tabletext"/>
              <w:keepNext/>
              <w:keepLines/>
              <w:jc w:val="left"/>
              <w:rPr>
                <w:rFonts w:asciiTheme="majorBidi" w:hAnsiTheme="majorBidi" w:cstheme="majorBidi"/>
                <w:sz w:val="10"/>
                <w:szCs w:val="10"/>
                <w:lang w:val="en-US" w:eastAsia="zh-CN"/>
              </w:rPr>
            </w:pPr>
            <w:r w:rsidRPr="004839BB">
              <w:rPr>
                <w:rFonts w:asciiTheme="majorBidi" w:hAnsiTheme="majorBidi" w:cstheme="majorBidi"/>
                <w:sz w:val="10"/>
                <w:szCs w:val="10"/>
                <w:lang w:val="en-US" w:eastAsia="zh-CN"/>
              </w:rPr>
              <w:t>Axial ratio (dB)</w:t>
            </w:r>
          </w:p>
        </w:tc>
        <w:tc>
          <w:tcPr>
            <w:tcW w:w="709" w:type="dxa"/>
            <w:tcBorders>
              <w:top w:val="nil"/>
              <w:bottom w:val="nil"/>
            </w:tcBorders>
            <w:vAlign w:val="center"/>
          </w:tcPr>
          <w:p w:rsidR="00E52665" w:rsidRPr="004839BB" w:rsidRDefault="00E52665" w:rsidP="007925F2">
            <w:pPr>
              <w:pStyle w:val="Tabletext"/>
              <w:keepNext/>
              <w:keepLines/>
              <w:jc w:val="center"/>
              <w:rPr>
                <w:rFonts w:asciiTheme="majorBidi" w:hAnsiTheme="majorBidi" w:cstheme="majorBidi"/>
                <w:sz w:val="10"/>
                <w:szCs w:val="10"/>
                <w:lang w:val="en-US" w:eastAsia="zh-CN"/>
              </w:rPr>
            </w:pPr>
            <w:r w:rsidRPr="004839BB">
              <w:rPr>
                <w:rFonts w:asciiTheme="majorBidi" w:hAnsiTheme="majorBidi" w:cstheme="majorBidi"/>
                <w:sz w:val="10"/>
                <w:szCs w:val="10"/>
                <w:lang w:val="en-US" w:eastAsia="zh-CN"/>
              </w:rPr>
              <w:t>2.0</w:t>
            </w:r>
          </w:p>
        </w:tc>
        <w:tc>
          <w:tcPr>
            <w:tcW w:w="567" w:type="dxa"/>
            <w:gridSpan w:val="2"/>
            <w:tcBorders>
              <w:top w:val="nil"/>
              <w:bottom w:val="nil"/>
            </w:tcBorders>
            <w:vAlign w:val="center"/>
          </w:tcPr>
          <w:p w:rsidR="00E52665" w:rsidRPr="004839BB" w:rsidRDefault="00E52665" w:rsidP="007925F2">
            <w:pPr>
              <w:pStyle w:val="Tabletext"/>
              <w:keepNext/>
              <w:keepLines/>
              <w:jc w:val="center"/>
              <w:rPr>
                <w:rFonts w:asciiTheme="majorBidi" w:hAnsiTheme="majorBidi" w:cstheme="majorBidi"/>
                <w:sz w:val="10"/>
                <w:szCs w:val="10"/>
                <w:lang w:val="en-US" w:eastAsia="zh-CN"/>
              </w:rPr>
            </w:pPr>
            <w:r w:rsidRPr="004839BB">
              <w:rPr>
                <w:rFonts w:asciiTheme="majorBidi" w:hAnsiTheme="majorBidi" w:cstheme="majorBidi"/>
                <w:sz w:val="10"/>
                <w:szCs w:val="10"/>
                <w:lang w:val="en-US" w:eastAsia="zh-CN"/>
              </w:rPr>
              <w:t>2.0</w:t>
            </w:r>
          </w:p>
        </w:tc>
        <w:tc>
          <w:tcPr>
            <w:tcW w:w="567" w:type="dxa"/>
            <w:tcBorders>
              <w:top w:val="nil"/>
              <w:bottom w:val="nil"/>
            </w:tcBorders>
            <w:vAlign w:val="center"/>
          </w:tcPr>
          <w:p w:rsidR="00E52665" w:rsidRPr="004839BB" w:rsidRDefault="00E52665" w:rsidP="007925F2">
            <w:pPr>
              <w:pStyle w:val="Tabletext"/>
              <w:keepNext/>
              <w:keepLines/>
              <w:jc w:val="center"/>
              <w:rPr>
                <w:rFonts w:asciiTheme="majorBidi" w:hAnsiTheme="majorBidi" w:cstheme="majorBidi"/>
                <w:sz w:val="10"/>
                <w:szCs w:val="10"/>
                <w:lang w:val="en-US" w:eastAsia="zh-CN"/>
              </w:rPr>
            </w:pPr>
          </w:p>
        </w:tc>
        <w:tc>
          <w:tcPr>
            <w:tcW w:w="708" w:type="dxa"/>
            <w:gridSpan w:val="4"/>
            <w:tcBorders>
              <w:top w:val="nil"/>
              <w:bottom w:val="nil"/>
            </w:tcBorders>
            <w:vAlign w:val="center"/>
          </w:tcPr>
          <w:p w:rsidR="00E52665" w:rsidRPr="004839BB" w:rsidRDefault="00E52665" w:rsidP="007925F2">
            <w:pPr>
              <w:pStyle w:val="Tabletext"/>
              <w:keepNext/>
              <w:keepLines/>
              <w:jc w:val="center"/>
              <w:rPr>
                <w:rFonts w:asciiTheme="majorBidi" w:hAnsiTheme="majorBidi" w:cstheme="majorBidi"/>
                <w:sz w:val="10"/>
                <w:szCs w:val="10"/>
                <w:lang w:val="en-US" w:eastAsia="zh-CN"/>
              </w:rPr>
            </w:pPr>
          </w:p>
        </w:tc>
      </w:tr>
      <w:tr w:rsidR="00E52665" w:rsidRPr="004839BB" w:rsidTr="00007EFE">
        <w:trPr>
          <w:trHeight w:val="20"/>
          <w:jc w:val="center"/>
        </w:trPr>
        <w:tc>
          <w:tcPr>
            <w:tcW w:w="2280" w:type="dxa"/>
            <w:tcBorders>
              <w:top w:val="nil"/>
              <w:bottom w:val="nil"/>
            </w:tcBorders>
          </w:tcPr>
          <w:p w:rsidR="00E52665" w:rsidRPr="004839BB" w:rsidRDefault="00E52665" w:rsidP="007925F2">
            <w:pPr>
              <w:pStyle w:val="Tabletext"/>
              <w:keepNext/>
              <w:keepLines/>
              <w:rPr>
                <w:sz w:val="10"/>
                <w:szCs w:val="10"/>
                <w:lang w:val="en-US" w:eastAsia="zh-CN"/>
              </w:rPr>
            </w:pPr>
            <w:r w:rsidRPr="004839BB">
              <w:rPr>
                <w:sz w:val="10"/>
                <w:szCs w:val="10"/>
                <w:lang w:val="en-US" w:eastAsia="zh-CN"/>
              </w:rPr>
              <w:t xml:space="preserve">Rain loss </w:t>
            </w:r>
            <w:r w:rsidR="004839BB" w:rsidRPr="004839BB">
              <w:rPr>
                <w:sz w:val="10"/>
                <w:szCs w:val="10"/>
                <w:lang w:val="en-US" w:eastAsia="zh-CN"/>
              </w:rPr>
              <w:t>–</w:t>
            </w:r>
            <w:r w:rsidRPr="004839BB">
              <w:rPr>
                <w:sz w:val="10"/>
                <w:szCs w:val="10"/>
                <w:lang w:val="en-US" w:eastAsia="zh-CN"/>
              </w:rPr>
              <w:t xml:space="preserve"> ITU combined model</w:t>
            </w:r>
          </w:p>
        </w:tc>
        <w:tc>
          <w:tcPr>
            <w:tcW w:w="570" w:type="dxa"/>
            <w:tcBorders>
              <w:top w:val="nil"/>
              <w:bottom w:val="nil"/>
            </w:tcBorders>
            <w:vAlign w:val="center"/>
          </w:tcPr>
          <w:p w:rsidR="00E52665" w:rsidRPr="004839BB" w:rsidRDefault="00E52665" w:rsidP="007925F2">
            <w:pPr>
              <w:pStyle w:val="Tabletext"/>
              <w:keepNext/>
              <w:keepLines/>
              <w:jc w:val="center"/>
              <w:rPr>
                <w:rFonts w:asciiTheme="majorBidi" w:hAnsiTheme="majorBidi" w:cstheme="majorBidi"/>
                <w:sz w:val="10"/>
                <w:szCs w:val="10"/>
                <w:lang w:val="en-US" w:eastAsia="zh-CN"/>
              </w:rPr>
            </w:pPr>
          </w:p>
        </w:tc>
        <w:tc>
          <w:tcPr>
            <w:tcW w:w="712" w:type="dxa"/>
            <w:tcBorders>
              <w:top w:val="nil"/>
              <w:bottom w:val="nil"/>
            </w:tcBorders>
            <w:vAlign w:val="center"/>
          </w:tcPr>
          <w:p w:rsidR="00E52665" w:rsidRPr="004839BB" w:rsidRDefault="004839BB" w:rsidP="007925F2">
            <w:pPr>
              <w:pStyle w:val="Tabletext"/>
              <w:keepNext/>
              <w:keepLines/>
              <w:jc w:val="center"/>
              <w:rPr>
                <w:rFonts w:asciiTheme="majorBidi" w:hAnsiTheme="majorBidi" w:cstheme="majorBidi"/>
                <w:sz w:val="10"/>
                <w:szCs w:val="10"/>
                <w:lang w:val="en-US" w:eastAsia="zh-CN"/>
              </w:rPr>
            </w:pPr>
            <w:r w:rsidRPr="004839BB">
              <w:rPr>
                <w:rFonts w:asciiTheme="majorBidi" w:hAnsiTheme="majorBidi" w:cstheme="majorBidi"/>
                <w:sz w:val="10"/>
                <w:szCs w:val="10"/>
                <w:lang w:val="en-US" w:eastAsia="zh-CN"/>
              </w:rPr>
              <w:t>–</w:t>
            </w:r>
          </w:p>
        </w:tc>
        <w:tc>
          <w:tcPr>
            <w:tcW w:w="712" w:type="dxa"/>
            <w:tcBorders>
              <w:top w:val="nil"/>
              <w:bottom w:val="nil"/>
            </w:tcBorders>
            <w:vAlign w:val="center"/>
          </w:tcPr>
          <w:p w:rsidR="00E52665" w:rsidRPr="004839BB" w:rsidRDefault="004839BB" w:rsidP="007925F2">
            <w:pPr>
              <w:pStyle w:val="Tabletext"/>
              <w:keepNext/>
              <w:keepLines/>
              <w:jc w:val="center"/>
              <w:rPr>
                <w:rFonts w:asciiTheme="majorBidi" w:hAnsiTheme="majorBidi" w:cstheme="majorBidi"/>
                <w:sz w:val="10"/>
                <w:szCs w:val="10"/>
                <w:lang w:val="en-US" w:eastAsia="zh-CN"/>
              </w:rPr>
            </w:pPr>
            <w:r w:rsidRPr="004839BB">
              <w:rPr>
                <w:rFonts w:asciiTheme="majorBidi" w:hAnsiTheme="majorBidi" w:cstheme="majorBidi"/>
                <w:sz w:val="10"/>
                <w:szCs w:val="10"/>
                <w:lang w:val="en-US" w:eastAsia="zh-CN"/>
              </w:rPr>
              <w:t>–</w:t>
            </w:r>
          </w:p>
        </w:tc>
        <w:tc>
          <w:tcPr>
            <w:tcW w:w="854" w:type="dxa"/>
            <w:tcBorders>
              <w:top w:val="nil"/>
              <w:bottom w:val="nil"/>
            </w:tcBorders>
            <w:vAlign w:val="center"/>
          </w:tcPr>
          <w:p w:rsidR="00E52665" w:rsidRPr="004839BB" w:rsidRDefault="00E52665" w:rsidP="007925F2">
            <w:pPr>
              <w:pStyle w:val="Tabletext"/>
              <w:keepNext/>
              <w:keepLines/>
              <w:jc w:val="center"/>
              <w:rPr>
                <w:rFonts w:asciiTheme="majorBidi" w:hAnsiTheme="majorBidi" w:cstheme="majorBidi"/>
                <w:sz w:val="10"/>
                <w:szCs w:val="10"/>
                <w:lang w:val="en-US" w:eastAsia="zh-CN"/>
              </w:rPr>
            </w:pPr>
            <w:r w:rsidRPr="004839BB">
              <w:rPr>
                <w:rFonts w:asciiTheme="majorBidi" w:hAnsiTheme="majorBidi" w:cstheme="majorBidi"/>
                <w:sz w:val="10"/>
                <w:szCs w:val="10"/>
                <w:lang w:val="en-US" w:eastAsia="zh-CN"/>
              </w:rPr>
              <w:t>11.8</w:t>
            </w:r>
          </w:p>
        </w:tc>
        <w:tc>
          <w:tcPr>
            <w:tcW w:w="712" w:type="dxa"/>
            <w:tcBorders>
              <w:top w:val="nil"/>
              <w:bottom w:val="nil"/>
            </w:tcBorders>
            <w:vAlign w:val="center"/>
          </w:tcPr>
          <w:p w:rsidR="00E52665" w:rsidRPr="004839BB" w:rsidRDefault="004839BB" w:rsidP="007925F2">
            <w:pPr>
              <w:pStyle w:val="Tabletext"/>
              <w:keepNext/>
              <w:keepLines/>
              <w:jc w:val="center"/>
              <w:rPr>
                <w:rFonts w:asciiTheme="majorBidi" w:hAnsiTheme="majorBidi" w:cstheme="majorBidi"/>
                <w:sz w:val="10"/>
                <w:szCs w:val="10"/>
                <w:lang w:val="en-US" w:eastAsia="zh-CN"/>
              </w:rPr>
            </w:pPr>
            <w:r w:rsidRPr="004839BB">
              <w:rPr>
                <w:rFonts w:asciiTheme="majorBidi" w:hAnsiTheme="majorBidi" w:cstheme="majorBidi"/>
                <w:sz w:val="10"/>
                <w:szCs w:val="10"/>
                <w:lang w:val="en-US" w:eastAsia="zh-CN"/>
              </w:rPr>
              <w:t>–</w:t>
            </w:r>
          </w:p>
        </w:tc>
        <w:tc>
          <w:tcPr>
            <w:tcW w:w="237" w:type="dxa"/>
            <w:tcBorders>
              <w:top w:val="nil"/>
              <w:bottom w:val="nil"/>
            </w:tcBorders>
          </w:tcPr>
          <w:p w:rsidR="00E52665" w:rsidRPr="004839BB" w:rsidRDefault="00E52665" w:rsidP="007925F2">
            <w:pPr>
              <w:pStyle w:val="Tabletext"/>
              <w:keepNext/>
              <w:keepLines/>
              <w:rPr>
                <w:rFonts w:asciiTheme="majorBidi" w:hAnsiTheme="majorBidi" w:cstheme="majorBidi"/>
                <w:sz w:val="10"/>
                <w:szCs w:val="10"/>
                <w:lang w:val="en-US" w:eastAsia="zh-CN"/>
              </w:rPr>
            </w:pPr>
          </w:p>
        </w:tc>
        <w:tc>
          <w:tcPr>
            <w:tcW w:w="1436" w:type="dxa"/>
            <w:tcBorders>
              <w:top w:val="nil"/>
              <w:bottom w:val="single" w:sz="4" w:space="0" w:color="auto"/>
            </w:tcBorders>
          </w:tcPr>
          <w:p w:rsidR="00E52665" w:rsidRPr="004839BB" w:rsidRDefault="00E52665" w:rsidP="007925F2">
            <w:pPr>
              <w:pStyle w:val="Tabletext"/>
              <w:keepNext/>
              <w:keepLines/>
              <w:jc w:val="left"/>
              <w:rPr>
                <w:rFonts w:asciiTheme="majorBidi" w:hAnsiTheme="majorBidi" w:cstheme="majorBidi"/>
                <w:sz w:val="10"/>
                <w:szCs w:val="10"/>
                <w:lang w:val="en-US" w:eastAsia="zh-CN"/>
              </w:rPr>
            </w:pPr>
          </w:p>
        </w:tc>
        <w:tc>
          <w:tcPr>
            <w:tcW w:w="709" w:type="dxa"/>
            <w:tcBorders>
              <w:top w:val="nil"/>
              <w:bottom w:val="single" w:sz="4" w:space="0" w:color="auto"/>
            </w:tcBorders>
            <w:vAlign w:val="center"/>
          </w:tcPr>
          <w:p w:rsidR="00E52665" w:rsidRPr="004839BB" w:rsidRDefault="00E52665" w:rsidP="007925F2">
            <w:pPr>
              <w:pStyle w:val="Tabletext"/>
              <w:keepNext/>
              <w:keepLines/>
              <w:jc w:val="center"/>
              <w:rPr>
                <w:rFonts w:asciiTheme="majorBidi" w:hAnsiTheme="majorBidi" w:cstheme="majorBidi"/>
                <w:sz w:val="10"/>
                <w:szCs w:val="10"/>
                <w:lang w:val="en-US" w:eastAsia="zh-CN"/>
              </w:rPr>
            </w:pPr>
          </w:p>
        </w:tc>
        <w:tc>
          <w:tcPr>
            <w:tcW w:w="567" w:type="dxa"/>
            <w:gridSpan w:val="2"/>
            <w:tcBorders>
              <w:top w:val="nil"/>
              <w:bottom w:val="single" w:sz="4" w:space="0" w:color="auto"/>
            </w:tcBorders>
            <w:vAlign w:val="center"/>
          </w:tcPr>
          <w:p w:rsidR="00E52665" w:rsidRPr="004839BB" w:rsidRDefault="00E52665" w:rsidP="007925F2">
            <w:pPr>
              <w:pStyle w:val="Tabletext"/>
              <w:keepNext/>
              <w:keepLines/>
              <w:jc w:val="center"/>
              <w:rPr>
                <w:rFonts w:asciiTheme="majorBidi" w:hAnsiTheme="majorBidi" w:cstheme="majorBidi"/>
                <w:sz w:val="10"/>
                <w:szCs w:val="10"/>
                <w:lang w:val="en-US" w:eastAsia="zh-CN"/>
              </w:rPr>
            </w:pPr>
          </w:p>
        </w:tc>
        <w:tc>
          <w:tcPr>
            <w:tcW w:w="567" w:type="dxa"/>
            <w:tcBorders>
              <w:top w:val="nil"/>
              <w:bottom w:val="single" w:sz="4" w:space="0" w:color="auto"/>
            </w:tcBorders>
            <w:vAlign w:val="center"/>
          </w:tcPr>
          <w:p w:rsidR="00E52665" w:rsidRPr="004839BB" w:rsidRDefault="00E52665" w:rsidP="007925F2">
            <w:pPr>
              <w:pStyle w:val="Tabletext"/>
              <w:keepNext/>
              <w:keepLines/>
              <w:jc w:val="center"/>
              <w:rPr>
                <w:rFonts w:asciiTheme="majorBidi" w:hAnsiTheme="majorBidi" w:cstheme="majorBidi"/>
                <w:sz w:val="10"/>
                <w:szCs w:val="10"/>
                <w:lang w:val="en-US" w:eastAsia="zh-CN"/>
              </w:rPr>
            </w:pPr>
          </w:p>
        </w:tc>
        <w:tc>
          <w:tcPr>
            <w:tcW w:w="708" w:type="dxa"/>
            <w:gridSpan w:val="4"/>
            <w:tcBorders>
              <w:top w:val="nil"/>
              <w:bottom w:val="single" w:sz="4" w:space="0" w:color="auto"/>
            </w:tcBorders>
            <w:vAlign w:val="center"/>
          </w:tcPr>
          <w:p w:rsidR="00E52665" w:rsidRPr="004839BB" w:rsidRDefault="00E52665" w:rsidP="007925F2">
            <w:pPr>
              <w:pStyle w:val="Tabletext"/>
              <w:keepNext/>
              <w:keepLines/>
              <w:jc w:val="center"/>
              <w:rPr>
                <w:rFonts w:asciiTheme="majorBidi" w:hAnsiTheme="majorBidi" w:cstheme="majorBidi"/>
                <w:sz w:val="10"/>
                <w:szCs w:val="10"/>
                <w:lang w:val="en-US" w:eastAsia="zh-CN"/>
              </w:rPr>
            </w:pPr>
          </w:p>
        </w:tc>
      </w:tr>
      <w:tr w:rsidR="00E52665" w:rsidRPr="004839BB" w:rsidTr="00007EFE">
        <w:trPr>
          <w:trHeight w:val="20"/>
          <w:jc w:val="center"/>
        </w:trPr>
        <w:tc>
          <w:tcPr>
            <w:tcW w:w="2280" w:type="dxa"/>
            <w:tcBorders>
              <w:top w:val="nil"/>
              <w:bottom w:val="nil"/>
            </w:tcBorders>
          </w:tcPr>
          <w:p w:rsidR="00E52665" w:rsidRPr="004839BB" w:rsidRDefault="00E52665" w:rsidP="007925F2">
            <w:pPr>
              <w:pStyle w:val="Tabletext"/>
              <w:keepNext/>
              <w:keepLines/>
              <w:rPr>
                <w:sz w:val="10"/>
                <w:szCs w:val="10"/>
                <w:lang w:val="en-US" w:eastAsia="zh-CN"/>
              </w:rPr>
            </w:pPr>
            <w:r w:rsidRPr="004839BB">
              <w:rPr>
                <w:b/>
                <w:bCs/>
                <w:sz w:val="10"/>
                <w:szCs w:val="10"/>
                <w:lang w:eastAsia="zh-CN"/>
              </w:rPr>
              <w:t xml:space="preserve">Maximum rain fade margin </w:t>
            </w:r>
            <w:r w:rsidR="004839BB" w:rsidRPr="004839BB">
              <w:rPr>
                <w:b/>
                <w:bCs/>
                <w:sz w:val="10"/>
                <w:szCs w:val="10"/>
                <w:lang w:eastAsia="zh-CN"/>
              </w:rPr>
              <w:t>–</w:t>
            </w:r>
            <w:r w:rsidRPr="004839BB">
              <w:rPr>
                <w:b/>
                <w:bCs/>
                <w:sz w:val="10"/>
                <w:szCs w:val="10"/>
                <w:lang w:eastAsia="zh-CN"/>
              </w:rPr>
              <w:t xml:space="preserve"> UA</w:t>
            </w:r>
          </w:p>
        </w:tc>
        <w:tc>
          <w:tcPr>
            <w:tcW w:w="570" w:type="dxa"/>
            <w:tcBorders>
              <w:top w:val="nil"/>
              <w:bottom w:val="nil"/>
            </w:tcBorders>
            <w:vAlign w:val="center"/>
          </w:tcPr>
          <w:p w:rsidR="00E52665" w:rsidRPr="004839BB" w:rsidRDefault="00E52665" w:rsidP="007925F2">
            <w:pPr>
              <w:pStyle w:val="Tabletext"/>
              <w:keepNext/>
              <w:keepLines/>
              <w:jc w:val="center"/>
              <w:rPr>
                <w:rFonts w:asciiTheme="majorBidi" w:hAnsiTheme="majorBidi" w:cstheme="majorBidi"/>
                <w:sz w:val="10"/>
                <w:szCs w:val="10"/>
                <w:lang w:val="en-US" w:eastAsia="zh-CN"/>
              </w:rPr>
            </w:pPr>
            <w:r w:rsidRPr="004839BB">
              <w:rPr>
                <w:rFonts w:asciiTheme="majorBidi" w:hAnsiTheme="majorBidi" w:cstheme="majorBidi"/>
                <w:b/>
                <w:bCs/>
                <w:sz w:val="10"/>
                <w:szCs w:val="10"/>
                <w:lang w:val="en-US" w:eastAsia="zh-CN"/>
              </w:rPr>
              <w:t>dB</w:t>
            </w:r>
          </w:p>
        </w:tc>
        <w:tc>
          <w:tcPr>
            <w:tcW w:w="712" w:type="dxa"/>
            <w:tcBorders>
              <w:top w:val="nil"/>
              <w:bottom w:val="nil"/>
            </w:tcBorders>
            <w:vAlign w:val="center"/>
          </w:tcPr>
          <w:p w:rsidR="00E52665" w:rsidRPr="004839BB" w:rsidRDefault="00E52665" w:rsidP="007925F2">
            <w:pPr>
              <w:pStyle w:val="Tabletext"/>
              <w:keepNext/>
              <w:keepLines/>
              <w:jc w:val="center"/>
              <w:rPr>
                <w:rFonts w:asciiTheme="majorBidi" w:hAnsiTheme="majorBidi" w:cstheme="majorBidi"/>
                <w:sz w:val="10"/>
                <w:szCs w:val="10"/>
                <w:lang w:val="en-US" w:eastAsia="zh-CN"/>
              </w:rPr>
            </w:pPr>
          </w:p>
        </w:tc>
        <w:tc>
          <w:tcPr>
            <w:tcW w:w="712" w:type="dxa"/>
            <w:tcBorders>
              <w:top w:val="nil"/>
              <w:bottom w:val="nil"/>
            </w:tcBorders>
            <w:vAlign w:val="center"/>
          </w:tcPr>
          <w:p w:rsidR="00E52665" w:rsidRPr="004839BB" w:rsidRDefault="00E52665" w:rsidP="007925F2">
            <w:pPr>
              <w:pStyle w:val="Tabletext"/>
              <w:keepNext/>
              <w:keepLines/>
              <w:jc w:val="center"/>
              <w:rPr>
                <w:rFonts w:asciiTheme="majorBidi" w:hAnsiTheme="majorBidi" w:cstheme="majorBidi"/>
                <w:sz w:val="10"/>
                <w:szCs w:val="10"/>
                <w:lang w:val="en-US" w:eastAsia="zh-CN"/>
              </w:rPr>
            </w:pPr>
          </w:p>
        </w:tc>
        <w:tc>
          <w:tcPr>
            <w:tcW w:w="854" w:type="dxa"/>
            <w:tcBorders>
              <w:top w:val="nil"/>
              <w:bottom w:val="nil"/>
            </w:tcBorders>
            <w:vAlign w:val="center"/>
          </w:tcPr>
          <w:p w:rsidR="00E52665" w:rsidRPr="004839BB" w:rsidRDefault="00E52665" w:rsidP="007925F2">
            <w:pPr>
              <w:pStyle w:val="Tabletext"/>
              <w:keepNext/>
              <w:keepLines/>
              <w:jc w:val="center"/>
              <w:rPr>
                <w:rFonts w:asciiTheme="majorBidi" w:hAnsiTheme="majorBidi" w:cstheme="majorBidi"/>
                <w:sz w:val="10"/>
                <w:szCs w:val="10"/>
                <w:lang w:val="en-US" w:eastAsia="zh-CN"/>
              </w:rPr>
            </w:pPr>
          </w:p>
        </w:tc>
        <w:tc>
          <w:tcPr>
            <w:tcW w:w="712" w:type="dxa"/>
            <w:tcBorders>
              <w:top w:val="nil"/>
              <w:bottom w:val="nil"/>
            </w:tcBorders>
            <w:vAlign w:val="center"/>
          </w:tcPr>
          <w:p w:rsidR="00E52665" w:rsidRPr="004839BB" w:rsidRDefault="00E52665" w:rsidP="007925F2">
            <w:pPr>
              <w:pStyle w:val="Tabletext"/>
              <w:keepNext/>
              <w:keepLines/>
              <w:jc w:val="center"/>
              <w:rPr>
                <w:rFonts w:asciiTheme="majorBidi" w:hAnsiTheme="majorBidi" w:cstheme="majorBidi"/>
                <w:sz w:val="10"/>
                <w:szCs w:val="10"/>
                <w:lang w:val="en-US" w:eastAsia="zh-CN"/>
              </w:rPr>
            </w:pPr>
            <w:r w:rsidRPr="004839BB">
              <w:rPr>
                <w:rFonts w:asciiTheme="majorBidi" w:hAnsiTheme="majorBidi" w:cstheme="majorBidi"/>
                <w:b/>
                <w:bCs/>
                <w:sz w:val="10"/>
                <w:szCs w:val="10"/>
                <w:lang w:val="en-US" w:eastAsia="zh-CN"/>
              </w:rPr>
              <w:t>0.4</w:t>
            </w:r>
          </w:p>
        </w:tc>
        <w:tc>
          <w:tcPr>
            <w:tcW w:w="237" w:type="dxa"/>
            <w:tcBorders>
              <w:top w:val="nil"/>
              <w:bottom w:val="nil"/>
            </w:tcBorders>
          </w:tcPr>
          <w:p w:rsidR="00E52665" w:rsidRPr="004839BB" w:rsidRDefault="00E52665" w:rsidP="007925F2">
            <w:pPr>
              <w:pStyle w:val="Tabletext"/>
              <w:keepNext/>
              <w:keepLines/>
              <w:rPr>
                <w:rFonts w:asciiTheme="majorBidi" w:hAnsiTheme="majorBidi" w:cstheme="majorBidi"/>
                <w:sz w:val="10"/>
                <w:szCs w:val="10"/>
                <w:lang w:val="en-US" w:eastAsia="zh-CN"/>
              </w:rPr>
            </w:pPr>
          </w:p>
        </w:tc>
        <w:tc>
          <w:tcPr>
            <w:tcW w:w="1436" w:type="dxa"/>
            <w:tcBorders>
              <w:bottom w:val="nil"/>
              <w:right w:val="nil"/>
            </w:tcBorders>
          </w:tcPr>
          <w:p w:rsidR="00E52665" w:rsidRPr="004839BB" w:rsidRDefault="00E52665" w:rsidP="007925F2">
            <w:pPr>
              <w:pStyle w:val="Tabletext"/>
              <w:keepNext/>
              <w:keepLines/>
              <w:jc w:val="left"/>
              <w:rPr>
                <w:rFonts w:asciiTheme="majorBidi" w:hAnsiTheme="majorBidi" w:cstheme="majorBidi"/>
                <w:sz w:val="10"/>
                <w:szCs w:val="10"/>
                <w:lang w:val="en-US" w:eastAsia="zh-CN"/>
              </w:rPr>
            </w:pPr>
            <w:r w:rsidRPr="004839BB">
              <w:rPr>
                <w:rFonts w:asciiTheme="majorBidi" w:hAnsiTheme="majorBidi" w:cstheme="majorBidi"/>
                <w:b/>
                <w:bCs/>
                <w:sz w:val="10"/>
                <w:szCs w:val="10"/>
                <w:lang w:val="en-US" w:eastAsia="zh-CN"/>
              </w:rPr>
              <w:t>Modulation-clear sky</w:t>
            </w:r>
          </w:p>
        </w:tc>
        <w:tc>
          <w:tcPr>
            <w:tcW w:w="709" w:type="dxa"/>
            <w:tcBorders>
              <w:left w:val="nil"/>
              <w:bottom w:val="nil"/>
            </w:tcBorders>
            <w:vAlign w:val="center"/>
          </w:tcPr>
          <w:p w:rsidR="00E52665" w:rsidRPr="004839BB" w:rsidRDefault="00E52665" w:rsidP="007925F2">
            <w:pPr>
              <w:pStyle w:val="Tabletext"/>
              <w:keepNext/>
              <w:keepLines/>
              <w:jc w:val="left"/>
              <w:rPr>
                <w:rFonts w:asciiTheme="majorBidi" w:hAnsiTheme="majorBidi" w:cstheme="majorBidi"/>
                <w:sz w:val="10"/>
                <w:szCs w:val="10"/>
                <w:lang w:val="en-US" w:eastAsia="zh-CN"/>
              </w:rPr>
            </w:pPr>
            <w:r w:rsidRPr="004839BB">
              <w:rPr>
                <w:rFonts w:asciiTheme="majorBidi" w:hAnsiTheme="majorBidi" w:cstheme="majorBidi"/>
                <w:sz w:val="10"/>
                <w:szCs w:val="10"/>
                <w:lang w:val="en-US" w:eastAsia="zh-CN"/>
              </w:rPr>
              <w:t>3/4 QPSK</w:t>
            </w:r>
          </w:p>
        </w:tc>
        <w:tc>
          <w:tcPr>
            <w:tcW w:w="1205" w:type="dxa"/>
            <w:gridSpan w:val="4"/>
            <w:tcBorders>
              <w:bottom w:val="nil"/>
              <w:right w:val="nil"/>
            </w:tcBorders>
            <w:vAlign w:val="center"/>
          </w:tcPr>
          <w:p w:rsidR="00E52665" w:rsidRPr="004839BB" w:rsidRDefault="00E52665" w:rsidP="007925F2">
            <w:pPr>
              <w:pStyle w:val="Tabletext"/>
              <w:keepNext/>
              <w:keepLines/>
              <w:jc w:val="left"/>
              <w:rPr>
                <w:rFonts w:asciiTheme="majorBidi" w:hAnsiTheme="majorBidi" w:cstheme="majorBidi"/>
                <w:sz w:val="10"/>
                <w:szCs w:val="10"/>
                <w:lang w:val="en-US" w:eastAsia="zh-CN"/>
              </w:rPr>
            </w:pPr>
            <w:r w:rsidRPr="004839BB">
              <w:rPr>
                <w:rFonts w:asciiTheme="majorBidi" w:hAnsiTheme="majorBidi" w:cstheme="majorBidi"/>
                <w:b/>
                <w:bCs/>
                <w:sz w:val="10"/>
                <w:szCs w:val="10"/>
                <w:lang w:val="en-US" w:eastAsia="zh-CN"/>
              </w:rPr>
              <w:t>Orbital parameters</w:t>
            </w:r>
          </w:p>
        </w:tc>
        <w:tc>
          <w:tcPr>
            <w:tcW w:w="637" w:type="dxa"/>
            <w:gridSpan w:val="3"/>
            <w:tcBorders>
              <w:left w:val="nil"/>
              <w:bottom w:val="nil"/>
            </w:tcBorders>
            <w:vAlign w:val="center"/>
          </w:tcPr>
          <w:p w:rsidR="00E52665" w:rsidRPr="004839BB" w:rsidRDefault="00E52665" w:rsidP="007925F2">
            <w:pPr>
              <w:pStyle w:val="Tabletext"/>
              <w:keepNext/>
              <w:keepLines/>
              <w:jc w:val="left"/>
              <w:rPr>
                <w:rFonts w:asciiTheme="majorBidi" w:hAnsiTheme="majorBidi" w:cstheme="majorBidi"/>
                <w:sz w:val="10"/>
                <w:szCs w:val="10"/>
                <w:lang w:val="en-US" w:eastAsia="zh-CN"/>
              </w:rPr>
            </w:pPr>
          </w:p>
        </w:tc>
      </w:tr>
      <w:tr w:rsidR="00E52665" w:rsidRPr="004839BB" w:rsidTr="00007EFE">
        <w:trPr>
          <w:trHeight w:val="20"/>
          <w:jc w:val="center"/>
        </w:trPr>
        <w:tc>
          <w:tcPr>
            <w:tcW w:w="2280" w:type="dxa"/>
            <w:tcBorders>
              <w:top w:val="nil"/>
              <w:bottom w:val="nil"/>
            </w:tcBorders>
          </w:tcPr>
          <w:p w:rsidR="00E52665" w:rsidRPr="004839BB" w:rsidRDefault="00E52665" w:rsidP="007925F2">
            <w:pPr>
              <w:pStyle w:val="Tabletext"/>
              <w:keepNext/>
              <w:keepLines/>
              <w:rPr>
                <w:sz w:val="10"/>
                <w:szCs w:val="10"/>
                <w:lang w:val="en-US" w:eastAsia="zh-CN"/>
              </w:rPr>
            </w:pPr>
            <w:r w:rsidRPr="004839BB">
              <w:rPr>
                <w:sz w:val="10"/>
                <w:szCs w:val="10"/>
                <w:lang w:val="en-US" w:eastAsia="zh-CN"/>
              </w:rPr>
              <w:t>Polarization loss</w:t>
            </w:r>
          </w:p>
        </w:tc>
        <w:tc>
          <w:tcPr>
            <w:tcW w:w="570" w:type="dxa"/>
            <w:tcBorders>
              <w:top w:val="nil"/>
              <w:bottom w:val="nil"/>
            </w:tcBorders>
            <w:vAlign w:val="center"/>
          </w:tcPr>
          <w:p w:rsidR="00E52665" w:rsidRPr="004839BB" w:rsidRDefault="00E52665" w:rsidP="007925F2">
            <w:pPr>
              <w:pStyle w:val="Tabletext"/>
              <w:keepNext/>
              <w:keepLines/>
              <w:jc w:val="center"/>
              <w:rPr>
                <w:rFonts w:asciiTheme="majorBidi" w:hAnsiTheme="majorBidi" w:cstheme="majorBidi"/>
                <w:sz w:val="10"/>
                <w:szCs w:val="10"/>
                <w:lang w:val="en-US" w:eastAsia="zh-CN"/>
              </w:rPr>
            </w:pPr>
            <w:r w:rsidRPr="004839BB">
              <w:rPr>
                <w:rFonts w:asciiTheme="majorBidi" w:hAnsiTheme="majorBidi" w:cstheme="majorBidi"/>
                <w:sz w:val="10"/>
                <w:szCs w:val="10"/>
                <w:lang w:val="en-US" w:eastAsia="zh-CN"/>
              </w:rPr>
              <w:t>dB</w:t>
            </w:r>
          </w:p>
        </w:tc>
        <w:tc>
          <w:tcPr>
            <w:tcW w:w="712" w:type="dxa"/>
            <w:tcBorders>
              <w:top w:val="nil"/>
              <w:bottom w:val="nil"/>
            </w:tcBorders>
            <w:vAlign w:val="center"/>
          </w:tcPr>
          <w:p w:rsidR="00E52665" w:rsidRPr="004839BB" w:rsidRDefault="00E52665" w:rsidP="007925F2">
            <w:pPr>
              <w:pStyle w:val="Tabletext"/>
              <w:keepNext/>
              <w:keepLines/>
              <w:jc w:val="center"/>
              <w:rPr>
                <w:rFonts w:asciiTheme="majorBidi" w:hAnsiTheme="majorBidi" w:cstheme="majorBidi"/>
                <w:sz w:val="10"/>
                <w:szCs w:val="10"/>
                <w:lang w:val="en-US" w:eastAsia="zh-CN"/>
              </w:rPr>
            </w:pPr>
            <w:r w:rsidRPr="004839BB">
              <w:rPr>
                <w:rFonts w:asciiTheme="majorBidi" w:hAnsiTheme="majorBidi" w:cstheme="majorBidi"/>
                <w:sz w:val="10"/>
                <w:szCs w:val="10"/>
                <w:lang w:val="en-US" w:eastAsia="zh-CN"/>
              </w:rPr>
              <w:t>0.2</w:t>
            </w:r>
          </w:p>
        </w:tc>
        <w:tc>
          <w:tcPr>
            <w:tcW w:w="712" w:type="dxa"/>
            <w:tcBorders>
              <w:top w:val="nil"/>
              <w:bottom w:val="nil"/>
            </w:tcBorders>
            <w:vAlign w:val="center"/>
          </w:tcPr>
          <w:p w:rsidR="00E52665" w:rsidRPr="004839BB" w:rsidRDefault="00E52665" w:rsidP="007925F2">
            <w:pPr>
              <w:pStyle w:val="Tabletext"/>
              <w:keepNext/>
              <w:keepLines/>
              <w:jc w:val="center"/>
              <w:rPr>
                <w:rFonts w:asciiTheme="majorBidi" w:hAnsiTheme="majorBidi" w:cstheme="majorBidi"/>
                <w:sz w:val="10"/>
                <w:szCs w:val="10"/>
                <w:lang w:val="en-US" w:eastAsia="zh-CN"/>
              </w:rPr>
            </w:pPr>
            <w:r w:rsidRPr="004839BB">
              <w:rPr>
                <w:rFonts w:asciiTheme="majorBidi" w:hAnsiTheme="majorBidi" w:cstheme="majorBidi"/>
                <w:sz w:val="10"/>
                <w:szCs w:val="10"/>
                <w:lang w:val="en-US" w:eastAsia="zh-CN"/>
              </w:rPr>
              <w:t>0.2</w:t>
            </w:r>
          </w:p>
        </w:tc>
        <w:tc>
          <w:tcPr>
            <w:tcW w:w="854" w:type="dxa"/>
            <w:tcBorders>
              <w:top w:val="nil"/>
              <w:bottom w:val="nil"/>
            </w:tcBorders>
            <w:vAlign w:val="center"/>
          </w:tcPr>
          <w:p w:rsidR="00E52665" w:rsidRPr="004839BB" w:rsidRDefault="00E52665" w:rsidP="007925F2">
            <w:pPr>
              <w:pStyle w:val="Tabletext"/>
              <w:keepNext/>
              <w:keepLines/>
              <w:jc w:val="center"/>
              <w:rPr>
                <w:rFonts w:asciiTheme="majorBidi" w:hAnsiTheme="majorBidi" w:cstheme="majorBidi"/>
                <w:sz w:val="10"/>
                <w:szCs w:val="10"/>
                <w:lang w:val="en-US" w:eastAsia="zh-CN"/>
              </w:rPr>
            </w:pPr>
            <w:r w:rsidRPr="004839BB">
              <w:rPr>
                <w:rFonts w:asciiTheme="majorBidi" w:hAnsiTheme="majorBidi" w:cstheme="majorBidi"/>
                <w:sz w:val="10"/>
                <w:szCs w:val="10"/>
                <w:lang w:val="en-US" w:eastAsia="zh-CN"/>
              </w:rPr>
              <w:t>0.2</w:t>
            </w:r>
          </w:p>
        </w:tc>
        <w:tc>
          <w:tcPr>
            <w:tcW w:w="712" w:type="dxa"/>
            <w:tcBorders>
              <w:top w:val="nil"/>
              <w:bottom w:val="nil"/>
            </w:tcBorders>
            <w:vAlign w:val="center"/>
          </w:tcPr>
          <w:p w:rsidR="00E52665" w:rsidRPr="004839BB" w:rsidRDefault="00E52665" w:rsidP="007925F2">
            <w:pPr>
              <w:pStyle w:val="Tabletext"/>
              <w:keepNext/>
              <w:keepLines/>
              <w:jc w:val="center"/>
              <w:rPr>
                <w:rFonts w:asciiTheme="majorBidi" w:hAnsiTheme="majorBidi" w:cstheme="majorBidi"/>
                <w:sz w:val="10"/>
                <w:szCs w:val="10"/>
                <w:lang w:val="en-US" w:eastAsia="zh-CN"/>
              </w:rPr>
            </w:pPr>
            <w:r w:rsidRPr="004839BB">
              <w:rPr>
                <w:rFonts w:asciiTheme="majorBidi" w:hAnsiTheme="majorBidi" w:cstheme="majorBidi"/>
                <w:sz w:val="10"/>
                <w:szCs w:val="10"/>
                <w:lang w:val="en-US" w:eastAsia="zh-CN"/>
              </w:rPr>
              <w:t>0.2</w:t>
            </w:r>
          </w:p>
        </w:tc>
        <w:tc>
          <w:tcPr>
            <w:tcW w:w="237" w:type="dxa"/>
            <w:tcBorders>
              <w:top w:val="nil"/>
              <w:bottom w:val="nil"/>
            </w:tcBorders>
          </w:tcPr>
          <w:p w:rsidR="00E52665" w:rsidRPr="004839BB" w:rsidRDefault="00E52665" w:rsidP="007925F2">
            <w:pPr>
              <w:pStyle w:val="Tabletext"/>
              <w:keepNext/>
              <w:keepLines/>
              <w:rPr>
                <w:rFonts w:asciiTheme="majorBidi" w:hAnsiTheme="majorBidi" w:cstheme="majorBidi"/>
                <w:sz w:val="10"/>
                <w:szCs w:val="10"/>
                <w:lang w:val="en-US" w:eastAsia="zh-CN"/>
              </w:rPr>
            </w:pPr>
          </w:p>
        </w:tc>
        <w:tc>
          <w:tcPr>
            <w:tcW w:w="1436" w:type="dxa"/>
            <w:tcBorders>
              <w:top w:val="nil"/>
              <w:bottom w:val="nil"/>
              <w:right w:val="nil"/>
            </w:tcBorders>
          </w:tcPr>
          <w:p w:rsidR="00E52665" w:rsidRPr="004839BB" w:rsidRDefault="00E52665" w:rsidP="00007EFE">
            <w:pPr>
              <w:pStyle w:val="Tabletext"/>
              <w:keepNext/>
              <w:keepLines/>
              <w:jc w:val="left"/>
              <w:rPr>
                <w:rFonts w:asciiTheme="majorBidi" w:hAnsiTheme="majorBidi" w:cstheme="majorBidi"/>
                <w:sz w:val="10"/>
                <w:szCs w:val="10"/>
                <w:lang w:val="en-US" w:eastAsia="zh-CN"/>
              </w:rPr>
            </w:pPr>
            <w:r w:rsidRPr="004839BB">
              <w:rPr>
                <w:rFonts w:asciiTheme="majorBidi" w:hAnsiTheme="majorBidi" w:cstheme="majorBidi"/>
                <w:sz w:val="10"/>
                <w:szCs w:val="10"/>
                <w:lang w:val="en-US" w:eastAsia="zh-CN"/>
              </w:rPr>
              <w:t>Data rate (Mb</w:t>
            </w:r>
            <w:r w:rsidR="00007EFE">
              <w:rPr>
                <w:rFonts w:asciiTheme="majorBidi" w:hAnsiTheme="majorBidi" w:cstheme="majorBidi"/>
                <w:sz w:val="10"/>
                <w:szCs w:val="10"/>
                <w:lang w:val="en-US" w:eastAsia="zh-CN"/>
              </w:rPr>
              <w:t>it/</w:t>
            </w:r>
            <w:r w:rsidRPr="004839BB">
              <w:rPr>
                <w:rFonts w:asciiTheme="majorBidi" w:hAnsiTheme="majorBidi" w:cstheme="majorBidi"/>
                <w:sz w:val="10"/>
                <w:szCs w:val="10"/>
                <w:lang w:val="en-US" w:eastAsia="zh-CN"/>
              </w:rPr>
              <w:t>s)</w:t>
            </w:r>
          </w:p>
        </w:tc>
        <w:tc>
          <w:tcPr>
            <w:tcW w:w="709" w:type="dxa"/>
            <w:tcBorders>
              <w:top w:val="nil"/>
              <w:left w:val="nil"/>
              <w:bottom w:val="nil"/>
            </w:tcBorders>
            <w:vAlign w:val="center"/>
          </w:tcPr>
          <w:p w:rsidR="00E52665" w:rsidRPr="004839BB" w:rsidRDefault="00E52665" w:rsidP="007925F2">
            <w:pPr>
              <w:pStyle w:val="Tabletext"/>
              <w:keepNext/>
              <w:keepLines/>
              <w:jc w:val="left"/>
              <w:rPr>
                <w:rFonts w:asciiTheme="majorBidi" w:hAnsiTheme="majorBidi" w:cstheme="majorBidi"/>
                <w:sz w:val="10"/>
                <w:szCs w:val="10"/>
                <w:lang w:val="en-US" w:eastAsia="zh-CN"/>
              </w:rPr>
            </w:pPr>
            <w:r w:rsidRPr="004839BB">
              <w:rPr>
                <w:rFonts w:asciiTheme="majorBidi" w:hAnsiTheme="majorBidi" w:cstheme="majorBidi"/>
                <w:sz w:val="10"/>
                <w:szCs w:val="10"/>
                <w:lang w:val="en-US" w:eastAsia="zh-CN"/>
              </w:rPr>
              <w:t>0.010</w:t>
            </w:r>
          </w:p>
        </w:tc>
        <w:tc>
          <w:tcPr>
            <w:tcW w:w="1275" w:type="dxa"/>
            <w:gridSpan w:val="5"/>
            <w:tcBorders>
              <w:top w:val="nil"/>
              <w:bottom w:val="nil"/>
              <w:right w:val="nil"/>
            </w:tcBorders>
          </w:tcPr>
          <w:p w:rsidR="00E52665" w:rsidRPr="004839BB" w:rsidRDefault="00E52665" w:rsidP="007925F2">
            <w:pPr>
              <w:pStyle w:val="Tabletext"/>
              <w:keepNext/>
              <w:keepLines/>
              <w:jc w:val="left"/>
              <w:rPr>
                <w:rFonts w:asciiTheme="majorBidi" w:hAnsiTheme="majorBidi" w:cstheme="majorBidi"/>
                <w:sz w:val="10"/>
                <w:szCs w:val="10"/>
                <w:lang w:val="en-US" w:eastAsia="zh-CN"/>
              </w:rPr>
            </w:pPr>
            <w:r w:rsidRPr="004839BB">
              <w:rPr>
                <w:rFonts w:asciiTheme="majorBidi" w:hAnsiTheme="majorBidi" w:cstheme="majorBidi"/>
                <w:sz w:val="10"/>
                <w:szCs w:val="10"/>
                <w:lang w:val="en-US" w:eastAsia="zh-CN"/>
              </w:rPr>
              <w:t>Type of satellite</w:t>
            </w:r>
          </w:p>
        </w:tc>
        <w:tc>
          <w:tcPr>
            <w:tcW w:w="567" w:type="dxa"/>
            <w:gridSpan w:val="2"/>
            <w:tcBorders>
              <w:top w:val="nil"/>
              <w:left w:val="nil"/>
              <w:bottom w:val="nil"/>
            </w:tcBorders>
            <w:vAlign w:val="center"/>
          </w:tcPr>
          <w:p w:rsidR="00E52665" w:rsidRPr="004839BB" w:rsidRDefault="00E52665" w:rsidP="007925F2">
            <w:pPr>
              <w:pStyle w:val="Tabletext"/>
              <w:keepNext/>
              <w:keepLines/>
              <w:jc w:val="left"/>
              <w:rPr>
                <w:rFonts w:asciiTheme="majorBidi" w:hAnsiTheme="majorBidi" w:cstheme="majorBidi"/>
                <w:sz w:val="10"/>
                <w:szCs w:val="10"/>
                <w:lang w:val="en-US" w:eastAsia="zh-CN"/>
              </w:rPr>
            </w:pPr>
            <w:r w:rsidRPr="004839BB">
              <w:rPr>
                <w:rFonts w:asciiTheme="majorBidi" w:hAnsiTheme="majorBidi" w:cstheme="majorBidi"/>
                <w:sz w:val="10"/>
                <w:szCs w:val="10"/>
                <w:lang w:val="en-US" w:eastAsia="zh-CN"/>
              </w:rPr>
              <w:t>GSO</w:t>
            </w:r>
          </w:p>
        </w:tc>
      </w:tr>
      <w:tr w:rsidR="00E52665" w:rsidRPr="004839BB" w:rsidTr="00007EFE">
        <w:trPr>
          <w:trHeight w:val="20"/>
          <w:jc w:val="center"/>
        </w:trPr>
        <w:tc>
          <w:tcPr>
            <w:tcW w:w="2280" w:type="dxa"/>
            <w:tcBorders>
              <w:top w:val="nil"/>
              <w:bottom w:val="nil"/>
            </w:tcBorders>
          </w:tcPr>
          <w:p w:rsidR="00E52665" w:rsidRPr="004839BB" w:rsidRDefault="00E52665" w:rsidP="007925F2">
            <w:pPr>
              <w:pStyle w:val="Tabletext"/>
              <w:keepNext/>
              <w:keepLines/>
              <w:rPr>
                <w:b/>
                <w:bCs/>
                <w:sz w:val="10"/>
                <w:szCs w:val="10"/>
                <w:lang w:val="en-US" w:eastAsia="zh-CN"/>
              </w:rPr>
            </w:pPr>
            <w:r w:rsidRPr="004839BB">
              <w:rPr>
                <w:b/>
                <w:bCs/>
                <w:sz w:val="10"/>
                <w:szCs w:val="10"/>
                <w:lang w:val="en-US" w:eastAsia="zh-CN"/>
              </w:rPr>
              <w:t>Rcvd incident Pwr (RIP)</w:t>
            </w:r>
            <w:r w:rsidR="004839BB" w:rsidRPr="004839BB">
              <w:rPr>
                <w:b/>
                <w:bCs/>
                <w:sz w:val="10"/>
                <w:szCs w:val="10"/>
                <w:lang w:val="en-US" w:eastAsia="zh-CN"/>
              </w:rPr>
              <w:t xml:space="preserve"> </w:t>
            </w:r>
            <w:r w:rsidRPr="004839BB">
              <w:rPr>
                <w:b/>
                <w:bCs/>
                <w:sz w:val="10"/>
                <w:szCs w:val="10"/>
                <w:lang w:val="en-US" w:eastAsia="zh-CN"/>
              </w:rPr>
              <w:t>(dBw)</w:t>
            </w:r>
          </w:p>
        </w:tc>
        <w:tc>
          <w:tcPr>
            <w:tcW w:w="570" w:type="dxa"/>
            <w:tcBorders>
              <w:top w:val="nil"/>
              <w:bottom w:val="nil"/>
            </w:tcBorders>
            <w:vAlign w:val="center"/>
          </w:tcPr>
          <w:p w:rsidR="00E52665" w:rsidRPr="004839BB" w:rsidRDefault="00E52665" w:rsidP="007925F2">
            <w:pPr>
              <w:pStyle w:val="Tabletext"/>
              <w:keepNext/>
              <w:keepLines/>
              <w:jc w:val="center"/>
              <w:rPr>
                <w:rFonts w:asciiTheme="majorBidi" w:hAnsiTheme="majorBidi" w:cstheme="majorBidi"/>
                <w:b/>
                <w:bCs/>
                <w:sz w:val="10"/>
                <w:szCs w:val="10"/>
                <w:lang w:val="en-US" w:eastAsia="zh-CN"/>
              </w:rPr>
            </w:pPr>
            <w:r w:rsidRPr="004839BB">
              <w:rPr>
                <w:rFonts w:asciiTheme="majorBidi" w:hAnsiTheme="majorBidi" w:cstheme="majorBidi"/>
                <w:b/>
                <w:bCs/>
                <w:sz w:val="10"/>
                <w:szCs w:val="10"/>
                <w:lang w:val="en-US" w:eastAsia="zh-CN"/>
              </w:rPr>
              <w:t>dBW</w:t>
            </w:r>
          </w:p>
        </w:tc>
        <w:tc>
          <w:tcPr>
            <w:tcW w:w="712" w:type="dxa"/>
            <w:tcBorders>
              <w:top w:val="nil"/>
              <w:bottom w:val="nil"/>
            </w:tcBorders>
            <w:vAlign w:val="center"/>
          </w:tcPr>
          <w:p w:rsidR="00E52665" w:rsidRPr="004839BB" w:rsidRDefault="004839BB" w:rsidP="007925F2">
            <w:pPr>
              <w:pStyle w:val="Tabletext"/>
              <w:keepNext/>
              <w:keepLines/>
              <w:jc w:val="center"/>
              <w:rPr>
                <w:rFonts w:asciiTheme="majorBidi" w:hAnsiTheme="majorBidi" w:cstheme="majorBidi"/>
                <w:b/>
                <w:bCs/>
                <w:sz w:val="10"/>
                <w:szCs w:val="10"/>
                <w:lang w:val="en-US" w:eastAsia="zh-CN"/>
              </w:rPr>
            </w:pPr>
            <w:r w:rsidRPr="004839BB">
              <w:rPr>
                <w:rFonts w:asciiTheme="majorBidi" w:hAnsiTheme="majorBidi" w:cstheme="majorBidi"/>
                <w:sz w:val="10"/>
                <w:szCs w:val="10"/>
                <w:lang w:eastAsia="zh-CN"/>
              </w:rPr>
              <w:sym w:font="Symbol" w:char="F02D"/>
            </w:r>
            <w:r w:rsidR="00E52665" w:rsidRPr="004839BB">
              <w:rPr>
                <w:rFonts w:asciiTheme="majorBidi" w:hAnsiTheme="majorBidi" w:cstheme="majorBidi"/>
                <w:b/>
                <w:bCs/>
                <w:sz w:val="10"/>
                <w:szCs w:val="10"/>
                <w:lang w:val="en-US" w:eastAsia="zh-CN"/>
              </w:rPr>
              <w:t>156.4</w:t>
            </w:r>
          </w:p>
        </w:tc>
        <w:tc>
          <w:tcPr>
            <w:tcW w:w="712" w:type="dxa"/>
            <w:tcBorders>
              <w:top w:val="nil"/>
              <w:bottom w:val="nil"/>
            </w:tcBorders>
            <w:vAlign w:val="center"/>
          </w:tcPr>
          <w:p w:rsidR="00E52665" w:rsidRPr="004839BB" w:rsidRDefault="004839BB" w:rsidP="007925F2">
            <w:pPr>
              <w:pStyle w:val="Tabletext"/>
              <w:keepNext/>
              <w:keepLines/>
              <w:jc w:val="center"/>
              <w:rPr>
                <w:rFonts w:asciiTheme="majorBidi" w:hAnsiTheme="majorBidi" w:cstheme="majorBidi"/>
                <w:b/>
                <w:bCs/>
                <w:sz w:val="10"/>
                <w:szCs w:val="10"/>
                <w:lang w:val="en-US" w:eastAsia="zh-CN"/>
              </w:rPr>
            </w:pPr>
            <w:r w:rsidRPr="004839BB">
              <w:rPr>
                <w:rFonts w:asciiTheme="majorBidi" w:hAnsiTheme="majorBidi" w:cstheme="majorBidi"/>
                <w:sz w:val="10"/>
                <w:szCs w:val="10"/>
                <w:lang w:eastAsia="zh-CN"/>
              </w:rPr>
              <w:sym w:font="Symbol" w:char="F02D"/>
            </w:r>
            <w:r w:rsidR="00E52665" w:rsidRPr="004839BB">
              <w:rPr>
                <w:rFonts w:asciiTheme="majorBidi" w:hAnsiTheme="majorBidi" w:cstheme="majorBidi"/>
                <w:b/>
                <w:bCs/>
                <w:sz w:val="10"/>
                <w:szCs w:val="10"/>
                <w:lang w:val="en-US" w:eastAsia="zh-CN"/>
              </w:rPr>
              <w:t>193.4</w:t>
            </w:r>
          </w:p>
        </w:tc>
        <w:tc>
          <w:tcPr>
            <w:tcW w:w="854" w:type="dxa"/>
            <w:tcBorders>
              <w:top w:val="nil"/>
              <w:bottom w:val="nil"/>
            </w:tcBorders>
            <w:vAlign w:val="center"/>
          </w:tcPr>
          <w:p w:rsidR="00E52665" w:rsidRPr="004839BB" w:rsidRDefault="004839BB" w:rsidP="007925F2">
            <w:pPr>
              <w:pStyle w:val="Tabletext"/>
              <w:keepNext/>
              <w:keepLines/>
              <w:jc w:val="center"/>
              <w:rPr>
                <w:rFonts w:asciiTheme="majorBidi" w:hAnsiTheme="majorBidi" w:cstheme="majorBidi"/>
                <w:b/>
                <w:bCs/>
                <w:sz w:val="10"/>
                <w:szCs w:val="10"/>
                <w:lang w:val="en-US" w:eastAsia="zh-CN"/>
              </w:rPr>
            </w:pPr>
            <w:r w:rsidRPr="004839BB">
              <w:rPr>
                <w:rFonts w:asciiTheme="majorBidi" w:hAnsiTheme="majorBidi" w:cstheme="majorBidi"/>
                <w:sz w:val="10"/>
                <w:szCs w:val="10"/>
                <w:lang w:eastAsia="zh-CN"/>
              </w:rPr>
              <w:sym w:font="Symbol" w:char="F02D"/>
            </w:r>
            <w:r w:rsidR="00E52665" w:rsidRPr="004839BB">
              <w:rPr>
                <w:rFonts w:asciiTheme="majorBidi" w:hAnsiTheme="majorBidi" w:cstheme="majorBidi"/>
                <w:b/>
                <w:bCs/>
                <w:sz w:val="10"/>
                <w:szCs w:val="10"/>
                <w:lang w:val="en-US" w:eastAsia="zh-CN"/>
              </w:rPr>
              <w:t>167.9</w:t>
            </w:r>
          </w:p>
        </w:tc>
        <w:tc>
          <w:tcPr>
            <w:tcW w:w="712" w:type="dxa"/>
            <w:tcBorders>
              <w:top w:val="nil"/>
              <w:bottom w:val="nil"/>
            </w:tcBorders>
            <w:vAlign w:val="center"/>
          </w:tcPr>
          <w:p w:rsidR="00E52665" w:rsidRPr="004839BB" w:rsidRDefault="004839BB" w:rsidP="007925F2">
            <w:pPr>
              <w:pStyle w:val="Tabletext"/>
              <w:keepNext/>
              <w:keepLines/>
              <w:jc w:val="center"/>
              <w:rPr>
                <w:rFonts w:asciiTheme="majorBidi" w:hAnsiTheme="majorBidi" w:cstheme="majorBidi"/>
                <w:b/>
                <w:bCs/>
                <w:sz w:val="10"/>
                <w:szCs w:val="10"/>
                <w:lang w:val="en-US" w:eastAsia="zh-CN"/>
              </w:rPr>
            </w:pPr>
            <w:r w:rsidRPr="004839BB">
              <w:rPr>
                <w:rFonts w:asciiTheme="majorBidi" w:hAnsiTheme="majorBidi" w:cstheme="majorBidi"/>
                <w:sz w:val="10"/>
                <w:szCs w:val="10"/>
                <w:lang w:eastAsia="zh-CN"/>
              </w:rPr>
              <w:sym w:font="Symbol" w:char="F02D"/>
            </w:r>
            <w:r w:rsidR="00E52665" w:rsidRPr="004839BB">
              <w:rPr>
                <w:rFonts w:asciiTheme="majorBidi" w:hAnsiTheme="majorBidi" w:cstheme="majorBidi"/>
                <w:b/>
                <w:bCs/>
                <w:sz w:val="10"/>
                <w:szCs w:val="10"/>
                <w:lang w:val="en-US" w:eastAsia="zh-CN"/>
              </w:rPr>
              <w:t>197.2</w:t>
            </w:r>
          </w:p>
        </w:tc>
        <w:tc>
          <w:tcPr>
            <w:tcW w:w="237" w:type="dxa"/>
            <w:tcBorders>
              <w:top w:val="nil"/>
              <w:bottom w:val="nil"/>
            </w:tcBorders>
          </w:tcPr>
          <w:p w:rsidR="00E52665" w:rsidRPr="004839BB" w:rsidRDefault="00E52665" w:rsidP="007925F2">
            <w:pPr>
              <w:pStyle w:val="Tabletext"/>
              <w:keepNext/>
              <w:keepLines/>
              <w:rPr>
                <w:rFonts w:asciiTheme="majorBidi" w:hAnsiTheme="majorBidi" w:cstheme="majorBidi"/>
                <w:sz w:val="10"/>
                <w:szCs w:val="10"/>
                <w:lang w:val="en-US" w:eastAsia="zh-CN"/>
              </w:rPr>
            </w:pPr>
          </w:p>
        </w:tc>
        <w:tc>
          <w:tcPr>
            <w:tcW w:w="1436" w:type="dxa"/>
            <w:tcBorders>
              <w:top w:val="nil"/>
              <w:bottom w:val="nil"/>
              <w:right w:val="nil"/>
            </w:tcBorders>
          </w:tcPr>
          <w:p w:rsidR="00E52665" w:rsidRPr="004839BB" w:rsidRDefault="00E52665" w:rsidP="007925F2">
            <w:pPr>
              <w:pStyle w:val="Tabletext"/>
              <w:keepNext/>
              <w:keepLines/>
              <w:jc w:val="left"/>
              <w:rPr>
                <w:rFonts w:asciiTheme="majorBidi" w:hAnsiTheme="majorBidi" w:cstheme="majorBidi"/>
                <w:sz w:val="10"/>
                <w:szCs w:val="10"/>
                <w:lang w:val="en-US" w:eastAsia="zh-CN"/>
              </w:rPr>
            </w:pPr>
            <w:r w:rsidRPr="004839BB">
              <w:rPr>
                <w:rFonts w:asciiTheme="majorBidi" w:hAnsiTheme="majorBidi" w:cstheme="majorBidi"/>
                <w:sz w:val="10"/>
                <w:szCs w:val="10"/>
                <w:lang w:val="en-US" w:eastAsia="zh-CN"/>
              </w:rPr>
              <w:t>Required bandwidth (MHz)</w:t>
            </w:r>
          </w:p>
        </w:tc>
        <w:tc>
          <w:tcPr>
            <w:tcW w:w="709" w:type="dxa"/>
            <w:tcBorders>
              <w:top w:val="nil"/>
              <w:left w:val="nil"/>
              <w:bottom w:val="nil"/>
            </w:tcBorders>
            <w:vAlign w:val="center"/>
          </w:tcPr>
          <w:p w:rsidR="00E52665" w:rsidRPr="004839BB" w:rsidRDefault="00E52665" w:rsidP="007925F2">
            <w:pPr>
              <w:pStyle w:val="Tabletext"/>
              <w:keepNext/>
              <w:keepLines/>
              <w:jc w:val="left"/>
              <w:rPr>
                <w:rFonts w:asciiTheme="majorBidi" w:hAnsiTheme="majorBidi" w:cstheme="majorBidi"/>
                <w:sz w:val="10"/>
                <w:szCs w:val="10"/>
                <w:lang w:val="en-US" w:eastAsia="zh-CN"/>
              </w:rPr>
            </w:pPr>
            <w:r w:rsidRPr="004839BB">
              <w:rPr>
                <w:rFonts w:asciiTheme="majorBidi" w:hAnsiTheme="majorBidi" w:cstheme="majorBidi"/>
                <w:sz w:val="10"/>
                <w:szCs w:val="10"/>
                <w:lang w:val="en-US" w:eastAsia="zh-CN"/>
              </w:rPr>
              <w:t>0.01</w:t>
            </w:r>
          </w:p>
        </w:tc>
        <w:tc>
          <w:tcPr>
            <w:tcW w:w="1275" w:type="dxa"/>
            <w:gridSpan w:val="5"/>
            <w:tcBorders>
              <w:top w:val="nil"/>
              <w:bottom w:val="nil"/>
              <w:right w:val="nil"/>
            </w:tcBorders>
          </w:tcPr>
          <w:p w:rsidR="00E52665" w:rsidRPr="004839BB" w:rsidRDefault="00E52665" w:rsidP="007925F2">
            <w:pPr>
              <w:pStyle w:val="Tabletext"/>
              <w:keepNext/>
              <w:keepLines/>
              <w:jc w:val="left"/>
              <w:rPr>
                <w:rFonts w:asciiTheme="majorBidi" w:hAnsiTheme="majorBidi" w:cstheme="majorBidi"/>
                <w:sz w:val="10"/>
                <w:szCs w:val="10"/>
                <w:lang w:val="en-US" w:eastAsia="zh-CN"/>
              </w:rPr>
            </w:pPr>
            <w:r w:rsidRPr="004839BB">
              <w:rPr>
                <w:rFonts w:asciiTheme="majorBidi" w:hAnsiTheme="majorBidi" w:cstheme="majorBidi"/>
                <w:sz w:val="10"/>
                <w:szCs w:val="10"/>
                <w:lang w:val="en-US" w:eastAsia="zh-CN"/>
              </w:rPr>
              <w:t>Orbital location</w:t>
            </w:r>
          </w:p>
        </w:tc>
        <w:tc>
          <w:tcPr>
            <w:tcW w:w="567" w:type="dxa"/>
            <w:gridSpan w:val="2"/>
            <w:tcBorders>
              <w:top w:val="nil"/>
              <w:left w:val="nil"/>
              <w:bottom w:val="nil"/>
            </w:tcBorders>
            <w:vAlign w:val="center"/>
          </w:tcPr>
          <w:p w:rsidR="00E52665" w:rsidRPr="004839BB" w:rsidRDefault="004839BB" w:rsidP="007925F2">
            <w:pPr>
              <w:pStyle w:val="Tabletext"/>
              <w:keepNext/>
              <w:keepLines/>
              <w:jc w:val="left"/>
              <w:rPr>
                <w:rFonts w:asciiTheme="majorBidi" w:hAnsiTheme="majorBidi" w:cstheme="majorBidi"/>
                <w:sz w:val="10"/>
                <w:szCs w:val="10"/>
                <w:lang w:val="en-US" w:eastAsia="zh-CN"/>
              </w:rPr>
            </w:pPr>
            <w:r w:rsidRPr="004839BB">
              <w:rPr>
                <w:rFonts w:asciiTheme="majorBidi" w:hAnsiTheme="majorBidi" w:cstheme="majorBidi"/>
                <w:sz w:val="10"/>
                <w:szCs w:val="10"/>
                <w:lang w:eastAsia="zh-CN"/>
              </w:rPr>
              <w:sym w:font="Symbol" w:char="F02D"/>
            </w:r>
            <w:r w:rsidR="00E52665" w:rsidRPr="004839BB">
              <w:rPr>
                <w:rFonts w:asciiTheme="majorBidi" w:hAnsiTheme="majorBidi" w:cstheme="majorBidi"/>
                <w:sz w:val="10"/>
                <w:szCs w:val="10"/>
                <w:lang w:val="en-US" w:eastAsia="zh-CN"/>
              </w:rPr>
              <w:t>105</w:t>
            </w:r>
          </w:p>
        </w:tc>
      </w:tr>
      <w:tr w:rsidR="00E52665" w:rsidRPr="004839BB" w:rsidTr="00007EFE">
        <w:trPr>
          <w:trHeight w:val="20"/>
          <w:jc w:val="center"/>
        </w:trPr>
        <w:tc>
          <w:tcPr>
            <w:tcW w:w="2280" w:type="dxa"/>
            <w:tcBorders>
              <w:top w:val="nil"/>
              <w:bottom w:val="nil"/>
            </w:tcBorders>
          </w:tcPr>
          <w:p w:rsidR="00E52665" w:rsidRPr="004839BB" w:rsidRDefault="00E52665" w:rsidP="007925F2">
            <w:pPr>
              <w:pStyle w:val="Tabletext"/>
              <w:keepNext/>
              <w:keepLines/>
              <w:rPr>
                <w:sz w:val="10"/>
                <w:szCs w:val="10"/>
                <w:lang w:val="en-US" w:eastAsia="zh-CN"/>
              </w:rPr>
            </w:pPr>
            <w:r w:rsidRPr="004839BB">
              <w:rPr>
                <w:sz w:val="10"/>
                <w:szCs w:val="10"/>
                <w:lang w:val="en-US" w:eastAsia="zh-CN"/>
              </w:rPr>
              <w:t>Receiver antenna gain</w:t>
            </w:r>
          </w:p>
        </w:tc>
        <w:tc>
          <w:tcPr>
            <w:tcW w:w="570" w:type="dxa"/>
            <w:tcBorders>
              <w:top w:val="nil"/>
              <w:bottom w:val="nil"/>
            </w:tcBorders>
            <w:vAlign w:val="center"/>
          </w:tcPr>
          <w:p w:rsidR="00E52665" w:rsidRPr="004839BB" w:rsidRDefault="00E52665" w:rsidP="007925F2">
            <w:pPr>
              <w:pStyle w:val="Tabletext"/>
              <w:keepNext/>
              <w:keepLines/>
              <w:jc w:val="center"/>
              <w:rPr>
                <w:rFonts w:asciiTheme="majorBidi" w:hAnsiTheme="majorBidi" w:cstheme="majorBidi"/>
                <w:sz w:val="10"/>
                <w:szCs w:val="10"/>
                <w:lang w:val="en-US" w:eastAsia="zh-CN"/>
              </w:rPr>
            </w:pPr>
            <w:r w:rsidRPr="004839BB">
              <w:rPr>
                <w:rFonts w:asciiTheme="majorBidi" w:hAnsiTheme="majorBidi" w:cstheme="majorBidi"/>
                <w:sz w:val="10"/>
                <w:szCs w:val="10"/>
                <w:lang w:val="en-US" w:eastAsia="zh-CN"/>
              </w:rPr>
              <w:t>dB</w:t>
            </w:r>
          </w:p>
        </w:tc>
        <w:tc>
          <w:tcPr>
            <w:tcW w:w="712" w:type="dxa"/>
            <w:tcBorders>
              <w:top w:val="nil"/>
              <w:bottom w:val="nil"/>
            </w:tcBorders>
            <w:vAlign w:val="center"/>
          </w:tcPr>
          <w:p w:rsidR="00E52665" w:rsidRPr="004839BB" w:rsidRDefault="004839BB" w:rsidP="007925F2">
            <w:pPr>
              <w:pStyle w:val="Tabletext"/>
              <w:keepNext/>
              <w:keepLines/>
              <w:jc w:val="center"/>
              <w:rPr>
                <w:rFonts w:asciiTheme="majorBidi" w:hAnsiTheme="majorBidi" w:cstheme="majorBidi"/>
                <w:sz w:val="10"/>
                <w:szCs w:val="10"/>
                <w:lang w:val="en-US" w:eastAsia="zh-CN"/>
              </w:rPr>
            </w:pPr>
            <w:r w:rsidRPr="004839BB">
              <w:rPr>
                <w:rFonts w:asciiTheme="majorBidi" w:hAnsiTheme="majorBidi" w:cstheme="majorBidi"/>
                <w:sz w:val="10"/>
                <w:szCs w:val="10"/>
                <w:lang w:val="en-US" w:eastAsia="zh-CN"/>
              </w:rPr>
              <w:t>–</w:t>
            </w:r>
          </w:p>
        </w:tc>
        <w:tc>
          <w:tcPr>
            <w:tcW w:w="712" w:type="dxa"/>
            <w:tcBorders>
              <w:top w:val="nil"/>
              <w:bottom w:val="nil"/>
            </w:tcBorders>
            <w:vAlign w:val="center"/>
          </w:tcPr>
          <w:p w:rsidR="00E52665" w:rsidRPr="004839BB" w:rsidRDefault="00E52665" w:rsidP="007925F2">
            <w:pPr>
              <w:pStyle w:val="Tabletext"/>
              <w:keepNext/>
              <w:keepLines/>
              <w:jc w:val="center"/>
              <w:rPr>
                <w:rFonts w:asciiTheme="majorBidi" w:hAnsiTheme="majorBidi" w:cstheme="majorBidi"/>
                <w:sz w:val="10"/>
                <w:szCs w:val="10"/>
                <w:lang w:val="en-US" w:eastAsia="zh-CN"/>
              </w:rPr>
            </w:pPr>
            <w:r w:rsidRPr="004839BB">
              <w:rPr>
                <w:rFonts w:asciiTheme="majorBidi" w:hAnsiTheme="majorBidi" w:cstheme="majorBidi"/>
                <w:sz w:val="10"/>
                <w:szCs w:val="10"/>
                <w:lang w:val="en-US" w:eastAsia="zh-CN"/>
              </w:rPr>
              <w:t>39.1</w:t>
            </w:r>
          </w:p>
        </w:tc>
        <w:tc>
          <w:tcPr>
            <w:tcW w:w="854" w:type="dxa"/>
            <w:tcBorders>
              <w:top w:val="nil"/>
              <w:bottom w:val="nil"/>
            </w:tcBorders>
            <w:vAlign w:val="center"/>
          </w:tcPr>
          <w:p w:rsidR="00E52665" w:rsidRPr="004839BB" w:rsidRDefault="004839BB" w:rsidP="007925F2">
            <w:pPr>
              <w:pStyle w:val="Tabletext"/>
              <w:keepNext/>
              <w:keepLines/>
              <w:jc w:val="center"/>
              <w:rPr>
                <w:rFonts w:asciiTheme="majorBidi" w:hAnsiTheme="majorBidi" w:cstheme="majorBidi"/>
                <w:sz w:val="10"/>
                <w:szCs w:val="10"/>
                <w:lang w:val="en-US" w:eastAsia="zh-CN"/>
              </w:rPr>
            </w:pPr>
            <w:r w:rsidRPr="004839BB">
              <w:rPr>
                <w:rFonts w:asciiTheme="majorBidi" w:hAnsiTheme="majorBidi" w:cstheme="majorBidi"/>
                <w:sz w:val="10"/>
                <w:szCs w:val="10"/>
                <w:lang w:val="en-US" w:eastAsia="zh-CN"/>
              </w:rPr>
              <w:t>–</w:t>
            </w:r>
          </w:p>
        </w:tc>
        <w:tc>
          <w:tcPr>
            <w:tcW w:w="712" w:type="dxa"/>
            <w:tcBorders>
              <w:top w:val="nil"/>
              <w:bottom w:val="nil"/>
            </w:tcBorders>
            <w:vAlign w:val="center"/>
          </w:tcPr>
          <w:p w:rsidR="00E52665" w:rsidRPr="004839BB" w:rsidRDefault="00E52665" w:rsidP="007925F2">
            <w:pPr>
              <w:pStyle w:val="Tabletext"/>
              <w:keepNext/>
              <w:keepLines/>
              <w:jc w:val="center"/>
              <w:rPr>
                <w:rFonts w:asciiTheme="majorBidi" w:hAnsiTheme="majorBidi" w:cstheme="majorBidi"/>
                <w:sz w:val="10"/>
                <w:szCs w:val="10"/>
                <w:lang w:val="en-US" w:eastAsia="zh-CN"/>
              </w:rPr>
            </w:pPr>
            <w:r w:rsidRPr="004839BB">
              <w:rPr>
                <w:rFonts w:asciiTheme="majorBidi" w:hAnsiTheme="majorBidi" w:cstheme="majorBidi"/>
                <w:sz w:val="10"/>
                <w:szCs w:val="10"/>
                <w:lang w:val="en-US" w:eastAsia="zh-CN"/>
              </w:rPr>
              <w:t>39.1</w:t>
            </w:r>
          </w:p>
        </w:tc>
        <w:tc>
          <w:tcPr>
            <w:tcW w:w="237" w:type="dxa"/>
            <w:tcBorders>
              <w:top w:val="nil"/>
              <w:bottom w:val="nil"/>
            </w:tcBorders>
          </w:tcPr>
          <w:p w:rsidR="00E52665" w:rsidRPr="004839BB" w:rsidRDefault="00E52665" w:rsidP="007925F2">
            <w:pPr>
              <w:pStyle w:val="Tabletext"/>
              <w:keepNext/>
              <w:keepLines/>
              <w:rPr>
                <w:rFonts w:asciiTheme="majorBidi" w:hAnsiTheme="majorBidi" w:cstheme="majorBidi"/>
                <w:sz w:val="10"/>
                <w:szCs w:val="10"/>
                <w:lang w:val="en-US" w:eastAsia="zh-CN"/>
              </w:rPr>
            </w:pPr>
          </w:p>
        </w:tc>
        <w:tc>
          <w:tcPr>
            <w:tcW w:w="1436" w:type="dxa"/>
            <w:tcBorders>
              <w:top w:val="nil"/>
              <w:bottom w:val="nil"/>
              <w:right w:val="nil"/>
            </w:tcBorders>
          </w:tcPr>
          <w:p w:rsidR="00E52665" w:rsidRPr="004839BB" w:rsidRDefault="00E52665" w:rsidP="007925F2">
            <w:pPr>
              <w:pStyle w:val="Tabletext"/>
              <w:keepNext/>
              <w:keepLines/>
              <w:jc w:val="left"/>
              <w:rPr>
                <w:rFonts w:asciiTheme="majorBidi" w:hAnsiTheme="majorBidi" w:cstheme="majorBidi"/>
                <w:sz w:val="10"/>
                <w:szCs w:val="10"/>
                <w:lang w:val="en-US" w:eastAsia="zh-CN"/>
              </w:rPr>
            </w:pPr>
            <w:r w:rsidRPr="004839BB">
              <w:rPr>
                <w:rFonts w:asciiTheme="majorBidi" w:hAnsiTheme="majorBidi" w:cstheme="majorBidi"/>
                <w:sz w:val="10"/>
                <w:szCs w:val="10"/>
                <w:lang w:val="en-US" w:eastAsia="zh-CN"/>
              </w:rPr>
              <w:t>Required E</w:t>
            </w:r>
            <w:r w:rsidRPr="004839BB">
              <w:rPr>
                <w:rFonts w:asciiTheme="majorBidi" w:hAnsiTheme="majorBidi" w:cstheme="majorBidi"/>
                <w:sz w:val="10"/>
                <w:szCs w:val="10"/>
                <w:vertAlign w:val="subscript"/>
                <w:lang w:val="en-US" w:eastAsia="zh-CN"/>
              </w:rPr>
              <w:t>b</w:t>
            </w:r>
            <w:r w:rsidRPr="004839BB">
              <w:rPr>
                <w:rFonts w:asciiTheme="majorBidi" w:hAnsiTheme="majorBidi" w:cstheme="majorBidi"/>
                <w:sz w:val="10"/>
                <w:szCs w:val="10"/>
                <w:lang w:val="en-US" w:eastAsia="zh-CN"/>
              </w:rPr>
              <w:t>/N</w:t>
            </w:r>
            <w:r w:rsidRPr="004839BB">
              <w:rPr>
                <w:rFonts w:asciiTheme="majorBidi" w:hAnsiTheme="majorBidi" w:cstheme="majorBidi"/>
                <w:sz w:val="10"/>
                <w:szCs w:val="10"/>
                <w:vertAlign w:val="subscript"/>
                <w:lang w:val="en-US" w:eastAsia="zh-CN"/>
              </w:rPr>
              <w:t>0</w:t>
            </w:r>
            <w:r w:rsidRPr="004839BB">
              <w:rPr>
                <w:rFonts w:asciiTheme="majorBidi" w:hAnsiTheme="majorBidi" w:cstheme="majorBidi"/>
                <w:sz w:val="10"/>
                <w:szCs w:val="10"/>
                <w:lang w:val="en-US" w:eastAsia="zh-CN"/>
              </w:rPr>
              <w:t xml:space="preserve"> (dB)</w:t>
            </w:r>
          </w:p>
        </w:tc>
        <w:tc>
          <w:tcPr>
            <w:tcW w:w="709" w:type="dxa"/>
            <w:tcBorders>
              <w:top w:val="nil"/>
              <w:left w:val="nil"/>
              <w:bottom w:val="nil"/>
            </w:tcBorders>
            <w:vAlign w:val="center"/>
          </w:tcPr>
          <w:p w:rsidR="00E52665" w:rsidRPr="004839BB" w:rsidRDefault="00E52665" w:rsidP="007925F2">
            <w:pPr>
              <w:pStyle w:val="Tabletext"/>
              <w:keepNext/>
              <w:keepLines/>
              <w:jc w:val="left"/>
              <w:rPr>
                <w:rFonts w:asciiTheme="majorBidi" w:hAnsiTheme="majorBidi" w:cstheme="majorBidi"/>
                <w:sz w:val="10"/>
                <w:szCs w:val="10"/>
                <w:lang w:val="en-US" w:eastAsia="zh-CN"/>
              </w:rPr>
            </w:pPr>
            <w:r w:rsidRPr="004839BB">
              <w:rPr>
                <w:rFonts w:asciiTheme="majorBidi" w:hAnsiTheme="majorBidi" w:cstheme="majorBidi"/>
                <w:sz w:val="10"/>
                <w:szCs w:val="10"/>
                <w:lang w:val="en-US" w:eastAsia="zh-CN"/>
              </w:rPr>
              <w:t>3.8</w:t>
            </w:r>
          </w:p>
        </w:tc>
        <w:tc>
          <w:tcPr>
            <w:tcW w:w="1275" w:type="dxa"/>
            <w:gridSpan w:val="5"/>
            <w:tcBorders>
              <w:top w:val="nil"/>
              <w:bottom w:val="nil"/>
              <w:right w:val="nil"/>
            </w:tcBorders>
          </w:tcPr>
          <w:p w:rsidR="00E52665" w:rsidRPr="004839BB" w:rsidRDefault="00E52665" w:rsidP="007925F2">
            <w:pPr>
              <w:pStyle w:val="Tabletext"/>
              <w:keepNext/>
              <w:keepLines/>
              <w:jc w:val="left"/>
              <w:rPr>
                <w:rFonts w:asciiTheme="majorBidi" w:hAnsiTheme="majorBidi" w:cstheme="majorBidi"/>
                <w:sz w:val="10"/>
                <w:szCs w:val="10"/>
                <w:lang w:val="en-US" w:eastAsia="zh-CN"/>
              </w:rPr>
            </w:pPr>
            <w:r w:rsidRPr="004839BB">
              <w:rPr>
                <w:rFonts w:asciiTheme="majorBidi" w:hAnsiTheme="majorBidi" w:cstheme="majorBidi"/>
                <w:sz w:val="10"/>
                <w:szCs w:val="10"/>
                <w:lang w:val="en-US" w:eastAsia="zh-CN"/>
              </w:rPr>
              <w:t>Satellite altitude (km)</w:t>
            </w:r>
          </w:p>
        </w:tc>
        <w:tc>
          <w:tcPr>
            <w:tcW w:w="567" w:type="dxa"/>
            <w:gridSpan w:val="2"/>
            <w:tcBorders>
              <w:top w:val="nil"/>
              <w:left w:val="nil"/>
              <w:bottom w:val="nil"/>
            </w:tcBorders>
            <w:vAlign w:val="center"/>
          </w:tcPr>
          <w:p w:rsidR="00E52665" w:rsidRPr="004839BB" w:rsidRDefault="00E52665" w:rsidP="007925F2">
            <w:pPr>
              <w:pStyle w:val="Tabletext"/>
              <w:keepNext/>
              <w:keepLines/>
              <w:jc w:val="left"/>
              <w:rPr>
                <w:rFonts w:asciiTheme="majorBidi" w:hAnsiTheme="majorBidi" w:cstheme="majorBidi"/>
                <w:sz w:val="10"/>
                <w:szCs w:val="10"/>
                <w:lang w:val="en-US" w:eastAsia="zh-CN"/>
              </w:rPr>
            </w:pPr>
            <w:r w:rsidRPr="004839BB">
              <w:rPr>
                <w:rFonts w:asciiTheme="majorBidi" w:hAnsiTheme="majorBidi" w:cstheme="majorBidi"/>
                <w:sz w:val="10"/>
                <w:szCs w:val="10"/>
                <w:lang w:val="en-US" w:eastAsia="zh-CN"/>
              </w:rPr>
              <w:t>35.878</w:t>
            </w:r>
          </w:p>
        </w:tc>
      </w:tr>
      <w:tr w:rsidR="00E52665" w:rsidRPr="004839BB" w:rsidTr="00007EFE">
        <w:trPr>
          <w:trHeight w:val="20"/>
          <w:jc w:val="center"/>
        </w:trPr>
        <w:tc>
          <w:tcPr>
            <w:tcW w:w="2280" w:type="dxa"/>
            <w:tcBorders>
              <w:top w:val="nil"/>
              <w:bottom w:val="nil"/>
            </w:tcBorders>
          </w:tcPr>
          <w:p w:rsidR="00E52665" w:rsidRPr="004839BB" w:rsidRDefault="00E52665" w:rsidP="007925F2">
            <w:pPr>
              <w:pStyle w:val="Tabletext"/>
              <w:keepNext/>
              <w:keepLines/>
              <w:rPr>
                <w:sz w:val="10"/>
                <w:szCs w:val="10"/>
                <w:lang w:val="en-US" w:eastAsia="zh-CN"/>
              </w:rPr>
            </w:pPr>
            <w:r w:rsidRPr="004839BB">
              <w:rPr>
                <w:sz w:val="10"/>
                <w:szCs w:val="10"/>
                <w:lang w:val="en-US" w:eastAsia="zh-CN"/>
              </w:rPr>
              <w:t>Receiving system temperature</w:t>
            </w:r>
          </w:p>
        </w:tc>
        <w:tc>
          <w:tcPr>
            <w:tcW w:w="570" w:type="dxa"/>
            <w:tcBorders>
              <w:top w:val="nil"/>
              <w:bottom w:val="nil"/>
            </w:tcBorders>
            <w:vAlign w:val="center"/>
          </w:tcPr>
          <w:p w:rsidR="00E52665" w:rsidRPr="004839BB" w:rsidRDefault="00E52665" w:rsidP="007925F2">
            <w:pPr>
              <w:pStyle w:val="Tabletext"/>
              <w:keepNext/>
              <w:keepLines/>
              <w:jc w:val="center"/>
              <w:rPr>
                <w:sz w:val="10"/>
                <w:szCs w:val="10"/>
                <w:lang w:val="en-US" w:eastAsia="zh-CN"/>
              </w:rPr>
            </w:pPr>
            <w:r w:rsidRPr="004839BB">
              <w:rPr>
                <w:sz w:val="10"/>
                <w:szCs w:val="10"/>
                <w:lang w:val="en-US" w:eastAsia="zh-CN"/>
              </w:rPr>
              <w:sym w:font="Symbol" w:char="F0B0"/>
            </w:r>
            <w:r w:rsidRPr="004839BB">
              <w:rPr>
                <w:sz w:val="10"/>
                <w:szCs w:val="10"/>
                <w:lang w:val="en-US" w:eastAsia="zh-CN"/>
              </w:rPr>
              <w:t>K</w:t>
            </w:r>
          </w:p>
        </w:tc>
        <w:tc>
          <w:tcPr>
            <w:tcW w:w="712" w:type="dxa"/>
            <w:tcBorders>
              <w:top w:val="nil"/>
              <w:bottom w:val="nil"/>
            </w:tcBorders>
            <w:vAlign w:val="center"/>
          </w:tcPr>
          <w:p w:rsidR="00E52665" w:rsidRPr="004839BB" w:rsidRDefault="004839BB" w:rsidP="007925F2">
            <w:pPr>
              <w:pStyle w:val="Tabletext"/>
              <w:keepNext/>
              <w:keepLines/>
              <w:jc w:val="center"/>
              <w:rPr>
                <w:sz w:val="10"/>
                <w:szCs w:val="10"/>
                <w:lang w:val="en-US" w:eastAsia="zh-CN"/>
              </w:rPr>
            </w:pPr>
            <w:r w:rsidRPr="004839BB">
              <w:rPr>
                <w:sz w:val="10"/>
                <w:szCs w:val="10"/>
                <w:lang w:val="en-US" w:eastAsia="zh-CN"/>
              </w:rPr>
              <w:t>–</w:t>
            </w:r>
          </w:p>
        </w:tc>
        <w:tc>
          <w:tcPr>
            <w:tcW w:w="712" w:type="dxa"/>
            <w:tcBorders>
              <w:top w:val="nil"/>
              <w:bottom w:val="nil"/>
            </w:tcBorders>
            <w:vAlign w:val="center"/>
          </w:tcPr>
          <w:p w:rsidR="00E52665" w:rsidRPr="004839BB" w:rsidRDefault="00E52665" w:rsidP="007925F2">
            <w:pPr>
              <w:pStyle w:val="Tabletext"/>
              <w:keepNext/>
              <w:keepLines/>
              <w:jc w:val="center"/>
              <w:rPr>
                <w:sz w:val="10"/>
                <w:szCs w:val="10"/>
                <w:lang w:val="en-US" w:eastAsia="zh-CN"/>
              </w:rPr>
            </w:pPr>
            <w:r w:rsidRPr="004839BB">
              <w:rPr>
                <w:sz w:val="10"/>
                <w:szCs w:val="10"/>
                <w:lang w:val="en-US" w:eastAsia="zh-CN"/>
              </w:rPr>
              <w:t>239.6</w:t>
            </w:r>
          </w:p>
        </w:tc>
        <w:tc>
          <w:tcPr>
            <w:tcW w:w="854" w:type="dxa"/>
            <w:tcBorders>
              <w:top w:val="nil"/>
              <w:bottom w:val="nil"/>
            </w:tcBorders>
            <w:vAlign w:val="center"/>
          </w:tcPr>
          <w:p w:rsidR="00E52665" w:rsidRPr="004839BB" w:rsidRDefault="004839BB" w:rsidP="007925F2">
            <w:pPr>
              <w:pStyle w:val="Tabletext"/>
              <w:keepNext/>
              <w:keepLines/>
              <w:jc w:val="center"/>
              <w:rPr>
                <w:sz w:val="10"/>
                <w:szCs w:val="10"/>
                <w:lang w:val="en-US" w:eastAsia="zh-CN"/>
              </w:rPr>
            </w:pPr>
            <w:r w:rsidRPr="004839BB">
              <w:rPr>
                <w:sz w:val="10"/>
                <w:szCs w:val="10"/>
                <w:lang w:val="en-US" w:eastAsia="zh-CN"/>
              </w:rPr>
              <w:t>–</w:t>
            </w:r>
          </w:p>
        </w:tc>
        <w:tc>
          <w:tcPr>
            <w:tcW w:w="712" w:type="dxa"/>
            <w:tcBorders>
              <w:top w:val="nil"/>
              <w:bottom w:val="nil"/>
            </w:tcBorders>
            <w:vAlign w:val="center"/>
          </w:tcPr>
          <w:p w:rsidR="00E52665" w:rsidRPr="004839BB" w:rsidRDefault="00E52665" w:rsidP="007925F2">
            <w:pPr>
              <w:pStyle w:val="Tabletext"/>
              <w:keepNext/>
              <w:keepLines/>
              <w:jc w:val="center"/>
              <w:rPr>
                <w:sz w:val="10"/>
                <w:szCs w:val="10"/>
                <w:lang w:val="en-US" w:eastAsia="zh-CN"/>
              </w:rPr>
            </w:pPr>
            <w:r w:rsidRPr="004839BB">
              <w:rPr>
                <w:sz w:val="10"/>
                <w:szCs w:val="10"/>
                <w:lang w:val="en-US" w:eastAsia="zh-CN"/>
              </w:rPr>
              <w:t>389.4</w:t>
            </w:r>
          </w:p>
        </w:tc>
        <w:tc>
          <w:tcPr>
            <w:tcW w:w="237" w:type="dxa"/>
            <w:tcBorders>
              <w:top w:val="nil"/>
              <w:bottom w:val="nil"/>
            </w:tcBorders>
          </w:tcPr>
          <w:p w:rsidR="00E52665" w:rsidRPr="004839BB" w:rsidRDefault="00E52665" w:rsidP="007925F2">
            <w:pPr>
              <w:pStyle w:val="Tabletext"/>
              <w:keepNext/>
              <w:keepLines/>
              <w:rPr>
                <w:sz w:val="10"/>
                <w:szCs w:val="10"/>
                <w:lang w:val="en-US" w:eastAsia="zh-CN"/>
              </w:rPr>
            </w:pPr>
          </w:p>
        </w:tc>
        <w:tc>
          <w:tcPr>
            <w:tcW w:w="1436" w:type="dxa"/>
            <w:tcBorders>
              <w:top w:val="nil"/>
              <w:bottom w:val="nil"/>
              <w:right w:val="nil"/>
            </w:tcBorders>
          </w:tcPr>
          <w:p w:rsidR="00E52665" w:rsidRPr="004839BB" w:rsidRDefault="00E52665" w:rsidP="007925F2">
            <w:pPr>
              <w:pStyle w:val="Tabletext"/>
              <w:keepNext/>
              <w:keepLines/>
              <w:rPr>
                <w:sz w:val="10"/>
                <w:szCs w:val="10"/>
                <w:lang w:val="en-US" w:eastAsia="zh-CN"/>
              </w:rPr>
            </w:pPr>
            <w:r w:rsidRPr="004839BB">
              <w:rPr>
                <w:sz w:val="10"/>
                <w:szCs w:val="10"/>
                <w:lang w:val="en-US" w:eastAsia="zh-CN"/>
              </w:rPr>
              <w:t>Pfd (dB(W/m</w:t>
            </w:r>
            <w:r w:rsidRPr="004839BB">
              <w:rPr>
                <w:sz w:val="10"/>
                <w:szCs w:val="10"/>
                <w:vertAlign w:val="superscript"/>
                <w:lang w:val="en-US" w:eastAsia="zh-CN"/>
              </w:rPr>
              <w:t>2</w:t>
            </w:r>
            <w:r w:rsidRPr="004839BB">
              <w:rPr>
                <w:sz w:val="10"/>
                <w:szCs w:val="10"/>
                <w:lang w:val="en-US" w:eastAsia="zh-CN"/>
              </w:rPr>
              <w:t>/MHz)</w:t>
            </w:r>
          </w:p>
        </w:tc>
        <w:tc>
          <w:tcPr>
            <w:tcW w:w="709" w:type="dxa"/>
            <w:tcBorders>
              <w:top w:val="nil"/>
              <w:left w:val="nil"/>
              <w:bottom w:val="nil"/>
            </w:tcBorders>
            <w:vAlign w:val="center"/>
          </w:tcPr>
          <w:p w:rsidR="00E52665" w:rsidRPr="004839BB" w:rsidRDefault="004839BB" w:rsidP="007925F2">
            <w:pPr>
              <w:pStyle w:val="Tabletext"/>
              <w:keepNext/>
              <w:keepLines/>
              <w:rPr>
                <w:sz w:val="10"/>
                <w:szCs w:val="10"/>
                <w:lang w:val="en-US" w:eastAsia="zh-CN"/>
              </w:rPr>
            </w:pPr>
            <w:r w:rsidRPr="004839BB">
              <w:rPr>
                <w:sz w:val="10"/>
                <w:szCs w:val="10"/>
                <w:lang w:eastAsia="zh-CN"/>
              </w:rPr>
              <w:sym w:font="Symbol" w:char="F02D"/>
            </w:r>
            <w:r w:rsidR="00E52665" w:rsidRPr="004839BB">
              <w:rPr>
                <w:sz w:val="10"/>
                <w:szCs w:val="10"/>
                <w:lang w:val="en-US" w:eastAsia="zh-CN"/>
              </w:rPr>
              <w:t>124.4389</w:t>
            </w:r>
          </w:p>
        </w:tc>
        <w:tc>
          <w:tcPr>
            <w:tcW w:w="1275" w:type="dxa"/>
            <w:gridSpan w:val="5"/>
            <w:tcBorders>
              <w:top w:val="nil"/>
              <w:bottom w:val="nil"/>
              <w:right w:val="nil"/>
            </w:tcBorders>
          </w:tcPr>
          <w:p w:rsidR="00E52665" w:rsidRPr="004839BB" w:rsidRDefault="00E52665" w:rsidP="007925F2">
            <w:pPr>
              <w:pStyle w:val="Tabletext"/>
              <w:keepNext/>
              <w:keepLines/>
              <w:rPr>
                <w:sz w:val="10"/>
                <w:szCs w:val="10"/>
                <w:lang w:val="en-US" w:eastAsia="zh-CN"/>
              </w:rPr>
            </w:pPr>
            <w:r w:rsidRPr="004839BB">
              <w:rPr>
                <w:sz w:val="10"/>
                <w:szCs w:val="10"/>
                <w:lang w:val="en-US" w:eastAsia="zh-CN"/>
              </w:rPr>
              <w:t>Orbital period (minutes)</w:t>
            </w:r>
          </w:p>
        </w:tc>
        <w:tc>
          <w:tcPr>
            <w:tcW w:w="567" w:type="dxa"/>
            <w:gridSpan w:val="2"/>
            <w:tcBorders>
              <w:top w:val="nil"/>
              <w:left w:val="nil"/>
              <w:bottom w:val="nil"/>
            </w:tcBorders>
            <w:vAlign w:val="center"/>
          </w:tcPr>
          <w:p w:rsidR="00E52665" w:rsidRPr="004839BB" w:rsidRDefault="00E52665" w:rsidP="007925F2">
            <w:pPr>
              <w:pStyle w:val="Tabletext"/>
              <w:keepNext/>
              <w:keepLines/>
              <w:rPr>
                <w:sz w:val="10"/>
                <w:szCs w:val="10"/>
                <w:lang w:val="en-US" w:eastAsia="zh-CN"/>
              </w:rPr>
            </w:pPr>
            <w:r w:rsidRPr="004839BB">
              <w:rPr>
                <w:sz w:val="10"/>
                <w:szCs w:val="10"/>
                <w:lang w:val="en-US" w:eastAsia="zh-CN"/>
              </w:rPr>
              <w:t>1440.8</w:t>
            </w:r>
          </w:p>
        </w:tc>
      </w:tr>
      <w:tr w:rsidR="00E52665" w:rsidRPr="004839BB" w:rsidTr="00007EFE">
        <w:trPr>
          <w:trHeight w:val="20"/>
          <w:jc w:val="center"/>
        </w:trPr>
        <w:tc>
          <w:tcPr>
            <w:tcW w:w="2280" w:type="dxa"/>
            <w:tcBorders>
              <w:top w:val="nil"/>
              <w:bottom w:val="nil"/>
            </w:tcBorders>
          </w:tcPr>
          <w:p w:rsidR="00E52665" w:rsidRPr="004839BB" w:rsidRDefault="00E52665" w:rsidP="007925F2">
            <w:pPr>
              <w:pStyle w:val="Tabletext"/>
              <w:keepNext/>
              <w:keepLines/>
              <w:rPr>
                <w:sz w:val="10"/>
                <w:szCs w:val="10"/>
                <w:lang w:val="en-US" w:eastAsia="zh-CN"/>
              </w:rPr>
            </w:pPr>
            <w:r w:rsidRPr="004839BB">
              <w:rPr>
                <w:sz w:val="10"/>
                <w:szCs w:val="10"/>
                <w:lang w:val="en-US" w:eastAsia="zh-CN"/>
              </w:rPr>
              <w:t>Edge of coverage (EOC)</w:t>
            </w:r>
          </w:p>
        </w:tc>
        <w:tc>
          <w:tcPr>
            <w:tcW w:w="570" w:type="dxa"/>
            <w:tcBorders>
              <w:top w:val="nil"/>
              <w:bottom w:val="nil"/>
            </w:tcBorders>
            <w:vAlign w:val="center"/>
          </w:tcPr>
          <w:p w:rsidR="00E52665" w:rsidRPr="004839BB" w:rsidRDefault="00E52665" w:rsidP="007925F2">
            <w:pPr>
              <w:pStyle w:val="Tabletext"/>
              <w:keepNext/>
              <w:keepLines/>
              <w:jc w:val="center"/>
              <w:rPr>
                <w:sz w:val="10"/>
                <w:szCs w:val="10"/>
                <w:lang w:val="en-US" w:eastAsia="zh-CN"/>
              </w:rPr>
            </w:pPr>
            <w:r w:rsidRPr="004839BB">
              <w:rPr>
                <w:sz w:val="10"/>
                <w:szCs w:val="10"/>
                <w:lang w:val="en-US" w:eastAsia="zh-CN"/>
              </w:rPr>
              <w:t>dB</w:t>
            </w:r>
          </w:p>
        </w:tc>
        <w:tc>
          <w:tcPr>
            <w:tcW w:w="712" w:type="dxa"/>
            <w:tcBorders>
              <w:top w:val="nil"/>
              <w:bottom w:val="nil"/>
            </w:tcBorders>
            <w:vAlign w:val="center"/>
          </w:tcPr>
          <w:p w:rsidR="00E52665" w:rsidRPr="004839BB" w:rsidRDefault="00E52665" w:rsidP="007925F2">
            <w:pPr>
              <w:pStyle w:val="Tabletext"/>
              <w:keepNext/>
              <w:keepLines/>
              <w:jc w:val="center"/>
              <w:rPr>
                <w:sz w:val="10"/>
                <w:szCs w:val="10"/>
                <w:lang w:val="en-US" w:eastAsia="zh-CN"/>
              </w:rPr>
            </w:pPr>
            <w:r w:rsidRPr="004839BB">
              <w:rPr>
                <w:sz w:val="10"/>
                <w:szCs w:val="10"/>
                <w:lang w:val="en-US" w:eastAsia="zh-CN"/>
              </w:rPr>
              <w:t>3.0</w:t>
            </w:r>
          </w:p>
        </w:tc>
        <w:tc>
          <w:tcPr>
            <w:tcW w:w="712" w:type="dxa"/>
            <w:tcBorders>
              <w:top w:val="nil"/>
              <w:bottom w:val="nil"/>
            </w:tcBorders>
            <w:vAlign w:val="center"/>
          </w:tcPr>
          <w:p w:rsidR="00E52665" w:rsidRPr="004839BB" w:rsidRDefault="004839BB" w:rsidP="007925F2">
            <w:pPr>
              <w:pStyle w:val="Tabletext"/>
              <w:keepNext/>
              <w:keepLines/>
              <w:jc w:val="center"/>
              <w:rPr>
                <w:sz w:val="10"/>
                <w:szCs w:val="10"/>
                <w:lang w:val="en-US" w:eastAsia="zh-CN"/>
              </w:rPr>
            </w:pPr>
            <w:r w:rsidRPr="004839BB">
              <w:rPr>
                <w:sz w:val="10"/>
                <w:szCs w:val="10"/>
                <w:lang w:val="en-US" w:eastAsia="zh-CN"/>
              </w:rPr>
              <w:t>–</w:t>
            </w:r>
          </w:p>
        </w:tc>
        <w:tc>
          <w:tcPr>
            <w:tcW w:w="854" w:type="dxa"/>
            <w:tcBorders>
              <w:top w:val="nil"/>
              <w:bottom w:val="nil"/>
            </w:tcBorders>
            <w:vAlign w:val="center"/>
          </w:tcPr>
          <w:p w:rsidR="00E52665" w:rsidRPr="004839BB" w:rsidRDefault="00E52665" w:rsidP="007925F2">
            <w:pPr>
              <w:pStyle w:val="Tabletext"/>
              <w:keepNext/>
              <w:keepLines/>
              <w:jc w:val="center"/>
              <w:rPr>
                <w:sz w:val="10"/>
                <w:szCs w:val="10"/>
                <w:lang w:val="en-US" w:eastAsia="zh-CN"/>
              </w:rPr>
            </w:pPr>
            <w:r w:rsidRPr="004839BB">
              <w:rPr>
                <w:sz w:val="10"/>
                <w:szCs w:val="10"/>
                <w:lang w:val="en-US" w:eastAsia="zh-CN"/>
              </w:rPr>
              <w:t>3.0</w:t>
            </w:r>
          </w:p>
        </w:tc>
        <w:tc>
          <w:tcPr>
            <w:tcW w:w="712" w:type="dxa"/>
            <w:tcBorders>
              <w:top w:val="nil"/>
              <w:bottom w:val="nil"/>
            </w:tcBorders>
            <w:vAlign w:val="center"/>
          </w:tcPr>
          <w:p w:rsidR="00E52665" w:rsidRPr="004839BB" w:rsidRDefault="00E52665" w:rsidP="007925F2">
            <w:pPr>
              <w:pStyle w:val="Tabletext"/>
              <w:keepNext/>
              <w:keepLines/>
              <w:jc w:val="center"/>
              <w:rPr>
                <w:sz w:val="10"/>
                <w:szCs w:val="10"/>
                <w:lang w:val="en-US" w:eastAsia="zh-CN"/>
              </w:rPr>
            </w:pPr>
            <w:r w:rsidRPr="004839BB">
              <w:rPr>
                <w:sz w:val="10"/>
                <w:szCs w:val="10"/>
                <w:lang w:val="en-US" w:eastAsia="zh-CN"/>
              </w:rPr>
              <w:t>-</w:t>
            </w:r>
          </w:p>
        </w:tc>
        <w:tc>
          <w:tcPr>
            <w:tcW w:w="237" w:type="dxa"/>
            <w:tcBorders>
              <w:top w:val="nil"/>
              <w:bottom w:val="nil"/>
            </w:tcBorders>
          </w:tcPr>
          <w:p w:rsidR="00E52665" w:rsidRPr="004839BB" w:rsidRDefault="00E52665" w:rsidP="007925F2">
            <w:pPr>
              <w:pStyle w:val="Tabletext"/>
              <w:keepNext/>
              <w:keepLines/>
              <w:rPr>
                <w:sz w:val="10"/>
                <w:szCs w:val="10"/>
                <w:lang w:val="en-US" w:eastAsia="zh-CN"/>
              </w:rPr>
            </w:pPr>
          </w:p>
        </w:tc>
        <w:tc>
          <w:tcPr>
            <w:tcW w:w="1436" w:type="dxa"/>
            <w:tcBorders>
              <w:top w:val="nil"/>
              <w:bottom w:val="nil"/>
              <w:right w:val="nil"/>
            </w:tcBorders>
          </w:tcPr>
          <w:p w:rsidR="00E52665" w:rsidRPr="004839BB" w:rsidRDefault="00E52665" w:rsidP="007925F2">
            <w:pPr>
              <w:pStyle w:val="Tabletext"/>
              <w:keepNext/>
              <w:keepLines/>
              <w:rPr>
                <w:sz w:val="10"/>
                <w:szCs w:val="10"/>
                <w:lang w:val="en-US" w:eastAsia="zh-CN"/>
              </w:rPr>
            </w:pPr>
            <w:r w:rsidRPr="004839BB">
              <w:rPr>
                <w:sz w:val="10"/>
                <w:szCs w:val="10"/>
                <w:lang w:val="en-US" w:eastAsia="zh-CN"/>
              </w:rPr>
              <w:t>Total rq. bandwidth (MHz)</w:t>
            </w:r>
          </w:p>
        </w:tc>
        <w:tc>
          <w:tcPr>
            <w:tcW w:w="709" w:type="dxa"/>
            <w:tcBorders>
              <w:top w:val="nil"/>
              <w:left w:val="nil"/>
              <w:bottom w:val="nil"/>
            </w:tcBorders>
            <w:vAlign w:val="center"/>
          </w:tcPr>
          <w:p w:rsidR="00E52665" w:rsidRPr="004839BB" w:rsidRDefault="00E52665" w:rsidP="007925F2">
            <w:pPr>
              <w:pStyle w:val="Tabletext"/>
              <w:keepNext/>
              <w:keepLines/>
              <w:rPr>
                <w:sz w:val="10"/>
                <w:szCs w:val="10"/>
                <w:lang w:val="en-US" w:eastAsia="zh-CN"/>
              </w:rPr>
            </w:pPr>
          </w:p>
        </w:tc>
        <w:tc>
          <w:tcPr>
            <w:tcW w:w="1275" w:type="dxa"/>
            <w:gridSpan w:val="5"/>
            <w:tcBorders>
              <w:top w:val="nil"/>
              <w:bottom w:val="nil"/>
              <w:right w:val="nil"/>
            </w:tcBorders>
          </w:tcPr>
          <w:p w:rsidR="00E52665" w:rsidRPr="004839BB" w:rsidRDefault="00E52665" w:rsidP="007925F2">
            <w:pPr>
              <w:pStyle w:val="Tabletext"/>
              <w:keepNext/>
              <w:keepLines/>
              <w:rPr>
                <w:sz w:val="10"/>
                <w:szCs w:val="10"/>
                <w:lang w:val="en-US" w:eastAsia="zh-CN"/>
              </w:rPr>
            </w:pPr>
            <w:r w:rsidRPr="004839BB">
              <w:rPr>
                <w:sz w:val="10"/>
                <w:szCs w:val="10"/>
                <w:lang w:val="en-US" w:eastAsia="zh-CN"/>
              </w:rPr>
              <w:t>Or (hours)</w:t>
            </w:r>
          </w:p>
        </w:tc>
        <w:tc>
          <w:tcPr>
            <w:tcW w:w="567" w:type="dxa"/>
            <w:gridSpan w:val="2"/>
            <w:tcBorders>
              <w:top w:val="nil"/>
              <w:left w:val="nil"/>
              <w:bottom w:val="nil"/>
            </w:tcBorders>
            <w:vAlign w:val="center"/>
          </w:tcPr>
          <w:p w:rsidR="00E52665" w:rsidRPr="004839BB" w:rsidRDefault="00E52665" w:rsidP="007925F2">
            <w:pPr>
              <w:pStyle w:val="Tabletext"/>
              <w:keepNext/>
              <w:keepLines/>
              <w:rPr>
                <w:sz w:val="10"/>
                <w:szCs w:val="10"/>
                <w:lang w:val="en-US" w:eastAsia="zh-CN"/>
              </w:rPr>
            </w:pPr>
            <w:r w:rsidRPr="004839BB">
              <w:rPr>
                <w:sz w:val="10"/>
                <w:szCs w:val="10"/>
                <w:lang w:val="en-US" w:eastAsia="zh-CN"/>
              </w:rPr>
              <w:t>24.0</w:t>
            </w:r>
          </w:p>
        </w:tc>
      </w:tr>
      <w:tr w:rsidR="00E52665" w:rsidRPr="004839BB" w:rsidTr="00007EFE">
        <w:trPr>
          <w:trHeight w:val="20"/>
          <w:jc w:val="center"/>
        </w:trPr>
        <w:tc>
          <w:tcPr>
            <w:tcW w:w="2280" w:type="dxa"/>
            <w:tcBorders>
              <w:top w:val="nil"/>
              <w:bottom w:val="nil"/>
            </w:tcBorders>
          </w:tcPr>
          <w:p w:rsidR="00E52665" w:rsidRPr="004839BB" w:rsidRDefault="00E52665" w:rsidP="007925F2">
            <w:pPr>
              <w:pStyle w:val="Tabletext"/>
              <w:keepNext/>
              <w:keepLines/>
              <w:rPr>
                <w:sz w:val="10"/>
                <w:szCs w:val="10"/>
                <w:lang w:val="en-US" w:eastAsia="zh-CN"/>
              </w:rPr>
            </w:pPr>
            <w:r w:rsidRPr="00007EFE">
              <w:rPr>
                <w:i/>
                <w:iCs/>
                <w:sz w:val="10"/>
                <w:szCs w:val="10"/>
                <w:lang w:val="en-US" w:eastAsia="zh-CN"/>
              </w:rPr>
              <w:t>G</w:t>
            </w:r>
            <w:r w:rsidRPr="004839BB">
              <w:rPr>
                <w:sz w:val="10"/>
                <w:szCs w:val="10"/>
                <w:lang w:val="en-US" w:eastAsia="zh-CN"/>
              </w:rPr>
              <w:t>/</w:t>
            </w:r>
            <w:r w:rsidRPr="00007EFE">
              <w:rPr>
                <w:i/>
                <w:iCs/>
                <w:sz w:val="10"/>
                <w:szCs w:val="10"/>
                <w:lang w:val="en-US" w:eastAsia="zh-CN"/>
              </w:rPr>
              <w:t>T</w:t>
            </w:r>
            <w:r w:rsidRPr="004839BB">
              <w:rPr>
                <w:sz w:val="10"/>
                <w:szCs w:val="10"/>
                <w:lang w:val="en-US" w:eastAsia="zh-CN"/>
              </w:rPr>
              <w:t xml:space="preserve"> at EOC</w:t>
            </w:r>
          </w:p>
        </w:tc>
        <w:tc>
          <w:tcPr>
            <w:tcW w:w="570" w:type="dxa"/>
            <w:tcBorders>
              <w:top w:val="nil"/>
              <w:bottom w:val="nil"/>
            </w:tcBorders>
            <w:vAlign w:val="center"/>
          </w:tcPr>
          <w:p w:rsidR="00E52665" w:rsidRPr="004839BB" w:rsidRDefault="00E52665" w:rsidP="007925F2">
            <w:pPr>
              <w:pStyle w:val="Tabletext"/>
              <w:keepNext/>
              <w:keepLines/>
              <w:jc w:val="center"/>
              <w:rPr>
                <w:sz w:val="10"/>
                <w:szCs w:val="10"/>
                <w:lang w:val="en-US" w:eastAsia="zh-CN"/>
              </w:rPr>
            </w:pPr>
            <w:r w:rsidRPr="004839BB">
              <w:rPr>
                <w:sz w:val="10"/>
                <w:szCs w:val="10"/>
                <w:lang w:val="en-US" w:eastAsia="zh-CN"/>
              </w:rPr>
              <w:t>dB/</w:t>
            </w:r>
            <w:r w:rsidRPr="004839BB">
              <w:rPr>
                <w:sz w:val="10"/>
                <w:szCs w:val="10"/>
                <w:lang w:val="en-US" w:eastAsia="zh-CN"/>
              </w:rPr>
              <w:sym w:font="Symbol" w:char="F0B0"/>
            </w:r>
            <w:r w:rsidRPr="004839BB">
              <w:rPr>
                <w:sz w:val="10"/>
                <w:szCs w:val="10"/>
                <w:lang w:val="en-US" w:eastAsia="zh-CN"/>
              </w:rPr>
              <w:t>K</w:t>
            </w:r>
          </w:p>
        </w:tc>
        <w:tc>
          <w:tcPr>
            <w:tcW w:w="712" w:type="dxa"/>
            <w:tcBorders>
              <w:top w:val="nil"/>
              <w:bottom w:val="nil"/>
            </w:tcBorders>
            <w:vAlign w:val="center"/>
          </w:tcPr>
          <w:p w:rsidR="00E52665" w:rsidRPr="004839BB" w:rsidRDefault="00E52665" w:rsidP="007925F2">
            <w:pPr>
              <w:pStyle w:val="Tabletext"/>
              <w:keepNext/>
              <w:keepLines/>
              <w:jc w:val="center"/>
              <w:rPr>
                <w:sz w:val="10"/>
                <w:szCs w:val="10"/>
                <w:lang w:val="en-US" w:eastAsia="zh-CN"/>
              </w:rPr>
            </w:pPr>
            <w:r w:rsidRPr="004839BB">
              <w:rPr>
                <w:sz w:val="10"/>
                <w:szCs w:val="10"/>
                <w:lang w:val="en-US" w:eastAsia="zh-CN"/>
              </w:rPr>
              <w:t>1.4</w:t>
            </w:r>
          </w:p>
        </w:tc>
        <w:tc>
          <w:tcPr>
            <w:tcW w:w="712" w:type="dxa"/>
            <w:tcBorders>
              <w:top w:val="nil"/>
              <w:bottom w:val="nil"/>
            </w:tcBorders>
            <w:vAlign w:val="center"/>
          </w:tcPr>
          <w:p w:rsidR="00E52665" w:rsidRPr="004839BB" w:rsidRDefault="00E52665" w:rsidP="007925F2">
            <w:pPr>
              <w:pStyle w:val="Tabletext"/>
              <w:keepNext/>
              <w:keepLines/>
              <w:jc w:val="center"/>
              <w:rPr>
                <w:sz w:val="10"/>
                <w:szCs w:val="10"/>
                <w:lang w:val="en-US" w:eastAsia="zh-CN"/>
              </w:rPr>
            </w:pPr>
            <w:r w:rsidRPr="004839BB">
              <w:rPr>
                <w:sz w:val="10"/>
                <w:szCs w:val="10"/>
                <w:lang w:val="en-US" w:eastAsia="zh-CN"/>
              </w:rPr>
              <w:t>15.3</w:t>
            </w:r>
          </w:p>
        </w:tc>
        <w:tc>
          <w:tcPr>
            <w:tcW w:w="854" w:type="dxa"/>
            <w:tcBorders>
              <w:top w:val="nil"/>
              <w:bottom w:val="nil"/>
            </w:tcBorders>
            <w:vAlign w:val="center"/>
          </w:tcPr>
          <w:p w:rsidR="00E52665" w:rsidRPr="004839BB" w:rsidRDefault="00E52665" w:rsidP="007925F2">
            <w:pPr>
              <w:pStyle w:val="Tabletext"/>
              <w:keepNext/>
              <w:keepLines/>
              <w:jc w:val="center"/>
              <w:rPr>
                <w:sz w:val="10"/>
                <w:szCs w:val="10"/>
                <w:lang w:val="en-US" w:eastAsia="zh-CN"/>
              </w:rPr>
            </w:pPr>
            <w:r w:rsidRPr="004839BB">
              <w:rPr>
                <w:sz w:val="10"/>
                <w:szCs w:val="10"/>
                <w:lang w:val="en-US" w:eastAsia="zh-CN"/>
              </w:rPr>
              <w:t>1.4</w:t>
            </w:r>
          </w:p>
        </w:tc>
        <w:tc>
          <w:tcPr>
            <w:tcW w:w="712" w:type="dxa"/>
            <w:tcBorders>
              <w:top w:val="nil"/>
              <w:bottom w:val="nil"/>
            </w:tcBorders>
            <w:vAlign w:val="center"/>
          </w:tcPr>
          <w:p w:rsidR="00E52665" w:rsidRPr="004839BB" w:rsidRDefault="00E52665" w:rsidP="007925F2">
            <w:pPr>
              <w:pStyle w:val="Tabletext"/>
              <w:keepNext/>
              <w:keepLines/>
              <w:jc w:val="center"/>
              <w:rPr>
                <w:sz w:val="10"/>
                <w:szCs w:val="10"/>
                <w:lang w:val="en-US" w:eastAsia="zh-CN"/>
              </w:rPr>
            </w:pPr>
            <w:r w:rsidRPr="004839BB">
              <w:rPr>
                <w:sz w:val="10"/>
                <w:szCs w:val="10"/>
                <w:lang w:val="en-US" w:eastAsia="zh-CN"/>
              </w:rPr>
              <w:t>13.2</w:t>
            </w:r>
          </w:p>
        </w:tc>
        <w:tc>
          <w:tcPr>
            <w:tcW w:w="237" w:type="dxa"/>
            <w:tcBorders>
              <w:top w:val="nil"/>
              <w:bottom w:val="nil"/>
            </w:tcBorders>
          </w:tcPr>
          <w:p w:rsidR="00E52665" w:rsidRPr="004839BB" w:rsidRDefault="00E52665" w:rsidP="007925F2">
            <w:pPr>
              <w:pStyle w:val="Tabletext"/>
              <w:keepNext/>
              <w:keepLines/>
              <w:rPr>
                <w:sz w:val="10"/>
                <w:szCs w:val="10"/>
                <w:lang w:val="en-US" w:eastAsia="zh-CN"/>
              </w:rPr>
            </w:pPr>
          </w:p>
        </w:tc>
        <w:tc>
          <w:tcPr>
            <w:tcW w:w="1436" w:type="dxa"/>
            <w:tcBorders>
              <w:top w:val="nil"/>
              <w:bottom w:val="nil"/>
              <w:right w:val="nil"/>
            </w:tcBorders>
          </w:tcPr>
          <w:p w:rsidR="00E52665" w:rsidRPr="004839BB" w:rsidRDefault="00E52665" w:rsidP="007925F2">
            <w:pPr>
              <w:pStyle w:val="Tabletext"/>
              <w:keepNext/>
              <w:keepLines/>
              <w:rPr>
                <w:sz w:val="10"/>
                <w:szCs w:val="10"/>
                <w:lang w:val="en-US" w:eastAsia="zh-CN"/>
              </w:rPr>
            </w:pPr>
            <w:r w:rsidRPr="004839BB">
              <w:rPr>
                <w:b/>
                <w:bCs/>
                <w:sz w:val="10"/>
                <w:szCs w:val="10"/>
                <w:lang w:val="en-US" w:eastAsia="zh-CN"/>
              </w:rPr>
              <w:t>Modulation-rain</w:t>
            </w:r>
          </w:p>
        </w:tc>
        <w:tc>
          <w:tcPr>
            <w:tcW w:w="709" w:type="dxa"/>
            <w:tcBorders>
              <w:top w:val="nil"/>
              <w:left w:val="nil"/>
              <w:bottom w:val="nil"/>
            </w:tcBorders>
            <w:vAlign w:val="center"/>
          </w:tcPr>
          <w:p w:rsidR="00E52665" w:rsidRPr="004839BB" w:rsidRDefault="00E52665" w:rsidP="007925F2">
            <w:pPr>
              <w:pStyle w:val="Tabletext"/>
              <w:keepNext/>
              <w:keepLines/>
              <w:rPr>
                <w:b/>
                <w:bCs/>
                <w:sz w:val="10"/>
                <w:szCs w:val="10"/>
                <w:lang w:val="en-US" w:eastAsia="zh-CN"/>
              </w:rPr>
            </w:pPr>
            <w:r w:rsidRPr="004839BB">
              <w:rPr>
                <w:b/>
                <w:bCs/>
                <w:sz w:val="10"/>
                <w:szCs w:val="10"/>
                <w:lang w:val="en-US" w:eastAsia="zh-CN"/>
              </w:rPr>
              <w:t>3/4 QPSK</w:t>
            </w:r>
          </w:p>
        </w:tc>
        <w:tc>
          <w:tcPr>
            <w:tcW w:w="1275" w:type="dxa"/>
            <w:gridSpan w:val="5"/>
            <w:tcBorders>
              <w:top w:val="nil"/>
              <w:bottom w:val="nil"/>
              <w:right w:val="nil"/>
            </w:tcBorders>
          </w:tcPr>
          <w:p w:rsidR="00E52665" w:rsidRPr="004839BB" w:rsidRDefault="00E52665" w:rsidP="007925F2">
            <w:pPr>
              <w:pStyle w:val="Tabletext"/>
              <w:keepNext/>
              <w:keepLines/>
              <w:rPr>
                <w:sz w:val="10"/>
                <w:szCs w:val="10"/>
                <w:lang w:val="en-US" w:eastAsia="zh-CN"/>
              </w:rPr>
            </w:pPr>
          </w:p>
        </w:tc>
        <w:tc>
          <w:tcPr>
            <w:tcW w:w="567" w:type="dxa"/>
            <w:gridSpan w:val="2"/>
            <w:tcBorders>
              <w:top w:val="nil"/>
              <w:left w:val="nil"/>
              <w:bottom w:val="nil"/>
            </w:tcBorders>
            <w:vAlign w:val="center"/>
          </w:tcPr>
          <w:p w:rsidR="00E52665" w:rsidRPr="004839BB" w:rsidRDefault="00E52665" w:rsidP="007925F2">
            <w:pPr>
              <w:pStyle w:val="Tabletext"/>
              <w:keepNext/>
              <w:keepLines/>
              <w:rPr>
                <w:sz w:val="10"/>
                <w:szCs w:val="10"/>
                <w:lang w:val="en-US" w:eastAsia="zh-CN"/>
              </w:rPr>
            </w:pPr>
          </w:p>
        </w:tc>
      </w:tr>
      <w:tr w:rsidR="00E52665" w:rsidRPr="004839BB" w:rsidTr="00007EFE">
        <w:trPr>
          <w:trHeight w:val="20"/>
          <w:jc w:val="center"/>
        </w:trPr>
        <w:tc>
          <w:tcPr>
            <w:tcW w:w="2280" w:type="dxa"/>
            <w:tcBorders>
              <w:top w:val="nil"/>
              <w:bottom w:val="nil"/>
            </w:tcBorders>
          </w:tcPr>
          <w:p w:rsidR="00E52665" w:rsidRPr="004839BB" w:rsidRDefault="00E52665" w:rsidP="007925F2">
            <w:pPr>
              <w:pStyle w:val="Tabletext"/>
              <w:keepNext/>
              <w:keepLines/>
              <w:rPr>
                <w:sz w:val="10"/>
                <w:szCs w:val="10"/>
                <w:lang w:val="en-US" w:eastAsia="zh-CN"/>
              </w:rPr>
            </w:pPr>
          </w:p>
        </w:tc>
        <w:tc>
          <w:tcPr>
            <w:tcW w:w="570" w:type="dxa"/>
            <w:tcBorders>
              <w:top w:val="nil"/>
              <w:bottom w:val="nil"/>
            </w:tcBorders>
            <w:vAlign w:val="center"/>
          </w:tcPr>
          <w:p w:rsidR="00E52665" w:rsidRPr="004839BB" w:rsidRDefault="00E52665" w:rsidP="007925F2">
            <w:pPr>
              <w:pStyle w:val="Tabletext"/>
              <w:keepNext/>
              <w:keepLines/>
              <w:jc w:val="center"/>
              <w:rPr>
                <w:sz w:val="10"/>
                <w:szCs w:val="10"/>
                <w:lang w:val="en-US" w:eastAsia="zh-CN"/>
              </w:rPr>
            </w:pPr>
          </w:p>
        </w:tc>
        <w:tc>
          <w:tcPr>
            <w:tcW w:w="712" w:type="dxa"/>
            <w:tcBorders>
              <w:top w:val="nil"/>
              <w:bottom w:val="nil"/>
            </w:tcBorders>
            <w:vAlign w:val="center"/>
          </w:tcPr>
          <w:p w:rsidR="00E52665" w:rsidRPr="004839BB" w:rsidRDefault="00E52665" w:rsidP="007925F2">
            <w:pPr>
              <w:pStyle w:val="Tabletext"/>
              <w:keepNext/>
              <w:keepLines/>
              <w:jc w:val="center"/>
              <w:rPr>
                <w:sz w:val="10"/>
                <w:szCs w:val="10"/>
                <w:lang w:val="en-US" w:eastAsia="zh-CN"/>
              </w:rPr>
            </w:pPr>
          </w:p>
        </w:tc>
        <w:tc>
          <w:tcPr>
            <w:tcW w:w="712" w:type="dxa"/>
            <w:tcBorders>
              <w:top w:val="nil"/>
              <w:bottom w:val="nil"/>
            </w:tcBorders>
            <w:vAlign w:val="center"/>
          </w:tcPr>
          <w:p w:rsidR="00E52665" w:rsidRPr="004839BB" w:rsidRDefault="00E52665" w:rsidP="007925F2">
            <w:pPr>
              <w:pStyle w:val="Tabletext"/>
              <w:keepNext/>
              <w:keepLines/>
              <w:jc w:val="center"/>
              <w:rPr>
                <w:sz w:val="10"/>
                <w:szCs w:val="10"/>
                <w:lang w:val="en-US" w:eastAsia="zh-CN"/>
              </w:rPr>
            </w:pPr>
          </w:p>
        </w:tc>
        <w:tc>
          <w:tcPr>
            <w:tcW w:w="854" w:type="dxa"/>
            <w:tcBorders>
              <w:top w:val="nil"/>
              <w:bottom w:val="nil"/>
            </w:tcBorders>
            <w:vAlign w:val="center"/>
          </w:tcPr>
          <w:p w:rsidR="00E52665" w:rsidRPr="004839BB" w:rsidRDefault="00E52665" w:rsidP="007925F2">
            <w:pPr>
              <w:pStyle w:val="Tabletext"/>
              <w:keepNext/>
              <w:keepLines/>
              <w:jc w:val="center"/>
              <w:rPr>
                <w:sz w:val="10"/>
                <w:szCs w:val="10"/>
                <w:lang w:val="en-US" w:eastAsia="zh-CN"/>
              </w:rPr>
            </w:pPr>
          </w:p>
        </w:tc>
        <w:tc>
          <w:tcPr>
            <w:tcW w:w="712" w:type="dxa"/>
            <w:tcBorders>
              <w:top w:val="nil"/>
              <w:bottom w:val="nil"/>
            </w:tcBorders>
            <w:vAlign w:val="center"/>
          </w:tcPr>
          <w:p w:rsidR="00E52665" w:rsidRPr="004839BB" w:rsidRDefault="00E52665" w:rsidP="007925F2">
            <w:pPr>
              <w:pStyle w:val="Tabletext"/>
              <w:keepNext/>
              <w:keepLines/>
              <w:jc w:val="center"/>
              <w:rPr>
                <w:sz w:val="10"/>
                <w:szCs w:val="10"/>
                <w:lang w:val="en-US" w:eastAsia="zh-CN"/>
              </w:rPr>
            </w:pPr>
          </w:p>
        </w:tc>
        <w:tc>
          <w:tcPr>
            <w:tcW w:w="237" w:type="dxa"/>
            <w:tcBorders>
              <w:top w:val="nil"/>
              <w:bottom w:val="nil"/>
            </w:tcBorders>
          </w:tcPr>
          <w:p w:rsidR="00E52665" w:rsidRPr="004839BB" w:rsidRDefault="00E52665" w:rsidP="007925F2">
            <w:pPr>
              <w:pStyle w:val="Tabletext"/>
              <w:keepNext/>
              <w:keepLines/>
              <w:rPr>
                <w:sz w:val="10"/>
                <w:szCs w:val="10"/>
                <w:lang w:val="en-US" w:eastAsia="zh-CN"/>
              </w:rPr>
            </w:pPr>
          </w:p>
        </w:tc>
        <w:tc>
          <w:tcPr>
            <w:tcW w:w="1436" w:type="dxa"/>
            <w:tcBorders>
              <w:top w:val="nil"/>
              <w:bottom w:val="nil"/>
              <w:right w:val="nil"/>
            </w:tcBorders>
          </w:tcPr>
          <w:p w:rsidR="00E52665" w:rsidRPr="004839BB" w:rsidRDefault="00E52665" w:rsidP="00007EFE">
            <w:pPr>
              <w:pStyle w:val="Tabletext"/>
              <w:keepNext/>
              <w:keepLines/>
              <w:rPr>
                <w:sz w:val="10"/>
                <w:szCs w:val="10"/>
                <w:lang w:val="en-US" w:eastAsia="zh-CN"/>
              </w:rPr>
            </w:pPr>
            <w:r w:rsidRPr="004839BB">
              <w:rPr>
                <w:sz w:val="10"/>
                <w:szCs w:val="10"/>
                <w:lang w:val="en-US" w:eastAsia="zh-CN"/>
              </w:rPr>
              <w:t>Data rate (Mb</w:t>
            </w:r>
            <w:r w:rsidR="00007EFE">
              <w:rPr>
                <w:sz w:val="10"/>
                <w:szCs w:val="10"/>
                <w:lang w:val="en-US" w:eastAsia="zh-CN"/>
              </w:rPr>
              <w:t>it/</w:t>
            </w:r>
            <w:r w:rsidRPr="004839BB">
              <w:rPr>
                <w:sz w:val="10"/>
                <w:szCs w:val="10"/>
                <w:lang w:val="en-US" w:eastAsia="zh-CN"/>
              </w:rPr>
              <w:t>s)</w:t>
            </w:r>
          </w:p>
        </w:tc>
        <w:tc>
          <w:tcPr>
            <w:tcW w:w="709" w:type="dxa"/>
            <w:tcBorders>
              <w:top w:val="nil"/>
              <w:left w:val="nil"/>
              <w:bottom w:val="nil"/>
            </w:tcBorders>
            <w:vAlign w:val="center"/>
          </w:tcPr>
          <w:p w:rsidR="00E52665" w:rsidRPr="004839BB" w:rsidRDefault="00E52665" w:rsidP="007925F2">
            <w:pPr>
              <w:pStyle w:val="Tabletext"/>
              <w:keepNext/>
              <w:keepLines/>
              <w:rPr>
                <w:sz w:val="10"/>
                <w:szCs w:val="10"/>
                <w:lang w:val="en-US" w:eastAsia="zh-CN"/>
              </w:rPr>
            </w:pPr>
            <w:r w:rsidRPr="004839BB">
              <w:rPr>
                <w:sz w:val="10"/>
                <w:szCs w:val="10"/>
                <w:lang w:val="en-US" w:eastAsia="zh-CN"/>
              </w:rPr>
              <w:t>0.010</w:t>
            </w:r>
          </w:p>
        </w:tc>
        <w:tc>
          <w:tcPr>
            <w:tcW w:w="1417" w:type="dxa"/>
            <w:gridSpan w:val="6"/>
            <w:tcBorders>
              <w:top w:val="nil"/>
              <w:bottom w:val="nil"/>
              <w:right w:val="nil"/>
            </w:tcBorders>
          </w:tcPr>
          <w:p w:rsidR="00E52665" w:rsidRPr="004839BB" w:rsidRDefault="00E52665" w:rsidP="007925F2">
            <w:pPr>
              <w:pStyle w:val="Tabletext"/>
              <w:keepNext/>
              <w:keepLines/>
              <w:rPr>
                <w:sz w:val="10"/>
                <w:szCs w:val="10"/>
                <w:lang w:val="en-US" w:eastAsia="zh-CN"/>
              </w:rPr>
            </w:pPr>
            <w:r w:rsidRPr="004839BB">
              <w:rPr>
                <w:sz w:val="10"/>
                <w:szCs w:val="10"/>
                <w:lang w:val="en-US" w:eastAsia="zh-CN"/>
              </w:rPr>
              <w:t>U/L elevation angle (deg)</w:t>
            </w:r>
          </w:p>
        </w:tc>
        <w:tc>
          <w:tcPr>
            <w:tcW w:w="425" w:type="dxa"/>
            <w:tcBorders>
              <w:top w:val="nil"/>
              <w:left w:val="nil"/>
              <w:bottom w:val="nil"/>
            </w:tcBorders>
            <w:vAlign w:val="center"/>
          </w:tcPr>
          <w:p w:rsidR="00E52665" w:rsidRPr="004839BB" w:rsidRDefault="00E52665" w:rsidP="007925F2">
            <w:pPr>
              <w:pStyle w:val="Tabletext"/>
              <w:keepNext/>
              <w:keepLines/>
              <w:rPr>
                <w:sz w:val="10"/>
                <w:szCs w:val="10"/>
                <w:lang w:val="en-US" w:eastAsia="zh-CN"/>
              </w:rPr>
            </w:pPr>
            <w:r w:rsidRPr="004839BB">
              <w:rPr>
                <w:sz w:val="10"/>
                <w:szCs w:val="10"/>
                <w:lang w:val="en-US" w:eastAsia="zh-CN"/>
              </w:rPr>
              <w:t>48</w:t>
            </w:r>
          </w:p>
        </w:tc>
      </w:tr>
      <w:tr w:rsidR="00E52665" w:rsidRPr="004839BB" w:rsidTr="00007EFE">
        <w:trPr>
          <w:trHeight w:val="20"/>
          <w:jc w:val="center"/>
        </w:trPr>
        <w:tc>
          <w:tcPr>
            <w:tcW w:w="2280" w:type="dxa"/>
            <w:tcBorders>
              <w:top w:val="nil"/>
              <w:bottom w:val="nil"/>
            </w:tcBorders>
          </w:tcPr>
          <w:p w:rsidR="00E52665" w:rsidRPr="004839BB" w:rsidRDefault="00E52665" w:rsidP="007925F2">
            <w:pPr>
              <w:pStyle w:val="Tabletext"/>
              <w:keepNext/>
              <w:keepLines/>
              <w:rPr>
                <w:sz w:val="10"/>
                <w:szCs w:val="10"/>
                <w:lang w:val="en-US" w:eastAsia="zh-CN"/>
              </w:rPr>
            </w:pPr>
            <w:r w:rsidRPr="00007EFE">
              <w:rPr>
                <w:i/>
                <w:iCs/>
                <w:sz w:val="10"/>
                <w:szCs w:val="10"/>
                <w:lang w:val="en-US" w:eastAsia="zh-CN"/>
              </w:rPr>
              <w:t>C</w:t>
            </w:r>
            <w:r w:rsidRPr="004839BB">
              <w:rPr>
                <w:sz w:val="10"/>
                <w:szCs w:val="10"/>
                <w:lang w:val="en-US" w:eastAsia="zh-CN"/>
              </w:rPr>
              <w:t>/</w:t>
            </w:r>
            <w:r w:rsidRPr="00007EFE">
              <w:rPr>
                <w:i/>
                <w:iCs/>
                <w:sz w:val="10"/>
                <w:szCs w:val="10"/>
                <w:lang w:val="en-US" w:eastAsia="zh-CN"/>
              </w:rPr>
              <w:t>N</w:t>
            </w:r>
          </w:p>
        </w:tc>
        <w:tc>
          <w:tcPr>
            <w:tcW w:w="570" w:type="dxa"/>
            <w:tcBorders>
              <w:top w:val="nil"/>
              <w:bottom w:val="nil"/>
            </w:tcBorders>
            <w:vAlign w:val="center"/>
          </w:tcPr>
          <w:p w:rsidR="00E52665" w:rsidRPr="004839BB" w:rsidRDefault="00E52665" w:rsidP="007925F2">
            <w:pPr>
              <w:pStyle w:val="Tabletext"/>
              <w:keepNext/>
              <w:keepLines/>
              <w:jc w:val="center"/>
              <w:rPr>
                <w:sz w:val="10"/>
                <w:szCs w:val="10"/>
                <w:lang w:val="en-US" w:eastAsia="zh-CN"/>
              </w:rPr>
            </w:pPr>
            <w:r w:rsidRPr="004839BB">
              <w:rPr>
                <w:sz w:val="10"/>
                <w:szCs w:val="10"/>
                <w:lang w:val="en-US" w:eastAsia="zh-CN"/>
              </w:rPr>
              <w:t>dB</w:t>
            </w:r>
          </w:p>
        </w:tc>
        <w:tc>
          <w:tcPr>
            <w:tcW w:w="712" w:type="dxa"/>
            <w:tcBorders>
              <w:top w:val="nil"/>
              <w:bottom w:val="nil"/>
            </w:tcBorders>
            <w:vAlign w:val="center"/>
          </w:tcPr>
          <w:p w:rsidR="00E52665" w:rsidRPr="004839BB" w:rsidRDefault="00E52665" w:rsidP="007925F2">
            <w:pPr>
              <w:pStyle w:val="Tabletext"/>
              <w:keepNext/>
              <w:keepLines/>
              <w:jc w:val="center"/>
              <w:rPr>
                <w:sz w:val="10"/>
                <w:szCs w:val="10"/>
                <w:lang w:val="en-US" w:eastAsia="zh-CN"/>
              </w:rPr>
            </w:pPr>
            <w:r w:rsidRPr="004839BB">
              <w:rPr>
                <w:sz w:val="10"/>
                <w:szCs w:val="10"/>
                <w:lang w:val="en-US" w:eastAsia="zh-CN"/>
              </w:rPr>
              <w:t>34.1</w:t>
            </w:r>
          </w:p>
        </w:tc>
        <w:tc>
          <w:tcPr>
            <w:tcW w:w="712" w:type="dxa"/>
            <w:tcBorders>
              <w:top w:val="nil"/>
              <w:bottom w:val="nil"/>
            </w:tcBorders>
            <w:vAlign w:val="center"/>
          </w:tcPr>
          <w:p w:rsidR="00E52665" w:rsidRPr="004839BB" w:rsidRDefault="00E52665" w:rsidP="007925F2">
            <w:pPr>
              <w:pStyle w:val="Tabletext"/>
              <w:keepNext/>
              <w:keepLines/>
              <w:jc w:val="center"/>
              <w:rPr>
                <w:sz w:val="10"/>
                <w:szCs w:val="10"/>
                <w:lang w:val="en-US" w:eastAsia="zh-CN"/>
              </w:rPr>
            </w:pPr>
            <w:r w:rsidRPr="004839BB">
              <w:rPr>
                <w:sz w:val="10"/>
                <w:szCs w:val="10"/>
                <w:lang w:val="en-US" w:eastAsia="zh-CN"/>
              </w:rPr>
              <w:t>11.0</w:t>
            </w:r>
          </w:p>
        </w:tc>
        <w:tc>
          <w:tcPr>
            <w:tcW w:w="854" w:type="dxa"/>
            <w:tcBorders>
              <w:top w:val="nil"/>
              <w:bottom w:val="nil"/>
            </w:tcBorders>
            <w:vAlign w:val="center"/>
          </w:tcPr>
          <w:p w:rsidR="00E52665" w:rsidRPr="004839BB" w:rsidRDefault="00E52665" w:rsidP="007925F2">
            <w:pPr>
              <w:pStyle w:val="Tabletext"/>
              <w:keepNext/>
              <w:keepLines/>
              <w:jc w:val="center"/>
              <w:rPr>
                <w:sz w:val="10"/>
                <w:szCs w:val="10"/>
                <w:lang w:val="en-US" w:eastAsia="zh-CN"/>
              </w:rPr>
            </w:pPr>
            <w:r w:rsidRPr="004839BB">
              <w:rPr>
                <w:sz w:val="10"/>
                <w:szCs w:val="10"/>
                <w:lang w:val="en-US" w:eastAsia="zh-CN"/>
              </w:rPr>
              <w:t>22.5</w:t>
            </w:r>
          </w:p>
        </w:tc>
        <w:tc>
          <w:tcPr>
            <w:tcW w:w="712" w:type="dxa"/>
            <w:tcBorders>
              <w:top w:val="nil"/>
              <w:bottom w:val="nil"/>
            </w:tcBorders>
            <w:vAlign w:val="center"/>
          </w:tcPr>
          <w:p w:rsidR="00E52665" w:rsidRPr="004839BB" w:rsidRDefault="00E52665" w:rsidP="007925F2">
            <w:pPr>
              <w:pStyle w:val="Tabletext"/>
              <w:keepNext/>
              <w:keepLines/>
              <w:jc w:val="center"/>
              <w:rPr>
                <w:sz w:val="10"/>
                <w:szCs w:val="10"/>
                <w:lang w:val="en-US" w:eastAsia="zh-CN"/>
              </w:rPr>
            </w:pPr>
            <w:r w:rsidRPr="004839BB">
              <w:rPr>
                <w:sz w:val="10"/>
                <w:szCs w:val="10"/>
                <w:lang w:val="en-US" w:eastAsia="zh-CN"/>
              </w:rPr>
              <w:t>4.9</w:t>
            </w:r>
          </w:p>
        </w:tc>
        <w:tc>
          <w:tcPr>
            <w:tcW w:w="237" w:type="dxa"/>
            <w:tcBorders>
              <w:top w:val="nil"/>
              <w:bottom w:val="nil"/>
            </w:tcBorders>
          </w:tcPr>
          <w:p w:rsidR="00E52665" w:rsidRPr="004839BB" w:rsidRDefault="00E52665" w:rsidP="007925F2">
            <w:pPr>
              <w:pStyle w:val="Tabletext"/>
              <w:keepNext/>
              <w:keepLines/>
              <w:rPr>
                <w:sz w:val="10"/>
                <w:szCs w:val="10"/>
                <w:lang w:val="en-US" w:eastAsia="zh-CN"/>
              </w:rPr>
            </w:pPr>
          </w:p>
        </w:tc>
        <w:tc>
          <w:tcPr>
            <w:tcW w:w="1436" w:type="dxa"/>
            <w:tcBorders>
              <w:top w:val="nil"/>
              <w:bottom w:val="nil"/>
              <w:right w:val="nil"/>
            </w:tcBorders>
          </w:tcPr>
          <w:p w:rsidR="00E52665" w:rsidRPr="004839BB" w:rsidRDefault="00E52665" w:rsidP="007925F2">
            <w:pPr>
              <w:pStyle w:val="Tabletext"/>
              <w:keepNext/>
              <w:keepLines/>
              <w:rPr>
                <w:sz w:val="10"/>
                <w:szCs w:val="10"/>
                <w:lang w:val="en-US" w:eastAsia="zh-CN"/>
              </w:rPr>
            </w:pPr>
            <w:r w:rsidRPr="004839BB">
              <w:rPr>
                <w:sz w:val="10"/>
                <w:szCs w:val="10"/>
                <w:lang w:val="en-US" w:eastAsia="zh-CN"/>
              </w:rPr>
              <w:t>Required bandwidth (MHz)</w:t>
            </w:r>
          </w:p>
        </w:tc>
        <w:tc>
          <w:tcPr>
            <w:tcW w:w="709" w:type="dxa"/>
            <w:tcBorders>
              <w:top w:val="nil"/>
              <w:left w:val="nil"/>
              <w:bottom w:val="nil"/>
            </w:tcBorders>
            <w:vAlign w:val="center"/>
          </w:tcPr>
          <w:p w:rsidR="00E52665" w:rsidRPr="004839BB" w:rsidRDefault="00E52665" w:rsidP="007925F2">
            <w:pPr>
              <w:pStyle w:val="Tabletext"/>
              <w:keepNext/>
              <w:keepLines/>
              <w:rPr>
                <w:sz w:val="10"/>
                <w:szCs w:val="10"/>
                <w:lang w:val="en-US" w:eastAsia="zh-CN"/>
              </w:rPr>
            </w:pPr>
            <w:r w:rsidRPr="004839BB">
              <w:rPr>
                <w:sz w:val="10"/>
                <w:szCs w:val="10"/>
                <w:lang w:val="en-US" w:eastAsia="zh-CN"/>
              </w:rPr>
              <w:t>0.009</w:t>
            </w:r>
          </w:p>
        </w:tc>
        <w:tc>
          <w:tcPr>
            <w:tcW w:w="1275" w:type="dxa"/>
            <w:gridSpan w:val="5"/>
            <w:tcBorders>
              <w:top w:val="nil"/>
              <w:bottom w:val="nil"/>
              <w:right w:val="nil"/>
            </w:tcBorders>
          </w:tcPr>
          <w:p w:rsidR="00E52665" w:rsidRPr="004839BB" w:rsidRDefault="00E52665" w:rsidP="007925F2">
            <w:pPr>
              <w:pStyle w:val="Tabletext"/>
              <w:keepNext/>
              <w:keepLines/>
              <w:rPr>
                <w:sz w:val="10"/>
                <w:szCs w:val="10"/>
                <w:lang w:val="en-US" w:eastAsia="zh-CN"/>
              </w:rPr>
            </w:pPr>
            <w:r w:rsidRPr="004839BB">
              <w:rPr>
                <w:sz w:val="10"/>
                <w:szCs w:val="10"/>
                <w:lang w:val="en-US" w:eastAsia="zh-CN"/>
              </w:rPr>
              <w:t>U/L slant range (km)</w:t>
            </w:r>
          </w:p>
        </w:tc>
        <w:tc>
          <w:tcPr>
            <w:tcW w:w="567" w:type="dxa"/>
            <w:gridSpan w:val="2"/>
            <w:tcBorders>
              <w:top w:val="nil"/>
              <w:left w:val="nil"/>
              <w:bottom w:val="nil"/>
            </w:tcBorders>
            <w:vAlign w:val="center"/>
          </w:tcPr>
          <w:p w:rsidR="00E52665" w:rsidRPr="004839BB" w:rsidRDefault="00E52665" w:rsidP="007925F2">
            <w:pPr>
              <w:pStyle w:val="Tabletext"/>
              <w:keepNext/>
              <w:keepLines/>
              <w:rPr>
                <w:sz w:val="10"/>
                <w:szCs w:val="10"/>
                <w:lang w:val="en-US" w:eastAsia="zh-CN"/>
              </w:rPr>
            </w:pPr>
            <w:r w:rsidRPr="004839BB">
              <w:rPr>
                <w:sz w:val="10"/>
                <w:szCs w:val="10"/>
                <w:lang w:val="en-US" w:eastAsia="zh-CN"/>
              </w:rPr>
              <w:t>37315</w:t>
            </w:r>
          </w:p>
        </w:tc>
      </w:tr>
      <w:tr w:rsidR="00E52665" w:rsidRPr="004839BB" w:rsidTr="00007EFE">
        <w:trPr>
          <w:trHeight w:val="20"/>
          <w:jc w:val="center"/>
        </w:trPr>
        <w:tc>
          <w:tcPr>
            <w:tcW w:w="2280" w:type="dxa"/>
            <w:tcBorders>
              <w:top w:val="nil"/>
              <w:bottom w:val="nil"/>
            </w:tcBorders>
          </w:tcPr>
          <w:p w:rsidR="00E52665" w:rsidRPr="004839BB" w:rsidRDefault="00E52665" w:rsidP="007925F2">
            <w:pPr>
              <w:pStyle w:val="Tabletext"/>
              <w:keepNext/>
              <w:keepLines/>
              <w:rPr>
                <w:sz w:val="10"/>
                <w:szCs w:val="10"/>
                <w:lang w:val="en-US" w:eastAsia="zh-CN"/>
              </w:rPr>
            </w:pPr>
            <w:r w:rsidRPr="00007EFE">
              <w:rPr>
                <w:i/>
                <w:iCs/>
                <w:sz w:val="10"/>
                <w:szCs w:val="10"/>
                <w:lang w:val="en-US" w:eastAsia="zh-CN"/>
              </w:rPr>
              <w:t>C/</w:t>
            </w:r>
            <w:r w:rsidRPr="004839BB">
              <w:rPr>
                <w:sz w:val="10"/>
                <w:szCs w:val="10"/>
                <w:lang w:val="en-US" w:eastAsia="zh-CN"/>
              </w:rPr>
              <w:t xml:space="preserve">I </w:t>
            </w:r>
            <w:r w:rsidR="004839BB">
              <w:rPr>
                <w:sz w:val="10"/>
                <w:szCs w:val="10"/>
                <w:lang w:val="en-US" w:eastAsia="zh-CN"/>
              </w:rPr>
              <w:t>–</w:t>
            </w:r>
            <w:r w:rsidR="00007EFE">
              <w:rPr>
                <w:sz w:val="10"/>
                <w:szCs w:val="10"/>
                <w:lang w:val="en-US" w:eastAsia="zh-CN"/>
              </w:rPr>
              <w:t xml:space="preserve"> Self-interference due to freq re</w:t>
            </w:r>
            <w:r w:rsidRPr="004839BB">
              <w:rPr>
                <w:sz w:val="10"/>
                <w:szCs w:val="10"/>
                <w:lang w:val="en-US" w:eastAsia="zh-CN"/>
              </w:rPr>
              <w:t>use</w:t>
            </w:r>
          </w:p>
        </w:tc>
        <w:tc>
          <w:tcPr>
            <w:tcW w:w="570" w:type="dxa"/>
            <w:tcBorders>
              <w:top w:val="nil"/>
              <w:bottom w:val="nil"/>
            </w:tcBorders>
            <w:vAlign w:val="center"/>
          </w:tcPr>
          <w:p w:rsidR="00E52665" w:rsidRPr="004839BB" w:rsidRDefault="00E52665" w:rsidP="007925F2">
            <w:pPr>
              <w:pStyle w:val="Tabletext"/>
              <w:keepNext/>
              <w:keepLines/>
              <w:jc w:val="center"/>
              <w:rPr>
                <w:sz w:val="10"/>
                <w:szCs w:val="10"/>
                <w:lang w:val="en-US" w:eastAsia="zh-CN"/>
              </w:rPr>
            </w:pPr>
            <w:r w:rsidRPr="004839BB">
              <w:rPr>
                <w:sz w:val="10"/>
                <w:szCs w:val="10"/>
                <w:lang w:val="en-US" w:eastAsia="zh-CN"/>
              </w:rPr>
              <w:t>dB</w:t>
            </w:r>
          </w:p>
        </w:tc>
        <w:tc>
          <w:tcPr>
            <w:tcW w:w="712" w:type="dxa"/>
            <w:tcBorders>
              <w:top w:val="nil"/>
              <w:bottom w:val="nil"/>
            </w:tcBorders>
            <w:vAlign w:val="center"/>
          </w:tcPr>
          <w:p w:rsidR="00E52665" w:rsidRPr="004839BB" w:rsidRDefault="004839BB" w:rsidP="007925F2">
            <w:pPr>
              <w:pStyle w:val="Tabletext"/>
              <w:keepNext/>
              <w:keepLines/>
              <w:jc w:val="center"/>
              <w:rPr>
                <w:sz w:val="10"/>
                <w:szCs w:val="10"/>
                <w:lang w:val="en-US" w:eastAsia="zh-CN"/>
              </w:rPr>
            </w:pPr>
            <w:r w:rsidRPr="004839BB">
              <w:rPr>
                <w:sz w:val="10"/>
                <w:szCs w:val="10"/>
                <w:lang w:val="en-US" w:eastAsia="zh-CN"/>
              </w:rPr>
              <w:t>–</w:t>
            </w:r>
          </w:p>
        </w:tc>
        <w:tc>
          <w:tcPr>
            <w:tcW w:w="712" w:type="dxa"/>
            <w:tcBorders>
              <w:top w:val="nil"/>
              <w:bottom w:val="nil"/>
            </w:tcBorders>
            <w:vAlign w:val="center"/>
          </w:tcPr>
          <w:p w:rsidR="00E52665" w:rsidRPr="004839BB" w:rsidRDefault="004839BB" w:rsidP="007925F2">
            <w:pPr>
              <w:pStyle w:val="Tabletext"/>
              <w:keepNext/>
              <w:keepLines/>
              <w:jc w:val="center"/>
              <w:rPr>
                <w:sz w:val="10"/>
                <w:szCs w:val="10"/>
                <w:lang w:val="en-US" w:eastAsia="zh-CN"/>
              </w:rPr>
            </w:pPr>
            <w:r w:rsidRPr="004839BB">
              <w:rPr>
                <w:sz w:val="10"/>
                <w:szCs w:val="10"/>
                <w:lang w:val="en-US" w:eastAsia="zh-CN"/>
              </w:rPr>
              <w:t>–</w:t>
            </w:r>
          </w:p>
        </w:tc>
        <w:tc>
          <w:tcPr>
            <w:tcW w:w="854" w:type="dxa"/>
            <w:tcBorders>
              <w:top w:val="nil"/>
              <w:bottom w:val="nil"/>
            </w:tcBorders>
            <w:vAlign w:val="center"/>
          </w:tcPr>
          <w:p w:rsidR="00E52665" w:rsidRPr="004839BB" w:rsidRDefault="004839BB" w:rsidP="007925F2">
            <w:pPr>
              <w:pStyle w:val="Tabletext"/>
              <w:keepNext/>
              <w:keepLines/>
              <w:jc w:val="center"/>
              <w:rPr>
                <w:sz w:val="10"/>
                <w:szCs w:val="10"/>
                <w:lang w:val="en-US" w:eastAsia="zh-CN"/>
              </w:rPr>
            </w:pPr>
            <w:r w:rsidRPr="004839BB">
              <w:rPr>
                <w:sz w:val="10"/>
                <w:szCs w:val="10"/>
                <w:lang w:val="en-US" w:eastAsia="zh-CN"/>
              </w:rPr>
              <w:t>–</w:t>
            </w:r>
          </w:p>
        </w:tc>
        <w:tc>
          <w:tcPr>
            <w:tcW w:w="712" w:type="dxa"/>
            <w:tcBorders>
              <w:top w:val="nil"/>
              <w:bottom w:val="nil"/>
            </w:tcBorders>
            <w:vAlign w:val="center"/>
          </w:tcPr>
          <w:p w:rsidR="00E52665" w:rsidRPr="004839BB" w:rsidRDefault="004839BB" w:rsidP="007925F2">
            <w:pPr>
              <w:pStyle w:val="Tabletext"/>
              <w:keepNext/>
              <w:keepLines/>
              <w:jc w:val="center"/>
              <w:rPr>
                <w:sz w:val="10"/>
                <w:szCs w:val="10"/>
                <w:lang w:val="en-US" w:eastAsia="zh-CN"/>
              </w:rPr>
            </w:pPr>
            <w:r w:rsidRPr="004839BB">
              <w:rPr>
                <w:sz w:val="10"/>
                <w:szCs w:val="10"/>
                <w:lang w:val="en-US" w:eastAsia="zh-CN"/>
              </w:rPr>
              <w:t>–</w:t>
            </w:r>
          </w:p>
        </w:tc>
        <w:tc>
          <w:tcPr>
            <w:tcW w:w="237" w:type="dxa"/>
            <w:tcBorders>
              <w:top w:val="nil"/>
              <w:bottom w:val="nil"/>
            </w:tcBorders>
          </w:tcPr>
          <w:p w:rsidR="00E52665" w:rsidRPr="004839BB" w:rsidRDefault="00E52665" w:rsidP="007925F2">
            <w:pPr>
              <w:pStyle w:val="Tabletext"/>
              <w:keepNext/>
              <w:keepLines/>
              <w:rPr>
                <w:sz w:val="10"/>
                <w:szCs w:val="10"/>
                <w:lang w:val="en-US" w:eastAsia="zh-CN"/>
              </w:rPr>
            </w:pPr>
          </w:p>
        </w:tc>
        <w:tc>
          <w:tcPr>
            <w:tcW w:w="1436" w:type="dxa"/>
            <w:tcBorders>
              <w:top w:val="nil"/>
              <w:bottom w:val="nil"/>
              <w:right w:val="nil"/>
            </w:tcBorders>
          </w:tcPr>
          <w:p w:rsidR="00E52665" w:rsidRPr="004839BB" w:rsidRDefault="00E52665" w:rsidP="007925F2">
            <w:pPr>
              <w:pStyle w:val="Tabletext"/>
              <w:keepNext/>
              <w:keepLines/>
              <w:rPr>
                <w:sz w:val="10"/>
                <w:szCs w:val="10"/>
                <w:lang w:val="en-US" w:eastAsia="zh-CN"/>
              </w:rPr>
            </w:pPr>
            <w:r w:rsidRPr="004839BB">
              <w:rPr>
                <w:sz w:val="10"/>
                <w:szCs w:val="10"/>
                <w:lang w:val="en-US" w:eastAsia="zh-CN"/>
              </w:rPr>
              <w:t>Required E</w:t>
            </w:r>
            <w:r w:rsidRPr="004839BB">
              <w:rPr>
                <w:sz w:val="10"/>
                <w:szCs w:val="10"/>
                <w:vertAlign w:val="subscript"/>
                <w:lang w:val="en-US" w:eastAsia="zh-CN"/>
              </w:rPr>
              <w:t>b</w:t>
            </w:r>
            <w:r w:rsidRPr="004839BB">
              <w:rPr>
                <w:sz w:val="10"/>
                <w:szCs w:val="10"/>
                <w:lang w:val="en-US" w:eastAsia="zh-CN"/>
              </w:rPr>
              <w:t>/N</w:t>
            </w:r>
            <w:r w:rsidRPr="004839BB">
              <w:rPr>
                <w:sz w:val="10"/>
                <w:szCs w:val="10"/>
                <w:vertAlign w:val="subscript"/>
                <w:lang w:val="en-US" w:eastAsia="zh-CN"/>
              </w:rPr>
              <w:t>0</w:t>
            </w:r>
            <w:r w:rsidRPr="004839BB">
              <w:rPr>
                <w:sz w:val="10"/>
                <w:szCs w:val="10"/>
                <w:lang w:val="en-US" w:eastAsia="zh-CN"/>
              </w:rPr>
              <w:t xml:space="preserve"> (dB)</w:t>
            </w:r>
          </w:p>
        </w:tc>
        <w:tc>
          <w:tcPr>
            <w:tcW w:w="709" w:type="dxa"/>
            <w:tcBorders>
              <w:top w:val="nil"/>
              <w:left w:val="nil"/>
              <w:bottom w:val="nil"/>
            </w:tcBorders>
            <w:vAlign w:val="center"/>
          </w:tcPr>
          <w:p w:rsidR="00E52665" w:rsidRPr="004839BB" w:rsidRDefault="00E52665" w:rsidP="007925F2">
            <w:pPr>
              <w:pStyle w:val="Tabletext"/>
              <w:keepNext/>
              <w:keepLines/>
              <w:rPr>
                <w:sz w:val="10"/>
                <w:szCs w:val="10"/>
                <w:lang w:val="en-US" w:eastAsia="zh-CN"/>
              </w:rPr>
            </w:pPr>
            <w:r w:rsidRPr="004839BB">
              <w:rPr>
                <w:sz w:val="10"/>
                <w:szCs w:val="10"/>
                <w:lang w:val="en-US" w:eastAsia="zh-CN"/>
              </w:rPr>
              <w:t>3.8</w:t>
            </w:r>
          </w:p>
        </w:tc>
        <w:tc>
          <w:tcPr>
            <w:tcW w:w="1275" w:type="dxa"/>
            <w:gridSpan w:val="5"/>
            <w:tcBorders>
              <w:top w:val="nil"/>
              <w:bottom w:val="nil"/>
              <w:right w:val="nil"/>
            </w:tcBorders>
          </w:tcPr>
          <w:p w:rsidR="00E52665" w:rsidRPr="004839BB" w:rsidRDefault="00E52665" w:rsidP="007925F2">
            <w:pPr>
              <w:pStyle w:val="Tabletext"/>
              <w:keepNext/>
              <w:keepLines/>
              <w:rPr>
                <w:sz w:val="10"/>
                <w:szCs w:val="10"/>
                <w:lang w:val="en-US" w:eastAsia="zh-CN"/>
              </w:rPr>
            </w:pPr>
            <w:r w:rsidRPr="004839BB">
              <w:rPr>
                <w:sz w:val="10"/>
                <w:szCs w:val="10"/>
                <w:lang w:val="en-US" w:eastAsia="zh-CN"/>
              </w:rPr>
              <w:t>D/L elevation angle</w:t>
            </w:r>
          </w:p>
        </w:tc>
        <w:tc>
          <w:tcPr>
            <w:tcW w:w="567" w:type="dxa"/>
            <w:gridSpan w:val="2"/>
            <w:tcBorders>
              <w:top w:val="nil"/>
              <w:left w:val="nil"/>
              <w:bottom w:val="nil"/>
            </w:tcBorders>
            <w:vAlign w:val="center"/>
          </w:tcPr>
          <w:p w:rsidR="00E52665" w:rsidRPr="004839BB" w:rsidRDefault="00E52665" w:rsidP="007925F2">
            <w:pPr>
              <w:pStyle w:val="Tabletext"/>
              <w:keepNext/>
              <w:keepLines/>
              <w:rPr>
                <w:sz w:val="10"/>
                <w:szCs w:val="10"/>
                <w:lang w:val="en-US" w:eastAsia="zh-CN"/>
              </w:rPr>
            </w:pPr>
            <w:r w:rsidRPr="004839BB">
              <w:rPr>
                <w:sz w:val="10"/>
                <w:szCs w:val="10"/>
                <w:lang w:val="en-US" w:eastAsia="zh-CN"/>
              </w:rPr>
              <w:t>20</w:t>
            </w:r>
          </w:p>
        </w:tc>
      </w:tr>
      <w:tr w:rsidR="00E52665" w:rsidRPr="004839BB" w:rsidTr="00007EFE">
        <w:trPr>
          <w:trHeight w:val="20"/>
          <w:jc w:val="center"/>
        </w:trPr>
        <w:tc>
          <w:tcPr>
            <w:tcW w:w="2280" w:type="dxa"/>
            <w:tcBorders>
              <w:top w:val="nil"/>
              <w:bottom w:val="nil"/>
            </w:tcBorders>
          </w:tcPr>
          <w:p w:rsidR="00E52665" w:rsidRPr="004839BB" w:rsidRDefault="00E52665" w:rsidP="00007EFE">
            <w:pPr>
              <w:pStyle w:val="Tabletext"/>
              <w:keepNext/>
              <w:keepLines/>
              <w:rPr>
                <w:sz w:val="10"/>
                <w:szCs w:val="10"/>
                <w:lang w:val="en-US" w:eastAsia="zh-CN"/>
              </w:rPr>
            </w:pPr>
            <w:r w:rsidRPr="004839BB">
              <w:rPr>
                <w:sz w:val="10"/>
                <w:szCs w:val="10"/>
                <w:lang w:val="en-US" w:eastAsia="zh-CN"/>
              </w:rPr>
              <w:t xml:space="preserve">C/I1 </w:t>
            </w:r>
            <w:r w:rsidR="004839BB">
              <w:rPr>
                <w:sz w:val="10"/>
                <w:szCs w:val="10"/>
                <w:lang w:val="en-US" w:eastAsia="zh-CN"/>
              </w:rPr>
              <w:t>–</w:t>
            </w:r>
            <w:r w:rsidRPr="004839BB">
              <w:rPr>
                <w:sz w:val="10"/>
                <w:szCs w:val="10"/>
                <w:lang w:val="en-US" w:eastAsia="zh-CN"/>
              </w:rPr>
              <w:t xml:space="preserve"> Two interference satellites </w:t>
            </w:r>
            <w:r w:rsidR="00007EFE">
              <w:rPr>
                <w:sz w:val="10"/>
                <w:szCs w:val="10"/>
                <w:lang w:val="en-US" w:eastAsia="zh-CN"/>
              </w:rPr>
              <w:t>±</w:t>
            </w:r>
            <w:r w:rsidRPr="004839BB">
              <w:rPr>
                <w:sz w:val="10"/>
                <w:szCs w:val="10"/>
                <w:lang w:val="en-US" w:eastAsia="zh-CN"/>
              </w:rPr>
              <w:t>2 deg</w:t>
            </w:r>
          </w:p>
        </w:tc>
        <w:tc>
          <w:tcPr>
            <w:tcW w:w="570" w:type="dxa"/>
            <w:tcBorders>
              <w:top w:val="nil"/>
              <w:bottom w:val="nil"/>
            </w:tcBorders>
            <w:vAlign w:val="center"/>
          </w:tcPr>
          <w:p w:rsidR="00E52665" w:rsidRPr="004839BB" w:rsidRDefault="00E52665" w:rsidP="007925F2">
            <w:pPr>
              <w:pStyle w:val="Tabletext"/>
              <w:keepNext/>
              <w:keepLines/>
              <w:jc w:val="center"/>
              <w:rPr>
                <w:sz w:val="10"/>
                <w:szCs w:val="10"/>
                <w:lang w:val="en-US" w:eastAsia="zh-CN"/>
              </w:rPr>
            </w:pPr>
            <w:r w:rsidRPr="004839BB">
              <w:rPr>
                <w:sz w:val="10"/>
                <w:szCs w:val="10"/>
                <w:lang w:val="en-US" w:eastAsia="zh-CN"/>
              </w:rPr>
              <w:t>dB</w:t>
            </w:r>
          </w:p>
        </w:tc>
        <w:tc>
          <w:tcPr>
            <w:tcW w:w="712" w:type="dxa"/>
            <w:tcBorders>
              <w:top w:val="nil"/>
              <w:bottom w:val="nil"/>
            </w:tcBorders>
            <w:vAlign w:val="center"/>
          </w:tcPr>
          <w:p w:rsidR="00E52665" w:rsidRPr="004839BB" w:rsidRDefault="00E52665" w:rsidP="007925F2">
            <w:pPr>
              <w:pStyle w:val="Tabletext"/>
              <w:keepNext/>
              <w:keepLines/>
              <w:jc w:val="center"/>
              <w:rPr>
                <w:sz w:val="10"/>
                <w:szCs w:val="10"/>
                <w:lang w:val="en-US" w:eastAsia="zh-CN"/>
              </w:rPr>
            </w:pPr>
            <w:r w:rsidRPr="004839BB">
              <w:rPr>
                <w:sz w:val="10"/>
                <w:szCs w:val="10"/>
                <w:lang w:val="en-US" w:eastAsia="zh-CN"/>
              </w:rPr>
              <w:t>51.3</w:t>
            </w:r>
          </w:p>
        </w:tc>
        <w:tc>
          <w:tcPr>
            <w:tcW w:w="712" w:type="dxa"/>
            <w:tcBorders>
              <w:top w:val="nil"/>
              <w:bottom w:val="nil"/>
            </w:tcBorders>
            <w:vAlign w:val="center"/>
          </w:tcPr>
          <w:p w:rsidR="00E52665" w:rsidRPr="004839BB" w:rsidRDefault="00E52665" w:rsidP="007925F2">
            <w:pPr>
              <w:pStyle w:val="Tabletext"/>
              <w:keepNext/>
              <w:keepLines/>
              <w:jc w:val="center"/>
              <w:rPr>
                <w:sz w:val="10"/>
                <w:szCs w:val="10"/>
                <w:lang w:val="en-US" w:eastAsia="zh-CN"/>
              </w:rPr>
            </w:pPr>
            <w:r w:rsidRPr="004839BB">
              <w:rPr>
                <w:sz w:val="10"/>
                <w:szCs w:val="10"/>
                <w:lang w:val="en-US" w:eastAsia="zh-CN"/>
              </w:rPr>
              <w:t>33.5</w:t>
            </w:r>
          </w:p>
        </w:tc>
        <w:tc>
          <w:tcPr>
            <w:tcW w:w="854" w:type="dxa"/>
            <w:tcBorders>
              <w:top w:val="nil"/>
              <w:bottom w:val="nil"/>
            </w:tcBorders>
            <w:vAlign w:val="center"/>
          </w:tcPr>
          <w:p w:rsidR="00E52665" w:rsidRPr="004839BB" w:rsidRDefault="00E52665" w:rsidP="007925F2">
            <w:pPr>
              <w:pStyle w:val="Tabletext"/>
              <w:keepNext/>
              <w:keepLines/>
              <w:jc w:val="center"/>
              <w:rPr>
                <w:sz w:val="10"/>
                <w:szCs w:val="10"/>
                <w:lang w:val="en-US" w:eastAsia="zh-CN"/>
              </w:rPr>
            </w:pPr>
            <w:r w:rsidRPr="004839BB">
              <w:rPr>
                <w:sz w:val="10"/>
                <w:szCs w:val="10"/>
                <w:lang w:val="en-US" w:eastAsia="zh-CN"/>
              </w:rPr>
              <w:t>51.3</w:t>
            </w:r>
          </w:p>
        </w:tc>
        <w:tc>
          <w:tcPr>
            <w:tcW w:w="712" w:type="dxa"/>
            <w:tcBorders>
              <w:top w:val="nil"/>
              <w:bottom w:val="nil"/>
            </w:tcBorders>
            <w:vAlign w:val="center"/>
          </w:tcPr>
          <w:p w:rsidR="00E52665" w:rsidRPr="004839BB" w:rsidRDefault="00E52665" w:rsidP="007925F2">
            <w:pPr>
              <w:pStyle w:val="Tabletext"/>
              <w:keepNext/>
              <w:keepLines/>
              <w:jc w:val="center"/>
              <w:rPr>
                <w:sz w:val="10"/>
                <w:szCs w:val="10"/>
                <w:lang w:val="en-US" w:eastAsia="zh-CN"/>
              </w:rPr>
            </w:pPr>
            <w:r w:rsidRPr="004839BB">
              <w:rPr>
                <w:sz w:val="10"/>
                <w:szCs w:val="10"/>
                <w:lang w:val="en-US" w:eastAsia="zh-CN"/>
              </w:rPr>
              <w:t>33.5</w:t>
            </w:r>
          </w:p>
        </w:tc>
        <w:tc>
          <w:tcPr>
            <w:tcW w:w="237" w:type="dxa"/>
            <w:tcBorders>
              <w:top w:val="nil"/>
              <w:bottom w:val="nil"/>
            </w:tcBorders>
          </w:tcPr>
          <w:p w:rsidR="00E52665" w:rsidRPr="004839BB" w:rsidRDefault="00E52665" w:rsidP="007925F2">
            <w:pPr>
              <w:pStyle w:val="Tabletext"/>
              <w:keepNext/>
              <w:keepLines/>
              <w:rPr>
                <w:sz w:val="10"/>
                <w:szCs w:val="10"/>
                <w:lang w:val="en-US" w:eastAsia="zh-CN"/>
              </w:rPr>
            </w:pPr>
          </w:p>
        </w:tc>
        <w:tc>
          <w:tcPr>
            <w:tcW w:w="1436" w:type="dxa"/>
            <w:tcBorders>
              <w:top w:val="nil"/>
              <w:bottom w:val="single" w:sz="4" w:space="0" w:color="auto"/>
              <w:right w:val="nil"/>
            </w:tcBorders>
          </w:tcPr>
          <w:p w:rsidR="00E52665" w:rsidRPr="004839BB" w:rsidRDefault="00E52665" w:rsidP="007925F2">
            <w:pPr>
              <w:pStyle w:val="Tabletext"/>
              <w:keepNext/>
              <w:keepLines/>
              <w:rPr>
                <w:sz w:val="10"/>
                <w:szCs w:val="10"/>
                <w:lang w:val="en-US" w:eastAsia="zh-CN"/>
              </w:rPr>
            </w:pPr>
            <w:r w:rsidRPr="004839BB">
              <w:rPr>
                <w:sz w:val="10"/>
                <w:szCs w:val="10"/>
                <w:lang w:val="en-US" w:eastAsia="zh-CN"/>
              </w:rPr>
              <w:t>Pfd (dB(W/m</w:t>
            </w:r>
            <w:r w:rsidRPr="004839BB">
              <w:rPr>
                <w:sz w:val="10"/>
                <w:szCs w:val="10"/>
                <w:vertAlign w:val="superscript"/>
                <w:lang w:val="en-US" w:eastAsia="zh-CN"/>
              </w:rPr>
              <w:t>2</w:t>
            </w:r>
            <w:r w:rsidRPr="004839BB">
              <w:rPr>
                <w:sz w:val="10"/>
                <w:szCs w:val="10"/>
                <w:lang w:val="en-US" w:eastAsia="zh-CN"/>
              </w:rPr>
              <w:t>/MHz)</w:t>
            </w:r>
          </w:p>
        </w:tc>
        <w:tc>
          <w:tcPr>
            <w:tcW w:w="709" w:type="dxa"/>
            <w:tcBorders>
              <w:top w:val="nil"/>
              <w:left w:val="nil"/>
              <w:bottom w:val="single" w:sz="4" w:space="0" w:color="auto"/>
            </w:tcBorders>
            <w:vAlign w:val="center"/>
          </w:tcPr>
          <w:p w:rsidR="00E52665" w:rsidRPr="004839BB" w:rsidRDefault="004839BB" w:rsidP="007925F2">
            <w:pPr>
              <w:pStyle w:val="Tabletext"/>
              <w:keepNext/>
              <w:keepLines/>
              <w:rPr>
                <w:sz w:val="10"/>
                <w:szCs w:val="10"/>
                <w:lang w:val="en-US" w:eastAsia="zh-CN"/>
              </w:rPr>
            </w:pPr>
            <w:r w:rsidRPr="004839BB">
              <w:rPr>
                <w:sz w:val="10"/>
                <w:szCs w:val="10"/>
                <w:lang w:eastAsia="zh-CN"/>
              </w:rPr>
              <w:sym w:font="Symbol" w:char="F02D"/>
            </w:r>
            <w:r w:rsidR="00E52665" w:rsidRPr="004839BB">
              <w:rPr>
                <w:sz w:val="10"/>
                <w:szCs w:val="10"/>
                <w:lang w:val="en-US" w:eastAsia="zh-CN"/>
              </w:rPr>
              <w:t>124.4389</w:t>
            </w:r>
          </w:p>
        </w:tc>
        <w:tc>
          <w:tcPr>
            <w:tcW w:w="1275" w:type="dxa"/>
            <w:gridSpan w:val="5"/>
            <w:tcBorders>
              <w:top w:val="nil"/>
              <w:bottom w:val="single" w:sz="4" w:space="0" w:color="auto"/>
              <w:right w:val="nil"/>
            </w:tcBorders>
          </w:tcPr>
          <w:p w:rsidR="00E52665" w:rsidRPr="004839BB" w:rsidRDefault="00E52665" w:rsidP="007925F2">
            <w:pPr>
              <w:pStyle w:val="Tabletext"/>
              <w:keepNext/>
              <w:keepLines/>
              <w:rPr>
                <w:sz w:val="10"/>
                <w:szCs w:val="10"/>
                <w:lang w:val="en-US" w:eastAsia="zh-CN"/>
              </w:rPr>
            </w:pPr>
            <w:r w:rsidRPr="004839BB">
              <w:rPr>
                <w:sz w:val="10"/>
                <w:szCs w:val="10"/>
                <w:lang w:val="en-US" w:eastAsia="zh-CN"/>
              </w:rPr>
              <w:t>D/L slant range (km)</w:t>
            </w:r>
          </w:p>
        </w:tc>
        <w:tc>
          <w:tcPr>
            <w:tcW w:w="567" w:type="dxa"/>
            <w:gridSpan w:val="2"/>
            <w:tcBorders>
              <w:top w:val="nil"/>
              <w:left w:val="nil"/>
              <w:bottom w:val="single" w:sz="4" w:space="0" w:color="auto"/>
            </w:tcBorders>
            <w:vAlign w:val="center"/>
          </w:tcPr>
          <w:p w:rsidR="00E52665" w:rsidRPr="004839BB" w:rsidRDefault="00E52665" w:rsidP="007925F2">
            <w:pPr>
              <w:pStyle w:val="Tabletext"/>
              <w:keepNext/>
              <w:keepLines/>
              <w:rPr>
                <w:sz w:val="10"/>
                <w:szCs w:val="10"/>
                <w:lang w:val="en-US" w:eastAsia="zh-CN"/>
              </w:rPr>
            </w:pPr>
            <w:r w:rsidRPr="004839BB">
              <w:rPr>
                <w:sz w:val="10"/>
                <w:szCs w:val="10"/>
                <w:lang w:val="en-US" w:eastAsia="zh-CN"/>
              </w:rPr>
              <w:t>39647</w:t>
            </w:r>
          </w:p>
        </w:tc>
      </w:tr>
      <w:tr w:rsidR="00E52665" w:rsidRPr="004839BB" w:rsidTr="00192A20">
        <w:trPr>
          <w:trHeight w:val="20"/>
          <w:jc w:val="center"/>
        </w:trPr>
        <w:tc>
          <w:tcPr>
            <w:tcW w:w="2280" w:type="dxa"/>
            <w:tcBorders>
              <w:top w:val="nil"/>
              <w:bottom w:val="nil"/>
            </w:tcBorders>
          </w:tcPr>
          <w:p w:rsidR="00E52665" w:rsidRPr="004839BB" w:rsidRDefault="00E52665" w:rsidP="007925F2">
            <w:pPr>
              <w:pStyle w:val="Tabletext"/>
              <w:keepNext/>
              <w:keepLines/>
              <w:rPr>
                <w:sz w:val="10"/>
                <w:szCs w:val="10"/>
                <w:lang w:val="en-US" w:eastAsia="zh-CN"/>
              </w:rPr>
            </w:pPr>
            <w:r w:rsidRPr="00007EFE">
              <w:rPr>
                <w:i/>
                <w:iCs/>
                <w:sz w:val="10"/>
                <w:szCs w:val="10"/>
                <w:lang w:val="en-US" w:eastAsia="zh-CN"/>
              </w:rPr>
              <w:t>C</w:t>
            </w:r>
            <w:r w:rsidRPr="004839BB">
              <w:rPr>
                <w:sz w:val="10"/>
                <w:szCs w:val="10"/>
                <w:lang w:val="en-US" w:eastAsia="zh-CN"/>
              </w:rPr>
              <w:t>/</w:t>
            </w:r>
            <w:r w:rsidRPr="00007EFE">
              <w:rPr>
                <w:i/>
                <w:iCs/>
                <w:sz w:val="10"/>
                <w:szCs w:val="10"/>
                <w:lang w:val="en-US" w:eastAsia="zh-CN"/>
              </w:rPr>
              <w:t>IM</w:t>
            </w:r>
            <w:r w:rsidRPr="004839BB">
              <w:rPr>
                <w:sz w:val="10"/>
                <w:szCs w:val="10"/>
                <w:lang w:val="en-US" w:eastAsia="zh-CN"/>
              </w:rPr>
              <w:t>3</w:t>
            </w:r>
          </w:p>
        </w:tc>
        <w:tc>
          <w:tcPr>
            <w:tcW w:w="570" w:type="dxa"/>
            <w:tcBorders>
              <w:top w:val="nil"/>
              <w:bottom w:val="nil"/>
            </w:tcBorders>
            <w:vAlign w:val="center"/>
          </w:tcPr>
          <w:p w:rsidR="00E52665" w:rsidRPr="004839BB" w:rsidRDefault="00E52665" w:rsidP="007925F2">
            <w:pPr>
              <w:pStyle w:val="Tabletext"/>
              <w:keepNext/>
              <w:keepLines/>
              <w:jc w:val="center"/>
              <w:rPr>
                <w:sz w:val="10"/>
                <w:szCs w:val="10"/>
                <w:lang w:val="en-US" w:eastAsia="zh-CN"/>
              </w:rPr>
            </w:pPr>
            <w:r w:rsidRPr="004839BB">
              <w:rPr>
                <w:sz w:val="10"/>
                <w:szCs w:val="10"/>
                <w:lang w:val="en-US" w:eastAsia="zh-CN"/>
              </w:rPr>
              <w:t>dB</w:t>
            </w:r>
          </w:p>
        </w:tc>
        <w:tc>
          <w:tcPr>
            <w:tcW w:w="712" w:type="dxa"/>
            <w:tcBorders>
              <w:top w:val="nil"/>
              <w:bottom w:val="nil"/>
            </w:tcBorders>
            <w:vAlign w:val="center"/>
          </w:tcPr>
          <w:p w:rsidR="00E52665" w:rsidRPr="004839BB" w:rsidRDefault="00E52665" w:rsidP="007925F2">
            <w:pPr>
              <w:pStyle w:val="Tabletext"/>
              <w:keepNext/>
              <w:keepLines/>
              <w:jc w:val="center"/>
              <w:rPr>
                <w:sz w:val="10"/>
                <w:szCs w:val="10"/>
                <w:lang w:val="en-US" w:eastAsia="zh-CN"/>
              </w:rPr>
            </w:pPr>
            <w:r w:rsidRPr="004839BB">
              <w:rPr>
                <w:sz w:val="10"/>
                <w:szCs w:val="10"/>
                <w:lang w:val="en-US" w:eastAsia="zh-CN"/>
              </w:rPr>
              <w:t>18.0</w:t>
            </w:r>
          </w:p>
        </w:tc>
        <w:tc>
          <w:tcPr>
            <w:tcW w:w="712" w:type="dxa"/>
            <w:tcBorders>
              <w:top w:val="nil"/>
              <w:bottom w:val="nil"/>
            </w:tcBorders>
            <w:vAlign w:val="center"/>
          </w:tcPr>
          <w:p w:rsidR="00E52665" w:rsidRPr="004839BB" w:rsidRDefault="00E52665" w:rsidP="007925F2">
            <w:pPr>
              <w:pStyle w:val="Tabletext"/>
              <w:keepNext/>
              <w:keepLines/>
              <w:jc w:val="center"/>
              <w:rPr>
                <w:sz w:val="10"/>
                <w:szCs w:val="10"/>
                <w:lang w:val="en-US" w:eastAsia="zh-CN"/>
              </w:rPr>
            </w:pPr>
            <w:r w:rsidRPr="004839BB">
              <w:rPr>
                <w:sz w:val="10"/>
                <w:szCs w:val="10"/>
                <w:lang w:val="en-US" w:eastAsia="zh-CN"/>
              </w:rPr>
              <w:t>18.0</w:t>
            </w:r>
          </w:p>
        </w:tc>
        <w:tc>
          <w:tcPr>
            <w:tcW w:w="854" w:type="dxa"/>
            <w:tcBorders>
              <w:top w:val="nil"/>
              <w:bottom w:val="nil"/>
            </w:tcBorders>
            <w:vAlign w:val="center"/>
          </w:tcPr>
          <w:p w:rsidR="00E52665" w:rsidRPr="004839BB" w:rsidRDefault="00E52665" w:rsidP="007925F2">
            <w:pPr>
              <w:pStyle w:val="Tabletext"/>
              <w:keepNext/>
              <w:keepLines/>
              <w:jc w:val="center"/>
              <w:rPr>
                <w:sz w:val="10"/>
                <w:szCs w:val="10"/>
                <w:lang w:val="en-US" w:eastAsia="zh-CN"/>
              </w:rPr>
            </w:pPr>
            <w:r w:rsidRPr="004839BB">
              <w:rPr>
                <w:sz w:val="10"/>
                <w:szCs w:val="10"/>
                <w:lang w:val="en-US" w:eastAsia="zh-CN"/>
              </w:rPr>
              <w:t>18.0</w:t>
            </w:r>
          </w:p>
        </w:tc>
        <w:tc>
          <w:tcPr>
            <w:tcW w:w="712" w:type="dxa"/>
            <w:tcBorders>
              <w:top w:val="nil"/>
              <w:bottom w:val="nil"/>
            </w:tcBorders>
            <w:vAlign w:val="center"/>
          </w:tcPr>
          <w:p w:rsidR="00E52665" w:rsidRPr="004839BB" w:rsidRDefault="00E52665" w:rsidP="007925F2">
            <w:pPr>
              <w:pStyle w:val="Tabletext"/>
              <w:keepNext/>
              <w:keepLines/>
              <w:jc w:val="center"/>
              <w:rPr>
                <w:sz w:val="10"/>
                <w:szCs w:val="10"/>
                <w:lang w:val="en-US" w:eastAsia="zh-CN"/>
              </w:rPr>
            </w:pPr>
            <w:r w:rsidRPr="004839BB">
              <w:rPr>
                <w:sz w:val="10"/>
                <w:szCs w:val="10"/>
                <w:lang w:val="en-US" w:eastAsia="zh-CN"/>
              </w:rPr>
              <w:t>18.0</w:t>
            </w:r>
          </w:p>
        </w:tc>
        <w:tc>
          <w:tcPr>
            <w:tcW w:w="237" w:type="dxa"/>
            <w:tcBorders>
              <w:top w:val="nil"/>
              <w:bottom w:val="nil"/>
              <w:right w:val="nil"/>
            </w:tcBorders>
          </w:tcPr>
          <w:p w:rsidR="00E52665" w:rsidRPr="004839BB" w:rsidRDefault="00E52665" w:rsidP="007925F2">
            <w:pPr>
              <w:pStyle w:val="Tabletext"/>
              <w:keepNext/>
              <w:keepLines/>
              <w:rPr>
                <w:sz w:val="10"/>
                <w:szCs w:val="10"/>
                <w:lang w:val="en-US" w:eastAsia="zh-CN"/>
              </w:rPr>
            </w:pPr>
          </w:p>
        </w:tc>
        <w:tc>
          <w:tcPr>
            <w:tcW w:w="1436" w:type="dxa"/>
            <w:tcBorders>
              <w:top w:val="single" w:sz="4" w:space="0" w:color="auto"/>
              <w:left w:val="nil"/>
              <w:bottom w:val="nil"/>
              <w:right w:val="nil"/>
            </w:tcBorders>
          </w:tcPr>
          <w:p w:rsidR="00E52665" w:rsidRPr="004839BB" w:rsidRDefault="00E52665" w:rsidP="007925F2">
            <w:pPr>
              <w:pStyle w:val="Tabletext"/>
              <w:keepNext/>
              <w:keepLines/>
              <w:rPr>
                <w:sz w:val="10"/>
                <w:szCs w:val="10"/>
                <w:lang w:val="en-US" w:eastAsia="zh-CN"/>
              </w:rPr>
            </w:pPr>
          </w:p>
        </w:tc>
        <w:tc>
          <w:tcPr>
            <w:tcW w:w="709" w:type="dxa"/>
            <w:tcBorders>
              <w:top w:val="single" w:sz="4" w:space="0" w:color="auto"/>
              <w:left w:val="nil"/>
              <w:bottom w:val="nil"/>
              <w:right w:val="nil"/>
            </w:tcBorders>
          </w:tcPr>
          <w:p w:rsidR="00E52665" w:rsidRPr="004839BB" w:rsidRDefault="00E52665" w:rsidP="007925F2">
            <w:pPr>
              <w:pStyle w:val="Tabletext"/>
              <w:keepNext/>
              <w:keepLines/>
              <w:rPr>
                <w:sz w:val="10"/>
                <w:szCs w:val="10"/>
                <w:lang w:val="en-US" w:eastAsia="zh-CN"/>
              </w:rPr>
            </w:pPr>
          </w:p>
        </w:tc>
        <w:tc>
          <w:tcPr>
            <w:tcW w:w="236" w:type="dxa"/>
            <w:tcBorders>
              <w:top w:val="single" w:sz="4" w:space="0" w:color="auto"/>
              <w:left w:val="nil"/>
              <w:bottom w:val="nil"/>
              <w:right w:val="nil"/>
            </w:tcBorders>
          </w:tcPr>
          <w:p w:rsidR="00E52665" w:rsidRPr="004839BB" w:rsidRDefault="00E52665" w:rsidP="007925F2">
            <w:pPr>
              <w:pStyle w:val="Tabletext"/>
              <w:keepNext/>
              <w:keepLines/>
              <w:rPr>
                <w:sz w:val="10"/>
                <w:szCs w:val="10"/>
                <w:lang w:val="en-US" w:eastAsia="zh-CN"/>
              </w:rPr>
            </w:pPr>
          </w:p>
        </w:tc>
        <w:tc>
          <w:tcPr>
            <w:tcW w:w="1039" w:type="dxa"/>
            <w:gridSpan w:val="4"/>
            <w:tcBorders>
              <w:top w:val="single" w:sz="4" w:space="0" w:color="auto"/>
              <w:left w:val="nil"/>
              <w:bottom w:val="nil"/>
              <w:right w:val="nil"/>
            </w:tcBorders>
          </w:tcPr>
          <w:p w:rsidR="00E52665" w:rsidRPr="004839BB" w:rsidRDefault="00E52665" w:rsidP="007925F2">
            <w:pPr>
              <w:pStyle w:val="Tabletext"/>
              <w:keepNext/>
              <w:keepLines/>
              <w:rPr>
                <w:sz w:val="10"/>
                <w:szCs w:val="10"/>
                <w:lang w:val="en-US" w:eastAsia="zh-CN"/>
              </w:rPr>
            </w:pPr>
          </w:p>
        </w:tc>
        <w:tc>
          <w:tcPr>
            <w:tcW w:w="567" w:type="dxa"/>
            <w:gridSpan w:val="2"/>
            <w:tcBorders>
              <w:top w:val="single" w:sz="4" w:space="0" w:color="auto"/>
              <w:left w:val="nil"/>
              <w:bottom w:val="nil"/>
              <w:right w:val="nil"/>
            </w:tcBorders>
          </w:tcPr>
          <w:p w:rsidR="00E52665" w:rsidRPr="004839BB" w:rsidRDefault="00E52665" w:rsidP="007925F2">
            <w:pPr>
              <w:pStyle w:val="Tabletext"/>
              <w:keepNext/>
              <w:keepLines/>
              <w:rPr>
                <w:sz w:val="10"/>
                <w:szCs w:val="10"/>
                <w:lang w:val="en-US" w:eastAsia="zh-CN"/>
              </w:rPr>
            </w:pPr>
          </w:p>
        </w:tc>
      </w:tr>
      <w:tr w:rsidR="00E52665" w:rsidRPr="004839BB" w:rsidTr="00192A20">
        <w:trPr>
          <w:trHeight w:val="20"/>
          <w:jc w:val="center"/>
        </w:trPr>
        <w:tc>
          <w:tcPr>
            <w:tcW w:w="2280" w:type="dxa"/>
            <w:tcBorders>
              <w:top w:val="nil"/>
              <w:bottom w:val="nil"/>
            </w:tcBorders>
          </w:tcPr>
          <w:p w:rsidR="00E52665" w:rsidRPr="004839BB" w:rsidRDefault="00E52665" w:rsidP="007925F2">
            <w:pPr>
              <w:pStyle w:val="Tabletext"/>
              <w:keepNext/>
              <w:keepLines/>
              <w:rPr>
                <w:sz w:val="10"/>
                <w:szCs w:val="10"/>
                <w:lang w:val="en-US" w:eastAsia="zh-CN"/>
              </w:rPr>
            </w:pPr>
            <w:r w:rsidRPr="00007EFE">
              <w:rPr>
                <w:i/>
                <w:iCs/>
                <w:sz w:val="10"/>
                <w:szCs w:val="10"/>
                <w:lang w:val="en-US" w:eastAsia="zh-CN"/>
              </w:rPr>
              <w:t>C</w:t>
            </w:r>
            <w:r w:rsidRPr="004839BB">
              <w:rPr>
                <w:sz w:val="10"/>
                <w:szCs w:val="10"/>
                <w:lang w:val="en-US" w:eastAsia="zh-CN"/>
              </w:rPr>
              <w:t>/(</w:t>
            </w:r>
            <w:r w:rsidRPr="00007EFE">
              <w:rPr>
                <w:i/>
                <w:iCs/>
                <w:sz w:val="10"/>
                <w:szCs w:val="10"/>
                <w:lang w:val="en-US" w:eastAsia="zh-CN"/>
              </w:rPr>
              <w:t>N</w:t>
            </w:r>
            <w:r w:rsidRPr="004839BB">
              <w:rPr>
                <w:sz w:val="10"/>
                <w:szCs w:val="10"/>
                <w:lang w:val="en-US" w:eastAsia="zh-CN"/>
              </w:rPr>
              <w:t>+</w:t>
            </w:r>
            <w:r w:rsidRPr="00007EFE">
              <w:rPr>
                <w:i/>
                <w:iCs/>
                <w:sz w:val="10"/>
                <w:szCs w:val="10"/>
                <w:lang w:val="en-US" w:eastAsia="zh-CN"/>
              </w:rPr>
              <w:t>I</w:t>
            </w:r>
            <w:r w:rsidRPr="004839BB">
              <w:rPr>
                <w:sz w:val="10"/>
                <w:szCs w:val="10"/>
                <w:lang w:val="en-US" w:eastAsia="zh-CN"/>
              </w:rPr>
              <w:t>)</w:t>
            </w:r>
          </w:p>
        </w:tc>
        <w:tc>
          <w:tcPr>
            <w:tcW w:w="570" w:type="dxa"/>
            <w:tcBorders>
              <w:top w:val="nil"/>
              <w:bottom w:val="nil"/>
            </w:tcBorders>
            <w:vAlign w:val="center"/>
          </w:tcPr>
          <w:p w:rsidR="00E52665" w:rsidRPr="004839BB" w:rsidRDefault="00E52665" w:rsidP="007925F2">
            <w:pPr>
              <w:pStyle w:val="Tabletext"/>
              <w:keepNext/>
              <w:keepLines/>
              <w:jc w:val="center"/>
              <w:rPr>
                <w:sz w:val="10"/>
                <w:szCs w:val="10"/>
                <w:lang w:val="en-US" w:eastAsia="zh-CN"/>
              </w:rPr>
            </w:pPr>
            <w:r w:rsidRPr="004839BB">
              <w:rPr>
                <w:sz w:val="10"/>
                <w:szCs w:val="10"/>
                <w:lang w:val="en-US" w:eastAsia="zh-CN"/>
              </w:rPr>
              <w:t>dB</w:t>
            </w:r>
          </w:p>
        </w:tc>
        <w:tc>
          <w:tcPr>
            <w:tcW w:w="712" w:type="dxa"/>
            <w:tcBorders>
              <w:top w:val="nil"/>
              <w:bottom w:val="nil"/>
            </w:tcBorders>
            <w:vAlign w:val="center"/>
          </w:tcPr>
          <w:p w:rsidR="00E52665" w:rsidRPr="004839BB" w:rsidRDefault="00E52665" w:rsidP="007925F2">
            <w:pPr>
              <w:pStyle w:val="Tabletext"/>
              <w:keepNext/>
              <w:keepLines/>
              <w:jc w:val="center"/>
              <w:rPr>
                <w:sz w:val="10"/>
                <w:szCs w:val="10"/>
                <w:lang w:val="en-US" w:eastAsia="zh-CN"/>
              </w:rPr>
            </w:pPr>
            <w:r w:rsidRPr="004839BB">
              <w:rPr>
                <w:sz w:val="10"/>
                <w:szCs w:val="10"/>
                <w:lang w:val="en-US" w:eastAsia="zh-CN"/>
              </w:rPr>
              <w:t>17.4</w:t>
            </w:r>
          </w:p>
        </w:tc>
        <w:tc>
          <w:tcPr>
            <w:tcW w:w="712" w:type="dxa"/>
            <w:tcBorders>
              <w:top w:val="nil"/>
              <w:bottom w:val="nil"/>
            </w:tcBorders>
            <w:vAlign w:val="center"/>
          </w:tcPr>
          <w:p w:rsidR="00E52665" w:rsidRPr="004839BB" w:rsidRDefault="00E52665" w:rsidP="007925F2">
            <w:pPr>
              <w:pStyle w:val="Tabletext"/>
              <w:keepNext/>
              <w:keepLines/>
              <w:jc w:val="center"/>
              <w:rPr>
                <w:sz w:val="10"/>
                <w:szCs w:val="10"/>
                <w:lang w:val="en-US" w:eastAsia="zh-CN"/>
              </w:rPr>
            </w:pPr>
            <w:r w:rsidRPr="004839BB">
              <w:rPr>
                <w:sz w:val="10"/>
                <w:szCs w:val="10"/>
                <w:lang w:val="en-US" w:eastAsia="zh-CN"/>
              </w:rPr>
              <w:t>10.1</w:t>
            </w:r>
          </w:p>
        </w:tc>
        <w:tc>
          <w:tcPr>
            <w:tcW w:w="854" w:type="dxa"/>
            <w:tcBorders>
              <w:top w:val="nil"/>
              <w:bottom w:val="nil"/>
            </w:tcBorders>
            <w:vAlign w:val="center"/>
          </w:tcPr>
          <w:p w:rsidR="00E52665" w:rsidRPr="004839BB" w:rsidRDefault="00E52665" w:rsidP="007925F2">
            <w:pPr>
              <w:pStyle w:val="Tabletext"/>
              <w:keepNext/>
              <w:keepLines/>
              <w:jc w:val="center"/>
              <w:rPr>
                <w:sz w:val="10"/>
                <w:szCs w:val="10"/>
                <w:lang w:val="en-US" w:eastAsia="zh-CN"/>
              </w:rPr>
            </w:pPr>
            <w:r w:rsidRPr="004839BB">
              <w:rPr>
                <w:sz w:val="10"/>
                <w:szCs w:val="10"/>
                <w:lang w:val="en-US" w:eastAsia="zh-CN"/>
              </w:rPr>
              <w:t>16.3</w:t>
            </w:r>
          </w:p>
        </w:tc>
        <w:tc>
          <w:tcPr>
            <w:tcW w:w="712" w:type="dxa"/>
            <w:tcBorders>
              <w:top w:val="nil"/>
              <w:bottom w:val="nil"/>
            </w:tcBorders>
            <w:vAlign w:val="center"/>
          </w:tcPr>
          <w:p w:rsidR="00E52665" w:rsidRPr="004839BB" w:rsidRDefault="00E52665" w:rsidP="007925F2">
            <w:pPr>
              <w:pStyle w:val="Tabletext"/>
              <w:keepNext/>
              <w:keepLines/>
              <w:jc w:val="center"/>
              <w:rPr>
                <w:sz w:val="10"/>
                <w:szCs w:val="10"/>
                <w:lang w:val="en-US" w:eastAsia="zh-CN"/>
              </w:rPr>
            </w:pPr>
            <w:r w:rsidRPr="004839BB">
              <w:rPr>
                <w:sz w:val="10"/>
                <w:szCs w:val="10"/>
                <w:lang w:val="en-US" w:eastAsia="zh-CN"/>
              </w:rPr>
              <w:t>4.7</w:t>
            </w:r>
          </w:p>
        </w:tc>
        <w:tc>
          <w:tcPr>
            <w:tcW w:w="237" w:type="dxa"/>
            <w:tcBorders>
              <w:top w:val="nil"/>
              <w:bottom w:val="nil"/>
              <w:right w:val="nil"/>
            </w:tcBorders>
          </w:tcPr>
          <w:p w:rsidR="00E52665" w:rsidRPr="004839BB" w:rsidRDefault="00E52665" w:rsidP="007925F2">
            <w:pPr>
              <w:pStyle w:val="Tabletext"/>
              <w:keepNext/>
              <w:keepLines/>
              <w:rPr>
                <w:sz w:val="10"/>
                <w:szCs w:val="10"/>
                <w:lang w:val="en-US" w:eastAsia="zh-CN"/>
              </w:rPr>
            </w:pPr>
          </w:p>
        </w:tc>
        <w:tc>
          <w:tcPr>
            <w:tcW w:w="1436" w:type="dxa"/>
            <w:tcBorders>
              <w:top w:val="nil"/>
              <w:left w:val="nil"/>
              <w:bottom w:val="nil"/>
              <w:right w:val="nil"/>
            </w:tcBorders>
          </w:tcPr>
          <w:p w:rsidR="00E52665" w:rsidRPr="004839BB" w:rsidRDefault="00E52665" w:rsidP="007925F2">
            <w:pPr>
              <w:pStyle w:val="Tabletext"/>
              <w:keepNext/>
              <w:keepLines/>
              <w:rPr>
                <w:sz w:val="10"/>
                <w:szCs w:val="10"/>
                <w:lang w:val="en-US" w:eastAsia="zh-CN"/>
              </w:rPr>
            </w:pPr>
          </w:p>
        </w:tc>
        <w:tc>
          <w:tcPr>
            <w:tcW w:w="709" w:type="dxa"/>
            <w:tcBorders>
              <w:top w:val="nil"/>
              <w:left w:val="nil"/>
              <w:bottom w:val="nil"/>
              <w:right w:val="nil"/>
            </w:tcBorders>
          </w:tcPr>
          <w:p w:rsidR="00E52665" w:rsidRPr="004839BB" w:rsidRDefault="00E52665" w:rsidP="007925F2">
            <w:pPr>
              <w:pStyle w:val="Tabletext"/>
              <w:keepNext/>
              <w:keepLines/>
              <w:rPr>
                <w:sz w:val="10"/>
                <w:szCs w:val="10"/>
                <w:lang w:val="en-US" w:eastAsia="zh-CN"/>
              </w:rPr>
            </w:pPr>
          </w:p>
        </w:tc>
        <w:tc>
          <w:tcPr>
            <w:tcW w:w="236" w:type="dxa"/>
            <w:tcBorders>
              <w:top w:val="nil"/>
              <w:left w:val="nil"/>
              <w:bottom w:val="nil"/>
              <w:right w:val="nil"/>
            </w:tcBorders>
          </w:tcPr>
          <w:p w:rsidR="00E52665" w:rsidRPr="004839BB" w:rsidRDefault="00E52665" w:rsidP="007925F2">
            <w:pPr>
              <w:pStyle w:val="Tabletext"/>
              <w:keepNext/>
              <w:keepLines/>
              <w:rPr>
                <w:sz w:val="10"/>
                <w:szCs w:val="10"/>
                <w:lang w:val="en-US" w:eastAsia="zh-CN"/>
              </w:rPr>
            </w:pPr>
          </w:p>
        </w:tc>
        <w:tc>
          <w:tcPr>
            <w:tcW w:w="1039" w:type="dxa"/>
            <w:gridSpan w:val="4"/>
            <w:tcBorders>
              <w:top w:val="nil"/>
              <w:left w:val="nil"/>
              <w:bottom w:val="nil"/>
              <w:right w:val="nil"/>
            </w:tcBorders>
          </w:tcPr>
          <w:p w:rsidR="00E52665" w:rsidRPr="004839BB" w:rsidRDefault="00E52665" w:rsidP="007925F2">
            <w:pPr>
              <w:pStyle w:val="Tabletext"/>
              <w:keepNext/>
              <w:keepLines/>
              <w:rPr>
                <w:sz w:val="10"/>
                <w:szCs w:val="10"/>
                <w:lang w:val="en-US" w:eastAsia="zh-CN"/>
              </w:rPr>
            </w:pPr>
          </w:p>
        </w:tc>
        <w:tc>
          <w:tcPr>
            <w:tcW w:w="567" w:type="dxa"/>
            <w:gridSpan w:val="2"/>
            <w:tcBorders>
              <w:top w:val="nil"/>
              <w:left w:val="nil"/>
              <w:bottom w:val="nil"/>
              <w:right w:val="nil"/>
            </w:tcBorders>
          </w:tcPr>
          <w:p w:rsidR="00E52665" w:rsidRPr="004839BB" w:rsidRDefault="00E52665" w:rsidP="007925F2">
            <w:pPr>
              <w:pStyle w:val="Tabletext"/>
              <w:keepNext/>
              <w:keepLines/>
              <w:rPr>
                <w:sz w:val="10"/>
                <w:szCs w:val="10"/>
                <w:lang w:val="en-US" w:eastAsia="zh-CN"/>
              </w:rPr>
            </w:pPr>
          </w:p>
        </w:tc>
      </w:tr>
      <w:tr w:rsidR="00E52665" w:rsidRPr="004839BB" w:rsidTr="00192A20">
        <w:trPr>
          <w:trHeight w:val="20"/>
          <w:jc w:val="center"/>
        </w:trPr>
        <w:tc>
          <w:tcPr>
            <w:tcW w:w="2280" w:type="dxa"/>
            <w:tcBorders>
              <w:top w:val="nil"/>
              <w:bottom w:val="nil"/>
            </w:tcBorders>
          </w:tcPr>
          <w:p w:rsidR="00E52665" w:rsidRPr="004839BB" w:rsidRDefault="00E52665" w:rsidP="007925F2">
            <w:pPr>
              <w:pStyle w:val="Tabletext"/>
              <w:keepNext/>
              <w:keepLines/>
              <w:rPr>
                <w:sz w:val="10"/>
                <w:szCs w:val="10"/>
                <w:lang w:val="en-US" w:eastAsia="zh-CN"/>
              </w:rPr>
            </w:pPr>
            <w:r w:rsidRPr="004839BB">
              <w:rPr>
                <w:sz w:val="10"/>
                <w:szCs w:val="10"/>
                <w:lang w:val="en-US" w:eastAsia="zh-CN"/>
              </w:rPr>
              <w:t xml:space="preserve">Rx </w:t>
            </w:r>
            <w:r w:rsidRPr="00007EFE">
              <w:rPr>
                <w:i/>
                <w:iCs/>
                <w:sz w:val="10"/>
                <w:szCs w:val="10"/>
                <w:lang w:val="en-US" w:eastAsia="zh-CN"/>
              </w:rPr>
              <w:t>E</w:t>
            </w:r>
            <w:r w:rsidRPr="00007EFE">
              <w:rPr>
                <w:i/>
                <w:iCs/>
                <w:sz w:val="10"/>
                <w:szCs w:val="10"/>
                <w:vertAlign w:val="subscript"/>
                <w:lang w:val="en-US" w:eastAsia="zh-CN"/>
              </w:rPr>
              <w:t>b</w:t>
            </w:r>
            <w:r w:rsidRPr="004839BB">
              <w:rPr>
                <w:sz w:val="10"/>
                <w:szCs w:val="10"/>
                <w:lang w:val="en-US" w:eastAsia="zh-CN"/>
              </w:rPr>
              <w:t>(</w:t>
            </w:r>
            <w:r w:rsidRPr="00007EFE">
              <w:rPr>
                <w:i/>
                <w:iCs/>
                <w:sz w:val="10"/>
                <w:szCs w:val="10"/>
                <w:lang w:val="en-US" w:eastAsia="zh-CN"/>
              </w:rPr>
              <w:t>N</w:t>
            </w:r>
            <w:r w:rsidRPr="004839BB">
              <w:rPr>
                <w:sz w:val="10"/>
                <w:szCs w:val="10"/>
                <w:vertAlign w:val="subscript"/>
                <w:lang w:val="en-US" w:eastAsia="zh-CN"/>
              </w:rPr>
              <w:t>0</w:t>
            </w:r>
            <w:r w:rsidRPr="004839BB">
              <w:rPr>
                <w:sz w:val="10"/>
                <w:szCs w:val="10"/>
                <w:lang w:val="en-US" w:eastAsia="zh-CN"/>
              </w:rPr>
              <w:t>+</w:t>
            </w:r>
            <w:r w:rsidRPr="00007EFE">
              <w:rPr>
                <w:i/>
                <w:iCs/>
                <w:sz w:val="10"/>
                <w:szCs w:val="10"/>
                <w:lang w:val="en-US" w:eastAsia="zh-CN"/>
              </w:rPr>
              <w:t>I</w:t>
            </w:r>
            <w:r w:rsidRPr="004839BB">
              <w:rPr>
                <w:sz w:val="10"/>
                <w:szCs w:val="10"/>
                <w:vertAlign w:val="subscript"/>
                <w:lang w:val="en-US" w:eastAsia="zh-CN"/>
              </w:rPr>
              <w:t>0</w:t>
            </w:r>
            <w:r w:rsidRPr="004839BB">
              <w:rPr>
                <w:sz w:val="10"/>
                <w:szCs w:val="10"/>
                <w:lang w:val="en-US" w:eastAsia="zh-CN"/>
              </w:rPr>
              <w:t>)</w:t>
            </w:r>
          </w:p>
        </w:tc>
        <w:tc>
          <w:tcPr>
            <w:tcW w:w="570" w:type="dxa"/>
            <w:tcBorders>
              <w:top w:val="nil"/>
              <w:bottom w:val="nil"/>
            </w:tcBorders>
            <w:vAlign w:val="center"/>
          </w:tcPr>
          <w:p w:rsidR="00E52665" w:rsidRPr="004839BB" w:rsidRDefault="00E52665" w:rsidP="007925F2">
            <w:pPr>
              <w:pStyle w:val="Tabletext"/>
              <w:keepNext/>
              <w:keepLines/>
              <w:jc w:val="center"/>
              <w:rPr>
                <w:sz w:val="10"/>
                <w:szCs w:val="10"/>
                <w:lang w:val="en-US" w:eastAsia="zh-CN"/>
              </w:rPr>
            </w:pPr>
            <w:r w:rsidRPr="004839BB">
              <w:rPr>
                <w:sz w:val="10"/>
                <w:szCs w:val="10"/>
                <w:lang w:val="en-US" w:eastAsia="zh-CN"/>
              </w:rPr>
              <w:t>dB</w:t>
            </w:r>
          </w:p>
        </w:tc>
        <w:tc>
          <w:tcPr>
            <w:tcW w:w="712" w:type="dxa"/>
            <w:tcBorders>
              <w:top w:val="nil"/>
              <w:bottom w:val="nil"/>
            </w:tcBorders>
            <w:vAlign w:val="center"/>
          </w:tcPr>
          <w:p w:rsidR="00E52665" w:rsidRPr="004839BB" w:rsidRDefault="004839BB" w:rsidP="007925F2">
            <w:pPr>
              <w:pStyle w:val="Tabletext"/>
              <w:keepNext/>
              <w:keepLines/>
              <w:jc w:val="center"/>
              <w:rPr>
                <w:sz w:val="10"/>
                <w:szCs w:val="10"/>
                <w:lang w:val="en-US" w:eastAsia="zh-CN"/>
              </w:rPr>
            </w:pPr>
            <w:r w:rsidRPr="004839BB">
              <w:rPr>
                <w:sz w:val="10"/>
                <w:szCs w:val="10"/>
                <w:lang w:val="en-US" w:eastAsia="zh-CN"/>
              </w:rPr>
              <w:t>–</w:t>
            </w:r>
          </w:p>
        </w:tc>
        <w:tc>
          <w:tcPr>
            <w:tcW w:w="712" w:type="dxa"/>
            <w:tcBorders>
              <w:top w:val="nil"/>
              <w:bottom w:val="nil"/>
            </w:tcBorders>
            <w:vAlign w:val="center"/>
          </w:tcPr>
          <w:p w:rsidR="00E52665" w:rsidRPr="004839BB" w:rsidRDefault="00E52665" w:rsidP="007925F2">
            <w:pPr>
              <w:pStyle w:val="Tabletext"/>
              <w:keepNext/>
              <w:keepLines/>
              <w:jc w:val="center"/>
              <w:rPr>
                <w:sz w:val="10"/>
                <w:szCs w:val="10"/>
                <w:lang w:val="en-US" w:eastAsia="zh-CN"/>
              </w:rPr>
            </w:pPr>
            <w:r w:rsidRPr="004839BB">
              <w:rPr>
                <w:sz w:val="10"/>
                <w:szCs w:val="10"/>
                <w:lang w:val="en-US" w:eastAsia="zh-CN"/>
              </w:rPr>
              <w:t>9.6</w:t>
            </w:r>
          </w:p>
        </w:tc>
        <w:tc>
          <w:tcPr>
            <w:tcW w:w="854" w:type="dxa"/>
            <w:tcBorders>
              <w:top w:val="nil"/>
              <w:bottom w:val="nil"/>
            </w:tcBorders>
            <w:vAlign w:val="center"/>
          </w:tcPr>
          <w:p w:rsidR="00E52665" w:rsidRPr="004839BB" w:rsidRDefault="004839BB" w:rsidP="007925F2">
            <w:pPr>
              <w:pStyle w:val="Tabletext"/>
              <w:keepNext/>
              <w:keepLines/>
              <w:jc w:val="center"/>
              <w:rPr>
                <w:sz w:val="10"/>
                <w:szCs w:val="10"/>
                <w:lang w:val="en-US" w:eastAsia="zh-CN"/>
              </w:rPr>
            </w:pPr>
            <w:r w:rsidRPr="004839BB">
              <w:rPr>
                <w:sz w:val="10"/>
                <w:szCs w:val="10"/>
                <w:lang w:val="en-US" w:eastAsia="zh-CN"/>
              </w:rPr>
              <w:t>–</w:t>
            </w:r>
          </w:p>
        </w:tc>
        <w:tc>
          <w:tcPr>
            <w:tcW w:w="712" w:type="dxa"/>
            <w:tcBorders>
              <w:top w:val="nil"/>
              <w:bottom w:val="nil"/>
            </w:tcBorders>
            <w:vAlign w:val="center"/>
          </w:tcPr>
          <w:p w:rsidR="00E52665" w:rsidRPr="004839BB" w:rsidRDefault="00E52665" w:rsidP="007925F2">
            <w:pPr>
              <w:pStyle w:val="Tabletext"/>
              <w:keepNext/>
              <w:keepLines/>
              <w:jc w:val="center"/>
              <w:rPr>
                <w:sz w:val="10"/>
                <w:szCs w:val="10"/>
                <w:lang w:val="en-US" w:eastAsia="zh-CN"/>
              </w:rPr>
            </w:pPr>
            <w:r w:rsidRPr="004839BB">
              <w:rPr>
                <w:sz w:val="10"/>
                <w:szCs w:val="10"/>
                <w:lang w:val="en-US" w:eastAsia="zh-CN"/>
              </w:rPr>
              <w:t>3.9</w:t>
            </w:r>
          </w:p>
        </w:tc>
        <w:tc>
          <w:tcPr>
            <w:tcW w:w="237" w:type="dxa"/>
            <w:tcBorders>
              <w:top w:val="nil"/>
              <w:bottom w:val="nil"/>
              <w:right w:val="nil"/>
            </w:tcBorders>
          </w:tcPr>
          <w:p w:rsidR="00E52665" w:rsidRPr="004839BB" w:rsidRDefault="00E52665" w:rsidP="007925F2">
            <w:pPr>
              <w:pStyle w:val="Tabletext"/>
              <w:keepNext/>
              <w:keepLines/>
              <w:rPr>
                <w:sz w:val="10"/>
                <w:szCs w:val="10"/>
                <w:lang w:val="en-US" w:eastAsia="zh-CN"/>
              </w:rPr>
            </w:pPr>
          </w:p>
        </w:tc>
        <w:tc>
          <w:tcPr>
            <w:tcW w:w="1436" w:type="dxa"/>
            <w:tcBorders>
              <w:top w:val="nil"/>
              <w:left w:val="nil"/>
              <w:bottom w:val="nil"/>
              <w:right w:val="nil"/>
            </w:tcBorders>
          </w:tcPr>
          <w:p w:rsidR="00E52665" w:rsidRPr="004839BB" w:rsidRDefault="00E52665" w:rsidP="007925F2">
            <w:pPr>
              <w:pStyle w:val="Tabletext"/>
              <w:keepNext/>
              <w:keepLines/>
              <w:rPr>
                <w:sz w:val="10"/>
                <w:szCs w:val="10"/>
                <w:lang w:val="en-US" w:eastAsia="zh-CN"/>
              </w:rPr>
            </w:pPr>
          </w:p>
        </w:tc>
        <w:tc>
          <w:tcPr>
            <w:tcW w:w="709" w:type="dxa"/>
            <w:tcBorders>
              <w:top w:val="nil"/>
              <w:left w:val="nil"/>
              <w:bottom w:val="nil"/>
              <w:right w:val="nil"/>
            </w:tcBorders>
          </w:tcPr>
          <w:p w:rsidR="00E52665" w:rsidRPr="004839BB" w:rsidRDefault="00E52665" w:rsidP="007925F2">
            <w:pPr>
              <w:pStyle w:val="Tabletext"/>
              <w:keepNext/>
              <w:keepLines/>
              <w:rPr>
                <w:sz w:val="10"/>
                <w:szCs w:val="10"/>
                <w:lang w:val="en-US" w:eastAsia="zh-CN"/>
              </w:rPr>
            </w:pPr>
          </w:p>
        </w:tc>
        <w:tc>
          <w:tcPr>
            <w:tcW w:w="236" w:type="dxa"/>
            <w:tcBorders>
              <w:top w:val="nil"/>
              <w:left w:val="nil"/>
              <w:bottom w:val="nil"/>
              <w:right w:val="nil"/>
            </w:tcBorders>
          </w:tcPr>
          <w:p w:rsidR="00E52665" w:rsidRPr="004839BB" w:rsidRDefault="00E52665" w:rsidP="007925F2">
            <w:pPr>
              <w:pStyle w:val="Tabletext"/>
              <w:keepNext/>
              <w:keepLines/>
              <w:rPr>
                <w:sz w:val="10"/>
                <w:szCs w:val="10"/>
                <w:lang w:val="en-US" w:eastAsia="zh-CN"/>
              </w:rPr>
            </w:pPr>
          </w:p>
        </w:tc>
        <w:tc>
          <w:tcPr>
            <w:tcW w:w="1039" w:type="dxa"/>
            <w:gridSpan w:val="4"/>
            <w:tcBorders>
              <w:top w:val="nil"/>
              <w:left w:val="nil"/>
              <w:bottom w:val="nil"/>
              <w:right w:val="nil"/>
            </w:tcBorders>
          </w:tcPr>
          <w:p w:rsidR="00E52665" w:rsidRPr="004839BB" w:rsidRDefault="00E52665" w:rsidP="007925F2">
            <w:pPr>
              <w:pStyle w:val="Tabletext"/>
              <w:keepNext/>
              <w:keepLines/>
              <w:rPr>
                <w:sz w:val="10"/>
                <w:szCs w:val="10"/>
                <w:lang w:val="en-US" w:eastAsia="zh-CN"/>
              </w:rPr>
            </w:pPr>
          </w:p>
        </w:tc>
        <w:tc>
          <w:tcPr>
            <w:tcW w:w="567" w:type="dxa"/>
            <w:gridSpan w:val="2"/>
            <w:tcBorders>
              <w:top w:val="nil"/>
              <w:left w:val="nil"/>
              <w:bottom w:val="nil"/>
              <w:right w:val="nil"/>
            </w:tcBorders>
          </w:tcPr>
          <w:p w:rsidR="00E52665" w:rsidRPr="004839BB" w:rsidRDefault="00E52665" w:rsidP="007925F2">
            <w:pPr>
              <w:pStyle w:val="Tabletext"/>
              <w:keepNext/>
              <w:keepLines/>
              <w:rPr>
                <w:sz w:val="10"/>
                <w:szCs w:val="10"/>
                <w:lang w:val="en-US" w:eastAsia="zh-CN"/>
              </w:rPr>
            </w:pPr>
          </w:p>
        </w:tc>
      </w:tr>
      <w:tr w:rsidR="00E52665" w:rsidRPr="004839BB" w:rsidTr="00192A20">
        <w:trPr>
          <w:trHeight w:val="20"/>
          <w:jc w:val="center"/>
        </w:trPr>
        <w:tc>
          <w:tcPr>
            <w:tcW w:w="2280" w:type="dxa"/>
            <w:tcBorders>
              <w:top w:val="nil"/>
            </w:tcBorders>
          </w:tcPr>
          <w:p w:rsidR="00E52665" w:rsidRPr="004839BB" w:rsidRDefault="00E52665" w:rsidP="007925F2">
            <w:pPr>
              <w:pStyle w:val="Tabletext"/>
              <w:keepNext/>
              <w:keepLines/>
              <w:rPr>
                <w:sz w:val="10"/>
                <w:szCs w:val="10"/>
                <w:lang w:val="en-US" w:eastAsia="zh-CN"/>
              </w:rPr>
            </w:pPr>
            <w:r w:rsidRPr="004839BB">
              <w:rPr>
                <w:sz w:val="10"/>
                <w:szCs w:val="10"/>
                <w:lang w:val="en-US" w:eastAsia="zh-CN"/>
              </w:rPr>
              <w:t xml:space="preserve">Required </w:t>
            </w:r>
            <w:r w:rsidRPr="00007EFE">
              <w:rPr>
                <w:i/>
                <w:iCs/>
                <w:sz w:val="10"/>
                <w:szCs w:val="10"/>
                <w:lang w:val="en-US" w:eastAsia="zh-CN"/>
              </w:rPr>
              <w:t>E</w:t>
            </w:r>
            <w:r w:rsidRPr="00007EFE">
              <w:rPr>
                <w:i/>
                <w:iCs/>
                <w:sz w:val="10"/>
                <w:szCs w:val="10"/>
                <w:vertAlign w:val="subscript"/>
                <w:lang w:val="en-US" w:eastAsia="zh-CN"/>
              </w:rPr>
              <w:t>b</w:t>
            </w:r>
            <w:r w:rsidRPr="004839BB">
              <w:rPr>
                <w:sz w:val="10"/>
                <w:szCs w:val="10"/>
                <w:lang w:val="en-US" w:eastAsia="zh-CN"/>
              </w:rPr>
              <w:t>/</w:t>
            </w:r>
            <w:r w:rsidRPr="00007EFE">
              <w:rPr>
                <w:i/>
                <w:iCs/>
                <w:sz w:val="10"/>
                <w:szCs w:val="10"/>
                <w:lang w:val="en-US" w:eastAsia="zh-CN"/>
              </w:rPr>
              <w:t>N</w:t>
            </w:r>
            <w:r w:rsidRPr="004839BB">
              <w:rPr>
                <w:sz w:val="10"/>
                <w:szCs w:val="10"/>
                <w:vertAlign w:val="subscript"/>
                <w:lang w:val="en-US" w:eastAsia="zh-CN"/>
              </w:rPr>
              <w:t>0</w:t>
            </w:r>
          </w:p>
        </w:tc>
        <w:tc>
          <w:tcPr>
            <w:tcW w:w="570" w:type="dxa"/>
            <w:tcBorders>
              <w:top w:val="nil"/>
            </w:tcBorders>
            <w:vAlign w:val="center"/>
          </w:tcPr>
          <w:p w:rsidR="00E52665" w:rsidRPr="004839BB" w:rsidRDefault="00E52665" w:rsidP="007925F2">
            <w:pPr>
              <w:pStyle w:val="Tabletext"/>
              <w:keepNext/>
              <w:keepLines/>
              <w:jc w:val="center"/>
              <w:rPr>
                <w:sz w:val="10"/>
                <w:szCs w:val="10"/>
                <w:lang w:val="en-US" w:eastAsia="zh-CN"/>
              </w:rPr>
            </w:pPr>
            <w:r w:rsidRPr="004839BB">
              <w:rPr>
                <w:sz w:val="10"/>
                <w:szCs w:val="10"/>
                <w:lang w:val="en-US" w:eastAsia="zh-CN"/>
              </w:rPr>
              <w:t>dB</w:t>
            </w:r>
          </w:p>
        </w:tc>
        <w:tc>
          <w:tcPr>
            <w:tcW w:w="712" w:type="dxa"/>
            <w:tcBorders>
              <w:top w:val="nil"/>
            </w:tcBorders>
            <w:vAlign w:val="center"/>
          </w:tcPr>
          <w:p w:rsidR="00E52665" w:rsidRPr="004839BB" w:rsidRDefault="004839BB" w:rsidP="007925F2">
            <w:pPr>
              <w:pStyle w:val="Tabletext"/>
              <w:keepNext/>
              <w:keepLines/>
              <w:jc w:val="center"/>
              <w:rPr>
                <w:sz w:val="10"/>
                <w:szCs w:val="10"/>
                <w:lang w:val="en-US" w:eastAsia="zh-CN"/>
              </w:rPr>
            </w:pPr>
            <w:r w:rsidRPr="004839BB">
              <w:rPr>
                <w:sz w:val="10"/>
                <w:szCs w:val="10"/>
                <w:lang w:val="en-US" w:eastAsia="zh-CN"/>
              </w:rPr>
              <w:t>–</w:t>
            </w:r>
          </w:p>
        </w:tc>
        <w:tc>
          <w:tcPr>
            <w:tcW w:w="712" w:type="dxa"/>
            <w:tcBorders>
              <w:top w:val="nil"/>
            </w:tcBorders>
            <w:vAlign w:val="center"/>
          </w:tcPr>
          <w:p w:rsidR="00E52665" w:rsidRPr="004839BB" w:rsidRDefault="00E52665" w:rsidP="007925F2">
            <w:pPr>
              <w:pStyle w:val="Tabletext"/>
              <w:keepNext/>
              <w:keepLines/>
              <w:jc w:val="center"/>
              <w:rPr>
                <w:sz w:val="10"/>
                <w:szCs w:val="10"/>
                <w:lang w:val="en-US" w:eastAsia="zh-CN"/>
              </w:rPr>
            </w:pPr>
            <w:r w:rsidRPr="004839BB">
              <w:rPr>
                <w:sz w:val="10"/>
                <w:szCs w:val="10"/>
                <w:lang w:val="en-US" w:eastAsia="zh-CN"/>
              </w:rPr>
              <w:t>3.8</w:t>
            </w:r>
          </w:p>
        </w:tc>
        <w:tc>
          <w:tcPr>
            <w:tcW w:w="854" w:type="dxa"/>
            <w:tcBorders>
              <w:top w:val="nil"/>
            </w:tcBorders>
            <w:vAlign w:val="center"/>
          </w:tcPr>
          <w:p w:rsidR="00E52665" w:rsidRPr="004839BB" w:rsidRDefault="004839BB" w:rsidP="007925F2">
            <w:pPr>
              <w:pStyle w:val="Tabletext"/>
              <w:keepNext/>
              <w:keepLines/>
              <w:jc w:val="center"/>
              <w:rPr>
                <w:sz w:val="10"/>
                <w:szCs w:val="10"/>
                <w:lang w:val="en-US" w:eastAsia="zh-CN"/>
              </w:rPr>
            </w:pPr>
            <w:r w:rsidRPr="004839BB">
              <w:rPr>
                <w:sz w:val="10"/>
                <w:szCs w:val="10"/>
                <w:lang w:val="en-US" w:eastAsia="zh-CN"/>
              </w:rPr>
              <w:t>–</w:t>
            </w:r>
          </w:p>
        </w:tc>
        <w:tc>
          <w:tcPr>
            <w:tcW w:w="712" w:type="dxa"/>
            <w:tcBorders>
              <w:top w:val="nil"/>
            </w:tcBorders>
            <w:vAlign w:val="center"/>
          </w:tcPr>
          <w:p w:rsidR="00E52665" w:rsidRPr="004839BB" w:rsidRDefault="00E52665" w:rsidP="007925F2">
            <w:pPr>
              <w:pStyle w:val="Tabletext"/>
              <w:keepNext/>
              <w:keepLines/>
              <w:jc w:val="center"/>
              <w:rPr>
                <w:sz w:val="10"/>
                <w:szCs w:val="10"/>
                <w:lang w:val="en-US" w:eastAsia="zh-CN"/>
              </w:rPr>
            </w:pPr>
            <w:r w:rsidRPr="004839BB">
              <w:rPr>
                <w:sz w:val="10"/>
                <w:szCs w:val="10"/>
                <w:lang w:val="en-US" w:eastAsia="zh-CN"/>
              </w:rPr>
              <w:t>3.8</w:t>
            </w:r>
          </w:p>
        </w:tc>
        <w:tc>
          <w:tcPr>
            <w:tcW w:w="237" w:type="dxa"/>
            <w:tcBorders>
              <w:top w:val="nil"/>
              <w:bottom w:val="nil"/>
              <w:right w:val="nil"/>
            </w:tcBorders>
          </w:tcPr>
          <w:p w:rsidR="00E52665" w:rsidRPr="004839BB" w:rsidRDefault="00E52665" w:rsidP="007925F2">
            <w:pPr>
              <w:pStyle w:val="Tabletext"/>
              <w:keepNext/>
              <w:keepLines/>
              <w:rPr>
                <w:sz w:val="10"/>
                <w:szCs w:val="10"/>
                <w:lang w:val="en-US" w:eastAsia="zh-CN"/>
              </w:rPr>
            </w:pPr>
          </w:p>
        </w:tc>
        <w:tc>
          <w:tcPr>
            <w:tcW w:w="1436" w:type="dxa"/>
            <w:tcBorders>
              <w:top w:val="nil"/>
              <w:left w:val="nil"/>
              <w:bottom w:val="nil"/>
              <w:right w:val="nil"/>
            </w:tcBorders>
          </w:tcPr>
          <w:p w:rsidR="00E52665" w:rsidRPr="004839BB" w:rsidRDefault="00E52665" w:rsidP="007925F2">
            <w:pPr>
              <w:pStyle w:val="Tabletext"/>
              <w:keepNext/>
              <w:keepLines/>
              <w:rPr>
                <w:sz w:val="10"/>
                <w:szCs w:val="10"/>
                <w:lang w:val="en-US" w:eastAsia="zh-CN"/>
              </w:rPr>
            </w:pPr>
          </w:p>
        </w:tc>
        <w:tc>
          <w:tcPr>
            <w:tcW w:w="709" w:type="dxa"/>
            <w:tcBorders>
              <w:top w:val="nil"/>
              <w:left w:val="nil"/>
              <w:bottom w:val="nil"/>
              <w:right w:val="nil"/>
            </w:tcBorders>
          </w:tcPr>
          <w:p w:rsidR="00E52665" w:rsidRPr="004839BB" w:rsidRDefault="00E52665" w:rsidP="007925F2">
            <w:pPr>
              <w:pStyle w:val="Tabletext"/>
              <w:keepNext/>
              <w:keepLines/>
              <w:rPr>
                <w:sz w:val="10"/>
                <w:szCs w:val="10"/>
                <w:lang w:val="en-US" w:eastAsia="zh-CN"/>
              </w:rPr>
            </w:pPr>
          </w:p>
        </w:tc>
        <w:tc>
          <w:tcPr>
            <w:tcW w:w="236" w:type="dxa"/>
            <w:tcBorders>
              <w:top w:val="nil"/>
              <w:left w:val="nil"/>
              <w:bottom w:val="nil"/>
              <w:right w:val="nil"/>
            </w:tcBorders>
          </w:tcPr>
          <w:p w:rsidR="00E52665" w:rsidRPr="004839BB" w:rsidRDefault="00E52665" w:rsidP="007925F2">
            <w:pPr>
              <w:pStyle w:val="Tabletext"/>
              <w:keepNext/>
              <w:keepLines/>
              <w:rPr>
                <w:sz w:val="10"/>
                <w:szCs w:val="10"/>
                <w:lang w:val="en-US" w:eastAsia="zh-CN"/>
              </w:rPr>
            </w:pPr>
          </w:p>
        </w:tc>
        <w:tc>
          <w:tcPr>
            <w:tcW w:w="1039" w:type="dxa"/>
            <w:gridSpan w:val="4"/>
            <w:tcBorders>
              <w:top w:val="nil"/>
              <w:left w:val="nil"/>
              <w:bottom w:val="nil"/>
              <w:right w:val="nil"/>
            </w:tcBorders>
          </w:tcPr>
          <w:p w:rsidR="00E52665" w:rsidRPr="004839BB" w:rsidRDefault="00E52665" w:rsidP="007925F2">
            <w:pPr>
              <w:pStyle w:val="Tabletext"/>
              <w:keepNext/>
              <w:keepLines/>
              <w:rPr>
                <w:sz w:val="10"/>
                <w:szCs w:val="10"/>
                <w:lang w:val="en-US" w:eastAsia="zh-CN"/>
              </w:rPr>
            </w:pPr>
          </w:p>
        </w:tc>
        <w:tc>
          <w:tcPr>
            <w:tcW w:w="567" w:type="dxa"/>
            <w:gridSpan w:val="2"/>
            <w:tcBorders>
              <w:top w:val="nil"/>
              <w:left w:val="nil"/>
              <w:bottom w:val="nil"/>
              <w:right w:val="nil"/>
            </w:tcBorders>
          </w:tcPr>
          <w:p w:rsidR="00E52665" w:rsidRPr="004839BB" w:rsidRDefault="00E52665" w:rsidP="007925F2">
            <w:pPr>
              <w:pStyle w:val="Tabletext"/>
              <w:keepNext/>
              <w:keepLines/>
              <w:rPr>
                <w:sz w:val="10"/>
                <w:szCs w:val="10"/>
                <w:lang w:val="en-US" w:eastAsia="zh-CN"/>
              </w:rPr>
            </w:pPr>
          </w:p>
        </w:tc>
      </w:tr>
      <w:tr w:rsidR="00E52665" w:rsidRPr="004839BB" w:rsidTr="007925F2">
        <w:trPr>
          <w:trHeight w:val="20"/>
          <w:jc w:val="center"/>
        </w:trPr>
        <w:tc>
          <w:tcPr>
            <w:tcW w:w="2280" w:type="dxa"/>
          </w:tcPr>
          <w:p w:rsidR="00E52665" w:rsidRPr="004839BB" w:rsidRDefault="00E52665" w:rsidP="007925F2">
            <w:pPr>
              <w:pStyle w:val="Tabletext"/>
              <w:keepNext/>
              <w:keepLines/>
              <w:rPr>
                <w:b/>
                <w:bCs/>
                <w:sz w:val="10"/>
                <w:szCs w:val="10"/>
                <w:lang w:val="en-US" w:eastAsia="zh-CN"/>
              </w:rPr>
            </w:pPr>
            <w:r w:rsidRPr="004839BB">
              <w:rPr>
                <w:b/>
                <w:bCs/>
                <w:sz w:val="10"/>
                <w:szCs w:val="10"/>
                <w:lang w:val="en-US" w:eastAsia="zh-CN"/>
              </w:rPr>
              <w:t xml:space="preserve">Margin </w:t>
            </w:r>
          </w:p>
        </w:tc>
        <w:tc>
          <w:tcPr>
            <w:tcW w:w="570" w:type="dxa"/>
            <w:vAlign w:val="center"/>
          </w:tcPr>
          <w:p w:rsidR="00E52665" w:rsidRPr="004839BB" w:rsidRDefault="00E52665" w:rsidP="007925F2">
            <w:pPr>
              <w:pStyle w:val="Tabletext"/>
              <w:keepNext/>
              <w:keepLines/>
              <w:jc w:val="center"/>
              <w:rPr>
                <w:b/>
                <w:bCs/>
                <w:sz w:val="10"/>
                <w:szCs w:val="10"/>
                <w:lang w:val="en-US" w:eastAsia="zh-CN"/>
              </w:rPr>
            </w:pPr>
            <w:r w:rsidRPr="004839BB">
              <w:rPr>
                <w:b/>
                <w:bCs/>
                <w:sz w:val="10"/>
                <w:szCs w:val="10"/>
                <w:lang w:val="en-US" w:eastAsia="zh-CN"/>
              </w:rPr>
              <w:t>dB</w:t>
            </w:r>
          </w:p>
        </w:tc>
        <w:tc>
          <w:tcPr>
            <w:tcW w:w="712" w:type="dxa"/>
            <w:vAlign w:val="center"/>
          </w:tcPr>
          <w:p w:rsidR="00E52665" w:rsidRPr="004839BB" w:rsidRDefault="004839BB" w:rsidP="007925F2">
            <w:pPr>
              <w:pStyle w:val="Tabletext"/>
              <w:keepNext/>
              <w:keepLines/>
              <w:jc w:val="center"/>
              <w:rPr>
                <w:sz w:val="10"/>
                <w:szCs w:val="10"/>
                <w:lang w:val="en-US" w:eastAsia="zh-CN"/>
              </w:rPr>
            </w:pPr>
            <w:r w:rsidRPr="004839BB">
              <w:rPr>
                <w:sz w:val="10"/>
                <w:szCs w:val="10"/>
                <w:lang w:val="en-US" w:eastAsia="zh-CN"/>
              </w:rPr>
              <w:t>–</w:t>
            </w:r>
          </w:p>
        </w:tc>
        <w:tc>
          <w:tcPr>
            <w:tcW w:w="712" w:type="dxa"/>
            <w:vAlign w:val="center"/>
          </w:tcPr>
          <w:p w:rsidR="00E52665" w:rsidRPr="004839BB" w:rsidRDefault="00E52665" w:rsidP="007925F2">
            <w:pPr>
              <w:pStyle w:val="Tabletext"/>
              <w:keepNext/>
              <w:keepLines/>
              <w:jc w:val="center"/>
              <w:rPr>
                <w:b/>
                <w:bCs/>
                <w:sz w:val="10"/>
                <w:szCs w:val="10"/>
                <w:lang w:val="en-US" w:eastAsia="zh-CN"/>
              </w:rPr>
            </w:pPr>
            <w:r w:rsidRPr="004839BB">
              <w:rPr>
                <w:b/>
                <w:bCs/>
                <w:sz w:val="10"/>
                <w:szCs w:val="10"/>
                <w:lang w:val="en-US" w:eastAsia="zh-CN"/>
              </w:rPr>
              <w:t>5.8</w:t>
            </w:r>
          </w:p>
        </w:tc>
        <w:tc>
          <w:tcPr>
            <w:tcW w:w="854" w:type="dxa"/>
            <w:vAlign w:val="center"/>
          </w:tcPr>
          <w:p w:rsidR="00E52665" w:rsidRPr="004839BB" w:rsidRDefault="004839BB" w:rsidP="007925F2">
            <w:pPr>
              <w:pStyle w:val="Tabletext"/>
              <w:keepNext/>
              <w:keepLines/>
              <w:jc w:val="center"/>
              <w:rPr>
                <w:sz w:val="10"/>
                <w:szCs w:val="10"/>
                <w:lang w:val="en-US" w:eastAsia="zh-CN"/>
              </w:rPr>
            </w:pPr>
            <w:r w:rsidRPr="004839BB">
              <w:rPr>
                <w:sz w:val="10"/>
                <w:szCs w:val="10"/>
                <w:lang w:val="en-US" w:eastAsia="zh-CN"/>
              </w:rPr>
              <w:t>–</w:t>
            </w:r>
          </w:p>
        </w:tc>
        <w:tc>
          <w:tcPr>
            <w:tcW w:w="712" w:type="dxa"/>
            <w:vAlign w:val="center"/>
          </w:tcPr>
          <w:p w:rsidR="00E52665" w:rsidRPr="004839BB" w:rsidRDefault="00E52665" w:rsidP="007925F2">
            <w:pPr>
              <w:pStyle w:val="Tabletext"/>
              <w:keepNext/>
              <w:keepLines/>
              <w:jc w:val="center"/>
              <w:rPr>
                <w:b/>
                <w:bCs/>
                <w:sz w:val="10"/>
                <w:szCs w:val="10"/>
                <w:lang w:val="en-US" w:eastAsia="zh-CN"/>
              </w:rPr>
            </w:pPr>
            <w:r w:rsidRPr="004839BB">
              <w:rPr>
                <w:b/>
                <w:bCs/>
                <w:sz w:val="10"/>
                <w:szCs w:val="10"/>
                <w:lang w:val="en-US" w:eastAsia="zh-CN"/>
              </w:rPr>
              <w:t>0.1</w:t>
            </w:r>
          </w:p>
        </w:tc>
        <w:tc>
          <w:tcPr>
            <w:tcW w:w="237" w:type="dxa"/>
            <w:tcBorders>
              <w:top w:val="nil"/>
              <w:bottom w:val="nil"/>
              <w:right w:val="nil"/>
            </w:tcBorders>
          </w:tcPr>
          <w:p w:rsidR="00E52665" w:rsidRPr="004839BB" w:rsidRDefault="00E52665" w:rsidP="007925F2">
            <w:pPr>
              <w:pStyle w:val="Tabletext"/>
              <w:keepNext/>
              <w:keepLines/>
              <w:rPr>
                <w:sz w:val="10"/>
                <w:szCs w:val="10"/>
                <w:lang w:val="en-US" w:eastAsia="zh-CN"/>
              </w:rPr>
            </w:pPr>
          </w:p>
        </w:tc>
        <w:tc>
          <w:tcPr>
            <w:tcW w:w="1436" w:type="dxa"/>
            <w:tcBorders>
              <w:top w:val="nil"/>
              <w:left w:val="nil"/>
              <w:bottom w:val="nil"/>
              <w:right w:val="nil"/>
            </w:tcBorders>
          </w:tcPr>
          <w:p w:rsidR="00E52665" w:rsidRPr="004839BB" w:rsidRDefault="00E52665" w:rsidP="007925F2">
            <w:pPr>
              <w:pStyle w:val="Tabletext"/>
              <w:keepNext/>
              <w:keepLines/>
              <w:rPr>
                <w:sz w:val="10"/>
                <w:szCs w:val="10"/>
                <w:lang w:val="en-US" w:eastAsia="zh-CN"/>
              </w:rPr>
            </w:pPr>
          </w:p>
        </w:tc>
        <w:tc>
          <w:tcPr>
            <w:tcW w:w="709" w:type="dxa"/>
            <w:tcBorders>
              <w:top w:val="nil"/>
              <w:left w:val="nil"/>
              <w:bottom w:val="nil"/>
              <w:right w:val="nil"/>
            </w:tcBorders>
          </w:tcPr>
          <w:p w:rsidR="00E52665" w:rsidRPr="004839BB" w:rsidRDefault="00E52665" w:rsidP="007925F2">
            <w:pPr>
              <w:pStyle w:val="Tabletext"/>
              <w:keepNext/>
              <w:keepLines/>
              <w:rPr>
                <w:sz w:val="10"/>
                <w:szCs w:val="10"/>
                <w:lang w:val="en-US" w:eastAsia="zh-CN"/>
              </w:rPr>
            </w:pPr>
          </w:p>
        </w:tc>
        <w:tc>
          <w:tcPr>
            <w:tcW w:w="236" w:type="dxa"/>
            <w:tcBorders>
              <w:top w:val="nil"/>
              <w:left w:val="nil"/>
              <w:bottom w:val="nil"/>
              <w:right w:val="nil"/>
            </w:tcBorders>
          </w:tcPr>
          <w:p w:rsidR="00E52665" w:rsidRPr="004839BB" w:rsidRDefault="00E52665" w:rsidP="007925F2">
            <w:pPr>
              <w:pStyle w:val="Tabletext"/>
              <w:keepNext/>
              <w:keepLines/>
              <w:rPr>
                <w:sz w:val="10"/>
                <w:szCs w:val="10"/>
                <w:lang w:val="en-US" w:eastAsia="zh-CN"/>
              </w:rPr>
            </w:pPr>
          </w:p>
        </w:tc>
        <w:tc>
          <w:tcPr>
            <w:tcW w:w="1039" w:type="dxa"/>
            <w:gridSpan w:val="4"/>
            <w:tcBorders>
              <w:top w:val="nil"/>
              <w:left w:val="nil"/>
              <w:bottom w:val="nil"/>
              <w:right w:val="nil"/>
            </w:tcBorders>
          </w:tcPr>
          <w:p w:rsidR="00E52665" w:rsidRPr="004839BB" w:rsidRDefault="00E52665" w:rsidP="007925F2">
            <w:pPr>
              <w:pStyle w:val="Tabletext"/>
              <w:keepNext/>
              <w:keepLines/>
              <w:rPr>
                <w:sz w:val="10"/>
                <w:szCs w:val="10"/>
                <w:lang w:val="en-US" w:eastAsia="zh-CN"/>
              </w:rPr>
            </w:pPr>
          </w:p>
        </w:tc>
        <w:tc>
          <w:tcPr>
            <w:tcW w:w="567" w:type="dxa"/>
            <w:gridSpan w:val="2"/>
            <w:tcBorders>
              <w:top w:val="nil"/>
              <w:left w:val="nil"/>
              <w:bottom w:val="nil"/>
              <w:right w:val="nil"/>
            </w:tcBorders>
          </w:tcPr>
          <w:p w:rsidR="00E52665" w:rsidRPr="004839BB" w:rsidRDefault="00E52665" w:rsidP="007925F2">
            <w:pPr>
              <w:pStyle w:val="Tabletext"/>
              <w:keepNext/>
              <w:keepLines/>
              <w:rPr>
                <w:sz w:val="10"/>
                <w:szCs w:val="10"/>
                <w:lang w:val="en-US" w:eastAsia="zh-CN"/>
              </w:rPr>
            </w:pPr>
          </w:p>
        </w:tc>
      </w:tr>
    </w:tbl>
    <w:p w:rsidR="00E52665" w:rsidRPr="00111DB7" w:rsidRDefault="00E52665" w:rsidP="004839BB">
      <w:pPr>
        <w:pStyle w:val="Tablefin"/>
        <w:rPr>
          <w:lang w:eastAsia="zh-CN"/>
        </w:rPr>
      </w:pPr>
    </w:p>
    <w:p w:rsidR="00E52665" w:rsidRPr="00364655" w:rsidRDefault="00E52665" w:rsidP="00E52665">
      <w:pPr>
        <w:rPr>
          <w:lang w:val="en-US"/>
        </w:rPr>
      </w:pPr>
      <w:r w:rsidRPr="00364655">
        <w:rPr>
          <w:lang w:val="en-US"/>
        </w:rPr>
        <w:t>Based on telecommand link budgets shown in Table 1, the maximum satellite-to-UA link rain fade margin is 4 dB. The telemetry link budgets, from UA-to-satellite-to-UACS, are summarized in Table 2 and show that the system can achieve up to 7.9 dB of link rain fade margin.</w:t>
      </w:r>
    </w:p>
    <w:p w:rsidR="007925F2" w:rsidRDefault="007925F2">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E52665" w:rsidRPr="00364655" w:rsidRDefault="00E52665" w:rsidP="00E52665">
      <w:pPr>
        <w:pStyle w:val="TableNo"/>
        <w:rPr>
          <w:lang w:val="en-US"/>
        </w:rPr>
      </w:pPr>
      <w:r w:rsidRPr="00364655">
        <w:rPr>
          <w:lang w:val="en-US"/>
        </w:rPr>
        <w:lastRenderedPageBreak/>
        <w:t>TABLE 2</w:t>
      </w:r>
    </w:p>
    <w:p w:rsidR="00E52665" w:rsidRPr="00364655" w:rsidRDefault="00E52665" w:rsidP="00E52665">
      <w:pPr>
        <w:pStyle w:val="Tabletitle"/>
        <w:rPr>
          <w:lang w:val="en-US"/>
        </w:rPr>
      </w:pPr>
      <w:r w:rsidRPr="00364655">
        <w:rPr>
          <w:lang w:val="en-US"/>
        </w:rPr>
        <w:t>Telemetry link budgets – unmanned aircraft-to-satellite-to-unmanned aircraft control station</w:t>
      </w:r>
    </w:p>
    <w:tbl>
      <w:tblPr>
        <w:tblW w:w="10064" w:type="dxa"/>
        <w:jc w:val="center"/>
        <w:tblLayout w:type="fixed"/>
        <w:tblLook w:val="04A0" w:firstRow="1" w:lastRow="0" w:firstColumn="1" w:lastColumn="0" w:noHBand="0" w:noVBand="1"/>
      </w:tblPr>
      <w:tblGrid>
        <w:gridCol w:w="2280"/>
        <w:gridCol w:w="570"/>
        <w:gridCol w:w="712"/>
        <w:gridCol w:w="712"/>
        <w:gridCol w:w="854"/>
        <w:gridCol w:w="712"/>
        <w:gridCol w:w="237"/>
        <w:gridCol w:w="1436"/>
        <w:gridCol w:w="709"/>
        <w:gridCol w:w="236"/>
        <w:gridCol w:w="331"/>
        <w:gridCol w:w="567"/>
        <w:gridCol w:w="71"/>
        <w:gridCol w:w="70"/>
        <w:gridCol w:w="72"/>
        <w:gridCol w:w="495"/>
      </w:tblGrid>
      <w:tr w:rsidR="00E52665" w:rsidRPr="008153D1" w:rsidTr="00007EFE">
        <w:trPr>
          <w:trHeight w:val="20"/>
          <w:jc w:val="center"/>
        </w:trPr>
        <w:tc>
          <w:tcPr>
            <w:tcW w:w="2850" w:type="dxa"/>
            <w:gridSpan w:val="2"/>
            <w:tcBorders>
              <w:top w:val="nil"/>
              <w:left w:val="nil"/>
              <w:bottom w:val="single" w:sz="4" w:space="0" w:color="auto"/>
              <w:right w:val="single" w:sz="4" w:space="0" w:color="auto"/>
            </w:tcBorders>
            <w:vAlign w:val="bottom"/>
          </w:tcPr>
          <w:p w:rsidR="00E52665" w:rsidRPr="008153D1" w:rsidRDefault="00E52665" w:rsidP="00891CF6">
            <w:pPr>
              <w:pStyle w:val="Tablehead"/>
              <w:jc w:val="left"/>
              <w:rPr>
                <w:sz w:val="10"/>
                <w:szCs w:val="10"/>
                <w:lang w:eastAsia="zh-CN"/>
              </w:rPr>
            </w:pPr>
            <w:r w:rsidRPr="008153D1">
              <w:rPr>
                <w:sz w:val="10"/>
                <w:szCs w:val="10"/>
              </w:rPr>
              <w:t>Return Link</w:t>
            </w:r>
          </w:p>
        </w:tc>
        <w:tc>
          <w:tcPr>
            <w:tcW w:w="1424" w:type="dxa"/>
            <w:gridSpan w:val="2"/>
            <w:tcBorders>
              <w:top w:val="single" w:sz="4" w:space="0" w:color="auto"/>
              <w:left w:val="single" w:sz="4" w:space="0" w:color="auto"/>
              <w:bottom w:val="single" w:sz="4" w:space="0" w:color="auto"/>
              <w:right w:val="single" w:sz="4" w:space="0" w:color="auto"/>
            </w:tcBorders>
            <w:vAlign w:val="bottom"/>
          </w:tcPr>
          <w:p w:rsidR="00E52665" w:rsidRPr="008153D1" w:rsidRDefault="00E52665" w:rsidP="00891CF6">
            <w:pPr>
              <w:pStyle w:val="Tablehead"/>
              <w:rPr>
                <w:sz w:val="10"/>
                <w:szCs w:val="10"/>
                <w:lang w:eastAsia="zh-CN"/>
              </w:rPr>
            </w:pPr>
            <w:r w:rsidRPr="008153D1">
              <w:rPr>
                <w:sz w:val="10"/>
                <w:szCs w:val="10"/>
              </w:rPr>
              <w:t>Clear sky conditions</w:t>
            </w:r>
          </w:p>
        </w:tc>
        <w:tc>
          <w:tcPr>
            <w:tcW w:w="1566" w:type="dxa"/>
            <w:gridSpan w:val="2"/>
            <w:tcBorders>
              <w:top w:val="single" w:sz="4" w:space="0" w:color="auto"/>
              <w:left w:val="single" w:sz="4" w:space="0" w:color="auto"/>
              <w:bottom w:val="single" w:sz="4" w:space="0" w:color="auto"/>
              <w:right w:val="single" w:sz="4" w:space="0" w:color="auto"/>
            </w:tcBorders>
            <w:vAlign w:val="bottom"/>
          </w:tcPr>
          <w:p w:rsidR="00E52665" w:rsidRPr="008153D1" w:rsidRDefault="00E52665" w:rsidP="00891CF6">
            <w:pPr>
              <w:pStyle w:val="Tablehead"/>
              <w:rPr>
                <w:sz w:val="10"/>
                <w:szCs w:val="10"/>
                <w:lang w:eastAsia="zh-CN"/>
              </w:rPr>
            </w:pPr>
            <w:r w:rsidRPr="008153D1">
              <w:rPr>
                <w:sz w:val="10"/>
                <w:szCs w:val="10"/>
                <w:lang w:eastAsia="zh-CN"/>
              </w:rPr>
              <w:t>Rain</w:t>
            </w:r>
          </w:p>
        </w:tc>
        <w:tc>
          <w:tcPr>
            <w:tcW w:w="237" w:type="dxa"/>
            <w:tcBorders>
              <w:top w:val="nil"/>
              <w:left w:val="single" w:sz="4" w:space="0" w:color="auto"/>
              <w:bottom w:val="nil"/>
              <w:right w:val="nil"/>
            </w:tcBorders>
          </w:tcPr>
          <w:p w:rsidR="00E52665" w:rsidRPr="008153D1" w:rsidRDefault="00E52665" w:rsidP="00891CF6">
            <w:pPr>
              <w:pStyle w:val="Tablehead"/>
              <w:rPr>
                <w:sz w:val="10"/>
                <w:szCs w:val="10"/>
                <w:lang w:eastAsia="zh-CN"/>
              </w:rPr>
            </w:pPr>
          </w:p>
        </w:tc>
        <w:tc>
          <w:tcPr>
            <w:tcW w:w="1436" w:type="dxa"/>
            <w:tcBorders>
              <w:top w:val="nil"/>
              <w:left w:val="nil"/>
              <w:bottom w:val="single" w:sz="4" w:space="0" w:color="auto"/>
              <w:right w:val="single" w:sz="4" w:space="0" w:color="auto"/>
            </w:tcBorders>
          </w:tcPr>
          <w:p w:rsidR="00E52665" w:rsidRPr="008153D1" w:rsidRDefault="00E52665" w:rsidP="00891CF6">
            <w:pPr>
              <w:pStyle w:val="Tablehead"/>
              <w:rPr>
                <w:sz w:val="10"/>
                <w:szCs w:val="10"/>
                <w:lang w:eastAsia="zh-CN"/>
              </w:rPr>
            </w:pPr>
          </w:p>
        </w:tc>
        <w:tc>
          <w:tcPr>
            <w:tcW w:w="1276" w:type="dxa"/>
            <w:gridSpan w:val="3"/>
            <w:tcBorders>
              <w:top w:val="single" w:sz="4" w:space="0" w:color="auto"/>
              <w:left w:val="single" w:sz="4" w:space="0" w:color="auto"/>
              <w:bottom w:val="single" w:sz="4" w:space="0" w:color="auto"/>
              <w:right w:val="single" w:sz="4" w:space="0" w:color="auto"/>
            </w:tcBorders>
            <w:vAlign w:val="bottom"/>
          </w:tcPr>
          <w:p w:rsidR="00E52665" w:rsidRPr="008153D1" w:rsidRDefault="00E52665" w:rsidP="00891CF6">
            <w:pPr>
              <w:pStyle w:val="Tablehead"/>
              <w:rPr>
                <w:sz w:val="10"/>
                <w:szCs w:val="10"/>
                <w:lang w:eastAsia="zh-CN"/>
              </w:rPr>
            </w:pPr>
            <w:r w:rsidRPr="008153D1">
              <w:rPr>
                <w:sz w:val="10"/>
                <w:szCs w:val="10"/>
                <w:lang w:eastAsia="zh-CN"/>
              </w:rPr>
              <w:t>Terminal parameters</w:t>
            </w:r>
          </w:p>
        </w:tc>
        <w:tc>
          <w:tcPr>
            <w:tcW w:w="1275" w:type="dxa"/>
            <w:gridSpan w:val="5"/>
            <w:tcBorders>
              <w:top w:val="single" w:sz="4" w:space="0" w:color="auto"/>
              <w:left w:val="single" w:sz="4" w:space="0" w:color="auto"/>
              <w:bottom w:val="single" w:sz="4" w:space="0" w:color="auto"/>
              <w:right w:val="single" w:sz="4" w:space="0" w:color="auto"/>
            </w:tcBorders>
            <w:vAlign w:val="center"/>
          </w:tcPr>
          <w:p w:rsidR="00E52665" w:rsidRPr="008153D1" w:rsidRDefault="00E52665" w:rsidP="00891CF6">
            <w:pPr>
              <w:pStyle w:val="Tablehead"/>
              <w:rPr>
                <w:sz w:val="10"/>
                <w:szCs w:val="10"/>
                <w:lang w:eastAsia="zh-CN"/>
              </w:rPr>
            </w:pPr>
            <w:r w:rsidRPr="008153D1">
              <w:rPr>
                <w:sz w:val="10"/>
                <w:szCs w:val="10"/>
                <w:lang w:eastAsia="zh-CN"/>
              </w:rPr>
              <w:t>Satellite comms parameters</w:t>
            </w:r>
          </w:p>
        </w:tc>
      </w:tr>
      <w:tr w:rsidR="00E52665" w:rsidRPr="008153D1" w:rsidTr="00007EFE">
        <w:trPr>
          <w:trHeight w:val="20"/>
          <w:jc w:val="center"/>
        </w:trPr>
        <w:tc>
          <w:tcPr>
            <w:tcW w:w="2280" w:type="dxa"/>
            <w:tcBorders>
              <w:top w:val="single" w:sz="4" w:space="0" w:color="auto"/>
              <w:left w:val="single" w:sz="4" w:space="0" w:color="auto"/>
              <w:bottom w:val="single" w:sz="4" w:space="0" w:color="auto"/>
              <w:right w:val="single" w:sz="4" w:space="0" w:color="auto"/>
            </w:tcBorders>
            <w:vAlign w:val="center"/>
          </w:tcPr>
          <w:p w:rsidR="00E52665" w:rsidRPr="008153D1" w:rsidRDefault="00E52665" w:rsidP="00891CF6">
            <w:pPr>
              <w:pStyle w:val="Tablehead"/>
              <w:jc w:val="left"/>
              <w:rPr>
                <w:sz w:val="10"/>
                <w:szCs w:val="10"/>
                <w:lang w:eastAsia="zh-CN"/>
              </w:rPr>
            </w:pPr>
            <w:r w:rsidRPr="008153D1">
              <w:rPr>
                <w:sz w:val="10"/>
                <w:szCs w:val="10"/>
              </w:rPr>
              <w:t>Link parameter</w:t>
            </w:r>
          </w:p>
        </w:tc>
        <w:tc>
          <w:tcPr>
            <w:tcW w:w="570" w:type="dxa"/>
            <w:tcBorders>
              <w:top w:val="single" w:sz="4" w:space="0" w:color="auto"/>
              <w:left w:val="single" w:sz="4" w:space="0" w:color="auto"/>
              <w:bottom w:val="single" w:sz="4" w:space="0" w:color="auto"/>
              <w:right w:val="single" w:sz="4" w:space="0" w:color="auto"/>
            </w:tcBorders>
            <w:vAlign w:val="center"/>
          </w:tcPr>
          <w:p w:rsidR="00E52665" w:rsidRPr="008153D1" w:rsidRDefault="00E52665" w:rsidP="00891CF6">
            <w:pPr>
              <w:pStyle w:val="Tablehead"/>
              <w:rPr>
                <w:sz w:val="10"/>
                <w:szCs w:val="10"/>
                <w:lang w:eastAsia="zh-CN"/>
              </w:rPr>
            </w:pPr>
            <w:r w:rsidRPr="008153D1">
              <w:rPr>
                <w:sz w:val="10"/>
                <w:szCs w:val="10"/>
                <w:lang w:eastAsia="zh-CN"/>
              </w:rPr>
              <w:t>Units</w:t>
            </w:r>
          </w:p>
        </w:tc>
        <w:tc>
          <w:tcPr>
            <w:tcW w:w="712" w:type="dxa"/>
            <w:tcBorders>
              <w:top w:val="single" w:sz="4" w:space="0" w:color="auto"/>
              <w:left w:val="single" w:sz="4" w:space="0" w:color="auto"/>
              <w:bottom w:val="single" w:sz="4" w:space="0" w:color="auto"/>
              <w:right w:val="single" w:sz="4" w:space="0" w:color="auto"/>
            </w:tcBorders>
            <w:vAlign w:val="center"/>
          </w:tcPr>
          <w:p w:rsidR="00E52665" w:rsidRPr="008153D1" w:rsidRDefault="00E52665" w:rsidP="00891CF6">
            <w:pPr>
              <w:pStyle w:val="Tablehead"/>
              <w:rPr>
                <w:sz w:val="10"/>
                <w:szCs w:val="10"/>
                <w:lang w:eastAsia="zh-CN"/>
              </w:rPr>
            </w:pPr>
            <w:r w:rsidRPr="008153D1">
              <w:rPr>
                <w:sz w:val="10"/>
                <w:szCs w:val="10"/>
                <w:lang w:eastAsia="zh-CN"/>
              </w:rPr>
              <w:t>UA uplink</w:t>
            </w:r>
          </w:p>
        </w:tc>
        <w:tc>
          <w:tcPr>
            <w:tcW w:w="712" w:type="dxa"/>
            <w:tcBorders>
              <w:top w:val="single" w:sz="4" w:space="0" w:color="auto"/>
              <w:left w:val="single" w:sz="4" w:space="0" w:color="auto"/>
              <w:bottom w:val="single" w:sz="4" w:space="0" w:color="auto"/>
              <w:right w:val="single" w:sz="4" w:space="0" w:color="auto"/>
            </w:tcBorders>
            <w:vAlign w:val="center"/>
          </w:tcPr>
          <w:p w:rsidR="00E52665" w:rsidRPr="008153D1" w:rsidRDefault="00E52665" w:rsidP="00891CF6">
            <w:pPr>
              <w:pStyle w:val="Tablehead"/>
              <w:rPr>
                <w:sz w:val="10"/>
                <w:szCs w:val="10"/>
                <w:lang w:eastAsia="zh-CN"/>
              </w:rPr>
            </w:pPr>
            <w:r w:rsidRPr="008153D1">
              <w:rPr>
                <w:sz w:val="10"/>
                <w:szCs w:val="10"/>
                <w:lang w:eastAsia="zh-CN"/>
              </w:rPr>
              <w:t>UACS downlink</w:t>
            </w:r>
          </w:p>
        </w:tc>
        <w:tc>
          <w:tcPr>
            <w:tcW w:w="854" w:type="dxa"/>
            <w:tcBorders>
              <w:top w:val="single" w:sz="4" w:space="0" w:color="auto"/>
              <w:left w:val="single" w:sz="4" w:space="0" w:color="auto"/>
              <w:bottom w:val="single" w:sz="4" w:space="0" w:color="auto"/>
              <w:right w:val="single" w:sz="4" w:space="0" w:color="auto"/>
            </w:tcBorders>
            <w:vAlign w:val="center"/>
          </w:tcPr>
          <w:p w:rsidR="00E52665" w:rsidRPr="008153D1" w:rsidRDefault="00E52665" w:rsidP="00891CF6">
            <w:pPr>
              <w:pStyle w:val="Tablehead"/>
              <w:rPr>
                <w:sz w:val="10"/>
                <w:szCs w:val="10"/>
                <w:lang w:eastAsia="zh-CN"/>
              </w:rPr>
            </w:pPr>
            <w:r w:rsidRPr="008153D1">
              <w:rPr>
                <w:sz w:val="10"/>
                <w:szCs w:val="10"/>
                <w:lang w:eastAsia="zh-CN"/>
              </w:rPr>
              <w:t>UA uplink</w:t>
            </w:r>
          </w:p>
        </w:tc>
        <w:tc>
          <w:tcPr>
            <w:tcW w:w="712" w:type="dxa"/>
            <w:tcBorders>
              <w:top w:val="single" w:sz="4" w:space="0" w:color="auto"/>
              <w:left w:val="single" w:sz="4" w:space="0" w:color="auto"/>
              <w:bottom w:val="single" w:sz="4" w:space="0" w:color="auto"/>
              <w:right w:val="single" w:sz="4" w:space="0" w:color="auto"/>
            </w:tcBorders>
            <w:vAlign w:val="center"/>
          </w:tcPr>
          <w:p w:rsidR="00E52665" w:rsidRPr="008153D1" w:rsidRDefault="00E52665" w:rsidP="00891CF6">
            <w:pPr>
              <w:pStyle w:val="Tablehead"/>
              <w:rPr>
                <w:sz w:val="10"/>
                <w:szCs w:val="10"/>
                <w:lang w:eastAsia="zh-CN"/>
              </w:rPr>
            </w:pPr>
            <w:r w:rsidRPr="008153D1">
              <w:rPr>
                <w:sz w:val="10"/>
                <w:szCs w:val="10"/>
                <w:lang w:eastAsia="zh-CN"/>
              </w:rPr>
              <w:t>UACS downlink</w:t>
            </w:r>
          </w:p>
        </w:tc>
        <w:tc>
          <w:tcPr>
            <w:tcW w:w="237" w:type="dxa"/>
            <w:tcBorders>
              <w:top w:val="nil"/>
              <w:left w:val="single" w:sz="4" w:space="0" w:color="auto"/>
              <w:bottom w:val="nil"/>
              <w:right w:val="single" w:sz="4" w:space="0" w:color="auto"/>
            </w:tcBorders>
            <w:vAlign w:val="center"/>
          </w:tcPr>
          <w:p w:rsidR="00E52665" w:rsidRPr="008153D1" w:rsidRDefault="00E52665" w:rsidP="00891CF6">
            <w:pPr>
              <w:pStyle w:val="Tablehead"/>
              <w:rPr>
                <w:sz w:val="10"/>
                <w:szCs w:val="10"/>
                <w:lang w:eastAsia="zh-CN"/>
              </w:rPr>
            </w:pPr>
          </w:p>
        </w:tc>
        <w:tc>
          <w:tcPr>
            <w:tcW w:w="1436" w:type="dxa"/>
            <w:tcBorders>
              <w:left w:val="single" w:sz="4" w:space="0" w:color="auto"/>
              <w:bottom w:val="single" w:sz="4" w:space="0" w:color="auto"/>
              <w:right w:val="single" w:sz="4" w:space="0" w:color="auto"/>
            </w:tcBorders>
            <w:vAlign w:val="center"/>
          </w:tcPr>
          <w:p w:rsidR="00E52665" w:rsidRPr="008153D1" w:rsidRDefault="00E52665" w:rsidP="00891CF6">
            <w:pPr>
              <w:pStyle w:val="Tablehead"/>
              <w:rPr>
                <w:sz w:val="10"/>
                <w:szCs w:val="10"/>
                <w:lang w:eastAsia="zh-CN"/>
              </w:rPr>
            </w:pPr>
            <w:r w:rsidRPr="008153D1">
              <w:rPr>
                <w:sz w:val="10"/>
                <w:szCs w:val="10"/>
                <w:lang w:eastAsia="zh-CN"/>
              </w:rPr>
              <w:t>Parameters</w:t>
            </w:r>
          </w:p>
        </w:tc>
        <w:tc>
          <w:tcPr>
            <w:tcW w:w="709" w:type="dxa"/>
            <w:tcBorders>
              <w:top w:val="single" w:sz="4" w:space="0" w:color="auto"/>
              <w:left w:val="single" w:sz="4" w:space="0" w:color="auto"/>
              <w:bottom w:val="single" w:sz="4" w:space="0" w:color="auto"/>
              <w:right w:val="single" w:sz="4" w:space="0" w:color="auto"/>
            </w:tcBorders>
            <w:vAlign w:val="center"/>
          </w:tcPr>
          <w:p w:rsidR="00E52665" w:rsidRPr="008153D1" w:rsidRDefault="00E52665" w:rsidP="00891CF6">
            <w:pPr>
              <w:pStyle w:val="Tablehead"/>
              <w:rPr>
                <w:sz w:val="10"/>
                <w:szCs w:val="10"/>
                <w:lang w:val="en-US" w:eastAsia="zh-CN"/>
              </w:rPr>
            </w:pPr>
            <w:r w:rsidRPr="008153D1">
              <w:rPr>
                <w:sz w:val="10"/>
                <w:szCs w:val="10"/>
                <w:lang w:val="en-US" w:eastAsia="zh-CN"/>
              </w:rPr>
              <w:t xml:space="preserve">Transmit </w:t>
            </w:r>
            <w:r w:rsidRPr="008153D1">
              <w:rPr>
                <w:sz w:val="10"/>
                <w:szCs w:val="10"/>
                <w:lang w:val="en-US" w:eastAsia="zh-CN"/>
              </w:rPr>
              <w:br/>
              <w:t>(UA)</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E52665" w:rsidRPr="008153D1" w:rsidRDefault="00E52665" w:rsidP="00891CF6">
            <w:pPr>
              <w:pStyle w:val="Tablehead"/>
              <w:rPr>
                <w:sz w:val="10"/>
                <w:szCs w:val="10"/>
                <w:lang w:val="en-US" w:eastAsia="zh-CN"/>
              </w:rPr>
            </w:pPr>
            <w:r w:rsidRPr="008153D1">
              <w:rPr>
                <w:sz w:val="10"/>
                <w:szCs w:val="10"/>
                <w:lang w:val="en-US" w:eastAsia="zh-CN"/>
              </w:rPr>
              <w:t>Receive (UACS)</w:t>
            </w:r>
          </w:p>
        </w:tc>
        <w:tc>
          <w:tcPr>
            <w:tcW w:w="567" w:type="dxa"/>
            <w:tcBorders>
              <w:top w:val="single" w:sz="4" w:space="0" w:color="auto"/>
              <w:left w:val="single" w:sz="4" w:space="0" w:color="auto"/>
              <w:bottom w:val="single" w:sz="4" w:space="0" w:color="auto"/>
              <w:right w:val="single" w:sz="4" w:space="0" w:color="auto"/>
            </w:tcBorders>
            <w:vAlign w:val="center"/>
          </w:tcPr>
          <w:p w:rsidR="00E52665" w:rsidRPr="008153D1" w:rsidRDefault="00E52665" w:rsidP="00891CF6">
            <w:pPr>
              <w:pStyle w:val="Tablehead"/>
              <w:rPr>
                <w:sz w:val="10"/>
                <w:szCs w:val="10"/>
                <w:lang w:val="en-US" w:eastAsia="zh-CN"/>
              </w:rPr>
            </w:pPr>
            <w:r w:rsidRPr="008153D1">
              <w:rPr>
                <w:sz w:val="10"/>
                <w:szCs w:val="10"/>
                <w:lang w:val="en-US" w:eastAsia="zh-CN"/>
              </w:rPr>
              <w:t>Receive</w:t>
            </w:r>
          </w:p>
        </w:tc>
        <w:tc>
          <w:tcPr>
            <w:tcW w:w="708" w:type="dxa"/>
            <w:gridSpan w:val="4"/>
            <w:tcBorders>
              <w:top w:val="single" w:sz="4" w:space="0" w:color="auto"/>
              <w:left w:val="single" w:sz="4" w:space="0" w:color="auto"/>
              <w:bottom w:val="single" w:sz="4" w:space="0" w:color="auto"/>
              <w:right w:val="single" w:sz="4" w:space="0" w:color="auto"/>
            </w:tcBorders>
            <w:vAlign w:val="center"/>
          </w:tcPr>
          <w:p w:rsidR="00E52665" w:rsidRPr="008153D1" w:rsidRDefault="00E52665" w:rsidP="00891CF6">
            <w:pPr>
              <w:pStyle w:val="Tablehead"/>
              <w:rPr>
                <w:sz w:val="10"/>
                <w:szCs w:val="10"/>
                <w:lang w:val="en-US" w:eastAsia="zh-CN"/>
              </w:rPr>
            </w:pPr>
            <w:r w:rsidRPr="008153D1">
              <w:rPr>
                <w:sz w:val="10"/>
                <w:szCs w:val="10"/>
                <w:lang w:val="en-US" w:eastAsia="zh-CN"/>
              </w:rPr>
              <w:t>Transmit</w:t>
            </w:r>
          </w:p>
        </w:tc>
      </w:tr>
      <w:tr w:rsidR="00E52665" w:rsidRPr="008153D1" w:rsidTr="00192A20">
        <w:trPr>
          <w:trHeight w:val="20"/>
          <w:jc w:val="center"/>
        </w:trPr>
        <w:tc>
          <w:tcPr>
            <w:tcW w:w="2280" w:type="dxa"/>
            <w:tcBorders>
              <w:top w:val="single" w:sz="4" w:space="0" w:color="auto"/>
              <w:left w:val="single" w:sz="4" w:space="0" w:color="auto"/>
              <w:bottom w:val="nil"/>
              <w:right w:val="single" w:sz="4" w:space="0" w:color="auto"/>
            </w:tcBorders>
          </w:tcPr>
          <w:p w:rsidR="00E52665" w:rsidRPr="00007EFE" w:rsidRDefault="00E52665" w:rsidP="00891CF6">
            <w:pPr>
              <w:pStyle w:val="Tabletext"/>
              <w:rPr>
                <w:b/>
                <w:bCs/>
                <w:sz w:val="10"/>
                <w:szCs w:val="10"/>
                <w:lang w:val="en-US" w:eastAsia="zh-CN"/>
              </w:rPr>
            </w:pPr>
            <w:r w:rsidRPr="00007EFE">
              <w:rPr>
                <w:b/>
                <w:bCs/>
                <w:sz w:val="10"/>
                <w:szCs w:val="10"/>
              </w:rPr>
              <w:t>Earth station location</w:t>
            </w:r>
          </w:p>
        </w:tc>
        <w:tc>
          <w:tcPr>
            <w:tcW w:w="570" w:type="dxa"/>
            <w:tcBorders>
              <w:top w:val="single" w:sz="4" w:space="0" w:color="auto"/>
              <w:left w:val="single" w:sz="4" w:space="0" w:color="auto"/>
              <w:bottom w:val="nil"/>
              <w:right w:val="single" w:sz="4" w:space="0" w:color="auto"/>
            </w:tcBorders>
            <w:vAlign w:val="center"/>
          </w:tcPr>
          <w:p w:rsidR="00E52665" w:rsidRPr="00007EFE" w:rsidRDefault="00E52665" w:rsidP="00891CF6">
            <w:pPr>
              <w:pStyle w:val="Tabletext"/>
              <w:rPr>
                <w:b/>
                <w:bCs/>
                <w:sz w:val="10"/>
                <w:szCs w:val="10"/>
                <w:lang w:val="en-US" w:eastAsia="zh-CN"/>
              </w:rPr>
            </w:pPr>
          </w:p>
        </w:tc>
        <w:tc>
          <w:tcPr>
            <w:tcW w:w="712" w:type="dxa"/>
            <w:tcBorders>
              <w:top w:val="single" w:sz="4" w:space="0" w:color="auto"/>
              <w:left w:val="single" w:sz="4" w:space="0" w:color="auto"/>
              <w:bottom w:val="nil"/>
              <w:right w:val="single" w:sz="4" w:space="0" w:color="auto"/>
            </w:tcBorders>
          </w:tcPr>
          <w:p w:rsidR="00E52665" w:rsidRPr="00007EFE" w:rsidRDefault="00E52665" w:rsidP="00891CF6">
            <w:pPr>
              <w:pStyle w:val="Tabletext"/>
              <w:jc w:val="center"/>
              <w:rPr>
                <w:b/>
                <w:bCs/>
                <w:sz w:val="10"/>
                <w:szCs w:val="10"/>
                <w:lang w:val="en-US" w:eastAsia="zh-CN"/>
              </w:rPr>
            </w:pPr>
            <w:r w:rsidRPr="00007EFE">
              <w:rPr>
                <w:b/>
                <w:bCs/>
                <w:sz w:val="10"/>
                <w:szCs w:val="10"/>
                <w:lang w:val="en-US" w:eastAsia="zh-CN"/>
              </w:rPr>
              <w:t>Orlando AP</w:t>
            </w:r>
          </w:p>
        </w:tc>
        <w:tc>
          <w:tcPr>
            <w:tcW w:w="712" w:type="dxa"/>
            <w:tcBorders>
              <w:top w:val="single" w:sz="4" w:space="0" w:color="auto"/>
              <w:left w:val="single" w:sz="4" w:space="0" w:color="auto"/>
              <w:bottom w:val="nil"/>
              <w:right w:val="single" w:sz="4" w:space="0" w:color="auto"/>
            </w:tcBorders>
            <w:vAlign w:val="center"/>
          </w:tcPr>
          <w:p w:rsidR="00E52665" w:rsidRPr="00007EFE" w:rsidRDefault="00E52665" w:rsidP="00891CF6">
            <w:pPr>
              <w:pStyle w:val="Tabletext"/>
              <w:jc w:val="center"/>
              <w:rPr>
                <w:b/>
                <w:bCs/>
                <w:sz w:val="10"/>
                <w:szCs w:val="10"/>
                <w:lang w:val="en-US" w:eastAsia="zh-CN"/>
              </w:rPr>
            </w:pPr>
          </w:p>
        </w:tc>
        <w:tc>
          <w:tcPr>
            <w:tcW w:w="854" w:type="dxa"/>
            <w:tcBorders>
              <w:top w:val="single" w:sz="4" w:space="0" w:color="auto"/>
              <w:left w:val="single" w:sz="4" w:space="0" w:color="auto"/>
              <w:bottom w:val="nil"/>
              <w:right w:val="single" w:sz="4" w:space="0" w:color="auto"/>
            </w:tcBorders>
          </w:tcPr>
          <w:p w:rsidR="00E52665" w:rsidRPr="00007EFE" w:rsidRDefault="00E52665" w:rsidP="00891CF6">
            <w:pPr>
              <w:pStyle w:val="Tabletext"/>
              <w:jc w:val="center"/>
              <w:rPr>
                <w:b/>
                <w:bCs/>
                <w:sz w:val="10"/>
                <w:szCs w:val="10"/>
                <w:lang w:val="en-US" w:eastAsia="zh-CN"/>
              </w:rPr>
            </w:pPr>
            <w:r w:rsidRPr="00007EFE">
              <w:rPr>
                <w:b/>
                <w:bCs/>
                <w:sz w:val="10"/>
                <w:szCs w:val="10"/>
                <w:lang w:val="en-US" w:eastAsia="zh-CN"/>
              </w:rPr>
              <w:t>Orlando AP</w:t>
            </w:r>
          </w:p>
        </w:tc>
        <w:tc>
          <w:tcPr>
            <w:tcW w:w="712" w:type="dxa"/>
            <w:tcBorders>
              <w:top w:val="single" w:sz="4" w:space="0" w:color="auto"/>
              <w:left w:val="single" w:sz="4" w:space="0" w:color="auto"/>
              <w:bottom w:val="nil"/>
              <w:right w:val="single" w:sz="4" w:space="0" w:color="auto"/>
            </w:tcBorders>
            <w:vAlign w:val="center"/>
          </w:tcPr>
          <w:p w:rsidR="00E52665" w:rsidRPr="00007EFE" w:rsidRDefault="00E52665" w:rsidP="00891CF6">
            <w:pPr>
              <w:pStyle w:val="Tabletext"/>
              <w:rPr>
                <w:b/>
                <w:bCs/>
                <w:sz w:val="10"/>
                <w:szCs w:val="10"/>
                <w:lang w:val="en-US" w:eastAsia="zh-CN"/>
              </w:rPr>
            </w:pPr>
          </w:p>
        </w:tc>
        <w:tc>
          <w:tcPr>
            <w:tcW w:w="237" w:type="dxa"/>
            <w:tcBorders>
              <w:top w:val="nil"/>
              <w:left w:val="single" w:sz="4" w:space="0" w:color="auto"/>
              <w:bottom w:val="nil"/>
              <w:right w:val="single" w:sz="4" w:space="0" w:color="auto"/>
            </w:tcBorders>
          </w:tcPr>
          <w:p w:rsidR="00E52665" w:rsidRPr="00007EFE" w:rsidRDefault="00E52665" w:rsidP="00891CF6">
            <w:pPr>
              <w:pStyle w:val="Tabletext"/>
              <w:rPr>
                <w:b/>
                <w:bCs/>
                <w:sz w:val="10"/>
                <w:szCs w:val="10"/>
                <w:lang w:val="en-US" w:eastAsia="zh-CN"/>
              </w:rPr>
            </w:pPr>
          </w:p>
        </w:tc>
        <w:tc>
          <w:tcPr>
            <w:tcW w:w="1436" w:type="dxa"/>
            <w:tcBorders>
              <w:top w:val="single" w:sz="4" w:space="0" w:color="auto"/>
              <w:left w:val="single" w:sz="4" w:space="0" w:color="auto"/>
              <w:bottom w:val="nil"/>
              <w:right w:val="single" w:sz="4" w:space="0" w:color="auto"/>
            </w:tcBorders>
          </w:tcPr>
          <w:p w:rsidR="00E52665" w:rsidRPr="00007EFE" w:rsidRDefault="00E52665" w:rsidP="00891CF6">
            <w:pPr>
              <w:pStyle w:val="Tabletext"/>
              <w:rPr>
                <w:b/>
                <w:bCs/>
                <w:sz w:val="10"/>
                <w:szCs w:val="10"/>
                <w:lang w:val="en-US" w:eastAsia="zh-CN"/>
              </w:rPr>
            </w:pPr>
            <w:r w:rsidRPr="00007EFE">
              <w:rPr>
                <w:b/>
                <w:bCs/>
                <w:sz w:val="10"/>
                <w:szCs w:val="10"/>
                <w:lang w:val="en-US" w:eastAsia="zh-CN"/>
              </w:rPr>
              <w:t>Earth station location</w:t>
            </w:r>
          </w:p>
        </w:tc>
        <w:tc>
          <w:tcPr>
            <w:tcW w:w="709" w:type="dxa"/>
            <w:tcBorders>
              <w:top w:val="single" w:sz="4" w:space="0" w:color="auto"/>
              <w:left w:val="single" w:sz="4" w:space="0" w:color="auto"/>
              <w:bottom w:val="nil"/>
              <w:right w:val="single" w:sz="4" w:space="0" w:color="auto"/>
            </w:tcBorders>
            <w:vAlign w:val="center"/>
          </w:tcPr>
          <w:p w:rsidR="00E52665" w:rsidRPr="00007EFE" w:rsidRDefault="00E52665" w:rsidP="00891CF6">
            <w:pPr>
              <w:pStyle w:val="Tabletext"/>
              <w:rPr>
                <w:b/>
                <w:bCs/>
                <w:sz w:val="10"/>
                <w:szCs w:val="10"/>
                <w:lang w:val="en-US" w:eastAsia="zh-CN"/>
              </w:rPr>
            </w:pPr>
          </w:p>
        </w:tc>
        <w:tc>
          <w:tcPr>
            <w:tcW w:w="567" w:type="dxa"/>
            <w:gridSpan w:val="2"/>
            <w:tcBorders>
              <w:top w:val="single" w:sz="4" w:space="0" w:color="auto"/>
              <w:left w:val="single" w:sz="4" w:space="0" w:color="auto"/>
              <w:bottom w:val="nil"/>
              <w:right w:val="single" w:sz="4" w:space="0" w:color="auto"/>
            </w:tcBorders>
          </w:tcPr>
          <w:p w:rsidR="00E52665" w:rsidRPr="00007EFE" w:rsidRDefault="00E52665" w:rsidP="00891CF6">
            <w:pPr>
              <w:pStyle w:val="Tabletext"/>
              <w:jc w:val="center"/>
              <w:rPr>
                <w:b/>
                <w:bCs/>
                <w:sz w:val="10"/>
                <w:szCs w:val="10"/>
                <w:lang w:val="en-US" w:eastAsia="zh-CN"/>
              </w:rPr>
            </w:pPr>
            <w:r w:rsidRPr="00007EFE">
              <w:rPr>
                <w:b/>
                <w:bCs/>
                <w:sz w:val="10"/>
                <w:szCs w:val="10"/>
                <w:lang w:val="en-US" w:eastAsia="zh-CN"/>
              </w:rPr>
              <w:t>Orlando AP</w:t>
            </w:r>
          </w:p>
        </w:tc>
        <w:tc>
          <w:tcPr>
            <w:tcW w:w="567" w:type="dxa"/>
            <w:tcBorders>
              <w:top w:val="single" w:sz="4" w:space="0" w:color="auto"/>
              <w:left w:val="single" w:sz="4" w:space="0" w:color="auto"/>
              <w:bottom w:val="nil"/>
              <w:right w:val="single" w:sz="4" w:space="0" w:color="auto"/>
            </w:tcBorders>
            <w:vAlign w:val="center"/>
          </w:tcPr>
          <w:p w:rsidR="00E52665" w:rsidRPr="008153D1" w:rsidRDefault="00E52665" w:rsidP="00891CF6">
            <w:pPr>
              <w:pStyle w:val="Tabletext"/>
              <w:rPr>
                <w:sz w:val="10"/>
                <w:szCs w:val="10"/>
                <w:lang w:val="en-US" w:eastAsia="zh-CN"/>
              </w:rPr>
            </w:pPr>
          </w:p>
        </w:tc>
        <w:tc>
          <w:tcPr>
            <w:tcW w:w="708" w:type="dxa"/>
            <w:gridSpan w:val="4"/>
            <w:tcBorders>
              <w:top w:val="single" w:sz="4" w:space="0" w:color="auto"/>
              <w:left w:val="single" w:sz="4" w:space="0" w:color="auto"/>
              <w:bottom w:val="nil"/>
              <w:right w:val="single" w:sz="4" w:space="0" w:color="auto"/>
            </w:tcBorders>
            <w:vAlign w:val="center"/>
          </w:tcPr>
          <w:p w:rsidR="00E52665" w:rsidRPr="008153D1" w:rsidRDefault="00E52665" w:rsidP="00891CF6">
            <w:pPr>
              <w:pStyle w:val="Tabletext"/>
              <w:rPr>
                <w:sz w:val="10"/>
                <w:szCs w:val="10"/>
                <w:lang w:val="en-US" w:eastAsia="zh-CN"/>
              </w:rPr>
            </w:pPr>
          </w:p>
        </w:tc>
      </w:tr>
      <w:tr w:rsidR="00E52665" w:rsidRPr="008153D1" w:rsidTr="00874524">
        <w:trPr>
          <w:trHeight w:val="20"/>
          <w:jc w:val="center"/>
        </w:trPr>
        <w:tc>
          <w:tcPr>
            <w:tcW w:w="2280" w:type="dxa"/>
            <w:tcBorders>
              <w:top w:val="nil"/>
              <w:left w:val="single" w:sz="4" w:space="0" w:color="auto"/>
              <w:bottom w:val="nil"/>
              <w:right w:val="single" w:sz="4" w:space="0" w:color="auto"/>
            </w:tcBorders>
          </w:tcPr>
          <w:p w:rsidR="00E52665" w:rsidRPr="008153D1" w:rsidRDefault="00E52665" w:rsidP="00891CF6">
            <w:pPr>
              <w:pStyle w:val="Tabletext"/>
              <w:rPr>
                <w:sz w:val="10"/>
                <w:szCs w:val="10"/>
              </w:rPr>
            </w:pPr>
            <w:r w:rsidRPr="008153D1">
              <w:rPr>
                <w:color w:val="000000"/>
                <w:sz w:val="10"/>
                <w:szCs w:val="10"/>
              </w:rPr>
              <w:t>Frequency</w:t>
            </w:r>
          </w:p>
        </w:tc>
        <w:tc>
          <w:tcPr>
            <w:tcW w:w="570"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val="en-US" w:eastAsia="zh-CN"/>
              </w:rPr>
            </w:pPr>
            <w:r w:rsidRPr="008153D1">
              <w:rPr>
                <w:sz w:val="10"/>
                <w:szCs w:val="10"/>
                <w:lang w:val="en-US" w:eastAsia="zh-CN"/>
              </w:rPr>
              <w:t>GHz</w:t>
            </w:r>
          </w:p>
        </w:tc>
        <w:tc>
          <w:tcPr>
            <w:tcW w:w="712"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val="en-US" w:eastAsia="zh-CN"/>
              </w:rPr>
            </w:pPr>
            <w:r w:rsidRPr="008153D1">
              <w:rPr>
                <w:sz w:val="10"/>
                <w:szCs w:val="10"/>
                <w:lang w:val="en-US" w:eastAsia="zh-CN"/>
              </w:rPr>
              <w:t>15.55</w:t>
            </w:r>
          </w:p>
        </w:tc>
        <w:tc>
          <w:tcPr>
            <w:tcW w:w="712"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val="en-US" w:eastAsia="zh-CN"/>
              </w:rPr>
            </w:pPr>
            <w:r w:rsidRPr="008153D1">
              <w:rPr>
                <w:sz w:val="10"/>
                <w:szCs w:val="10"/>
                <w:lang w:val="en-US" w:eastAsia="zh-CN"/>
              </w:rPr>
              <w:t>13.33</w:t>
            </w:r>
          </w:p>
        </w:tc>
        <w:tc>
          <w:tcPr>
            <w:tcW w:w="854"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val="en-US" w:eastAsia="zh-CN"/>
              </w:rPr>
            </w:pPr>
            <w:r w:rsidRPr="008153D1">
              <w:rPr>
                <w:sz w:val="10"/>
                <w:szCs w:val="10"/>
                <w:lang w:val="en-US" w:eastAsia="zh-CN"/>
              </w:rPr>
              <w:t>15.55</w:t>
            </w:r>
          </w:p>
        </w:tc>
        <w:tc>
          <w:tcPr>
            <w:tcW w:w="712"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val="en-US" w:eastAsia="zh-CN"/>
              </w:rPr>
            </w:pPr>
            <w:r w:rsidRPr="008153D1">
              <w:rPr>
                <w:sz w:val="10"/>
                <w:szCs w:val="10"/>
                <w:lang w:val="en-US" w:eastAsia="zh-CN"/>
              </w:rPr>
              <w:t>13.33</w:t>
            </w:r>
          </w:p>
        </w:tc>
        <w:tc>
          <w:tcPr>
            <w:tcW w:w="237" w:type="dxa"/>
            <w:tcBorders>
              <w:top w:val="nil"/>
              <w:left w:val="single" w:sz="4" w:space="0" w:color="auto"/>
              <w:bottom w:val="nil"/>
              <w:right w:val="single" w:sz="4" w:space="0" w:color="auto"/>
            </w:tcBorders>
          </w:tcPr>
          <w:p w:rsidR="00E52665" w:rsidRPr="008153D1" w:rsidRDefault="00E52665" w:rsidP="00891CF6">
            <w:pPr>
              <w:pStyle w:val="Tabletext"/>
              <w:rPr>
                <w:sz w:val="10"/>
                <w:szCs w:val="10"/>
                <w:lang w:val="en-US" w:eastAsia="zh-CN"/>
              </w:rPr>
            </w:pPr>
          </w:p>
        </w:tc>
        <w:tc>
          <w:tcPr>
            <w:tcW w:w="1436" w:type="dxa"/>
            <w:tcBorders>
              <w:top w:val="nil"/>
              <w:left w:val="single" w:sz="4" w:space="0" w:color="auto"/>
              <w:bottom w:val="nil"/>
              <w:right w:val="single" w:sz="4" w:space="0" w:color="auto"/>
            </w:tcBorders>
          </w:tcPr>
          <w:p w:rsidR="00E52665" w:rsidRPr="008153D1" w:rsidRDefault="00E52665" w:rsidP="00891CF6">
            <w:pPr>
              <w:pStyle w:val="Tabletext"/>
              <w:rPr>
                <w:sz w:val="10"/>
                <w:szCs w:val="10"/>
                <w:lang w:val="en-US" w:eastAsia="zh-CN"/>
              </w:rPr>
            </w:pPr>
            <w:r w:rsidRPr="008153D1">
              <w:rPr>
                <w:sz w:val="10"/>
                <w:szCs w:val="10"/>
                <w:lang w:val="en-US" w:eastAsia="zh-CN"/>
              </w:rPr>
              <w:t>* Latitude (N=</w:t>
            </w:r>
            <w:r w:rsidRPr="008153D1">
              <w:rPr>
                <w:sz w:val="10"/>
                <w:szCs w:val="10"/>
                <w:lang w:eastAsia="zh-CN"/>
              </w:rPr>
              <w:t>" "</w:t>
            </w:r>
            <w:r w:rsidRPr="008153D1">
              <w:rPr>
                <w:sz w:val="10"/>
                <w:szCs w:val="10"/>
                <w:lang w:val="en-US" w:eastAsia="zh-CN"/>
              </w:rPr>
              <w:t>; S=</w:t>
            </w:r>
            <w:r w:rsidRPr="008153D1">
              <w:rPr>
                <w:sz w:val="10"/>
                <w:szCs w:val="10"/>
                <w:lang w:eastAsia="zh-CN"/>
              </w:rPr>
              <w:t>"</w:t>
            </w:r>
            <w:r w:rsidRPr="008153D1">
              <w:rPr>
                <w:sz w:val="10"/>
                <w:szCs w:val="10"/>
                <w:lang w:val="en-US" w:eastAsia="zh-CN"/>
              </w:rPr>
              <w:t>-</w:t>
            </w:r>
            <w:r w:rsidRPr="008153D1">
              <w:rPr>
                <w:sz w:val="10"/>
                <w:szCs w:val="10"/>
                <w:lang w:eastAsia="zh-CN"/>
              </w:rPr>
              <w:t>"</w:t>
            </w:r>
            <w:r w:rsidRPr="008153D1">
              <w:rPr>
                <w:sz w:val="10"/>
                <w:szCs w:val="10"/>
                <w:lang w:val="en-US" w:eastAsia="zh-CN"/>
              </w:rPr>
              <w:t>)</w:t>
            </w:r>
          </w:p>
        </w:tc>
        <w:tc>
          <w:tcPr>
            <w:tcW w:w="709"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val="en-US" w:eastAsia="zh-CN"/>
              </w:rPr>
            </w:pPr>
          </w:p>
        </w:tc>
        <w:tc>
          <w:tcPr>
            <w:tcW w:w="567" w:type="dxa"/>
            <w:gridSpan w:val="2"/>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val="en-US" w:eastAsia="zh-CN"/>
              </w:rPr>
            </w:pPr>
            <w:r w:rsidRPr="008153D1">
              <w:rPr>
                <w:sz w:val="10"/>
                <w:szCs w:val="10"/>
                <w:lang w:val="en-US" w:eastAsia="zh-CN"/>
              </w:rPr>
              <w:t>28.6</w:t>
            </w:r>
          </w:p>
        </w:tc>
        <w:tc>
          <w:tcPr>
            <w:tcW w:w="567"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val="en-US" w:eastAsia="zh-CN"/>
              </w:rPr>
            </w:pPr>
          </w:p>
        </w:tc>
        <w:tc>
          <w:tcPr>
            <w:tcW w:w="708" w:type="dxa"/>
            <w:gridSpan w:val="4"/>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val="en-US" w:eastAsia="zh-CN"/>
              </w:rPr>
            </w:pPr>
          </w:p>
        </w:tc>
      </w:tr>
      <w:tr w:rsidR="00E52665" w:rsidRPr="008153D1" w:rsidTr="00874524">
        <w:trPr>
          <w:trHeight w:val="20"/>
          <w:jc w:val="center"/>
        </w:trPr>
        <w:tc>
          <w:tcPr>
            <w:tcW w:w="2280" w:type="dxa"/>
            <w:tcBorders>
              <w:top w:val="nil"/>
              <w:left w:val="single" w:sz="4" w:space="0" w:color="auto"/>
              <w:bottom w:val="nil"/>
              <w:right w:val="single" w:sz="4" w:space="0" w:color="auto"/>
            </w:tcBorders>
          </w:tcPr>
          <w:p w:rsidR="00E52665" w:rsidRPr="008153D1" w:rsidRDefault="00E52665" w:rsidP="00891CF6">
            <w:pPr>
              <w:pStyle w:val="Tabletext"/>
              <w:rPr>
                <w:sz w:val="10"/>
                <w:szCs w:val="10"/>
              </w:rPr>
            </w:pPr>
            <w:r w:rsidRPr="008153D1">
              <w:rPr>
                <w:color w:val="000000"/>
                <w:sz w:val="10"/>
                <w:szCs w:val="10"/>
              </w:rPr>
              <w:t>Transmit EIRP</w:t>
            </w:r>
          </w:p>
        </w:tc>
        <w:tc>
          <w:tcPr>
            <w:tcW w:w="570"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val="en-US" w:eastAsia="zh-CN"/>
              </w:rPr>
            </w:pPr>
            <w:r w:rsidRPr="008153D1">
              <w:rPr>
                <w:sz w:val="10"/>
                <w:szCs w:val="10"/>
                <w:lang w:val="en-US" w:eastAsia="zh-CN"/>
              </w:rPr>
              <w:t>dBWi</w:t>
            </w:r>
          </w:p>
        </w:tc>
        <w:tc>
          <w:tcPr>
            <w:tcW w:w="712"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val="en-US" w:eastAsia="zh-CN"/>
              </w:rPr>
            </w:pPr>
            <w:r w:rsidRPr="008153D1">
              <w:rPr>
                <w:sz w:val="10"/>
                <w:szCs w:val="10"/>
                <w:lang w:val="en-US" w:eastAsia="zh-CN"/>
              </w:rPr>
              <w:t>48.4</w:t>
            </w:r>
          </w:p>
        </w:tc>
        <w:tc>
          <w:tcPr>
            <w:tcW w:w="712"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val="en-US" w:eastAsia="zh-CN"/>
              </w:rPr>
            </w:pPr>
          </w:p>
        </w:tc>
        <w:tc>
          <w:tcPr>
            <w:tcW w:w="854"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val="en-US" w:eastAsia="zh-CN"/>
              </w:rPr>
            </w:pPr>
            <w:r w:rsidRPr="008153D1">
              <w:rPr>
                <w:sz w:val="10"/>
                <w:szCs w:val="10"/>
                <w:lang w:val="en-US" w:eastAsia="zh-CN"/>
              </w:rPr>
              <w:t>48.4</w:t>
            </w:r>
          </w:p>
        </w:tc>
        <w:tc>
          <w:tcPr>
            <w:tcW w:w="712"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val="en-US" w:eastAsia="zh-CN"/>
              </w:rPr>
            </w:pPr>
          </w:p>
        </w:tc>
        <w:tc>
          <w:tcPr>
            <w:tcW w:w="237" w:type="dxa"/>
            <w:tcBorders>
              <w:top w:val="nil"/>
              <w:left w:val="single" w:sz="4" w:space="0" w:color="auto"/>
              <w:bottom w:val="nil"/>
              <w:right w:val="single" w:sz="4" w:space="0" w:color="auto"/>
            </w:tcBorders>
          </w:tcPr>
          <w:p w:rsidR="00E52665" w:rsidRPr="008153D1" w:rsidRDefault="00E52665" w:rsidP="00891CF6">
            <w:pPr>
              <w:pStyle w:val="Tabletext"/>
              <w:rPr>
                <w:sz w:val="10"/>
                <w:szCs w:val="10"/>
                <w:lang w:val="en-US" w:eastAsia="zh-CN"/>
              </w:rPr>
            </w:pPr>
          </w:p>
        </w:tc>
        <w:tc>
          <w:tcPr>
            <w:tcW w:w="1436" w:type="dxa"/>
            <w:tcBorders>
              <w:top w:val="nil"/>
              <w:left w:val="single" w:sz="4" w:space="0" w:color="auto"/>
              <w:bottom w:val="nil"/>
              <w:right w:val="single" w:sz="4" w:space="0" w:color="auto"/>
            </w:tcBorders>
          </w:tcPr>
          <w:p w:rsidR="00E52665" w:rsidRPr="008153D1" w:rsidRDefault="00E52665" w:rsidP="00891CF6">
            <w:pPr>
              <w:pStyle w:val="Tabletext"/>
              <w:rPr>
                <w:sz w:val="10"/>
                <w:szCs w:val="10"/>
                <w:lang w:val="en-US" w:eastAsia="zh-CN"/>
              </w:rPr>
            </w:pPr>
            <w:r w:rsidRPr="008153D1">
              <w:rPr>
                <w:sz w:val="10"/>
                <w:szCs w:val="10"/>
                <w:lang w:val="en-US" w:eastAsia="zh-CN"/>
              </w:rPr>
              <w:t>* Longitude (E=</w:t>
            </w:r>
            <w:r w:rsidRPr="008153D1">
              <w:rPr>
                <w:sz w:val="10"/>
                <w:szCs w:val="10"/>
                <w:lang w:eastAsia="zh-CN"/>
              </w:rPr>
              <w:t>" "</w:t>
            </w:r>
            <w:r w:rsidRPr="008153D1">
              <w:rPr>
                <w:sz w:val="10"/>
                <w:szCs w:val="10"/>
                <w:lang w:val="en-US" w:eastAsia="zh-CN"/>
              </w:rPr>
              <w:t>; W=</w:t>
            </w:r>
            <w:r w:rsidRPr="008153D1">
              <w:rPr>
                <w:sz w:val="10"/>
                <w:szCs w:val="10"/>
                <w:lang w:eastAsia="zh-CN"/>
              </w:rPr>
              <w:t>" "</w:t>
            </w:r>
            <w:r w:rsidRPr="008153D1">
              <w:rPr>
                <w:sz w:val="10"/>
                <w:szCs w:val="10"/>
                <w:lang w:val="en-US" w:eastAsia="zh-CN"/>
              </w:rPr>
              <w:t>)</w:t>
            </w:r>
          </w:p>
        </w:tc>
        <w:tc>
          <w:tcPr>
            <w:tcW w:w="709"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val="en-US" w:eastAsia="zh-CN"/>
              </w:rPr>
            </w:pPr>
          </w:p>
        </w:tc>
        <w:tc>
          <w:tcPr>
            <w:tcW w:w="567" w:type="dxa"/>
            <w:gridSpan w:val="2"/>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val="en-US" w:eastAsia="zh-CN"/>
              </w:rPr>
            </w:pPr>
            <w:r w:rsidRPr="008153D1">
              <w:rPr>
                <w:sz w:val="10"/>
                <w:szCs w:val="10"/>
                <w:lang w:val="en-US" w:eastAsia="zh-CN"/>
              </w:rPr>
              <w:t>-81.4</w:t>
            </w:r>
          </w:p>
        </w:tc>
        <w:tc>
          <w:tcPr>
            <w:tcW w:w="567"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val="en-US" w:eastAsia="zh-CN"/>
              </w:rPr>
            </w:pPr>
          </w:p>
        </w:tc>
        <w:tc>
          <w:tcPr>
            <w:tcW w:w="708" w:type="dxa"/>
            <w:gridSpan w:val="4"/>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val="en-US" w:eastAsia="zh-CN"/>
              </w:rPr>
            </w:pPr>
          </w:p>
        </w:tc>
      </w:tr>
      <w:tr w:rsidR="00E52665" w:rsidRPr="008153D1" w:rsidTr="00874524">
        <w:trPr>
          <w:trHeight w:val="20"/>
          <w:jc w:val="center"/>
        </w:trPr>
        <w:tc>
          <w:tcPr>
            <w:tcW w:w="2280" w:type="dxa"/>
            <w:tcBorders>
              <w:top w:val="nil"/>
              <w:left w:val="single" w:sz="4" w:space="0" w:color="auto"/>
              <w:bottom w:val="nil"/>
              <w:right w:val="single" w:sz="4" w:space="0" w:color="auto"/>
            </w:tcBorders>
          </w:tcPr>
          <w:p w:rsidR="00E52665" w:rsidRPr="008153D1" w:rsidRDefault="00E52665" w:rsidP="00891CF6">
            <w:pPr>
              <w:pStyle w:val="Tabletext"/>
              <w:rPr>
                <w:sz w:val="10"/>
                <w:szCs w:val="10"/>
              </w:rPr>
            </w:pPr>
            <w:r w:rsidRPr="008153D1">
              <w:rPr>
                <w:color w:val="000000"/>
                <w:sz w:val="10"/>
                <w:szCs w:val="10"/>
              </w:rPr>
              <w:t>Number of carriers</w:t>
            </w:r>
          </w:p>
        </w:tc>
        <w:tc>
          <w:tcPr>
            <w:tcW w:w="570"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eastAsia="zh-CN"/>
              </w:rPr>
            </w:pPr>
          </w:p>
        </w:tc>
        <w:tc>
          <w:tcPr>
            <w:tcW w:w="712"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eastAsia="zh-CN"/>
              </w:rPr>
            </w:pPr>
            <w:r w:rsidRPr="008153D1">
              <w:rPr>
                <w:sz w:val="10"/>
                <w:szCs w:val="10"/>
                <w:lang w:eastAsia="zh-CN"/>
              </w:rPr>
              <w:t>1.0</w:t>
            </w:r>
          </w:p>
        </w:tc>
        <w:tc>
          <w:tcPr>
            <w:tcW w:w="712"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eastAsia="zh-CN"/>
              </w:rPr>
            </w:pPr>
          </w:p>
        </w:tc>
        <w:tc>
          <w:tcPr>
            <w:tcW w:w="854"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eastAsia="zh-CN"/>
              </w:rPr>
            </w:pPr>
            <w:r w:rsidRPr="008153D1">
              <w:rPr>
                <w:sz w:val="10"/>
                <w:szCs w:val="10"/>
                <w:lang w:eastAsia="zh-CN"/>
              </w:rPr>
              <w:t>1.0</w:t>
            </w:r>
          </w:p>
        </w:tc>
        <w:tc>
          <w:tcPr>
            <w:tcW w:w="712"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eastAsia="zh-CN"/>
              </w:rPr>
            </w:pPr>
          </w:p>
        </w:tc>
        <w:tc>
          <w:tcPr>
            <w:tcW w:w="237" w:type="dxa"/>
            <w:tcBorders>
              <w:top w:val="nil"/>
              <w:left w:val="single" w:sz="4" w:space="0" w:color="auto"/>
              <w:bottom w:val="nil"/>
              <w:right w:val="single" w:sz="4" w:space="0" w:color="auto"/>
            </w:tcBorders>
          </w:tcPr>
          <w:p w:rsidR="00E52665" w:rsidRPr="008153D1" w:rsidRDefault="00E52665" w:rsidP="00891CF6">
            <w:pPr>
              <w:pStyle w:val="Tabletext"/>
              <w:rPr>
                <w:sz w:val="10"/>
                <w:szCs w:val="10"/>
                <w:lang w:eastAsia="zh-CN"/>
              </w:rPr>
            </w:pPr>
          </w:p>
        </w:tc>
        <w:tc>
          <w:tcPr>
            <w:tcW w:w="1436" w:type="dxa"/>
            <w:tcBorders>
              <w:top w:val="nil"/>
              <w:left w:val="single" w:sz="4" w:space="0" w:color="auto"/>
              <w:bottom w:val="nil"/>
              <w:right w:val="single" w:sz="4" w:space="0" w:color="auto"/>
            </w:tcBorders>
          </w:tcPr>
          <w:p w:rsidR="00E52665" w:rsidRPr="008153D1" w:rsidRDefault="00E52665" w:rsidP="00891CF6">
            <w:pPr>
              <w:pStyle w:val="Tabletext"/>
              <w:rPr>
                <w:sz w:val="10"/>
                <w:szCs w:val="10"/>
                <w:lang w:eastAsia="zh-CN"/>
              </w:rPr>
            </w:pPr>
            <w:r w:rsidRPr="008153D1">
              <w:rPr>
                <w:sz w:val="10"/>
                <w:szCs w:val="10"/>
                <w:lang w:eastAsia="zh-CN"/>
              </w:rPr>
              <w:t>Transmit power (W)</w:t>
            </w:r>
          </w:p>
        </w:tc>
        <w:tc>
          <w:tcPr>
            <w:tcW w:w="709"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eastAsia="zh-CN"/>
              </w:rPr>
            </w:pPr>
            <w:r w:rsidRPr="008153D1">
              <w:rPr>
                <w:sz w:val="10"/>
                <w:szCs w:val="10"/>
                <w:lang w:eastAsia="zh-CN"/>
              </w:rPr>
              <w:t>10.0</w:t>
            </w:r>
          </w:p>
        </w:tc>
        <w:tc>
          <w:tcPr>
            <w:tcW w:w="567" w:type="dxa"/>
            <w:gridSpan w:val="2"/>
            <w:tcBorders>
              <w:top w:val="nil"/>
              <w:left w:val="single" w:sz="4" w:space="0" w:color="auto"/>
              <w:bottom w:val="nil"/>
              <w:right w:val="single" w:sz="4" w:space="0" w:color="auto"/>
            </w:tcBorders>
            <w:vAlign w:val="center"/>
          </w:tcPr>
          <w:p w:rsidR="00E52665" w:rsidRPr="008153D1" w:rsidRDefault="00891CF6" w:rsidP="00891CF6">
            <w:pPr>
              <w:pStyle w:val="Tabletext"/>
              <w:jc w:val="center"/>
              <w:rPr>
                <w:sz w:val="10"/>
                <w:szCs w:val="10"/>
                <w:lang w:eastAsia="zh-CN"/>
              </w:rPr>
            </w:pPr>
            <w:r w:rsidRPr="008153D1">
              <w:rPr>
                <w:sz w:val="10"/>
                <w:szCs w:val="10"/>
                <w:lang w:val="en-US" w:eastAsia="zh-CN"/>
              </w:rPr>
              <w:t>–</w:t>
            </w:r>
          </w:p>
        </w:tc>
        <w:tc>
          <w:tcPr>
            <w:tcW w:w="567"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eastAsia="zh-CN"/>
              </w:rPr>
            </w:pPr>
          </w:p>
        </w:tc>
        <w:tc>
          <w:tcPr>
            <w:tcW w:w="708" w:type="dxa"/>
            <w:gridSpan w:val="4"/>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eastAsia="zh-CN"/>
              </w:rPr>
            </w:pPr>
          </w:p>
        </w:tc>
      </w:tr>
      <w:tr w:rsidR="00E52665" w:rsidRPr="008153D1" w:rsidTr="00874524">
        <w:trPr>
          <w:trHeight w:val="20"/>
          <w:jc w:val="center"/>
        </w:trPr>
        <w:tc>
          <w:tcPr>
            <w:tcW w:w="2280" w:type="dxa"/>
            <w:tcBorders>
              <w:top w:val="nil"/>
              <w:left w:val="single" w:sz="4" w:space="0" w:color="auto"/>
              <w:bottom w:val="nil"/>
              <w:right w:val="single" w:sz="4" w:space="0" w:color="auto"/>
            </w:tcBorders>
          </w:tcPr>
          <w:p w:rsidR="00E52665" w:rsidRPr="008153D1" w:rsidRDefault="00E52665" w:rsidP="00891CF6">
            <w:pPr>
              <w:pStyle w:val="Tabletext"/>
              <w:rPr>
                <w:sz w:val="10"/>
                <w:szCs w:val="10"/>
              </w:rPr>
            </w:pPr>
            <w:r w:rsidRPr="008153D1">
              <w:rPr>
                <w:color w:val="000000"/>
                <w:sz w:val="10"/>
                <w:szCs w:val="10"/>
              </w:rPr>
              <w:t>Output back off</w:t>
            </w:r>
          </w:p>
        </w:tc>
        <w:tc>
          <w:tcPr>
            <w:tcW w:w="570"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eastAsia="zh-CN"/>
              </w:rPr>
            </w:pPr>
            <w:r w:rsidRPr="008153D1">
              <w:rPr>
                <w:sz w:val="10"/>
                <w:szCs w:val="10"/>
                <w:lang w:eastAsia="zh-CN"/>
              </w:rPr>
              <w:t>dB</w:t>
            </w:r>
          </w:p>
        </w:tc>
        <w:tc>
          <w:tcPr>
            <w:tcW w:w="712"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eastAsia="zh-CN"/>
              </w:rPr>
            </w:pPr>
            <w:r w:rsidRPr="008153D1">
              <w:rPr>
                <w:sz w:val="10"/>
                <w:szCs w:val="10"/>
                <w:lang w:eastAsia="zh-CN"/>
              </w:rPr>
              <w:t>0.0</w:t>
            </w:r>
          </w:p>
        </w:tc>
        <w:tc>
          <w:tcPr>
            <w:tcW w:w="712"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eastAsia="zh-CN"/>
              </w:rPr>
            </w:pPr>
          </w:p>
        </w:tc>
        <w:tc>
          <w:tcPr>
            <w:tcW w:w="854"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eastAsia="zh-CN"/>
              </w:rPr>
            </w:pPr>
            <w:r w:rsidRPr="008153D1">
              <w:rPr>
                <w:sz w:val="10"/>
                <w:szCs w:val="10"/>
                <w:lang w:eastAsia="zh-CN"/>
              </w:rPr>
              <w:t>0.0</w:t>
            </w:r>
          </w:p>
        </w:tc>
        <w:tc>
          <w:tcPr>
            <w:tcW w:w="712"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eastAsia="zh-CN"/>
              </w:rPr>
            </w:pPr>
          </w:p>
        </w:tc>
        <w:tc>
          <w:tcPr>
            <w:tcW w:w="237" w:type="dxa"/>
            <w:tcBorders>
              <w:top w:val="nil"/>
              <w:left w:val="single" w:sz="4" w:space="0" w:color="auto"/>
              <w:bottom w:val="nil"/>
              <w:right w:val="single" w:sz="4" w:space="0" w:color="auto"/>
            </w:tcBorders>
          </w:tcPr>
          <w:p w:rsidR="00E52665" w:rsidRPr="008153D1" w:rsidRDefault="00E52665" w:rsidP="00891CF6">
            <w:pPr>
              <w:pStyle w:val="Tabletext"/>
              <w:rPr>
                <w:sz w:val="10"/>
                <w:szCs w:val="10"/>
                <w:lang w:eastAsia="zh-CN"/>
              </w:rPr>
            </w:pPr>
          </w:p>
        </w:tc>
        <w:tc>
          <w:tcPr>
            <w:tcW w:w="1436" w:type="dxa"/>
            <w:tcBorders>
              <w:top w:val="nil"/>
              <w:left w:val="single" w:sz="4" w:space="0" w:color="auto"/>
              <w:bottom w:val="nil"/>
              <w:right w:val="single" w:sz="4" w:space="0" w:color="auto"/>
            </w:tcBorders>
          </w:tcPr>
          <w:p w:rsidR="00E52665" w:rsidRPr="008153D1" w:rsidRDefault="00E52665" w:rsidP="00891CF6">
            <w:pPr>
              <w:pStyle w:val="Tabletext"/>
              <w:rPr>
                <w:sz w:val="10"/>
                <w:szCs w:val="10"/>
                <w:lang w:eastAsia="zh-CN"/>
              </w:rPr>
            </w:pPr>
            <w:r w:rsidRPr="008153D1">
              <w:rPr>
                <w:sz w:val="10"/>
                <w:szCs w:val="10"/>
                <w:lang w:eastAsia="zh-CN"/>
              </w:rPr>
              <w:t>Circuit loss (dB)</w:t>
            </w:r>
          </w:p>
        </w:tc>
        <w:tc>
          <w:tcPr>
            <w:tcW w:w="709"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eastAsia="zh-CN"/>
              </w:rPr>
            </w:pPr>
            <w:r w:rsidRPr="008153D1">
              <w:rPr>
                <w:sz w:val="10"/>
                <w:szCs w:val="10"/>
                <w:lang w:eastAsia="zh-CN"/>
              </w:rPr>
              <w:t>2.0</w:t>
            </w:r>
          </w:p>
        </w:tc>
        <w:tc>
          <w:tcPr>
            <w:tcW w:w="567" w:type="dxa"/>
            <w:gridSpan w:val="2"/>
            <w:tcBorders>
              <w:top w:val="nil"/>
              <w:left w:val="single" w:sz="4" w:space="0" w:color="auto"/>
              <w:bottom w:val="nil"/>
              <w:right w:val="single" w:sz="4" w:space="0" w:color="auto"/>
            </w:tcBorders>
            <w:vAlign w:val="center"/>
          </w:tcPr>
          <w:p w:rsidR="00E52665" w:rsidRPr="008153D1" w:rsidRDefault="00891CF6" w:rsidP="00891CF6">
            <w:pPr>
              <w:pStyle w:val="Tabletext"/>
              <w:jc w:val="center"/>
              <w:rPr>
                <w:sz w:val="10"/>
                <w:szCs w:val="10"/>
                <w:lang w:eastAsia="zh-CN"/>
              </w:rPr>
            </w:pPr>
            <w:r w:rsidRPr="008153D1">
              <w:rPr>
                <w:sz w:val="10"/>
                <w:szCs w:val="10"/>
                <w:lang w:val="en-US" w:eastAsia="zh-CN"/>
              </w:rPr>
              <w:t>–</w:t>
            </w:r>
          </w:p>
        </w:tc>
        <w:tc>
          <w:tcPr>
            <w:tcW w:w="567"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eastAsia="zh-CN"/>
              </w:rPr>
            </w:pPr>
          </w:p>
        </w:tc>
        <w:tc>
          <w:tcPr>
            <w:tcW w:w="708" w:type="dxa"/>
            <w:gridSpan w:val="4"/>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eastAsia="zh-CN"/>
              </w:rPr>
            </w:pPr>
          </w:p>
        </w:tc>
      </w:tr>
      <w:tr w:rsidR="00E52665" w:rsidRPr="008153D1" w:rsidTr="00874524">
        <w:trPr>
          <w:trHeight w:val="20"/>
          <w:jc w:val="center"/>
        </w:trPr>
        <w:tc>
          <w:tcPr>
            <w:tcW w:w="2280" w:type="dxa"/>
            <w:tcBorders>
              <w:top w:val="nil"/>
              <w:left w:val="single" w:sz="4" w:space="0" w:color="auto"/>
              <w:bottom w:val="nil"/>
              <w:right w:val="single" w:sz="4" w:space="0" w:color="auto"/>
            </w:tcBorders>
          </w:tcPr>
          <w:p w:rsidR="00E52665" w:rsidRPr="008153D1" w:rsidRDefault="00E52665" w:rsidP="00891CF6">
            <w:pPr>
              <w:pStyle w:val="Tabletext"/>
              <w:rPr>
                <w:sz w:val="10"/>
                <w:szCs w:val="10"/>
              </w:rPr>
            </w:pPr>
            <w:r w:rsidRPr="008153D1">
              <w:rPr>
                <w:sz w:val="10"/>
                <w:szCs w:val="10"/>
              </w:rPr>
              <w:t>EIRP per carrier</w:t>
            </w:r>
          </w:p>
        </w:tc>
        <w:tc>
          <w:tcPr>
            <w:tcW w:w="570"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eastAsia="zh-CN"/>
              </w:rPr>
            </w:pPr>
            <w:r w:rsidRPr="008153D1">
              <w:rPr>
                <w:sz w:val="10"/>
                <w:szCs w:val="10"/>
                <w:lang w:eastAsia="zh-CN"/>
              </w:rPr>
              <w:t>dBWi</w:t>
            </w:r>
          </w:p>
        </w:tc>
        <w:tc>
          <w:tcPr>
            <w:tcW w:w="712"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eastAsia="zh-CN"/>
              </w:rPr>
            </w:pPr>
            <w:r w:rsidRPr="008153D1">
              <w:rPr>
                <w:sz w:val="10"/>
                <w:szCs w:val="10"/>
                <w:lang w:eastAsia="zh-CN"/>
              </w:rPr>
              <w:t>48.4</w:t>
            </w:r>
          </w:p>
        </w:tc>
        <w:tc>
          <w:tcPr>
            <w:tcW w:w="712"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eastAsia="zh-CN"/>
              </w:rPr>
            </w:pPr>
          </w:p>
        </w:tc>
        <w:tc>
          <w:tcPr>
            <w:tcW w:w="854"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eastAsia="zh-CN"/>
              </w:rPr>
            </w:pPr>
            <w:r w:rsidRPr="008153D1">
              <w:rPr>
                <w:sz w:val="10"/>
                <w:szCs w:val="10"/>
                <w:lang w:eastAsia="zh-CN"/>
              </w:rPr>
              <w:t>48.4</w:t>
            </w:r>
          </w:p>
        </w:tc>
        <w:tc>
          <w:tcPr>
            <w:tcW w:w="712"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eastAsia="zh-CN"/>
              </w:rPr>
            </w:pPr>
          </w:p>
        </w:tc>
        <w:tc>
          <w:tcPr>
            <w:tcW w:w="237" w:type="dxa"/>
            <w:tcBorders>
              <w:top w:val="nil"/>
              <w:left w:val="single" w:sz="4" w:space="0" w:color="auto"/>
              <w:bottom w:val="nil"/>
              <w:right w:val="single" w:sz="4" w:space="0" w:color="auto"/>
            </w:tcBorders>
          </w:tcPr>
          <w:p w:rsidR="00E52665" w:rsidRPr="008153D1" w:rsidRDefault="00E52665" w:rsidP="00891CF6">
            <w:pPr>
              <w:pStyle w:val="Tabletext"/>
              <w:rPr>
                <w:sz w:val="10"/>
                <w:szCs w:val="10"/>
                <w:lang w:eastAsia="zh-CN"/>
              </w:rPr>
            </w:pPr>
          </w:p>
        </w:tc>
        <w:tc>
          <w:tcPr>
            <w:tcW w:w="1436" w:type="dxa"/>
            <w:tcBorders>
              <w:top w:val="nil"/>
              <w:left w:val="single" w:sz="4" w:space="0" w:color="auto"/>
              <w:bottom w:val="nil"/>
              <w:right w:val="single" w:sz="4" w:space="0" w:color="auto"/>
            </w:tcBorders>
          </w:tcPr>
          <w:p w:rsidR="00E52665" w:rsidRPr="008153D1" w:rsidRDefault="00E52665" w:rsidP="00891CF6">
            <w:pPr>
              <w:pStyle w:val="Tabletext"/>
              <w:rPr>
                <w:sz w:val="10"/>
                <w:szCs w:val="10"/>
                <w:lang w:eastAsia="zh-CN"/>
              </w:rPr>
            </w:pPr>
            <w:r w:rsidRPr="008153D1">
              <w:rPr>
                <w:sz w:val="10"/>
                <w:szCs w:val="10"/>
                <w:lang w:eastAsia="zh-CN"/>
              </w:rPr>
              <w:t>Antenna gain (dBi)</w:t>
            </w:r>
          </w:p>
        </w:tc>
        <w:tc>
          <w:tcPr>
            <w:tcW w:w="709"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eastAsia="zh-CN"/>
              </w:rPr>
            </w:pPr>
            <w:r w:rsidRPr="008153D1">
              <w:rPr>
                <w:sz w:val="10"/>
                <w:szCs w:val="10"/>
                <w:lang w:eastAsia="zh-CN"/>
              </w:rPr>
              <w:t>40.4</w:t>
            </w:r>
          </w:p>
        </w:tc>
        <w:tc>
          <w:tcPr>
            <w:tcW w:w="567" w:type="dxa"/>
            <w:gridSpan w:val="2"/>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eastAsia="zh-CN"/>
              </w:rPr>
            </w:pPr>
            <w:r w:rsidRPr="008153D1">
              <w:rPr>
                <w:sz w:val="10"/>
                <w:szCs w:val="10"/>
                <w:lang w:eastAsia="zh-CN"/>
              </w:rPr>
              <w:t>58.5</w:t>
            </w:r>
          </w:p>
        </w:tc>
        <w:tc>
          <w:tcPr>
            <w:tcW w:w="567"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eastAsia="zh-CN"/>
              </w:rPr>
            </w:pPr>
          </w:p>
        </w:tc>
        <w:tc>
          <w:tcPr>
            <w:tcW w:w="708" w:type="dxa"/>
            <w:gridSpan w:val="4"/>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eastAsia="zh-CN"/>
              </w:rPr>
            </w:pPr>
          </w:p>
        </w:tc>
      </w:tr>
      <w:tr w:rsidR="00E52665" w:rsidRPr="008153D1" w:rsidTr="00874524">
        <w:trPr>
          <w:trHeight w:val="20"/>
          <w:jc w:val="center"/>
        </w:trPr>
        <w:tc>
          <w:tcPr>
            <w:tcW w:w="2280" w:type="dxa"/>
            <w:tcBorders>
              <w:top w:val="nil"/>
              <w:left w:val="single" w:sz="4" w:space="0" w:color="auto"/>
              <w:bottom w:val="nil"/>
              <w:right w:val="single" w:sz="4" w:space="0" w:color="auto"/>
            </w:tcBorders>
          </w:tcPr>
          <w:p w:rsidR="00E52665" w:rsidRPr="008153D1" w:rsidRDefault="00E52665" w:rsidP="00891CF6">
            <w:pPr>
              <w:pStyle w:val="Tabletext"/>
              <w:rPr>
                <w:sz w:val="10"/>
                <w:szCs w:val="10"/>
              </w:rPr>
            </w:pPr>
            <w:r w:rsidRPr="008153D1">
              <w:rPr>
                <w:sz w:val="10"/>
                <w:szCs w:val="10"/>
              </w:rPr>
              <w:t>Transmit power density</w:t>
            </w:r>
          </w:p>
        </w:tc>
        <w:tc>
          <w:tcPr>
            <w:tcW w:w="570"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eastAsia="zh-CN"/>
              </w:rPr>
            </w:pPr>
            <w:r w:rsidRPr="008153D1">
              <w:rPr>
                <w:sz w:val="10"/>
                <w:szCs w:val="10"/>
                <w:lang w:eastAsia="zh-CN"/>
              </w:rPr>
              <w:t>dBW/4kHz</w:t>
            </w:r>
          </w:p>
        </w:tc>
        <w:tc>
          <w:tcPr>
            <w:tcW w:w="712"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eastAsia="zh-CN"/>
              </w:rPr>
            </w:pPr>
          </w:p>
        </w:tc>
        <w:tc>
          <w:tcPr>
            <w:tcW w:w="712"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eastAsia="zh-CN"/>
              </w:rPr>
            </w:pPr>
          </w:p>
        </w:tc>
        <w:tc>
          <w:tcPr>
            <w:tcW w:w="854"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eastAsia="zh-CN"/>
              </w:rPr>
            </w:pPr>
          </w:p>
        </w:tc>
        <w:tc>
          <w:tcPr>
            <w:tcW w:w="712"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eastAsia="zh-CN"/>
              </w:rPr>
            </w:pPr>
          </w:p>
        </w:tc>
        <w:tc>
          <w:tcPr>
            <w:tcW w:w="237" w:type="dxa"/>
            <w:tcBorders>
              <w:top w:val="nil"/>
              <w:left w:val="single" w:sz="4" w:space="0" w:color="auto"/>
              <w:bottom w:val="nil"/>
              <w:right w:val="single" w:sz="4" w:space="0" w:color="auto"/>
            </w:tcBorders>
          </w:tcPr>
          <w:p w:rsidR="00E52665" w:rsidRPr="008153D1" w:rsidRDefault="00E52665" w:rsidP="00891CF6">
            <w:pPr>
              <w:pStyle w:val="Tabletext"/>
              <w:rPr>
                <w:sz w:val="10"/>
                <w:szCs w:val="10"/>
                <w:lang w:eastAsia="zh-CN"/>
              </w:rPr>
            </w:pPr>
          </w:p>
        </w:tc>
        <w:tc>
          <w:tcPr>
            <w:tcW w:w="1436" w:type="dxa"/>
            <w:tcBorders>
              <w:top w:val="nil"/>
              <w:left w:val="single" w:sz="4" w:space="0" w:color="auto"/>
              <w:bottom w:val="nil"/>
              <w:right w:val="single" w:sz="4" w:space="0" w:color="auto"/>
            </w:tcBorders>
          </w:tcPr>
          <w:p w:rsidR="00E52665" w:rsidRPr="008153D1" w:rsidRDefault="00E52665" w:rsidP="00891CF6">
            <w:pPr>
              <w:pStyle w:val="Tabletext"/>
              <w:rPr>
                <w:sz w:val="10"/>
                <w:szCs w:val="10"/>
                <w:lang w:eastAsia="zh-CN"/>
              </w:rPr>
            </w:pPr>
            <w:r w:rsidRPr="008153D1">
              <w:rPr>
                <w:sz w:val="10"/>
                <w:szCs w:val="10"/>
                <w:lang w:eastAsia="zh-CN"/>
              </w:rPr>
              <w:t>* Antenna size (m)</w:t>
            </w:r>
          </w:p>
        </w:tc>
        <w:tc>
          <w:tcPr>
            <w:tcW w:w="709"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val="en-US" w:eastAsia="zh-CN"/>
              </w:rPr>
            </w:pPr>
            <w:r w:rsidRPr="008153D1">
              <w:rPr>
                <w:sz w:val="10"/>
                <w:szCs w:val="10"/>
                <w:lang w:val="en-US" w:eastAsia="zh-CN"/>
              </w:rPr>
              <w:t>0.80</w:t>
            </w:r>
          </w:p>
        </w:tc>
        <w:tc>
          <w:tcPr>
            <w:tcW w:w="567" w:type="dxa"/>
            <w:gridSpan w:val="2"/>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val="en-US" w:eastAsia="zh-CN"/>
              </w:rPr>
            </w:pPr>
            <w:r w:rsidRPr="008153D1">
              <w:rPr>
                <w:sz w:val="10"/>
                <w:szCs w:val="10"/>
                <w:lang w:val="en-US" w:eastAsia="zh-CN"/>
              </w:rPr>
              <w:t>7.00</w:t>
            </w:r>
          </w:p>
        </w:tc>
        <w:tc>
          <w:tcPr>
            <w:tcW w:w="567"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val="en-US" w:eastAsia="zh-CN"/>
              </w:rPr>
            </w:pPr>
          </w:p>
        </w:tc>
        <w:tc>
          <w:tcPr>
            <w:tcW w:w="708" w:type="dxa"/>
            <w:gridSpan w:val="4"/>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val="en-US" w:eastAsia="zh-CN"/>
              </w:rPr>
            </w:pPr>
          </w:p>
        </w:tc>
      </w:tr>
      <w:tr w:rsidR="00E52665" w:rsidRPr="008153D1" w:rsidTr="00874524">
        <w:trPr>
          <w:trHeight w:val="20"/>
          <w:jc w:val="center"/>
        </w:trPr>
        <w:tc>
          <w:tcPr>
            <w:tcW w:w="2280" w:type="dxa"/>
            <w:tcBorders>
              <w:top w:val="nil"/>
              <w:left w:val="single" w:sz="4" w:space="0" w:color="auto"/>
              <w:bottom w:val="nil"/>
              <w:right w:val="single" w:sz="4" w:space="0" w:color="auto"/>
            </w:tcBorders>
          </w:tcPr>
          <w:p w:rsidR="00E52665" w:rsidRPr="008153D1" w:rsidRDefault="00E52665" w:rsidP="00891CF6">
            <w:pPr>
              <w:pStyle w:val="Tabletext"/>
              <w:rPr>
                <w:sz w:val="10"/>
                <w:szCs w:val="10"/>
              </w:rPr>
            </w:pPr>
            <w:r w:rsidRPr="008153D1">
              <w:rPr>
                <w:color w:val="000000"/>
                <w:sz w:val="10"/>
                <w:szCs w:val="10"/>
              </w:rPr>
              <w:t>Edge of coverage (EOC)</w:t>
            </w:r>
          </w:p>
        </w:tc>
        <w:tc>
          <w:tcPr>
            <w:tcW w:w="570"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val="en-US" w:eastAsia="zh-CN"/>
              </w:rPr>
            </w:pPr>
            <w:r w:rsidRPr="008153D1">
              <w:rPr>
                <w:sz w:val="10"/>
                <w:szCs w:val="10"/>
                <w:lang w:val="en-US" w:eastAsia="zh-CN"/>
              </w:rPr>
              <w:t>dB</w:t>
            </w:r>
          </w:p>
        </w:tc>
        <w:tc>
          <w:tcPr>
            <w:tcW w:w="712" w:type="dxa"/>
            <w:tcBorders>
              <w:top w:val="nil"/>
              <w:left w:val="single" w:sz="4" w:space="0" w:color="auto"/>
              <w:bottom w:val="nil"/>
              <w:right w:val="single" w:sz="4" w:space="0" w:color="auto"/>
            </w:tcBorders>
            <w:vAlign w:val="center"/>
          </w:tcPr>
          <w:p w:rsidR="00E52665" w:rsidRPr="008153D1" w:rsidRDefault="00891CF6" w:rsidP="00891CF6">
            <w:pPr>
              <w:pStyle w:val="Tabletext"/>
              <w:jc w:val="center"/>
              <w:rPr>
                <w:sz w:val="10"/>
                <w:szCs w:val="10"/>
                <w:lang w:val="en-US" w:eastAsia="zh-CN"/>
              </w:rPr>
            </w:pPr>
            <w:r w:rsidRPr="008153D1">
              <w:rPr>
                <w:sz w:val="10"/>
                <w:szCs w:val="10"/>
                <w:lang w:val="en-US" w:eastAsia="zh-CN"/>
              </w:rPr>
              <w:t>–</w:t>
            </w:r>
          </w:p>
        </w:tc>
        <w:tc>
          <w:tcPr>
            <w:tcW w:w="712"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val="en-US" w:eastAsia="zh-CN"/>
              </w:rPr>
            </w:pPr>
            <w:r w:rsidRPr="008153D1">
              <w:rPr>
                <w:sz w:val="10"/>
                <w:szCs w:val="10"/>
                <w:lang w:val="en-US" w:eastAsia="zh-CN"/>
              </w:rPr>
              <w:t>3</w:t>
            </w:r>
          </w:p>
        </w:tc>
        <w:tc>
          <w:tcPr>
            <w:tcW w:w="854" w:type="dxa"/>
            <w:tcBorders>
              <w:top w:val="nil"/>
              <w:left w:val="single" w:sz="4" w:space="0" w:color="auto"/>
              <w:bottom w:val="nil"/>
              <w:right w:val="single" w:sz="4" w:space="0" w:color="auto"/>
            </w:tcBorders>
            <w:vAlign w:val="center"/>
          </w:tcPr>
          <w:p w:rsidR="00E52665" w:rsidRPr="008153D1" w:rsidRDefault="00891CF6" w:rsidP="00891CF6">
            <w:pPr>
              <w:pStyle w:val="Tabletext"/>
              <w:jc w:val="center"/>
              <w:rPr>
                <w:sz w:val="10"/>
                <w:szCs w:val="10"/>
                <w:lang w:val="en-US" w:eastAsia="zh-CN"/>
              </w:rPr>
            </w:pPr>
            <w:r w:rsidRPr="008153D1">
              <w:rPr>
                <w:sz w:val="10"/>
                <w:szCs w:val="10"/>
                <w:lang w:val="en-US" w:eastAsia="zh-CN"/>
              </w:rPr>
              <w:t>–</w:t>
            </w:r>
          </w:p>
        </w:tc>
        <w:tc>
          <w:tcPr>
            <w:tcW w:w="712"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val="en-US" w:eastAsia="zh-CN"/>
              </w:rPr>
            </w:pPr>
            <w:r w:rsidRPr="008153D1">
              <w:rPr>
                <w:sz w:val="10"/>
                <w:szCs w:val="10"/>
                <w:lang w:val="en-US" w:eastAsia="zh-CN"/>
              </w:rPr>
              <w:t>3</w:t>
            </w:r>
          </w:p>
        </w:tc>
        <w:tc>
          <w:tcPr>
            <w:tcW w:w="237" w:type="dxa"/>
            <w:tcBorders>
              <w:top w:val="nil"/>
              <w:left w:val="single" w:sz="4" w:space="0" w:color="auto"/>
              <w:bottom w:val="nil"/>
              <w:right w:val="single" w:sz="4" w:space="0" w:color="auto"/>
            </w:tcBorders>
          </w:tcPr>
          <w:p w:rsidR="00E52665" w:rsidRPr="008153D1" w:rsidRDefault="00E52665" w:rsidP="00891CF6">
            <w:pPr>
              <w:pStyle w:val="Tabletext"/>
              <w:rPr>
                <w:sz w:val="10"/>
                <w:szCs w:val="10"/>
                <w:lang w:val="en-US" w:eastAsia="zh-CN"/>
              </w:rPr>
            </w:pPr>
          </w:p>
        </w:tc>
        <w:tc>
          <w:tcPr>
            <w:tcW w:w="1436" w:type="dxa"/>
            <w:tcBorders>
              <w:top w:val="nil"/>
              <w:left w:val="single" w:sz="4" w:space="0" w:color="auto"/>
              <w:bottom w:val="nil"/>
              <w:right w:val="single" w:sz="4" w:space="0" w:color="auto"/>
            </w:tcBorders>
          </w:tcPr>
          <w:p w:rsidR="00E52665" w:rsidRPr="008153D1" w:rsidRDefault="00E52665" w:rsidP="00891CF6">
            <w:pPr>
              <w:pStyle w:val="Tabletext"/>
              <w:rPr>
                <w:sz w:val="10"/>
                <w:szCs w:val="10"/>
                <w:lang w:val="en-US" w:eastAsia="zh-CN"/>
              </w:rPr>
            </w:pPr>
            <w:r w:rsidRPr="008153D1">
              <w:rPr>
                <w:sz w:val="10"/>
                <w:szCs w:val="10"/>
                <w:lang w:val="en-US" w:eastAsia="zh-CN"/>
              </w:rPr>
              <w:t>* Antenna efficiency</w:t>
            </w:r>
          </w:p>
        </w:tc>
        <w:tc>
          <w:tcPr>
            <w:tcW w:w="709"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val="en-US" w:eastAsia="zh-CN"/>
              </w:rPr>
            </w:pPr>
            <w:r w:rsidRPr="008153D1">
              <w:rPr>
                <w:sz w:val="10"/>
                <w:szCs w:val="10"/>
                <w:lang w:val="en-US" w:eastAsia="zh-CN"/>
              </w:rPr>
              <w:t>65%</w:t>
            </w:r>
          </w:p>
        </w:tc>
        <w:tc>
          <w:tcPr>
            <w:tcW w:w="567" w:type="dxa"/>
            <w:gridSpan w:val="2"/>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val="en-US" w:eastAsia="zh-CN"/>
              </w:rPr>
            </w:pPr>
            <w:r w:rsidRPr="008153D1">
              <w:rPr>
                <w:sz w:val="10"/>
                <w:szCs w:val="10"/>
                <w:lang w:val="en-US" w:eastAsia="zh-CN"/>
              </w:rPr>
              <w:t>75%</w:t>
            </w:r>
          </w:p>
        </w:tc>
        <w:tc>
          <w:tcPr>
            <w:tcW w:w="567"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val="en-US" w:eastAsia="zh-CN"/>
              </w:rPr>
            </w:pPr>
          </w:p>
        </w:tc>
        <w:tc>
          <w:tcPr>
            <w:tcW w:w="708" w:type="dxa"/>
            <w:gridSpan w:val="4"/>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val="en-US" w:eastAsia="zh-CN"/>
              </w:rPr>
            </w:pPr>
          </w:p>
        </w:tc>
      </w:tr>
      <w:tr w:rsidR="00E52665" w:rsidRPr="008153D1" w:rsidTr="00874524">
        <w:trPr>
          <w:trHeight w:val="20"/>
          <w:jc w:val="center"/>
        </w:trPr>
        <w:tc>
          <w:tcPr>
            <w:tcW w:w="2280" w:type="dxa"/>
            <w:tcBorders>
              <w:top w:val="nil"/>
              <w:left w:val="single" w:sz="4" w:space="0" w:color="auto"/>
              <w:bottom w:val="nil"/>
              <w:right w:val="single" w:sz="4" w:space="0" w:color="auto"/>
            </w:tcBorders>
          </w:tcPr>
          <w:p w:rsidR="00E52665" w:rsidRPr="008153D1" w:rsidRDefault="00E52665" w:rsidP="00891CF6">
            <w:pPr>
              <w:pStyle w:val="Tabletext"/>
              <w:rPr>
                <w:sz w:val="10"/>
                <w:szCs w:val="10"/>
                <w:lang w:val="en-US"/>
              </w:rPr>
            </w:pPr>
            <w:r w:rsidRPr="008153D1">
              <w:rPr>
                <w:color w:val="000000"/>
                <w:sz w:val="10"/>
                <w:szCs w:val="10"/>
                <w:lang w:val="en-US"/>
              </w:rPr>
              <w:t>Total pointing loss (Tx &amp; Rx)</w:t>
            </w:r>
          </w:p>
        </w:tc>
        <w:tc>
          <w:tcPr>
            <w:tcW w:w="570"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val="en-US" w:eastAsia="zh-CN"/>
              </w:rPr>
            </w:pPr>
            <w:r w:rsidRPr="008153D1">
              <w:rPr>
                <w:sz w:val="10"/>
                <w:szCs w:val="10"/>
                <w:lang w:val="en-US" w:eastAsia="zh-CN"/>
              </w:rPr>
              <w:t>dB</w:t>
            </w:r>
          </w:p>
        </w:tc>
        <w:tc>
          <w:tcPr>
            <w:tcW w:w="712"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val="en-US" w:eastAsia="zh-CN"/>
              </w:rPr>
            </w:pPr>
            <w:r w:rsidRPr="008153D1">
              <w:rPr>
                <w:sz w:val="10"/>
                <w:szCs w:val="10"/>
                <w:lang w:val="en-US" w:eastAsia="zh-CN"/>
              </w:rPr>
              <w:t>0.5</w:t>
            </w:r>
          </w:p>
        </w:tc>
        <w:tc>
          <w:tcPr>
            <w:tcW w:w="712"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val="en-US" w:eastAsia="zh-CN"/>
              </w:rPr>
            </w:pPr>
            <w:r w:rsidRPr="008153D1">
              <w:rPr>
                <w:sz w:val="10"/>
                <w:szCs w:val="10"/>
                <w:lang w:val="en-US" w:eastAsia="zh-CN"/>
              </w:rPr>
              <w:t>0.5</w:t>
            </w:r>
          </w:p>
        </w:tc>
        <w:tc>
          <w:tcPr>
            <w:tcW w:w="854"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val="en-US" w:eastAsia="zh-CN"/>
              </w:rPr>
            </w:pPr>
            <w:r w:rsidRPr="008153D1">
              <w:rPr>
                <w:sz w:val="10"/>
                <w:szCs w:val="10"/>
                <w:lang w:val="en-US" w:eastAsia="zh-CN"/>
              </w:rPr>
              <w:t>0.5</w:t>
            </w:r>
          </w:p>
        </w:tc>
        <w:tc>
          <w:tcPr>
            <w:tcW w:w="712"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val="en-US" w:eastAsia="zh-CN"/>
              </w:rPr>
            </w:pPr>
            <w:r w:rsidRPr="008153D1">
              <w:rPr>
                <w:sz w:val="10"/>
                <w:szCs w:val="10"/>
                <w:lang w:val="en-US" w:eastAsia="zh-CN"/>
              </w:rPr>
              <w:t>0.5</w:t>
            </w:r>
          </w:p>
        </w:tc>
        <w:tc>
          <w:tcPr>
            <w:tcW w:w="237" w:type="dxa"/>
            <w:tcBorders>
              <w:top w:val="nil"/>
              <w:left w:val="single" w:sz="4" w:space="0" w:color="auto"/>
              <w:bottom w:val="nil"/>
              <w:right w:val="single" w:sz="4" w:space="0" w:color="auto"/>
            </w:tcBorders>
          </w:tcPr>
          <w:p w:rsidR="00E52665" w:rsidRPr="008153D1" w:rsidRDefault="00E52665" w:rsidP="00891CF6">
            <w:pPr>
              <w:pStyle w:val="Tabletext"/>
              <w:rPr>
                <w:sz w:val="10"/>
                <w:szCs w:val="10"/>
                <w:lang w:val="en-US" w:eastAsia="zh-CN"/>
              </w:rPr>
            </w:pPr>
          </w:p>
        </w:tc>
        <w:tc>
          <w:tcPr>
            <w:tcW w:w="1436" w:type="dxa"/>
            <w:tcBorders>
              <w:top w:val="nil"/>
              <w:left w:val="single" w:sz="4" w:space="0" w:color="auto"/>
              <w:bottom w:val="nil"/>
              <w:right w:val="single" w:sz="4" w:space="0" w:color="auto"/>
            </w:tcBorders>
          </w:tcPr>
          <w:p w:rsidR="00E52665" w:rsidRPr="008153D1" w:rsidRDefault="00E52665" w:rsidP="00891CF6">
            <w:pPr>
              <w:pStyle w:val="Tabletext"/>
              <w:rPr>
                <w:sz w:val="10"/>
                <w:szCs w:val="10"/>
                <w:lang w:val="en-US" w:eastAsia="zh-CN"/>
              </w:rPr>
            </w:pPr>
            <w:r w:rsidRPr="008153D1">
              <w:rPr>
                <w:sz w:val="10"/>
                <w:szCs w:val="10"/>
                <w:lang w:val="en-US" w:eastAsia="zh-CN"/>
              </w:rPr>
              <w:t>* Beamwidth (deg)</w:t>
            </w:r>
          </w:p>
        </w:tc>
        <w:tc>
          <w:tcPr>
            <w:tcW w:w="709"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val="en-US" w:eastAsia="zh-CN"/>
              </w:rPr>
            </w:pPr>
            <w:r w:rsidRPr="008153D1">
              <w:rPr>
                <w:sz w:val="10"/>
                <w:szCs w:val="10"/>
                <w:lang w:val="en-US" w:eastAsia="zh-CN"/>
              </w:rPr>
              <w:t>1.6</w:t>
            </w:r>
          </w:p>
        </w:tc>
        <w:tc>
          <w:tcPr>
            <w:tcW w:w="567" w:type="dxa"/>
            <w:gridSpan w:val="2"/>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val="en-US" w:eastAsia="zh-CN"/>
              </w:rPr>
            </w:pPr>
            <w:r w:rsidRPr="008153D1">
              <w:rPr>
                <w:sz w:val="10"/>
                <w:szCs w:val="10"/>
                <w:lang w:val="en-US" w:eastAsia="zh-CN"/>
              </w:rPr>
              <w:t>0.2</w:t>
            </w:r>
          </w:p>
        </w:tc>
        <w:tc>
          <w:tcPr>
            <w:tcW w:w="567"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val="en-US" w:eastAsia="zh-CN"/>
              </w:rPr>
            </w:pPr>
          </w:p>
        </w:tc>
        <w:tc>
          <w:tcPr>
            <w:tcW w:w="708" w:type="dxa"/>
            <w:gridSpan w:val="4"/>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val="en-US" w:eastAsia="zh-CN"/>
              </w:rPr>
            </w:pPr>
          </w:p>
        </w:tc>
      </w:tr>
      <w:tr w:rsidR="00E52665" w:rsidRPr="008153D1" w:rsidTr="00874524">
        <w:trPr>
          <w:trHeight w:val="20"/>
          <w:jc w:val="center"/>
        </w:trPr>
        <w:tc>
          <w:tcPr>
            <w:tcW w:w="2280" w:type="dxa"/>
            <w:tcBorders>
              <w:top w:val="nil"/>
              <w:left w:val="single" w:sz="4" w:space="0" w:color="auto"/>
              <w:bottom w:val="nil"/>
              <w:right w:val="single" w:sz="4" w:space="0" w:color="auto"/>
            </w:tcBorders>
          </w:tcPr>
          <w:p w:rsidR="00E52665" w:rsidRPr="008153D1" w:rsidRDefault="00E52665" w:rsidP="00891CF6">
            <w:pPr>
              <w:pStyle w:val="Tabletext"/>
              <w:rPr>
                <w:sz w:val="10"/>
                <w:szCs w:val="10"/>
              </w:rPr>
            </w:pPr>
            <w:r w:rsidRPr="008153D1">
              <w:rPr>
                <w:color w:val="000000"/>
                <w:sz w:val="10"/>
                <w:szCs w:val="10"/>
              </w:rPr>
              <w:t>Space loss</w:t>
            </w:r>
          </w:p>
        </w:tc>
        <w:tc>
          <w:tcPr>
            <w:tcW w:w="570"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val="en-US" w:eastAsia="zh-CN"/>
              </w:rPr>
            </w:pPr>
            <w:r w:rsidRPr="008153D1">
              <w:rPr>
                <w:sz w:val="10"/>
                <w:szCs w:val="10"/>
                <w:lang w:val="en-US" w:eastAsia="zh-CN"/>
              </w:rPr>
              <w:t>dB</w:t>
            </w:r>
          </w:p>
        </w:tc>
        <w:tc>
          <w:tcPr>
            <w:tcW w:w="712"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val="en-US" w:eastAsia="zh-CN"/>
              </w:rPr>
            </w:pPr>
            <w:r w:rsidRPr="008153D1">
              <w:rPr>
                <w:sz w:val="10"/>
                <w:szCs w:val="10"/>
                <w:lang w:val="en-US" w:eastAsia="zh-CN"/>
              </w:rPr>
              <w:t>208.2</w:t>
            </w:r>
          </w:p>
        </w:tc>
        <w:tc>
          <w:tcPr>
            <w:tcW w:w="712"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val="en-US" w:eastAsia="zh-CN"/>
              </w:rPr>
            </w:pPr>
            <w:r w:rsidRPr="008153D1">
              <w:rPr>
                <w:sz w:val="10"/>
                <w:szCs w:val="10"/>
                <w:lang w:val="en-US" w:eastAsia="zh-CN"/>
              </w:rPr>
              <w:t>206.4</w:t>
            </w:r>
          </w:p>
        </w:tc>
        <w:tc>
          <w:tcPr>
            <w:tcW w:w="854"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val="en-US" w:eastAsia="zh-CN"/>
              </w:rPr>
            </w:pPr>
            <w:r w:rsidRPr="008153D1">
              <w:rPr>
                <w:sz w:val="10"/>
                <w:szCs w:val="10"/>
                <w:lang w:val="en-US" w:eastAsia="zh-CN"/>
              </w:rPr>
              <w:t>208.2</w:t>
            </w:r>
          </w:p>
        </w:tc>
        <w:tc>
          <w:tcPr>
            <w:tcW w:w="712"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val="en-US" w:eastAsia="zh-CN"/>
              </w:rPr>
            </w:pPr>
            <w:r w:rsidRPr="008153D1">
              <w:rPr>
                <w:sz w:val="10"/>
                <w:szCs w:val="10"/>
                <w:lang w:val="en-US" w:eastAsia="zh-CN"/>
              </w:rPr>
              <w:t>206.4</w:t>
            </w:r>
          </w:p>
        </w:tc>
        <w:tc>
          <w:tcPr>
            <w:tcW w:w="237" w:type="dxa"/>
            <w:tcBorders>
              <w:top w:val="nil"/>
              <w:left w:val="single" w:sz="4" w:space="0" w:color="auto"/>
              <w:bottom w:val="nil"/>
              <w:right w:val="single" w:sz="4" w:space="0" w:color="auto"/>
            </w:tcBorders>
          </w:tcPr>
          <w:p w:rsidR="00E52665" w:rsidRPr="008153D1" w:rsidRDefault="00E52665" w:rsidP="00891CF6">
            <w:pPr>
              <w:pStyle w:val="Tabletext"/>
              <w:rPr>
                <w:sz w:val="10"/>
                <w:szCs w:val="10"/>
                <w:lang w:val="en-US" w:eastAsia="zh-CN"/>
              </w:rPr>
            </w:pPr>
          </w:p>
        </w:tc>
        <w:tc>
          <w:tcPr>
            <w:tcW w:w="1436" w:type="dxa"/>
            <w:tcBorders>
              <w:top w:val="nil"/>
              <w:left w:val="single" w:sz="4" w:space="0" w:color="auto"/>
              <w:bottom w:val="nil"/>
              <w:right w:val="single" w:sz="4" w:space="0" w:color="auto"/>
            </w:tcBorders>
          </w:tcPr>
          <w:p w:rsidR="00E52665" w:rsidRPr="008153D1" w:rsidRDefault="00E52665" w:rsidP="00891CF6">
            <w:pPr>
              <w:pStyle w:val="Tabletext"/>
              <w:rPr>
                <w:sz w:val="10"/>
                <w:szCs w:val="10"/>
                <w:lang w:val="en-US" w:eastAsia="zh-CN"/>
              </w:rPr>
            </w:pPr>
            <w:r w:rsidRPr="008153D1">
              <w:rPr>
                <w:sz w:val="10"/>
                <w:szCs w:val="10"/>
                <w:lang w:val="en-US" w:eastAsia="zh-CN"/>
              </w:rPr>
              <w:t>Pointing error (deg)</w:t>
            </w:r>
          </w:p>
        </w:tc>
        <w:tc>
          <w:tcPr>
            <w:tcW w:w="709"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val="en-US" w:eastAsia="zh-CN"/>
              </w:rPr>
            </w:pPr>
            <w:r w:rsidRPr="008153D1">
              <w:rPr>
                <w:sz w:val="10"/>
                <w:szCs w:val="10"/>
                <w:lang w:val="en-US" w:eastAsia="zh-CN"/>
              </w:rPr>
              <w:t>0.24</w:t>
            </w:r>
          </w:p>
        </w:tc>
        <w:tc>
          <w:tcPr>
            <w:tcW w:w="567" w:type="dxa"/>
            <w:gridSpan w:val="2"/>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val="en-US" w:eastAsia="zh-CN"/>
              </w:rPr>
            </w:pPr>
            <w:r w:rsidRPr="008153D1">
              <w:rPr>
                <w:sz w:val="10"/>
                <w:szCs w:val="10"/>
                <w:lang w:val="en-US" w:eastAsia="zh-CN"/>
              </w:rPr>
              <w:t>0.03</w:t>
            </w:r>
          </w:p>
        </w:tc>
        <w:tc>
          <w:tcPr>
            <w:tcW w:w="567"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val="en-US" w:eastAsia="zh-CN"/>
              </w:rPr>
            </w:pPr>
          </w:p>
        </w:tc>
        <w:tc>
          <w:tcPr>
            <w:tcW w:w="708" w:type="dxa"/>
            <w:gridSpan w:val="4"/>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val="en-US" w:eastAsia="zh-CN"/>
              </w:rPr>
            </w:pPr>
          </w:p>
        </w:tc>
      </w:tr>
      <w:tr w:rsidR="00E52665" w:rsidRPr="008153D1" w:rsidTr="00874524">
        <w:trPr>
          <w:trHeight w:val="20"/>
          <w:jc w:val="center"/>
        </w:trPr>
        <w:tc>
          <w:tcPr>
            <w:tcW w:w="2280" w:type="dxa"/>
            <w:tcBorders>
              <w:top w:val="nil"/>
              <w:left w:val="single" w:sz="4" w:space="0" w:color="auto"/>
              <w:bottom w:val="nil"/>
              <w:right w:val="single" w:sz="4" w:space="0" w:color="auto"/>
            </w:tcBorders>
          </w:tcPr>
          <w:p w:rsidR="00E52665" w:rsidRPr="008153D1" w:rsidRDefault="00E52665" w:rsidP="00891CF6">
            <w:pPr>
              <w:pStyle w:val="Tabletext"/>
              <w:rPr>
                <w:sz w:val="10"/>
                <w:szCs w:val="10"/>
                <w:lang w:val="en-US" w:eastAsia="zh-CN"/>
              </w:rPr>
            </w:pPr>
            <w:r w:rsidRPr="008153D1">
              <w:rPr>
                <w:color w:val="000000"/>
                <w:sz w:val="10"/>
                <w:szCs w:val="10"/>
              </w:rPr>
              <w:t>Link availability</w:t>
            </w:r>
          </w:p>
        </w:tc>
        <w:tc>
          <w:tcPr>
            <w:tcW w:w="570"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val="en-US" w:eastAsia="zh-CN"/>
              </w:rPr>
            </w:pPr>
            <w:r w:rsidRPr="008153D1">
              <w:rPr>
                <w:sz w:val="10"/>
                <w:szCs w:val="10"/>
                <w:lang w:val="en-US" w:eastAsia="zh-CN"/>
              </w:rPr>
              <w:t>%</w:t>
            </w:r>
          </w:p>
        </w:tc>
        <w:tc>
          <w:tcPr>
            <w:tcW w:w="712" w:type="dxa"/>
            <w:tcBorders>
              <w:top w:val="nil"/>
              <w:left w:val="single" w:sz="4" w:space="0" w:color="auto"/>
              <w:bottom w:val="nil"/>
              <w:right w:val="single" w:sz="4" w:space="0" w:color="auto"/>
            </w:tcBorders>
            <w:vAlign w:val="center"/>
          </w:tcPr>
          <w:p w:rsidR="00E52665" w:rsidRPr="008153D1" w:rsidRDefault="00891CF6" w:rsidP="00891CF6">
            <w:pPr>
              <w:pStyle w:val="Tabletext"/>
              <w:jc w:val="center"/>
              <w:rPr>
                <w:sz w:val="10"/>
                <w:szCs w:val="10"/>
                <w:lang w:val="en-US" w:eastAsia="zh-CN"/>
              </w:rPr>
            </w:pPr>
            <w:r w:rsidRPr="008153D1">
              <w:rPr>
                <w:sz w:val="10"/>
                <w:szCs w:val="10"/>
                <w:lang w:val="en-US" w:eastAsia="zh-CN"/>
              </w:rPr>
              <w:t>–</w:t>
            </w:r>
          </w:p>
        </w:tc>
        <w:tc>
          <w:tcPr>
            <w:tcW w:w="712" w:type="dxa"/>
            <w:tcBorders>
              <w:top w:val="nil"/>
              <w:left w:val="single" w:sz="4" w:space="0" w:color="auto"/>
              <w:bottom w:val="nil"/>
              <w:right w:val="single" w:sz="4" w:space="0" w:color="auto"/>
            </w:tcBorders>
            <w:vAlign w:val="center"/>
          </w:tcPr>
          <w:p w:rsidR="00E52665" w:rsidRPr="008153D1" w:rsidRDefault="00891CF6" w:rsidP="00891CF6">
            <w:pPr>
              <w:pStyle w:val="Tabletext"/>
              <w:jc w:val="center"/>
              <w:rPr>
                <w:sz w:val="10"/>
                <w:szCs w:val="10"/>
                <w:lang w:val="en-US" w:eastAsia="zh-CN"/>
              </w:rPr>
            </w:pPr>
            <w:r w:rsidRPr="008153D1">
              <w:rPr>
                <w:sz w:val="10"/>
                <w:szCs w:val="10"/>
                <w:lang w:val="en-US" w:eastAsia="zh-CN"/>
              </w:rPr>
              <w:t>–</w:t>
            </w:r>
          </w:p>
        </w:tc>
        <w:tc>
          <w:tcPr>
            <w:tcW w:w="854"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val="en-US" w:eastAsia="zh-CN"/>
              </w:rPr>
            </w:pPr>
            <w:r w:rsidRPr="008153D1">
              <w:rPr>
                <w:sz w:val="10"/>
                <w:szCs w:val="10"/>
                <w:lang w:val="en-US" w:eastAsia="zh-CN"/>
              </w:rPr>
              <w:t>99.85</w:t>
            </w:r>
          </w:p>
        </w:tc>
        <w:tc>
          <w:tcPr>
            <w:tcW w:w="712"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val="en-US" w:eastAsia="zh-CN"/>
              </w:rPr>
            </w:pPr>
            <w:r w:rsidRPr="008153D1">
              <w:rPr>
                <w:sz w:val="10"/>
                <w:szCs w:val="10"/>
                <w:lang w:val="en-US" w:eastAsia="zh-CN"/>
              </w:rPr>
              <w:t>99.97</w:t>
            </w:r>
          </w:p>
        </w:tc>
        <w:tc>
          <w:tcPr>
            <w:tcW w:w="237" w:type="dxa"/>
            <w:tcBorders>
              <w:top w:val="nil"/>
              <w:left w:val="single" w:sz="4" w:space="0" w:color="auto"/>
              <w:bottom w:val="nil"/>
              <w:right w:val="single" w:sz="4" w:space="0" w:color="auto"/>
            </w:tcBorders>
          </w:tcPr>
          <w:p w:rsidR="00E52665" w:rsidRPr="008153D1" w:rsidRDefault="00E52665" w:rsidP="00891CF6">
            <w:pPr>
              <w:pStyle w:val="Tabletext"/>
              <w:rPr>
                <w:sz w:val="10"/>
                <w:szCs w:val="10"/>
                <w:lang w:val="en-US" w:eastAsia="zh-CN"/>
              </w:rPr>
            </w:pPr>
          </w:p>
        </w:tc>
        <w:tc>
          <w:tcPr>
            <w:tcW w:w="1436" w:type="dxa"/>
            <w:tcBorders>
              <w:top w:val="nil"/>
              <w:left w:val="single" w:sz="4" w:space="0" w:color="auto"/>
              <w:bottom w:val="nil"/>
              <w:right w:val="single" w:sz="4" w:space="0" w:color="auto"/>
            </w:tcBorders>
          </w:tcPr>
          <w:p w:rsidR="00E52665" w:rsidRPr="008153D1" w:rsidRDefault="00E52665" w:rsidP="00891CF6">
            <w:pPr>
              <w:pStyle w:val="Tabletext"/>
              <w:rPr>
                <w:sz w:val="10"/>
                <w:szCs w:val="10"/>
                <w:lang w:val="en-US" w:eastAsia="zh-CN"/>
              </w:rPr>
            </w:pPr>
            <w:r w:rsidRPr="008153D1">
              <w:rPr>
                <w:sz w:val="10"/>
                <w:szCs w:val="10"/>
                <w:lang w:val="en-US" w:eastAsia="zh-CN"/>
              </w:rPr>
              <w:t>Noise figure (dB)</w:t>
            </w:r>
          </w:p>
        </w:tc>
        <w:tc>
          <w:tcPr>
            <w:tcW w:w="709" w:type="dxa"/>
            <w:tcBorders>
              <w:top w:val="nil"/>
              <w:left w:val="single" w:sz="4" w:space="0" w:color="auto"/>
              <w:bottom w:val="nil"/>
              <w:right w:val="single" w:sz="4" w:space="0" w:color="auto"/>
            </w:tcBorders>
            <w:vAlign w:val="center"/>
          </w:tcPr>
          <w:p w:rsidR="00E52665" w:rsidRPr="008153D1" w:rsidRDefault="00891CF6" w:rsidP="00891CF6">
            <w:pPr>
              <w:pStyle w:val="Tabletext"/>
              <w:jc w:val="center"/>
              <w:rPr>
                <w:sz w:val="10"/>
                <w:szCs w:val="10"/>
                <w:lang w:val="en-US" w:eastAsia="zh-CN"/>
              </w:rPr>
            </w:pPr>
            <w:r w:rsidRPr="008153D1">
              <w:rPr>
                <w:sz w:val="10"/>
                <w:szCs w:val="10"/>
                <w:lang w:val="en-US" w:eastAsia="zh-CN"/>
              </w:rPr>
              <w:t>–</w:t>
            </w:r>
          </w:p>
        </w:tc>
        <w:tc>
          <w:tcPr>
            <w:tcW w:w="567" w:type="dxa"/>
            <w:gridSpan w:val="2"/>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val="en-US" w:eastAsia="zh-CN"/>
              </w:rPr>
            </w:pPr>
            <w:r w:rsidRPr="008153D1">
              <w:rPr>
                <w:sz w:val="10"/>
                <w:szCs w:val="10"/>
                <w:lang w:val="en-US" w:eastAsia="zh-CN"/>
              </w:rPr>
              <w:t>2.5</w:t>
            </w:r>
          </w:p>
        </w:tc>
        <w:tc>
          <w:tcPr>
            <w:tcW w:w="567"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val="en-US" w:eastAsia="zh-CN"/>
              </w:rPr>
            </w:pPr>
          </w:p>
        </w:tc>
        <w:tc>
          <w:tcPr>
            <w:tcW w:w="708" w:type="dxa"/>
            <w:gridSpan w:val="4"/>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val="en-US" w:eastAsia="zh-CN"/>
              </w:rPr>
            </w:pPr>
          </w:p>
        </w:tc>
      </w:tr>
      <w:tr w:rsidR="00E52665" w:rsidRPr="008153D1" w:rsidTr="00874524">
        <w:trPr>
          <w:trHeight w:val="20"/>
          <w:jc w:val="center"/>
        </w:trPr>
        <w:tc>
          <w:tcPr>
            <w:tcW w:w="2280" w:type="dxa"/>
            <w:tcBorders>
              <w:top w:val="nil"/>
              <w:left w:val="single" w:sz="4" w:space="0" w:color="auto"/>
              <w:bottom w:val="nil"/>
              <w:right w:val="single" w:sz="4" w:space="0" w:color="auto"/>
            </w:tcBorders>
          </w:tcPr>
          <w:p w:rsidR="00E52665" w:rsidRPr="008153D1" w:rsidRDefault="00E52665" w:rsidP="00891CF6">
            <w:pPr>
              <w:pStyle w:val="Tabletext"/>
              <w:rPr>
                <w:sz w:val="10"/>
                <w:szCs w:val="10"/>
                <w:lang w:val="en-US" w:eastAsia="zh-CN"/>
              </w:rPr>
            </w:pPr>
            <w:r w:rsidRPr="008153D1">
              <w:rPr>
                <w:sz w:val="10"/>
                <w:szCs w:val="10"/>
                <w:lang w:val="en-US" w:eastAsia="zh-CN"/>
              </w:rPr>
              <w:t>Atmospheric &amp; scintillation loss</w:t>
            </w:r>
          </w:p>
        </w:tc>
        <w:tc>
          <w:tcPr>
            <w:tcW w:w="570"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val="en-US" w:eastAsia="zh-CN"/>
              </w:rPr>
            </w:pPr>
            <w:r w:rsidRPr="008153D1">
              <w:rPr>
                <w:sz w:val="10"/>
                <w:szCs w:val="10"/>
                <w:lang w:val="en-US" w:eastAsia="zh-CN"/>
              </w:rPr>
              <w:t>dB</w:t>
            </w:r>
          </w:p>
        </w:tc>
        <w:tc>
          <w:tcPr>
            <w:tcW w:w="712"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val="en-US" w:eastAsia="zh-CN"/>
              </w:rPr>
            </w:pPr>
            <w:r w:rsidRPr="008153D1">
              <w:rPr>
                <w:sz w:val="10"/>
                <w:szCs w:val="10"/>
                <w:lang w:val="en-US" w:eastAsia="zh-CN"/>
              </w:rPr>
              <w:t>0.52</w:t>
            </w:r>
          </w:p>
        </w:tc>
        <w:tc>
          <w:tcPr>
            <w:tcW w:w="712"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val="en-US" w:eastAsia="zh-CN"/>
              </w:rPr>
            </w:pPr>
            <w:r w:rsidRPr="008153D1">
              <w:rPr>
                <w:sz w:val="10"/>
                <w:szCs w:val="10"/>
                <w:lang w:val="en-US" w:eastAsia="zh-CN"/>
              </w:rPr>
              <w:t>0.54</w:t>
            </w:r>
          </w:p>
        </w:tc>
        <w:tc>
          <w:tcPr>
            <w:tcW w:w="854" w:type="dxa"/>
            <w:tcBorders>
              <w:top w:val="nil"/>
              <w:left w:val="single" w:sz="4" w:space="0" w:color="auto"/>
              <w:bottom w:val="nil"/>
              <w:right w:val="single" w:sz="4" w:space="0" w:color="auto"/>
            </w:tcBorders>
            <w:vAlign w:val="center"/>
          </w:tcPr>
          <w:p w:rsidR="00E52665" w:rsidRPr="008153D1" w:rsidRDefault="00891CF6" w:rsidP="00891CF6">
            <w:pPr>
              <w:pStyle w:val="Tabletext"/>
              <w:jc w:val="center"/>
              <w:rPr>
                <w:sz w:val="10"/>
                <w:szCs w:val="10"/>
                <w:lang w:val="en-US" w:eastAsia="zh-CN"/>
              </w:rPr>
            </w:pPr>
            <w:r w:rsidRPr="008153D1">
              <w:rPr>
                <w:sz w:val="10"/>
                <w:szCs w:val="10"/>
                <w:lang w:val="en-US" w:eastAsia="zh-CN"/>
              </w:rPr>
              <w:t>–</w:t>
            </w:r>
          </w:p>
        </w:tc>
        <w:tc>
          <w:tcPr>
            <w:tcW w:w="712" w:type="dxa"/>
            <w:tcBorders>
              <w:top w:val="nil"/>
              <w:left w:val="single" w:sz="4" w:space="0" w:color="auto"/>
              <w:bottom w:val="nil"/>
              <w:right w:val="single" w:sz="4" w:space="0" w:color="auto"/>
            </w:tcBorders>
            <w:vAlign w:val="center"/>
          </w:tcPr>
          <w:p w:rsidR="00E52665" w:rsidRPr="008153D1" w:rsidRDefault="00891CF6" w:rsidP="00891CF6">
            <w:pPr>
              <w:pStyle w:val="Tabletext"/>
              <w:jc w:val="center"/>
              <w:rPr>
                <w:sz w:val="10"/>
                <w:szCs w:val="10"/>
                <w:lang w:val="en-US" w:eastAsia="zh-CN"/>
              </w:rPr>
            </w:pPr>
            <w:r w:rsidRPr="008153D1">
              <w:rPr>
                <w:sz w:val="10"/>
                <w:szCs w:val="10"/>
                <w:lang w:val="en-US" w:eastAsia="zh-CN"/>
              </w:rPr>
              <w:t>–</w:t>
            </w:r>
          </w:p>
        </w:tc>
        <w:tc>
          <w:tcPr>
            <w:tcW w:w="237" w:type="dxa"/>
            <w:tcBorders>
              <w:top w:val="nil"/>
              <w:left w:val="single" w:sz="4" w:space="0" w:color="auto"/>
              <w:bottom w:val="nil"/>
              <w:right w:val="single" w:sz="4" w:space="0" w:color="auto"/>
            </w:tcBorders>
          </w:tcPr>
          <w:p w:rsidR="00E52665" w:rsidRPr="008153D1" w:rsidRDefault="00E52665" w:rsidP="00891CF6">
            <w:pPr>
              <w:pStyle w:val="Tabletext"/>
              <w:rPr>
                <w:sz w:val="10"/>
                <w:szCs w:val="10"/>
                <w:lang w:val="en-US" w:eastAsia="zh-CN"/>
              </w:rPr>
            </w:pPr>
          </w:p>
        </w:tc>
        <w:tc>
          <w:tcPr>
            <w:tcW w:w="1436" w:type="dxa"/>
            <w:tcBorders>
              <w:top w:val="nil"/>
              <w:left w:val="single" w:sz="4" w:space="0" w:color="auto"/>
              <w:bottom w:val="single" w:sz="4" w:space="0" w:color="auto"/>
              <w:right w:val="single" w:sz="4" w:space="0" w:color="auto"/>
            </w:tcBorders>
          </w:tcPr>
          <w:p w:rsidR="00E52665" w:rsidRPr="008153D1" w:rsidRDefault="00E52665" w:rsidP="00891CF6">
            <w:pPr>
              <w:pStyle w:val="Tabletext"/>
              <w:rPr>
                <w:sz w:val="10"/>
                <w:szCs w:val="10"/>
                <w:lang w:val="en-US" w:eastAsia="zh-CN"/>
              </w:rPr>
            </w:pPr>
            <w:r w:rsidRPr="008153D1">
              <w:rPr>
                <w:sz w:val="10"/>
                <w:szCs w:val="10"/>
                <w:lang w:val="en-US" w:eastAsia="zh-CN"/>
              </w:rPr>
              <w:t>Axial ratio (dB)</w:t>
            </w:r>
          </w:p>
        </w:tc>
        <w:tc>
          <w:tcPr>
            <w:tcW w:w="709" w:type="dxa"/>
            <w:tcBorders>
              <w:top w:val="nil"/>
              <w:left w:val="single" w:sz="4" w:space="0" w:color="auto"/>
              <w:bottom w:val="single" w:sz="4" w:space="0" w:color="auto"/>
              <w:right w:val="single" w:sz="4" w:space="0" w:color="auto"/>
            </w:tcBorders>
            <w:vAlign w:val="center"/>
          </w:tcPr>
          <w:p w:rsidR="00E52665" w:rsidRPr="008153D1" w:rsidRDefault="00E52665" w:rsidP="00891CF6">
            <w:pPr>
              <w:pStyle w:val="Tabletext"/>
              <w:jc w:val="center"/>
              <w:rPr>
                <w:sz w:val="10"/>
                <w:szCs w:val="10"/>
                <w:lang w:val="en-US" w:eastAsia="zh-CN"/>
              </w:rPr>
            </w:pPr>
            <w:r w:rsidRPr="008153D1">
              <w:rPr>
                <w:sz w:val="10"/>
                <w:szCs w:val="10"/>
                <w:lang w:val="en-US" w:eastAsia="zh-CN"/>
              </w:rPr>
              <w:t>2.0</w:t>
            </w:r>
          </w:p>
        </w:tc>
        <w:tc>
          <w:tcPr>
            <w:tcW w:w="567" w:type="dxa"/>
            <w:gridSpan w:val="2"/>
            <w:tcBorders>
              <w:top w:val="nil"/>
              <w:left w:val="single" w:sz="4" w:space="0" w:color="auto"/>
              <w:bottom w:val="single" w:sz="4" w:space="0" w:color="auto"/>
              <w:right w:val="single" w:sz="4" w:space="0" w:color="auto"/>
            </w:tcBorders>
            <w:vAlign w:val="center"/>
          </w:tcPr>
          <w:p w:rsidR="00E52665" w:rsidRPr="008153D1" w:rsidRDefault="00E52665" w:rsidP="00891CF6">
            <w:pPr>
              <w:pStyle w:val="Tabletext"/>
              <w:jc w:val="center"/>
              <w:rPr>
                <w:sz w:val="10"/>
                <w:szCs w:val="10"/>
                <w:lang w:val="en-US" w:eastAsia="zh-CN"/>
              </w:rPr>
            </w:pPr>
            <w:r w:rsidRPr="008153D1">
              <w:rPr>
                <w:sz w:val="10"/>
                <w:szCs w:val="10"/>
                <w:lang w:val="en-US" w:eastAsia="zh-CN"/>
              </w:rPr>
              <w:t>2.0</w:t>
            </w:r>
          </w:p>
        </w:tc>
        <w:tc>
          <w:tcPr>
            <w:tcW w:w="567" w:type="dxa"/>
            <w:tcBorders>
              <w:top w:val="nil"/>
              <w:left w:val="single" w:sz="4" w:space="0" w:color="auto"/>
              <w:bottom w:val="single" w:sz="4" w:space="0" w:color="auto"/>
              <w:right w:val="single" w:sz="4" w:space="0" w:color="auto"/>
            </w:tcBorders>
            <w:vAlign w:val="center"/>
          </w:tcPr>
          <w:p w:rsidR="00E52665" w:rsidRPr="008153D1" w:rsidRDefault="00E52665" w:rsidP="00891CF6">
            <w:pPr>
              <w:pStyle w:val="Tabletext"/>
              <w:jc w:val="center"/>
              <w:rPr>
                <w:sz w:val="10"/>
                <w:szCs w:val="10"/>
                <w:lang w:val="en-US" w:eastAsia="zh-CN"/>
              </w:rPr>
            </w:pPr>
          </w:p>
        </w:tc>
        <w:tc>
          <w:tcPr>
            <w:tcW w:w="708" w:type="dxa"/>
            <w:gridSpan w:val="4"/>
            <w:tcBorders>
              <w:top w:val="nil"/>
              <w:left w:val="single" w:sz="4" w:space="0" w:color="auto"/>
              <w:bottom w:val="single" w:sz="4" w:space="0" w:color="auto"/>
              <w:right w:val="single" w:sz="4" w:space="0" w:color="auto"/>
            </w:tcBorders>
            <w:vAlign w:val="center"/>
          </w:tcPr>
          <w:p w:rsidR="00E52665" w:rsidRPr="008153D1" w:rsidRDefault="00E52665" w:rsidP="00891CF6">
            <w:pPr>
              <w:pStyle w:val="Tabletext"/>
              <w:jc w:val="center"/>
              <w:rPr>
                <w:sz w:val="10"/>
                <w:szCs w:val="10"/>
                <w:lang w:val="en-US" w:eastAsia="zh-CN"/>
              </w:rPr>
            </w:pPr>
          </w:p>
        </w:tc>
      </w:tr>
      <w:tr w:rsidR="00E52665" w:rsidRPr="008153D1" w:rsidTr="00007EFE">
        <w:trPr>
          <w:trHeight w:val="20"/>
          <w:jc w:val="center"/>
        </w:trPr>
        <w:tc>
          <w:tcPr>
            <w:tcW w:w="2280" w:type="dxa"/>
            <w:tcBorders>
              <w:top w:val="nil"/>
              <w:left w:val="single" w:sz="4" w:space="0" w:color="auto"/>
              <w:bottom w:val="nil"/>
              <w:right w:val="single" w:sz="4" w:space="0" w:color="auto"/>
            </w:tcBorders>
          </w:tcPr>
          <w:p w:rsidR="00E52665" w:rsidRPr="008153D1" w:rsidRDefault="00E52665" w:rsidP="00891CF6">
            <w:pPr>
              <w:pStyle w:val="Tabletext"/>
              <w:rPr>
                <w:sz w:val="10"/>
                <w:szCs w:val="10"/>
                <w:lang w:val="en-US" w:eastAsia="zh-CN"/>
              </w:rPr>
            </w:pPr>
            <w:r w:rsidRPr="008153D1">
              <w:rPr>
                <w:sz w:val="10"/>
                <w:szCs w:val="10"/>
                <w:lang w:val="en-US" w:eastAsia="zh-CN"/>
              </w:rPr>
              <w:t>Rain loss - ITU combined model</w:t>
            </w:r>
          </w:p>
        </w:tc>
        <w:tc>
          <w:tcPr>
            <w:tcW w:w="570"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val="en-US" w:eastAsia="zh-CN"/>
              </w:rPr>
            </w:pPr>
          </w:p>
        </w:tc>
        <w:tc>
          <w:tcPr>
            <w:tcW w:w="712" w:type="dxa"/>
            <w:tcBorders>
              <w:top w:val="nil"/>
              <w:left w:val="single" w:sz="4" w:space="0" w:color="auto"/>
              <w:bottom w:val="nil"/>
              <w:right w:val="single" w:sz="4" w:space="0" w:color="auto"/>
            </w:tcBorders>
            <w:vAlign w:val="center"/>
          </w:tcPr>
          <w:p w:rsidR="00E52665" w:rsidRPr="008153D1" w:rsidRDefault="00891CF6" w:rsidP="00891CF6">
            <w:pPr>
              <w:pStyle w:val="Tabletext"/>
              <w:jc w:val="center"/>
              <w:rPr>
                <w:sz w:val="10"/>
                <w:szCs w:val="10"/>
                <w:lang w:val="en-US" w:eastAsia="zh-CN"/>
              </w:rPr>
            </w:pPr>
            <w:r w:rsidRPr="008153D1">
              <w:rPr>
                <w:sz w:val="10"/>
                <w:szCs w:val="10"/>
                <w:lang w:val="en-US" w:eastAsia="zh-CN"/>
              </w:rPr>
              <w:t>–</w:t>
            </w:r>
          </w:p>
        </w:tc>
        <w:tc>
          <w:tcPr>
            <w:tcW w:w="712" w:type="dxa"/>
            <w:tcBorders>
              <w:top w:val="nil"/>
              <w:left w:val="single" w:sz="4" w:space="0" w:color="auto"/>
              <w:bottom w:val="nil"/>
              <w:right w:val="single" w:sz="4" w:space="0" w:color="auto"/>
            </w:tcBorders>
            <w:vAlign w:val="center"/>
          </w:tcPr>
          <w:p w:rsidR="00E52665" w:rsidRPr="008153D1" w:rsidRDefault="00891CF6" w:rsidP="00891CF6">
            <w:pPr>
              <w:pStyle w:val="Tabletext"/>
              <w:jc w:val="center"/>
              <w:rPr>
                <w:sz w:val="10"/>
                <w:szCs w:val="10"/>
                <w:lang w:val="en-US" w:eastAsia="zh-CN"/>
              </w:rPr>
            </w:pPr>
            <w:r w:rsidRPr="008153D1">
              <w:rPr>
                <w:sz w:val="10"/>
                <w:szCs w:val="10"/>
                <w:lang w:val="en-US" w:eastAsia="zh-CN"/>
              </w:rPr>
              <w:t>–</w:t>
            </w:r>
          </w:p>
        </w:tc>
        <w:tc>
          <w:tcPr>
            <w:tcW w:w="854" w:type="dxa"/>
            <w:tcBorders>
              <w:top w:val="nil"/>
              <w:left w:val="single" w:sz="4" w:space="0" w:color="auto"/>
              <w:bottom w:val="nil"/>
              <w:right w:val="single" w:sz="4" w:space="0" w:color="auto"/>
            </w:tcBorders>
            <w:vAlign w:val="center"/>
          </w:tcPr>
          <w:p w:rsidR="00E52665" w:rsidRPr="008153D1" w:rsidRDefault="00891CF6" w:rsidP="00891CF6">
            <w:pPr>
              <w:pStyle w:val="Tabletext"/>
              <w:jc w:val="center"/>
              <w:rPr>
                <w:sz w:val="10"/>
                <w:szCs w:val="10"/>
                <w:lang w:val="en-US" w:eastAsia="zh-CN"/>
              </w:rPr>
            </w:pPr>
            <w:r w:rsidRPr="008153D1">
              <w:rPr>
                <w:sz w:val="10"/>
                <w:szCs w:val="10"/>
                <w:lang w:val="en-US" w:eastAsia="zh-CN"/>
              </w:rPr>
              <w:t>–</w:t>
            </w:r>
          </w:p>
        </w:tc>
        <w:tc>
          <w:tcPr>
            <w:tcW w:w="712"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val="en-US" w:eastAsia="zh-CN"/>
              </w:rPr>
            </w:pPr>
            <w:r w:rsidRPr="008153D1">
              <w:rPr>
                <w:sz w:val="10"/>
                <w:szCs w:val="10"/>
                <w:lang w:val="en-US" w:eastAsia="zh-CN"/>
              </w:rPr>
              <w:t>18.9</w:t>
            </w:r>
          </w:p>
        </w:tc>
        <w:tc>
          <w:tcPr>
            <w:tcW w:w="237" w:type="dxa"/>
            <w:tcBorders>
              <w:top w:val="nil"/>
              <w:left w:val="single" w:sz="4" w:space="0" w:color="auto"/>
              <w:bottom w:val="nil"/>
              <w:right w:val="single" w:sz="4" w:space="0" w:color="auto"/>
            </w:tcBorders>
          </w:tcPr>
          <w:p w:rsidR="00E52665" w:rsidRPr="008153D1" w:rsidRDefault="00E52665" w:rsidP="00891CF6">
            <w:pPr>
              <w:pStyle w:val="Tabletext"/>
              <w:rPr>
                <w:sz w:val="10"/>
                <w:szCs w:val="10"/>
                <w:lang w:val="en-US" w:eastAsia="zh-CN"/>
              </w:rPr>
            </w:pPr>
          </w:p>
        </w:tc>
        <w:tc>
          <w:tcPr>
            <w:tcW w:w="1436" w:type="dxa"/>
            <w:tcBorders>
              <w:top w:val="single" w:sz="4" w:space="0" w:color="auto"/>
              <w:left w:val="single" w:sz="4" w:space="0" w:color="auto"/>
              <w:bottom w:val="nil"/>
              <w:right w:val="nil"/>
            </w:tcBorders>
          </w:tcPr>
          <w:p w:rsidR="00E52665" w:rsidRPr="008153D1" w:rsidRDefault="00E52665" w:rsidP="00891CF6">
            <w:pPr>
              <w:pStyle w:val="Tabletext"/>
              <w:rPr>
                <w:sz w:val="10"/>
                <w:szCs w:val="10"/>
                <w:lang w:val="en-US" w:eastAsia="zh-CN"/>
              </w:rPr>
            </w:pPr>
          </w:p>
        </w:tc>
        <w:tc>
          <w:tcPr>
            <w:tcW w:w="709" w:type="dxa"/>
            <w:tcBorders>
              <w:top w:val="single" w:sz="4" w:space="0" w:color="auto"/>
              <w:left w:val="nil"/>
              <w:right w:val="single" w:sz="4" w:space="0" w:color="auto"/>
            </w:tcBorders>
            <w:vAlign w:val="center"/>
          </w:tcPr>
          <w:p w:rsidR="00E52665" w:rsidRPr="008153D1" w:rsidRDefault="00E52665" w:rsidP="00891CF6">
            <w:pPr>
              <w:pStyle w:val="Tabletext"/>
              <w:rPr>
                <w:sz w:val="10"/>
                <w:szCs w:val="10"/>
                <w:lang w:val="en-US" w:eastAsia="zh-CN"/>
              </w:rPr>
            </w:pPr>
          </w:p>
        </w:tc>
        <w:tc>
          <w:tcPr>
            <w:tcW w:w="567" w:type="dxa"/>
            <w:gridSpan w:val="2"/>
            <w:tcBorders>
              <w:top w:val="single" w:sz="4" w:space="0" w:color="auto"/>
              <w:left w:val="single" w:sz="4" w:space="0" w:color="auto"/>
              <w:bottom w:val="nil"/>
              <w:right w:val="nil"/>
            </w:tcBorders>
            <w:vAlign w:val="center"/>
          </w:tcPr>
          <w:p w:rsidR="00E52665" w:rsidRPr="008153D1" w:rsidRDefault="00E52665" w:rsidP="00891CF6">
            <w:pPr>
              <w:pStyle w:val="Tabletext"/>
              <w:rPr>
                <w:sz w:val="10"/>
                <w:szCs w:val="10"/>
                <w:lang w:val="en-US" w:eastAsia="zh-CN"/>
              </w:rPr>
            </w:pPr>
          </w:p>
        </w:tc>
        <w:tc>
          <w:tcPr>
            <w:tcW w:w="567" w:type="dxa"/>
            <w:tcBorders>
              <w:top w:val="single" w:sz="4" w:space="0" w:color="auto"/>
              <w:left w:val="nil"/>
              <w:bottom w:val="nil"/>
              <w:right w:val="nil"/>
            </w:tcBorders>
            <w:vAlign w:val="center"/>
          </w:tcPr>
          <w:p w:rsidR="00E52665" w:rsidRPr="008153D1" w:rsidRDefault="00E52665" w:rsidP="00891CF6">
            <w:pPr>
              <w:pStyle w:val="Tabletext"/>
              <w:rPr>
                <w:sz w:val="10"/>
                <w:szCs w:val="10"/>
                <w:lang w:val="en-US" w:eastAsia="zh-CN"/>
              </w:rPr>
            </w:pPr>
          </w:p>
        </w:tc>
        <w:tc>
          <w:tcPr>
            <w:tcW w:w="708" w:type="dxa"/>
            <w:gridSpan w:val="4"/>
            <w:tcBorders>
              <w:top w:val="single" w:sz="4" w:space="0" w:color="auto"/>
              <w:left w:val="nil"/>
              <w:bottom w:val="nil"/>
              <w:right w:val="single" w:sz="4" w:space="0" w:color="auto"/>
            </w:tcBorders>
            <w:vAlign w:val="center"/>
          </w:tcPr>
          <w:p w:rsidR="00E52665" w:rsidRPr="008153D1" w:rsidRDefault="00E52665" w:rsidP="00891CF6">
            <w:pPr>
              <w:pStyle w:val="Tabletext"/>
              <w:rPr>
                <w:sz w:val="10"/>
                <w:szCs w:val="10"/>
                <w:lang w:val="en-US" w:eastAsia="zh-CN"/>
              </w:rPr>
            </w:pPr>
          </w:p>
        </w:tc>
      </w:tr>
      <w:tr w:rsidR="00E52665" w:rsidRPr="008153D1" w:rsidTr="00007EFE">
        <w:trPr>
          <w:trHeight w:val="20"/>
          <w:jc w:val="center"/>
        </w:trPr>
        <w:tc>
          <w:tcPr>
            <w:tcW w:w="2280" w:type="dxa"/>
            <w:tcBorders>
              <w:top w:val="nil"/>
              <w:left w:val="single" w:sz="4" w:space="0" w:color="auto"/>
              <w:bottom w:val="nil"/>
              <w:right w:val="single" w:sz="4" w:space="0" w:color="auto"/>
            </w:tcBorders>
          </w:tcPr>
          <w:p w:rsidR="00E52665" w:rsidRPr="008153D1" w:rsidRDefault="00E52665" w:rsidP="00891CF6">
            <w:pPr>
              <w:pStyle w:val="Tabletext"/>
              <w:rPr>
                <w:b/>
                <w:bCs/>
                <w:sz w:val="10"/>
                <w:szCs w:val="10"/>
                <w:lang w:val="en-US" w:eastAsia="zh-CN"/>
              </w:rPr>
            </w:pPr>
            <w:r w:rsidRPr="008153D1">
              <w:rPr>
                <w:b/>
                <w:bCs/>
                <w:sz w:val="10"/>
                <w:szCs w:val="10"/>
                <w:lang w:eastAsia="zh-CN"/>
              </w:rPr>
              <w:t xml:space="preserve">Maximum rain fade margin </w:t>
            </w:r>
            <w:r w:rsidR="00891CF6" w:rsidRPr="008153D1">
              <w:rPr>
                <w:b/>
                <w:bCs/>
                <w:sz w:val="10"/>
                <w:szCs w:val="10"/>
                <w:lang w:eastAsia="zh-CN"/>
              </w:rPr>
              <w:t>–</w:t>
            </w:r>
            <w:r w:rsidRPr="008153D1">
              <w:rPr>
                <w:b/>
                <w:bCs/>
                <w:sz w:val="10"/>
                <w:szCs w:val="10"/>
                <w:lang w:eastAsia="zh-CN"/>
              </w:rPr>
              <w:t xml:space="preserve"> UA</w:t>
            </w:r>
          </w:p>
        </w:tc>
        <w:tc>
          <w:tcPr>
            <w:tcW w:w="570"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b/>
                <w:bCs/>
                <w:sz w:val="10"/>
                <w:szCs w:val="10"/>
                <w:lang w:val="en-US" w:eastAsia="zh-CN"/>
              </w:rPr>
            </w:pPr>
            <w:r w:rsidRPr="008153D1">
              <w:rPr>
                <w:b/>
                <w:bCs/>
                <w:sz w:val="10"/>
                <w:szCs w:val="10"/>
                <w:lang w:val="en-US" w:eastAsia="zh-CN"/>
              </w:rPr>
              <w:t>dB</w:t>
            </w:r>
          </w:p>
        </w:tc>
        <w:tc>
          <w:tcPr>
            <w:tcW w:w="712" w:type="dxa"/>
            <w:tcBorders>
              <w:top w:val="nil"/>
              <w:left w:val="single" w:sz="4" w:space="0" w:color="auto"/>
              <w:bottom w:val="nil"/>
              <w:right w:val="single" w:sz="4" w:space="0" w:color="auto"/>
            </w:tcBorders>
            <w:vAlign w:val="center"/>
          </w:tcPr>
          <w:p w:rsidR="00E52665" w:rsidRPr="008153D1" w:rsidRDefault="00891CF6" w:rsidP="00891CF6">
            <w:pPr>
              <w:pStyle w:val="Tabletext"/>
              <w:jc w:val="center"/>
              <w:rPr>
                <w:sz w:val="10"/>
                <w:szCs w:val="10"/>
                <w:lang w:val="en-US" w:eastAsia="zh-CN"/>
              </w:rPr>
            </w:pPr>
            <w:r w:rsidRPr="008153D1">
              <w:rPr>
                <w:sz w:val="10"/>
                <w:szCs w:val="10"/>
                <w:lang w:val="en-US" w:eastAsia="zh-CN"/>
              </w:rPr>
              <w:t>–</w:t>
            </w:r>
          </w:p>
        </w:tc>
        <w:tc>
          <w:tcPr>
            <w:tcW w:w="712" w:type="dxa"/>
            <w:tcBorders>
              <w:top w:val="nil"/>
              <w:left w:val="single" w:sz="4" w:space="0" w:color="auto"/>
              <w:bottom w:val="nil"/>
              <w:right w:val="single" w:sz="4" w:space="0" w:color="auto"/>
            </w:tcBorders>
            <w:vAlign w:val="center"/>
          </w:tcPr>
          <w:p w:rsidR="00E52665" w:rsidRPr="008153D1" w:rsidRDefault="00891CF6" w:rsidP="00891CF6">
            <w:pPr>
              <w:pStyle w:val="Tabletext"/>
              <w:jc w:val="center"/>
              <w:rPr>
                <w:sz w:val="10"/>
                <w:szCs w:val="10"/>
                <w:lang w:val="en-US" w:eastAsia="zh-CN"/>
              </w:rPr>
            </w:pPr>
            <w:r w:rsidRPr="008153D1">
              <w:rPr>
                <w:sz w:val="10"/>
                <w:szCs w:val="10"/>
                <w:lang w:val="en-US" w:eastAsia="zh-CN"/>
              </w:rPr>
              <w:t>–</w:t>
            </w:r>
          </w:p>
        </w:tc>
        <w:tc>
          <w:tcPr>
            <w:tcW w:w="854"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val="en-US" w:eastAsia="zh-CN"/>
              </w:rPr>
            </w:pPr>
            <w:r w:rsidRPr="008153D1">
              <w:rPr>
                <w:sz w:val="10"/>
                <w:szCs w:val="10"/>
                <w:lang w:val="en-US" w:eastAsia="zh-CN"/>
              </w:rPr>
              <w:t>7.9</w:t>
            </w:r>
          </w:p>
        </w:tc>
        <w:tc>
          <w:tcPr>
            <w:tcW w:w="712"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val="en-US" w:eastAsia="zh-CN"/>
              </w:rPr>
            </w:pPr>
          </w:p>
        </w:tc>
        <w:tc>
          <w:tcPr>
            <w:tcW w:w="237" w:type="dxa"/>
            <w:tcBorders>
              <w:top w:val="nil"/>
              <w:left w:val="single" w:sz="4" w:space="0" w:color="auto"/>
              <w:bottom w:val="nil"/>
              <w:right w:val="single" w:sz="4" w:space="0" w:color="auto"/>
            </w:tcBorders>
          </w:tcPr>
          <w:p w:rsidR="00E52665" w:rsidRPr="008153D1" w:rsidRDefault="00E52665" w:rsidP="00891CF6">
            <w:pPr>
              <w:pStyle w:val="Tabletext"/>
              <w:rPr>
                <w:sz w:val="10"/>
                <w:szCs w:val="10"/>
                <w:lang w:val="en-US" w:eastAsia="zh-CN"/>
              </w:rPr>
            </w:pPr>
          </w:p>
        </w:tc>
        <w:tc>
          <w:tcPr>
            <w:tcW w:w="1436" w:type="dxa"/>
            <w:tcBorders>
              <w:top w:val="nil"/>
              <w:left w:val="single" w:sz="4" w:space="0" w:color="auto"/>
              <w:bottom w:val="nil"/>
              <w:right w:val="nil"/>
            </w:tcBorders>
          </w:tcPr>
          <w:p w:rsidR="00E52665" w:rsidRPr="008153D1" w:rsidRDefault="00E52665" w:rsidP="00891CF6">
            <w:pPr>
              <w:pStyle w:val="Tabletext"/>
              <w:jc w:val="left"/>
              <w:rPr>
                <w:b/>
                <w:bCs/>
                <w:sz w:val="10"/>
                <w:szCs w:val="10"/>
                <w:lang w:val="en-US" w:eastAsia="zh-CN"/>
              </w:rPr>
            </w:pPr>
            <w:r w:rsidRPr="008153D1">
              <w:rPr>
                <w:b/>
                <w:bCs/>
                <w:sz w:val="10"/>
                <w:szCs w:val="10"/>
                <w:lang w:val="en-US" w:eastAsia="zh-CN"/>
              </w:rPr>
              <w:t>Modulation-clear sky</w:t>
            </w:r>
          </w:p>
        </w:tc>
        <w:tc>
          <w:tcPr>
            <w:tcW w:w="709" w:type="dxa"/>
            <w:tcBorders>
              <w:top w:val="nil"/>
              <w:left w:val="nil"/>
              <w:bottom w:val="nil"/>
              <w:right w:val="single" w:sz="4" w:space="0" w:color="auto"/>
            </w:tcBorders>
            <w:vAlign w:val="center"/>
          </w:tcPr>
          <w:p w:rsidR="00E52665" w:rsidRPr="008153D1" w:rsidRDefault="00E52665" w:rsidP="00891CF6">
            <w:pPr>
              <w:pStyle w:val="Tabletext"/>
              <w:rPr>
                <w:sz w:val="10"/>
                <w:szCs w:val="10"/>
                <w:lang w:val="en-US" w:eastAsia="zh-CN"/>
              </w:rPr>
            </w:pPr>
            <w:r w:rsidRPr="008153D1">
              <w:rPr>
                <w:sz w:val="10"/>
                <w:szCs w:val="10"/>
                <w:lang w:val="en-US" w:eastAsia="zh-CN"/>
              </w:rPr>
              <w:t>3/4 QPSK</w:t>
            </w:r>
          </w:p>
        </w:tc>
        <w:tc>
          <w:tcPr>
            <w:tcW w:w="1205" w:type="dxa"/>
            <w:gridSpan w:val="4"/>
            <w:tcBorders>
              <w:top w:val="nil"/>
              <w:left w:val="single" w:sz="4" w:space="0" w:color="auto"/>
              <w:bottom w:val="nil"/>
              <w:right w:val="nil"/>
            </w:tcBorders>
            <w:vAlign w:val="center"/>
          </w:tcPr>
          <w:p w:rsidR="00E52665" w:rsidRPr="008153D1" w:rsidRDefault="00E52665" w:rsidP="00891CF6">
            <w:pPr>
              <w:pStyle w:val="Tabletext"/>
              <w:jc w:val="left"/>
              <w:rPr>
                <w:b/>
                <w:bCs/>
                <w:sz w:val="10"/>
                <w:szCs w:val="10"/>
                <w:lang w:val="en-US" w:eastAsia="zh-CN"/>
              </w:rPr>
            </w:pPr>
            <w:r w:rsidRPr="008153D1">
              <w:rPr>
                <w:b/>
                <w:bCs/>
                <w:sz w:val="10"/>
                <w:szCs w:val="10"/>
                <w:lang w:val="en-US" w:eastAsia="zh-CN"/>
              </w:rPr>
              <w:t>Orbital parameters</w:t>
            </w:r>
          </w:p>
        </w:tc>
        <w:tc>
          <w:tcPr>
            <w:tcW w:w="637" w:type="dxa"/>
            <w:gridSpan w:val="3"/>
            <w:tcBorders>
              <w:top w:val="nil"/>
              <w:left w:val="nil"/>
              <w:bottom w:val="nil"/>
              <w:right w:val="single" w:sz="4" w:space="0" w:color="auto"/>
            </w:tcBorders>
            <w:vAlign w:val="center"/>
          </w:tcPr>
          <w:p w:rsidR="00E52665" w:rsidRPr="008153D1" w:rsidRDefault="00E52665" w:rsidP="00891CF6">
            <w:pPr>
              <w:pStyle w:val="Tabletext"/>
              <w:jc w:val="left"/>
              <w:rPr>
                <w:sz w:val="10"/>
                <w:szCs w:val="10"/>
                <w:lang w:val="en-US" w:eastAsia="zh-CN"/>
              </w:rPr>
            </w:pPr>
          </w:p>
        </w:tc>
      </w:tr>
      <w:tr w:rsidR="00E52665" w:rsidRPr="008153D1" w:rsidTr="00874524">
        <w:trPr>
          <w:trHeight w:val="20"/>
          <w:jc w:val="center"/>
        </w:trPr>
        <w:tc>
          <w:tcPr>
            <w:tcW w:w="2280" w:type="dxa"/>
            <w:tcBorders>
              <w:top w:val="nil"/>
              <w:left w:val="single" w:sz="4" w:space="0" w:color="auto"/>
              <w:bottom w:val="nil"/>
              <w:right w:val="single" w:sz="4" w:space="0" w:color="auto"/>
            </w:tcBorders>
          </w:tcPr>
          <w:p w:rsidR="00E52665" w:rsidRPr="008153D1" w:rsidRDefault="00E52665" w:rsidP="00891CF6">
            <w:pPr>
              <w:pStyle w:val="Tabletext"/>
              <w:rPr>
                <w:sz w:val="10"/>
                <w:szCs w:val="10"/>
                <w:lang w:val="en-US" w:eastAsia="zh-CN"/>
              </w:rPr>
            </w:pPr>
            <w:r w:rsidRPr="008153D1">
              <w:rPr>
                <w:sz w:val="10"/>
                <w:szCs w:val="10"/>
                <w:lang w:val="en-US" w:eastAsia="zh-CN"/>
              </w:rPr>
              <w:t>Polarization loss</w:t>
            </w:r>
          </w:p>
        </w:tc>
        <w:tc>
          <w:tcPr>
            <w:tcW w:w="570"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val="en-US" w:eastAsia="zh-CN"/>
              </w:rPr>
            </w:pPr>
            <w:r w:rsidRPr="008153D1">
              <w:rPr>
                <w:sz w:val="10"/>
                <w:szCs w:val="10"/>
                <w:lang w:val="en-US" w:eastAsia="zh-CN"/>
              </w:rPr>
              <w:t>dB</w:t>
            </w:r>
          </w:p>
        </w:tc>
        <w:tc>
          <w:tcPr>
            <w:tcW w:w="712"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val="en-US" w:eastAsia="zh-CN"/>
              </w:rPr>
            </w:pPr>
            <w:r w:rsidRPr="008153D1">
              <w:rPr>
                <w:sz w:val="10"/>
                <w:szCs w:val="10"/>
                <w:lang w:val="en-US" w:eastAsia="zh-CN"/>
              </w:rPr>
              <w:t>0.2</w:t>
            </w:r>
          </w:p>
        </w:tc>
        <w:tc>
          <w:tcPr>
            <w:tcW w:w="712"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val="en-US" w:eastAsia="zh-CN"/>
              </w:rPr>
            </w:pPr>
            <w:r w:rsidRPr="008153D1">
              <w:rPr>
                <w:sz w:val="10"/>
                <w:szCs w:val="10"/>
                <w:lang w:val="en-US" w:eastAsia="zh-CN"/>
              </w:rPr>
              <w:t>0.2</w:t>
            </w:r>
          </w:p>
        </w:tc>
        <w:tc>
          <w:tcPr>
            <w:tcW w:w="854"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val="en-US" w:eastAsia="zh-CN"/>
              </w:rPr>
            </w:pPr>
            <w:r w:rsidRPr="008153D1">
              <w:rPr>
                <w:sz w:val="10"/>
                <w:szCs w:val="10"/>
                <w:lang w:val="en-US" w:eastAsia="zh-CN"/>
              </w:rPr>
              <w:t>0.2</w:t>
            </w:r>
          </w:p>
        </w:tc>
        <w:tc>
          <w:tcPr>
            <w:tcW w:w="712"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val="en-US" w:eastAsia="zh-CN"/>
              </w:rPr>
            </w:pPr>
            <w:r w:rsidRPr="008153D1">
              <w:rPr>
                <w:sz w:val="10"/>
                <w:szCs w:val="10"/>
                <w:lang w:val="en-US" w:eastAsia="zh-CN"/>
              </w:rPr>
              <w:t>0.2</w:t>
            </w:r>
          </w:p>
        </w:tc>
        <w:tc>
          <w:tcPr>
            <w:tcW w:w="237" w:type="dxa"/>
            <w:tcBorders>
              <w:top w:val="nil"/>
              <w:left w:val="single" w:sz="4" w:space="0" w:color="auto"/>
              <w:bottom w:val="nil"/>
              <w:right w:val="single" w:sz="4" w:space="0" w:color="auto"/>
            </w:tcBorders>
          </w:tcPr>
          <w:p w:rsidR="00E52665" w:rsidRPr="008153D1" w:rsidRDefault="00E52665" w:rsidP="00891CF6">
            <w:pPr>
              <w:pStyle w:val="Tabletext"/>
              <w:rPr>
                <w:sz w:val="10"/>
                <w:szCs w:val="10"/>
                <w:lang w:val="en-US" w:eastAsia="zh-CN"/>
              </w:rPr>
            </w:pPr>
          </w:p>
        </w:tc>
        <w:tc>
          <w:tcPr>
            <w:tcW w:w="1436" w:type="dxa"/>
            <w:tcBorders>
              <w:top w:val="nil"/>
              <w:left w:val="single" w:sz="4" w:space="0" w:color="auto"/>
              <w:bottom w:val="nil"/>
              <w:right w:val="nil"/>
            </w:tcBorders>
          </w:tcPr>
          <w:p w:rsidR="00E52665" w:rsidRPr="008153D1" w:rsidRDefault="00007EFE" w:rsidP="00891CF6">
            <w:pPr>
              <w:pStyle w:val="Tabletext"/>
              <w:jc w:val="left"/>
              <w:rPr>
                <w:sz w:val="10"/>
                <w:szCs w:val="10"/>
                <w:lang w:val="en-US" w:eastAsia="zh-CN"/>
              </w:rPr>
            </w:pPr>
            <w:r>
              <w:rPr>
                <w:sz w:val="10"/>
                <w:szCs w:val="10"/>
                <w:lang w:val="en-US" w:eastAsia="zh-CN"/>
              </w:rPr>
              <w:t>Data rate (Mbit/</w:t>
            </w:r>
            <w:r w:rsidR="00E52665" w:rsidRPr="008153D1">
              <w:rPr>
                <w:sz w:val="10"/>
                <w:szCs w:val="10"/>
                <w:lang w:val="en-US" w:eastAsia="zh-CN"/>
              </w:rPr>
              <w:t>s)</w:t>
            </w:r>
          </w:p>
        </w:tc>
        <w:tc>
          <w:tcPr>
            <w:tcW w:w="709" w:type="dxa"/>
            <w:tcBorders>
              <w:top w:val="nil"/>
              <w:left w:val="nil"/>
              <w:bottom w:val="nil"/>
              <w:right w:val="single" w:sz="4" w:space="0" w:color="auto"/>
            </w:tcBorders>
            <w:vAlign w:val="center"/>
          </w:tcPr>
          <w:p w:rsidR="00E52665" w:rsidRPr="008153D1" w:rsidRDefault="00E52665" w:rsidP="00891CF6">
            <w:pPr>
              <w:pStyle w:val="Tabletext"/>
              <w:rPr>
                <w:sz w:val="10"/>
                <w:szCs w:val="10"/>
                <w:lang w:val="en-US" w:eastAsia="zh-CN"/>
              </w:rPr>
            </w:pPr>
            <w:r w:rsidRPr="008153D1">
              <w:rPr>
                <w:sz w:val="10"/>
                <w:szCs w:val="10"/>
                <w:lang w:val="en-US" w:eastAsia="zh-CN"/>
              </w:rPr>
              <w:t>0.32</w:t>
            </w:r>
          </w:p>
        </w:tc>
        <w:tc>
          <w:tcPr>
            <w:tcW w:w="1275" w:type="dxa"/>
            <w:gridSpan w:val="5"/>
            <w:tcBorders>
              <w:top w:val="nil"/>
              <w:left w:val="single" w:sz="4" w:space="0" w:color="auto"/>
              <w:bottom w:val="nil"/>
              <w:right w:val="nil"/>
            </w:tcBorders>
          </w:tcPr>
          <w:p w:rsidR="00E52665" w:rsidRPr="008153D1" w:rsidRDefault="00E52665" w:rsidP="00891CF6">
            <w:pPr>
              <w:pStyle w:val="Tabletext"/>
              <w:jc w:val="left"/>
              <w:rPr>
                <w:sz w:val="10"/>
                <w:szCs w:val="10"/>
                <w:lang w:val="en-US" w:eastAsia="zh-CN"/>
              </w:rPr>
            </w:pPr>
            <w:r w:rsidRPr="008153D1">
              <w:rPr>
                <w:sz w:val="10"/>
                <w:szCs w:val="10"/>
                <w:lang w:val="en-US" w:eastAsia="zh-CN"/>
              </w:rPr>
              <w:t>Type of satellite</w:t>
            </w:r>
          </w:p>
        </w:tc>
        <w:tc>
          <w:tcPr>
            <w:tcW w:w="567" w:type="dxa"/>
            <w:gridSpan w:val="2"/>
            <w:tcBorders>
              <w:top w:val="nil"/>
              <w:left w:val="nil"/>
              <w:bottom w:val="nil"/>
              <w:right w:val="single" w:sz="4" w:space="0" w:color="auto"/>
            </w:tcBorders>
            <w:vAlign w:val="center"/>
          </w:tcPr>
          <w:p w:rsidR="00E52665" w:rsidRPr="008153D1" w:rsidRDefault="00E52665" w:rsidP="00891CF6">
            <w:pPr>
              <w:pStyle w:val="Tabletext"/>
              <w:jc w:val="left"/>
              <w:rPr>
                <w:sz w:val="10"/>
                <w:szCs w:val="10"/>
                <w:lang w:val="en-US" w:eastAsia="zh-CN"/>
              </w:rPr>
            </w:pPr>
            <w:r w:rsidRPr="008153D1">
              <w:rPr>
                <w:sz w:val="10"/>
                <w:szCs w:val="10"/>
                <w:lang w:val="en-US" w:eastAsia="zh-CN"/>
              </w:rPr>
              <w:t>GSO</w:t>
            </w:r>
          </w:p>
        </w:tc>
      </w:tr>
      <w:tr w:rsidR="00E52665" w:rsidRPr="008153D1" w:rsidTr="00874524">
        <w:trPr>
          <w:trHeight w:val="20"/>
          <w:jc w:val="center"/>
        </w:trPr>
        <w:tc>
          <w:tcPr>
            <w:tcW w:w="2280" w:type="dxa"/>
            <w:tcBorders>
              <w:top w:val="nil"/>
              <w:left w:val="single" w:sz="4" w:space="0" w:color="auto"/>
              <w:bottom w:val="nil"/>
              <w:right w:val="single" w:sz="4" w:space="0" w:color="auto"/>
            </w:tcBorders>
          </w:tcPr>
          <w:p w:rsidR="00E52665" w:rsidRPr="008153D1" w:rsidRDefault="00E52665" w:rsidP="00891CF6">
            <w:pPr>
              <w:pStyle w:val="Tabletext"/>
              <w:rPr>
                <w:b/>
                <w:bCs/>
                <w:sz w:val="10"/>
                <w:szCs w:val="10"/>
                <w:lang w:val="en-US" w:eastAsia="zh-CN"/>
              </w:rPr>
            </w:pPr>
            <w:r w:rsidRPr="008153D1">
              <w:rPr>
                <w:b/>
                <w:bCs/>
                <w:sz w:val="10"/>
                <w:szCs w:val="10"/>
                <w:lang w:val="en-US" w:eastAsia="zh-CN"/>
              </w:rPr>
              <w:t>Rcvd incident Pwr (RIP)</w:t>
            </w:r>
            <w:r w:rsidR="00891CF6" w:rsidRPr="008153D1">
              <w:rPr>
                <w:b/>
                <w:bCs/>
                <w:sz w:val="10"/>
                <w:szCs w:val="10"/>
                <w:lang w:val="en-US" w:eastAsia="zh-CN"/>
              </w:rPr>
              <w:t xml:space="preserve"> </w:t>
            </w:r>
            <w:r w:rsidRPr="008153D1">
              <w:rPr>
                <w:b/>
                <w:bCs/>
                <w:sz w:val="10"/>
                <w:szCs w:val="10"/>
                <w:lang w:val="en-US" w:eastAsia="zh-CN"/>
              </w:rPr>
              <w:t>(dBw)</w:t>
            </w:r>
          </w:p>
        </w:tc>
        <w:tc>
          <w:tcPr>
            <w:tcW w:w="570"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b/>
                <w:bCs/>
                <w:sz w:val="10"/>
                <w:szCs w:val="10"/>
                <w:lang w:val="en-US" w:eastAsia="zh-CN"/>
              </w:rPr>
            </w:pPr>
            <w:r w:rsidRPr="008153D1">
              <w:rPr>
                <w:b/>
                <w:bCs/>
                <w:sz w:val="10"/>
                <w:szCs w:val="10"/>
                <w:lang w:val="en-US" w:eastAsia="zh-CN"/>
              </w:rPr>
              <w:t>dBW</w:t>
            </w:r>
          </w:p>
        </w:tc>
        <w:tc>
          <w:tcPr>
            <w:tcW w:w="712" w:type="dxa"/>
            <w:tcBorders>
              <w:top w:val="nil"/>
              <w:left w:val="single" w:sz="4" w:space="0" w:color="auto"/>
              <w:bottom w:val="nil"/>
              <w:right w:val="single" w:sz="4" w:space="0" w:color="auto"/>
            </w:tcBorders>
            <w:vAlign w:val="center"/>
          </w:tcPr>
          <w:p w:rsidR="00E52665" w:rsidRPr="008153D1" w:rsidRDefault="00891CF6" w:rsidP="00891CF6">
            <w:pPr>
              <w:pStyle w:val="Tabletext"/>
              <w:jc w:val="center"/>
              <w:rPr>
                <w:b/>
                <w:bCs/>
                <w:sz w:val="10"/>
                <w:szCs w:val="10"/>
                <w:lang w:val="en-US" w:eastAsia="zh-CN"/>
              </w:rPr>
            </w:pPr>
            <w:r w:rsidRPr="008153D1">
              <w:rPr>
                <w:b/>
                <w:bCs/>
                <w:sz w:val="10"/>
                <w:szCs w:val="10"/>
                <w:lang w:val="en-US" w:eastAsia="zh-CN"/>
              </w:rPr>
              <w:sym w:font="Symbol" w:char="F02D"/>
            </w:r>
            <w:r w:rsidR="00E52665" w:rsidRPr="008153D1">
              <w:rPr>
                <w:b/>
                <w:bCs/>
                <w:sz w:val="10"/>
                <w:szCs w:val="10"/>
                <w:lang w:val="en-US" w:eastAsia="zh-CN"/>
              </w:rPr>
              <w:t>161.1</w:t>
            </w:r>
          </w:p>
        </w:tc>
        <w:tc>
          <w:tcPr>
            <w:tcW w:w="712" w:type="dxa"/>
            <w:tcBorders>
              <w:top w:val="nil"/>
              <w:left w:val="single" w:sz="4" w:space="0" w:color="auto"/>
              <w:bottom w:val="nil"/>
              <w:right w:val="single" w:sz="4" w:space="0" w:color="auto"/>
            </w:tcBorders>
            <w:vAlign w:val="center"/>
          </w:tcPr>
          <w:p w:rsidR="00E52665" w:rsidRPr="008153D1" w:rsidRDefault="00891CF6" w:rsidP="00891CF6">
            <w:pPr>
              <w:pStyle w:val="Tabletext"/>
              <w:jc w:val="center"/>
              <w:rPr>
                <w:b/>
                <w:bCs/>
                <w:sz w:val="10"/>
                <w:szCs w:val="10"/>
                <w:lang w:val="en-US" w:eastAsia="zh-CN"/>
              </w:rPr>
            </w:pPr>
            <w:r w:rsidRPr="008153D1">
              <w:rPr>
                <w:b/>
                <w:bCs/>
                <w:sz w:val="10"/>
                <w:szCs w:val="10"/>
                <w:lang w:val="en-US" w:eastAsia="zh-CN"/>
              </w:rPr>
              <w:sym w:font="Symbol" w:char="F02D"/>
            </w:r>
            <w:r w:rsidR="00E52665" w:rsidRPr="008153D1">
              <w:rPr>
                <w:b/>
                <w:bCs/>
                <w:sz w:val="10"/>
                <w:szCs w:val="10"/>
                <w:lang w:val="en-US" w:eastAsia="zh-CN"/>
              </w:rPr>
              <w:t>178.1</w:t>
            </w:r>
          </w:p>
        </w:tc>
        <w:tc>
          <w:tcPr>
            <w:tcW w:w="854" w:type="dxa"/>
            <w:tcBorders>
              <w:top w:val="nil"/>
              <w:left w:val="single" w:sz="4" w:space="0" w:color="auto"/>
              <w:bottom w:val="nil"/>
              <w:right w:val="single" w:sz="4" w:space="0" w:color="auto"/>
            </w:tcBorders>
            <w:vAlign w:val="center"/>
          </w:tcPr>
          <w:p w:rsidR="00E52665" w:rsidRPr="008153D1" w:rsidRDefault="00891CF6" w:rsidP="00891CF6">
            <w:pPr>
              <w:pStyle w:val="Tabletext"/>
              <w:jc w:val="center"/>
              <w:rPr>
                <w:b/>
                <w:bCs/>
                <w:sz w:val="10"/>
                <w:szCs w:val="10"/>
                <w:lang w:val="en-US" w:eastAsia="zh-CN"/>
              </w:rPr>
            </w:pPr>
            <w:r w:rsidRPr="008153D1">
              <w:rPr>
                <w:b/>
                <w:bCs/>
                <w:sz w:val="10"/>
                <w:szCs w:val="10"/>
                <w:lang w:val="en-US" w:eastAsia="zh-CN"/>
              </w:rPr>
              <w:sym w:font="Symbol" w:char="F02D"/>
            </w:r>
            <w:r w:rsidR="00E52665" w:rsidRPr="008153D1">
              <w:rPr>
                <w:b/>
                <w:bCs/>
                <w:sz w:val="10"/>
                <w:szCs w:val="10"/>
                <w:lang w:val="en-US" w:eastAsia="zh-CN"/>
              </w:rPr>
              <w:t>168.5</w:t>
            </w:r>
          </w:p>
        </w:tc>
        <w:tc>
          <w:tcPr>
            <w:tcW w:w="712" w:type="dxa"/>
            <w:tcBorders>
              <w:top w:val="nil"/>
              <w:left w:val="single" w:sz="4" w:space="0" w:color="auto"/>
              <w:bottom w:val="nil"/>
              <w:right w:val="single" w:sz="4" w:space="0" w:color="auto"/>
            </w:tcBorders>
            <w:vAlign w:val="center"/>
          </w:tcPr>
          <w:p w:rsidR="00E52665" w:rsidRPr="008153D1" w:rsidRDefault="00891CF6" w:rsidP="00891CF6">
            <w:pPr>
              <w:pStyle w:val="Tabletext"/>
              <w:jc w:val="center"/>
              <w:rPr>
                <w:b/>
                <w:bCs/>
                <w:sz w:val="10"/>
                <w:szCs w:val="10"/>
                <w:lang w:val="en-US" w:eastAsia="zh-CN"/>
              </w:rPr>
            </w:pPr>
            <w:r w:rsidRPr="008153D1">
              <w:rPr>
                <w:b/>
                <w:bCs/>
                <w:sz w:val="10"/>
                <w:szCs w:val="10"/>
                <w:lang w:val="en-US" w:eastAsia="zh-CN"/>
              </w:rPr>
              <w:sym w:font="Symbol" w:char="F02D"/>
            </w:r>
            <w:r w:rsidR="00E52665" w:rsidRPr="008153D1">
              <w:rPr>
                <w:b/>
                <w:bCs/>
                <w:sz w:val="10"/>
                <w:szCs w:val="10"/>
                <w:lang w:val="en-US" w:eastAsia="zh-CN"/>
              </w:rPr>
              <w:t>196.5</w:t>
            </w:r>
          </w:p>
        </w:tc>
        <w:tc>
          <w:tcPr>
            <w:tcW w:w="237" w:type="dxa"/>
            <w:tcBorders>
              <w:top w:val="nil"/>
              <w:left w:val="single" w:sz="4" w:space="0" w:color="auto"/>
              <w:bottom w:val="nil"/>
              <w:right w:val="single" w:sz="4" w:space="0" w:color="auto"/>
            </w:tcBorders>
          </w:tcPr>
          <w:p w:rsidR="00E52665" w:rsidRPr="008153D1" w:rsidRDefault="00E52665" w:rsidP="00891CF6">
            <w:pPr>
              <w:pStyle w:val="Tabletext"/>
              <w:rPr>
                <w:sz w:val="10"/>
                <w:szCs w:val="10"/>
                <w:lang w:val="en-US" w:eastAsia="zh-CN"/>
              </w:rPr>
            </w:pPr>
          </w:p>
        </w:tc>
        <w:tc>
          <w:tcPr>
            <w:tcW w:w="1436" w:type="dxa"/>
            <w:tcBorders>
              <w:top w:val="nil"/>
              <w:left w:val="single" w:sz="4" w:space="0" w:color="auto"/>
              <w:bottom w:val="nil"/>
              <w:right w:val="nil"/>
            </w:tcBorders>
          </w:tcPr>
          <w:p w:rsidR="00E52665" w:rsidRPr="008153D1" w:rsidRDefault="00E52665" w:rsidP="00891CF6">
            <w:pPr>
              <w:pStyle w:val="Tabletext"/>
              <w:jc w:val="left"/>
              <w:rPr>
                <w:sz w:val="10"/>
                <w:szCs w:val="10"/>
                <w:lang w:val="en-US" w:eastAsia="zh-CN"/>
              </w:rPr>
            </w:pPr>
            <w:r w:rsidRPr="008153D1">
              <w:rPr>
                <w:sz w:val="10"/>
                <w:szCs w:val="10"/>
                <w:lang w:val="en-US" w:eastAsia="zh-CN"/>
              </w:rPr>
              <w:t>Required bandwidth (MHz)</w:t>
            </w:r>
          </w:p>
        </w:tc>
        <w:tc>
          <w:tcPr>
            <w:tcW w:w="709" w:type="dxa"/>
            <w:tcBorders>
              <w:top w:val="nil"/>
              <w:left w:val="nil"/>
              <w:bottom w:val="nil"/>
              <w:right w:val="single" w:sz="4" w:space="0" w:color="auto"/>
            </w:tcBorders>
            <w:vAlign w:val="center"/>
          </w:tcPr>
          <w:p w:rsidR="00E52665" w:rsidRPr="008153D1" w:rsidRDefault="00E52665" w:rsidP="00891CF6">
            <w:pPr>
              <w:pStyle w:val="Tabletext"/>
              <w:rPr>
                <w:sz w:val="10"/>
                <w:szCs w:val="10"/>
                <w:lang w:val="en-US" w:eastAsia="zh-CN"/>
              </w:rPr>
            </w:pPr>
            <w:r w:rsidRPr="008153D1">
              <w:rPr>
                <w:sz w:val="10"/>
                <w:szCs w:val="10"/>
                <w:lang w:val="en-US" w:eastAsia="zh-CN"/>
              </w:rPr>
              <w:t>0.3</w:t>
            </w:r>
          </w:p>
        </w:tc>
        <w:tc>
          <w:tcPr>
            <w:tcW w:w="1275" w:type="dxa"/>
            <w:gridSpan w:val="5"/>
            <w:tcBorders>
              <w:top w:val="nil"/>
              <w:left w:val="single" w:sz="4" w:space="0" w:color="auto"/>
              <w:bottom w:val="nil"/>
              <w:right w:val="nil"/>
            </w:tcBorders>
          </w:tcPr>
          <w:p w:rsidR="00E52665" w:rsidRPr="008153D1" w:rsidRDefault="00E52665" w:rsidP="00891CF6">
            <w:pPr>
              <w:pStyle w:val="Tabletext"/>
              <w:jc w:val="left"/>
              <w:rPr>
                <w:sz w:val="10"/>
                <w:szCs w:val="10"/>
                <w:lang w:val="en-US" w:eastAsia="zh-CN"/>
              </w:rPr>
            </w:pPr>
            <w:r w:rsidRPr="008153D1">
              <w:rPr>
                <w:sz w:val="10"/>
                <w:szCs w:val="10"/>
                <w:lang w:val="en-US" w:eastAsia="zh-CN"/>
              </w:rPr>
              <w:t>Orbital location</w:t>
            </w:r>
          </w:p>
        </w:tc>
        <w:tc>
          <w:tcPr>
            <w:tcW w:w="567" w:type="dxa"/>
            <w:gridSpan w:val="2"/>
            <w:tcBorders>
              <w:top w:val="nil"/>
              <w:left w:val="nil"/>
              <w:bottom w:val="nil"/>
              <w:right w:val="single" w:sz="4" w:space="0" w:color="auto"/>
            </w:tcBorders>
            <w:vAlign w:val="center"/>
          </w:tcPr>
          <w:p w:rsidR="00E52665" w:rsidRPr="008153D1" w:rsidRDefault="00891CF6" w:rsidP="00891CF6">
            <w:pPr>
              <w:pStyle w:val="Tabletext"/>
              <w:jc w:val="left"/>
              <w:rPr>
                <w:sz w:val="10"/>
                <w:szCs w:val="10"/>
                <w:lang w:val="en-US" w:eastAsia="zh-CN"/>
              </w:rPr>
            </w:pPr>
            <w:r w:rsidRPr="008153D1">
              <w:rPr>
                <w:sz w:val="10"/>
                <w:szCs w:val="10"/>
                <w:lang w:val="en-US" w:eastAsia="zh-CN"/>
              </w:rPr>
              <w:sym w:font="Symbol" w:char="F02D"/>
            </w:r>
            <w:r w:rsidR="00E52665" w:rsidRPr="008153D1">
              <w:rPr>
                <w:sz w:val="10"/>
                <w:szCs w:val="10"/>
                <w:lang w:val="en-US" w:eastAsia="zh-CN"/>
              </w:rPr>
              <w:t>105</w:t>
            </w:r>
          </w:p>
        </w:tc>
      </w:tr>
      <w:tr w:rsidR="00E52665" w:rsidRPr="008153D1" w:rsidTr="00874524">
        <w:trPr>
          <w:trHeight w:val="20"/>
          <w:jc w:val="center"/>
        </w:trPr>
        <w:tc>
          <w:tcPr>
            <w:tcW w:w="2280" w:type="dxa"/>
            <w:tcBorders>
              <w:top w:val="nil"/>
              <w:left w:val="single" w:sz="4" w:space="0" w:color="auto"/>
              <w:bottom w:val="nil"/>
              <w:right w:val="single" w:sz="4" w:space="0" w:color="auto"/>
            </w:tcBorders>
          </w:tcPr>
          <w:p w:rsidR="00E52665" w:rsidRPr="008153D1" w:rsidRDefault="00E52665" w:rsidP="00891CF6">
            <w:pPr>
              <w:pStyle w:val="Tabletext"/>
              <w:rPr>
                <w:sz w:val="10"/>
                <w:szCs w:val="10"/>
                <w:lang w:val="en-US" w:eastAsia="zh-CN"/>
              </w:rPr>
            </w:pPr>
            <w:r w:rsidRPr="008153D1">
              <w:rPr>
                <w:sz w:val="10"/>
                <w:szCs w:val="10"/>
                <w:lang w:val="en-US" w:eastAsia="zh-CN"/>
              </w:rPr>
              <w:t>Receiver antenna gain</w:t>
            </w:r>
          </w:p>
        </w:tc>
        <w:tc>
          <w:tcPr>
            <w:tcW w:w="570"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val="en-US" w:eastAsia="zh-CN"/>
              </w:rPr>
            </w:pPr>
            <w:r w:rsidRPr="008153D1">
              <w:rPr>
                <w:sz w:val="10"/>
                <w:szCs w:val="10"/>
                <w:lang w:val="en-US" w:eastAsia="zh-CN"/>
              </w:rPr>
              <w:t>dB</w:t>
            </w:r>
          </w:p>
        </w:tc>
        <w:tc>
          <w:tcPr>
            <w:tcW w:w="712" w:type="dxa"/>
            <w:tcBorders>
              <w:top w:val="nil"/>
              <w:left w:val="single" w:sz="4" w:space="0" w:color="auto"/>
              <w:bottom w:val="nil"/>
              <w:right w:val="single" w:sz="4" w:space="0" w:color="auto"/>
            </w:tcBorders>
            <w:vAlign w:val="center"/>
          </w:tcPr>
          <w:p w:rsidR="00E52665" w:rsidRPr="008153D1" w:rsidRDefault="00891CF6" w:rsidP="00891CF6">
            <w:pPr>
              <w:pStyle w:val="Tabletext"/>
              <w:jc w:val="center"/>
              <w:rPr>
                <w:sz w:val="10"/>
                <w:szCs w:val="10"/>
                <w:lang w:val="en-US" w:eastAsia="zh-CN"/>
              </w:rPr>
            </w:pPr>
            <w:r w:rsidRPr="008153D1">
              <w:rPr>
                <w:sz w:val="10"/>
                <w:szCs w:val="10"/>
                <w:lang w:val="en-US" w:eastAsia="zh-CN"/>
              </w:rPr>
              <w:t>–</w:t>
            </w:r>
          </w:p>
        </w:tc>
        <w:tc>
          <w:tcPr>
            <w:tcW w:w="712"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val="en-US" w:eastAsia="zh-CN"/>
              </w:rPr>
            </w:pPr>
            <w:r w:rsidRPr="008153D1">
              <w:rPr>
                <w:sz w:val="10"/>
                <w:szCs w:val="10"/>
                <w:lang w:val="en-US" w:eastAsia="zh-CN"/>
              </w:rPr>
              <w:t>58.5</w:t>
            </w:r>
          </w:p>
        </w:tc>
        <w:tc>
          <w:tcPr>
            <w:tcW w:w="854" w:type="dxa"/>
            <w:tcBorders>
              <w:top w:val="nil"/>
              <w:left w:val="single" w:sz="4" w:space="0" w:color="auto"/>
              <w:bottom w:val="nil"/>
              <w:right w:val="single" w:sz="4" w:space="0" w:color="auto"/>
            </w:tcBorders>
            <w:vAlign w:val="center"/>
          </w:tcPr>
          <w:p w:rsidR="00E52665" w:rsidRPr="008153D1" w:rsidRDefault="00891CF6" w:rsidP="00891CF6">
            <w:pPr>
              <w:pStyle w:val="Tabletext"/>
              <w:jc w:val="center"/>
              <w:rPr>
                <w:sz w:val="10"/>
                <w:szCs w:val="10"/>
                <w:lang w:val="en-US" w:eastAsia="zh-CN"/>
              </w:rPr>
            </w:pPr>
            <w:r w:rsidRPr="008153D1">
              <w:rPr>
                <w:sz w:val="10"/>
                <w:szCs w:val="10"/>
                <w:lang w:val="en-US" w:eastAsia="zh-CN"/>
              </w:rPr>
              <w:t>–</w:t>
            </w:r>
          </w:p>
        </w:tc>
        <w:tc>
          <w:tcPr>
            <w:tcW w:w="712"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val="en-US" w:eastAsia="zh-CN"/>
              </w:rPr>
            </w:pPr>
            <w:r w:rsidRPr="008153D1">
              <w:rPr>
                <w:sz w:val="10"/>
                <w:szCs w:val="10"/>
                <w:lang w:val="en-US" w:eastAsia="zh-CN"/>
              </w:rPr>
              <w:t>58.5</w:t>
            </w:r>
          </w:p>
        </w:tc>
        <w:tc>
          <w:tcPr>
            <w:tcW w:w="237" w:type="dxa"/>
            <w:tcBorders>
              <w:top w:val="nil"/>
              <w:left w:val="single" w:sz="4" w:space="0" w:color="auto"/>
              <w:bottom w:val="nil"/>
              <w:right w:val="single" w:sz="4" w:space="0" w:color="auto"/>
            </w:tcBorders>
          </w:tcPr>
          <w:p w:rsidR="00E52665" w:rsidRPr="008153D1" w:rsidRDefault="00E52665" w:rsidP="00891CF6">
            <w:pPr>
              <w:pStyle w:val="Tabletext"/>
              <w:rPr>
                <w:sz w:val="10"/>
                <w:szCs w:val="10"/>
                <w:lang w:val="en-US" w:eastAsia="zh-CN"/>
              </w:rPr>
            </w:pPr>
          </w:p>
        </w:tc>
        <w:tc>
          <w:tcPr>
            <w:tcW w:w="1436" w:type="dxa"/>
            <w:tcBorders>
              <w:top w:val="nil"/>
              <w:left w:val="single" w:sz="4" w:space="0" w:color="auto"/>
              <w:bottom w:val="nil"/>
              <w:right w:val="nil"/>
            </w:tcBorders>
          </w:tcPr>
          <w:p w:rsidR="00E52665" w:rsidRPr="008153D1" w:rsidRDefault="00E52665" w:rsidP="00891CF6">
            <w:pPr>
              <w:pStyle w:val="Tabletext"/>
              <w:jc w:val="left"/>
              <w:rPr>
                <w:sz w:val="10"/>
                <w:szCs w:val="10"/>
                <w:lang w:val="en-US" w:eastAsia="zh-CN"/>
              </w:rPr>
            </w:pPr>
            <w:r w:rsidRPr="008153D1">
              <w:rPr>
                <w:sz w:val="10"/>
                <w:szCs w:val="10"/>
                <w:lang w:val="en-US" w:eastAsia="zh-CN"/>
              </w:rPr>
              <w:t>Required E</w:t>
            </w:r>
            <w:r w:rsidRPr="008153D1">
              <w:rPr>
                <w:sz w:val="10"/>
                <w:szCs w:val="10"/>
                <w:vertAlign w:val="subscript"/>
                <w:lang w:val="en-US" w:eastAsia="zh-CN"/>
              </w:rPr>
              <w:t>b</w:t>
            </w:r>
            <w:r w:rsidRPr="008153D1">
              <w:rPr>
                <w:sz w:val="10"/>
                <w:szCs w:val="10"/>
                <w:lang w:val="en-US" w:eastAsia="zh-CN"/>
              </w:rPr>
              <w:t>/N</w:t>
            </w:r>
            <w:r w:rsidRPr="008153D1">
              <w:rPr>
                <w:sz w:val="10"/>
                <w:szCs w:val="10"/>
                <w:vertAlign w:val="subscript"/>
                <w:lang w:val="en-US" w:eastAsia="zh-CN"/>
              </w:rPr>
              <w:t>0</w:t>
            </w:r>
            <w:r w:rsidRPr="008153D1">
              <w:rPr>
                <w:sz w:val="10"/>
                <w:szCs w:val="10"/>
                <w:lang w:val="en-US" w:eastAsia="zh-CN"/>
              </w:rPr>
              <w:t xml:space="preserve"> (dB)</w:t>
            </w:r>
          </w:p>
        </w:tc>
        <w:tc>
          <w:tcPr>
            <w:tcW w:w="709" w:type="dxa"/>
            <w:tcBorders>
              <w:top w:val="nil"/>
              <w:left w:val="nil"/>
              <w:bottom w:val="nil"/>
              <w:right w:val="single" w:sz="4" w:space="0" w:color="auto"/>
            </w:tcBorders>
            <w:vAlign w:val="center"/>
          </w:tcPr>
          <w:p w:rsidR="00E52665" w:rsidRPr="008153D1" w:rsidRDefault="00E52665" w:rsidP="00891CF6">
            <w:pPr>
              <w:pStyle w:val="Tabletext"/>
              <w:rPr>
                <w:sz w:val="10"/>
                <w:szCs w:val="10"/>
                <w:lang w:val="en-US" w:eastAsia="zh-CN"/>
              </w:rPr>
            </w:pPr>
            <w:r w:rsidRPr="008153D1">
              <w:rPr>
                <w:sz w:val="10"/>
                <w:szCs w:val="10"/>
                <w:lang w:val="en-US" w:eastAsia="zh-CN"/>
              </w:rPr>
              <w:t>3.8</w:t>
            </w:r>
          </w:p>
        </w:tc>
        <w:tc>
          <w:tcPr>
            <w:tcW w:w="1275" w:type="dxa"/>
            <w:gridSpan w:val="5"/>
            <w:tcBorders>
              <w:top w:val="nil"/>
              <w:left w:val="single" w:sz="4" w:space="0" w:color="auto"/>
              <w:bottom w:val="nil"/>
              <w:right w:val="nil"/>
            </w:tcBorders>
          </w:tcPr>
          <w:p w:rsidR="00E52665" w:rsidRPr="008153D1" w:rsidRDefault="00E52665" w:rsidP="00891CF6">
            <w:pPr>
              <w:pStyle w:val="Tabletext"/>
              <w:jc w:val="left"/>
              <w:rPr>
                <w:sz w:val="10"/>
                <w:szCs w:val="10"/>
                <w:lang w:val="en-US" w:eastAsia="zh-CN"/>
              </w:rPr>
            </w:pPr>
            <w:r w:rsidRPr="008153D1">
              <w:rPr>
                <w:sz w:val="10"/>
                <w:szCs w:val="10"/>
                <w:lang w:val="en-US" w:eastAsia="zh-CN"/>
              </w:rPr>
              <w:t>Satellite altitude (km)</w:t>
            </w:r>
          </w:p>
        </w:tc>
        <w:tc>
          <w:tcPr>
            <w:tcW w:w="567" w:type="dxa"/>
            <w:gridSpan w:val="2"/>
            <w:tcBorders>
              <w:top w:val="nil"/>
              <w:left w:val="nil"/>
              <w:bottom w:val="nil"/>
              <w:right w:val="single" w:sz="4" w:space="0" w:color="auto"/>
            </w:tcBorders>
            <w:vAlign w:val="center"/>
          </w:tcPr>
          <w:p w:rsidR="00E52665" w:rsidRPr="008153D1" w:rsidRDefault="00E52665" w:rsidP="00891CF6">
            <w:pPr>
              <w:pStyle w:val="Tabletext"/>
              <w:jc w:val="left"/>
              <w:rPr>
                <w:sz w:val="10"/>
                <w:szCs w:val="10"/>
                <w:lang w:val="en-US" w:eastAsia="zh-CN"/>
              </w:rPr>
            </w:pPr>
            <w:r w:rsidRPr="008153D1">
              <w:rPr>
                <w:sz w:val="10"/>
                <w:szCs w:val="10"/>
                <w:lang w:val="en-US" w:eastAsia="zh-CN"/>
              </w:rPr>
              <w:t>35.878</w:t>
            </w:r>
          </w:p>
        </w:tc>
      </w:tr>
      <w:tr w:rsidR="00E52665" w:rsidRPr="008153D1" w:rsidTr="00874524">
        <w:trPr>
          <w:trHeight w:val="20"/>
          <w:jc w:val="center"/>
        </w:trPr>
        <w:tc>
          <w:tcPr>
            <w:tcW w:w="2280" w:type="dxa"/>
            <w:tcBorders>
              <w:top w:val="nil"/>
              <w:left w:val="single" w:sz="4" w:space="0" w:color="auto"/>
              <w:bottom w:val="nil"/>
              <w:right w:val="single" w:sz="4" w:space="0" w:color="auto"/>
            </w:tcBorders>
          </w:tcPr>
          <w:p w:rsidR="00E52665" w:rsidRPr="008153D1" w:rsidRDefault="00E52665" w:rsidP="00891CF6">
            <w:pPr>
              <w:pStyle w:val="Tabletext"/>
              <w:rPr>
                <w:sz w:val="10"/>
                <w:szCs w:val="10"/>
                <w:lang w:val="en-US" w:eastAsia="zh-CN"/>
              </w:rPr>
            </w:pPr>
            <w:r w:rsidRPr="008153D1">
              <w:rPr>
                <w:sz w:val="10"/>
                <w:szCs w:val="10"/>
                <w:lang w:val="en-US" w:eastAsia="zh-CN"/>
              </w:rPr>
              <w:t>Receiving system temperature</w:t>
            </w:r>
          </w:p>
        </w:tc>
        <w:tc>
          <w:tcPr>
            <w:tcW w:w="570"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val="en-US" w:eastAsia="zh-CN"/>
              </w:rPr>
            </w:pPr>
            <w:r w:rsidRPr="008153D1">
              <w:rPr>
                <w:sz w:val="10"/>
                <w:szCs w:val="10"/>
                <w:lang w:val="en-US" w:eastAsia="zh-CN"/>
              </w:rPr>
              <w:sym w:font="Symbol" w:char="F0B0"/>
            </w:r>
            <w:r w:rsidRPr="008153D1">
              <w:rPr>
                <w:sz w:val="10"/>
                <w:szCs w:val="10"/>
                <w:lang w:val="en-US" w:eastAsia="zh-CN"/>
              </w:rPr>
              <w:t>K</w:t>
            </w:r>
          </w:p>
        </w:tc>
        <w:tc>
          <w:tcPr>
            <w:tcW w:w="712" w:type="dxa"/>
            <w:tcBorders>
              <w:top w:val="nil"/>
              <w:left w:val="single" w:sz="4" w:space="0" w:color="auto"/>
              <w:bottom w:val="nil"/>
              <w:right w:val="single" w:sz="4" w:space="0" w:color="auto"/>
            </w:tcBorders>
            <w:vAlign w:val="center"/>
          </w:tcPr>
          <w:p w:rsidR="00E52665" w:rsidRPr="008153D1" w:rsidRDefault="00891CF6" w:rsidP="00891CF6">
            <w:pPr>
              <w:pStyle w:val="Tabletext"/>
              <w:jc w:val="center"/>
              <w:rPr>
                <w:sz w:val="10"/>
                <w:szCs w:val="10"/>
                <w:lang w:val="en-US" w:eastAsia="zh-CN"/>
              </w:rPr>
            </w:pPr>
            <w:r w:rsidRPr="008153D1">
              <w:rPr>
                <w:sz w:val="10"/>
                <w:szCs w:val="10"/>
                <w:lang w:val="en-US" w:eastAsia="zh-CN"/>
              </w:rPr>
              <w:t>–</w:t>
            </w:r>
          </w:p>
        </w:tc>
        <w:tc>
          <w:tcPr>
            <w:tcW w:w="712"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val="en-US" w:eastAsia="zh-CN"/>
              </w:rPr>
            </w:pPr>
            <w:r w:rsidRPr="008153D1">
              <w:rPr>
                <w:sz w:val="10"/>
                <w:szCs w:val="10"/>
                <w:lang w:val="en-US" w:eastAsia="zh-CN"/>
              </w:rPr>
              <w:t>260.0</w:t>
            </w:r>
          </w:p>
        </w:tc>
        <w:tc>
          <w:tcPr>
            <w:tcW w:w="854" w:type="dxa"/>
            <w:tcBorders>
              <w:top w:val="nil"/>
              <w:left w:val="single" w:sz="4" w:space="0" w:color="auto"/>
              <w:bottom w:val="nil"/>
              <w:right w:val="single" w:sz="4" w:space="0" w:color="auto"/>
            </w:tcBorders>
            <w:vAlign w:val="center"/>
          </w:tcPr>
          <w:p w:rsidR="00E52665" w:rsidRPr="008153D1" w:rsidRDefault="00891CF6" w:rsidP="00891CF6">
            <w:pPr>
              <w:pStyle w:val="Tabletext"/>
              <w:jc w:val="center"/>
              <w:rPr>
                <w:sz w:val="10"/>
                <w:szCs w:val="10"/>
                <w:lang w:val="en-US" w:eastAsia="zh-CN"/>
              </w:rPr>
            </w:pPr>
            <w:r w:rsidRPr="008153D1">
              <w:rPr>
                <w:sz w:val="10"/>
                <w:szCs w:val="10"/>
                <w:lang w:val="en-US" w:eastAsia="zh-CN"/>
              </w:rPr>
              <w:t>–</w:t>
            </w:r>
          </w:p>
        </w:tc>
        <w:tc>
          <w:tcPr>
            <w:tcW w:w="712"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val="en-US" w:eastAsia="zh-CN"/>
              </w:rPr>
            </w:pPr>
            <w:r w:rsidRPr="008153D1">
              <w:rPr>
                <w:sz w:val="10"/>
                <w:szCs w:val="10"/>
                <w:lang w:val="en-US" w:eastAsia="zh-CN"/>
              </w:rPr>
              <w:t>492.3</w:t>
            </w:r>
          </w:p>
        </w:tc>
        <w:tc>
          <w:tcPr>
            <w:tcW w:w="237" w:type="dxa"/>
            <w:tcBorders>
              <w:top w:val="nil"/>
              <w:left w:val="single" w:sz="4" w:space="0" w:color="auto"/>
              <w:bottom w:val="nil"/>
              <w:right w:val="single" w:sz="4" w:space="0" w:color="auto"/>
            </w:tcBorders>
          </w:tcPr>
          <w:p w:rsidR="00E52665" w:rsidRPr="008153D1" w:rsidRDefault="00E52665" w:rsidP="00891CF6">
            <w:pPr>
              <w:pStyle w:val="Tabletext"/>
              <w:rPr>
                <w:sz w:val="10"/>
                <w:szCs w:val="10"/>
                <w:lang w:val="en-US" w:eastAsia="zh-CN"/>
              </w:rPr>
            </w:pPr>
          </w:p>
        </w:tc>
        <w:tc>
          <w:tcPr>
            <w:tcW w:w="1436" w:type="dxa"/>
            <w:tcBorders>
              <w:top w:val="nil"/>
              <w:left w:val="single" w:sz="4" w:space="0" w:color="auto"/>
              <w:bottom w:val="nil"/>
              <w:right w:val="nil"/>
            </w:tcBorders>
          </w:tcPr>
          <w:p w:rsidR="00E52665" w:rsidRPr="008153D1" w:rsidRDefault="00E52665" w:rsidP="00891CF6">
            <w:pPr>
              <w:pStyle w:val="Tabletext"/>
              <w:jc w:val="left"/>
              <w:rPr>
                <w:sz w:val="10"/>
                <w:szCs w:val="10"/>
                <w:lang w:val="en-US" w:eastAsia="zh-CN"/>
              </w:rPr>
            </w:pPr>
            <w:r w:rsidRPr="008153D1">
              <w:rPr>
                <w:sz w:val="10"/>
                <w:szCs w:val="10"/>
                <w:lang w:val="en-US" w:eastAsia="zh-CN"/>
              </w:rPr>
              <w:t>Pfd (dB(W/m</w:t>
            </w:r>
            <w:r w:rsidRPr="008153D1">
              <w:rPr>
                <w:sz w:val="10"/>
                <w:szCs w:val="10"/>
                <w:vertAlign w:val="superscript"/>
                <w:lang w:val="en-US" w:eastAsia="zh-CN"/>
              </w:rPr>
              <w:t>2</w:t>
            </w:r>
            <w:r w:rsidRPr="008153D1">
              <w:rPr>
                <w:sz w:val="10"/>
                <w:szCs w:val="10"/>
                <w:lang w:val="en-US" w:eastAsia="zh-CN"/>
              </w:rPr>
              <w:t>/MHz)</w:t>
            </w:r>
          </w:p>
        </w:tc>
        <w:tc>
          <w:tcPr>
            <w:tcW w:w="709" w:type="dxa"/>
            <w:tcBorders>
              <w:top w:val="nil"/>
              <w:left w:val="nil"/>
              <w:bottom w:val="nil"/>
              <w:right w:val="single" w:sz="4" w:space="0" w:color="auto"/>
            </w:tcBorders>
            <w:vAlign w:val="center"/>
          </w:tcPr>
          <w:p w:rsidR="00E52665" w:rsidRPr="008153D1" w:rsidRDefault="00891CF6" w:rsidP="00891CF6">
            <w:pPr>
              <w:pStyle w:val="Tabletext"/>
              <w:rPr>
                <w:sz w:val="10"/>
                <w:szCs w:val="10"/>
                <w:lang w:val="en-US" w:eastAsia="zh-CN"/>
              </w:rPr>
            </w:pPr>
            <w:r w:rsidRPr="008153D1">
              <w:rPr>
                <w:sz w:val="10"/>
                <w:szCs w:val="10"/>
                <w:lang w:val="en-US" w:eastAsia="zh-CN"/>
              </w:rPr>
              <w:sym w:font="Symbol" w:char="F02D"/>
            </w:r>
            <w:r w:rsidR="00E52665" w:rsidRPr="008153D1">
              <w:rPr>
                <w:sz w:val="10"/>
                <w:szCs w:val="10"/>
                <w:lang w:val="en-US" w:eastAsia="zh-CN"/>
              </w:rPr>
              <w:t>124.9552</w:t>
            </w:r>
          </w:p>
        </w:tc>
        <w:tc>
          <w:tcPr>
            <w:tcW w:w="1275" w:type="dxa"/>
            <w:gridSpan w:val="5"/>
            <w:tcBorders>
              <w:top w:val="nil"/>
              <w:left w:val="single" w:sz="4" w:space="0" w:color="auto"/>
              <w:bottom w:val="nil"/>
              <w:right w:val="nil"/>
            </w:tcBorders>
          </w:tcPr>
          <w:p w:rsidR="00E52665" w:rsidRPr="008153D1" w:rsidRDefault="00E52665" w:rsidP="00891CF6">
            <w:pPr>
              <w:pStyle w:val="Tabletext"/>
              <w:jc w:val="left"/>
              <w:rPr>
                <w:sz w:val="10"/>
                <w:szCs w:val="10"/>
                <w:lang w:val="en-US" w:eastAsia="zh-CN"/>
              </w:rPr>
            </w:pPr>
            <w:r w:rsidRPr="008153D1">
              <w:rPr>
                <w:sz w:val="10"/>
                <w:szCs w:val="10"/>
                <w:lang w:val="en-US" w:eastAsia="zh-CN"/>
              </w:rPr>
              <w:t>Orbital period (minutes)</w:t>
            </w:r>
          </w:p>
        </w:tc>
        <w:tc>
          <w:tcPr>
            <w:tcW w:w="567" w:type="dxa"/>
            <w:gridSpan w:val="2"/>
            <w:tcBorders>
              <w:top w:val="nil"/>
              <w:left w:val="nil"/>
              <w:bottom w:val="nil"/>
              <w:right w:val="single" w:sz="4" w:space="0" w:color="auto"/>
            </w:tcBorders>
            <w:vAlign w:val="center"/>
          </w:tcPr>
          <w:p w:rsidR="00E52665" w:rsidRPr="008153D1" w:rsidRDefault="00E52665" w:rsidP="00891CF6">
            <w:pPr>
              <w:pStyle w:val="Tabletext"/>
              <w:jc w:val="left"/>
              <w:rPr>
                <w:sz w:val="10"/>
                <w:szCs w:val="10"/>
                <w:lang w:val="en-US" w:eastAsia="zh-CN"/>
              </w:rPr>
            </w:pPr>
            <w:r w:rsidRPr="008153D1">
              <w:rPr>
                <w:sz w:val="10"/>
                <w:szCs w:val="10"/>
                <w:lang w:val="en-US" w:eastAsia="zh-CN"/>
              </w:rPr>
              <w:t>1440.8</w:t>
            </w:r>
          </w:p>
        </w:tc>
      </w:tr>
      <w:tr w:rsidR="00E52665" w:rsidRPr="008153D1" w:rsidTr="00874524">
        <w:trPr>
          <w:trHeight w:val="20"/>
          <w:jc w:val="center"/>
        </w:trPr>
        <w:tc>
          <w:tcPr>
            <w:tcW w:w="2280" w:type="dxa"/>
            <w:tcBorders>
              <w:top w:val="nil"/>
              <w:left w:val="single" w:sz="4" w:space="0" w:color="auto"/>
              <w:bottom w:val="nil"/>
              <w:right w:val="single" w:sz="4" w:space="0" w:color="auto"/>
            </w:tcBorders>
          </w:tcPr>
          <w:p w:rsidR="00E52665" w:rsidRPr="008153D1" w:rsidRDefault="00E52665" w:rsidP="00891CF6">
            <w:pPr>
              <w:pStyle w:val="Tabletext"/>
              <w:rPr>
                <w:sz w:val="10"/>
                <w:szCs w:val="10"/>
                <w:lang w:val="en-US" w:eastAsia="zh-CN"/>
              </w:rPr>
            </w:pPr>
            <w:r w:rsidRPr="008153D1">
              <w:rPr>
                <w:sz w:val="10"/>
                <w:szCs w:val="10"/>
                <w:lang w:val="en-US" w:eastAsia="zh-CN"/>
              </w:rPr>
              <w:t>Edge of coverage (EOC)</w:t>
            </w:r>
          </w:p>
        </w:tc>
        <w:tc>
          <w:tcPr>
            <w:tcW w:w="570"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val="en-US" w:eastAsia="zh-CN"/>
              </w:rPr>
            </w:pPr>
            <w:r w:rsidRPr="008153D1">
              <w:rPr>
                <w:sz w:val="10"/>
                <w:szCs w:val="10"/>
                <w:lang w:val="en-US" w:eastAsia="zh-CN"/>
              </w:rPr>
              <w:t>dB</w:t>
            </w:r>
          </w:p>
        </w:tc>
        <w:tc>
          <w:tcPr>
            <w:tcW w:w="712"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val="en-US" w:eastAsia="zh-CN"/>
              </w:rPr>
            </w:pPr>
            <w:r w:rsidRPr="008153D1">
              <w:rPr>
                <w:sz w:val="10"/>
                <w:szCs w:val="10"/>
                <w:lang w:val="en-US" w:eastAsia="zh-CN"/>
              </w:rPr>
              <w:t>3.0</w:t>
            </w:r>
          </w:p>
        </w:tc>
        <w:tc>
          <w:tcPr>
            <w:tcW w:w="712" w:type="dxa"/>
            <w:tcBorders>
              <w:top w:val="nil"/>
              <w:left w:val="single" w:sz="4" w:space="0" w:color="auto"/>
              <w:bottom w:val="nil"/>
              <w:right w:val="single" w:sz="4" w:space="0" w:color="auto"/>
            </w:tcBorders>
            <w:vAlign w:val="center"/>
          </w:tcPr>
          <w:p w:rsidR="00E52665" w:rsidRPr="008153D1" w:rsidRDefault="00891CF6" w:rsidP="00891CF6">
            <w:pPr>
              <w:pStyle w:val="Tabletext"/>
              <w:jc w:val="center"/>
              <w:rPr>
                <w:sz w:val="10"/>
                <w:szCs w:val="10"/>
                <w:lang w:val="en-US" w:eastAsia="zh-CN"/>
              </w:rPr>
            </w:pPr>
            <w:r w:rsidRPr="008153D1">
              <w:rPr>
                <w:sz w:val="10"/>
                <w:szCs w:val="10"/>
                <w:lang w:val="en-US" w:eastAsia="zh-CN"/>
              </w:rPr>
              <w:t>–</w:t>
            </w:r>
          </w:p>
        </w:tc>
        <w:tc>
          <w:tcPr>
            <w:tcW w:w="854"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val="en-US" w:eastAsia="zh-CN"/>
              </w:rPr>
            </w:pPr>
            <w:r w:rsidRPr="008153D1">
              <w:rPr>
                <w:sz w:val="10"/>
                <w:szCs w:val="10"/>
                <w:lang w:val="en-US" w:eastAsia="zh-CN"/>
              </w:rPr>
              <w:t>3.0</w:t>
            </w:r>
          </w:p>
        </w:tc>
        <w:tc>
          <w:tcPr>
            <w:tcW w:w="712" w:type="dxa"/>
            <w:tcBorders>
              <w:top w:val="nil"/>
              <w:left w:val="single" w:sz="4" w:space="0" w:color="auto"/>
              <w:bottom w:val="nil"/>
              <w:right w:val="single" w:sz="4" w:space="0" w:color="auto"/>
            </w:tcBorders>
            <w:vAlign w:val="center"/>
          </w:tcPr>
          <w:p w:rsidR="00E52665" w:rsidRPr="008153D1" w:rsidRDefault="00891CF6" w:rsidP="00891CF6">
            <w:pPr>
              <w:pStyle w:val="Tabletext"/>
              <w:jc w:val="center"/>
              <w:rPr>
                <w:sz w:val="10"/>
                <w:szCs w:val="10"/>
                <w:lang w:val="en-US" w:eastAsia="zh-CN"/>
              </w:rPr>
            </w:pPr>
            <w:r w:rsidRPr="008153D1">
              <w:rPr>
                <w:sz w:val="10"/>
                <w:szCs w:val="10"/>
                <w:lang w:val="en-US" w:eastAsia="zh-CN"/>
              </w:rPr>
              <w:t>–</w:t>
            </w:r>
          </w:p>
        </w:tc>
        <w:tc>
          <w:tcPr>
            <w:tcW w:w="237" w:type="dxa"/>
            <w:tcBorders>
              <w:top w:val="nil"/>
              <w:left w:val="single" w:sz="4" w:space="0" w:color="auto"/>
              <w:bottom w:val="nil"/>
              <w:right w:val="single" w:sz="4" w:space="0" w:color="auto"/>
            </w:tcBorders>
          </w:tcPr>
          <w:p w:rsidR="00E52665" w:rsidRPr="008153D1" w:rsidRDefault="00E52665" w:rsidP="00891CF6">
            <w:pPr>
              <w:pStyle w:val="Tabletext"/>
              <w:rPr>
                <w:sz w:val="10"/>
                <w:szCs w:val="10"/>
                <w:lang w:val="en-US" w:eastAsia="zh-CN"/>
              </w:rPr>
            </w:pPr>
          </w:p>
        </w:tc>
        <w:tc>
          <w:tcPr>
            <w:tcW w:w="1436" w:type="dxa"/>
            <w:tcBorders>
              <w:top w:val="nil"/>
              <w:left w:val="single" w:sz="4" w:space="0" w:color="auto"/>
              <w:bottom w:val="nil"/>
              <w:right w:val="nil"/>
            </w:tcBorders>
          </w:tcPr>
          <w:p w:rsidR="00E52665" w:rsidRPr="008153D1" w:rsidRDefault="00E52665" w:rsidP="00891CF6">
            <w:pPr>
              <w:pStyle w:val="Tabletext"/>
              <w:jc w:val="left"/>
              <w:rPr>
                <w:sz w:val="10"/>
                <w:szCs w:val="10"/>
                <w:lang w:val="en-US" w:eastAsia="zh-CN"/>
              </w:rPr>
            </w:pPr>
            <w:r w:rsidRPr="008153D1">
              <w:rPr>
                <w:sz w:val="10"/>
                <w:szCs w:val="10"/>
                <w:lang w:val="en-US" w:eastAsia="zh-CN"/>
              </w:rPr>
              <w:t>Total rq. bandwidth (MHz)</w:t>
            </w:r>
          </w:p>
        </w:tc>
        <w:tc>
          <w:tcPr>
            <w:tcW w:w="709" w:type="dxa"/>
            <w:tcBorders>
              <w:top w:val="nil"/>
              <w:left w:val="nil"/>
              <w:bottom w:val="nil"/>
              <w:right w:val="single" w:sz="4" w:space="0" w:color="auto"/>
            </w:tcBorders>
            <w:vAlign w:val="center"/>
          </w:tcPr>
          <w:p w:rsidR="00E52665" w:rsidRPr="008153D1" w:rsidRDefault="00E52665" w:rsidP="00891CF6">
            <w:pPr>
              <w:pStyle w:val="Tabletext"/>
              <w:rPr>
                <w:sz w:val="10"/>
                <w:szCs w:val="10"/>
                <w:lang w:val="en-US" w:eastAsia="zh-CN"/>
              </w:rPr>
            </w:pPr>
            <w:r w:rsidRPr="008153D1">
              <w:rPr>
                <w:sz w:val="10"/>
                <w:szCs w:val="10"/>
                <w:lang w:val="en-US" w:eastAsia="zh-CN"/>
              </w:rPr>
              <w:t>15.1</w:t>
            </w:r>
          </w:p>
        </w:tc>
        <w:tc>
          <w:tcPr>
            <w:tcW w:w="1275" w:type="dxa"/>
            <w:gridSpan w:val="5"/>
            <w:tcBorders>
              <w:top w:val="nil"/>
              <w:left w:val="single" w:sz="4" w:space="0" w:color="auto"/>
              <w:bottom w:val="nil"/>
              <w:right w:val="nil"/>
            </w:tcBorders>
          </w:tcPr>
          <w:p w:rsidR="00E52665" w:rsidRPr="008153D1" w:rsidRDefault="00E52665" w:rsidP="00891CF6">
            <w:pPr>
              <w:pStyle w:val="Tabletext"/>
              <w:jc w:val="left"/>
              <w:rPr>
                <w:sz w:val="10"/>
                <w:szCs w:val="10"/>
                <w:lang w:val="en-US" w:eastAsia="zh-CN"/>
              </w:rPr>
            </w:pPr>
            <w:r w:rsidRPr="008153D1">
              <w:rPr>
                <w:sz w:val="10"/>
                <w:szCs w:val="10"/>
                <w:lang w:val="en-US" w:eastAsia="zh-CN"/>
              </w:rPr>
              <w:t>Or (hours)</w:t>
            </w:r>
          </w:p>
        </w:tc>
        <w:tc>
          <w:tcPr>
            <w:tcW w:w="567" w:type="dxa"/>
            <w:gridSpan w:val="2"/>
            <w:tcBorders>
              <w:top w:val="nil"/>
              <w:left w:val="nil"/>
              <w:bottom w:val="nil"/>
              <w:right w:val="single" w:sz="4" w:space="0" w:color="auto"/>
            </w:tcBorders>
            <w:vAlign w:val="center"/>
          </w:tcPr>
          <w:p w:rsidR="00E52665" w:rsidRPr="008153D1" w:rsidRDefault="00E52665" w:rsidP="00891CF6">
            <w:pPr>
              <w:pStyle w:val="Tabletext"/>
              <w:jc w:val="left"/>
              <w:rPr>
                <w:sz w:val="10"/>
                <w:szCs w:val="10"/>
                <w:lang w:val="en-US" w:eastAsia="zh-CN"/>
              </w:rPr>
            </w:pPr>
            <w:r w:rsidRPr="008153D1">
              <w:rPr>
                <w:sz w:val="10"/>
                <w:szCs w:val="10"/>
                <w:lang w:val="en-US" w:eastAsia="zh-CN"/>
              </w:rPr>
              <w:t>24.0</w:t>
            </w:r>
          </w:p>
        </w:tc>
      </w:tr>
      <w:tr w:rsidR="00E52665" w:rsidRPr="008153D1" w:rsidTr="00874524">
        <w:trPr>
          <w:trHeight w:val="20"/>
          <w:jc w:val="center"/>
        </w:trPr>
        <w:tc>
          <w:tcPr>
            <w:tcW w:w="2280" w:type="dxa"/>
            <w:tcBorders>
              <w:top w:val="nil"/>
              <w:left w:val="single" w:sz="4" w:space="0" w:color="auto"/>
              <w:bottom w:val="nil"/>
              <w:right w:val="single" w:sz="4" w:space="0" w:color="auto"/>
            </w:tcBorders>
          </w:tcPr>
          <w:p w:rsidR="00E52665" w:rsidRPr="008153D1" w:rsidRDefault="00E52665" w:rsidP="00891CF6">
            <w:pPr>
              <w:pStyle w:val="Tabletext"/>
              <w:rPr>
                <w:sz w:val="10"/>
                <w:szCs w:val="10"/>
                <w:lang w:val="en-US" w:eastAsia="zh-CN"/>
              </w:rPr>
            </w:pPr>
            <w:r w:rsidRPr="00007EFE">
              <w:rPr>
                <w:i/>
                <w:iCs/>
                <w:sz w:val="10"/>
                <w:szCs w:val="10"/>
                <w:lang w:val="en-US" w:eastAsia="zh-CN"/>
              </w:rPr>
              <w:t>G</w:t>
            </w:r>
            <w:r w:rsidRPr="008153D1">
              <w:rPr>
                <w:sz w:val="10"/>
                <w:szCs w:val="10"/>
                <w:lang w:val="en-US" w:eastAsia="zh-CN"/>
              </w:rPr>
              <w:t>/</w:t>
            </w:r>
            <w:r w:rsidRPr="00007EFE">
              <w:rPr>
                <w:i/>
                <w:iCs/>
                <w:sz w:val="10"/>
                <w:szCs w:val="10"/>
                <w:lang w:val="en-US" w:eastAsia="zh-CN"/>
              </w:rPr>
              <w:t>T</w:t>
            </w:r>
            <w:r w:rsidRPr="008153D1">
              <w:rPr>
                <w:sz w:val="10"/>
                <w:szCs w:val="10"/>
                <w:lang w:val="en-US" w:eastAsia="zh-CN"/>
              </w:rPr>
              <w:t xml:space="preserve"> at EOC</w:t>
            </w:r>
          </w:p>
        </w:tc>
        <w:tc>
          <w:tcPr>
            <w:tcW w:w="570"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val="en-US" w:eastAsia="zh-CN"/>
              </w:rPr>
            </w:pPr>
            <w:r w:rsidRPr="008153D1">
              <w:rPr>
                <w:sz w:val="10"/>
                <w:szCs w:val="10"/>
                <w:lang w:val="en-US" w:eastAsia="zh-CN"/>
              </w:rPr>
              <w:t>dB/</w:t>
            </w:r>
            <w:r w:rsidRPr="008153D1">
              <w:rPr>
                <w:sz w:val="10"/>
                <w:szCs w:val="10"/>
                <w:lang w:val="en-US" w:eastAsia="zh-CN"/>
              </w:rPr>
              <w:sym w:font="Symbol" w:char="F0B0"/>
            </w:r>
            <w:r w:rsidRPr="008153D1">
              <w:rPr>
                <w:sz w:val="10"/>
                <w:szCs w:val="10"/>
                <w:lang w:val="en-US" w:eastAsia="zh-CN"/>
              </w:rPr>
              <w:t>K</w:t>
            </w:r>
          </w:p>
        </w:tc>
        <w:tc>
          <w:tcPr>
            <w:tcW w:w="712"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val="en-US" w:eastAsia="zh-CN"/>
              </w:rPr>
            </w:pPr>
            <w:r w:rsidRPr="008153D1">
              <w:rPr>
                <w:sz w:val="10"/>
                <w:szCs w:val="10"/>
                <w:lang w:val="en-US" w:eastAsia="zh-CN"/>
              </w:rPr>
              <w:t>1.4</w:t>
            </w:r>
          </w:p>
        </w:tc>
        <w:tc>
          <w:tcPr>
            <w:tcW w:w="712"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val="en-US" w:eastAsia="zh-CN"/>
              </w:rPr>
            </w:pPr>
            <w:r w:rsidRPr="008153D1">
              <w:rPr>
                <w:sz w:val="10"/>
                <w:szCs w:val="10"/>
                <w:lang w:val="en-US" w:eastAsia="zh-CN"/>
              </w:rPr>
              <w:t>34.4</w:t>
            </w:r>
          </w:p>
        </w:tc>
        <w:tc>
          <w:tcPr>
            <w:tcW w:w="854"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val="en-US" w:eastAsia="zh-CN"/>
              </w:rPr>
            </w:pPr>
            <w:r w:rsidRPr="008153D1">
              <w:rPr>
                <w:sz w:val="10"/>
                <w:szCs w:val="10"/>
                <w:lang w:val="en-US" w:eastAsia="zh-CN"/>
              </w:rPr>
              <w:t>1.4</w:t>
            </w:r>
          </w:p>
        </w:tc>
        <w:tc>
          <w:tcPr>
            <w:tcW w:w="712"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val="en-US" w:eastAsia="zh-CN"/>
              </w:rPr>
            </w:pPr>
            <w:r w:rsidRPr="008153D1">
              <w:rPr>
                <w:sz w:val="10"/>
                <w:szCs w:val="10"/>
                <w:lang w:val="en-US" w:eastAsia="zh-CN"/>
              </w:rPr>
              <w:t>31.6</w:t>
            </w:r>
          </w:p>
        </w:tc>
        <w:tc>
          <w:tcPr>
            <w:tcW w:w="237" w:type="dxa"/>
            <w:tcBorders>
              <w:top w:val="nil"/>
              <w:left w:val="single" w:sz="4" w:space="0" w:color="auto"/>
              <w:bottom w:val="nil"/>
              <w:right w:val="single" w:sz="4" w:space="0" w:color="auto"/>
            </w:tcBorders>
          </w:tcPr>
          <w:p w:rsidR="00E52665" w:rsidRPr="008153D1" w:rsidRDefault="00E52665" w:rsidP="00891CF6">
            <w:pPr>
              <w:pStyle w:val="Tabletext"/>
              <w:rPr>
                <w:sz w:val="10"/>
                <w:szCs w:val="10"/>
                <w:lang w:val="en-US" w:eastAsia="zh-CN"/>
              </w:rPr>
            </w:pPr>
          </w:p>
        </w:tc>
        <w:tc>
          <w:tcPr>
            <w:tcW w:w="1436" w:type="dxa"/>
            <w:tcBorders>
              <w:top w:val="nil"/>
              <w:left w:val="single" w:sz="4" w:space="0" w:color="auto"/>
              <w:bottom w:val="nil"/>
              <w:right w:val="nil"/>
            </w:tcBorders>
          </w:tcPr>
          <w:p w:rsidR="00E52665" w:rsidRPr="008153D1" w:rsidRDefault="00E52665" w:rsidP="00891CF6">
            <w:pPr>
              <w:pStyle w:val="Tabletext"/>
              <w:jc w:val="left"/>
              <w:rPr>
                <w:b/>
                <w:bCs/>
                <w:sz w:val="10"/>
                <w:szCs w:val="10"/>
                <w:lang w:val="en-US" w:eastAsia="zh-CN"/>
              </w:rPr>
            </w:pPr>
            <w:r w:rsidRPr="008153D1">
              <w:rPr>
                <w:b/>
                <w:bCs/>
                <w:sz w:val="10"/>
                <w:szCs w:val="10"/>
                <w:lang w:val="en-US" w:eastAsia="zh-CN"/>
              </w:rPr>
              <w:t>Modulation-rain</w:t>
            </w:r>
          </w:p>
        </w:tc>
        <w:tc>
          <w:tcPr>
            <w:tcW w:w="709" w:type="dxa"/>
            <w:tcBorders>
              <w:top w:val="nil"/>
              <w:left w:val="nil"/>
              <w:bottom w:val="nil"/>
              <w:right w:val="single" w:sz="4" w:space="0" w:color="auto"/>
            </w:tcBorders>
            <w:vAlign w:val="center"/>
          </w:tcPr>
          <w:p w:rsidR="00E52665" w:rsidRPr="008153D1" w:rsidRDefault="00E52665" w:rsidP="00891CF6">
            <w:pPr>
              <w:pStyle w:val="Tabletext"/>
              <w:rPr>
                <w:b/>
                <w:bCs/>
                <w:sz w:val="10"/>
                <w:szCs w:val="10"/>
                <w:lang w:val="en-US" w:eastAsia="zh-CN"/>
              </w:rPr>
            </w:pPr>
            <w:r w:rsidRPr="008153D1">
              <w:rPr>
                <w:b/>
                <w:bCs/>
                <w:sz w:val="10"/>
                <w:szCs w:val="10"/>
                <w:lang w:val="en-US" w:eastAsia="zh-CN"/>
              </w:rPr>
              <w:t>3/4 QPSK</w:t>
            </w:r>
          </w:p>
        </w:tc>
        <w:tc>
          <w:tcPr>
            <w:tcW w:w="1275" w:type="dxa"/>
            <w:gridSpan w:val="5"/>
            <w:tcBorders>
              <w:top w:val="nil"/>
              <w:left w:val="single" w:sz="4" w:space="0" w:color="auto"/>
              <w:bottom w:val="nil"/>
              <w:right w:val="nil"/>
            </w:tcBorders>
          </w:tcPr>
          <w:p w:rsidR="00E52665" w:rsidRPr="008153D1" w:rsidRDefault="00E52665" w:rsidP="00891CF6">
            <w:pPr>
              <w:pStyle w:val="Tabletext"/>
              <w:jc w:val="left"/>
              <w:rPr>
                <w:sz w:val="10"/>
                <w:szCs w:val="10"/>
                <w:lang w:val="en-US" w:eastAsia="zh-CN"/>
              </w:rPr>
            </w:pPr>
          </w:p>
        </w:tc>
        <w:tc>
          <w:tcPr>
            <w:tcW w:w="567" w:type="dxa"/>
            <w:gridSpan w:val="2"/>
            <w:tcBorders>
              <w:top w:val="nil"/>
              <w:left w:val="nil"/>
              <w:bottom w:val="nil"/>
              <w:right w:val="single" w:sz="4" w:space="0" w:color="auto"/>
            </w:tcBorders>
            <w:vAlign w:val="center"/>
          </w:tcPr>
          <w:p w:rsidR="00E52665" w:rsidRPr="008153D1" w:rsidRDefault="00E52665" w:rsidP="00891CF6">
            <w:pPr>
              <w:pStyle w:val="Tabletext"/>
              <w:jc w:val="left"/>
              <w:rPr>
                <w:sz w:val="10"/>
                <w:szCs w:val="10"/>
                <w:lang w:val="en-US" w:eastAsia="zh-CN"/>
              </w:rPr>
            </w:pPr>
          </w:p>
        </w:tc>
      </w:tr>
      <w:tr w:rsidR="00E52665" w:rsidRPr="008153D1" w:rsidTr="00007EFE">
        <w:trPr>
          <w:trHeight w:val="20"/>
          <w:jc w:val="center"/>
        </w:trPr>
        <w:tc>
          <w:tcPr>
            <w:tcW w:w="2280" w:type="dxa"/>
            <w:tcBorders>
              <w:top w:val="nil"/>
              <w:left w:val="single" w:sz="4" w:space="0" w:color="auto"/>
              <w:bottom w:val="nil"/>
              <w:right w:val="single" w:sz="4" w:space="0" w:color="auto"/>
            </w:tcBorders>
          </w:tcPr>
          <w:p w:rsidR="00E52665" w:rsidRPr="008153D1" w:rsidRDefault="00E52665" w:rsidP="00891CF6">
            <w:pPr>
              <w:pStyle w:val="Tabletext"/>
              <w:rPr>
                <w:sz w:val="10"/>
                <w:szCs w:val="10"/>
                <w:lang w:val="en-US" w:eastAsia="zh-CN"/>
              </w:rPr>
            </w:pPr>
          </w:p>
        </w:tc>
        <w:tc>
          <w:tcPr>
            <w:tcW w:w="570"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val="en-US" w:eastAsia="zh-CN"/>
              </w:rPr>
            </w:pPr>
          </w:p>
        </w:tc>
        <w:tc>
          <w:tcPr>
            <w:tcW w:w="712"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val="en-US" w:eastAsia="zh-CN"/>
              </w:rPr>
            </w:pPr>
          </w:p>
        </w:tc>
        <w:tc>
          <w:tcPr>
            <w:tcW w:w="712"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val="en-US" w:eastAsia="zh-CN"/>
              </w:rPr>
            </w:pPr>
          </w:p>
        </w:tc>
        <w:tc>
          <w:tcPr>
            <w:tcW w:w="854"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val="en-US" w:eastAsia="zh-CN"/>
              </w:rPr>
            </w:pPr>
          </w:p>
        </w:tc>
        <w:tc>
          <w:tcPr>
            <w:tcW w:w="712"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val="en-US" w:eastAsia="zh-CN"/>
              </w:rPr>
            </w:pPr>
          </w:p>
        </w:tc>
        <w:tc>
          <w:tcPr>
            <w:tcW w:w="237" w:type="dxa"/>
            <w:tcBorders>
              <w:top w:val="nil"/>
              <w:left w:val="single" w:sz="4" w:space="0" w:color="auto"/>
              <w:bottom w:val="nil"/>
              <w:right w:val="single" w:sz="4" w:space="0" w:color="auto"/>
            </w:tcBorders>
          </w:tcPr>
          <w:p w:rsidR="00E52665" w:rsidRPr="008153D1" w:rsidRDefault="00E52665" w:rsidP="00891CF6">
            <w:pPr>
              <w:pStyle w:val="Tabletext"/>
              <w:rPr>
                <w:sz w:val="10"/>
                <w:szCs w:val="10"/>
                <w:lang w:val="en-US" w:eastAsia="zh-CN"/>
              </w:rPr>
            </w:pPr>
          </w:p>
        </w:tc>
        <w:tc>
          <w:tcPr>
            <w:tcW w:w="1436" w:type="dxa"/>
            <w:tcBorders>
              <w:top w:val="nil"/>
              <w:left w:val="single" w:sz="4" w:space="0" w:color="auto"/>
              <w:bottom w:val="nil"/>
              <w:right w:val="nil"/>
            </w:tcBorders>
          </w:tcPr>
          <w:p w:rsidR="00E52665" w:rsidRPr="008153D1" w:rsidRDefault="00E52665" w:rsidP="00007EFE">
            <w:pPr>
              <w:pStyle w:val="Tabletext"/>
              <w:jc w:val="left"/>
              <w:rPr>
                <w:sz w:val="10"/>
                <w:szCs w:val="10"/>
                <w:lang w:val="en-US" w:eastAsia="zh-CN"/>
              </w:rPr>
            </w:pPr>
            <w:r w:rsidRPr="008153D1">
              <w:rPr>
                <w:sz w:val="10"/>
                <w:szCs w:val="10"/>
                <w:lang w:val="en-US" w:eastAsia="zh-CN"/>
              </w:rPr>
              <w:t>Data rate (Mb</w:t>
            </w:r>
            <w:r w:rsidR="00007EFE">
              <w:rPr>
                <w:sz w:val="10"/>
                <w:szCs w:val="10"/>
                <w:lang w:val="en-US" w:eastAsia="zh-CN"/>
              </w:rPr>
              <w:t>it/</w:t>
            </w:r>
            <w:r w:rsidRPr="008153D1">
              <w:rPr>
                <w:sz w:val="10"/>
                <w:szCs w:val="10"/>
                <w:lang w:val="en-US" w:eastAsia="zh-CN"/>
              </w:rPr>
              <w:t>s)</w:t>
            </w:r>
          </w:p>
        </w:tc>
        <w:tc>
          <w:tcPr>
            <w:tcW w:w="709" w:type="dxa"/>
            <w:tcBorders>
              <w:top w:val="nil"/>
              <w:left w:val="nil"/>
              <w:bottom w:val="nil"/>
              <w:right w:val="single" w:sz="4" w:space="0" w:color="auto"/>
            </w:tcBorders>
            <w:vAlign w:val="center"/>
          </w:tcPr>
          <w:p w:rsidR="00E52665" w:rsidRPr="008153D1" w:rsidRDefault="00E52665" w:rsidP="00891CF6">
            <w:pPr>
              <w:pStyle w:val="Tabletext"/>
              <w:rPr>
                <w:sz w:val="10"/>
                <w:szCs w:val="10"/>
                <w:lang w:val="en-US" w:eastAsia="zh-CN"/>
              </w:rPr>
            </w:pPr>
            <w:r w:rsidRPr="008153D1">
              <w:rPr>
                <w:sz w:val="10"/>
                <w:szCs w:val="10"/>
                <w:lang w:val="en-US" w:eastAsia="zh-CN"/>
              </w:rPr>
              <w:t>0.32</w:t>
            </w:r>
          </w:p>
        </w:tc>
        <w:tc>
          <w:tcPr>
            <w:tcW w:w="1347" w:type="dxa"/>
            <w:gridSpan w:val="6"/>
            <w:tcBorders>
              <w:top w:val="nil"/>
              <w:left w:val="single" w:sz="4" w:space="0" w:color="auto"/>
              <w:bottom w:val="nil"/>
              <w:right w:val="nil"/>
            </w:tcBorders>
          </w:tcPr>
          <w:p w:rsidR="00E52665" w:rsidRPr="008153D1" w:rsidRDefault="00E52665" w:rsidP="00891CF6">
            <w:pPr>
              <w:pStyle w:val="Tabletext"/>
              <w:jc w:val="left"/>
              <w:rPr>
                <w:sz w:val="10"/>
                <w:szCs w:val="10"/>
                <w:lang w:val="en-US" w:eastAsia="zh-CN"/>
              </w:rPr>
            </w:pPr>
            <w:r w:rsidRPr="008153D1">
              <w:rPr>
                <w:sz w:val="10"/>
                <w:szCs w:val="10"/>
                <w:lang w:val="en-US" w:eastAsia="zh-CN"/>
              </w:rPr>
              <w:t>U/L Elevation angle (deg)</w:t>
            </w:r>
          </w:p>
        </w:tc>
        <w:tc>
          <w:tcPr>
            <w:tcW w:w="495" w:type="dxa"/>
            <w:tcBorders>
              <w:top w:val="nil"/>
              <w:left w:val="nil"/>
              <w:bottom w:val="nil"/>
              <w:right w:val="single" w:sz="4" w:space="0" w:color="auto"/>
            </w:tcBorders>
            <w:vAlign w:val="center"/>
          </w:tcPr>
          <w:p w:rsidR="00E52665" w:rsidRPr="008153D1" w:rsidRDefault="00E52665" w:rsidP="00891CF6">
            <w:pPr>
              <w:pStyle w:val="Tabletext"/>
              <w:jc w:val="left"/>
              <w:rPr>
                <w:sz w:val="10"/>
                <w:szCs w:val="10"/>
                <w:lang w:val="en-US" w:eastAsia="zh-CN"/>
              </w:rPr>
            </w:pPr>
            <w:r w:rsidRPr="008153D1">
              <w:rPr>
                <w:sz w:val="10"/>
                <w:szCs w:val="10"/>
                <w:lang w:val="en-US" w:eastAsia="zh-CN"/>
              </w:rPr>
              <w:t>20</w:t>
            </w:r>
          </w:p>
        </w:tc>
      </w:tr>
      <w:tr w:rsidR="00E52665" w:rsidRPr="008153D1" w:rsidTr="00874524">
        <w:trPr>
          <w:trHeight w:val="20"/>
          <w:jc w:val="center"/>
        </w:trPr>
        <w:tc>
          <w:tcPr>
            <w:tcW w:w="2280" w:type="dxa"/>
            <w:tcBorders>
              <w:top w:val="nil"/>
              <w:left w:val="single" w:sz="4" w:space="0" w:color="auto"/>
              <w:bottom w:val="nil"/>
              <w:right w:val="single" w:sz="4" w:space="0" w:color="auto"/>
            </w:tcBorders>
          </w:tcPr>
          <w:p w:rsidR="00E52665" w:rsidRPr="008153D1" w:rsidRDefault="00E52665" w:rsidP="00891CF6">
            <w:pPr>
              <w:pStyle w:val="Tabletext"/>
              <w:rPr>
                <w:sz w:val="10"/>
                <w:szCs w:val="10"/>
                <w:lang w:val="en-US" w:eastAsia="zh-CN"/>
              </w:rPr>
            </w:pPr>
            <w:r w:rsidRPr="00007EFE">
              <w:rPr>
                <w:i/>
                <w:iCs/>
                <w:sz w:val="10"/>
                <w:szCs w:val="10"/>
                <w:lang w:val="en-US" w:eastAsia="zh-CN"/>
              </w:rPr>
              <w:t>C</w:t>
            </w:r>
            <w:r w:rsidRPr="008153D1">
              <w:rPr>
                <w:sz w:val="10"/>
                <w:szCs w:val="10"/>
                <w:lang w:val="en-US" w:eastAsia="zh-CN"/>
              </w:rPr>
              <w:t>/</w:t>
            </w:r>
            <w:r w:rsidRPr="00007EFE">
              <w:rPr>
                <w:i/>
                <w:iCs/>
                <w:sz w:val="10"/>
                <w:szCs w:val="10"/>
                <w:lang w:val="en-US" w:eastAsia="zh-CN"/>
              </w:rPr>
              <w:t>N</w:t>
            </w:r>
          </w:p>
        </w:tc>
        <w:tc>
          <w:tcPr>
            <w:tcW w:w="570"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val="en-US" w:eastAsia="zh-CN"/>
              </w:rPr>
            </w:pPr>
            <w:r w:rsidRPr="008153D1">
              <w:rPr>
                <w:sz w:val="10"/>
                <w:szCs w:val="10"/>
                <w:lang w:val="en-US" w:eastAsia="zh-CN"/>
              </w:rPr>
              <w:t>dB</w:t>
            </w:r>
          </w:p>
        </w:tc>
        <w:tc>
          <w:tcPr>
            <w:tcW w:w="712"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val="en-US" w:eastAsia="zh-CN"/>
              </w:rPr>
            </w:pPr>
            <w:r w:rsidRPr="008153D1">
              <w:rPr>
                <w:sz w:val="10"/>
                <w:szCs w:val="10"/>
                <w:lang w:val="en-US" w:eastAsia="zh-CN"/>
              </w:rPr>
              <w:t>14.3</w:t>
            </w:r>
          </w:p>
        </w:tc>
        <w:tc>
          <w:tcPr>
            <w:tcW w:w="712"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val="en-US" w:eastAsia="zh-CN"/>
              </w:rPr>
            </w:pPr>
            <w:r w:rsidRPr="008153D1">
              <w:rPr>
                <w:sz w:val="10"/>
                <w:szCs w:val="10"/>
                <w:lang w:val="en-US" w:eastAsia="zh-CN"/>
              </w:rPr>
              <w:t>30.3</w:t>
            </w:r>
          </w:p>
        </w:tc>
        <w:tc>
          <w:tcPr>
            <w:tcW w:w="854"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val="en-US" w:eastAsia="zh-CN"/>
              </w:rPr>
            </w:pPr>
            <w:r w:rsidRPr="008153D1">
              <w:rPr>
                <w:sz w:val="10"/>
                <w:szCs w:val="10"/>
                <w:lang w:val="en-US" w:eastAsia="zh-CN"/>
              </w:rPr>
              <w:t>6.6</w:t>
            </w:r>
          </w:p>
        </w:tc>
        <w:tc>
          <w:tcPr>
            <w:tcW w:w="712"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val="en-US" w:eastAsia="zh-CN"/>
              </w:rPr>
            </w:pPr>
            <w:r w:rsidRPr="008153D1">
              <w:rPr>
                <w:sz w:val="10"/>
                <w:szCs w:val="10"/>
                <w:lang w:val="en-US" w:eastAsia="zh-CN"/>
              </w:rPr>
              <w:t>9.0</w:t>
            </w:r>
          </w:p>
        </w:tc>
        <w:tc>
          <w:tcPr>
            <w:tcW w:w="237" w:type="dxa"/>
            <w:tcBorders>
              <w:top w:val="nil"/>
              <w:left w:val="single" w:sz="4" w:space="0" w:color="auto"/>
              <w:bottom w:val="nil"/>
              <w:right w:val="single" w:sz="4" w:space="0" w:color="auto"/>
            </w:tcBorders>
          </w:tcPr>
          <w:p w:rsidR="00E52665" w:rsidRPr="008153D1" w:rsidRDefault="00E52665" w:rsidP="00891CF6">
            <w:pPr>
              <w:pStyle w:val="Tabletext"/>
              <w:rPr>
                <w:sz w:val="10"/>
                <w:szCs w:val="10"/>
                <w:lang w:val="en-US" w:eastAsia="zh-CN"/>
              </w:rPr>
            </w:pPr>
          </w:p>
        </w:tc>
        <w:tc>
          <w:tcPr>
            <w:tcW w:w="1436" w:type="dxa"/>
            <w:tcBorders>
              <w:top w:val="nil"/>
              <w:left w:val="single" w:sz="4" w:space="0" w:color="auto"/>
              <w:bottom w:val="nil"/>
              <w:right w:val="nil"/>
            </w:tcBorders>
          </w:tcPr>
          <w:p w:rsidR="00E52665" w:rsidRPr="008153D1" w:rsidRDefault="00E52665" w:rsidP="00891CF6">
            <w:pPr>
              <w:pStyle w:val="Tabletext"/>
              <w:jc w:val="left"/>
              <w:rPr>
                <w:sz w:val="10"/>
                <w:szCs w:val="10"/>
                <w:lang w:val="en-US" w:eastAsia="zh-CN"/>
              </w:rPr>
            </w:pPr>
            <w:r w:rsidRPr="008153D1">
              <w:rPr>
                <w:sz w:val="10"/>
                <w:szCs w:val="10"/>
                <w:lang w:val="en-US" w:eastAsia="zh-CN"/>
              </w:rPr>
              <w:t>Required bandwidth (MHz)</w:t>
            </w:r>
          </w:p>
        </w:tc>
        <w:tc>
          <w:tcPr>
            <w:tcW w:w="709" w:type="dxa"/>
            <w:tcBorders>
              <w:top w:val="nil"/>
              <w:left w:val="nil"/>
              <w:bottom w:val="nil"/>
              <w:right w:val="single" w:sz="4" w:space="0" w:color="auto"/>
            </w:tcBorders>
            <w:vAlign w:val="center"/>
          </w:tcPr>
          <w:p w:rsidR="00E52665" w:rsidRPr="008153D1" w:rsidRDefault="00E52665" w:rsidP="00891CF6">
            <w:pPr>
              <w:pStyle w:val="Tabletext"/>
              <w:rPr>
                <w:sz w:val="10"/>
                <w:szCs w:val="10"/>
                <w:lang w:val="en-US" w:eastAsia="zh-CN"/>
              </w:rPr>
            </w:pPr>
            <w:r w:rsidRPr="008153D1">
              <w:rPr>
                <w:sz w:val="10"/>
                <w:szCs w:val="10"/>
                <w:lang w:val="en-US" w:eastAsia="zh-CN"/>
              </w:rPr>
              <w:t>0.3</w:t>
            </w:r>
          </w:p>
        </w:tc>
        <w:tc>
          <w:tcPr>
            <w:tcW w:w="1275" w:type="dxa"/>
            <w:gridSpan w:val="5"/>
            <w:tcBorders>
              <w:top w:val="nil"/>
              <w:left w:val="single" w:sz="4" w:space="0" w:color="auto"/>
              <w:bottom w:val="nil"/>
              <w:right w:val="nil"/>
            </w:tcBorders>
          </w:tcPr>
          <w:p w:rsidR="00E52665" w:rsidRPr="008153D1" w:rsidRDefault="00E52665" w:rsidP="00891CF6">
            <w:pPr>
              <w:pStyle w:val="Tabletext"/>
              <w:jc w:val="left"/>
              <w:rPr>
                <w:sz w:val="10"/>
                <w:szCs w:val="10"/>
                <w:lang w:val="en-US" w:eastAsia="zh-CN"/>
              </w:rPr>
            </w:pPr>
            <w:r w:rsidRPr="008153D1">
              <w:rPr>
                <w:sz w:val="10"/>
                <w:szCs w:val="10"/>
                <w:lang w:val="en-US" w:eastAsia="zh-CN"/>
              </w:rPr>
              <w:t>U/L Slant range (km)</w:t>
            </w:r>
          </w:p>
        </w:tc>
        <w:tc>
          <w:tcPr>
            <w:tcW w:w="567" w:type="dxa"/>
            <w:gridSpan w:val="2"/>
            <w:tcBorders>
              <w:top w:val="nil"/>
              <w:left w:val="nil"/>
              <w:bottom w:val="nil"/>
              <w:right w:val="single" w:sz="4" w:space="0" w:color="auto"/>
            </w:tcBorders>
            <w:vAlign w:val="center"/>
          </w:tcPr>
          <w:p w:rsidR="00E52665" w:rsidRPr="008153D1" w:rsidRDefault="00E52665" w:rsidP="00891CF6">
            <w:pPr>
              <w:pStyle w:val="Tabletext"/>
              <w:jc w:val="left"/>
              <w:rPr>
                <w:sz w:val="10"/>
                <w:szCs w:val="10"/>
                <w:lang w:val="en-US" w:eastAsia="zh-CN"/>
              </w:rPr>
            </w:pPr>
            <w:r w:rsidRPr="008153D1">
              <w:rPr>
                <w:sz w:val="10"/>
                <w:szCs w:val="10"/>
                <w:lang w:val="en-US" w:eastAsia="zh-CN"/>
              </w:rPr>
              <w:t>39647</w:t>
            </w:r>
          </w:p>
        </w:tc>
      </w:tr>
      <w:tr w:rsidR="00E52665" w:rsidRPr="008153D1" w:rsidTr="00891CF6">
        <w:trPr>
          <w:trHeight w:val="20"/>
          <w:jc w:val="center"/>
        </w:trPr>
        <w:tc>
          <w:tcPr>
            <w:tcW w:w="2280" w:type="dxa"/>
            <w:tcBorders>
              <w:top w:val="nil"/>
              <w:left w:val="single" w:sz="4" w:space="0" w:color="auto"/>
              <w:bottom w:val="nil"/>
              <w:right w:val="single" w:sz="4" w:space="0" w:color="auto"/>
            </w:tcBorders>
          </w:tcPr>
          <w:p w:rsidR="00E52665" w:rsidRPr="008153D1" w:rsidRDefault="00E52665" w:rsidP="00007EFE">
            <w:pPr>
              <w:pStyle w:val="Tabletext"/>
              <w:rPr>
                <w:sz w:val="10"/>
                <w:szCs w:val="10"/>
                <w:lang w:val="en-US" w:eastAsia="zh-CN"/>
              </w:rPr>
            </w:pPr>
            <w:r w:rsidRPr="00007EFE">
              <w:rPr>
                <w:i/>
                <w:iCs/>
                <w:sz w:val="10"/>
                <w:szCs w:val="10"/>
                <w:lang w:val="en-US" w:eastAsia="zh-CN"/>
              </w:rPr>
              <w:t>C</w:t>
            </w:r>
            <w:r w:rsidRPr="008153D1">
              <w:rPr>
                <w:sz w:val="10"/>
                <w:szCs w:val="10"/>
                <w:lang w:val="en-US" w:eastAsia="zh-CN"/>
              </w:rPr>
              <w:t>/</w:t>
            </w:r>
            <w:r w:rsidRPr="00007EFE">
              <w:rPr>
                <w:i/>
                <w:iCs/>
                <w:sz w:val="10"/>
                <w:szCs w:val="10"/>
                <w:lang w:val="en-US" w:eastAsia="zh-CN"/>
              </w:rPr>
              <w:t>I</w:t>
            </w:r>
            <w:r w:rsidRPr="008153D1">
              <w:rPr>
                <w:sz w:val="10"/>
                <w:szCs w:val="10"/>
                <w:lang w:val="en-US" w:eastAsia="zh-CN"/>
              </w:rPr>
              <w:t xml:space="preserve"> </w:t>
            </w:r>
            <w:r w:rsidR="00891CF6" w:rsidRPr="008153D1">
              <w:rPr>
                <w:sz w:val="10"/>
                <w:szCs w:val="10"/>
                <w:lang w:val="en-US" w:eastAsia="zh-CN"/>
              </w:rPr>
              <w:t>–</w:t>
            </w:r>
            <w:r w:rsidRPr="008153D1">
              <w:rPr>
                <w:sz w:val="10"/>
                <w:szCs w:val="10"/>
                <w:lang w:val="en-US" w:eastAsia="zh-CN"/>
              </w:rPr>
              <w:t xml:space="preserve"> Self</w:t>
            </w:r>
            <w:r w:rsidR="00007EFE">
              <w:rPr>
                <w:sz w:val="10"/>
                <w:szCs w:val="10"/>
                <w:lang w:val="en-US" w:eastAsia="zh-CN"/>
              </w:rPr>
              <w:t>-interference due to freq re</w:t>
            </w:r>
            <w:r w:rsidRPr="008153D1">
              <w:rPr>
                <w:sz w:val="10"/>
                <w:szCs w:val="10"/>
                <w:lang w:val="en-US" w:eastAsia="zh-CN"/>
              </w:rPr>
              <w:t>use</w:t>
            </w:r>
          </w:p>
        </w:tc>
        <w:tc>
          <w:tcPr>
            <w:tcW w:w="570"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val="en-US" w:eastAsia="zh-CN"/>
              </w:rPr>
            </w:pPr>
            <w:r w:rsidRPr="008153D1">
              <w:rPr>
                <w:sz w:val="10"/>
                <w:szCs w:val="10"/>
                <w:lang w:val="en-US" w:eastAsia="zh-CN"/>
              </w:rPr>
              <w:t>dB</w:t>
            </w:r>
          </w:p>
        </w:tc>
        <w:tc>
          <w:tcPr>
            <w:tcW w:w="712" w:type="dxa"/>
            <w:tcBorders>
              <w:top w:val="nil"/>
              <w:left w:val="single" w:sz="4" w:space="0" w:color="auto"/>
              <w:bottom w:val="nil"/>
              <w:right w:val="single" w:sz="4" w:space="0" w:color="auto"/>
            </w:tcBorders>
            <w:vAlign w:val="center"/>
          </w:tcPr>
          <w:p w:rsidR="00E52665" w:rsidRPr="008153D1" w:rsidRDefault="00891CF6" w:rsidP="00891CF6">
            <w:pPr>
              <w:pStyle w:val="Tabletext"/>
              <w:jc w:val="center"/>
              <w:rPr>
                <w:sz w:val="10"/>
                <w:szCs w:val="10"/>
                <w:lang w:val="en-US" w:eastAsia="zh-CN"/>
              </w:rPr>
            </w:pPr>
            <w:r w:rsidRPr="008153D1">
              <w:rPr>
                <w:sz w:val="10"/>
                <w:szCs w:val="10"/>
                <w:lang w:val="en-US" w:eastAsia="zh-CN"/>
              </w:rPr>
              <w:t>–</w:t>
            </w:r>
          </w:p>
        </w:tc>
        <w:tc>
          <w:tcPr>
            <w:tcW w:w="712" w:type="dxa"/>
            <w:tcBorders>
              <w:top w:val="nil"/>
              <w:left w:val="single" w:sz="4" w:space="0" w:color="auto"/>
              <w:bottom w:val="nil"/>
              <w:right w:val="single" w:sz="4" w:space="0" w:color="auto"/>
            </w:tcBorders>
            <w:vAlign w:val="center"/>
          </w:tcPr>
          <w:p w:rsidR="00E52665" w:rsidRPr="008153D1" w:rsidRDefault="00891CF6" w:rsidP="00891CF6">
            <w:pPr>
              <w:pStyle w:val="Tabletext"/>
              <w:jc w:val="center"/>
              <w:rPr>
                <w:sz w:val="10"/>
                <w:szCs w:val="10"/>
                <w:lang w:val="en-US" w:eastAsia="zh-CN"/>
              </w:rPr>
            </w:pPr>
            <w:r w:rsidRPr="008153D1">
              <w:rPr>
                <w:sz w:val="10"/>
                <w:szCs w:val="10"/>
                <w:lang w:val="en-US" w:eastAsia="zh-CN"/>
              </w:rPr>
              <w:t>–</w:t>
            </w:r>
          </w:p>
        </w:tc>
        <w:tc>
          <w:tcPr>
            <w:tcW w:w="854" w:type="dxa"/>
            <w:tcBorders>
              <w:top w:val="nil"/>
              <w:left w:val="single" w:sz="4" w:space="0" w:color="auto"/>
              <w:bottom w:val="nil"/>
              <w:right w:val="single" w:sz="4" w:space="0" w:color="auto"/>
            </w:tcBorders>
            <w:vAlign w:val="center"/>
          </w:tcPr>
          <w:p w:rsidR="00E52665" w:rsidRPr="008153D1" w:rsidRDefault="00891CF6" w:rsidP="00891CF6">
            <w:pPr>
              <w:pStyle w:val="Tabletext"/>
              <w:jc w:val="center"/>
              <w:rPr>
                <w:sz w:val="10"/>
                <w:szCs w:val="10"/>
                <w:lang w:val="en-US" w:eastAsia="zh-CN"/>
              </w:rPr>
            </w:pPr>
            <w:r w:rsidRPr="008153D1">
              <w:rPr>
                <w:sz w:val="10"/>
                <w:szCs w:val="10"/>
                <w:lang w:val="en-US" w:eastAsia="zh-CN"/>
              </w:rPr>
              <w:t>–</w:t>
            </w:r>
          </w:p>
        </w:tc>
        <w:tc>
          <w:tcPr>
            <w:tcW w:w="712" w:type="dxa"/>
            <w:tcBorders>
              <w:top w:val="nil"/>
              <w:left w:val="single" w:sz="4" w:space="0" w:color="auto"/>
              <w:bottom w:val="nil"/>
              <w:right w:val="single" w:sz="4" w:space="0" w:color="auto"/>
            </w:tcBorders>
            <w:vAlign w:val="center"/>
          </w:tcPr>
          <w:p w:rsidR="00E52665" w:rsidRPr="008153D1" w:rsidRDefault="00891CF6" w:rsidP="00891CF6">
            <w:pPr>
              <w:pStyle w:val="Tabletext"/>
              <w:jc w:val="center"/>
              <w:rPr>
                <w:sz w:val="10"/>
                <w:szCs w:val="10"/>
                <w:lang w:val="en-US" w:eastAsia="zh-CN"/>
              </w:rPr>
            </w:pPr>
            <w:r w:rsidRPr="008153D1">
              <w:rPr>
                <w:sz w:val="10"/>
                <w:szCs w:val="10"/>
                <w:lang w:val="en-US" w:eastAsia="zh-CN"/>
              </w:rPr>
              <w:t>–</w:t>
            </w:r>
          </w:p>
        </w:tc>
        <w:tc>
          <w:tcPr>
            <w:tcW w:w="237" w:type="dxa"/>
            <w:tcBorders>
              <w:top w:val="nil"/>
              <w:left w:val="single" w:sz="4" w:space="0" w:color="auto"/>
              <w:bottom w:val="nil"/>
              <w:right w:val="single" w:sz="4" w:space="0" w:color="auto"/>
            </w:tcBorders>
          </w:tcPr>
          <w:p w:rsidR="00E52665" w:rsidRPr="008153D1" w:rsidRDefault="00E52665" w:rsidP="00891CF6">
            <w:pPr>
              <w:pStyle w:val="Tabletext"/>
              <w:rPr>
                <w:sz w:val="10"/>
                <w:szCs w:val="10"/>
                <w:lang w:val="en-US" w:eastAsia="zh-CN"/>
              </w:rPr>
            </w:pPr>
          </w:p>
        </w:tc>
        <w:tc>
          <w:tcPr>
            <w:tcW w:w="1436" w:type="dxa"/>
            <w:tcBorders>
              <w:top w:val="nil"/>
              <w:left w:val="single" w:sz="4" w:space="0" w:color="auto"/>
              <w:right w:val="nil"/>
            </w:tcBorders>
          </w:tcPr>
          <w:p w:rsidR="00E52665" w:rsidRPr="008153D1" w:rsidRDefault="00E52665" w:rsidP="00891CF6">
            <w:pPr>
              <w:pStyle w:val="Tabletext"/>
              <w:jc w:val="left"/>
              <w:rPr>
                <w:sz w:val="10"/>
                <w:szCs w:val="10"/>
                <w:lang w:val="en-US" w:eastAsia="zh-CN"/>
              </w:rPr>
            </w:pPr>
            <w:r w:rsidRPr="008153D1">
              <w:rPr>
                <w:sz w:val="10"/>
                <w:szCs w:val="10"/>
                <w:lang w:val="en-US" w:eastAsia="zh-CN"/>
              </w:rPr>
              <w:t>Required E</w:t>
            </w:r>
            <w:r w:rsidRPr="008153D1">
              <w:rPr>
                <w:sz w:val="10"/>
                <w:szCs w:val="10"/>
                <w:vertAlign w:val="subscript"/>
                <w:lang w:val="en-US" w:eastAsia="zh-CN"/>
              </w:rPr>
              <w:t>b</w:t>
            </w:r>
            <w:r w:rsidRPr="008153D1">
              <w:rPr>
                <w:sz w:val="10"/>
                <w:szCs w:val="10"/>
                <w:lang w:val="en-US" w:eastAsia="zh-CN"/>
              </w:rPr>
              <w:t>/N</w:t>
            </w:r>
            <w:r w:rsidRPr="008153D1">
              <w:rPr>
                <w:sz w:val="10"/>
                <w:szCs w:val="10"/>
                <w:vertAlign w:val="subscript"/>
                <w:lang w:val="en-US" w:eastAsia="zh-CN"/>
              </w:rPr>
              <w:t>0</w:t>
            </w:r>
            <w:r w:rsidRPr="008153D1">
              <w:rPr>
                <w:sz w:val="10"/>
                <w:szCs w:val="10"/>
                <w:lang w:val="en-US" w:eastAsia="zh-CN"/>
              </w:rPr>
              <w:t xml:space="preserve"> (dB)</w:t>
            </w:r>
          </w:p>
        </w:tc>
        <w:tc>
          <w:tcPr>
            <w:tcW w:w="709" w:type="dxa"/>
            <w:tcBorders>
              <w:top w:val="nil"/>
              <w:left w:val="nil"/>
              <w:right w:val="single" w:sz="4" w:space="0" w:color="auto"/>
            </w:tcBorders>
            <w:vAlign w:val="center"/>
          </w:tcPr>
          <w:p w:rsidR="00E52665" w:rsidRPr="008153D1" w:rsidRDefault="00E52665" w:rsidP="00891CF6">
            <w:pPr>
              <w:pStyle w:val="Tabletext"/>
              <w:rPr>
                <w:sz w:val="10"/>
                <w:szCs w:val="10"/>
                <w:lang w:val="en-US" w:eastAsia="zh-CN"/>
              </w:rPr>
            </w:pPr>
            <w:r w:rsidRPr="008153D1">
              <w:rPr>
                <w:sz w:val="10"/>
                <w:szCs w:val="10"/>
                <w:lang w:val="en-US" w:eastAsia="zh-CN"/>
              </w:rPr>
              <w:t>3.8</w:t>
            </w:r>
          </w:p>
        </w:tc>
        <w:tc>
          <w:tcPr>
            <w:tcW w:w="1275" w:type="dxa"/>
            <w:gridSpan w:val="5"/>
            <w:tcBorders>
              <w:top w:val="nil"/>
              <w:left w:val="single" w:sz="4" w:space="0" w:color="auto"/>
              <w:right w:val="nil"/>
            </w:tcBorders>
          </w:tcPr>
          <w:p w:rsidR="00E52665" w:rsidRPr="008153D1" w:rsidRDefault="00E52665" w:rsidP="00891CF6">
            <w:pPr>
              <w:pStyle w:val="Tabletext"/>
              <w:jc w:val="left"/>
              <w:rPr>
                <w:sz w:val="10"/>
                <w:szCs w:val="10"/>
                <w:lang w:val="en-US" w:eastAsia="zh-CN"/>
              </w:rPr>
            </w:pPr>
            <w:r w:rsidRPr="008153D1">
              <w:rPr>
                <w:sz w:val="10"/>
                <w:szCs w:val="10"/>
                <w:lang w:val="en-US" w:eastAsia="zh-CN"/>
              </w:rPr>
              <w:t>D/L Elevation angle</w:t>
            </w:r>
          </w:p>
        </w:tc>
        <w:tc>
          <w:tcPr>
            <w:tcW w:w="567" w:type="dxa"/>
            <w:gridSpan w:val="2"/>
            <w:tcBorders>
              <w:top w:val="nil"/>
              <w:left w:val="nil"/>
              <w:right w:val="single" w:sz="4" w:space="0" w:color="auto"/>
            </w:tcBorders>
            <w:vAlign w:val="center"/>
          </w:tcPr>
          <w:p w:rsidR="00E52665" w:rsidRPr="008153D1" w:rsidRDefault="00E52665" w:rsidP="00891CF6">
            <w:pPr>
              <w:pStyle w:val="Tabletext"/>
              <w:jc w:val="left"/>
              <w:rPr>
                <w:sz w:val="10"/>
                <w:szCs w:val="10"/>
                <w:lang w:val="en-US" w:eastAsia="zh-CN"/>
              </w:rPr>
            </w:pPr>
            <w:r w:rsidRPr="008153D1">
              <w:rPr>
                <w:sz w:val="10"/>
                <w:szCs w:val="10"/>
                <w:lang w:val="en-US" w:eastAsia="zh-CN"/>
              </w:rPr>
              <w:t>48</w:t>
            </w:r>
          </w:p>
        </w:tc>
      </w:tr>
      <w:tr w:rsidR="00E52665" w:rsidRPr="008153D1" w:rsidTr="00891CF6">
        <w:trPr>
          <w:trHeight w:val="20"/>
          <w:jc w:val="center"/>
        </w:trPr>
        <w:tc>
          <w:tcPr>
            <w:tcW w:w="2280" w:type="dxa"/>
            <w:tcBorders>
              <w:top w:val="nil"/>
              <w:left w:val="single" w:sz="4" w:space="0" w:color="auto"/>
              <w:bottom w:val="nil"/>
              <w:right w:val="single" w:sz="4" w:space="0" w:color="auto"/>
            </w:tcBorders>
          </w:tcPr>
          <w:p w:rsidR="00E52665" w:rsidRPr="008153D1" w:rsidRDefault="00E52665" w:rsidP="00007EFE">
            <w:pPr>
              <w:pStyle w:val="Tabletext"/>
              <w:rPr>
                <w:sz w:val="10"/>
                <w:szCs w:val="10"/>
                <w:lang w:val="en-US" w:eastAsia="zh-CN"/>
              </w:rPr>
            </w:pPr>
            <w:r w:rsidRPr="00007EFE">
              <w:rPr>
                <w:i/>
                <w:iCs/>
                <w:sz w:val="10"/>
                <w:szCs w:val="10"/>
                <w:lang w:val="en-US" w:eastAsia="zh-CN"/>
              </w:rPr>
              <w:t>C</w:t>
            </w:r>
            <w:r w:rsidRPr="008153D1">
              <w:rPr>
                <w:sz w:val="10"/>
                <w:szCs w:val="10"/>
                <w:lang w:val="en-US" w:eastAsia="zh-CN"/>
              </w:rPr>
              <w:t>/</w:t>
            </w:r>
            <w:r w:rsidRPr="00007EFE">
              <w:rPr>
                <w:i/>
                <w:iCs/>
                <w:sz w:val="10"/>
                <w:szCs w:val="10"/>
                <w:lang w:val="en-US" w:eastAsia="zh-CN"/>
              </w:rPr>
              <w:t>I</w:t>
            </w:r>
            <w:r w:rsidRPr="008153D1">
              <w:rPr>
                <w:sz w:val="10"/>
                <w:szCs w:val="10"/>
                <w:lang w:val="en-US" w:eastAsia="zh-CN"/>
              </w:rPr>
              <w:t xml:space="preserve">2 </w:t>
            </w:r>
            <w:r w:rsidR="00891CF6" w:rsidRPr="008153D1">
              <w:rPr>
                <w:sz w:val="10"/>
                <w:szCs w:val="10"/>
                <w:lang w:val="en-US" w:eastAsia="zh-CN"/>
              </w:rPr>
              <w:t>–</w:t>
            </w:r>
            <w:r w:rsidRPr="008153D1">
              <w:rPr>
                <w:sz w:val="10"/>
                <w:szCs w:val="10"/>
                <w:lang w:val="en-US" w:eastAsia="zh-CN"/>
              </w:rPr>
              <w:t xml:space="preserve"> Two interference satellites </w:t>
            </w:r>
            <w:r w:rsidR="00007EFE">
              <w:rPr>
                <w:sz w:val="10"/>
                <w:szCs w:val="10"/>
                <w:lang w:val="en-US" w:eastAsia="zh-CN"/>
              </w:rPr>
              <w:t>±</w:t>
            </w:r>
            <w:r w:rsidRPr="008153D1">
              <w:rPr>
                <w:sz w:val="10"/>
                <w:szCs w:val="10"/>
                <w:lang w:val="en-US" w:eastAsia="zh-CN"/>
              </w:rPr>
              <w:t>6 deg</w:t>
            </w:r>
          </w:p>
        </w:tc>
        <w:tc>
          <w:tcPr>
            <w:tcW w:w="570"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val="en-US" w:eastAsia="zh-CN"/>
              </w:rPr>
            </w:pPr>
            <w:r w:rsidRPr="008153D1">
              <w:rPr>
                <w:sz w:val="10"/>
                <w:szCs w:val="10"/>
                <w:lang w:val="en-US" w:eastAsia="zh-CN"/>
              </w:rPr>
              <w:t>dB</w:t>
            </w:r>
          </w:p>
        </w:tc>
        <w:tc>
          <w:tcPr>
            <w:tcW w:w="712"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val="en-US" w:eastAsia="zh-CN"/>
              </w:rPr>
            </w:pPr>
            <w:r w:rsidRPr="008153D1">
              <w:rPr>
                <w:sz w:val="10"/>
                <w:szCs w:val="10"/>
                <w:lang w:val="en-US" w:eastAsia="zh-CN"/>
              </w:rPr>
              <w:t>32.3</w:t>
            </w:r>
          </w:p>
        </w:tc>
        <w:tc>
          <w:tcPr>
            <w:tcW w:w="712"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val="en-US" w:eastAsia="zh-CN"/>
              </w:rPr>
            </w:pPr>
            <w:r w:rsidRPr="008153D1">
              <w:rPr>
                <w:sz w:val="10"/>
                <w:szCs w:val="10"/>
                <w:lang w:val="en-US" w:eastAsia="zh-CN"/>
              </w:rPr>
              <w:t>46.9</w:t>
            </w:r>
          </w:p>
        </w:tc>
        <w:tc>
          <w:tcPr>
            <w:tcW w:w="854"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val="en-US" w:eastAsia="zh-CN"/>
              </w:rPr>
            </w:pPr>
            <w:r w:rsidRPr="008153D1">
              <w:rPr>
                <w:sz w:val="10"/>
                <w:szCs w:val="10"/>
                <w:lang w:val="en-US" w:eastAsia="zh-CN"/>
              </w:rPr>
              <w:t>32.3</w:t>
            </w:r>
          </w:p>
        </w:tc>
        <w:tc>
          <w:tcPr>
            <w:tcW w:w="712"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val="en-US" w:eastAsia="zh-CN"/>
              </w:rPr>
            </w:pPr>
            <w:r w:rsidRPr="008153D1">
              <w:rPr>
                <w:sz w:val="10"/>
                <w:szCs w:val="10"/>
                <w:lang w:val="en-US" w:eastAsia="zh-CN"/>
              </w:rPr>
              <w:t>46.9</w:t>
            </w:r>
          </w:p>
        </w:tc>
        <w:tc>
          <w:tcPr>
            <w:tcW w:w="237" w:type="dxa"/>
            <w:tcBorders>
              <w:top w:val="nil"/>
              <w:left w:val="single" w:sz="4" w:space="0" w:color="auto"/>
              <w:bottom w:val="nil"/>
              <w:right w:val="single" w:sz="4" w:space="0" w:color="auto"/>
            </w:tcBorders>
          </w:tcPr>
          <w:p w:rsidR="00E52665" w:rsidRPr="008153D1" w:rsidRDefault="00E52665" w:rsidP="00891CF6">
            <w:pPr>
              <w:pStyle w:val="Tabletext"/>
              <w:rPr>
                <w:sz w:val="10"/>
                <w:szCs w:val="10"/>
                <w:lang w:val="en-US" w:eastAsia="zh-CN"/>
              </w:rPr>
            </w:pPr>
          </w:p>
        </w:tc>
        <w:tc>
          <w:tcPr>
            <w:tcW w:w="1436" w:type="dxa"/>
            <w:tcBorders>
              <w:top w:val="nil"/>
              <w:left w:val="single" w:sz="4" w:space="0" w:color="auto"/>
              <w:bottom w:val="single" w:sz="4" w:space="0" w:color="auto"/>
              <w:right w:val="nil"/>
            </w:tcBorders>
          </w:tcPr>
          <w:p w:rsidR="00E52665" w:rsidRPr="008153D1" w:rsidRDefault="00E52665" w:rsidP="00891CF6">
            <w:pPr>
              <w:pStyle w:val="Tabletext"/>
              <w:jc w:val="left"/>
              <w:rPr>
                <w:sz w:val="10"/>
                <w:szCs w:val="10"/>
                <w:lang w:val="en-US" w:eastAsia="zh-CN"/>
              </w:rPr>
            </w:pPr>
            <w:r w:rsidRPr="008153D1">
              <w:rPr>
                <w:sz w:val="10"/>
                <w:szCs w:val="10"/>
                <w:lang w:val="en-US" w:eastAsia="zh-CN"/>
              </w:rPr>
              <w:t>Pfd (dB(W/m</w:t>
            </w:r>
            <w:r w:rsidRPr="008153D1">
              <w:rPr>
                <w:sz w:val="10"/>
                <w:szCs w:val="10"/>
                <w:vertAlign w:val="superscript"/>
                <w:lang w:val="en-US" w:eastAsia="zh-CN"/>
              </w:rPr>
              <w:t>2</w:t>
            </w:r>
            <w:r w:rsidRPr="008153D1">
              <w:rPr>
                <w:sz w:val="10"/>
                <w:szCs w:val="10"/>
                <w:lang w:val="en-US" w:eastAsia="zh-CN"/>
              </w:rPr>
              <w:t>/MHz)</w:t>
            </w:r>
          </w:p>
        </w:tc>
        <w:tc>
          <w:tcPr>
            <w:tcW w:w="709" w:type="dxa"/>
            <w:tcBorders>
              <w:top w:val="nil"/>
              <w:left w:val="nil"/>
              <w:bottom w:val="single" w:sz="4" w:space="0" w:color="auto"/>
              <w:right w:val="single" w:sz="4" w:space="0" w:color="auto"/>
            </w:tcBorders>
            <w:vAlign w:val="center"/>
          </w:tcPr>
          <w:p w:rsidR="00E52665" w:rsidRPr="008153D1" w:rsidRDefault="00891CF6" w:rsidP="00891CF6">
            <w:pPr>
              <w:pStyle w:val="Tabletext"/>
              <w:rPr>
                <w:sz w:val="10"/>
                <w:szCs w:val="10"/>
                <w:lang w:val="en-US" w:eastAsia="zh-CN"/>
              </w:rPr>
            </w:pPr>
            <w:r w:rsidRPr="008153D1">
              <w:rPr>
                <w:sz w:val="10"/>
                <w:szCs w:val="10"/>
                <w:lang w:val="en-US" w:eastAsia="zh-CN"/>
              </w:rPr>
              <w:sym w:font="Symbol" w:char="F02D"/>
            </w:r>
            <w:r w:rsidR="00E52665" w:rsidRPr="008153D1">
              <w:rPr>
                <w:sz w:val="10"/>
                <w:szCs w:val="10"/>
                <w:lang w:val="en-US" w:eastAsia="zh-CN"/>
              </w:rPr>
              <w:t>124.9552</w:t>
            </w:r>
          </w:p>
        </w:tc>
        <w:tc>
          <w:tcPr>
            <w:tcW w:w="1275" w:type="dxa"/>
            <w:gridSpan w:val="5"/>
            <w:tcBorders>
              <w:top w:val="nil"/>
              <w:left w:val="single" w:sz="4" w:space="0" w:color="auto"/>
              <w:bottom w:val="single" w:sz="4" w:space="0" w:color="auto"/>
              <w:right w:val="nil"/>
            </w:tcBorders>
          </w:tcPr>
          <w:p w:rsidR="00E52665" w:rsidRPr="008153D1" w:rsidRDefault="00E52665" w:rsidP="00891CF6">
            <w:pPr>
              <w:pStyle w:val="Tabletext"/>
              <w:jc w:val="left"/>
              <w:rPr>
                <w:sz w:val="10"/>
                <w:szCs w:val="10"/>
                <w:lang w:val="en-US" w:eastAsia="zh-CN"/>
              </w:rPr>
            </w:pPr>
            <w:r w:rsidRPr="008153D1">
              <w:rPr>
                <w:sz w:val="10"/>
                <w:szCs w:val="10"/>
                <w:lang w:val="en-US" w:eastAsia="zh-CN"/>
              </w:rPr>
              <w:t>D/L Slant range (km)</w:t>
            </w:r>
          </w:p>
        </w:tc>
        <w:tc>
          <w:tcPr>
            <w:tcW w:w="567" w:type="dxa"/>
            <w:gridSpan w:val="2"/>
            <w:tcBorders>
              <w:top w:val="nil"/>
              <w:left w:val="nil"/>
              <w:bottom w:val="single" w:sz="4" w:space="0" w:color="auto"/>
              <w:right w:val="single" w:sz="4" w:space="0" w:color="auto"/>
            </w:tcBorders>
            <w:vAlign w:val="center"/>
          </w:tcPr>
          <w:p w:rsidR="00E52665" w:rsidRPr="008153D1" w:rsidRDefault="00E52665" w:rsidP="00891CF6">
            <w:pPr>
              <w:pStyle w:val="Tabletext"/>
              <w:jc w:val="left"/>
              <w:rPr>
                <w:sz w:val="10"/>
                <w:szCs w:val="10"/>
                <w:lang w:val="en-US" w:eastAsia="zh-CN"/>
              </w:rPr>
            </w:pPr>
            <w:r w:rsidRPr="008153D1">
              <w:rPr>
                <w:sz w:val="10"/>
                <w:szCs w:val="10"/>
                <w:lang w:val="en-US" w:eastAsia="zh-CN"/>
              </w:rPr>
              <w:t>37315</w:t>
            </w:r>
          </w:p>
        </w:tc>
      </w:tr>
      <w:tr w:rsidR="00E52665" w:rsidRPr="008153D1" w:rsidTr="00891CF6">
        <w:trPr>
          <w:trHeight w:val="20"/>
          <w:jc w:val="center"/>
        </w:trPr>
        <w:tc>
          <w:tcPr>
            <w:tcW w:w="2280" w:type="dxa"/>
            <w:tcBorders>
              <w:top w:val="nil"/>
              <w:left w:val="single" w:sz="4" w:space="0" w:color="auto"/>
              <w:bottom w:val="nil"/>
              <w:right w:val="single" w:sz="4" w:space="0" w:color="auto"/>
            </w:tcBorders>
          </w:tcPr>
          <w:p w:rsidR="00E52665" w:rsidRPr="008153D1" w:rsidRDefault="00E52665" w:rsidP="00891CF6">
            <w:pPr>
              <w:pStyle w:val="Tabletext"/>
              <w:rPr>
                <w:sz w:val="10"/>
                <w:szCs w:val="10"/>
                <w:lang w:val="en-US" w:eastAsia="zh-CN"/>
              </w:rPr>
            </w:pPr>
            <w:r w:rsidRPr="00007EFE">
              <w:rPr>
                <w:i/>
                <w:iCs/>
                <w:sz w:val="10"/>
                <w:szCs w:val="10"/>
                <w:lang w:val="en-US" w:eastAsia="zh-CN"/>
              </w:rPr>
              <w:t>C</w:t>
            </w:r>
            <w:r w:rsidRPr="008153D1">
              <w:rPr>
                <w:sz w:val="10"/>
                <w:szCs w:val="10"/>
                <w:lang w:val="en-US" w:eastAsia="zh-CN"/>
              </w:rPr>
              <w:t>/</w:t>
            </w:r>
            <w:r w:rsidRPr="00007EFE">
              <w:rPr>
                <w:i/>
                <w:iCs/>
                <w:sz w:val="10"/>
                <w:szCs w:val="10"/>
                <w:lang w:val="en-US" w:eastAsia="zh-CN"/>
              </w:rPr>
              <w:t>IM</w:t>
            </w:r>
            <w:r w:rsidRPr="008153D1">
              <w:rPr>
                <w:sz w:val="10"/>
                <w:szCs w:val="10"/>
                <w:lang w:val="en-US" w:eastAsia="zh-CN"/>
              </w:rPr>
              <w:t>3</w:t>
            </w:r>
          </w:p>
        </w:tc>
        <w:tc>
          <w:tcPr>
            <w:tcW w:w="570"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val="en-US" w:eastAsia="zh-CN"/>
              </w:rPr>
            </w:pPr>
            <w:r w:rsidRPr="008153D1">
              <w:rPr>
                <w:sz w:val="10"/>
                <w:szCs w:val="10"/>
                <w:lang w:val="en-US" w:eastAsia="zh-CN"/>
              </w:rPr>
              <w:t>dB</w:t>
            </w:r>
          </w:p>
        </w:tc>
        <w:tc>
          <w:tcPr>
            <w:tcW w:w="712" w:type="dxa"/>
            <w:tcBorders>
              <w:top w:val="nil"/>
              <w:left w:val="single" w:sz="4" w:space="0" w:color="auto"/>
              <w:bottom w:val="nil"/>
              <w:right w:val="single" w:sz="4" w:space="0" w:color="auto"/>
            </w:tcBorders>
            <w:vAlign w:val="center"/>
          </w:tcPr>
          <w:p w:rsidR="00E52665" w:rsidRPr="008153D1" w:rsidRDefault="00891CF6" w:rsidP="00891CF6">
            <w:pPr>
              <w:pStyle w:val="Tabletext"/>
              <w:jc w:val="center"/>
              <w:rPr>
                <w:sz w:val="10"/>
                <w:szCs w:val="10"/>
                <w:lang w:val="en-US" w:eastAsia="zh-CN"/>
              </w:rPr>
            </w:pPr>
            <w:r w:rsidRPr="008153D1">
              <w:rPr>
                <w:sz w:val="10"/>
                <w:szCs w:val="10"/>
                <w:lang w:val="en-US" w:eastAsia="zh-CN"/>
              </w:rPr>
              <w:t>–</w:t>
            </w:r>
          </w:p>
        </w:tc>
        <w:tc>
          <w:tcPr>
            <w:tcW w:w="712"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val="en-US" w:eastAsia="zh-CN"/>
              </w:rPr>
            </w:pPr>
            <w:r w:rsidRPr="008153D1">
              <w:rPr>
                <w:sz w:val="10"/>
                <w:szCs w:val="10"/>
                <w:lang w:val="en-US" w:eastAsia="zh-CN"/>
              </w:rPr>
              <w:t>18.0</w:t>
            </w:r>
          </w:p>
        </w:tc>
        <w:tc>
          <w:tcPr>
            <w:tcW w:w="854" w:type="dxa"/>
            <w:tcBorders>
              <w:top w:val="nil"/>
              <w:left w:val="single" w:sz="4" w:space="0" w:color="auto"/>
              <w:bottom w:val="nil"/>
              <w:right w:val="single" w:sz="4" w:space="0" w:color="auto"/>
            </w:tcBorders>
            <w:vAlign w:val="center"/>
          </w:tcPr>
          <w:p w:rsidR="00E52665" w:rsidRPr="008153D1" w:rsidRDefault="00891CF6" w:rsidP="00891CF6">
            <w:pPr>
              <w:pStyle w:val="Tabletext"/>
              <w:jc w:val="center"/>
              <w:rPr>
                <w:sz w:val="10"/>
                <w:szCs w:val="10"/>
                <w:lang w:val="en-US" w:eastAsia="zh-CN"/>
              </w:rPr>
            </w:pPr>
            <w:r w:rsidRPr="008153D1">
              <w:rPr>
                <w:sz w:val="10"/>
                <w:szCs w:val="10"/>
                <w:lang w:val="en-US" w:eastAsia="zh-CN"/>
              </w:rPr>
              <w:t>–</w:t>
            </w:r>
          </w:p>
        </w:tc>
        <w:tc>
          <w:tcPr>
            <w:tcW w:w="712"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val="en-US" w:eastAsia="zh-CN"/>
              </w:rPr>
            </w:pPr>
            <w:r w:rsidRPr="008153D1">
              <w:rPr>
                <w:sz w:val="10"/>
                <w:szCs w:val="10"/>
                <w:lang w:val="en-US" w:eastAsia="zh-CN"/>
              </w:rPr>
              <w:t>18.0</w:t>
            </w:r>
          </w:p>
        </w:tc>
        <w:tc>
          <w:tcPr>
            <w:tcW w:w="237" w:type="dxa"/>
            <w:tcBorders>
              <w:top w:val="nil"/>
              <w:left w:val="single" w:sz="4" w:space="0" w:color="auto"/>
              <w:bottom w:val="nil"/>
              <w:right w:val="nil"/>
            </w:tcBorders>
          </w:tcPr>
          <w:p w:rsidR="00E52665" w:rsidRPr="008153D1" w:rsidRDefault="00E52665" w:rsidP="00891CF6">
            <w:pPr>
              <w:pStyle w:val="Tabletext"/>
              <w:rPr>
                <w:sz w:val="10"/>
                <w:szCs w:val="10"/>
                <w:lang w:val="en-US" w:eastAsia="zh-CN"/>
              </w:rPr>
            </w:pPr>
          </w:p>
        </w:tc>
        <w:tc>
          <w:tcPr>
            <w:tcW w:w="1436" w:type="dxa"/>
            <w:tcBorders>
              <w:top w:val="single" w:sz="4" w:space="0" w:color="auto"/>
              <w:left w:val="nil"/>
              <w:bottom w:val="nil"/>
              <w:right w:val="nil"/>
            </w:tcBorders>
          </w:tcPr>
          <w:p w:rsidR="00E52665" w:rsidRPr="008153D1" w:rsidRDefault="00E52665" w:rsidP="00891CF6">
            <w:pPr>
              <w:pStyle w:val="Tabletext"/>
              <w:rPr>
                <w:sz w:val="10"/>
                <w:szCs w:val="10"/>
                <w:lang w:val="en-US" w:eastAsia="zh-CN"/>
              </w:rPr>
            </w:pPr>
          </w:p>
        </w:tc>
        <w:tc>
          <w:tcPr>
            <w:tcW w:w="709" w:type="dxa"/>
            <w:tcBorders>
              <w:top w:val="single" w:sz="4" w:space="0" w:color="auto"/>
              <w:left w:val="nil"/>
              <w:bottom w:val="nil"/>
              <w:right w:val="nil"/>
            </w:tcBorders>
          </w:tcPr>
          <w:p w:rsidR="00E52665" w:rsidRPr="008153D1" w:rsidRDefault="00E52665" w:rsidP="00891CF6">
            <w:pPr>
              <w:pStyle w:val="Tabletext"/>
              <w:rPr>
                <w:sz w:val="10"/>
                <w:szCs w:val="10"/>
                <w:lang w:val="en-US" w:eastAsia="zh-CN"/>
              </w:rPr>
            </w:pPr>
          </w:p>
        </w:tc>
        <w:tc>
          <w:tcPr>
            <w:tcW w:w="236" w:type="dxa"/>
            <w:tcBorders>
              <w:top w:val="single" w:sz="4" w:space="0" w:color="auto"/>
              <w:left w:val="nil"/>
              <w:bottom w:val="nil"/>
              <w:right w:val="nil"/>
            </w:tcBorders>
          </w:tcPr>
          <w:p w:rsidR="00E52665" w:rsidRPr="008153D1" w:rsidRDefault="00E52665" w:rsidP="00891CF6">
            <w:pPr>
              <w:pStyle w:val="Tabletext"/>
              <w:rPr>
                <w:sz w:val="10"/>
                <w:szCs w:val="10"/>
                <w:lang w:val="en-US" w:eastAsia="zh-CN"/>
              </w:rPr>
            </w:pPr>
          </w:p>
        </w:tc>
        <w:tc>
          <w:tcPr>
            <w:tcW w:w="1039" w:type="dxa"/>
            <w:gridSpan w:val="4"/>
            <w:tcBorders>
              <w:top w:val="single" w:sz="4" w:space="0" w:color="auto"/>
              <w:left w:val="nil"/>
              <w:bottom w:val="nil"/>
              <w:right w:val="nil"/>
            </w:tcBorders>
          </w:tcPr>
          <w:p w:rsidR="00E52665" w:rsidRPr="008153D1" w:rsidRDefault="00E52665" w:rsidP="00891CF6">
            <w:pPr>
              <w:pStyle w:val="Tabletext"/>
              <w:rPr>
                <w:sz w:val="10"/>
                <w:szCs w:val="10"/>
                <w:lang w:val="en-US" w:eastAsia="zh-CN"/>
              </w:rPr>
            </w:pPr>
          </w:p>
        </w:tc>
        <w:tc>
          <w:tcPr>
            <w:tcW w:w="567" w:type="dxa"/>
            <w:gridSpan w:val="2"/>
            <w:tcBorders>
              <w:top w:val="single" w:sz="4" w:space="0" w:color="auto"/>
              <w:left w:val="nil"/>
              <w:bottom w:val="nil"/>
              <w:right w:val="nil"/>
            </w:tcBorders>
          </w:tcPr>
          <w:p w:rsidR="00E52665" w:rsidRPr="008153D1" w:rsidRDefault="00E52665" w:rsidP="00891CF6">
            <w:pPr>
              <w:pStyle w:val="Tabletext"/>
              <w:rPr>
                <w:sz w:val="10"/>
                <w:szCs w:val="10"/>
                <w:lang w:val="en-US" w:eastAsia="zh-CN"/>
              </w:rPr>
            </w:pPr>
          </w:p>
        </w:tc>
      </w:tr>
      <w:tr w:rsidR="00E52665" w:rsidRPr="008153D1" w:rsidTr="00874524">
        <w:trPr>
          <w:trHeight w:val="20"/>
          <w:jc w:val="center"/>
        </w:trPr>
        <w:tc>
          <w:tcPr>
            <w:tcW w:w="2280" w:type="dxa"/>
            <w:tcBorders>
              <w:top w:val="nil"/>
              <w:left w:val="single" w:sz="4" w:space="0" w:color="auto"/>
              <w:bottom w:val="nil"/>
              <w:right w:val="single" w:sz="4" w:space="0" w:color="auto"/>
            </w:tcBorders>
          </w:tcPr>
          <w:p w:rsidR="00E52665" w:rsidRPr="008153D1" w:rsidRDefault="00E52665" w:rsidP="00891CF6">
            <w:pPr>
              <w:pStyle w:val="Tabletext"/>
              <w:rPr>
                <w:sz w:val="10"/>
                <w:szCs w:val="10"/>
                <w:lang w:val="en-US" w:eastAsia="zh-CN"/>
              </w:rPr>
            </w:pPr>
            <w:r w:rsidRPr="00007EFE">
              <w:rPr>
                <w:i/>
                <w:iCs/>
                <w:sz w:val="10"/>
                <w:szCs w:val="10"/>
                <w:lang w:val="en-US" w:eastAsia="zh-CN"/>
              </w:rPr>
              <w:t>C</w:t>
            </w:r>
            <w:r w:rsidRPr="008153D1">
              <w:rPr>
                <w:sz w:val="10"/>
                <w:szCs w:val="10"/>
                <w:lang w:val="en-US" w:eastAsia="zh-CN"/>
              </w:rPr>
              <w:t>/(</w:t>
            </w:r>
            <w:r w:rsidRPr="00007EFE">
              <w:rPr>
                <w:i/>
                <w:iCs/>
                <w:sz w:val="10"/>
                <w:szCs w:val="10"/>
                <w:lang w:val="en-US" w:eastAsia="zh-CN"/>
              </w:rPr>
              <w:t>N</w:t>
            </w:r>
            <w:r w:rsidRPr="008153D1">
              <w:rPr>
                <w:sz w:val="10"/>
                <w:szCs w:val="10"/>
                <w:lang w:val="en-US" w:eastAsia="zh-CN"/>
              </w:rPr>
              <w:t>+</w:t>
            </w:r>
            <w:r w:rsidRPr="00007EFE">
              <w:rPr>
                <w:i/>
                <w:iCs/>
                <w:sz w:val="10"/>
                <w:szCs w:val="10"/>
                <w:lang w:val="en-US" w:eastAsia="zh-CN"/>
              </w:rPr>
              <w:t>I</w:t>
            </w:r>
            <w:r w:rsidRPr="008153D1">
              <w:rPr>
                <w:sz w:val="10"/>
                <w:szCs w:val="10"/>
                <w:lang w:val="en-US" w:eastAsia="zh-CN"/>
              </w:rPr>
              <w:t>)</w:t>
            </w:r>
          </w:p>
        </w:tc>
        <w:tc>
          <w:tcPr>
            <w:tcW w:w="570"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val="en-US" w:eastAsia="zh-CN"/>
              </w:rPr>
            </w:pPr>
            <w:r w:rsidRPr="008153D1">
              <w:rPr>
                <w:sz w:val="10"/>
                <w:szCs w:val="10"/>
                <w:lang w:val="en-US" w:eastAsia="zh-CN"/>
              </w:rPr>
              <w:t>dB</w:t>
            </w:r>
          </w:p>
        </w:tc>
        <w:tc>
          <w:tcPr>
            <w:tcW w:w="712"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val="en-US" w:eastAsia="zh-CN"/>
              </w:rPr>
            </w:pPr>
            <w:r w:rsidRPr="008153D1">
              <w:rPr>
                <w:sz w:val="10"/>
                <w:szCs w:val="10"/>
                <w:lang w:val="en-US" w:eastAsia="zh-CN"/>
              </w:rPr>
              <w:t>14.3</w:t>
            </w:r>
          </w:p>
        </w:tc>
        <w:tc>
          <w:tcPr>
            <w:tcW w:w="712"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val="en-US" w:eastAsia="zh-CN"/>
              </w:rPr>
            </w:pPr>
            <w:r w:rsidRPr="008153D1">
              <w:rPr>
                <w:sz w:val="10"/>
                <w:szCs w:val="10"/>
                <w:lang w:val="en-US" w:eastAsia="zh-CN"/>
              </w:rPr>
              <w:t>17.7</w:t>
            </w:r>
          </w:p>
        </w:tc>
        <w:tc>
          <w:tcPr>
            <w:tcW w:w="854"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val="en-US" w:eastAsia="zh-CN"/>
              </w:rPr>
            </w:pPr>
            <w:r w:rsidRPr="008153D1">
              <w:rPr>
                <w:sz w:val="10"/>
                <w:szCs w:val="10"/>
                <w:lang w:val="en-US" w:eastAsia="zh-CN"/>
              </w:rPr>
              <w:t>6.5</w:t>
            </w:r>
          </w:p>
        </w:tc>
        <w:tc>
          <w:tcPr>
            <w:tcW w:w="712"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val="en-US" w:eastAsia="zh-CN"/>
              </w:rPr>
            </w:pPr>
            <w:r w:rsidRPr="008153D1">
              <w:rPr>
                <w:sz w:val="10"/>
                <w:szCs w:val="10"/>
                <w:lang w:val="en-US" w:eastAsia="zh-CN"/>
              </w:rPr>
              <w:t>8.5</w:t>
            </w:r>
          </w:p>
        </w:tc>
        <w:tc>
          <w:tcPr>
            <w:tcW w:w="237" w:type="dxa"/>
            <w:tcBorders>
              <w:top w:val="nil"/>
              <w:left w:val="single" w:sz="4" w:space="0" w:color="auto"/>
              <w:bottom w:val="nil"/>
              <w:right w:val="nil"/>
            </w:tcBorders>
          </w:tcPr>
          <w:p w:rsidR="00E52665" w:rsidRPr="008153D1" w:rsidRDefault="00E52665" w:rsidP="00891CF6">
            <w:pPr>
              <w:pStyle w:val="Tabletext"/>
              <w:rPr>
                <w:sz w:val="10"/>
                <w:szCs w:val="10"/>
                <w:lang w:val="en-US" w:eastAsia="zh-CN"/>
              </w:rPr>
            </w:pPr>
          </w:p>
        </w:tc>
        <w:tc>
          <w:tcPr>
            <w:tcW w:w="1436" w:type="dxa"/>
            <w:tcBorders>
              <w:top w:val="nil"/>
              <w:left w:val="nil"/>
              <w:bottom w:val="nil"/>
              <w:right w:val="nil"/>
            </w:tcBorders>
          </w:tcPr>
          <w:p w:rsidR="00E52665" w:rsidRPr="008153D1" w:rsidRDefault="00E52665" w:rsidP="00891CF6">
            <w:pPr>
              <w:pStyle w:val="Tabletext"/>
              <w:rPr>
                <w:sz w:val="10"/>
                <w:szCs w:val="10"/>
                <w:lang w:val="en-US" w:eastAsia="zh-CN"/>
              </w:rPr>
            </w:pPr>
          </w:p>
        </w:tc>
        <w:tc>
          <w:tcPr>
            <w:tcW w:w="709" w:type="dxa"/>
            <w:tcBorders>
              <w:top w:val="nil"/>
              <w:left w:val="nil"/>
              <w:bottom w:val="nil"/>
              <w:right w:val="nil"/>
            </w:tcBorders>
          </w:tcPr>
          <w:p w:rsidR="00E52665" w:rsidRPr="008153D1" w:rsidRDefault="00E52665" w:rsidP="00891CF6">
            <w:pPr>
              <w:pStyle w:val="Tabletext"/>
              <w:rPr>
                <w:sz w:val="10"/>
                <w:szCs w:val="10"/>
                <w:lang w:val="en-US" w:eastAsia="zh-CN"/>
              </w:rPr>
            </w:pPr>
          </w:p>
        </w:tc>
        <w:tc>
          <w:tcPr>
            <w:tcW w:w="236" w:type="dxa"/>
            <w:tcBorders>
              <w:top w:val="nil"/>
              <w:left w:val="nil"/>
              <w:bottom w:val="nil"/>
              <w:right w:val="nil"/>
            </w:tcBorders>
          </w:tcPr>
          <w:p w:rsidR="00E52665" w:rsidRPr="008153D1" w:rsidRDefault="00E52665" w:rsidP="00891CF6">
            <w:pPr>
              <w:pStyle w:val="Tabletext"/>
              <w:rPr>
                <w:sz w:val="10"/>
                <w:szCs w:val="10"/>
                <w:lang w:val="en-US" w:eastAsia="zh-CN"/>
              </w:rPr>
            </w:pPr>
          </w:p>
        </w:tc>
        <w:tc>
          <w:tcPr>
            <w:tcW w:w="1039" w:type="dxa"/>
            <w:gridSpan w:val="4"/>
            <w:tcBorders>
              <w:top w:val="nil"/>
              <w:left w:val="nil"/>
              <w:bottom w:val="nil"/>
              <w:right w:val="nil"/>
            </w:tcBorders>
          </w:tcPr>
          <w:p w:rsidR="00E52665" w:rsidRPr="008153D1" w:rsidRDefault="00E52665" w:rsidP="00891CF6">
            <w:pPr>
              <w:pStyle w:val="Tabletext"/>
              <w:rPr>
                <w:sz w:val="10"/>
                <w:szCs w:val="10"/>
                <w:lang w:val="en-US" w:eastAsia="zh-CN"/>
              </w:rPr>
            </w:pPr>
          </w:p>
        </w:tc>
        <w:tc>
          <w:tcPr>
            <w:tcW w:w="567" w:type="dxa"/>
            <w:gridSpan w:val="2"/>
            <w:tcBorders>
              <w:top w:val="nil"/>
              <w:left w:val="nil"/>
              <w:bottom w:val="nil"/>
              <w:right w:val="nil"/>
            </w:tcBorders>
          </w:tcPr>
          <w:p w:rsidR="00E52665" w:rsidRPr="008153D1" w:rsidRDefault="00E52665" w:rsidP="00891CF6">
            <w:pPr>
              <w:pStyle w:val="Tabletext"/>
              <w:rPr>
                <w:sz w:val="10"/>
                <w:szCs w:val="10"/>
                <w:lang w:val="en-US" w:eastAsia="zh-CN"/>
              </w:rPr>
            </w:pPr>
          </w:p>
        </w:tc>
      </w:tr>
      <w:tr w:rsidR="00E52665" w:rsidRPr="008153D1" w:rsidTr="00874524">
        <w:trPr>
          <w:trHeight w:val="20"/>
          <w:jc w:val="center"/>
        </w:trPr>
        <w:tc>
          <w:tcPr>
            <w:tcW w:w="2280" w:type="dxa"/>
            <w:tcBorders>
              <w:top w:val="nil"/>
              <w:left w:val="single" w:sz="4" w:space="0" w:color="auto"/>
              <w:bottom w:val="nil"/>
              <w:right w:val="single" w:sz="4" w:space="0" w:color="auto"/>
            </w:tcBorders>
          </w:tcPr>
          <w:p w:rsidR="00E52665" w:rsidRPr="008153D1" w:rsidRDefault="00E52665" w:rsidP="00891CF6">
            <w:pPr>
              <w:pStyle w:val="Tabletext"/>
              <w:rPr>
                <w:sz w:val="10"/>
                <w:szCs w:val="10"/>
                <w:lang w:val="en-US" w:eastAsia="zh-CN"/>
              </w:rPr>
            </w:pPr>
            <w:r w:rsidRPr="008153D1">
              <w:rPr>
                <w:sz w:val="10"/>
                <w:szCs w:val="10"/>
                <w:lang w:val="en-US" w:eastAsia="zh-CN"/>
              </w:rPr>
              <w:t xml:space="preserve">Rx </w:t>
            </w:r>
            <w:r w:rsidRPr="00007EFE">
              <w:rPr>
                <w:i/>
                <w:iCs/>
                <w:sz w:val="10"/>
                <w:szCs w:val="10"/>
                <w:lang w:val="en-US" w:eastAsia="zh-CN"/>
              </w:rPr>
              <w:t>E</w:t>
            </w:r>
            <w:r w:rsidRPr="00007EFE">
              <w:rPr>
                <w:i/>
                <w:iCs/>
                <w:sz w:val="10"/>
                <w:szCs w:val="10"/>
                <w:vertAlign w:val="subscript"/>
                <w:lang w:val="en-US" w:eastAsia="zh-CN"/>
              </w:rPr>
              <w:t>b</w:t>
            </w:r>
            <w:r w:rsidRPr="008153D1">
              <w:rPr>
                <w:sz w:val="10"/>
                <w:szCs w:val="10"/>
                <w:lang w:val="en-US" w:eastAsia="zh-CN"/>
              </w:rPr>
              <w:t>(</w:t>
            </w:r>
            <w:r w:rsidRPr="00007EFE">
              <w:rPr>
                <w:i/>
                <w:iCs/>
                <w:sz w:val="10"/>
                <w:szCs w:val="10"/>
                <w:lang w:val="en-US" w:eastAsia="zh-CN"/>
              </w:rPr>
              <w:t>N</w:t>
            </w:r>
            <w:r w:rsidRPr="008153D1">
              <w:rPr>
                <w:sz w:val="10"/>
                <w:szCs w:val="10"/>
                <w:vertAlign w:val="subscript"/>
                <w:lang w:val="en-US" w:eastAsia="zh-CN"/>
              </w:rPr>
              <w:t>0</w:t>
            </w:r>
            <w:r w:rsidRPr="008153D1">
              <w:rPr>
                <w:sz w:val="10"/>
                <w:szCs w:val="10"/>
                <w:lang w:val="en-US" w:eastAsia="zh-CN"/>
              </w:rPr>
              <w:t>+</w:t>
            </w:r>
            <w:r w:rsidRPr="00007EFE">
              <w:rPr>
                <w:i/>
                <w:iCs/>
                <w:sz w:val="10"/>
                <w:szCs w:val="10"/>
                <w:lang w:val="en-US" w:eastAsia="zh-CN"/>
              </w:rPr>
              <w:t>I</w:t>
            </w:r>
            <w:r w:rsidRPr="008153D1">
              <w:rPr>
                <w:sz w:val="10"/>
                <w:szCs w:val="10"/>
                <w:vertAlign w:val="subscript"/>
                <w:lang w:val="en-US" w:eastAsia="zh-CN"/>
              </w:rPr>
              <w:t>0</w:t>
            </w:r>
            <w:r w:rsidRPr="008153D1">
              <w:rPr>
                <w:sz w:val="10"/>
                <w:szCs w:val="10"/>
                <w:lang w:val="en-US" w:eastAsia="zh-CN"/>
              </w:rPr>
              <w:t>)</w:t>
            </w:r>
          </w:p>
        </w:tc>
        <w:tc>
          <w:tcPr>
            <w:tcW w:w="570"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val="en-US" w:eastAsia="zh-CN"/>
              </w:rPr>
            </w:pPr>
            <w:r w:rsidRPr="008153D1">
              <w:rPr>
                <w:sz w:val="10"/>
                <w:szCs w:val="10"/>
                <w:lang w:val="en-US" w:eastAsia="zh-CN"/>
              </w:rPr>
              <w:t>dB</w:t>
            </w:r>
          </w:p>
        </w:tc>
        <w:tc>
          <w:tcPr>
            <w:tcW w:w="712" w:type="dxa"/>
            <w:tcBorders>
              <w:top w:val="nil"/>
              <w:left w:val="single" w:sz="4" w:space="0" w:color="auto"/>
              <w:bottom w:val="nil"/>
              <w:right w:val="single" w:sz="4" w:space="0" w:color="auto"/>
            </w:tcBorders>
            <w:vAlign w:val="center"/>
          </w:tcPr>
          <w:p w:rsidR="00E52665" w:rsidRPr="008153D1" w:rsidRDefault="00891CF6" w:rsidP="00891CF6">
            <w:pPr>
              <w:pStyle w:val="Tabletext"/>
              <w:jc w:val="center"/>
              <w:rPr>
                <w:sz w:val="10"/>
                <w:szCs w:val="10"/>
                <w:lang w:val="en-US" w:eastAsia="zh-CN"/>
              </w:rPr>
            </w:pPr>
            <w:r w:rsidRPr="008153D1">
              <w:rPr>
                <w:sz w:val="10"/>
                <w:szCs w:val="10"/>
                <w:lang w:val="en-US" w:eastAsia="zh-CN"/>
              </w:rPr>
              <w:t>–</w:t>
            </w:r>
          </w:p>
        </w:tc>
        <w:tc>
          <w:tcPr>
            <w:tcW w:w="712"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val="en-US" w:eastAsia="zh-CN"/>
              </w:rPr>
            </w:pPr>
            <w:r w:rsidRPr="008153D1">
              <w:rPr>
                <w:sz w:val="10"/>
                <w:szCs w:val="10"/>
                <w:lang w:val="en-US" w:eastAsia="zh-CN"/>
              </w:rPr>
              <w:t>12.2</w:t>
            </w:r>
          </w:p>
        </w:tc>
        <w:tc>
          <w:tcPr>
            <w:tcW w:w="854" w:type="dxa"/>
            <w:tcBorders>
              <w:top w:val="nil"/>
              <w:left w:val="single" w:sz="4" w:space="0" w:color="auto"/>
              <w:bottom w:val="nil"/>
              <w:right w:val="single" w:sz="4" w:space="0" w:color="auto"/>
            </w:tcBorders>
            <w:vAlign w:val="center"/>
          </w:tcPr>
          <w:p w:rsidR="00E52665" w:rsidRPr="008153D1" w:rsidRDefault="00891CF6" w:rsidP="00891CF6">
            <w:pPr>
              <w:pStyle w:val="Tabletext"/>
              <w:jc w:val="center"/>
              <w:rPr>
                <w:sz w:val="10"/>
                <w:szCs w:val="10"/>
                <w:lang w:val="en-US" w:eastAsia="zh-CN"/>
              </w:rPr>
            </w:pPr>
            <w:r w:rsidRPr="008153D1">
              <w:rPr>
                <w:sz w:val="10"/>
                <w:szCs w:val="10"/>
                <w:lang w:val="en-US" w:eastAsia="zh-CN"/>
              </w:rPr>
              <w:t>–</w:t>
            </w:r>
          </w:p>
        </w:tc>
        <w:tc>
          <w:tcPr>
            <w:tcW w:w="712" w:type="dxa"/>
            <w:tcBorders>
              <w:top w:val="nil"/>
              <w:left w:val="single" w:sz="4" w:space="0" w:color="auto"/>
              <w:bottom w:val="nil"/>
              <w:right w:val="single" w:sz="4" w:space="0" w:color="auto"/>
            </w:tcBorders>
            <w:vAlign w:val="center"/>
          </w:tcPr>
          <w:p w:rsidR="00E52665" w:rsidRPr="008153D1" w:rsidRDefault="00E52665" w:rsidP="00891CF6">
            <w:pPr>
              <w:pStyle w:val="Tabletext"/>
              <w:jc w:val="center"/>
              <w:rPr>
                <w:sz w:val="10"/>
                <w:szCs w:val="10"/>
                <w:lang w:val="en-US" w:eastAsia="zh-CN"/>
              </w:rPr>
            </w:pPr>
            <w:r w:rsidRPr="008153D1">
              <w:rPr>
                <w:sz w:val="10"/>
                <w:szCs w:val="10"/>
                <w:lang w:val="en-US" w:eastAsia="zh-CN"/>
              </w:rPr>
              <w:t>3.9</w:t>
            </w:r>
          </w:p>
        </w:tc>
        <w:tc>
          <w:tcPr>
            <w:tcW w:w="237" w:type="dxa"/>
            <w:tcBorders>
              <w:top w:val="nil"/>
              <w:left w:val="single" w:sz="4" w:space="0" w:color="auto"/>
              <w:bottom w:val="nil"/>
              <w:right w:val="nil"/>
            </w:tcBorders>
          </w:tcPr>
          <w:p w:rsidR="00E52665" w:rsidRPr="008153D1" w:rsidRDefault="00E52665" w:rsidP="00891CF6">
            <w:pPr>
              <w:pStyle w:val="Tabletext"/>
              <w:rPr>
                <w:sz w:val="10"/>
                <w:szCs w:val="10"/>
                <w:lang w:val="en-US" w:eastAsia="zh-CN"/>
              </w:rPr>
            </w:pPr>
          </w:p>
        </w:tc>
        <w:tc>
          <w:tcPr>
            <w:tcW w:w="1436" w:type="dxa"/>
            <w:tcBorders>
              <w:top w:val="nil"/>
              <w:left w:val="nil"/>
              <w:bottom w:val="nil"/>
              <w:right w:val="nil"/>
            </w:tcBorders>
          </w:tcPr>
          <w:p w:rsidR="00E52665" w:rsidRPr="008153D1" w:rsidRDefault="00E52665" w:rsidP="00891CF6">
            <w:pPr>
              <w:pStyle w:val="Tabletext"/>
              <w:rPr>
                <w:sz w:val="10"/>
                <w:szCs w:val="10"/>
                <w:lang w:val="en-US" w:eastAsia="zh-CN"/>
              </w:rPr>
            </w:pPr>
          </w:p>
        </w:tc>
        <w:tc>
          <w:tcPr>
            <w:tcW w:w="709" w:type="dxa"/>
            <w:tcBorders>
              <w:top w:val="nil"/>
              <w:left w:val="nil"/>
              <w:bottom w:val="nil"/>
              <w:right w:val="nil"/>
            </w:tcBorders>
          </w:tcPr>
          <w:p w:rsidR="00E52665" w:rsidRPr="008153D1" w:rsidRDefault="00E52665" w:rsidP="00891CF6">
            <w:pPr>
              <w:pStyle w:val="Tabletext"/>
              <w:rPr>
                <w:sz w:val="10"/>
                <w:szCs w:val="10"/>
                <w:lang w:val="en-US" w:eastAsia="zh-CN"/>
              </w:rPr>
            </w:pPr>
          </w:p>
        </w:tc>
        <w:tc>
          <w:tcPr>
            <w:tcW w:w="236" w:type="dxa"/>
            <w:tcBorders>
              <w:top w:val="nil"/>
              <w:left w:val="nil"/>
              <w:bottom w:val="nil"/>
              <w:right w:val="nil"/>
            </w:tcBorders>
          </w:tcPr>
          <w:p w:rsidR="00E52665" w:rsidRPr="008153D1" w:rsidRDefault="00E52665" w:rsidP="00891CF6">
            <w:pPr>
              <w:pStyle w:val="Tabletext"/>
              <w:rPr>
                <w:sz w:val="10"/>
                <w:szCs w:val="10"/>
                <w:lang w:val="en-US" w:eastAsia="zh-CN"/>
              </w:rPr>
            </w:pPr>
          </w:p>
        </w:tc>
        <w:tc>
          <w:tcPr>
            <w:tcW w:w="1039" w:type="dxa"/>
            <w:gridSpan w:val="4"/>
            <w:tcBorders>
              <w:top w:val="nil"/>
              <w:left w:val="nil"/>
              <w:bottom w:val="nil"/>
              <w:right w:val="nil"/>
            </w:tcBorders>
          </w:tcPr>
          <w:p w:rsidR="00E52665" w:rsidRPr="008153D1" w:rsidRDefault="00E52665" w:rsidP="00891CF6">
            <w:pPr>
              <w:pStyle w:val="Tabletext"/>
              <w:rPr>
                <w:sz w:val="10"/>
                <w:szCs w:val="10"/>
                <w:lang w:val="en-US" w:eastAsia="zh-CN"/>
              </w:rPr>
            </w:pPr>
          </w:p>
        </w:tc>
        <w:tc>
          <w:tcPr>
            <w:tcW w:w="567" w:type="dxa"/>
            <w:gridSpan w:val="2"/>
            <w:tcBorders>
              <w:top w:val="nil"/>
              <w:left w:val="nil"/>
              <w:bottom w:val="nil"/>
              <w:right w:val="nil"/>
            </w:tcBorders>
          </w:tcPr>
          <w:p w:rsidR="00E52665" w:rsidRPr="008153D1" w:rsidRDefault="00E52665" w:rsidP="00891CF6">
            <w:pPr>
              <w:pStyle w:val="Tabletext"/>
              <w:rPr>
                <w:sz w:val="10"/>
                <w:szCs w:val="10"/>
                <w:lang w:val="en-US" w:eastAsia="zh-CN"/>
              </w:rPr>
            </w:pPr>
          </w:p>
        </w:tc>
      </w:tr>
      <w:tr w:rsidR="00E52665" w:rsidRPr="008153D1" w:rsidTr="00891CF6">
        <w:trPr>
          <w:trHeight w:val="20"/>
          <w:jc w:val="center"/>
        </w:trPr>
        <w:tc>
          <w:tcPr>
            <w:tcW w:w="2280" w:type="dxa"/>
            <w:tcBorders>
              <w:top w:val="nil"/>
              <w:left w:val="single" w:sz="4" w:space="0" w:color="auto"/>
              <w:bottom w:val="single" w:sz="4" w:space="0" w:color="auto"/>
              <w:right w:val="single" w:sz="4" w:space="0" w:color="auto"/>
            </w:tcBorders>
          </w:tcPr>
          <w:p w:rsidR="00E52665" w:rsidRPr="008153D1" w:rsidRDefault="00E52665" w:rsidP="00891CF6">
            <w:pPr>
              <w:pStyle w:val="Tabletext"/>
              <w:rPr>
                <w:sz w:val="10"/>
                <w:szCs w:val="10"/>
                <w:lang w:val="en-US" w:eastAsia="zh-CN"/>
              </w:rPr>
            </w:pPr>
            <w:r w:rsidRPr="008153D1">
              <w:rPr>
                <w:sz w:val="10"/>
                <w:szCs w:val="10"/>
                <w:lang w:val="en-US" w:eastAsia="zh-CN"/>
              </w:rPr>
              <w:t xml:space="preserve">Required </w:t>
            </w:r>
            <w:r w:rsidRPr="00007EFE">
              <w:rPr>
                <w:i/>
                <w:iCs/>
                <w:sz w:val="10"/>
                <w:szCs w:val="10"/>
                <w:lang w:val="en-US" w:eastAsia="zh-CN"/>
              </w:rPr>
              <w:t>E</w:t>
            </w:r>
            <w:r w:rsidRPr="00007EFE">
              <w:rPr>
                <w:i/>
                <w:iCs/>
                <w:sz w:val="10"/>
                <w:szCs w:val="10"/>
                <w:vertAlign w:val="subscript"/>
                <w:lang w:val="en-US" w:eastAsia="zh-CN"/>
              </w:rPr>
              <w:t>b</w:t>
            </w:r>
            <w:r w:rsidRPr="008153D1">
              <w:rPr>
                <w:sz w:val="10"/>
                <w:szCs w:val="10"/>
                <w:lang w:val="en-US" w:eastAsia="zh-CN"/>
              </w:rPr>
              <w:t>/</w:t>
            </w:r>
            <w:r w:rsidRPr="00007EFE">
              <w:rPr>
                <w:i/>
                <w:iCs/>
                <w:sz w:val="10"/>
                <w:szCs w:val="10"/>
                <w:lang w:val="en-US" w:eastAsia="zh-CN"/>
              </w:rPr>
              <w:t>N</w:t>
            </w:r>
            <w:r w:rsidRPr="008153D1">
              <w:rPr>
                <w:sz w:val="10"/>
                <w:szCs w:val="10"/>
                <w:vertAlign w:val="subscript"/>
                <w:lang w:val="en-US" w:eastAsia="zh-CN"/>
              </w:rPr>
              <w:t>0</w:t>
            </w:r>
          </w:p>
        </w:tc>
        <w:tc>
          <w:tcPr>
            <w:tcW w:w="570" w:type="dxa"/>
            <w:tcBorders>
              <w:top w:val="nil"/>
              <w:left w:val="single" w:sz="4" w:space="0" w:color="auto"/>
              <w:bottom w:val="single" w:sz="4" w:space="0" w:color="auto"/>
              <w:right w:val="single" w:sz="4" w:space="0" w:color="auto"/>
            </w:tcBorders>
            <w:vAlign w:val="center"/>
          </w:tcPr>
          <w:p w:rsidR="00E52665" w:rsidRPr="008153D1" w:rsidRDefault="00E52665" w:rsidP="00891CF6">
            <w:pPr>
              <w:pStyle w:val="Tabletext"/>
              <w:jc w:val="center"/>
              <w:rPr>
                <w:sz w:val="10"/>
                <w:szCs w:val="10"/>
                <w:lang w:val="en-US" w:eastAsia="zh-CN"/>
              </w:rPr>
            </w:pPr>
            <w:r w:rsidRPr="008153D1">
              <w:rPr>
                <w:sz w:val="10"/>
                <w:szCs w:val="10"/>
                <w:lang w:val="en-US" w:eastAsia="zh-CN"/>
              </w:rPr>
              <w:t>dB</w:t>
            </w:r>
          </w:p>
        </w:tc>
        <w:tc>
          <w:tcPr>
            <w:tcW w:w="712" w:type="dxa"/>
            <w:tcBorders>
              <w:top w:val="nil"/>
              <w:left w:val="single" w:sz="4" w:space="0" w:color="auto"/>
              <w:bottom w:val="single" w:sz="4" w:space="0" w:color="auto"/>
              <w:right w:val="single" w:sz="4" w:space="0" w:color="auto"/>
            </w:tcBorders>
            <w:vAlign w:val="center"/>
          </w:tcPr>
          <w:p w:rsidR="00E52665" w:rsidRPr="008153D1" w:rsidRDefault="00891CF6" w:rsidP="00891CF6">
            <w:pPr>
              <w:pStyle w:val="Tabletext"/>
              <w:jc w:val="center"/>
              <w:rPr>
                <w:sz w:val="10"/>
                <w:szCs w:val="10"/>
                <w:lang w:val="en-US" w:eastAsia="zh-CN"/>
              </w:rPr>
            </w:pPr>
            <w:r w:rsidRPr="008153D1">
              <w:rPr>
                <w:sz w:val="10"/>
                <w:szCs w:val="10"/>
                <w:lang w:val="en-US" w:eastAsia="zh-CN"/>
              </w:rPr>
              <w:t>–</w:t>
            </w:r>
          </w:p>
        </w:tc>
        <w:tc>
          <w:tcPr>
            <w:tcW w:w="712" w:type="dxa"/>
            <w:tcBorders>
              <w:top w:val="nil"/>
              <w:left w:val="single" w:sz="4" w:space="0" w:color="auto"/>
              <w:bottom w:val="single" w:sz="4" w:space="0" w:color="auto"/>
              <w:right w:val="single" w:sz="4" w:space="0" w:color="auto"/>
            </w:tcBorders>
            <w:vAlign w:val="center"/>
          </w:tcPr>
          <w:p w:rsidR="00E52665" w:rsidRPr="008153D1" w:rsidRDefault="00E52665" w:rsidP="00891CF6">
            <w:pPr>
              <w:pStyle w:val="Tabletext"/>
              <w:jc w:val="center"/>
              <w:rPr>
                <w:sz w:val="10"/>
                <w:szCs w:val="10"/>
                <w:lang w:val="en-US" w:eastAsia="zh-CN"/>
              </w:rPr>
            </w:pPr>
            <w:r w:rsidRPr="008153D1">
              <w:rPr>
                <w:sz w:val="10"/>
                <w:szCs w:val="10"/>
                <w:lang w:val="en-US" w:eastAsia="zh-CN"/>
              </w:rPr>
              <w:t>3.8</w:t>
            </w:r>
          </w:p>
        </w:tc>
        <w:tc>
          <w:tcPr>
            <w:tcW w:w="854" w:type="dxa"/>
            <w:tcBorders>
              <w:top w:val="nil"/>
              <w:left w:val="single" w:sz="4" w:space="0" w:color="auto"/>
              <w:bottom w:val="single" w:sz="4" w:space="0" w:color="auto"/>
              <w:right w:val="single" w:sz="4" w:space="0" w:color="auto"/>
            </w:tcBorders>
            <w:vAlign w:val="center"/>
          </w:tcPr>
          <w:p w:rsidR="00E52665" w:rsidRPr="008153D1" w:rsidRDefault="00891CF6" w:rsidP="00891CF6">
            <w:pPr>
              <w:pStyle w:val="Tabletext"/>
              <w:jc w:val="center"/>
              <w:rPr>
                <w:sz w:val="10"/>
                <w:szCs w:val="10"/>
                <w:lang w:val="en-US" w:eastAsia="zh-CN"/>
              </w:rPr>
            </w:pPr>
            <w:r w:rsidRPr="008153D1">
              <w:rPr>
                <w:sz w:val="10"/>
                <w:szCs w:val="10"/>
                <w:lang w:val="en-US" w:eastAsia="zh-CN"/>
              </w:rPr>
              <w:t>–</w:t>
            </w:r>
          </w:p>
        </w:tc>
        <w:tc>
          <w:tcPr>
            <w:tcW w:w="712" w:type="dxa"/>
            <w:tcBorders>
              <w:top w:val="nil"/>
              <w:left w:val="single" w:sz="4" w:space="0" w:color="auto"/>
              <w:bottom w:val="single" w:sz="4" w:space="0" w:color="auto"/>
              <w:right w:val="single" w:sz="4" w:space="0" w:color="auto"/>
            </w:tcBorders>
            <w:vAlign w:val="center"/>
          </w:tcPr>
          <w:p w:rsidR="00E52665" w:rsidRPr="008153D1" w:rsidRDefault="00E52665" w:rsidP="00891CF6">
            <w:pPr>
              <w:pStyle w:val="Tabletext"/>
              <w:jc w:val="center"/>
              <w:rPr>
                <w:sz w:val="10"/>
                <w:szCs w:val="10"/>
                <w:lang w:val="en-US" w:eastAsia="zh-CN"/>
              </w:rPr>
            </w:pPr>
            <w:r w:rsidRPr="008153D1">
              <w:rPr>
                <w:sz w:val="10"/>
                <w:szCs w:val="10"/>
                <w:lang w:val="en-US" w:eastAsia="zh-CN"/>
              </w:rPr>
              <w:t>3.8</w:t>
            </w:r>
          </w:p>
        </w:tc>
        <w:tc>
          <w:tcPr>
            <w:tcW w:w="237" w:type="dxa"/>
            <w:tcBorders>
              <w:top w:val="nil"/>
              <w:left w:val="single" w:sz="4" w:space="0" w:color="auto"/>
              <w:bottom w:val="nil"/>
              <w:right w:val="nil"/>
            </w:tcBorders>
          </w:tcPr>
          <w:p w:rsidR="00E52665" w:rsidRPr="008153D1" w:rsidRDefault="00E52665" w:rsidP="00891CF6">
            <w:pPr>
              <w:pStyle w:val="Tabletext"/>
              <w:rPr>
                <w:sz w:val="10"/>
                <w:szCs w:val="10"/>
                <w:lang w:val="en-US" w:eastAsia="zh-CN"/>
              </w:rPr>
            </w:pPr>
          </w:p>
        </w:tc>
        <w:tc>
          <w:tcPr>
            <w:tcW w:w="1436" w:type="dxa"/>
            <w:tcBorders>
              <w:top w:val="nil"/>
              <w:left w:val="nil"/>
              <w:bottom w:val="nil"/>
              <w:right w:val="nil"/>
            </w:tcBorders>
          </w:tcPr>
          <w:p w:rsidR="00E52665" w:rsidRPr="008153D1" w:rsidRDefault="00E52665" w:rsidP="00891CF6">
            <w:pPr>
              <w:pStyle w:val="Tabletext"/>
              <w:rPr>
                <w:sz w:val="10"/>
                <w:szCs w:val="10"/>
                <w:lang w:val="en-US" w:eastAsia="zh-CN"/>
              </w:rPr>
            </w:pPr>
          </w:p>
        </w:tc>
        <w:tc>
          <w:tcPr>
            <w:tcW w:w="709" w:type="dxa"/>
            <w:tcBorders>
              <w:top w:val="nil"/>
              <w:left w:val="nil"/>
              <w:bottom w:val="nil"/>
              <w:right w:val="nil"/>
            </w:tcBorders>
          </w:tcPr>
          <w:p w:rsidR="00E52665" w:rsidRPr="008153D1" w:rsidRDefault="00E52665" w:rsidP="00891CF6">
            <w:pPr>
              <w:pStyle w:val="Tabletext"/>
              <w:rPr>
                <w:sz w:val="10"/>
                <w:szCs w:val="10"/>
                <w:lang w:val="en-US" w:eastAsia="zh-CN"/>
              </w:rPr>
            </w:pPr>
          </w:p>
        </w:tc>
        <w:tc>
          <w:tcPr>
            <w:tcW w:w="236" w:type="dxa"/>
            <w:tcBorders>
              <w:top w:val="nil"/>
              <w:left w:val="nil"/>
              <w:bottom w:val="nil"/>
              <w:right w:val="nil"/>
            </w:tcBorders>
          </w:tcPr>
          <w:p w:rsidR="00E52665" w:rsidRPr="008153D1" w:rsidRDefault="00E52665" w:rsidP="00891CF6">
            <w:pPr>
              <w:pStyle w:val="Tabletext"/>
              <w:rPr>
                <w:sz w:val="10"/>
                <w:szCs w:val="10"/>
                <w:lang w:val="en-US" w:eastAsia="zh-CN"/>
              </w:rPr>
            </w:pPr>
          </w:p>
        </w:tc>
        <w:tc>
          <w:tcPr>
            <w:tcW w:w="1039" w:type="dxa"/>
            <w:gridSpan w:val="4"/>
            <w:tcBorders>
              <w:top w:val="nil"/>
              <w:left w:val="nil"/>
              <w:bottom w:val="nil"/>
              <w:right w:val="nil"/>
            </w:tcBorders>
          </w:tcPr>
          <w:p w:rsidR="00E52665" w:rsidRPr="008153D1" w:rsidRDefault="00E52665" w:rsidP="00891CF6">
            <w:pPr>
              <w:pStyle w:val="Tabletext"/>
              <w:rPr>
                <w:sz w:val="10"/>
                <w:szCs w:val="10"/>
                <w:lang w:val="en-US" w:eastAsia="zh-CN"/>
              </w:rPr>
            </w:pPr>
          </w:p>
        </w:tc>
        <w:tc>
          <w:tcPr>
            <w:tcW w:w="567" w:type="dxa"/>
            <w:gridSpan w:val="2"/>
            <w:tcBorders>
              <w:top w:val="nil"/>
              <w:left w:val="nil"/>
              <w:bottom w:val="nil"/>
              <w:right w:val="nil"/>
            </w:tcBorders>
          </w:tcPr>
          <w:p w:rsidR="00E52665" w:rsidRPr="008153D1" w:rsidRDefault="00E52665" w:rsidP="00891CF6">
            <w:pPr>
              <w:pStyle w:val="Tabletext"/>
              <w:rPr>
                <w:sz w:val="10"/>
                <w:szCs w:val="10"/>
                <w:lang w:val="en-US" w:eastAsia="zh-CN"/>
              </w:rPr>
            </w:pPr>
          </w:p>
        </w:tc>
      </w:tr>
      <w:tr w:rsidR="00E52665" w:rsidRPr="008153D1" w:rsidTr="00891CF6">
        <w:trPr>
          <w:trHeight w:val="20"/>
          <w:jc w:val="center"/>
        </w:trPr>
        <w:tc>
          <w:tcPr>
            <w:tcW w:w="2280" w:type="dxa"/>
            <w:tcBorders>
              <w:top w:val="single" w:sz="4" w:space="0" w:color="auto"/>
              <w:left w:val="single" w:sz="4" w:space="0" w:color="auto"/>
              <w:bottom w:val="single" w:sz="4" w:space="0" w:color="auto"/>
              <w:right w:val="single" w:sz="4" w:space="0" w:color="auto"/>
            </w:tcBorders>
          </w:tcPr>
          <w:p w:rsidR="00E52665" w:rsidRPr="008153D1" w:rsidRDefault="00E52665" w:rsidP="00891CF6">
            <w:pPr>
              <w:pStyle w:val="Tabletext"/>
              <w:rPr>
                <w:b/>
                <w:bCs/>
                <w:sz w:val="10"/>
                <w:szCs w:val="10"/>
                <w:lang w:val="en-US" w:eastAsia="zh-CN"/>
              </w:rPr>
            </w:pPr>
            <w:r w:rsidRPr="008153D1">
              <w:rPr>
                <w:b/>
                <w:bCs/>
                <w:sz w:val="10"/>
                <w:szCs w:val="10"/>
                <w:lang w:val="en-US" w:eastAsia="zh-CN"/>
              </w:rPr>
              <w:t xml:space="preserve">Margin </w:t>
            </w:r>
          </w:p>
        </w:tc>
        <w:tc>
          <w:tcPr>
            <w:tcW w:w="570" w:type="dxa"/>
            <w:tcBorders>
              <w:top w:val="single" w:sz="4" w:space="0" w:color="auto"/>
              <w:left w:val="single" w:sz="4" w:space="0" w:color="auto"/>
              <w:bottom w:val="single" w:sz="4" w:space="0" w:color="auto"/>
              <w:right w:val="single" w:sz="4" w:space="0" w:color="auto"/>
            </w:tcBorders>
            <w:vAlign w:val="center"/>
          </w:tcPr>
          <w:p w:rsidR="00E52665" w:rsidRPr="008153D1" w:rsidRDefault="00E52665" w:rsidP="00891CF6">
            <w:pPr>
              <w:pStyle w:val="Tabletext"/>
              <w:jc w:val="center"/>
              <w:rPr>
                <w:b/>
                <w:bCs/>
                <w:sz w:val="10"/>
                <w:szCs w:val="10"/>
                <w:lang w:val="en-US" w:eastAsia="zh-CN"/>
              </w:rPr>
            </w:pPr>
            <w:r w:rsidRPr="008153D1">
              <w:rPr>
                <w:b/>
                <w:bCs/>
                <w:sz w:val="10"/>
                <w:szCs w:val="10"/>
                <w:lang w:val="en-US" w:eastAsia="zh-CN"/>
              </w:rPr>
              <w:t>dB</w:t>
            </w:r>
          </w:p>
        </w:tc>
        <w:tc>
          <w:tcPr>
            <w:tcW w:w="712" w:type="dxa"/>
            <w:tcBorders>
              <w:top w:val="single" w:sz="4" w:space="0" w:color="auto"/>
              <w:left w:val="single" w:sz="4" w:space="0" w:color="auto"/>
              <w:bottom w:val="single" w:sz="4" w:space="0" w:color="auto"/>
              <w:right w:val="single" w:sz="4" w:space="0" w:color="auto"/>
            </w:tcBorders>
            <w:vAlign w:val="center"/>
          </w:tcPr>
          <w:p w:rsidR="00E52665" w:rsidRPr="008153D1" w:rsidRDefault="00891CF6" w:rsidP="00891CF6">
            <w:pPr>
              <w:pStyle w:val="Tabletext"/>
              <w:jc w:val="center"/>
              <w:rPr>
                <w:b/>
                <w:bCs/>
                <w:sz w:val="10"/>
                <w:szCs w:val="10"/>
                <w:lang w:val="en-US" w:eastAsia="zh-CN"/>
              </w:rPr>
            </w:pPr>
            <w:r w:rsidRPr="008153D1">
              <w:rPr>
                <w:b/>
                <w:bCs/>
                <w:sz w:val="10"/>
                <w:szCs w:val="10"/>
                <w:lang w:val="en-US" w:eastAsia="zh-CN"/>
              </w:rPr>
              <w:t>–</w:t>
            </w:r>
          </w:p>
        </w:tc>
        <w:tc>
          <w:tcPr>
            <w:tcW w:w="712" w:type="dxa"/>
            <w:tcBorders>
              <w:top w:val="single" w:sz="4" w:space="0" w:color="auto"/>
              <w:left w:val="single" w:sz="4" w:space="0" w:color="auto"/>
              <w:bottom w:val="single" w:sz="4" w:space="0" w:color="auto"/>
              <w:right w:val="single" w:sz="4" w:space="0" w:color="auto"/>
            </w:tcBorders>
            <w:vAlign w:val="center"/>
          </w:tcPr>
          <w:p w:rsidR="00E52665" w:rsidRPr="008153D1" w:rsidRDefault="00E52665" w:rsidP="00891CF6">
            <w:pPr>
              <w:pStyle w:val="Tabletext"/>
              <w:jc w:val="center"/>
              <w:rPr>
                <w:b/>
                <w:bCs/>
                <w:sz w:val="10"/>
                <w:szCs w:val="10"/>
                <w:lang w:val="en-US" w:eastAsia="zh-CN"/>
              </w:rPr>
            </w:pPr>
            <w:r w:rsidRPr="008153D1">
              <w:rPr>
                <w:b/>
                <w:bCs/>
                <w:sz w:val="10"/>
                <w:szCs w:val="10"/>
                <w:lang w:val="en-US" w:eastAsia="zh-CN"/>
              </w:rPr>
              <w:t>8.4</w:t>
            </w:r>
          </w:p>
        </w:tc>
        <w:tc>
          <w:tcPr>
            <w:tcW w:w="854" w:type="dxa"/>
            <w:tcBorders>
              <w:top w:val="single" w:sz="4" w:space="0" w:color="auto"/>
              <w:left w:val="single" w:sz="4" w:space="0" w:color="auto"/>
              <w:bottom w:val="single" w:sz="4" w:space="0" w:color="auto"/>
              <w:right w:val="single" w:sz="4" w:space="0" w:color="auto"/>
            </w:tcBorders>
            <w:vAlign w:val="center"/>
          </w:tcPr>
          <w:p w:rsidR="00E52665" w:rsidRPr="008153D1" w:rsidRDefault="00891CF6" w:rsidP="00891CF6">
            <w:pPr>
              <w:pStyle w:val="Tabletext"/>
              <w:jc w:val="center"/>
              <w:rPr>
                <w:b/>
                <w:bCs/>
                <w:sz w:val="10"/>
                <w:szCs w:val="10"/>
                <w:lang w:val="en-US" w:eastAsia="zh-CN"/>
              </w:rPr>
            </w:pPr>
            <w:r w:rsidRPr="008153D1">
              <w:rPr>
                <w:b/>
                <w:bCs/>
                <w:sz w:val="10"/>
                <w:szCs w:val="10"/>
                <w:lang w:val="en-US" w:eastAsia="zh-CN"/>
              </w:rPr>
              <w:t>–</w:t>
            </w:r>
          </w:p>
        </w:tc>
        <w:tc>
          <w:tcPr>
            <w:tcW w:w="712" w:type="dxa"/>
            <w:tcBorders>
              <w:top w:val="single" w:sz="4" w:space="0" w:color="auto"/>
              <w:left w:val="single" w:sz="4" w:space="0" w:color="auto"/>
              <w:bottom w:val="single" w:sz="4" w:space="0" w:color="auto"/>
              <w:right w:val="single" w:sz="4" w:space="0" w:color="auto"/>
            </w:tcBorders>
            <w:vAlign w:val="center"/>
          </w:tcPr>
          <w:p w:rsidR="00E52665" w:rsidRPr="008153D1" w:rsidRDefault="00E52665" w:rsidP="00891CF6">
            <w:pPr>
              <w:pStyle w:val="Tabletext"/>
              <w:jc w:val="center"/>
              <w:rPr>
                <w:b/>
                <w:bCs/>
                <w:sz w:val="10"/>
                <w:szCs w:val="10"/>
                <w:lang w:val="en-US" w:eastAsia="zh-CN"/>
              </w:rPr>
            </w:pPr>
            <w:r w:rsidRPr="008153D1">
              <w:rPr>
                <w:b/>
                <w:bCs/>
                <w:sz w:val="10"/>
                <w:szCs w:val="10"/>
                <w:lang w:val="en-US" w:eastAsia="zh-CN"/>
              </w:rPr>
              <w:t>0.1</w:t>
            </w:r>
          </w:p>
        </w:tc>
        <w:tc>
          <w:tcPr>
            <w:tcW w:w="237" w:type="dxa"/>
            <w:tcBorders>
              <w:top w:val="nil"/>
              <w:left w:val="single" w:sz="4" w:space="0" w:color="auto"/>
              <w:bottom w:val="nil"/>
              <w:right w:val="nil"/>
            </w:tcBorders>
          </w:tcPr>
          <w:p w:rsidR="00E52665" w:rsidRPr="008153D1" w:rsidRDefault="00E52665" w:rsidP="00891CF6">
            <w:pPr>
              <w:pStyle w:val="Tabletext"/>
              <w:rPr>
                <w:sz w:val="10"/>
                <w:szCs w:val="10"/>
                <w:lang w:val="en-US" w:eastAsia="zh-CN"/>
              </w:rPr>
            </w:pPr>
          </w:p>
        </w:tc>
        <w:tc>
          <w:tcPr>
            <w:tcW w:w="1436" w:type="dxa"/>
            <w:tcBorders>
              <w:top w:val="nil"/>
              <w:left w:val="nil"/>
              <w:bottom w:val="nil"/>
              <w:right w:val="nil"/>
            </w:tcBorders>
          </w:tcPr>
          <w:p w:rsidR="00E52665" w:rsidRPr="008153D1" w:rsidRDefault="00E52665" w:rsidP="00891CF6">
            <w:pPr>
              <w:pStyle w:val="Tabletext"/>
              <w:rPr>
                <w:sz w:val="10"/>
                <w:szCs w:val="10"/>
                <w:lang w:val="en-US" w:eastAsia="zh-CN"/>
              </w:rPr>
            </w:pPr>
          </w:p>
        </w:tc>
        <w:tc>
          <w:tcPr>
            <w:tcW w:w="709" w:type="dxa"/>
            <w:tcBorders>
              <w:top w:val="nil"/>
              <w:left w:val="nil"/>
              <w:bottom w:val="nil"/>
              <w:right w:val="nil"/>
            </w:tcBorders>
          </w:tcPr>
          <w:p w:rsidR="00E52665" w:rsidRPr="008153D1" w:rsidRDefault="00E52665" w:rsidP="00891CF6">
            <w:pPr>
              <w:pStyle w:val="Tabletext"/>
              <w:rPr>
                <w:sz w:val="10"/>
                <w:szCs w:val="10"/>
                <w:lang w:val="en-US" w:eastAsia="zh-CN"/>
              </w:rPr>
            </w:pPr>
          </w:p>
        </w:tc>
        <w:tc>
          <w:tcPr>
            <w:tcW w:w="236" w:type="dxa"/>
            <w:tcBorders>
              <w:top w:val="nil"/>
              <w:left w:val="nil"/>
              <w:bottom w:val="nil"/>
              <w:right w:val="nil"/>
            </w:tcBorders>
          </w:tcPr>
          <w:p w:rsidR="00E52665" w:rsidRPr="008153D1" w:rsidRDefault="00E52665" w:rsidP="00891CF6">
            <w:pPr>
              <w:pStyle w:val="Tabletext"/>
              <w:rPr>
                <w:sz w:val="10"/>
                <w:szCs w:val="10"/>
                <w:lang w:val="en-US" w:eastAsia="zh-CN"/>
              </w:rPr>
            </w:pPr>
          </w:p>
        </w:tc>
        <w:tc>
          <w:tcPr>
            <w:tcW w:w="1039" w:type="dxa"/>
            <w:gridSpan w:val="4"/>
            <w:tcBorders>
              <w:top w:val="nil"/>
              <w:left w:val="nil"/>
              <w:bottom w:val="nil"/>
              <w:right w:val="nil"/>
            </w:tcBorders>
          </w:tcPr>
          <w:p w:rsidR="00E52665" w:rsidRPr="008153D1" w:rsidRDefault="00E52665" w:rsidP="00891CF6">
            <w:pPr>
              <w:pStyle w:val="Tabletext"/>
              <w:rPr>
                <w:sz w:val="10"/>
                <w:szCs w:val="10"/>
                <w:lang w:val="en-US" w:eastAsia="zh-CN"/>
              </w:rPr>
            </w:pPr>
          </w:p>
        </w:tc>
        <w:tc>
          <w:tcPr>
            <w:tcW w:w="567" w:type="dxa"/>
            <w:gridSpan w:val="2"/>
            <w:tcBorders>
              <w:top w:val="nil"/>
              <w:left w:val="nil"/>
              <w:bottom w:val="nil"/>
              <w:right w:val="nil"/>
            </w:tcBorders>
          </w:tcPr>
          <w:p w:rsidR="00E52665" w:rsidRPr="008153D1" w:rsidRDefault="00E52665" w:rsidP="00891CF6">
            <w:pPr>
              <w:pStyle w:val="Tabletext"/>
              <w:rPr>
                <w:sz w:val="10"/>
                <w:szCs w:val="10"/>
                <w:lang w:val="en-US" w:eastAsia="zh-CN"/>
              </w:rPr>
            </w:pPr>
          </w:p>
        </w:tc>
      </w:tr>
    </w:tbl>
    <w:p w:rsidR="00E52665" w:rsidRPr="00111DB7" w:rsidRDefault="00E52665" w:rsidP="008153D1">
      <w:pPr>
        <w:pStyle w:val="Tablefin"/>
        <w:rPr>
          <w:lang w:eastAsia="zh-CN"/>
        </w:rPr>
      </w:pPr>
    </w:p>
    <w:p w:rsidR="00E52665" w:rsidRPr="00364655" w:rsidRDefault="00E52665" w:rsidP="00E52665">
      <w:pPr>
        <w:rPr>
          <w:lang w:val="en-US"/>
        </w:rPr>
      </w:pPr>
      <w:r w:rsidRPr="00364655">
        <w:rPr>
          <w:lang w:val="en-US"/>
        </w:rPr>
        <w:t>The required rain fade margin versus rain rate for the telecommand and telemetry links are shown in Figs 1 and 2. The rain fall rate around the world is summarized in Fig. 3.</w:t>
      </w:r>
    </w:p>
    <w:p w:rsidR="00E52665" w:rsidRPr="00364655" w:rsidRDefault="00E52665" w:rsidP="00E52665">
      <w:pPr>
        <w:rPr>
          <w:lang w:val="en-US"/>
        </w:rPr>
      </w:pPr>
      <w:r w:rsidRPr="00364655">
        <w:rPr>
          <w:lang w:val="en-US"/>
        </w:rPr>
        <w:t>Figures 1 and 2 indicate that if the UA operates with a 0.8 m diameter antenna and a 10 W transmitter, the system can achieve 4 dB of rain fade margin in the telecommand link and 7.9 dB in the telemetry link. The UA can achieve 99.85% link availability if:</w:t>
      </w:r>
    </w:p>
    <w:p w:rsidR="00E52665" w:rsidRPr="00364655" w:rsidRDefault="00B75F8C" w:rsidP="00E52665">
      <w:pPr>
        <w:pStyle w:val="enumlev1"/>
        <w:rPr>
          <w:lang w:val="en-US"/>
        </w:rPr>
      </w:pPr>
      <w:r>
        <w:rPr>
          <w:lang w:val="en-US"/>
        </w:rPr>
        <w:t>–</w:t>
      </w:r>
      <w:r w:rsidR="00E52665" w:rsidRPr="00364655">
        <w:rPr>
          <w:lang w:val="en-US"/>
        </w:rPr>
        <w:tab/>
        <w:t>Telecommand link (see Fig. 1):</w:t>
      </w:r>
    </w:p>
    <w:p w:rsidR="00E52665" w:rsidRPr="00364655" w:rsidRDefault="00B75F8C" w:rsidP="00E52665">
      <w:pPr>
        <w:pStyle w:val="enumlev2"/>
        <w:rPr>
          <w:lang w:val="en-US"/>
        </w:rPr>
      </w:pPr>
      <w:r>
        <w:rPr>
          <w:lang w:val="en-US"/>
        </w:rPr>
        <w:t>–</w:t>
      </w:r>
      <w:r w:rsidR="00E52665" w:rsidRPr="00364655">
        <w:rPr>
          <w:lang w:val="en-US"/>
        </w:rPr>
        <w:tab/>
        <w:t>UA operation altitude ≥ 1 km and rain rate ≤</w:t>
      </w:r>
      <w:r w:rsidR="00007EFE">
        <w:rPr>
          <w:lang w:val="en-US"/>
        </w:rPr>
        <w:t xml:space="preserve"> </w:t>
      </w:r>
      <w:r w:rsidR="00E52665" w:rsidRPr="00364655">
        <w:rPr>
          <w:lang w:val="en-US"/>
        </w:rPr>
        <w:t>60 mm/hour</w:t>
      </w:r>
    </w:p>
    <w:p w:rsidR="00E52665" w:rsidRPr="00364655" w:rsidRDefault="00B75F8C" w:rsidP="00E52665">
      <w:pPr>
        <w:pStyle w:val="enumlev2"/>
        <w:rPr>
          <w:lang w:val="en-US"/>
        </w:rPr>
      </w:pPr>
      <w:r>
        <w:rPr>
          <w:lang w:val="en-US"/>
        </w:rPr>
        <w:t>–</w:t>
      </w:r>
      <w:r w:rsidR="00E52665" w:rsidRPr="00364655">
        <w:rPr>
          <w:lang w:val="en-US"/>
        </w:rPr>
        <w:tab/>
        <w:t>UA operational altitude ≥ 2 km and rain rate ≤ 87 mm/hour</w:t>
      </w:r>
    </w:p>
    <w:p w:rsidR="00E52665" w:rsidRPr="00364655" w:rsidRDefault="00B75F8C" w:rsidP="00E52665">
      <w:pPr>
        <w:pStyle w:val="enumlev1"/>
        <w:rPr>
          <w:lang w:val="en-US"/>
        </w:rPr>
      </w:pPr>
      <w:r>
        <w:rPr>
          <w:lang w:val="en-US"/>
        </w:rPr>
        <w:t>–</w:t>
      </w:r>
      <w:r w:rsidR="00E52665" w:rsidRPr="00364655">
        <w:rPr>
          <w:lang w:val="en-US"/>
        </w:rPr>
        <w:tab/>
        <w:t>Telemetry link (see Fig. 2):</w:t>
      </w:r>
    </w:p>
    <w:p w:rsidR="00E52665" w:rsidRPr="00364655" w:rsidRDefault="00B75F8C" w:rsidP="00E52665">
      <w:pPr>
        <w:pStyle w:val="enumlev2"/>
        <w:rPr>
          <w:lang w:val="en-US"/>
        </w:rPr>
      </w:pPr>
      <w:r>
        <w:rPr>
          <w:lang w:val="en-US"/>
        </w:rPr>
        <w:t>–</w:t>
      </w:r>
      <w:r w:rsidR="00E52665" w:rsidRPr="00364655">
        <w:rPr>
          <w:lang w:val="en-US"/>
        </w:rPr>
        <w:tab/>
        <w:t>UA operational altitude ≥ 0.1 km and rain rate ≤ 82 mm/hour.</w:t>
      </w:r>
    </w:p>
    <w:p w:rsidR="00E52665" w:rsidRPr="00364655" w:rsidRDefault="00E52665" w:rsidP="00E52665">
      <w:pPr>
        <w:rPr>
          <w:lang w:val="en-US"/>
        </w:rPr>
      </w:pPr>
      <w:r w:rsidRPr="00364655">
        <w:rPr>
          <w:lang w:val="en-US"/>
        </w:rPr>
        <w:t xml:space="preserve">The rain fade margin shown in Figs 1 and 2 are adequate to achieve the desired link availability of 99.85% for most locations around the world. </w:t>
      </w:r>
    </w:p>
    <w:p w:rsidR="00E52665" w:rsidRPr="00364655" w:rsidRDefault="00E52665" w:rsidP="00E52665">
      <w:pPr>
        <w:rPr>
          <w:lang w:val="en-US"/>
        </w:rPr>
      </w:pPr>
    </w:p>
    <w:tbl>
      <w:tblPr>
        <w:tblW w:w="0" w:type="auto"/>
        <w:jc w:val="center"/>
        <w:tblLook w:val="00A0" w:firstRow="1" w:lastRow="0" w:firstColumn="1" w:lastColumn="0" w:noHBand="0" w:noVBand="0"/>
      </w:tblPr>
      <w:tblGrid>
        <w:gridCol w:w="5143"/>
        <w:gridCol w:w="4712"/>
      </w:tblGrid>
      <w:tr w:rsidR="00E52665" w:rsidRPr="00525EC1" w:rsidTr="00874524">
        <w:trPr>
          <w:jc w:val="center"/>
        </w:trPr>
        <w:tc>
          <w:tcPr>
            <w:tcW w:w="4788" w:type="dxa"/>
          </w:tcPr>
          <w:p w:rsidR="00E52665" w:rsidRPr="00364655" w:rsidRDefault="00E52665" w:rsidP="00874524">
            <w:pPr>
              <w:pStyle w:val="FigureNo"/>
              <w:rPr>
                <w:lang w:val="en-US"/>
              </w:rPr>
            </w:pPr>
            <w:r w:rsidRPr="00364655">
              <w:rPr>
                <w:lang w:val="en-US"/>
              </w:rPr>
              <w:lastRenderedPageBreak/>
              <w:t>FIGURE 1</w:t>
            </w:r>
          </w:p>
          <w:p w:rsidR="00E52665" w:rsidRPr="00364655" w:rsidRDefault="00E52665" w:rsidP="00874524">
            <w:pPr>
              <w:pStyle w:val="Figuretitle"/>
              <w:rPr>
                <w:lang w:val="en-US"/>
              </w:rPr>
            </w:pPr>
            <w:r w:rsidRPr="00364655">
              <w:rPr>
                <w:lang w:val="en-US"/>
              </w:rPr>
              <w:t>Telecommand rain fade margin versus rain rate</w:t>
            </w:r>
          </w:p>
          <w:p w:rsidR="00E52665" w:rsidRPr="00525EC1" w:rsidRDefault="00E52665" w:rsidP="00874524">
            <w:r w:rsidRPr="00525EC1">
              <w:rPr>
                <w:noProof/>
                <w:lang w:val="en-US" w:eastAsia="zh-CN"/>
              </w:rPr>
              <w:drawing>
                <wp:inline distT="0" distB="0" distL="0" distR="0" wp14:anchorId="012318F1" wp14:editId="3A808462">
                  <wp:extent cx="3128645" cy="2065020"/>
                  <wp:effectExtent l="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lum bright="42000"/>
                            <a:extLst>
                              <a:ext uri="{28A0092B-C50C-407E-A947-70E740481C1C}">
                                <a14:useLocalDpi xmlns:a14="http://schemas.microsoft.com/office/drawing/2010/main" val="0"/>
                              </a:ext>
                            </a:extLst>
                          </a:blip>
                          <a:srcRect/>
                          <a:stretch>
                            <a:fillRect/>
                          </a:stretch>
                        </pic:blipFill>
                        <pic:spPr bwMode="auto">
                          <a:xfrm>
                            <a:off x="0" y="0"/>
                            <a:ext cx="3128645" cy="2065020"/>
                          </a:xfrm>
                          <a:prstGeom prst="rect">
                            <a:avLst/>
                          </a:prstGeom>
                          <a:noFill/>
                          <a:ln>
                            <a:noFill/>
                          </a:ln>
                        </pic:spPr>
                      </pic:pic>
                    </a:graphicData>
                  </a:graphic>
                </wp:inline>
              </w:drawing>
            </w:r>
          </w:p>
          <w:p w:rsidR="00E52665" w:rsidRPr="00525EC1" w:rsidRDefault="00E52665" w:rsidP="00874524"/>
        </w:tc>
        <w:tc>
          <w:tcPr>
            <w:tcW w:w="4788" w:type="dxa"/>
          </w:tcPr>
          <w:p w:rsidR="00E52665" w:rsidRPr="00364655" w:rsidRDefault="00E52665" w:rsidP="00874524">
            <w:pPr>
              <w:pStyle w:val="FigureNo"/>
              <w:rPr>
                <w:lang w:val="en-US"/>
              </w:rPr>
            </w:pPr>
            <w:r w:rsidRPr="00364655">
              <w:rPr>
                <w:lang w:val="en-US"/>
              </w:rPr>
              <w:t>FIGURE 2</w:t>
            </w:r>
          </w:p>
          <w:p w:rsidR="00E52665" w:rsidRPr="00364655" w:rsidRDefault="00E52665" w:rsidP="00874524">
            <w:pPr>
              <w:pStyle w:val="Figuretitle"/>
              <w:rPr>
                <w:lang w:val="en-US"/>
              </w:rPr>
            </w:pPr>
            <w:r w:rsidRPr="00364655">
              <w:rPr>
                <w:lang w:val="en-US"/>
              </w:rPr>
              <w:t>Telemetry rain fade margin versus rain rate</w:t>
            </w:r>
          </w:p>
          <w:p w:rsidR="00E52665" w:rsidRPr="00525EC1" w:rsidRDefault="00E52665" w:rsidP="00874524">
            <w:r w:rsidRPr="00525EC1">
              <w:rPr>
                <w:noProof/>
                <w:lang w:val="en-US" w:eastAsia="zh-CN"/>
              </w:rPr>
              <w:drawing>
                <wp:inline distT="0" distB="0" distL="0" distR="0" wp14:anchorId="6F636B3B" wp14:editId="5415B49D">
                  <wp:extent cx="2712085" cy="20650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lum bright="36000"/>
                            <a:extLst>
                              <a:ext uri="{28A0092B-C50C-407E-A947-70E740481C1C}">
                                <a14:useLocalDpi xmlns:a14="http://schemas.microsoft.com/office/drawing/2010/main" val="0"/>
                              </a:ext>
                            </a:extLst>
                          </a:blip>
                          <a:srcRect/>
                          <a:stretch>
                            <a:fillRect/>
                          </a:stretch>
                        </pic:blipFill>
                        <pic:spPr bwMode="auto">
                          <a:xfrm>
                            <a:off x="0" y="0"/>
                            <a:ext cx="2712085" cy="2065020"/>
                          </a:xfrm>
                          <a:prstGeom prst="rect">
                            <a:avLst/>
                          </a:prstGeom>
                          <a:noFill/>
                          <a:ln>
                            <a:noFill/>
                          </a:ln>
                        </pic:spPr>
                      </pic:pic>
                    </a:graphicData>
                  </a:graphic>
                </wp:inline>
              </w:drawing>
            </w:r>
          </w:p>
        </w:tc>
      </w:tr>
    </w:tbl>
    <w:p w:rsidR="00E52665" w:rsidRPr="00364655" w:rsidRDefault="00E52665" w:rsidP="00E52665">
      <w:pPr>
        <w:pStyle w:val="FigureNo"/>
        <w:rPr>
          <w:lang w:val="en-US"/>
        </w:rPr>
      </w:pPr>
      <w:r w:rsidRPr="00364655">
        <w:rPr>
          <w:lang w:val="en-US"/>
        </w:rPr>
        <w:t>FIGURE 3</w:t>
      </w:r>
    </w:p>
    <w:p w:rsidR="00E52665" w:rsidRPr="00364655" w:rsidRDefault="00E52665" w:rsidP="00E52665">
      <w:pPr>
        <w:pStyle w:val="Figuretitle"/>
        <w:rPr>
          <w:lang w:val="en-US"/>
        </w:rPr>
      </w:pPr>
      <w:r w:rsidRPr="00364655">
        <w:rPr>
          <w:lang w:val="en-US"/>
        </w:rPr>
        <w:t>Rain rate (mm/h) exceeded for 0.01% of the average year</w:t>
      </w:r>
    </w:p>
    <w:p w:rsidR="00E52665" w:rsidRPr="00525EC1" w:rsidRDefault="00E52665" w:rsidP="00DF641D">
      <w:pPr>
        <w:pStyle w:val="Figure"/>
      </w:pPr>
      <w:r w:rsidRPr="00525EC1">
        <w:rPr>
          <w:noProof/>
          <w:lang w:val="en-US" w:eastAsia="zh-CN"/>
        </w:rPr>
        <w:drawing>
          <wp:inline distT="0" distB="0" distL="0" distR="0" wp14:anchorId="5FBEC060" wp14:editId="33E71ECF">
            <wp:extent cx="5784850" cy="3023235"/>
            <wp:effectExtent l="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r="1384" b="6709"/>
                    <a:stretch>
                      <a:fillRect/>
                    </a:stretch>
                  </pic:blipFill>
                  <pic:spPr bwMode="auto">
                    <a:xfrm>
                      <a:off x="0" y="0"/>
                      <a:ext cx="5784850" cy="3023235"/>
                    </a:xfrm>
                    <a:prstGeom prst="rect">
                      <a:avLst/>
                    </a:prstGeom>
                    <a:noFill/>
                    <a:ln>
                      <a:noFill/>
                    </a:ln>
                  </pic:spPr>
                </pic:pic>
              </a:graphicData>
            </a:graphic>
          </wp:inline>
        </w:drawing>
      </w:r>
    </w:p>
    <w:p w:rsidR="00E52665" w:rsidRPr="00525EC1" w:rsidRDefault="00E52665" w:rsidP="00E52665"/>
    <w:p w:rsidR="00E52665" w:rsidRPr="00364655" w:rsidRDefault="00E52665" w:rsidP="00E52665">
      <w:pPr>
        <w:pStyle w:val="Heading2"/>
        <w:rPr>
          <w:lang w:val="en-US"/>
        </w:rPr>
      </w:pPr>
      <w:r w:rsidRPr="00364655">
        <w:rPr>
          <w:lang w:val="en-US"/>
        </w:rPr>
        <w:t>3.2</w:t>
      </w:r>
      <w:r w:rsidRPr="00364655">
        <w:rPr>
          <w:lang w:val="en-US"/>
        </w:rPr>
        <w:tab/>
        <w:t xml:space="preserve">Frequency sharing with existing and planned systems operating in the same </w:t>
      </w:r>
      <w:r w:rsidRPr="00364655">
        <w:rPr>
          <w:snapToGrid w:val="0"/>
          <w:lang w:val="en-US"/>
        </w:rPr>
        <w:t xml:space="preserve">frequency </w:t>
      </w:r>
      <w:r w:rsidRPr="00364655">
        <w:rPr>
          <w:lang w:val="en-US"/>
        </w:rPr>
        <w:t xml:space="preserve">bands </w:t>
      </w:r>
    </w:p>
    <w:p w:rsidR="00E52665" w:rsidRPr="00364655" w:rsidRDefault="00E52665" w:rsidP="00E52665">
      <w:pPr>
        <w:pStyle w:val="Heading3"/>
        <w:rPr>
          <w:lang w:val="en-US"/>
        </w:rPr>
      </w:pPr>
      <w:r w:rsidRPr="00364655">
        <w:rPr>
          <w:lang w:val="en-US"/>
        </w:rPr>
        <w:t>3.2.1</w:t>
      </w:r>
      <w:r w:rsidRPr="00364655">
        <w:rPr>
          <w:lang w:val="en-US"/>
        </w:rPr>
        <w:tab/>
        <w:t>Frequency sharing between radar and unmanned aircraft systems for the downlink in the frequency band, 13.25-13.4 GHz</w:t>
      </w:r>
    </w:p>
    <w:p w:rsidR="00E52665" w:rsidRPr="00364655" w:rsidRDefault="00E52665" w:rsidP="00DF641D">
      <w:pPr>
        <w:rPr>
          <w:lang w:val="en-US"/>
        </w:rPr>
      </w:pPr>
      <w:r w:rsidRPr="00364655">
        <w:rPr>
          <w:lang w:val="en-US"/>
        </w:rPr>
        <w:t xml:space="preserve">For the purpose of this </w:t>
      </w:r>
      <w:r w:rsidR="00DF641D">
        <w:rPr>
          <w:lang w:val="en-US"/>
        </w:rPr>
        <w:t>R</w:t>
      </w:r>
      <w:r w:rsidRPr="00364655">
        <w:rPr>
          <w:lang w:val="en-US"/>
        </w:rPr>
        <w:t xml:space="preserve">eport, the 13.25-13.4 GHz </w:t>
      </w:r>
      <w:r w:rsidRPr="00364655">
        <w:rPr>
          <w:snapToGrid w:val="0"/>
          <w:lang w:val="en-US"/>
        </w:rPr>
        <w:t xml:space="preserve">frequency </w:t>
      </w:r>
      <w:r w:rsidRPr="00364655">
        <w:rPr>
          <w:lang w:val="en-US"/>
        </w:rPr>
        <w:t xml:space="preserve">band is assumed to be used for the downlink, space-to-Earth direction. This </w:t>
      </w:r>
      <w:r w:rsidRPr="00364655">
        <w:rPr>
          <w:snapToGrid w:val="0"/>
          <w:lang w:val="en-US"/>
        </w:rPr>
        <w:t xml:space="preserve">frequency </w:t>
      </w:r>
      <w:r w:rsidRPr="00364655">
        <w:rPr>
          <w:lang w:val="en-US"/>
        </w:rPr>
        <w:t xml:space="preserve">band is currently allocated to </w:t>
      </w:r>
      <w:r w:rsidR="00DF641D">
        <w:rPr>
          <w:lang w:val="en-US"/>
        </w:rPr>
        <w:t xml:space="preserve">the </w:t>
      </w:r>
      <w:r w:rsidRPr="00364655">
        <w:rPr>
          <w:lang w:val="en-US"/>
        </w:rPr>
        <w:t xml:space="preserve">Aeronautical Radionavigation, Earth Exploration Satellite, and Space Research on a co-primary basis. </w:t>
      </w:r>
      <w:r w:rsidRPr="00364655">
        <w:rPr>
          <w:lang w:val="en-US"/>
        </w:rPr>
        <w:lastRenderedPageBreak/>
        <w:t xml:space="preserve">Additionally, in some countries, this </w:t>
      </w:r>
      <w:r w:rsidRPr="00364655">
        <w:rPr>
          <w:snapToGrid w:val="0"/>
          <w:lang w:val="en-US"/>
        </w:rPr>
        <w:t xml:space="preserve">frequency </w:t>
      </w:r>
      <w:r w:rsidRPr="00364655">
        <w:rPr>
          <w:lang w:val="en-US"/>
        </w:rPr>
        <w:t>band is allocated to the fixed service on a primary basis (see RR No. 5.499).</w:t>
      </w:r>
    </w:p>
    <w:p w:rsidR="00FC7C80" w:rsidRDefault="00E52665" w:rsidP="003957EC">
      <w:pPr>
        <w:rPr>
          <w:lang w:val="en-US"/>
        </w:rPr>
      </w:pPr>
      <w:r w:rsidRPr="00364655">
        <w:rPr>
          <w:lang w:val="en-US"/>
        </w:rPr>
        <w:t>The aeronautica</w:t>
      </w:r>
      <w:r w:rsidR="00DF641D">
        <w:rPr>
          <w:lang w:val="en-US"/>
        </w:rPr>
        <w:t>l radio</w:t>
      </w:r>
      <w:r w:rsidRPr="00364655">
        <w:rPr>
          <w:lang w:val="en-US"/>
        </w:rPr>
        <w:t>navigation service operates worldwide on a primary basis in the 13.25</w:t>
      </w:r>
      <w:r w:rsidRPr="00364655">
        <w:rPr>
          <w:lang w:val="en-US"/>
        </w:rPr>
        <w:noBreakHyphen/>
        <w:t xml:space="preserve">13.4 GHz </w:t>
      </w:r>
      <w:r w:rsidRPr="00364655">
        <w:rPr>
          <w:snapToGrid w:val="0"/>
          <w:lang w:val="en-US"/>
        </w:rPr>
        <w:t xml:space="preserve">frequency </w:t>
      </w:r>
      <w:r w:rsidRPr="00364655">
        <w:rPr>
          <w:lang w:val="en-US"/>
        </w:rPr>
        <w:t xml:space="preserve">band. The airborne navigation systems in this </w:t>
      </w:r>
      <w:r w:rsidRPr="00364655">
        <w:rPr>
          <w:snapToGrid w:val="0"/>
          <w:lang w:val="en-US"/>
        </w:rPr>
        <w:t xml:space="preserve">frequency </w:t>
      </w:r>
      <w:r w:rsidRPr="00364655">
        <w:rPr>
          <w:lang w:val="en-US"/>
        </w:rPr>
        <w:t xml:space="preserve">band are installed in aircraft and used for specialized applications such as continuous determination of ground speed and drift angle information of an aircraft with respect to the ground. The radar used for collision avoidance on board unmanned aircraft are also planned to support UAS in non-segregated airspace. The technical parameters of radionavigation radars in the 13.25-13.4 GHz </w:t>
      </w:r>
      <w:r w:rsidRPr="00364655">
        <w:rPr>
          <w:snapToGrid w:val="0"/>
          <w:lang w:val="en-US"/>
        </w:rPr>
        <w:t xml:space="preserve">frequency band </w:t>
      </w:r>
      <w:r w:rsidRPr="00364655">
        <w:rPr>
          <w:lang w:val="en-US"/>
        </w:rPr>
        <w:t xml:space="preserve">are shown </w:t>
      </w:r>
      <w:r w:rsidR="00FC7C80">
        <w:rPr>
          <w:lang w:val="en-US"/>
        </w:rPr>
        <w:t>in Table 3 below (see Recommendation ITU-R M.2008).</w:t>
      </w:r>
    </w:p>
    <w:p w:rsidR="003455DB" w:rsidRDefault="003455DB" w:rsidP="00E52665">
      <w:pPr>
        <w:pStyle w:val="TableNo"/>
        <w:spacing w:before="240"/>
        <w:rPr>
          <w:lang w:val="en-US"/>
        </w:rPr>
        <w:sectPr w:rsidR="003455DB" w:rsidSect="007925F2">
          <w:headerReference w:type="even" r:id="rId43"/>
          <w:headerReference w:type="default" r:id="rId44"/>
          <w:footerReference w:type="even" r:id="rId45"/>
          <w:footerReference w:type="default" r:id="rId46"/>
          <w:pgSz w:w="11907" w:h="16840" w:code="9"/>
          <w:pgMar w:top="1418" w:right="1134" w:bottom="1418" w:left="1134" w:header="720" w:footer="720" w:gutter="0"/>
          <w:pgNumType w:start="1"/>
          <w:cols w:space="720"/>
          <w:docGrid w:linePitch="326"/>
        </w:sectPr>
      </w:pPr>
    </w:p>
    <w:p w:rsidR="00E52665" w:rsidRPr="00364655" w:rsidRDefault="00E52665" w:rsidP="007925F2">
      <w:pPr>
        <w:pStyle w:val="TableNo"/>
        <w:spacing w:before="0" w:after="60"/>
        <w:rPr>
          <w:lang w:val="en-US"/>
        </w:rPr>
      </w:pPr>
      <w:r w:rsidRPr="00364655">
        <w:rPr>
          <w:lang w:val="en-US"/>
        </w:rPr>
        <w:lastRenderedPageBreak/>
        <w:t>TABLE 3</w:t>
      </w:r>
    </w:p>
    <w:p w:rsidR="00E52665" w:rsidRPr="00364655" w:rsidRDefault="00E52665" w:rsidP="007925F2">
      <w:pPr>
        <w:pStyle w:val="Tabletitle"/>
        <w:spacing w:after="40"/>
        <w:rPr>
          <w:lang w:val="en-US"/>
        </w:rPr>
      </w:pPr>
      <w:r w:rsidRPr="00364655">
        <w:rPr>
          <w:lang w:val="en-US"/>
        </w:rPr>
        <w:t>Technical characteristics of radar in the frequency band 13.25-13.4 GHz</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668"/>
        <w:gridCol w:w="1623"/>
        <w:gridCol w:w="1553"/>
        <w:gridCol w:w="1468"/>
        <w:gridCol w:w="1516"/>
        <w:gridCol w:w="1624"/>
        <w:gridCol w:w="1490"/>
        <w:gridCol w:w="1491"/>
        <w:gridCol w:w="1608"/>
      </w:tblGrid>
      <w:tr w:rsidR="00E52665" w:rsidRPr="00525EC1" w:rsidTr="003455DB">
        <w:trPr>
          <w:tblHeader/>
          <w:jc w:val="center"/>
        </w:trPr>
        <w:tc>
          <w:tcPr>
            <w:tcW w:w="1484" w:type="dxa"/>
          </w:tcPr>
          <w:p w:rsidR="00E52665" w:rsidRPr="00525EC1" w:rsidRDefault="00E52665" w:rsidP="007925F2">
            <w:pPr>
              <w:pStyle w:val="Tablehead"/>
              <w:spacing w:before="40"/>
              <w:jc w:val="left"/>
              <w:rPr>
                <w:sz w:val="18"/>
                <w:szCs w:val="18"/>
              </w:rPr>
            </w:pPr>
            <w:r w:rsidRPr="00525EC1">
              <w:rPr>
                <w:sz w:val="18"/>
                <w:szCs w:val="18"/>
              </w:rPr>
              <w:t>Parameter</w:t>
            </w:r>
          </w:p>
        </w:tc>
        <w:tc>
          <w:tcPr>
            <w:tcW w:w="701" w:type="dxa"/>
            <w:tcMar>
              <w:left w:w="28" w:type="dxa"/>
              <w:right w:w="28" w:type="dxa"/>
            </w:tcMar>
          </w:tcPr>
          <w:p w:rsidR="00E52665" w:rsidRPr="00525EC1" w:rsidRDefault="00E52665" w:rsidP="007925F2">
            <w:pPr>
              <w:pStyle w:val="Tablehead"/>
              <w:spacing w:before="40"/>
              <w:rPr>
                <w:sz w:val="18"/>
                <w:szCs w:val="18"/>
              </w:rPr>
            </w:pPr>
            <w:r w:rsidRPr="00525EC1">
              <w:rPr>
                <w:sz w:val="18"/>
                <w:szCs w:val="18"/>
              </w:rPr>
              <w:t>Units</w:t>
            </w:r>
          </w:p>
        </w:tc>
        <w:tc>
          <w:tcPr>
            <w:tcW w:w="1700" w:type="dxa"/>
          </w:tcPr>
          <w:p w:rsidR="00E52665" w:rsidRPr="00525EC1" w:rsidRDefault="00E52665" w:rsidP="007925F2">
            <w:pPr>
              <w:pStyle w:val="Tablehead"/>
              <w:spacing w:before="40"/>
              <w:rPr>
                <w:sz w:val="18"/>
                <w:szCs w:val="18"/>
              </w:rPr>
            </w:pPr>
            <w:r w:rsidRPr="00525EC1">
              <w:rPr>
                <w:sz w:val="18"/>
                <w:szCs w:val="18"/>
              </w:rPr>
              <w:t>Radar 1</w:t>
            </w:r>
          </w:p>
        </w:tc>
        <w:tc>
          <w:tcPr>
            <w:tcW w:w="1626" w:type="dxa"/>
          </w:tcPr>
          <w:p w:rsidR="00E52665" w:rsidRPr="00525EC1" w:rsidRDefault="00E52665" w:rsidP="007925F2">
            <w:pPr>
              <w:pStyle w:val="Tablehead"/>
              <w:spacing w:before="40"/>
              <w:rPr>
                <w:sz w:val="18"/>
                <w:szCs w:val="18"/>
              </w:rPr>
            </w:pPr>
            <w:r w:rsidRPr="00525EC1">
              <w:rPr>
                <w:sz w:val="18"/>
                <w:szCs w:val="18"/>
              </w:rPr>
              <w:t>Radar 2</w:t>
            </w:r>
          </w:p>
        </w:tc>
        <w:tc>
          <w:tcPr>
            <w:tcW w:w="1536" w:type="dxa"/>
          </w:tcPr>
          <w:p w:rsidR="00E52665" w:rsidRPr="00525EC1" w:rsidRDefault="00E52665" w:rsidP="007925F2">
            <w:pPr>
              <w:pStyle w:val="Tablehead"/>
              <w:spacing w:before="40"/>
              <w:rPr>
                <w:sz w:val="18"/>
                <w:szCs w:val="18"/>
              </w:rPr>
            </w:pPr>
            <w:r w:rsidRPr="00525EC1">
              <w:rPr>
                <w:sz w:val="18"/>
                <w:szCs w:val="18"/>
              </w:rPr>
              <w:t>Radar 3</w:t>
            </w:r>
          </w:p>
        </w:tc>
        <w:tc>
          <w:tcPr>
            <w:tcW w:w="1587" w:type="dxa"/>
          </w:tcPr>
          <w:p w:rsidR="00E52665" w:rsidRPr="00525EC1" w:rsidRDefault="00E52665" w:rsidP="007925F2">
            <w:pPr>
              <w:pStyle w:val="Tablehead"/>
              <w:spacing w:before="40"/>
              <w:rPr>
                <w:sz w:val="18"/>
                <w:szCs w:val="18"/>
              </w:rPr>
            </w:pPr>
            <w:r w:rsidRPr="00525EC1">
              <w:rPr>
                <w:sz w:val="18"/>
                <w:szCs w:val="18"/>
              </w:rPr>
              <w:t>Radar 4</w:t>
            </w:r>
          </w:p>
        </w:tc>
        <w:tc>
          <w:tcPr>
            <w:tcW w:w="1701" w:type="dxa"/>
          </w:tcPr>
          <w:p w:rsidR="00E52665" w:rsidRPr="00525EC1" w:rsidRDefault="00E52665" w:rsidP="007925F2">
            <w:pPr>
              <w:pStyle w:val="Tablehead"/>
              <w:spacing w:before="40"/>
              <w:rPr>
                <w:sz w:val="18"/>
                <w:szCs w:val="18"/>
              </w:rPr>
            </w:pPr>
            <w:r w:rsidRPr="00525EC1">
              <w:rPr>
                <w:sz w:val="18"/>
                <w:szCs w:val="18"/>
              </w:rPr>
              <w:t>Radar 5</w:t>
            </w:r>
          </w:p>
        </w:tc>
        <w:tc>
          <w:tcPr>
            <w:tcW w:w="1559" w:type="dxa"/>
          </w:tcPr>
          <w:p w:rsidR="00E52665" w:rsidRPr="00525EC1" w:rsidRDefault="00E52665" w:rsidP="007925F2">
            <w:pPr>
              <w:pStyle w:val="Tablehead"/>
              <w:spacing w:before="40"/>
              <w:rPr>
                <w:sz w:val="18"/>
                <w:szCs w:val="18"/>
              </w:rPr>
            </w:pPr>
            <w:r w:rsidRPr="00525EC1">
              <w:rPr>
                <w:sz w:val="18"/>
                <w:szCs w:val="18"/>
              </w:rPr>
              <w:t>Radar 6</w:t>
            </w:r>
          </w:p>
        </w:tc>
        <w:tc>
          <w:tcPr>
            <w:tcW w:w="1560" w:type="dxa"/>
          </w:tcPr>
          <w:p w:rsidR="00E52665" w:rsidRPr="00525EC1" w:rsidRDefault="00E52665" w:rsidP="007925F2">
            <w:pPr>
              <w:pStyle w:val="Tablehead"/>
              <w:spacing w:before="40"/>
              <w:rPr>
                <w:sz w:val="18"/>
                <w:szCs w:val="18"/>
              </w:rPr>
            </w:pPr>
            <w:r w:rsidRPr="00525EC1">
              <w:rPr>
                <w:sz w:val="18"/>
                <w:szCs w:val="18"/>
              </w:rPr>
              <w:t>Radar 7</w:t>
            </w:r>
          </w:p>
        </w:tc>
        <w:tc>
          <w:tcPr>
            <w:tcW w:w="1684" w:type="dxa"/>
          </w:tcPr>
          <w:p w:rsidR="00E52665" w:rsidRPr="00525EC1" w:rsidRDefault="00E52665" w:rsidP="007925F2">
            <w:pPr>
              <w:pStyle w:val="Tablehead"/>
              <w:spacing w:before="40"/>
              <w:rPr>
                <w:sz w:val="18"/>
                <w:szCs w:val="18"/>
              </w:rPr>
            </w:pPr>
            <w:r w:rsidRPr="00525EC1">
              <w:rPr>
                <w:sz w:val="18"/>
                <w:szCs w:val="18"/>
              </w:rPr>
              <w:t>Radar 8</w:t>
            </w:r>
          </w:p>
        </w:tc>
      </w:tr>
      <w:tr w:rsidR="00E52665" w:rsidRPr="00525EC1" w:rsidTr="003455DB">
        <w:trPr>
          <w:jc w:val="center"/>
        </w:trPr>
        <w:tc>
          <w:tcPr>
            <w:tcW w:w="1484" w:type="dxa"/>
          </w:tcPr>
          <w:p w:rsidR="00E52665" w:rsidRPr="00525EC1" w:rsidRDefault="00E52665" w:rsidP="003455DB">
            <w:pPr>
              <w:pStyle w:val="Tabletext"/>
              <w:jc w:val="left"/>
              <w:rPr>
                <w:sz w:val="18"/>
                <w:szCs w:val="18"/>
              </w:rPr>
            </w:pPr>
            <w:r w:rsidRPr="00525EC1">
              <w:rPr>
                <w:sz w:val="18"/>
                <w:szCs w:val="18"/>
              </w:rPr>
              <w:t>Platform</w:t>
            </w:r>
          </w:p>
        </w:tc>
        <w:tc>
          <w:tcPr>
            <w:tcW w:w="701" w:type="dxa"/>
            <w:tcMar>
              <w:left w:w="28" w:type="dxa"/>
              <w:right w:w="28" w:type="dxa"/>
            </w:tcMar>
          </w:tcPr>
          <w:p w:rsidR="00E52665" w:rsidRPr="00525EC1" w:rsidRDefault="00E52665" w:rsidP="003455DB">
            <w:pPr>
              <w:pStyle w:val="Tabletext"/>
              <w:jc w:val="center"/>
              <w:rPr>
                <w:sz w:val="18"/>
                <w:szCs w:val="18"/>
              </w:rPr>
            </w:pPr>
          </w:p>
        </w:tc>
        <w:tc>
          <w:tcPr>
            <w:tcW w:w="1700" w:type="dxa"/>
          </w:tcPr>
          <w:p w:rsidR="00E52665" w:rsidRPr="00525EC1" w:rsidRDefault="00E52665" w:rsidP="003455DB">
            <w:pPr>
              <w:pStyle w:val="Tabletext"/>
              <w:jc w:val="left"/>
              <w:rPr>
                <w:sz w:val="18"/>
                <w:szCs w:val="18"/>
              </w:rPr>
            </w:pPr>
            <w:r w:rsidRPr="00525EC1">
              <w:rPr>
                <w:sz w:val="18"/>
                <w:szCs w:val="18"/>
              </w:rPr>
              <w:t>Aircraft (helicopter)</w:t>
            </w:r>
          </w:p>
        </w:tc>
        <w:tc>
          <w:tcPr>
            <w:tcW w:w="1626" w:type="dxa"/>
          </w:tcPr>
          <w:p w:rsidR="00E52665" w:rsidRPr="00525EC1" w:rsidRDefault="00E52665" w:rsidP="003455DB">
            <w:pPr>
              <w:pStyle w:val="Tabletext"/>
              <w:jc w:val="left"/>
              <w:rPr>
                <w:sz w:val="18"/>
                <w:szCs w:val="18"/>
              </w:rPr>
            </w:pPr>
            <w:r w:rsidRPr="00525EC1">
              <w:rPr>
                <w:sz w:val="18"/>
                <w:szCs w:val="18"/>
              </w:rPr>
              <w:t>Aircraft (helicopter)</w:t>
            </w:r>
          </w:p>
        </w:tc>
        <w:tc>
          <w:tcPr>
            <w:tcW w:w="1536" w:type="dxa"/>
          </w:tcPr>
          <w:p w:rsidR="00E52665" w:rsidRPr="00525EC1" w:rsidRDefault="00E52665" w:rsidP="003455DB">
            <w:pPr>
              <w:pStyle w:val="Tabletext"/>
              <w:jc w:val="left"/>
              <w:rPr>
                <w:sz w:val="18"/>
                <w:szCs w:val="18"/>
              </w:rPr>
            </w:pPr>
            <w:r w:rsidRPr="00525EC1">
              <w:rPr>
                <w:sz w:val="18"/>
                <w:szCs w:val="18"/>
              </w:rPr>
              <w:t>Aircraft (airplane)</w:t>
            </w:r>
          </w:p>
        </w:tc>
        <w:tc>
          <w:tcPr>
            <w:tcW w:w="1587" w:type="dxa"/>
          </w:tcPr>
          <w:p w:rsidR="00E52665" w:rsidRPr="00525EC1" w:rsidRDefault="00E52665" w:rsidP="003455DB">
            <w:pPr>
              <w:pStyle w:val="Tabletext"/>
              <w:jc w:val="left"/>
              <w:rPr>
                <w:sz w:val="18"/>
                <w:szCs w:val="18"/>
              </w:rPr>
            </w:pPr>
            <w:r w:rsidRPr="00525EC1">
              <w:rPr>
                <w:sz w:val="18"/>
                <w:szCs w:val="18"/>
              </w:rPr>
              <w:t>Aircraft (airplane)</w:t>
            </w:r>
          </w:p>
        </w:tc>
        <w:tc>
          <w:tcPr>
            <w:tcW w:w="1701" w:type="dxa"/>
          </w:tcPr>
          <w:p w:rsidR="00E52665" w:rsidRPr="00525EC1" w:rsidRDefault="00E52665" w:rsidP="003455DB">
            <w:pPr>
              <w:pStyle w:val="Tabletext"/>
              <w:jc w:val="left"/>
              <w:rPr>
                <w:sz w:val="18"/>
                <w:szCs w:val="18"/>
              </w:rPr>
            </w:pPr>
            <w:r w:rsidRPr="00525EC1">
              <w:rPr>
                <w:rFonts w:ascii="Times New (W1)" w:hAnsi="Times New (W1)"/>
                <w:sz w:val="18"/>
                <w:szCs w:val="18"/>
              </w:rPr>
              <w:t>Aircraft (helicopter)</w:t>
            </w:r>
          </w:p>
        </w:tc>
        <w:tc>
          <w:tcPr>
            <w:tcW w:w="1559" w:type="dxa"/>
          </w:tcPr>
          <w:p w:rsidR="00E52665" w:rsidRPr="00525EC1" w:rsidRDefault="00E52665" w:rsidP="003455DB">
            <w:pPr>
              <w:pStyle w:val="Tabletext"/>
              <w:jc w:val="left"/>
              <w:rPr>
                <w:rFonts w:ascii="Times New (W1)" w:hAnsi="Times New (W1)"/>
                <w:sz w:val="18"/>
                <w:szCs w:val="18"/>
              </w:rPr>
            </w:pPr>
            <w:r w:rsidRPr="00525EC1">
              <w:rPr>
                <w:rFonts w:ascii="Times New (W1)" w:hAnsi="Times New (W1)"/>
                <w:sz w:val="18"/>
                <w:szCs w:val="18"/>
              </w:rPr>
              <w:t>Aircraft (airplane)</w:t>
            </w:r>
          </w:p>
        </w:tc>
        <w:tc>
          <w:tcPr>
            <w:tcW w:w="1560" w:type="dxa"/>
          </w:tcPr>
          <w:p w:rsidR="00E52665" w:rsidRPr="00525EC1" w:rsidRDefault="00E52665" w:rsidP="003455DB">
            <w:pPr>
              <w:pStyle w:val="Tabletext"/>
              <w:jc w:val="left"/>
              <w:rPr>
                <w:rFonts w:ascii="Times New (W1)" w:hAnsi="Times New (W1)"/>
                <w:sz w:val="18"/>
                <w:szCs w:val="18"/>
              </w:rPr>
            </w:pPr>
            <w:r w:rsidRPr="00525EC1">
              <w:rPr>
                <w:rFonts w:ascii="Times New (W1)" w:hAnsi="Times New (W1)"/>
                <w:sz w:val="18"/>
                <w:szCs w:val="18"/>
              </w:rPr>
              <w:t>Aircraft (airplane)</w:t>
            </w:r>
          </w:p>
        </w:tc>
        <w:tc>
          <w:tcPr>
            <w:tcW w:w="1684" w:type="dxa"/>
          </w:tcPr>
          <w:p w:rsidR="00E52665" w:rsidRPr="00525EC1" w:rsidRDefault="00E52665" w:rsidP="003455DB">
            <w:pPr>
              <w:pStyle w:val="Tabletext"/>
              <w:jc w:val="left"/>
              <w:rPr>
                <w:rFonts w:ascii="Times New (W1)" w:hAnsi="Times New (W1)"/>
                <w:sz w:val="18"/>
                <w:szCs w:val="18"/>
              </w:rPr>
            </w:pPr>
            <w:r w:rsidRPr="00525EC1">
              <w:rPr>
                <w:sz w:val="18"/>
                <w:szCs w:val="18"/>
              </w:rPr>
              <w:t>Aircraft (helicopter)</w:t>
            </w:r>
          </w:p>
        </w:tc>
      </w:tr>
      <w:tr w:rsidR="00E52665" w:rsidRPr="00525EC1" w:rsidTr="003455DB">
        <w:trPr>
          <w:jc w:val="center"/>
        </w:trPr>
        <w:tc>
          <w:tcPr>
            <w:tcW w:w="1484" w:type="dxa"/>
          </w:tcPr>
          <w:p w:rsidR="00E52665" w:rsidRPr="00525EC1" w:rsidRDefault="00E52665" w:rsidP="003455DB">
            <w:pPr>
              <w:pStyle w:val="Tabletext"/>
              <w:jc w:val="left"/>
              <w:rPr>
                <w:sz w:val="18"/>
                <w:szCs w:val="18"/>
              </w:rPr>
            </w:pPr>
            <w:r w:rsidRPr="00525EC1">
              <w:rPr>
                <w:sz w:val="18"/>
                <w:szCs w:val="18"/>
              </w:rPr>
              <w:t>Platform maximum operational altitude</w:t>
            </w:r>
          </w:p>
        </w:tc>
        <w:tc>
          <w:tcPr>
            <w:tcW w:w="701" w:type="dxa"/>
            <w:tcMar>
              <w:left w:w="28" w:type="dxa"/>
              <w:right w:w="28" w:type="dxa"/>
            </w:tcMar>
          </w:tcPr>
          <w:p w:rsidR="00E52665" w:rsidRPr="00525EC1" w:rsidRDefault="00E52665" w:rsidP="003455DB">
            <w:pPr>
              <w:pStyle w:val="Tabletext"/>
              <w:jc w:val="center"/>
              <w:rPr>
                <w:sz w:val="18"/>
                <w:szCs w:val="18"/>
              </w:rPr>
            </w:pPr>
            <w:r w:rsidRPr="00525EC1">
              <w:rPr>
                <w:sz w:val="18"/>
                <w:szCs w:val="18"/>
              </w:rPr>
              <w:t>m</w:t>
            </w:r>
          </w:p>
        </w:tc>
        <w:tc>
          <w:tcPr>
            <w:tcW w:w="1700" w:type="dxa"/>
          </w:tcPr>
          <w:p w:rsidR="00E52665" w:rsidRPr="00525EC1" w:rsidRDefault="00E52665" w:rsidP="003455DB">
            <w:pPr>
              <w:pStyle w:val="Tabletext"/>
              <w:jc w:val="left"/>
              <w:rPr>
                <w:sz w:val="18"/>
                <w:szCs w:val="18"/>
              </w:rPr>
            </w:pPr>
            <w:r w:rsidRPr="00525EC1">
              <w:rPr>
                <w:sz w:val="18"/>
                <w:szCs w:val="18"/>
              </w:rPr>
              <w:t>3 600</w:t>
            </w:r>
          </w:p>
        </w:tc>
        <w:tc>
          <w:tcPr>
            <w:tcW w:w="1626" w:type="dxa"/>
          </w:tcPr>
          <w:p w:rsidR="00E52665" w:rsidRPr="00525EC1" w:rsidRDefault="00E52665" w:rsidP="003455DB">
            <w:pPr>
              <w:pStyle w:val="Tabletext"/>
              <w:jc w:val="left"/>
              <w:rPr>
                <w:sz w:val="18"/>
                <w:szCs w:val="18"/>
              </w:rPr>
            </w:pPr>
            <w:r w:rsidRPr="00525EC1">
              <w:rPr>
                <w:sz w:val="18"/>
                <w:szCs w:val="18"/>
              </w:rPr>
              <w:t>3 660</w:t>
            </w:r>
          </w:p>
        </w:tc>
        <w:tc>
          <w:tcPr>
            <w:tcW w:w="1536" w:type="dxa"/>
          </w:tcPr>
          <w:p w:rsidR="00E52665" w:rsidRPr="00525EC1" w:rsidRDefault="00E52665" w:rsidP="003455DB">
            <w:pPr>
              <w:pStyle w:val="Tabletext"/>
              <w:jc w:val="left"/>
              <w:rPr>
                <w:sz w:val="18"/>
                <w:szCs w:val="18"/>
              </w:rPr>
            </w:pPr>
            <w:r w:rsidRPr="00525EC1">
              <w:rPr>
                <w:sz w:val="18"/>
                <w:szCs w:val="18"/>
              </w:rPr>
              <w:t>10 400</w:t>
            </w:r>
          </w:p>
        </w:tc>
        <w:tc>
          <w:tcPr>
            <w:tcW w:w="1587" w:type="dxa"/>
          </w:tcPr>
          <w:p w:rsidR="00E52665" w:rsidRPr="00525EC1" w:rsidRDefault="00E52665" w:rsidP="003455DB">
            <w:pPr>
              <w:pStyle w:val="Tabletext"/>
              <w:jc w:val="left"/>
              <w:rPr>
                <w:sz w:val="18"/>
                <w:szCs w:val="18"/>
              </w:rPr>
            </w:pPr>
            <w:r w:rsidRPr="00525EC1">
              <w:rPr>
                <w:sz w:val="18"/>
                <w:szCs w:val="18"/>
              </w:rPr>
              <w:t>15 000</w:t>
            </w:r>
          </w:p>
        </w:tc>
        <w:tc>
          <w:tcPr>
            <w:tcW w:w="1701" w:type="dxa"/>
          </w:tcPr>
          <w:p w:rsidR="00E52665" w:rsidRPr="00525EC1" w:rsidRDefault="00E52665" w:rsidP="003455DB">
            <w:pPr>
              <w:pStyle w:val="Tabletext"/>
              <w:jc w:val="left"/>
              <w:rPr>
                <w:sz w:val="18"/>
                <w:szCs w:val="18"/>
              </w:rPr>
            </w:pPr>
            <w:r w:rsidRPr="00525EC1">
              <w:rPr>
                <w:rFonts w:ascii="Times New (W1)" w:hAnsi="Times New (W1)"/>
                <w:sz w:val="18"/>
                <w:szCs w:val="18"/>
              </w:rPr>
              <w:t>0-4 500</w:t>
            </w:r>
          </w:p>
        </w:tc>
        <w:tc>
          <w:tcPr>
            <w:tcW w:w="1559" w:type="dxa"/>
          </w:tcPr>
          <w:p w:rsidR="00E52665" w:rsidRPr="00525EC1" w:rsidRDefault="00E52665" w:rsidP="003455DB">
            <w:pPr>
              <w:pStyle w:val="Tabletext"/>
              <w:jc w:val="left"/>
              <w:rPr>
                <w:rFonts w:ascii="Times New (W1)" w:hAnsi="Times New (W1)"/>
                <w:sz w:val="18"/>
                <w:szCs w:val="18"/>
              </w:rPr>
            </w:pPr>
            <w:r w:rsidRPr="00525EC1">
              <w:rPr>
                <w:rFonts w:ascii="Times New (W1)" w:hAnsi="Times New (W1)"/>
                <w:sz w:val="18"/>
                <w:szCs w:val="18"/>
              </w:rPr>
              <w:t>15 000</w:t>
            </w:r>
          </w:p>
        </w:tc>
        <w:tc>
          <w:tcPr>
            <w:tcW w:w="1560" w:type="dxa"/>
          </w:tcPr>
          <w:p w:rsidR="00E52665" w:rsidRPr="00525EC1" w:rsidRDefault="00E52665" w:rsidP="003455DB">
            <w:pPr>
              <w:pStyle w:val="Tabletext"/>
              <w:jc w:val="left"/>
              <w:rPr>
                <w:rFonts w:ascii="Times New (W1)" w:hAnsi="Times New (W1)"/>
                <w:sz w:val="18"/>
                <w:szCs w:val="18"/>
              </w:rPr>
            </w:pPr>
            <w:r w:rsidRPr="00525EC1">
              <w:rPr>
                <w:rFonts w:ascii="Times New (W1)" w:hAnsi="Times New (W1)"/>
                <w:sz w:val="18"/>
                <w:szCs w:val="18"/>
              </w:rPr>
              <w:t>15 000</w:t>
            </w:r>
          </w:p>
        </w:tc>
        <w:tc>
          <w:tcPr>
            <w:tcW w:w="1684" w:type="dxa"/>
          </w:tcPr>
          <w:p w:rsidR="00E52665" w:rsidRPr="00525EC1" w:rsidRDefault="00E52665" w:rsidP="003455DB">
            <w:pPr>
              <w:pStyle w:val="Tabletext"/>
              <w:jc w:val="left"/>
              <w:rPr>
                <w:rFonts w:ascii="Times New (W1)" w:hAnsi="Times New (W1)"/>
                <w:sz w:val="18"/>
                <w:szCs w:val="18"/>
              </w:rPr>
            </w:pPr>
            <w:r w:rsidRPr="00525EC1">
              <w:rPr>
                <w:rFonts w:ascii="Times New (W1)" w:hAnsi="Times New (W1)"/>
                <w:sz w:val="18"/>
                <w:szCs w:val="18"/>
              </w:rPr>
              <w:t>3 500</w:t>
            </w:r>
          </w:p>
        </w:tc>
      </w:tr>
      <w:tr w:rsidR="00E52665" w:rsidRPr="00525EC1" w:rsidTr="003455DB">
        <w:trPr>
          <w:jc w:val="center"/>
        </w:trPr>
        <w:tc>
          <w:tcPr>
            <w:tcW w:w="1484" w:type="dxa"/>
          </w:tcPr>
          <w:p w:rsidR="00E52665" w:rsidRPr="00525EC1" w:rsidRDefault="00E52665" w:rsidP="003455DB">
            <w:pPr>
              <w:pStyle w:val="Tabletext"/>
              <w:jc w:val="left"/>
              <w:rPr>
                <w:sz w:val="18"/>
                <w:szCs w:val="18"/>
              </w:rPr>
            </w:pPr>
            <w:r w:rsidRPr="00525EC1">
              <w:rPr>
                <w:sz w:val="18"/>
                <w:szCs w:val="18"/>
              </w:rPr>
              <w:t>Radar type</w:t>
            </w:r>
          </w:p>
        </w:tc>
        <w:tc>
          <w:tcPr>
            <w:tcW w:w="701" w:type="dxa"/>
            <w:tcMar>
              <w:left w:w="28" w:type="dxa"/>
              <w:right w:w="28" w:type="dxa"/>
            </w:tcMar>
          </w:tcPr>
          <w:p w:rsidR="00E52665" w:rsidRPr="00525EC1" w:rsidRDefault="00E52665" w:rsidP="003455DB">
            <w:pPr>
              <w:pStyle w:val="Tabletext"/>
              <w:jc w:val="center"/>
              <w:rPr>
                <w:sz w:val="18"/>
                <w:szCs w:val="18"/>
              </w:rPr>
            </w:pPr>
          </w:p>
        </w:tc>
        <w:tc>
          <w:tcPr>
            <w:tcW w:w="1700" w:type="dxa"/>
          </w:tcPr>
          <w:p w:rsidR="00E52665" w:rsidRPr="00525EC1" w:rsidRDefault="00E52665" w:rsidP="003455DB">
            <w:pPr>
              <w:pStyle w:val="Tabletext"/>
              <w:jc w:val="left"/>
              <w:rPr>
                <w:sz w:val="18"/>
                <w:szCs w:val="18"/>
              </w:rPr>
            </w:pPr>
            <w:r w:rsidRPr="00525EC1">
              <w:rPr>
                <w:sz w:val="18"/>
                <w:szCs w:val="18"/>
              </w:rPr>
              <w:t>Doppler navigation radar</w:t>
            </w:r>
          </w:p>
        </w:tc>
        <w:tc>
          <w:tcPr>
            <w:tcW w:w="1626" w:type="dxa"/>
          </w:tcPr>
          <w:p w:rsidR="00E52665" w:rsidRPr="00525EC1" w:rsidRDefault="00E52665" w:rsidP="003455DB">
            <w:pPr>
              <w:pStyle w:val="Tabletext"/>
              <w:jc w:val="left"/>
              <w:rPr>
                <w:sz w:val="18"/>
                <w:szCs w:val="18"/>
              </w:rPr>
            </w:pPr>
            <w:r w:rsidRPr="00525EC1">
              <w:rPr>
                <w:sz w:val="18"/>
                <w:szCs w:val="18"/>
              </w:rPr>
              <w:t>Doppler navigation radar</w:t>
            </w:r>
          </w:p>
        </w:tc>
        <w:tc>
          <w:tcPr>
            <w:tcW w:w="1536" w:type="dxa"/>
          </w:tcPr>
          <w:p w:rsidR="00E52665" w:rsidRPr="00525EC1" w:rsidRDefault="00E52665" w:rsidP="003455DB">
            <w:pPr>
              <w:pStyle w:val="Tabletext"/>
              <w:jc w:val="left"/>
              <w:rPr>
                <w:sz w:val="18"/>
                <w:szCs w:val="18"/>
              </w:rPr>
            </w:pPr>
            <w:r w:rsidRPr="00525EC1">
              <w:rPr>
                <w:sz w:val="18"/>
                <w:szCs w:val="18"/>
              </w:rPr>
              <w:t>Doppler navigation radar</w:t>
            </w:r>
          </w:p>
        </w:tc>
        <w:tc>
          <w:tcPr>
            <w:tcW w:w="1587" w:type="dxa"/>
          </w:tcPr>
          <w:p w:rsidR="00E52665" w:rsidRPr="00525EC1" w:rsidRDefault="00E52665" w:rsidP="003455DB">
            <w:pPr>
              <w:pStyle w:val="Tabletext"/>
              <w:jc w:val="left"/>
              <w:rPr>
                <w:sz w:val="18"/>
                <w:szCs w:val="18"/>
              </w:rPr>
            </w:pPr>
            <w:r w:rsidRPr="00525EC1">
              <w:rPr>
                <w:sz w:val="18"/>
                <w:szCs w:val="18"/>
              </w:rPr>
              <w:t>Doppler navigation radar</w:t>
            </w:r>
          </w:p>
        </w:tc>
        <w:tc>
          <w:tcPr>
            <w:tcW w:w="1701" w:type="dxa"/>
          </w:tcPr>
          <w:p w:rsidR="00E52665" w:rsidRPr="00525EC1" w:rsidRDefault="00E52665" w:rsidP="003455DB">
            <w:pPr>
              <w:pStyle w:val="Tabletext"/>
              <w:jc w:val="left"/>
              <w:rPr>
                <w:sz w:val="18"/>
                <w:szCs w:val="18"/>
              </w:rPr>
            </w:pPr>
            <w:r w:rsidRPr="00525EC1">
              <w:rPr>
                <w:sz w:val="18"/>
                <w:szCs w:val="18"/>
              </w:rPr>
              <w:t>Doppler radar velocity sensor</w:t>
            </w:r>
          </w:p>
        </w:tc>
        <w:tc>
          <w:tcPr>
            <w:tcW w:w="1559" w:type="dxa"/>
          </w:tcPr>
          <w:p w:rsidR="00E52665" w:rsidRPr="00525EC1" w:rsidRDefault="00E52665" w:rsidP="003455DB">
            <w:pPr>
              <w:pStyle w:val="Tabletext"/>
              <w:jc w:val="left"/>
              <w:rPr>
                <w:sz w:val="18"/>
                <w:szCs w:val="18"/>
              </w:rPr>
            </w:pPr>
            <w:r w:rsidRPr="00525EC1">
              <w:rPr>
                <w:sz w:val="18"/>
                <w:szCs w:val="18"/>
              </w:rPr>
              <w:t>Doppler radar velocity sensor</w:t>
            </w:r>
          </w:p>
        </w:tc>
        <w:tc>
          <w:tcPr>
            <w:tcW w:w="1560" w:type="dxa"/>
          </w:tcPr>
          <w:p w:rsidR="00E52665" w:rsidRPr="00525EC1" w:rsidRDefault="00E52665" w:rsidP="003455DB">
            <w:pPr>
              <w:pStyle w:val="Tabletext"/>
              <w:jc w:val="left"/>
              <w:rPr>
                <w:sz w:val="18"/>
                <w:szCs w:val="18"/>
              </w:rPr>
            </w:pPr>
            <w:r w:rsidRPr="00525EC1">
              <w:rPr>
                <w:sz w:val="18"/>
                <w:szCs w:val="18"/>
              </w:rPr>
              <w:t>Doppler navigation radar</w:t>
            </w:r>
          </w:p>
        </w:tc>
        <w:tc>
          <w:tcPr>
            <w:tcW w:w="1684" w:type="dxa"/>
          </w:tcPr>
          <w:p w:rsidR="00E52665" w:rsidRPr="00525EC1" w:rsidRDefault="00E52665" w:rsidP="003455DB">
            <w:pPr>
              <w:pStyle w:val="Tabletext"/>
              <w:jc w:val="left"/>
              <w:rPr>
                <w:sz w:val="18"/>
                <w:szCs w:val="18"/>
              </w:rPr>
            </w:pPr>
            <w:r w:rsidRPr="00525EC1">
              <w:rPr>
                <w:sz w:val="18"/>
                <w:szCs w:val="18"/>
              </w:rPr>
              <w:t>Doppler navigation radar</w:t>
            </w:r>
          </w:p>
        </w:tc>
      </w:tr>
      <w:tr w:rsidR="00E52665" w:rsidRPr="00525EC1" w:rsidTr="003455DB">
        <w:trPr>
          <w:jc w:val="center"/>
        </w:trPr>
        <w:tc>
          <w:tcPr>
            <w:tcW w:w="1484" w:type="dxa"/>
          </w:tcPr>
          <w:p w:rsidR="00E52665" w:rsidRPr="00364655" w:rsidRDefault="00E52665" w:rsidP="003455DB">
            <w:pPr>
              <w:pStyle w:val="Tabletext"/>
              <w:jc w:val="left"/>
              <w:rPr>
                <w:sz w:val="18"/>
                <w:szCs w:val="18"/>
                <w:lang w:val="en-US"/>
              </w:rPr>
            </w:pPr>
            <w:r w:rsidRPr="00364655">
              <w:rPr>
                <w:sz w:val="18"/>
                <w:szCs w:val="18"/>
                <w:lang w:val="en-US"/>
              </w:rPr>
              <w:t>The range of measured ground speed</w:t>
            </w:r>
          </w:p>
        </w:tc>
        <w:tc>
          <w:tcPr>
            <w:tcW w:w="701" w:type="dxa"/>
            <w:tcMar>
              <w:left w:w="28" w:type="dxa"/>
              <w:right w:w="28" w:type="dxa"/>
            </w:tcMar>
          </w:tcPr>
          <w:p w:rsidR="00E52665" w:rsidRPr="00525EC1" w:rsidRDefault="00E52665" w:rsidP="003455DB">
            <w:pPr>
              <w:pStyle w:val="Tabletext"/>
              <w:jc w:val="center"/>
              <w:rPr>
                <w:sz w:val="18"/>
                <w:szCs w:val="18"/>
              </w:rPr>
            </w:pPr>
            <w:r w:rsidRPr="00525EC1">
              <w:rPr>
                <w:sz w:val="18"/>
                <w:szCs w:val="18"/>
              </w:rPr>
              <w:t>km/h</w:t>
            </w:r>
          </w:p>
        </w:tc>
        <w:tc>
          <w:tcPr>
            <w:tcW w:w="1700" w:type="dxa"/>
          </w:tcPr>
          <w:p w:rsidR="00E52665" w:rsidRPr="00525EC1" w:rsidRDefault="00E52665" w:rsidP="003455DB">
            <w:pPr>
              <w:pStyle w:val="Tabletext"/>
              <w:jc w:val="left"/>
              <w:rPr>
                <w:sz w:val="18"/>
                <w:szCs w:val="18"/>
              </w:rPr>
            </w:pPr>
            <w:r w:rsidRPr="00525EC1">
              <w:rPr>
                <w:sz w:val="18"/>
                <w:szCs w:val="18"/>
              </w:rPr>
              <w:t>333</w:t>
            </w:r>
          </w:p>
        </w:tc>
        <w:tc>
          <w:tcPr>
            <w:tcW w:w="1626" w:type="dxa"/>
          </w:tcPr>
          <w:p w:rsidR="00E52665" w:rsidRPr="00525EC1" w:rsidRDefault="00E52665" w:rsidP="003455DB">
            <w:pPr>
              <w:pStyle w:val="Tabletext"/>
              <w:jc w:val="left"/>
              <w:rPr>
                <w:sz w:val="18"/>
                <w:szCs w:val="18"/>
              </w:rPr>
            </w:pPr>
            <w:r w:rsidRPr="00525EC1">
              <w:rPr>
                <w:sz w:val="18"/>
                <w:szCs w:val="18"/>
              </w:rPr>
              <w:t>553</w:t>
            </w:r>
          </w:p>
        </w:tc>
        <w:tc>
          <w:tcPr>
            <w:tcW w:w="1536" w:type="dxa"/>
          </w:tcPr>
          <w:p w:rsidR="00E52665" w:rsidRPr="00525EC1" w:rsidRDefault="00E52665" w:rsidP="003455DB">
            <w:pPr>
              <w:pStyle w:val="Tabletext"/>
              <w:jc w:val="left"/>
              <w:rPr>
                <w:sz w:val="18"/>
                <w:szCs w:val="18"/>
              </w:rPr>
            </w:pPr>
            <w:r w:rsidRPr="00525EC1">
              <w:rPr>
                <w:sz w:val="18"/>
                <w:szCs w:val="18"/>
              </w:rPr>
              <w:t>750</w:t>
            </w:r>
          </w:p>
        </w:tc>
        <w:tc>
          <w:tcPr>
            <w:tcW w:w="1587" w:type="dxa"/>
          </w:tcPr>
          <w:p w:rsidR="00E52665" w:rsidRPr="00525EC1" w:rsidRDefault="00E52665" w:rsidP="003455DB">
            <w:pPr>
              <w:pStyle w:val="Tabletext"/>
              <w:jc w:val="left"/>
              <w:rPr>
                <w:sz w:val="18"/>
                <w:szCs w:val="18"/>
              </w:rPr>
            </w:pPr>
            <w:r w:rsidRPr="00525EC1">
              <w:rPr>
                <w:sz w:val="18"/>
                <w:szCs w:val="18"/>
              </w:rPr>
              <w:t>1 047</w:t>
            </w:r>
          </w:p>
        </w:tc>
        <w:tc>
          <w:tcPr>
            <w:tcW w:w="1701" w:type="dxa"/>
          </w:tcPr>
          <w:p w:rsidR="00E52665" w:rsidRPr="00525EC1" w:rsidRDefault="00E52665" w:rsidP="003455DB">
            <w:pPr>
              <w:pStyle w:val="Tabletext"/>
              <w:jc w:val="left"/>
              <w:rPr>
                <w:rFonts w:ascii="Times New (W1)" w:hAnsi="Times New (W1)"/>
                <w:sz w:val="18"/>
                <w:szCs w:val="18"/>
              </w:rPr>
            </w:pPr>
            <w:r w:rsidRPr="00525EC1">
              <w:rPr>
                <w:rFonts w:ascii="Times New (W1)" w:hAnsi="Times New (W1)"/>
                <w:sz w:val="18"/>
                <w:szCs w:val="18"/>
              </w:rPr>
              <w:t>250</w:t>
            </w:r>
          </w:p>
        </w:tc>
        <w:tc>
          <w:tcPr>
            <w:tcW w:w="1559" w:type="dxa"/>
          </w:tcPr>
          <w:p w:rsidR="00E52665" w:rsidRPr="00525EC1" w:rsidRDefault="00E52665" w:rsidP="003455DB">
            <w:pPr>
              <w:pStyle w:val="Tabletext"/>
              <w:jc w:val="left"/>
              <w:rPr>
                <w:rFonts w:ascii="Times New (W1)" w:hAnsi="Times New (W1)"/>
                <w:sz w:val="18"/>
                <w:szCs w:val="18"/>
              </w:rPr>
            </w:pPr>
            <w:r w:rsidRPr="00525EC1">
              <w:rPr>
                <w:rFonts w:ascii="Times New (W1)" w:hAnsi="Times New (W1)"/>
                <w:sz w:val="18"/>
                <w:szCs w:val="18"/>
              </w:rPr>
              <w:t>1 100</w:t>
            </w:r>
          </w:p>
        </w:tc>
        <w:tc>
          <w:tcPr>
            <w:tcW w:w="1560" w:type="dxa"/>
          </w:tcPr>
          <w:p w:rsidR="00E52665" w:rsidRPr="00525EC1" w:rsidRDefault="00E52665" w:rsidP="003455DB">
            <w:pPr>
              <w:pStyle w:val="Tabletext"/>
              <w:jc w:val="left"/>
              <w:rPr>
                <w:rFonts w:ascii="Times New (W1)" w:hAnsi="Times New (W1)"/>
                <w:sz w:val="18"/>
                <w:szCs w:val="18"/>
              </w:rPr>
            </w:pPr>
            <w:r w:rsidRPr="00525EC1">
              <w:rPr>
                <w:rFonts w:ascii="Times New (W1)" w:hAnsi="Times New (W1)"/>
                <w:sz w:val="18"/>
                <w:szCs w:val="18"/>
              </w:rPr>
              <w:t>180-1 300</w:t>
            </w:r>
          </w:p>
        </w:tc>
        <w:tc>
          <w:tcPr>
            <w:tcW w:w="1684" w:type="dxa"/>
          </w:tcPr>
          <w:p w:rsidR="00E52665" w:rsidRPr="00525EC1" w:rsidRDefault="00E52665" w:rsidP="003455DB">
            <w:pPr>
              <w:pStyle w:val="Tabletext"/>
              <w:jc w:val="left"/>
              <w:rPr>
                <w:rFonts w:ascii="Times New (W1)" w:hAnsi="Times New (W1)"/>
                <w:sz w:val="18"/>
                <w:szCs w:val="18"/>
              </w:rPr>
            </w:pPr>
            <w:r w:rsidRPr="00525EC1">
              <w:rPr>
                <w:rFonts w:ascii="Times New (W1)" w:hAnsi="Times New (W1)"/>
                <w:sz w:val="18"/>
                <w:szCs w:val="18"/>
              </w:rPr>
              <w:t>50-399</w:t>
            </w:r>
          </w:p>
        </w:tc>
      </w:tr>
      <w:tr w:rsidR="00E52665" w:rsidRPr="00525EC1" w:rsidTr="003455DB">
        <w:trPr>
          <w:jc w:val="center"/>
        </w:trPr>
        <w:tc>
          <w:tcPr>
            <w:tcW w:w="1484" w:type="dxa"/>
          </w:tcPr>
          <w:p w:rsidR="00E52665" w:rsidRPr="00525EC1" w:rsidRDefault="00E52665" w:rsidP="003455DB">
            <w:pPr>
              <w:pStyle w:val="Tabletext"/>
              <w:jc w:val="left"/>
              <w:rPr>
                <w:sz w:val="18"/>
                <w:szCs w:val="18"/>
              </w:rPr>
            </w:pPr>
            <w:r w:rsidRPr="00525EC1">
              <w:rPr>
                <w:sz w:val="18"/>
                <w:szCs w:val="18"/>
              </w:rPr>
              <w:t>Frequency</w:t>
            </w:r>
          </w:p>
        </w:tc>
        <w:tc>
          <w:tcPr>
            <w:tcW w:w="701" w:type="dxa"/>
            <w:tcMar>
              <w:left w:w="28" w:type="dxa"/>
              <w:right w:w="28" w:type="dxa"/>
            </w:tcMar>
          </w:tcPr>
          <w:p w:rsidR="00E52665" w:rsidRPr="00525EC1" w:rsidRDefault="00E52665" w:rsidP="003455DB">
            <w:pPr>
              <w:pStyle w:val="Tabletext"/>
              <w:jc w:val="center"/>
              <w:rPr>
                <w:sz w:val="18"/>
                <w:szCs w:val="18"/>
              </w:rPr>
            </w:pPr>
            <w:r w:rsidRPr="00525EC1">
              <w:rPr>
                <w:sz w:val="18"/>
                <w:szCs w:val="18"/>
              </w:rPr>
              <w:t>GHz</w:t>
            </w:r>
          </w:p>
        </w:tc>
        <w:tc>
          <w:tcPr>
            <w:tcW w:w="1700" w:type="dxa"/>
          </w:tcPr>
          <w:p w:rsidR="00E52665" w:rsidRPr="00525EC1" w:rsidRDefault="00E52665" w:rsidP="003455DB">
            <w:pPr>
              <w:pStyle w:val="Tabletext"/>
              <w:jc w:val="left"/>
              <w:rPr>
                <w:sz w:val="18"/>
                <w:szCs w:val="18"/>
              </w:rPr>
            </w:pPr>
            <w:r w:rsidRPr="00525EC1">
              <w:rPr>
                <w:sz w:val="18"/>
                <w:szCs w:val="18"/>
              </w:rPr>
              <w:t>Fixed single channel</w:t>
            </w:r>
          </w:p>
        </w:tc>
        <w:tc>
          <w:tcPr>
            <w:tcW w:w="1626" w:type="dxa"/>
          </w:tcPr>
          <w:p w:rsidR="00E52665" w:rsidRPr="00525EC1" w:rsidRDefault="00E52665" w:rsidP="003455DB">
            <w:pPr>
              <w:pStyle w:val="Tabletext"/>
              <w:jc w:val="left"/>
              <w:rPr>
                <w:sz w:val="18"/>
                <w:szCs w:val="18"/>
              </w:rPr>
            </w:pPr>
            <w:r w:rsidRPr="00525EC1">
              <w:rPr>
                <w:sz w:val="18"/>
                <w:szCs w:val="18"/>
              </w:rPr>
              <w:t>Fixed single channel</w:t>
            </w:r>
          </w:p>
        </w:tc>
        <w:tc>
          <w:tcPr>
            <w:tcW w:w="1536" w:type="dxa"/>
          </w:tcPr>
          <w:p w:rsidR="00E52665" w:rsidRPr="00525EC1" w:rsidRDefault="00E52665" w:rsidP="003455DB">
            <w:pPr>
              <w:pStyle w:val="Tabletext"/>
              <w:jc w:val="left"/>
              <w:rPr>
                <w:sz w:val="18"/>
                <w:szCs w:val="18"/>
              </w:rPr>
            </w:pPr>
            <w:r w:rsidRPr="00525EC1">
              <w:rPr>
                <w:sz w:val="18"/>
                <w:szCs w:val="18"/>
              </w:rPr>
              <w:t>Fixed single channel</w:t>
            </w:r>
          </w:p>
        </w:tc>
        <w:tc>
          <w:tcPr>
            <w:tcW w:w="1587" w:type="dxa"/>
          </w:tcPr>
          <w:p w:rsidR="00E52665" w:rsidRPr="00525EC1" w:rsidRDefault="00E52665" w:rsidP="003455DB">
            <w:pPr>
              <w:pStyle w:val="Tabletext"/>
              <w:jc w:val="left"/>
              <w:rPr>
                <w:sz w:val="18"/>
                <w:szCs w:val="18"/>
              </w:rPr>
            </w:pPr>
            <w:r w:rsidRPr="00525EC1">
              <w:rPr>
                <w:sz w:val="18"/>
                <w:szCs w:val="18"/>
              </w:rPr>
              <w:t>Fixed single channel</w:t>
            </w:r>
          </w:p>
        </w:tc>
        <w:tc>
          <w:tcPr>
            <w:tcW w:w="1701" w:type="dxa"/>
          </w:tcPr>
          <w:p w:rsidR="00E52665" w:rsidRPr="00525EC1" w:rsidRDefault="00E52665" w:rsidP="003455DB">
            <w:pPr>
              <w:pStyle w:val="Tabletext"/>
              <w:jc w:val="left"/>
              <w:rPr>
                <w:sz w:val="18"/>
                <w:szCs w:val="18"/>
              </w:rPr>
            </w:pPr>
            <w:r w:rsidRPr="00525EC1">
              <w:rPr>
                <w:rFonts w:ascii="Times New (W1)" w:hAnsi="Times New (W1)"/>
                <w:sz w:val="18"/>
                <w:szCs w:val="18"/>
              </w:rPr>
              <w:t>Fixed single channel</w:t>
            </w:r>
          </w:p>
        </w:tc>
        <w:tc>
          <w:tcPr>
            <w:tcW w:w="1559" w:type="dxa"/>
          </w:tcPr>
          <w:p w:rsidR="00E52665" w:rsidRPr="00525EC1" w:rsidRDefault="00E52665" w:rsidP="003455DB">
            <w:pPr>
              <w:pStyle w:val="Tabletext"/>
              <w:jc w:val="left"/>
              <w:rPr>
                <w:rFonts w:ascii="Times New (W1)" w:hAnsi="Times New (W1)"/>
                <w:sz w:val="18"/>
                <w:szCs w:val="18"/>
              </w:rPr>
            </w:pPr>
            <w:r w:rsidRPr="00525EC1">
              <w:rPr>
                <w:rFonts w:ascii="Times New (W1)" w:hAnsi="Times New (W1)"/>
                <w:sz w:val="18"/>
                <w:szCs w:val="18"/>
              </w:rPr>
              <w:t>Fixed single channel</w:t>
            </w:r>
          </w:p>
        </w:tc>
        <w:tc>
          <w:tcPr>
            <w:tcW w:w="1560" w:type="dxa"/>
          </w:tcPr>
          <w:p w:rsidR="00E52665" w:rsidRPr="00525EC1" w:rsidRDefault="00E52665" w:rsidP="003455DB">
            <w:pPr>
              <w:pStyle w:val="Tabletext"/>
              <w:jc w:val="left"/>
              <w:rPr>
                <w:rFonts w:ascii="Times New (W1)" w:hAnsi="Times New (W1)"/>
                <w:sz w:val="18"/>
                <w:szCs w:val="18"/>
              </w:rPr>
            </w:pPr>
            <w:r w:rsidRPr="00525EC1">
              <w:rPr>
                <w:rFonts w:ascii="Times New (W1)" w:hAnsi="Times New (W1)"/>
                <w:sz w:val="18"/>
                <w:szCs w:val="18"/>
              </w:rPr>
              <w:t>13.25 to 13.40</w:t>
            </w:r>
          </w:p>
        </w:tc>
        <w:tc>
          <w:tcPr>
            <w:tcW w:w="1684" w:type="dxa"/>
          </w:tcPr>
          <w:p w:rsidR="00E52665" w:rsidRPr="00525EC1" w:rsidRDefault="003957EC" w:rsidP="003455DB">
            <w:pPr>
              <w:pStyle w:val="Tabletext"/>
              <w:jc w:val="left"/>
              <w:rPr>
                <w:rFonts w:ascii="Times New (W1)" w:hAnsi="Times New (W1)"/>
                <w:sz w:val="18"/>
                <w:szCs w:val="18"/>
              </w:rPr>
            </w:pPr>
            <w:r>
              <w:rPr>
                <w:rFonts w:ascii="Times New (W1)" w:hAnsi="Times New (W1)"/>
                <w:sz w:val="18"/>
                <w:szCs w:val="18"/>
              </w:rPr>
              <w:t xml:space="preserve">13.295 </w:t>
            </w:r>
            <w:r w:rsidR="00E52665" w:rsidRPr="00525EC1">
              <w:rPr>
                <w:rFonts w:ascii="Times New (W1)" w:hAnsi="Times New (W1)"/>
                <w:sz w:val="18"/>
                <w:szCs w:val="18"/>
              </w:rPr>
              <w:t>to 13.355</w:t>
            </w:r>
          </w:p>
        </w:tc>
      </w:tr>
      <w:tr w:rsidR="00E52665" w:rsidRPr="00525EC1" w:rsidTr="003455DB">
        <w:trPr>
          <w:jc w:val="center"/>
        </w:trPr>
        <w:tc>
          <w:tcPr>
            <w:tcW w:w="1484" w:type="dxa"/>
          </w:tcPr>
          <w:p w:rsidR="00E52665" w:rsidRPr="00525EC1" w:rsidRDefault="00E52665" w:rsidP="003455DB">
            <w:pPr>
              <w:pStyle w:val="Tabletext"/>
              <w:jc w:val="left"/>
              <w:rPr>
                <w:sz w:val="18"/>
                <w:szCs w:val="18"/>
              </w:rPr>
            </w:pPr>
            <w:r w:rsidRPr="00525EC1">
              <w:rPr>
                <w:sz w:val="18"/>
                <w:szCs w:val="18"/>
              </w:rPr>
              <w:t>Emission type</w:t>
            </w:r>
          </w:p>
        </w:tc>
        <w:tc>
          <w:tcPr>
            <w:tcW w:w="701" w:type="dxa"/>
            <w:tcMar>
              <w:left w:w="28" w:type="dxa"/>
              <w:right w:w="28" w:type="dxa"/>
            </w:tcMar>
          </w:tcPr>
          <w:p w:rsidR="00E52665" w:rsidRPr="00525EC1" w:rsidRDefault="00E52665" w:rsidP="003455DB">
            <w:pPr>
              <w:pStyle w:val="Tabletext"/>
              <w:jc w:val="center"/>
              <w:rPr>
                <w:sz w:val="18"/>
                <w:szCs w:val="18"/>
              </w:rPr>
            </w:pPr>
          </w:p>
        </w:tc>
        <w:tc>
          <w:tcPr>
            <w:tcW w:w="1700" w:type="dxa"/>
          </w:tcPr>
          <w:p w:rsidR="00E52665" w:rsidRPr="00525EC1" w:rsidRDefault="00E52665" w:rsidP="003455DB">
            <w:pPr>
              <w:pStyle w:val="Tabletext"/>
              <w:jc w:val="left"/>
              <w:rPr>
                <w:sz w:val="18"/>
                <w:szCs w:val="18"/>
              </w:rPr>
            </w:pPr>
            <w:r w:rsidRPr="00525EC1">
              <w:rPr>
                <w:sz w:val="18"/>
                <w:szCs w:val="18"/>
              </w:rPr>
              <w:t>Continuous wave</w:t>
            </w:r>
          </w:p>
        </w:tc>
        <w:tc>
          <w:tcPr>
            <w:tcW w:w="1626" w:type="dxa"/>
          </w:tcPr>
          <w:p w:rsidR="00E52665" w:rsidRPr="00525EC1" w:rsidRDefault="00E52665" w:rsidP="003455DB">
            <w:pPr>
              <w:pStyle w:val="Tabletext"/>
              <w:jc w:val="left"/>
              <w:rPr>
                <w:sz w:val="18"/>
                <w:szCs w:val="18"/>
              </w:rPr>
            </w:pPr>
            <w:r w:rsidRPr="00525EC1">
              <w:rPr>
                <w:sz w:val="18"/>
                <w:szCs w:val="18"/>
              </w:rPr>
              <w:t>Intermittent continuous wave</w:t>
            </w:r>
          </w:p>
        </w:tc>
        <w:tc>
          <w:tcPr>
            <w:tcW w:w="1536" w:type="dxa"/>
          </w:tcPr>
          <w:p w:rsidR="00E52665" w:rsidRPr="00525EC1" w:rsidRDefault="00E52665" w:rsidP="003455DB">
            <w:pPr>
              <w:pStyle w:val="Tabletext"/>
              <w:jc w:val="left"/>
              <w:rPr>
                <w:b/>
                <w:sz w:val="18"/>
                <w:szCs w:val="18"/>
              </w:rPr>
            </w:pPr>
            <w:r w:rsidRPr="00525EC1">
              <w:rPr>
                <w:sz w:val="18"/>
                <w:szCs w:val="18"/>
              </w:rPr>
              <w:t>Frequency modulated-continuous wave</w:t>
            </w:r>
          </w:p>
        </w:tc>
        <w:tc>
          <w:tcPr>
            <w:tcW w:w="1587" w:type="dxa"/>
          </w:tcPr>
          <w:p w:rsidR="00E52665" w:rsidRPr="00525EC1" w:rsidRDefault="00E52665" w:rsidP="003455DB">
            <w:pPr>
              <w:pStyle w:val="Tabletext"/>
              <w:jc w:val="left"/>
              <w:rPr>
                <w:b/>
                <w:sz w:val="18"/>
                <w:szCs w:val="18"/>
              </w:rPr>
            </w:pPr>
            <w:r w:rsidRPr="00525EC1">
              <w:rPr>
                <w:sz w:val="18"/>
                <w:szCs w:val="18"/>
              </w:rPr>
              <w:t>Continuous wave</w:t>
            </w:r>
          </w:p>
        </w:tc>
        <w:tc>
          <w:tcPr>
            <w:tcW w:w="1701" w:type="dxa"/>
          </w:tcPr>
          <w:p w:rsidR="00E52665" w:rsidRPr="00525EC1" w:rsidRDefault="00E52665" w:rsidP="003455DB">
            <w:pPr>
              <w:pStyle w:val="Tabletext"/>
              <w:jc w:val="left"/>
              <w:rPr>
                <w:b/>
                <w:sz w:val="18"/>
                <w:szCs w:val="18"/>
              </w:rPr>
            </w:pPr>
            <w:r w:rsidRPr="00525EC1">
              <w:rPr>
                <w:rFonts w:ascii="Times New (W1)" w:hAnsi="Times New (W1)"/>
                <w:sz w:val="18"/>
                <w:szCs w:val="18"/>
              </w:rPr>
              <w:t>Frequency modulated-continuous wave</w:t>
            </w:r>
          </w:p>
        </w:tc>
        <w:tc>
          <w:tcPr>
            <w:tcW w:w="1559" w:type="dxa"/>
          </w:tcPr>
          <w:p w:rsidR="00E52665" w:rsidRPr="00525EC1" w:rsidRDefault="00E52665" w:rsidP="003455DB">
            <w:pPr>
              <w:pStyle w:val="Tabletext"/>
              <w:jc w:val="left"/>
              <w:rPr>
                <w:rFonts w:ascii="Times New (W1)" w:hAnsi="Times New (W1)"/>
                <w:b/>
                <w:sz w:val="18"/>
                <w:szCs w:val="18"/>
              </w:rPr>
            </w:pPr>
            <w:r w:rsidRPr="00525EC1">
              <w:rPr>
                <w:rFonts w:ascii="Times New (W1)" w:hAnsi="Times New (W1)"/>
                <w:sz w:val="18"/>
                <w:szCs w:val="18"/>
              </w:rPr>
              <w:t>Unmodulated pulse</w:t>
            </w:r>
          </w:p>
        </w:tc>
        <w:tc>
          <w:tcPr>
            <w:tcW w:w="1560" w:type="dxa"/>
          </w:tcPr>
          <w:p w:rsidR="00E52665" w:rsidRPr="00525EC1" w:rsidRDefault="00E52665" w:rsidP="003455DB">
            <w:pPr>
              <w:pStyle w:val="Tabletext"/>
              <w:jc w:val="left"/>
              <w:rPr>
                <w:rFonts w:ascii="Times New (W1)" w:hAnsi="Times New (W1)"/>
                <w:sz w:val="18"/>
                <w:szCs w:val="18"/>
              </w:rPr>
            </w:pPr>
            <w:r w:rsidRPr="00525EC1">
              <w:rPr>
                <w:rFonts w:ascii="Times New (W1)" w:hAnsi="Times New (W1)"/>
                <w:sz w:val="18"/>
                <w:szCs w:val="18"/>
              </w:rPr>
              <w:t>Unmodulated c</w:t>
            </w:r>
            <w:r w:rsidRPr="00525EC1">
              <w:rPr>
                <w:sz w:val="18"/>
                <w:szCs w:val="18"/>
              </w:rPr>
              <w:t>ontinuous wave</w:t>
            </w:r>
          </w:p>
        </w:tc>
        <w:tc>
          <w:tcPr>
            <w:tcW w:w="1684" w:type="dxa"/>
          </w:tcPr>
          <w:p w:rsidR="00E52665" w:rsidRPr="00525EC1" w:rsidRDefault="00E52665" w:rsidP="003455DB">
            <w:pPr>
              <w:pStyle w:val="Tabletext"/>
              <w:jc w:val="left"/>
              <w:rPr>
                <w:rFonts w:ascii="Times New (W1)" w:hAnsi="Times New (W1)"/>
                <w:sz w:val="18"/>
                <w:szCs w:val="18"/>
              </w:rPr>
            </w:pPr>
            <w:r w:rsidRPr="00525EC1">
              <w:rPr>
                <w:rFonts w:ascii="Times New (W1)" w:hAnsi="Times New (W1)"/>
                <w:sz w:val="18"/>
                <w:szCs w:val="18"/>
              </w:rPr>
              <w:t>Unmodulated c</w:t>
            </w:r>
            <w:r w:rsidRPr="00525EC1">
              <w:rPr>
                <w:sz w:val="18"/>
                <w:szCs w:val="18"/>
              </w:rPr>
              <w:t>ontinuous wave</w:t>
            </w:r>
          </w:p>
        </w:tc>
      </w:tr>
      <w:tr w:rsidR="00E52665" w:rsidRPr="00525EC1" w:rsidTr="003455DB">
        <w:trPr>
          <w:jc w:val="center"/>
        </w:trPr>
        <w:tc>
          <w:tcPr>
            <w:tcW w:w="1484" w:type="dxa"/>
          </w:tcPr>
          <w:p w:rsidR="00E52665" w:rsidRPr="00525EC1" w:rsidRDefault="00E52665" w:rsidP="003455DB">
            <w:pPr>
              <w:pStyle w:val="Tabletext"/>
              <w:jc w:val="left"/>
              <w:rPr>
                <w:sz w:val="18"/>
                <w:szCs w:val="18"/>
              </w:rPr>
            </w:pPr>
            <w:r w:rsidRPr="00525EC1">
              <w:rPr>
                <w:sz w:val="18"/>
                <w:szCs w:val="18"/>
              </w:rPr>
              <w:t>Pulse width</w:t>
            </w:r>
          </w:p>
        </w:tc>
        <w:tc>
          <w:tcPr>
            <w:tcW w:w="701" w:type="dxa"/>
            <w:tcMar>
              <w:left w:w="28" w:type="dxa"/>
              <w:right w:w="28" w:type="dxa"/>
            </w:tcMar>
          </w:tcPr>
          <w:p w:rsidR="00E52665" w:rsidRPr="00525EC1" w:rsidRDefault="00E52665" w:rsidP="003455DB">
            <w:pPr>
              <w:pStyle w:val="Tabletext"/>
              <w:jc w:val="center"/>
              <w:rPr>
                <w:sz w:val="18"/>
                <w:szCs w:val="18"/>
              </w:rPr>
            </w:pPr>
            <w:r w:rsidRPr="00525EC1">
              <w:rPr>
                <w:sz w:val="18"/>
                <w:szCs w:val="18"/>
              </w:rPr>
              <w:sym w:font="Symbol" w:char="F06D"/>
            </w:r>
            <w:r w:rsidRPr="00525EC1">
              <w:rPr>
                <w:sz w:val="18"/>
                <w:szCs w:val="18"/>
              </w:rPr>
              <w:t>s</w:t>
            </w:r>
          </w:p>
        </w:tc>
        <w:tc>
          <w:tcPr>
            <w:tcW w:w="1700" w:type="dxa"/>
          </w:tcPr>
          <w:p w:rsidR="00E52665" w:rsidRPr="00525EC1" w:rsidRDefault="00E52665" w:rsidP="003455DB">
            <w:pPr>
              <w:pStyle w:val="Tabletext"/>
              <w:jc w:val="left"/>
              <w:rPr>
                <w:sz w:val="18"/>
                <w:szCs w:val="18"/>
              </w:rPr>
            </w:pPr>
            <w:r w:rsidRPr="00525EC1">
              <w:rPr>
                <w:sz w:val="18"/>
                <w:szCs w:val="18"/>
              </w:rPr>
              <w:t>Not applicable</w:t>
            </w:r>
          </w:p>
        </w:tc>
        <w:tc>
          <w:tcPr>
            <w:tcW w:w="1626" w:type="dxa"/>
          </w:tcPr>
          <w:p w:rsidR="00E52665" w:rsidRPr="00525EC1" w:rsidRDefault="00E52665" w:rsidP="003455DB">
            <w:pPr>
              <w:pStyle w:val="Tabletext"/>
              <w:jc w:val="left"/>
              <w:rPr>
                <w:sz w:val="18"/>
                <w:szCs w:val="18"/>
              </w:rPr>
            </w:pPr>
            <w:r w:rsidRPr="00525EC1">
              <w:rPr>
                <w:sz w:val="18"/>
                <w:szCs w:val="18"/>
              </w:rPr>
              <w:t>1 to 4</w:t>
            </w:r>
          </w:p>
        </w:tc>
        <w:tc>
          <w:tcPr>
            <w:tcW w:w="1536" w:type="dxa"/>
          </w:tcPr>
          <w:p w:rsidR="00E52665" w:rsidRPr="00525EC1" w:rsidRDefault="00E52665" w:rsidP="003455DB">
            <w:pPr>
              <w:pStyle w:val="Tabletext"/>
              <w:jc w:val="left"/>
              <w:rPr>
                <w:sz w:val="18"/>
                <w:szCs w:val="18"/>
              </w:rPr>
            </w:pPr>
            <w:r w:rsidRPr="00525EC1">
              <w:rPr>
                <w:sz w:val="18"/>
                <w:szCs w:val="18"/>
              </w:rPr>
              <w:t>Not applicable</w:t>
            </w:r>
          </w:p>
        </w:tc>
        <w:tc>
          <w:tcPr>
            <w:tcW w:w="1587" w:type="dxa"/>
          </w:tcPr>
          <w:p w:rsidR="00E52665" w:rsidRPr="00525EC1" w:rsidRDefault="00E52665" w:rsidP="003455DB">
            <w:pPr>
              <w:pStyle w:val="Tabletext"/>
              <w:jc w:val="left"/>
              <w:rPr>
                <w:sz w:val="18"/>
                <w:szCs w:val="18"/>
              </w:rPr>
            </w:pPr>
            <w:r w:rsidRPr="00525EC1">
              <w:rPr>
                <w:sz w:val="18"/>
                <w:szCs w:val="18"/>
              </w:rPr>
              <w:t>Not available</w:t>
            </w:r>
          </w:p>
        </w:tc>
        <w:tc>
          <w:tcPr>
            <w:tcW w:w="1701" w:type="dxa"/>
          </w:tcPr>
          <w:p w:rsidR="00E52665" w:rsidRPr="00525EC1" w:rsidRDefault="00E52665" w:rsidP="003455DB">
            <w:pPr>
              <w:pStyle w:val="Tabletext"/>
              <w:jc w:val="left"/>
              <w:rPr>
                <w:sz w:val="18"/>
                <w:szCs w:val="18"/>
              </w:rPr>
            </w:pPr>
            <w:r w:rsidRPr="00525EC1">
              <w:rPr>
                <w:rFonts w:ascii="Times New (W1)" w:hAnsi="Times New (W1)"/>
                <w:sz w:val="18"/>
                <w:szCs w:val="18"/>
              </w:rPr>
              <w:t>Not applicable (FM)</w:t>
            </w:r>
          </w:p>
        </w:tc>
        <w:tc>
          <w:tcPr>
            <w:tcW w:w="1559" w:type="dxa"/>
          </w:tcPr>
          <w:p w:rsidR="00E52665" w:rsidRPr="00525EC1" w:rsidRDefault="00E52665" w:rsidP="003455DB">
            <w:pPr>
              <w:pStyle w:val="Tabletext"/>
              <w:jc w:val="left"/>
              <w:rPr>
                <w:rFonts w:ascii="Times New (W1)" w:hAnsi="Times New (W1)"/>
                <w:sz w:val="18"/>
                <w:szCs w:val="18"/>
              </w:rPr>
            </w:pPr>
            <w:r w:rsidRPr="00525EC1">
              <w:rPr>
                <w:rFonts w:ascii="Times New (W1)" w:hAnsi="Times New (W1)"/>
                <w:sz w:val="18"/>
                <w:szCs w:val="18"/>
              </w:rPr>
              <w:t>4 to 7</w:t>
            </w:r>
          </w:p>
        </w:tc>
        <w:tc>
          <w:tcPr>
            <w:tcW w:w="1560" w:type="dxa"/>
          </w:tcPr>
          <w:p w:rsidR="00E52665" w:rsidRPr="00525EC1" w:rsidRDefault="00E52665" w:rsidP="003455DB">
            <w:pPr>
              <w:pStyle w:val="Tabletext"/>
              <w:jc w:val="left"/>
              <w:rPr>
                <w:rFonts w:ascii="Times New (W1)" w:hAnsi="Times New (W1)"/>
                <w:sz w:val="18"/>
                <w:szCs w:val="18"/>
              </w:rPr>
            </w:pPr>
            <w:r w:rsidRPr="00525EC1">
              <w:rPr>
                <w:sz w:val="18"/>
                <w:szCs w:val="18"/>
              </w:rPr>
              <w:t>Not applicable</w:t>
            </w:r>
          </w:p>
        </w:tc>
        <w:tc>
          <w:tcPr>
            <w:tcW w:w="1684" w:type="dxa"/>
          </w:tcPr>
          <w:p w:rsidR="00E52665" w:rsidRPr="00525EC1" w:rsidRDefault="00E52665" w:rsidP="003455DB">
            <w:pPr>
              <w:pStyle w:val="Tabletext"/>
              <w:jc w:val="left"/>
              <w:rPr>
                <w:rFonts w:ascii="Times New (W1)" w:hAnsi="Times New (W1)"/>
                <w:sz w:val="18"/>
                <w:szCs w:val="18"/>
              </w:rPr>
            </w:pPr>
            <w:r w:rsidRPr="00525EC1">
              <w:rPr>
                <w:sz w:val="18"/>
                <w:szCs w:val="18"/>
              </w:rPr>
              <w:t>Not applicable</w:t>
            </w:r>
          </w:p>
        </w:tc>
      </w:tr>
      <w:tr w:rsidR="00E52665" w:rsidRPr="00525EC1" w:rsidTr="003455DB">
        <w:trPr>
          <w:jc w:val="center"/>
        </w:trPr>
        <w:tc>
          <w:tcPr>
            <w:tcW w:w="1484" w:type="dxa"/>
          </w:tcPr>
          <w:p w:rsidR="00E52665" w:rsidRPr="00364655" w:rsidRDefault="00E52665" w:rsidP="003455DB">
            <w:pPr>
              <w:pStyle w:val="Tabletext"/>
              <w:jc w:val="left"/>
              <w:rPr>
                <w:sz w:val="18"/>
                <w:szCs w:val="18"/>
                <w:lang w:val="en-US"/>
              </w:rPr>
            </w:pPr>
            <w:r w:rsidRPr="00364655">
              <w:rPr>
                <w:sz w:val="18"/>
                <w:szCs w:val="18"/>
                <w:lang w:val="en-US"/>
              </w:rPr>
              <w:t>Pulse rise and fall times</w:t>
            </w:r>
          </w:p>
        </w:tc>
        <w:tc>
          <w:tcPr>
            <w:tcW w:w="701" w:type="dxa"/>
            <w:tcMar>
              <w:left w:w="28" w:type="dxa"/>
              <w:right w:w="28" w:type="dxa"/>
            </w:tcMar>
          </w:tcPr>
          <w:p w:rsidR="00E52665" w:rsidRPr="00525EC1" w:rsidRDefault="00E52665" w:rsidP="003455DB">
            <w:pPr>
              <w:pStyle w:val="Tabletext"/>
              <w:jc w:val="center"/>
              <w:rPr>
                <w:sz w:val="18"/>
                <w:szCs w:val="18"/>
              </w:rPr>
            </w:pPr>
            <w:r w:rsidRPr="00525EC1">
              <w:rPr>
                <w:sz w:val="18"/>
                <w:szCs w:val="18"/>
              </w:rPr>
              <w:t>ns</w:t>
            </w:r>
          </w:p>
        </w:tc>
        <w:tc>
          <w:tcPr>
            <w:tcW w:w="1700" w:type="dxa"/>
          </w:tcPr>
          <w:p w:rsidR="00E52665" w:rsidRPr="00525EC1" w:rsidRDefault="00E52665" w:rsidP="003455DB">
            <w:pPr>
              <w:pStyle w:val="Tabletext"/>
              <w:jc w:val="left"/>
              <w:rPr>
                <w:sz w:val="18"/>
                <w:szCs w:val="18"/>
              </w:rPr>
            </w:pPr>
            <w:r w:rsidRPr="00525EC1">
              <w:rPr>
                <w:sz w:val="18"/>
                <w:szCs w:val="18"/>
              </w:rPr>
              <w:t>Not applicable</w:t>
            </w:r>
          </w:p>
        </w:tc>
        <w:tc>
          <w:tcPr>
            <w:tcW w:w="1626" w:type="dxa"/>
          </w:tcPr>
          <w:p w:rsidR="00E52665" w:rsidRPr="00525EC1" w:rsidRDefault="00E52665" w:rsidP="003455DB">
            <w:pPr>
              <w:pStyle w:val="Tabletext"/>
              <w:jc w:val="left"/>
              <w:rPr>
                <w:sz w:val="18"/>
                <w:szCs w:val="18"/>
              </w:rPr>
            </w:pPr>
            <w:r w:rsidRPr="00525EC1">
              <w:rPr>
                <w:sz w:val="18"/>
                <w:szCs w:val="18"/>
              </w:rPr>
              <w:t>20</w:t>
            </w:r>
          </w:p>
        </w:tc>
        <w:tc>
          <w:tcPr>
            <w:tcW w:w="1536" w:type="dxa"/>
          </w:tcPr>
          <w:p w:rsidR="00E52665" w:rsidRPr="00525EC1" w:rsidRDefault="00E52665" w:rsidP="003455DB">
            <w:pPr>
              <w:pStyle w:val="Tabletext"/>
              <w:jc w:val="left"/>
              <w:rPr>
                <w:sz w:val="18"/>
                <w:szCs w:val="18"/>
              </w:rPr>
            </w:pPr>
            <w:r w:rsidRPr="00525EC1">
              <w:rPr>
                <w:sz w:val="18"/>
                <w:szCs w:val="18"/>
              </w:rPr>
              <w:t>Not applicable</w:t>
            </w:r>
          </w:p>
        </w:tc>
        <w:tc>
          <w:tcPr>
            <w:tcW w:w="1587" w:type="dxa"/>
          </w:tcPr>
          <w:p w:rsidR="00E52665" w:rsidRPr="00525EC1" w:rsidRDefault="00E52665" w:rsidP="003455DB">
            <w:pPr>
              <w:pStyle w:val="Tabletext"/>
              <w:jc w:val="left"/>
              <w:rPr>
                <w:sz w:val="18"/>
                <w:szCs w:val="18"/>
              </w:rPr>
            </w:pPr>
            <w:r w:rsidRPr="00525EC1">
              <w:rPr>
                <w:sz w:val="18"/>
                <w:szCs w:val="18"/>
              </w:rPr>
              <w:t>Not available</w:t>
            </w:r>
          </w:p>
        </w:tc>
        <w:tc>
          <w:tcPr>
            <w:tcW w:w="1701" w:type="dxa"/>
          </w:tcPr>
          <w:p w:rsidR="00E52665" w:rsidRPr="00525EC1" w:rsidRDefault="00E52665" w:rsidP="003455DB">
            <w:pPr>
              <w:pStyle w:val="Tabletext"/>
              <w:jc w:val="left"/>
              <w:rPr>
                <w:sz w:val="18"/>
                <w:szCs w:val="18"/>
              </w:rPr>
            </w:pPr>
            <w:r w:rsidRPr="00525EC1">
              <w:rPr>
                <w:rFonts w:ascii="Times New (W1)" w:hAnsi="Times New (W1)"/>
                <w:sz w:val="18"/>
                <w:szCs w:val="18"/>
              </w:rPr>
              <w:t>Not applicable (FM)</w:t>
            </w:r>
          </w:p>
        </w:tc>
        <w:tc>
          <w:tcPr>
            <w:tcW w:w="1559" w:type="dxa"/>
          </w:tcPr>
          <w:p w:rsidR="00E52665" w:rsidRPr="00525EC1" w:rsidRDefault="00E52665" w:rsidP="003455DB">
            <w:pPr>
              <w:pStyle w:val="Tabletext"/>
              <w:jc w:val="left"/>
              <w:rPr>
                <w:rFonts w:ascii="Times New (W1)" w:hAnsi="Times New (W1)"/>
                <w:sz w:val="18"/>
                <w:szCs w:val="18"/>
              </w:rPr>
            </w:pPr>
            <w:r w:rsidRPr="00525EC1">
              <w:rPr>
                <w:rFonts w:ascii="Times New (W1)" w:hAnsi="Times New (W1)"/>
                <w:sz w:val="18"/>
                <w:szCs w:val="18"/>
              </w:rPr>
              <w:t>0.2, 0.2</w:t>
            </w:r>
          </w:p>
        </w:tc>
        <w:tc>
          <w:tcPr>
            <w:tcW w:w="1560" w:type="dxa"/>
          </w:tcPr>
          <w:p w:rsidR="00E52665" w:rsidRPr="00525EC1" w:rsidRDefault="00E52665" w:rsidP="003455DB">
            <w:pPr>
              <w:pStyle w:val="Tabletext"/>
              <w:jc w:val="left"/>
              <w:rPr>
                <w:rFonts w:ascii="Times New (W1)" w:hAnsi="Times New (W1)"/>
                <w:sz w:val="18"/>
                <w:szCs w:val="18"/>
              </w:rPr>
            </w:pPr>
            <w:r w:rsidRPr="00525EC1">
              <w:rPr>
                <w:sz w:val="18"/>
                <w:szCs w:val="18"/>
              </w:rPr>
              <w:t>Not applicable</w:t>
            </w:r>
          </w:p>
        </w:tc>
        <w:tc>
          <w:tcPr>
            <w:tcW w:w="1684" w:type="dxa"/>
          </w:tcPr>
          <w:p w:rsidR="00E52665" w:rsidRPr="00525EC1" w:rsidRDefault="00E52665" w:rsidP="003455DB">
            <w:pPr>
              <w:pStyle w:val="Tabletext"/>
              <w:jc w:val="left"/>
              <w:rPr>
                <w:rFonts w:ascii="Times New (W1)" w:hAnsi="Times New (W1)"/>
                <w:sz w:val="18"/>
                <w:szCs w:val="18"/>
              </w:rPr>
            </w:pPr>
            <w:r w:rsidRPr="00525EC1">
              <w:rPr>
                <w:sz w:val="18"/>
                <w:szCs w:val="18"/>
              </w:rPr>
              <w:t>Not applicable</w:t>
            </w:r>
          </w:p>
        </w:tc>
      </w:tr>
      <w:tr w:rsidR="00E52665" w:rsidRPr="00525EC1" w:rsidTr="003455DB">
        <w:trPr>
          <w:jc w:val="center"/>
        </w:trPr>
        <w:tc>
          <w:tcPr>
            <w:tcW w:w="1484" w:type="dxa"/>
          </w:tcPr>
          <w:p w:rsidR="00E52665" w:rsidRPr="00364655" w:rsidRDefault="00E52665" w:rsidP="003455DB">
            <w:pPr>
              <w:pStyle w:val="Tabletext"/>
              <w:jc w:val="left"/>
              <w:rPr>
                <w:sz w:val="18"/>
                <w:szCs w:val="18"/>
                <w:lang w:val="en-US"/>
              </w:rPr>
            </w:pPr>
            <w:r w:rsidRPr="00364655">
              <w:rPr>
                <w:sz w:val="18"/>
                <w:szCs w:val="18"/>
                <w:lang w:val="en-US"/>
              </w:rPr>
              <w:t>RF emission bandwidth at</w:t>
            </w:r>
          </w:p>
          <w:p w:rsidR="00E52665" w:rsidRPr="00364655" w:rsidRDefault="00E52665" w:rsidP="003455DB">
            <w:pPr>
              <w:pStyle w:val="Tabletext"/>
              <w:jc w:val="left"/>
              <w:rPr>
                <w:sz w:val="18"/>
                <w:szCs w:val="18"/>
                <w:lang w:val="en-US"/>
              </w:rPr>
            </w:pPr>
            <w:r w:rsidRPr="00364655">
              <w:rPr>
                <w:sz w:val="18"/>
                <w:szCs w:val="18"/>
                <w:lang w:val="en-US"/>
              </w:rPr>
              <w:t>−3 dB</w:t>
            </w:r>
            <w:r w:rsidRPr="00364655">
              <w:rPr>
                <w:sz w:val="18"/>
                <w:szCs w:val="18"/>
                <w:lang w:val="en-US"/>
              </w:rPr>
              <w:br/>
              <w:t>−20 dB</w:t>
            </w:r>
            <w:r w:rsidRPr="00364655">
              <w:rPr>
                <w:sz w:val="18"/>
                <w:szCs w:val="18"/>
                <w:lang w:val="en-US"/>
              </w:rPr>
              <w:br/>
              <w:t>−40 dB</w:t>
            </w:r>
          </w:p>
        </w:tc>
        <w:tc>
          <w:tcPr>
            <w:tcW w:w="701" w:type="dxa"/>
            <w:tcMar>
              <w:left w:w="28" w:type="dxa"/>
              <w:right w:w="28" w:type="dxa"/>
            </w:tcMar>
          </w:tcPr>
          <w:p w:rsidR="00E52665" w:rsidRPr="00525EC1" w:rsidRDefault="00E52665" w:rsidP="003455DB">
            <w:pPr>
              <w:pStyle w:val="Tabletext"/>
              <w:jc w:val="center"/>
              <w:rPr>
                <w:sz w:val="18"/>
                <w:szCs w:val="18"/>
              </w:rPr>
            </w:pPr>
            <w:r w:rsidRPr="00525EC1">
              <w:rPr>
                <w:sz w:val="18"/>
                <w:szCs w:val="18"/>
              </w:rPr>
              <w:t>kHz</w:t>
            </w:r>
          </w:p>
        </w:tc>
        <w:tc>
          <w:tcPr>
            <w:tcW w:w="1700" w:type="dxa"/>
          </w:tcPr>
          <w:p w:rsidR="00E52665" w:rsidRPr="00525EC1" w:rsidRDefault="00E52665" w:rsidP="003455DB">
            <w:pPr>
              <w:pStyle w:val="Tabletext"/>
              <w:jc w:val="left"/>
              <w:rPr>
                <w:sz w:val="18"/>
                <w:szCs w:val="18"/>
              </w:rPr>
            </w:pPr>
            <w:r w:rsidRPr="00525EC1">
              <w:rPr>
                <w:sz w:val="18"/>
                <w:szCs w:val="18"/>
              </w:rPr>
              <w:t>Not applicable</w:t>
            </w:r>
          </w:p>
        </w:tc>
        <w:tc>
          <w:tcPr>
            <w:tcW w:w="1626" w:type="dxa"/>
          </w:tcPr>
          <w:p w:rsidR="00E52665" w:rsidRPr="00525EC1" w:rsidRDefault="00E52665" w:rsidP="003455DB">
            <w:pPr>
              <w:pStyle w:val="Tabletext"/>
              <w:jc w:val="left"/>
              <w:rPr>
                <w:sz w:val="18"/>
                <w:szCs w:val="18"/>
              </w:rPr>
            </w:pPr>
            <w:r w:rsidRPr="00525EC1">
              <w:rPr>
                <w:sz w:val="18"/>
                <w:szCs w:val="18"/>
              </w:rPr>
              <w:br/>
            </w:r>
          </w:p>
          <w:p w:rsidR="00E52665" w:rsidRPr="00525EC1" w:rsidRDefault="00E52665" w:rsidP="003455DB">
            <w:pPr>
              <w:pStyle w:val="Tabletext"/>
              <w:jc w:val="left"/>
              <w:rPr>
                <w:sz w:val="18"/>
                <w:szCs w:val="18"/>
              </w:rPr>
            </w:pPr>
            <w:r w:rsidRPr="00525EC1">
              <w:rPr>
                <w:sz w:val="18"/>
                <w:szCs w:val="18"/>
              </w:rPr>
              <w:t>2</w:t>
            </w:r>
            <w:r w:rsidRPr="00525EC1">
              <w:rPr>
                <w:sz w:val="18"/>
                <w:szCs w:val="18"/>
              </w:rPr>
              <w:br/>
              <w:t>800</w:t>
            </w:r>
            <w:r w:rsidRPr="00525EC1">
              <w:rPr>
                <w:sz w:val="18"/>
                <w:szCs w:val="18"/>
              </w:rPr>
              <w:br/>
              <w:t>20 000</w:t>
            </w:r>
          </w:p>
        </w:tc>
        <w:tc>
          <w:tcPr>
            <w:tcW w:w="1536" w:type="dxa"/>
          </w:tcPr>
          <w:p w:rsidR="00E52665" w:rsidRPr="00525EC1" w:rsidRDefault="00E52665" w:rsidP="003455DB">
            <w:pPr>
              <w:pStyle w:val="Tabletext"/>
              <w:jc w:val="left"/>
              <w:rPr>
                <w:sz w:val="18"/>
                <w:szCs w:val="18"/>
              </w:rPr>
            </w:pPr>
            <w:r w:rsidRPr="00525EC1">
              <w:rPr>
                <w:sz w:val="18"/>
                <w:szCs w:val="18"/>
              </w:rPr>
              <w:br/>
            </w:r>
          </w:p>
          <w:p w:rsidR="00E52665" w:rsidRPr="00525EC1" w:rsidRDefault="00E52665" w:rsidP="003455DB">
            <w:pPr>
              <w:pStyle w:val="Tabletext"/>
              <w:jc w:val="left"/>
              <w:rPr>
                <w:sz w:val="18"/>
                <w:szCs w:val="18"/>
              </w:rPr>
            </w:pPr>
            <w:r w:rsidRPr="00525EC1">
              <w:rPr>
                <w:sz w:val="18"/>
                <w:szCs w:val="18"/>
              </w:rPr>
              <w:t>100</w:t>
            </w:r>
            <w:r w:rsidRPr="00525EC1">
              <w:rPr>
                <w:sz w:val="18"/>
                <w:szCs w:val="18"/>
              </w:rPr>
              <w:br/>
              <w:t>250</w:t>
            </w:r>
            <w:r w:rsidRPr="00525EC1">
              <w:rPr>
                <w:sz w:val="18"/>
                <w:szCs w:val="18"/>
              </w:rPr>
              <w:br/>
              <w:t>350</w:t>
            </w:r>
          </w:p>
        </w:tc>
        <w:tc>
          <w:tcPr>
            <w:tcW w:w="1587" w:type="dxa"/>
          </w:tcPr>
          <w:p w:rsidR="00E52665" w:rsidRPr="00525EC1" w:rsidRDefault="00E52665" w:rsidP="003455DB">
            <w:pPr>
              <w:pStyle w:val="Tabletext"/>
              <w:jc w:val="left"/>
              <w:rPr>
                <w:sz w:val="18"/>
                <w:szCs w:val="18"/>
              </w:rPr>
            </w:pPr>
            <w:r w:rsidRPr="00525EC1">
              <w:rPr>
                <w:sz w:val="18"/>
                <w:szCs w:val="18"/>
              </w:rPr>
              <w:t>Not</w:t>
            </w:r>
            <w:r>
              <w:rPr>
                <w:sz w:val="18"/>
                <w:szCs w:val="18"/>
              </w:rPr>
              <w:t xml:space="preserve"> </w:t>
            </w:r>
            <w:r w:rsidRPr="00525EC1">
              <w:rPr>
                <w:sz w:val="18"/>
                <w:szCs w:val="18"/>
              </w:rPr>
              <w:t>applicable</w:t>
            </w:r>
          </w:p>
        </w:tc>
        <w:tc>
          <w:tcPr>
            <w:tcW w:w="1701" w:type="dxa"/>
          </w:tcPr>
          <w:p w:rsidR="00E52665" w:rsidRPr="00525EC1" w:rsidRDefault="00E52665" w:rsidP="003455DB">
            <w:pPr>
              <w:pStyle w:val="Tabletext"/>
              <w:jc w:val="left"/>
              <w:rPr>
                <w:rFonts w:ascii="Times New (W1)" w:hAnsi="Times New (W1)"/>
                <w:sz w:val="18"/>
                <w:szCs w:val="18"/>
              </w:rPr>
            </w:pPr>
          </w:p>
          <w:p w:rsidR="00E52665" w:rsidRPr="00525EC1" w:rsidRDefault="00E52665" w:rsidP="003455DB">
            <w:pPr>
              <w:pStyle w:val="Tabletext"/>
              <w:jc w:val="left"/>
              <w:rPr>
                <w:rFonts w:ascii="Times New (W1)" w:hAnsi="Times New (W1)"/>
                <w:sz w:val="18"/>
                <w:szCs w:val="18"/>
              </w:rPr>
            </w:pPr>
          </w:p>
          <w:p w:rsidR="00E52665" w:rsidRPr="00525EC1" w:rsidRDefault="00E52665" w:rsidP="003455DB">
            <w:pPr>
              <w:pStyle w:val="Tabletext"/>
              <w:jc w:val="left"/>
              <w:rPr>
                <w:sz w:val="18"/>
                <w:szCs w:val="18"/>
              </w:rPr>
            </w:pPr>
            <w:r w:rsidRPr="00525EC1">
              <w:rPr>
                <w:sz w:val="18"/>
                <w:szCs w:val="18"/>
              </w:rPr>
              <w:t>Not available</w:t>
            </w:r>
            <w:r w:rsidRPr="00525EC1">
              <w:rPr>
                <w:rFonts w:ascii="Times New (W1)" w:hAnsi="Times New (W1)"/>
                <w:sz w:val="18"/>
                <w:szCs w:val="18"/>
              </w:rPr>
              <w:br/>
            </w:r>
            <w:r w:rsidRPr="00525EC1">
              <w:rPr>
                <w:sz w:val="18"/>
                <w:szCs w:val="18"/>
              </w:rPr>
              <w:t>Not available</w:t>
            </w:r>
            <w:r w:rsidRPr="00525EC1">
              <w:rPr>
                <w:rFonts w:ascii="Times New (W1)" w:hAnsi="Times New (W1)"/>
                <w:sz w:val="18"/>
                <w:szCs w:val="18"/>
              </w:rPr>
              <w:br/>
              <w:t>150</w:t>
            </w:r>
          </w:p>
        </w:tc>
        <w:tc>
          <w:tcPr>
            <w:tcW w:w="1559" w:type="dxa"/>
          </w:tcPr>
          <w:p w:rsidR="00E52665" w:rsidRPr="00525EC1" w:rsidRDefault="00E52665" w:rsidP="003455DB">
            <w:pPr>
              <w:pStyle w:val="Tabletext"/>
              <w:jc w:val="left"/>
              <w:rPr>
                <w:rFonts w:ascii="Times New (W1)" w:hAnsi="Times New (W1)"/>
                <w:sz w:val="18"/>
                <w:szCs w:val="18"/>
              </w:rPr>
            </w:pPr>
            <w:r w:rsidRPr="00525EC1">
              <w:rPr>
                <w:rFonts w:ascii="Times New (W1)" w:hAnsi="Times New (W1)"/>
                <w:sz w:val="18"/>
                <w:szCs w:val="18"/>
              </w:rPr>
              <w:br/>
            </w:r>
          </w:p>
          <w:p w:rsidR="00E52665" w:rsidRPr="00525EC1" w:rsidRDefault="00E52665" w:rsidP="003455DB">
            <w:pPr>
              <w:pStyle w:val="Tabletext"/>
              <w:jc w:val="left"/>
              <w:rPr>
                <w:rFonts w:ascii="Times New (W1)" w:hAnsi="Times New (W1)"/>
                <w:sz w:val="18"/>
                <w:szCs w:val="18"/>
              </w:rPr>
            </w:pPr>
            <w:r w:rsidRPr="00525EC1">
              <w:rPr>
                <w:rFonts w:ascii="Times New (W1)" w:hAnsi="Times New (W1)"/>
                <w:sz w:val="18"/>
                <w:szCs w:val="18"/>
              </w:rPr>
              <w:t>1 000</w:t>
            </w:r>
            <w:r w:rsidRPr="00525EC1">
              <w:rPr>
                <w:rFonts w:ascii="Times New (W1)" w:hAnsi="Times New (W1)"/>
                <w:sz w:val="18"/>
                <w:szCs w:val="18"/>
              </w:rPr>
              <w:br/>
              <w:t>5 600</w:t>
            </w:r>
            <w:r w:rsidRPr="00525EC1">
              <w:rPr>
                <w:rFonts w:ascii="Times New (W1)" w:hAnsi="Times New (W1)"/>
                <w:sz w:val="18"/>
                <w:szCs w:val="18"/>
              </w:rPr>
              <w:br/>
              <w:t>95 000</w:t>
            </w:r>
          </w:p>
        </w:tc>
        <w:tc>
          <w:tcPr>
            <w:tcW w:w="1560" w:type="dxa"/>
          </w:tcPr>
          <w:p w:rsidR="00E52665" w:rsidRPr="00525EC1" w:rsidRDefault="00E52665" w:rsidP="003455DB">
            <w:pPr>
              <w:pStyle w:val="Tabletext"/>
              <w:jc w:val="left"/>
              <w:rPr>
                <w:rFonts w:ascii="Times New (W1)" w:hAnsi="Times New (W1)"/>
                <w:sz w:val="18"/>
                <w:szCs w:val="18"/>
              </w:rPr>
            </w:pPr>
            <w:r w:rsidRPr="00525EC1">
              <w:rPr>
                <w:sz w:val="18"/>
                <w:szCs w:val="18"/>
              </w:rPr>
              <w:t>Not available</w:t>
            </w:r>
          </w:p>
        </w:tc>
        <w:tc>
          <w:tcPr>
            <w:tcW w:w="1684" w:type="dxa"/>
          </w:tcPr>
          <w:p w:rsidR="00E52665" w:rsidRPr="00525EC1" w:rsidRDefault="00E52665" w:rsidP="003455DB">
            <w:pPr>
              <w:pStyle w:val="Tabletext"/>
              <w:jc w:val="left"/>
              <w:rPr>
                <w:rFonts w:ascii="Times New (W1)" w:hAnsi="Times New (W1)"/>
                <w:sz w:val="18"/>
                <w:szCs w:val="18"/>
              </w:rPr>
            </w:pPr>
            <w:r w:rsidRPr="00525EC1">
              <w:rPr>
                <w:sz w:val="18"/>
                <w:szCs w:val="18"/>
              </w:rPr>
              <w:t>Not available</w:t>
            </w:r>
          </w:p>
        </w:tc>
      </w:tr>
      <w:tr w:rsidR="00E52665" w:rsidRPr="00525EC1" w:rsidTr="003455DB">
        <w:trPr>
          <w:jc w:val="center"/>
        </w:trPr>
        <w:tc>
          <w:tcPr>
            <w:tcW w:w="1484" w:type="dxa"/>
          </w:tcPr>
          <w:p w:rsidR="00E52665" w:rsidRPr="00525EC1" w:rsidRDefault="00E52665" w:rsidP="003455DB">
            <w:pPr>
              <w:pStyle w:val="Tabletext"/>
              <w:jc w:val="left"/>
              <w:rPr>
                <w:sz w:val="18"/>
                <w:szCs w:val="18"/>
              </w:rPr>
            </w:pPr>
            <w:r w:rsidRPr="00525EC1">
              <w:rPr>
                <w:sz w:val="18"/>
                <w:szCs w:val="18"/>
              </w:rPr>
              <w:t>Pulse repetition frequency</w:t>
            </w:r>
          </w:p>
        </w:tc>
        <w:tc>
          <w:tcPr>
            <w:tcW w:w="701" w:type="dxa"/>
            <w:tcMar>
              <w:left w:w="28" w:type="dxa"/>
              <w:right w:w="28" w:type="dxa"/>
            </w:tcMar>
          </w:tcPr>
          <w:p w:rsidR="00E52665" w:rsidRPr="00525EC1" w:rsidRDefault="00E52665" w:rsidP="003455DB">
            <w:pPr>
              <w:pStyle w:val="Tabletext"/>
              <w:jc w:val="center"/>
              <w:rPr>
                <w:sz w:val="18"/>
                <w:szCs w:val="18"/>
              </w:rPr>
            </w:pPr>
            <w:r w:rsidRPr="00525EC1">
              <w:rPr>
                <w:sz w:val="18"/>
                <w:szCs w:val="18"/>
              </w:rPr>
              <w:t>pps</w:t>
            </w:r>
          </w:p>
        </w:tc>
        <w:tc>
          <w:tcPr>
            <w:tcW w:w="1700" w:type="dxa"/>
          </w:tcPr>
          <w:p w:rsidR="00E52665" w:rsidRPr="00525EC1" w:rsidRDefault="00E52665" w:rsidP="003455DB">
            <w:pPr>
              <w:pStyle w:val="Tabletext"/>
              <w:jc w:val="left"/>
              <w:rPr>
                <w:sz w:val="18"/>
                <w:szCs w:val="18"/>
              </w:rPr>
            </w:pPr>
            <w:r w:rsidRPr="00525EC1">
              <w:rPr>
                <w:sz w:val="18"/>
                <w:szCs w:val="18"/>
              </w:rPr>
              <w:t>Not applicable</w:t>
            </w:r>
          </w:p>
        </w:tc>
        <w:tc>
          <w:tcPr>
            <w:tcW w:w="1626" w:type="dxa"/>
          </w:tcPr>
          <w:p w:rsidR="00E52665" w:rsidRPr="00525EC1" w:rsidRDefault="00E52665" w:rsidP="003455DB">
            <w:pPr>
              <w:pStyle w:val="Tabletext"/>
              <w:jc w:val="left"/>
              <w:rPr>
                <w:sz w:val="18"/>
                <w:szCs w:val="18"/>
              </w:rPr>
            </w:pPr>
            <w:r w:rsidRPr="00525EC1">
              <w:rPr>
                <w:sz w:val="18"/>
                <w:szCs w:val="18"/>
              </w:rPr>
              <w:t>Not available</w:t>
            </w:r>
          </w:p>
        </w:tc>
        <w:tc>
          <w:tcPr>
            <w:tcW w:w="1536" w:type="dxa"/>
          </w:tcPr>
          <w:p w:rsidR="00E52665" w:rsidRPr="00525EC1" w:rsidRDefault="00E52665" w:rsidP="003455DB">
            <w:pPr>
              <w:pStyle w:val="Tabletext"/>
              <w:jc w:val="left"/>
              <w:rPr>
                <w:sz w:val="18"/>
                <w:szCs w:val="18"/>
              </w:rPr>
            </w:pPr>
            <w:r w:rsidRPr="00525EC1">
              <w:rPr>
                <w:sz w:val="18"/>
                <w:szCs w:val="18"/>
              </w:rPr>
              <w:t>Not applicable</w:t>
            </w:r>
          </w:p>
        </w:tc>
        <w:tc>
          <w:tcPr>
            <w:tcW w:w="1587" w:type="dxa"/>
          </w:tcPr>
          <w:p w:rsidR="00E52665" w:rsidRPr="00525EC1" w:rsidRDefault="00E52665" w:rsidP="003455DB">
            <w:pPr>
              <w:pStyle w:val="Tabletext"/>
              <w:jc w:val="left"/>
              <w:rPr>
                <w:sz w:val="18"/>
                <w:szCs w:val="18"/>
              </w:rPr>
            </w:pPr>
            <w:r w:rsidRPr="00525EC1">
              <w:rPr>
                <w:sz w:val="18"/>
                <w:szCs w:val="18"/>
              </w:rPr>
              <w:t>Not</w:t>
            </w:r>
            <w:r>
              <w:rPr>
                <w:sz w:val="18"/>
                <w:szCs w:val="18"/>
              </w:rPr>
              <w:t xml:space="preserve"> </w:t>
            </w:r>
            <w:r w:rsidRPr="00525EC1">
              <w:rPr>
                <w:sz w:val="18"/>
                <w:szCs w:val="18"/>
              </w:rPr>
              <w:t>applicable</w:t>
            </w:r>
          </w:p>
        </w:tc>
        <w:tc>
          <w:tcPr>
            <w:tcW w:w="1701" w:type="dxa"/>
          </w:tcPr>
          <w:p w:rsidR="00E52665" w:rsidRPr="00525EC1" w:rsidRDefault="00E52665" w:rsidP="003455DB">
            <w:pPr>
              <w:pStyle w:val="Tabletext"/>
              <w:jc w:val="left"/>
              <w:rPr>
                <w:sz w:val="18"/>
                <w:szCs w:val="18"/>
              </w:rPr>
            </w:pPr>
            <w:r w:rsidRPr="00525EC1">
              <w:rPr>
                <w:rFonts w:ascii="Times New (W1)" w:hAnsi="Times New (W1)"/>
                <w:sz w:val="18"/>
                <w:szCs w:val="18"/>
              </w:rPr>
              <w:t>Not applicable</w:t>
            </w:r>
          </w:p>
        </w:tc>
        <w:tc>
          <w:tcPr>
            <w:tcW w:w="1559" w:type="dxa"/>
          </w:tcPr>
          <w:p w:rsidR="00E52665" w:rsidRPr="00525EC1" w:rsidRDefault="00E52665" w:rsidP="003455DB">
            <w:pPr>
              <w:pStyle w:val="Tabletext"/>
              <w:jc w:val="left"/>
              <w:rPr>
                <w:rFonts w:ascii="Times New (W1)" w:hAnsi="Times New (W1)"/>
                <w:sz w:val="18"/>
                <w:szCs w:val="18"/>
              </w:rPr>
            </w:pPr>
            <w:r w:rsidRPr="00525EC1">
              <w:rPr>
                <w:rFonts w:ascii="Times New (W1)" w:hAnsi="Times New (W1)"/>
                <w:sz w:val="18"/>
                <w:szCs w:val="18"/>
              </w:rPr>
              <w:t>80 000</w:t>
            </w:r>
          </w:p>
        </w:tc>
        <w:tc>
          <w:tcPr>
            <w:tcW w:w="1560" w:type="dxa"/>
          </w:tcPr>
          <w:p w:rsidR="00E52665" w:rsidRPr="00525EC1" w:rsidRDefault="00E52665" w:rsidP="003455DB">
            <w:pPr>
              <w:pStyle w:val="Tabletext"/>
              <w:jc w:val="left"/>
              <w:rPr>
                <w:rFonts w:ascii="Times New (W1)" w:hAnsi="Times New (W1)"/>
                <w:sz w:val="18"/>
                <w:szCs w:val="18"/>
              </w:rPr>
            </w:pPr>
            <w:r w:rsidRPr="00525EC1">
              <w:rPr>
                <w:sz w:val="18"/>
                <w:szCs w:val="18"/>
              </w:rPr>
              <w:t>Not applicable</w:t>
            </w:r>
          </w:p>
        </w:tc>
        <w:tc>
          <w:tcPr>
            <w:tcW w:w="1684" w:type="dxa"/>
          </w:tcPr>
          <w:p w:rsidR="00E52665" w:rsidRPr="00525EC1" w:rsidRDefault="00E52665" w:rsidP="003455DB">
            <w:pPr>
              <w:pStyle w:val="Tabletext"/>
              <w:jc w:val="left"/>
              <w:rPr>
                <w:rFonts w:ascii="Times New (W1)" w:hAnsi="Times New (W1)"/>
                <w:sz w:val="18"/>
                <w:szCs w:val="18"/>
              </w:rPr>
            </w:pPr>
            <w:r w:rsidRPr="00525EC1">
              <w:rPr>
                <w:sz w:val="18"/>
                <w:szCs w:val="18"/>
              </w:rPr>
              <w:t>Not applicable</w:t>
            </w:r>
          </w:p>
        </w:tc>
      </w:tr>
      <w:tr w:rsidR="00E52665" w:rsidRPr="00525EC1" w:rsidTr="003455DB">
        <w:trPr>
          <w:jc w:val="center"/>
        </w:trPr>
        <w:tc>
          <w:tcPr>
            <w:tcW w:w="1484" w:type="dxa"/>
          </w:tcPr>
          <w:p w:rsidR="00E52665" w:rsidRPr="00525EC1" w:rsidRDefault="00E52665" w:rsidP="003455DB">
            <w:pPr>
              <w:pStyle w:val="Tabletext"/>
              <w:jc w:val="left"/>
              <w:rPr>
                <w:sz w:val="18"/>
                <w:szCs w:val="18"/>
              </w:rPr>
            </w:pPr>
            <w:r w:rsidRPr="00525EC1">
              <w:rPr>
                <w:sz w:val="18"/>
                <w:szCs w:val="18"/>
              </w:rPr>
              <w:t>Peak transmitter power</w:t>
            </w:r>
          </w:p>
        </w:tc>
        <w:tc>
          <w:tcPr>
            <w:tcW w:w="701" w:type="dxa"/>
            <w:tcMar>
              <w:left w:w="28" w:type="dxa"/>
              <w:right w:w="28" w:type="dxa"/>
            </w:tcMar>
          </w:tcPr>
          <w:p w:rsidR="00E52665" w:rsidRPr="00525EC1" w:rsidRDefault="00E52665" w:rsidP="003455DB">
            <w:pPr>
              <w:pStyle w:val="Tabletext"/>
              <w:jc w:val="center"/>
              <w:rPr>
                <w:sz w:val="18"/>
                <w:szCs w:val="18"/>
              </w:rPr>
            </w:pPr>
            <w:r w:rsidRPr="00525EC1">
              <w:rPr>
                <w:sz w:val="18"/>
                <w:szCs w:val="18"/>
              </w:rPr>
              <w:t>W</w:t>
            </w:r>
          </w:p>
        </w:tc>
        <w:tc>
          <w:tcPr>
            <w:tcW w:w="1700" w:type="dxa"/>
          </w:tcPr>
          <w:p w:rsidR="00E52665" w:rsidRPr="00525EC1" w:rsidRDefault="00E52665" w:rsidP="003455DB">
            <w:pPr>
              <w:pStyle w:val="Tabletext"/>
              <w:jc w:val="left"/>
              <w:rPr>
                <w:sz w:val="18"/>
                <w:szCs w:val="18"/>
              </w:rPr>
            </w:pPr>
            <w:r w:rsidRPr="00525EC1">
              <w:rPr>
                <w:sz w:val="18"/>
                <w:szCs w:val="18"/>
              </w:rPr>
              <w:t>0.85</w:t>
            </w:r>
          </w:p>
        </w:tc>
        <w:tc>
          <w:tcPr>
            <w:tcW w:w="1626" w:type="dxa"/>
          </w:tcPr>
          <w:p w:rsidR="00E52665" w:rsidRPr="00525EC1" w:rsidRDefault="00E52665" w:rsidP="003455DB">
            <w:pPr>
              <w:pStyle w:val="Tabletext"/>
              <w:jc w:val="left"/>
              <w:rPr>
                <w:sz w:val="18"/>
                <w:szCs w:val="18"/>
              </w:rPr>
            </w:pPr>
            <w:r w:rsidRPr="00525EC1">
              <w:rPr>
                <w:sz w:val="18"/>
                <w:szCs w:val="18"/>
              </w:rPr>
              <w:t>0.132</w:t>
            </w:r>
          </w:p>
        </w:tc>
        <w:tc>
          <w:tcPr>
            <w:tcW w:w="1536" w:type="dxa"/>
          </w:tcPr>
          <w:p w:rsidR="00E52665" w:rsidRPr="00525EC1" w:rsidRDefault="00E52665" w:rsidP="003455DB">
            <w:pPr>
              <w:pStyle w:val="Tabletext"/>
              <w:jc w:val="left"/>
              <w:rPr>
                <w:sz w:val="18"/>
                <w:szCs w:val="18"/>
              </w:rPr>
            </w:pPr>
            <w:r w:rsidRPr="00525EC1">
              <w:rPr>
                <w:sz w:val="18"/>
                <w:szCs w:val="18"/>
              </w:rPr>
              <w:t>0.18</w:t>
            </w:r>
          </w:p>
        </w:tc>
        <w:tc>
          <w:tcPr>
            <w:tcW w:w="1587" w:type="dxa"/>
          </w:tcPr>
          <w:p w:rsidR="00E52665" w:rsidRPr="00525EC1" w:rsidRDefault="00E52665" w:rsidP="003455DB">
            <w:pPr>
              <w:pStyle w:val="Tabletext"/>
              <w:jc w:val="left"/>
              <w:rPr>
                <w:sz w:val="18"/>
                <w:szCs w:val="18"/>
              </w:rPr>
            </w:pPr>
            <w:r w:rsidRPr="00525EC1">
              <w:rPr>
                <w:sz w:val="18"/>
                <w:szCs w:val="18"/>
              </w:rPr>
              <w:t>1.0</w:t>
            </w:r>
          </w:p>
        </w:tc>
        <w:tc>
          <w:tcPr>
            <w:tcW w:w="1701" w:type="dxa"/>
          </w:tcPr>
          <w:p w:rsidR="00E52665" w:rsidRPr="00525EC1" w:rsidRDefault="00E52665" w:rsidP="003455DB">
            <w:pPr>
              <w:pStyle w:val="Tabletext"/>
              <w:jc w:val="left"/>
              <w:rPr>
                <w:sz w:val="18"/>
                <w:szCs w:val="18"/>
              </w:rPr>
            </w:pPr>
            <w:r w:rsidRPr="00525EC1">
              <w:rPr>
                <w:rFonts w:ascii="Times New (W1)" w:hAnsi="Times New (W1)"/>
                <w:sz w:val="18"/>
                <w:szCs w:val="18"/>
              </w:rPr>
              <w:t>0.050</w:t>
            </w:r>
          </w:p>
        </w:tc>
        <w:tc>
          <w:tcPr>
            <w:tcW w:w="1559" w:type="dxa"/>
          </w:tcPr>
          <w:p w:rsidR="00E52665" w:rsidRPr="00525EC1" w:rsidRDefault="00E52665" w:rsidP="003455DB">
            <w:pPr>
              <w:pStyle w:val="Tabletext"/>
              <w:jc w:val="left"/>
              <w:rPr>
                <w:rFonts w:ascii="Times New (W1)" w:hAnsi="Times New (W1)"/>
                <w:sz w:val="18"/>
                <w:szCs w:val="18"/>
              </w:rPr>
            </w:pPr>
            <w:r w:rsidRPr="00525EC1">
              <w:rPr>
                <w:rFonts w:ascii="Times New (W1)" w:hAnsi="Times New (W1)"/>
                <w:sz w:val="18"/>
                <w:szCs w:val="18"/>
              </w:rPr>
              <w:t>40</w:t>
            </w:r>
            <w:r w:rsidRPr="00525EC1">
              <w:rPr>
                <w:rFonts w:ascii="Times New (W1)" w:hAnsi="Times New (W1)"/>
                <w:sz w:val="18"/>
                <w:szCs w:val="18"/>
              </w:rPr>
              <w:br/>
              <w:t>20 Average</w:t>
            </w:r>
          </w:p>
        </w:tc>
        <w:tc>
          <w:tcPr>
            <w:tcW w:w="1560" w:type="dxa"/>
          </w:tcPr>
          <w:p w:rsidR="00E52665" w:rsidRPr="00525EC1" w:rsidRDefault="00E52665" w:rsidP="003455DB">
            <w:pPr>
              <w:pStyle w:val="Tabletext"/>
              <w:jc w:val="left"/>
              <w:rPr>
                <w:rFonts w:ascii="Times New (W1)" w:hAnsi="Times New (W1)"/>
                <w:sz w:val="18"/>
                <w:szCs w:val="18"/>
              </w:rPr>
            </w:pPr>
            <w:r w:rsidRPr="00525EC1">
              <w:rPr>
                <w:rFonts w:ascii="Times New (W1)" w:hAnsi="Times New (W1)"/>
                <w:sz w:val="18"/>
                <w:szCs w:val="18"/>
              </w:rPr>
              <w:t>0.125...10</w:t>
            </w:r>
          </w:p>
        </w:tc>
        <w:tc>
          <w:tcPr>
            <w:tcW w:w="1684" w:type="dxa"/>
          </w:tcPr>
          <w:p w:rsidR="00E52665" w:rsidRPr="00525EC1" w:rsidRDefault="00E52665" w:rsidP="003455DB">
            <w:pPr>
              <w:pStyle w:val="Tabletext"/>
              <w:jc w:val="left"/>
              <w:rPr>
                <w:rFonts w:ascii="Times New (W1)" w:hAnsi="Times New (W1)"/>
                <w:sz w:val="18"/>
                <w:szCs w:val="18"/>
              </w:rPr>
            </w:pPr>
            <w:r w:rsidRPr="00525EC1">
              <w:rPr>
                <w:rFonts w:ascii="Times New (W1)" w:hAnsi="Times New (W1)"/>
                <w:sz w:val="18"/>
                <w:szCs w:val="18"/>
              </w:rPr>
              <w:t>0.15...10</w:t>
            </w:r>
          </w:p>
        </w:tc>
      </w:tr>
      <w:tr w:rsidR="00E52665" w:rsidRPr="00525EC1" w:rsidTr="003455DB">
        <w:trPr>
          <w:jc w:val="center"/>
        </w:trPr>
        <w:tc>
          <w:tcPr>
            <w:tcW w:w="1484" w:type="dxa"/>
          </w:tcPr>
          <w:p w:rsidR="00E52665" w:rsidRPr="00525EC1" w:rsidRDefault="00E52665" w:rsidP="003455DB">
            <w:pPr>
              <w:pStyle w:val="Tabletext"/>
              <w:jc w:val="left"/>
              <w:rPr>
                <w:sz w:val="18"/>
                <w:szCs w:val="18"/>
              </w:rPr>
            </w:pPr>
            <w:r w:rsidRPr="00525EC1">
              <w:rPr>
                <w:sz w:val="18"/>
                <w:szCs w:val="18"/>
              </w:rPr>
              <w:t>Receiver IF −3</w:t>
            </w:r>
            <w:r>
              <w:rPr>
                <w:sz w:val="18"/>
                <w:szCs w:val="18"/>
              </w:rPr>
              <w:t> </w:t>
            </w:r>
            <w:r w:rsidRPr="00525EC1">
              <w:rPr>
                <w:sz w:val="18"/>
                <w:szCs w:val="18"/>
              </w:rPr>
              <w:t>dB bandwidth</w:t>
            </w:r>
          </w:p>
        </w:tc>
        <w:tc>
          <w:tcPr>
            <w:tcW w:w="701" w:type="dxa"/>
            <w:tcMar>
              <w:left w:w="28" w:type="dxa"/>
              <w:right w:w="28" w:type="dxa"/>
            </w:tcMar>
          </w:tcPr>
          <w:p w:rsidR="00E52665" w:rsidRPr="00525EC1" w:rsidRDefault="00E52665" w:rsidP="003455DB">
            <w:pPr>
              <w:pStyle w:val="Tabletext"/>
              <w:jc w:val="center"/>
              <w:rPr>
                <w:sz w:val="18"/>
                <w:szCs w:val="18"/>
              </w:rPr>
            </w:pPr>
            <w:r w:rsidRPr="00525EC1">
              <w:rPr>
                <w:sz w:val="18"/>
                <w:szCs w:val="18"/>
              </w:rPr>
              <w:t>kHz</w:t>
            </w:r>
          </w:p>
        </w:tc>
        <w:tc>
          <w:tcPr>
            <w:tcW w:w="1700" w:type="dxa"/>
          </w:tcPr>
          <w:p w:rsidR="00E52665" w:rsidRPr="00525EC1" w:rsidRDefault="00E52665" w:rsidP="003455DB">
            <w:pPr>
              <w:pStyle w:val="Tabletext"/>
              <w:jc w:val="left"/>
              <w:rPr>
                <w:sz w:val="18"/>
                <w:szCs w:val="18"/>
              </w:rPr>
            </w:pPr>
            <w:r w:rsidRPr="00525EC1">
              <w:rPr>
                <w:sz w:val="18"/>
                <w:szCs w:val="18"/>
              </w:rPr>
              <w:t>1.4</w:t>
            </w:r>
            <w:r w:rsidRPr="00525EC1">
              <w:rPr>
                <w:sz w:val="18"/>
                <w:szCs w:val="18"/>
              </w:rPr>
              <w:br/>
              <w:t>Estimated</w:t>
            </w:r>
          </w:p>
        </w:tc>
        <w:tc>
          <w:tcPr>
            <w:tcW w:w="1626" w:type="dxa"/>
          </w:tcPr>
          <w:p w:rsidR="00E52665" w:rsidRPr="00525EC1" w:rsidRDefault="00E52665" w:rsidP="003455DB">
            <w:pPr>
              <w:pStyle w:val="Tabletext"/>
              <w:jc w:val="left"/>
              <w:rPr>
                <w:sz w:val="18"/>
                <w:szCs w:val="18"/>
              </w:rPr>
            </w:pPr>
            <w:r w:rsidRPr="00525EC1">
              <w:rPr>
                <w:sz w:val="18"/>
                <w:szCs w:val="18"/>
              </w:rPr>
              <w:t>1.6</w:t>
            </w:r>
            <w:r w:rsidRPr="00525EC1">
              <w:rPr>
                <w:sz w:val="18"/>
                <w:szCs w:val="18"/>
              </w:rPr>
              <w:br/>
              <w:t>Estimated</w:t>
            </w:r>
          </w:p>
        </w:tc>
        <w:tc>
          <w:tcPr>
            <w:tcW w:w="1536" w:type="dxa"/>
          </w:tcPr>
          <w:p w:rsidR="00E52665" w:rsidRPr="00525EC1" w:rsidRDefault="00E52665" w:rsidP="003455DB">
            <w:pPr>
              <w:pStyle w:val="Tabletext"/>
              <w:jc w:val="left"/>
              <w:rPr>
                <w:sz w:val="18"/>
                <w:szCs w:val="18"/>
              </w:rPr>
            </w:pPr>
            <w:r w:rsidRPr="00525EC1">
              <w:rPr>
                <w:sz w:val="18"/>
                <w:szCs w:val="18"/>
              </w:rPr>
              <w:t>55 000</w:t>
            </w:r>
          </w:p>
        </w:tc>
        <w:tc>
          <w:tcPr>
            <w:tcW w:w="1587" w:type="dxa"/>
          </w:tcPr>
          <w:p w:rsidR="00E52665" w:rsidRPr="00525EC1" w:rsidRDefault="00E52665" w:rsidP="003455DB">
            <w:pPr>
              <w:pStyle w:val="Tabletext"/>
              <w:jc w:val="left"/>
              <w:rPr>
                <w:sz w:val="18"/>
                <w:szCs w:val="18"/>
              </w:rPr>
            </w:pPr>
            <w:r w:rsidRPr="00525EC1">
              <w:rPr>
                <w:sz w:val="18"/>
                <w:szCs w:val="18"/>
              </w:rPr>
              <w:t>2.9</w:t>
            </w:r>
            <w:r w:rsidRPr="00525EC1">
              <w:rPr>
                <w:sz w:val="18"/>
                <w:szCs w:val="18"/>
              </w:rPr>
              <w:br/>
              <w:t>Estimated</w:t>
            </w:r>
          </w:p>
        </w:tc>
        <w:tc>
          <w:tcPr>
            <w:tcW w:w="1701" w:type="dxa"/>
          </w:tcPr>
          <w:p w:rsidR="00E52665" w:rsidRPr="00525EC1" w:rsidRDefault="00E52665" w:rsidP="003455DB">
            <w:pPr>
              <w:pStyle w:val="Tabletext"/>
              <w:jc w:val="left"/>
              <w:rPr>
                <w:sz w:val="18"/>
                <w:szCs w:val="18"/>
              </w:rPr>
            </w:pPr>
            <w:r w:rsidRPr="00525EC1">
              <w:rPr>
                <w:rFonts w:ascii="Times New (W1)" w:hAnsi="Times New (W1)"/>
                <w:sz w:val="18"/>
                <w:szCs w:val="18"/>
              </w:rPr>
              <w:t>14</w:t>
            </w:r>
          </w:p>
        </w:tc>
        <w:tc>
          <w:tcPr>
            <w:tcW w:w="1559" w:type="dxa"/>
          </w:tcPr>
          <w:p w:rsidR="00E52665" w:rsidRPr="00525EC1" w:rsidRDefault="00E52665" w:rsidP="003455DB">
            <w:pPr>
              <w:pStyle w:val="Tabletext"/>
              <w:jc w:val="left"/>
              <w:rPr>
                <w:rFonts w:ascii="Times New (W1)" w:hAnsi="Times New (W1)"/>
                <w:sz w:val="18"/>
                <w:szCs w:val="18"/>
              </w:rPr>
            </w:pPr>
            <w:r w:rsidRPr="00525EC1">
              <w:rPr>
                <w:rFonts w:ascii="Times New (W1)" w:hAnsi="Times New (W1)"/>
                <w:sz w:val="18"/>
                <w:szCs w:val="18"/>
              </w:rPr>
              <w:t>2 500</w:t>
            </w:r>
          </w:p>
        </w:tc>
        <w:tc>
          <w:tcPr>
            <w:tcW w:w="1560" w:type="dxa"/>
          </w:tcPr>
          <w:p w:rsidR="00E52665" w:rsidRPr="00525EC1" w:rsidRDefault="00E52665" w:rsidP="003455DB">
            <w:pPr>
              <w:pStyle w:val="Tabletext"/>
              <w:jc w:val="left"/>
              <w:rPr>
                <w:rFonts w:ascii="Times New (W1)" w:hAnsi="Times New (W1)"/>
                <w:sz w:val="18"/>
                <w:szCs w:val="18"/>
              </w:rPr>
            </w:pPr>
            <w:r w:rsidRPr="00525EC1">
              <w:rPr>
                <w:rFonts w:ascii="Times New (W1)" w:hAnsi="Times New (W1)"/>
                <w:sz w:val="18"/>
                <w:szCs w:val="18"/>
              </w:rPr>
              <w:t>15 000</w:t>
            </w:r>
          </w:p>
        </w:tc>
        <w:tc>
          <w:tcPr>
            <w:tcW w:w="1684" w:type="dxa"/>
          </w:tcPr>
          <w:p w:rsidR="00E52665" w:rsidRPr="00525EC1" w:rsidRDefault="00E52665" w:rsidP="003455DB">
            <w:pPr>
              <w:pStyle w:val="Tabletext"/>
              <w:jc w:val="left"/>
              <w:rPr>
                <w:rFonts w:ascii="Times New (W1)" w:hAnsi="Times New (W1)"/>
                <w:sz w:val="18"/>
                <w:szCs w:val="18"/>
              </w:rPr>
            </w:pPr>
            <w:r w:rsidRPr="00525EC1">
              <w:rPr>
                <w:rFonts w:ascii="Times New (W1)" w:hAnsi="Times New (W1)"/>
                <w:sz w:val="18"/>
                <w:szCs w:val="18"/>
              </w:rPr>
              <w:t>100 000</w:t>
            </w:r>
          </w:p>
        </w:tc>
      </w:tr>
      <w:tr w:rsidR="00E52665" w:rsidRPr="00525EC1" w:rsidTr="003455DB">
        <w:trPr>
          <w:jc w:val="center"/>
        </w:trPr>
        <w:tc>
          <w:tcPr>
            <w:tcW w:w="1484" w:type="dxa"/>
          </w:tcPr>
          <w:p w:rsidR="00E52665" w:rsidRPr="00525EC1" w:rsidRDefault="00E52665" w:rsidP="003455DB">
            <w:pPr>
              <w:pStyle w:val="Tabletext"/>
              <w:jc w:val="left"/>
              <w:rPr>
                <w:sz w:val="18"/>
                <w:szCs w:val="18"/>
              </w:rPr>
            </w:pPr>
            <w:r w:rsidRPr="00525EC1">
              <w:rPr>
                <w:sz w:val="18"/>
                <w:szCs w:val="18"/>
              </w:rPr>
              <w:t>Sensitivity</w:t>
            </w:r>
          </w:p>
        </w:tc>
        <w:tc>
          <w:tcPr>
            <w:tcW w:w="701" w:type="dxa"/>
            <w:tcMar>
              <w:left w:w="28" w:type="dxa"/>
              <w:right w:w="28" w:type="dxa"/>
            </w:tcMar>
          </w:tcPr>
          <w:p w:rsidR="00E52665" w:rsidRPr="00525EC1" w:rsidRDefault="00E52665" w:rsidP="003455DB">
            <w:pPr>
              <w:pStyle w:val="Tabletext"/>
              <w:jc w:val="center"/>
              <w:rPr>
                <w:sz w:val="18"/>
                <w:szCs w:val="18"/>
              </w:rPr>
            </w:pPr>
            <w:r w:rsidRPr="00525EC1">
              <w:rPr>
                <w:sz w:val="18"/>
                <w:szCs w:val="18"/>
              </w:rPr>
              <w:t>dBm</w:t>
            </w:r>
          </w:p>
        </w:tc>
        <w:tc>
          <w:tcPr>
            <w:tcW w:w="1700" w:type="dxa"/>
          </w:tcPr>
          <w:p w:rsidR="00E52665" w:rsidRPr="00525EC1" w:rsidRDefault="00E52665" w:rsidP="003455DB">
            <w:pPr>
              <w:pStyle w:val="Tabletext"/>
              <w:jc w:val="left"/>
              <w:rPr>
                <w:sz w:val="18"/>
                <w:szCs w:val="18"/>
              </w:rPr>
            </w:pPr>
            <w:r w:rsidRPr="00525EC1">
              <w:rPr>
                <w:sz w:val="18"/>
                <w:szCs w:val="18"/>
              </w:rPr>
              <w:t xml:space="preserve">−135 for 0 dB </w:t>
            </w:r>
            <w:r w:rsidRPr="00525EC1">
              <w:rPr>
                <w:i/>
                <w:iCs/>
                <w:sz w:val="18"/>
                <w:szCs w:val="18"/>
              </w:rPr>
              <w:t>S</w:t>
            </w:r>
            <w:r w:rsidRPr="00525EC1">
              <w:rPr>
                <w:sz w:val="18"/>
                <w:szCs w:val="18"/>
              </w:rPr>
              <w:t>/</w:t>
            </w:r>
            <w:r w:rsidRPr="00525EC1">
              <w:rPr>
                <w:i/>
                <w:iCs/>
                <w:sz w:val="18"/>
                <w:szCs w:val="18"/>
              </w:rPr>
              <w:t>N</w:t>
            </w:r>
          </w:p>
        </w:tc>
        <w:tc>
          <w:tcPr>
            <w:tcW w:w="1626" w:type="dxa"/>
          </w:tcPr>
          <w:p w:rsidR="00E52665" w:rsidRPr="00525EC1" w:rsidRDefault="00E52665" w:rsidP="003455DB">
            <w:pPr>
              <w:pStyle w:val="Tabletext"/>
              <w:jc w:val="left"/>
              <w:rPr>
                <w:sz w:val="18"/>
                <w:szCs w:val="18"/>
              </w:rPr>
            </w:pPr>
            <w:r w:rsidRPr="00525EC1">
              <w:rPr>
                <w:sz w:val="18"/>
                <w:szCs w:val="18"/>
              </w:rPr>
              <w:t>−135</w:t>
            </w:r>
          </w:p>
        </w:tc>
        <w:tc>
          <w:tcPr>
            <w:tcW w:w="1536" w:type="dxa"/>
          </w:tcPr>
          <w:p w:rsidR="00E52665" w:rsidRPr="00525EC1" w:rsidRDefault="00E52665" w:rsidP="003455DB">
            <w:pPr>
              <w:pStyle w:val="Tabletext"/>
              <w:jc w:val="left"/>
              <w:rPr>
                <w:sz w:val="18"/>
                <w:szCs w:val="18"/>
              </w:rPr>
            </w:pPr>
            <w:r w:rsidRPr="00525EC1">
              <w:rPr>
                <w:sz w:val="18"/>
                <w:szCs w:val="18"/>
              </w:rPr>
              <w:t xml:space="preserve">−134 for 0 dB </w:t>
            </w:r>
            <w:r w:rsidRPr="003957EC">
              <w:rPr>
                <w:i/>
                <w:iCs/>
                <w:sz w:val="18"/>
                <w:szCs w:val="18"/>
              </w:rPr>
              <w:t>S</w:t>
            </w:r>
            <w:r w:rsidRPr="00525EC1">
              <w:rPr>
                <w:sz w:val="18"/>
                <w:szCs w:val="18"/>
              </w:rPr>
              <w:t>/</w:t>
            </w:r>
            <w:r w:rsidRPr="003957EC">
              <w:rPr>
                <w:i/>
                <w:iCs/>
                <w:sz w:val="18"/>
                <w:szCs w:val="18"/>
              </w:rPr>
              <w:t>N</w:t>
            </w:r>
          </w:p>
        </w:tc>
        <w:tc>
          <w:tcPr>
            <w:tcW w:w="1587" w:type="dxa"/>
          </w:tcPr>
          <w:p w:rsidR="00E52665" w:rsidRPr="00525EC1" w:rsidRDefault="00E52665" w:rsidP="003455DB">
            <w:pPr>
              <w:pStyle w:val="Tabletext"/>
              <w:jc w:val="left"/>
              <w:rPr>
                <w:sz w:val="18"/>
                <w:szCs w:val="18"/>
              </w:rPr>
            </w:pPr>
            <w:r w:rsidRPr="00525EC1">
              <w:rPr>
                <w:sz w:val="18"/>
                <w:szCs w:val="18"/>
              </w:rPr>
              <w:t xml:space="preserve">−138 for 3 dB </w:t>
            </w:r>
            <w:r w:rsidRPr="00525EC1">
              <w:rPr>
                <w:i/>
                <w:iCs/>
                <w:sz w:val="18"/>
                <w:szCs w:val="18"/>
              </w:rPr>
              <w:t>S</w:t>
            </w:r>
            <w:r w:rsidRPr="00525EC1">
              <w:rPr>
                <w:sz w:val="18"/>
                <w:szCs w:val="18"/>
              </w:rPr>
              <w:t>/</w:t>
            </w:r>
            <w:r w:rsidRPr="00525EC1">
              <w:rPr>
                <w:i/>
                <w:iCs/>
                <w:sz w:val="18"/>
                <w:szCs w:val="18"/>
              </w:rPr>
              <w:t>N</w:t>
            </w:r>
          </w:p>
        </w:tc>
        <w:tc>
          <w:tcPr>
            <w:tcW w:w="1701" w:type="dxa"/>
          </w:tcPr>
          <w:p w:rsidR="00E52665" w:rsidRPr="00364655" w:rsidRDefault="00E52665" w:rsidP="003455DB">
            <w:pPr>
              <w:pStyle w:val="Tabletext"/>
              <w:jc w:val="left"/>
              <w:rPr>
                <w:rStyle w:val="Artdef"/>
                <w:b w:val="0"/>
                <w:sz w:val="18"/>
                <w:szCs w:val="18"/>
                <w:lang w:val="en-US"/>
              </w:rPr>
            </w:pPr>
            <w:r w:rsidRPr="00364655">
              <w:rPr>
                <w:rStyle w:val="Artdef"/>
                <w:sz w:val="18"/>
                <w:szCs w:val="18"/>
                <w:lang w:val="en-US"/>
              </w:rPr>
              <w:t xml:space="preserve">−130 for 3 dB </w:t>
            </w:r>
            <w:r w:rsidRPr="003957EC">
              <w:rPr>
                <w:rStyle w:val="Artdef"/>
                <w:i/>
                <w:iCs/>
                <w:sz w:val="18"/>
                <w:szCs w:val="18"/>
                <w:lang w:val="en-US"/>
              </w:rPr>
              <w:t>S</w:t>
            </w:r>
            <w:r w:rsidRPr="00364655">
              <w:rPr>
                <w:rStyle w:val="Artdef"/>
                <w:sz w:val="18"/>
                <w:szCs w:val="18"/>
                <w:lang w:val="en-US"/>
              </w:rPr>
              <w:t>/</w:t>
            </w:r>
            <w:r w:rsidRPr="003957EC">
              <w:rPr>
                <w:rStyle w:val="Artdef"/>
                <w:i/>
                <w:iCs/>
                <w:sz w:val="18"/>
                <w:szCs w:val="18"/>
                <w:lang w:val="en-US"/>
              </w:rPr>
              <w:t>N</w:t>
            </w:r>
            <w:r w:rsidRPr="00364655">
              <w:rPr>
                <w:rStyle w:val="Artdef"/>
                <w:sz w:val="18"/>
                <w:szCs w:val="18"/>
                <w:lang w:val="en-US"/>
              </w:rPr>
              <w:br/>
              <w:t>(v = 100 m/s)</w:t>
            </w:r>
          </w:p>
          <w:p w:rsidR="00E52665" w:rsidRPr="00364655" w:rsidRDefault="00E52665" w:rsidP="003455DB">
            <w:pPr>
              <w:pStyle w:val="Tabletext"/>
              <w:jc w:val="left"/>
              <w:rPr>
                <w:sz w:val="18"/>
                <w:szCs w:val="18"/>
                <w:lang w:val="en-US"/>
              </w:rPr>
            </w:pPr>
            <w:r w:rsidRPr="00364655">
              <w:rPr>
                <w:rStyle w:val="Artdef"/>
                <w:sz w:val="18"/>
                <w:szCs w:val="18"/>
                <w:lang w:val="en-US"/>
              </w:rPr>
              <w:t xml:space="preserve">−160 for 3 dB </w:t>
            </w:r>
            <w:r w:rsidRPr="003957EC">
              <w:rPr>
                <w:rStyle w:val="Artdef"/>
                <w:i/>
                <w:iCs/>
                <w:sz w:val="18"/>
                <w:szCs w:val="18"/>
                <w:lang w:val="en-US"/>
              </w:rPr>
              <w:t>S</w:t>
            </w:r>
            <w:r w:rsidRPr="00364655">
              <w:rPr>
                <w:rStyle w:val="Artdef"/>
                <w:sz w:val="18"/>
                <w:szCs w:val="18"/>
                <w:lang w:val="en-US"/>
              </w:rPr>
              <w:t>/</w:t>
            </w:r>
            <w:r w:rsidRPr="003957EC">
              <w:rPr>
                <w:rStyle w:val="Artdef"/>
                <w:i/>
                <w:iCs/>
                <w:sz w:val="18"/>
                <w:szCs w:val="18"/>
                <w:lang w:val="en-US"/>
              </w:rPr>
              <w:t>N</w:t>
            </w:r>
            <w:r w:rsidRPr="00364655">
              <w:rPr>
                <w:rStyle w:val="Artdef"/>
                <w:sz w:val="18"/>
                <w:szCs w:val="18"/>
                <w:lang w:val="en-US"/>
              </w:rPr>
              <w:br/>
              <w:t>(v = hover)</w:t>
            </w:r>
          </w:p>
        </w:tc>
        <w:tc>
          <w:tcPr>
            <w:tcW w:w="1559" w:type="dxa"/>
          </w:tcPr>
          <w:p w:rsidR="00E52665" w:rsidRPr="00364655" w:rsidRDefault="00E52665" w:rsidP="003455DB">
            <w:pPr>
              <w:pStyle w:val="Tabletext"/>
              <w:jc w:val="left"/>
              <w:rPr>
                <w:rStyle w:val="Artdef"/>
                <w:b w:val="0"/>
                <w:sz w:val="18"/>
                <w:szCs w:val="18"/>
                <w:lang w:val="en-US"/>
              </w:rPr>
            </w:pPr>
            <w:r w:rsidRPr="00364655">
              <w:rPr>
                <w:rStyle w:val="Artdef"/>
                <w:sz w:val="18"/>
                <w:szCs w:val="18"/>
                <w:lang w:val="en-US"/>
              </w:rPr>
              <w:t xml:space="preserve">−96 for 3 dB </w:t>
            </w:r>
            <w:r w:rsidRPr="003957EC">
              <w:rPr>
                <w:rStyle w:val="Artdef"/>
                <w:i/>
                <w:iCs/>
                <w:sz w:val="18"/>
                <w:szCs w:val="18"/>
                <w:lang w:val="en-US"/>
              </w:rPr>
              <w:t>S</w:t>
            </w:r>
            <w:r w:rsidRPr="00364655">
              <w:rPr>
                <w:rStyle w:val="Artdef"/>
                <w:sz w:val="18"/>
                <w:szCs w:val="18"/>
                <w:lang w:val="en-US"/>
              </w:rPr>
              <w:t>/</w:t>
            </w:r>
            <w:r w:rsidRPr="003957EC">
              <w:rPr>
                <w:rStyle w:val="Artdef"/>
                <w:i/>
                <w:iCs/>
                <w:sz w:val="18"/>
                <w:szCs w:val="18"/>
                <w:lang w:val="en-US"/>
              </w:rPr>
              <w:t>N</w:t>
            </w:r>
            <w:r w:rsidRPr="00364655">
              <w:rPr>
                <w:rStyle w:val="Artdef"/>
                <w:sz w:val="18"/>
                <w:szCs w:val="18"/>
                <w:lang w:val="en-US"/>
              </w:rPr>
              <w:br/>
              <w:t>(v = 100 m/s)</w:t>
            </w:r>
          </w:p>
        </w:tc>
        <w:tc>
          <w:tcPr>
            <w:tcW w:w="1560" w:type="dxa"/>
          </w:tcPr>
          <w:p w:rsidR="00E52665" w:rsidRPr="00525EC1" w:rsidRDefault="00E52665" w:rsidP="003455DB">
            <w:pPr>
              <w:pStyle w:val="Tabletext"/>
              <w:jc w:val="left"/>
              <w:rPr>
                <w:rStyle w:val="Artdef"/>
                <w:b w:val="0"/>
                <w:sz w:val="18"/>
                <w:szCs w:val="18"/>
              </w:rPr>
            </w:pPr>
            <w:r w:rsidRPr="00525EC1">
              <w:rPr>
                <w:sz w:val="18"/>
                <w:szCs w:val="18"/>
              </w:rPr>
              <w:t>−</w:t>
            </w:r>
            <w:r w:rsidRPr="00525EC1">
              <w:rPr>
                <w:rStyle w:val="Artdef"/>
                <w:sz w:val="18"/>
                <w:szCs w:val="18"/>
              </w:rPr>
              <w:t>110 (acquisition mode)</w:t>
            </w:r>
          </w:p>
          <w:p w:rsidR="00E52665" w:rsidRPr="00525EC1" w:rsidRDefault="00E52665" w:rsidP="003455DB">
            <w:pPr>
              <w:pStyle w:val="Tabletext"/>
              <w:jc w:val="left"/>
              <w:rPr>
                <w:rStyle w:val="Artdef"/>
                <w:b w:val="0"/>
                <w:sz w:val="18"/>
                <w:szCs w:val="18"/>
              </w:rPr>
            </w:pPr>
            <w:r w:rsidRPr="00525EC1">
              <w:rPr>
                <w:sz w:val="18"/>
                <w:szCs w:val="18"/>
              </w:rPr>
              <w:t>−</w:t>
            </w:r>
            <w:r w:rsidRPr="00525EC1">
              <w:rPr>
                <w:rStyle w:val="Artdef"/>
                <w:sz w:val="18"/>
                <w:szCs w:val="18"/>
              </w:rPr>
              <w:t>120 (tracking mode)</w:t>
            </w:r>
          </w:p>
        </w:tc>
        <w:tc>
          <w:tcPr>
            <w:tcW w:w="1684" w:type="dxa"/>
          </w:tcPr>
          <w:p w:rsidR="00E52665" w:rsidRPr="00525EC1" w:rsidRDefault="00E52665" w:rsidP="003455DB">
            <w:pPr>
              <w:pStyle w:val="Tabletext"/>
              <w:jc w:val="left"/>
              <w:rPr>
                <w:rStyle w:val="Artdef"/>
                <w:b w:val="0"/>
                <w:sz w:val="18"/>
                <w:szCs w:val="18"/>
              </w:rPr>
            </w:pPr>
            <w:r w:rsidRPr="00525EC1">
              <w:rPr>
                <w:sz w:val="18"/>
                <w:szCs w:val="18"/>
              </w:rPr>
              <w:t>−</w:t>
            </w:r>
            <w:r w:rsidRPr="00525EC1">
              <w:rPr>
                <w:rStyle w:val="Artdef"/>
                <w:sz w:val="18"/>
                <w:szCs w:val="18"/>
              </w:rPr>
              <w:t>144</w:t>
            </w:r>
          </w:p>
        </w:tc>
      </w:tr>
    </w:tbl>
    <w:p w:rsidR="003455DB" w:rsidRPr="00364655" w:rsidRDefault="003455DB" w:rsidP="007925F2">
      <w:pPr>
        <w:pStyle w:val="TableNo"/>
        <w:spacing w:before="0" w:after="40"/>
        <w:rPr>
          <w:lang w:val="en-US"/>
        </w:rPr>
      </w:pPr>
      <w:r w:rsidRPr="00364655">
        <w:rPr>
          <w:lang w:val="en-US"/>
        </w:rPr>
        <w:lastRenderedPageBreak/>
        <w:t>TABLE 3</w:t>
      </w:r>
      <w:r>
        <w:rPr>
          <w:lang w:val="en-US"/>
        </w:rPr>
        <w:t xml:space="preserve"> (</w:t>
      </w:r>
      <w:r w:rsidRPr="003455DB">
        <w:rPr>
          <w:i/>
          <w:iCs/>
          <w:lang w:val="en-US"/>
        </w:rPr>
        <w:t>continued</w:t>
      </w:r>
      <w:r>
        <w:rPr>
          <w:lang w:val="en-US"/>
        </w:rPr>
        <w:t>)</w:t>
      </w:r>
    </w:p>
    <w:tbl>
      <w:tblPr>
        <w:tblW w:w="14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2"/>
        <w:gridCol w:w="787"/>
        <w:gridCol w:w="1610"/>
        <w:gridCol w:w="1541"/>
        <w:gridCol w:w="1456"/>
        <w:gridCol w:w="1504"/>
        <w:gridCol w:w="1611"/>
        <w:gridCol w:w="1478"/>
        <w:gridCol w:w="1479"/>
        <w:gridCol w:w="1595"/>
      </w:tblGrid>
      <w:tr w:rsidR="00E52665" w:rsidRPr="00525EC1" w:rsidTr="007925F2">
        <w:trPr>
          <w:tblHeader/>
          <w:jc w:val="center"/>
        </w:trPr>
        <w:tc>
          <w:tcPr>
            <w:tcW w:w="1282" w:type="dxa"/>
          </w:tcPr>
          <w:p w:rsidR="00E52665" w:rsidRPr="00525EC1" w:rsidRDefault="00E52665" w:rsidP="00874524">
            <w:pPr>
              <w:pStyle w:val="Tablehead"/>
              <w:spacing w:before="0" w:after="0"/>
              <w:rPr>
                <w:sz w:val="18"/>
                <w:szCs w:val="18"/>
              </w:rPr>
            </w:pPr>
            <w:r w:rsidRPr="00525EC1">
              <w:rPr>
                <w:sz w:val="18"/>
                <w:szCs w:val="18"/>
              </w:rPr>
              <w:t>Parameter</w:t>
            </w:r>
          </w:p>
        </w:tc>
        <w:tc>
          <w:tcPr>
            <w:tcW w:w="787" w:type="dxa"/>
            <w:tcMar>
              <w:left w:w="28" w:type="dxa"/>
              <w:right w:w="28" w:type="dxa"/>
            </w:tcMar>
          </w:tcPr>
          <w:p w:rsidR="00E52665" w:rsidRPr="00525EC1" w:rsidRDefault="00E52665" w:rsidP="003455DB">
            <w:pPr>
              <w:pStyle w:val="Tablehead"/>
              <w:spacing w:before="0" w:after="0"/>
              <w:rPr>
                <w:sz w:val="18"/>
                <w:szCs w:val="18"/>
              </w:rPr>
            </w:pPr>
            <w:r w:rsidRPr="00525EC1">
              <w:rPr>
                <w:sz w:val="18"/>
                <w:szCs w:val="18"/>
              </w:rPr>
              <w:t>Units</w:t>
            </w:r>
          </w:p>
        </w:tc>
        <w:tc>
          <w:tcPr>
            <w:tcW w:w="1610" w:type="dxa"/>
          </w:tcPr>
          <w:p w:rsidR="00E52665" w:rsidRPr="00525EC1" w:rsidRDefault="00E52665" w:rsidP="00874524">
            <w:pPr>
              <w:pStyle w:val="Tablehead"/>
              <w:spacing w:before="0" w:after="0"/>
              <w:rPr>
                <w:sz w:val="18"/>
                <w:szCs w:val="18"/>
              </w:rPr>
            </w:pPr>
            <w:r w:rsidRPr="00525EC1">
              <w:rPr>
                <w:sz w:val="18"/>
                <w:szCs w:val="18"/>
              </w:rPr>
              <w:t>Radar 1</w:t>
            </w:r>
          </w:p>
        </w:tc>
        <w:tc>
          <w:tcPr>
            <w:tcW w:w="1541" w:type="dxa"/>
          </w:tcPr>
          <w:p w:rsidR="00E52665" w:rsidRPr="00525EC1" w:rsidRDefault="00E52665" w:rsidP="00874524">
            <w:pPr>
              <w:pStyle w:val="Tablehead"/>
              <w:spacing w:before="0" w:after="0"/>
              <w:rPr>
                <w:sz w:val="18"/>
                <w:szCs w:val="18"/>
              </w:rPr>
            </w:pPr>
            <w:r w:rsidRPr="00525EC1">
              <w:rPr>
                <w:sz w:val="18"/>
                <w:szCs w:val="18"/>
              </w:rPr>
              <w:t>Radar 2</w:t>
            </w:r>
          </w:p>
        </w:tc>
        <w:tc>
          <w:tcPr>
            <w:tcW w:w="1456" w:type="dxa"/>
          </w:tcPr>
          <w:p w:rsidR="00E52665" w:rsidRPr="00525EC1" w:rsidRDefault="00E52665" w:rsidP="00874524">
            <w:pPr>
              <w:pStyle w:val="Tablehead"/>
              <w:spacing w:before="0" w:after="0"/>
              <w:rPr>
                <w:sz w:val="18"/>
                <w:szCs w:val="18"/>
              </w:rPr>
            </w:pPr>
            <w:r w:rsidRPr="00525EC1">
              <w:rPr>
                <w:sz w:val="18"/>
                <w:szCs w:val="18"/>
              </w:rPr>
              <w:t>Radar 3</w:t>
            </w:r>
          </w:p>
        </w:tc>
        <w:tc>
          <w:tcPr>
            <w:tcW w:w="1504" w:type="dxa"/>
          </w:tcPr>
          <w:p w:rsidR="00E52665" w:rsidRPr="00525EC1" w:rsidRDefault="00E52665" w:rsidP="00874524">
            <w:pPr>
              <w:pStyle w:val="Tablehead"/>
              <w:spacing w:before="0" w:after="0"/>
              <w:rPr>
                <w:sz w:val="18"/>
                <w:szCs w:val="18"/>
              </w:rPr>
            </w:pPr>
            <w:r w:rsidRPr="00525EC1">
              <w:rPr>
                <w:sz w:val="18"/>
                <w:szCs w:val="18"/>
              </w:rPr>
              <w:t>Radar 4</w:t>
            </w:r>
          </w:p>
        </w:tc>
        <w:tc>
          <w:tcPr>
            <w:tcW w:w="1611" w:type="dxa"/>
          </w:tcPr>
          <w:p w:rsidR="00E52665" w:rsidRPr="00525EC1" w:rsidRDefault="00E52665" w:rsidP="00874524">
            <w:pPr>
              <w:pStyle w:val="Tablehead"/>
              <w:spacing w:before="0" w:after="0"/>
              <w:rPr>
                <w:sz w:val="18"/>
                <w:szCs w:val="18"/>
              </w:rPr>
            </w:pPr>
            <w:r w:rsidRPr="00525EC1">
              <w:rPr>
                <w:sz w:val="18"/>
                <w:szCs w:val="18"/>
              </w:rPr>
              <w:t>Radar 5</w:t>
            </w:r>
          </w:p>
        </w:tc>
        <w:tc>
          <w:tcPr>
            <w:tcW w:w="1478" w:type="dxa"/>
          </w:tcPr>
          <w:p w:rsidR="00E52665" w:rsidRPr="00525EC1" w:rsidRDefault="00E52665" w:rsidP="00874524">
            <w:pPr>
              <w:pStyle w:val="Tablehead"/>
              <w:spacing w:before="0" w:after="0"/>
              <w:rPr>
                <w:sz w:val="18"/>
                <w:szCs w:val="18"/>
              </w:rPr>
            </w:pPr>
            <w:r w:rsidRPr="00525EC1">
              <w:rPr>
                <w:sz w:val="18"/>
                <w:szCs w:val="18"/>
              </w:rPr>
              <w:t>Radar 6</w:t>
            </w:r>
          </w:p>
        </w:tc>
        <w:tc>
          <w:tcPr>
            <w:tcW w:w="1479" w:type="dxa"/>
          </w:tcPr>
          <w:p w:rsidR="00E52665" w:rsidRPr="00525EC1" w:rsidRDefault="00E52665" w:rsidP="00874524">
            <w:pPr>
              <w:pStyle w:val="Tablehead"/>
              <w:spacing w:before="0" w:after="0"/>
              <w:rPr>
                <w:sz w:val="18"/>
                <w:szCs w:val="18"/>
              </w:rPr>
            </w:pPr>
            <w:r w:rsidRPr="00525EC1">
              <w:rPr>
                <w:sz w:val="18"/>
                <w:szCs w:val="18"/>
              </w:rPr>
              <w:t>Radar 7</w:t>
            </w:r>
          </w:p>
        </w:tc>
        <w:tc>
          <w:tcPr>
            <w:tcW w:w="1595" w:type="dxa"/>
          </w:tcPr>
          <w:p w:rsidR="00E52665" w:rsidRPr="00525EC1" w:rsidRDefault="00E52665" w:rsidP="00874524">
            <w:pPr>
              <w:pStyle w:val="Tablehead"/>
              <w:spacing w:before="0" w:after="0"/>
              <w:rPr>
                <w:sz w:val="18"/>
                <w:szCs w:val="18"/>
              </w:rPr>
            </w:pPr>
            <w:r w:rsidRPr="00525EC1">
              <w:rPr>
                <w:sz w:val="18"/>
                <w:szCs w:val="18"/>
              </w:rPr>
              <w:t>Radar 8</w:t>
            </w:r>
          </w:p>
        </w:tc>
      </w:tr>
      <w:tr w:rsidR="00E52665" w:rsidRPr="00525EC1" w:rsidTr="007925F2">
        <w:trPr>
          <w:jc w:val="center"/>
        </w:trPr>
        <w:tc>
          <w:tcPr>
            <w:tcW w:w="1282" w:type="dxa"/>
          </w:tcPr>
          <w:p w:rsidR="00E52665" w:rsidRPr="00525EC1" w:rsidRDefault="00E52665" w:rsidP="003455DB">
            <w:pPr>
              <w:pStyle w:val="Tabletext"/>
              <w:spacing w:before="0" w:after="0"/>
              <w:jc w:val="left"/>
              <w:rPr>
                <w:sz w:val="18"/>
                <w:szCs w:val="18"/>
              </w:rPr>
            </w:pPr>
            <w:r w:rsidRPr="00525EC1">
              <w:rPr>
                <w:sz w:val="18"/>
                <w:szCs w:val="18"/>
              </w:rPr>
              <w:t>Receiver noise figure</w:t>
            </w:r>
          </w:p>
        </w:tc>
        <w:tc>
          <w:tcPr>
            <w:tcW w:w="787" w:type="dxa"/>
            <w:tcMar>
              <w:left w:w="28" w:type="dxa"/>
              <w:right w:w="28" w:type="dxa"/>
            </w:tcMar>
          </w:tcPr>
          <w:p w:rsidR="00E52665" w:rsidRPr="00525EC1" w:rsidRDefault="00E52665" w:rsidP="003455DB">
            <w:pPr>
              <w:pStyle w:val="Tabletext"/>
              <w:spacing w:before="0" w:after="0"/>
              <w:jc w:val="center"/>
              <w:rPr>
                <w:sz w:val="18"/>
                <w:szCs w:val="18"/>
              </w:rPr>
            </w:pPr>
            <w:r>
              <w:rPr>
                <w:sz w:val="18"/>
                <w:szCs w:val="18"/>
              </w:rPr>
              <w:t>(</w:t>
            </w:r>
            <w:r w:rsidRPr="00525EC1">
              <w:rPr>
                <w:sz w:val="18"/>
                <w:szCs w:val="18"/>
              </w:rPr>
              <w:t>dB</w:t>
            </w:r>
            <w:r>
              <w:rPr>
                <w:sz w:val="18"/>
                <w:szCs w:val="18"/>
              </w:rPr>
              <w:t>)</w:t>
            </w:r>
          </w:p>
        </w:tc>
        <w:tc>
          <w:tcPr>
            <w:tcW w:w="1610" w:type="dxa"/>
          </w:tcPr>
          <w:p w:rsidR="00E52665" w:rsidRPr="00525EC1" w:rsidRDefault="00E52665" w:rsidP="003455DB">
            <w:pPr>
              <w:pStyle w:val="Tabletext"/>
              <w:spacing w:before="0" w:after="0"/>
              <w:jc w:val="left"/>
              <w:rPr>
                <w:sz w:val="18"/>
                <w:szCs w:val="18"/>
              </w:rPr>
            </w:pPr>
            <w:r w:rsidRPr="00525EC1">
              <w:rPr>
                <w:sz w:val="18"/>
                <w:szCs w:val="18"/>
              </w:rPr>
              <w:t>22 (Homodyne Receiver)</w:t>
            </w:r>
          </w:p>
        </w:tc>
        <w:tc>
          <w:tcPr>
            <w:tcW w:w="1541" w:type="dxa"/>
          </w:tcPr>
          <w:p w:rsidR="00E52665" w:rsidRPr="00525EC1" w:rsidRDefault="00E52665" w:rsidP="003455DB">
            <w:pPr>
              <w:pStyle w:val="Tabletext"/>
              <w:spacing w:before="0" w:after="0"/>
              <w:jc w:val="left"/>
              <w:rPr>
                <w:b/>
                <w:sz w:val="18"/>
                <w:szCs w:val="18"/>
              </w:rPr>
            </w:pPr>
            <w:r w:rsidRPr="00525EC1">
              <w:rPr>
                <w:sz w:val="18"/>
                <w:szCs w:val="18"/>
              </w:rPr>
              <w:t>22 (Dual Conversion Homodyne Receiver)</w:t>
            </w:r>
          </w:p>
        </w:tc>
        <w:tc>
          <w:tcPr>
            <w:tcW w:w="1456" w:type="dxa"/>
          </w:tcPr>
          <w:p w:rsidR="00E52665" w:rsidRPr="00525EC1" w:rsidRDefault="00E52665" w:rsidP="003455DB">
            <w:pPr>
              <w:pStyle w:val="Tabletext"/>
              <w:spacing w:before="0" w:after="0"/>
              <w:jc w:val="left"/>
              <w:rPr>
                <w:b/>
                <w:sz w:val="18"/>
                <w:szCs w:val="18"/>
              </w:rPr>
            </w:pPr>
            <w:r w:rsidRPr="00525EC1">
              <w:rPr>
                <w:sz w:val="18"/>
                <w:szCs w:val="18"/>
              </w:rPr>
              <w:t>12 (Double Conversion Super Heterodyne Receiver)</w:t>
            </w:r>
          </w:p>
        </w:tc>
        <w:tc>
          <w:tcPr>
            <w:tcW w:w="1504" w:type="dxa"/>
          </w:tcPr>
          <w:p w:rsidR="00E52665" w:rsidRPr="00525EC1" w:rsidRDefault="00E52665" w:rsidP="003455DB">
            <w:pPr>
              <w:pStyle w:val="Tabletext"/>
              <w:spacing w:before="0" w:after="0"/>
              <w:jc w:val="left"/>
              <w:rPr>
                <w:b/>
                <w:sz w:val="18"/>
                <w:szCs w:val="18"/>
              </w:rPr>
            </w:pPr>
            <w:r w:rsidRPr="00525EC1">
              <w:rPr>
                <w:sz w:val="18"/>
                <w:szCs w:val="18"/>
              </w:rPr>
              <w:t>22 (Homodyne Receiver)</w:t>
            </w:r>
          </w:p>
        </w:tc>
        <w:tc>
          <w:tcPr>
            <w:tcW w:w="1611" w:type="dxa"/>
          </w:tcPr>
          <w:p w:rsidR="00E52665" w:rsidRPr="00525EC1" w:rsidRDefault="00E52665" w:rsidP="003455DB">
            <w:pPr>
              <w:pStyle w:val="Tabletext"/>
              <w:spacing w:before="0" w:after="0"/>
              <w:jc w:val="left"/>
              <w:rPr>
                <w:b/>
                <w:sz w:val="18"/>
                <w:szCs w:val="18"/>
              </w:rPr>
            </w:pPr>
            <w:r w:rsidRPr="00525EC1">
              <w:rPr>
                <w:rFonts w:ascii="Times New (W1)" w:hAnsi="Times New (W1)"/>
                <w:sz w:val="18"/>
                <w:szCs w:val="18"/>
              </w:rPr>
              <w:t>22 (Homodyne Receiver)</w:t>
            </w:r>
          </w:p>
        </w:tc>
        <w:tc>
          <w:tcPr>
            <w:tcW w:w="1478" w:type="dxa"/>
          </w:tcPr>
          <w:p w:rsidR="00E52665" w:rsidRPr="00525EC1" w:rsidRDefault="00E52665" w:rsidP="003455DB">
            <w:pPr>
              <w:pStyle w:val="Tabletext"/>
              <w:spacing w:before="0" w:after="0"/>
              <w:jc w:val="left"/>
              <w:rPr>
                <w:rFonts w:ascii="Times New (W1)" w:hAnsi="Times New (W1)"/>
                <w:b/>
                <w:sz w:val="18"/>
                <w:szCs w:val="18"/>
              </w:rPr>
            </w:pPr>
            <w:r w:rsidRPr="00525EC1">
              <w:rPr>
                <w:rFonts w:ascii="Times New (W1)" w:hAnsi="Times New (W1)"/>
                <w:sz w:val="18"/>
                <w:szCs w:val="18"/>
              </w:rPr>
              <w:t>7.5</w:t>
            </w:r>
          </w:p>
        </w:tc>
        <w:tc>
          <w:tcPr>
            <w:tcW w:w="1479" w:type="dxa"/>
          </w:tcPr>
          <w:p w:rsidR="00E52665" w:rsidRPr="00525EC1" w:rsidRDefault="00E52665" w:rsidP="003455DB">
            <w:pPr>
              <w:pStyle w:val="Tabletext"/>
              <w:spacing w:before="0" w:after="0"/>
              <w:jc w:val="left"/>
              <w:rPr>
                <w:rFonts w:ascii="Times New (W1)" w:hAnsi="Times New (W1)"/>
                <w:sz w:val="18"/>
                <w:szCs w:val="18"/>
              </w:rPr>
            </w:pPr>
            <w:r w:rsidRPr="00525EC1">
              <w:rPr>
                <w:sz w:val="18"/>
                <w:szCs w:val="18"/>
              </w:rPr>
              <w:t>Not available</w:t>
            </w:r>
          </w:p>
        </w:tc>
        <w:tc>
          <w:tcPr>
            <w:tcW w:w="1595" w:type="dxa"/>
          </w:tcPr>
          <w:p w:rsidR="00E52665" w:rsidRPr="00525EC1" w:rsidRDefault="00E52665" w:rsidP="003455DB">
            <w:pPr>
              <w:pStyle w:val="Tabletext"/>
              <w:spacing w:before="0" w:after="0"/>
              <w:jc w:val="left"/>
              <w:rPr>
                <w:rFonts w:ascii="Times New (W1)" w:hAnsi="Times New (W1)"/>
                <w:sz w:val="18"/>
                <w:szCs w:val="18"/>
              </w:rPr>
            </w:pPr>
            <w:r w:rsidRPr="00525EC1">
              <w:rPr>
                <w:sz w:val="18"/>
                <w:szCs w:val="18"/>
              </w:rPr>
              <w:t>Not available</w:t>
            </w:r>
          </w:p>
        </w:tc>
      </w:tr>
      <w:tr w:rsidR="00E52665" w:rsidRPr="00525EC1" w:rsidTr="007925F2">
        <w:trPr>
          <w:jc w:val="center"/>
        </w:trPr>
        <w:tc>
          <w:tcPr>
            <w:tcW w:w="1282" w:type="dxa"/>
          </w:tcPr>
          <w:p w:rsidR="00E52665" w:rsidRPr="00525EC1" w:rsidRDefault="00E52665" w:rsidP="003455DB">
            <w:pPr>
              <w:pStyle w:val="Tabletext"/>
              <w:spacing w:before="0" w:after="0"/>
              <w:jc w:val="left"/>
              <w:rPr>
                <w:sz w:val="18"/>
                <w:szCs w:val="18"/>
              </w:rPr>
            </w:pPr>
            <w:r w:rsidRPr="00525EC1">
              <w:rPr>
                <w:sz w:val="18"/>
                <w:szCs w:val="18"/>
              </w:rPr>
              <w:t>Antenna type</w:t>
            </w:r>
          </w:p>
        </w:tc>
        <w:tc>
          <w:tcPr>
            <w:tcW w:w="787" w:type="dxa"/>
            <w:tcMar>
              <w:left w:w="28" w:type="dxa"/>
              <w:right w:w="28" w:type="dxa"/>
            </w:tcMar>
          </w:tcPr>
          <w:p w:rsidR="00E52665" w:rsidRPr="00525EC1" w:rsidRDefault="00E52665" w:rsidP="003455DB">
            <w:pPr>
              <w:pStyle w:val="Tabletext"/>
              <w:spacing w:before="0" w:after="0"/>
              <w:jc w:val="center"/>
              <w:rPr>
                <w:sz w:val="18"/>
                <w:szCs w:val="18"/>
              </w:rPr>
            </w:pPr>
          </w:p>
        </w:tc>
        <w:tc>
          <w:tcPr>
            <w:tcW w:w="1610" w:type="dxa"/>
          </w:tcPr>
          <w:p w:rsidR="00E52665" w:rsidRPr="00525EC1" w:rsidRDefault="00E52665" w:rsidP="003455DB">
            <w:pPr>
              <w:pStyle w:val="Tabletext"/>
              <w:spacing w:before="0" w:after="0"/>
              <w:jc w:val="left"/>
              <w:rPr>
                <w:sz w:val="18"/>
                <w:szCs w:val="18"/>
              </w:rPr>
            </w:pPr>
            <w:r w:rsidRPr="00525EC1">
              <w:rPr>
                <w:sz w:val="18"/>
                <w:szCs w:val="18"/>
              </w:rPr>
              <w:t>Parabolic reflector</w:t>
            </w:r>
          </w:p>
        </w:tc>
        <w:tc>
          <w:tcPr>
            <w:tcW w:w="1541" w:type="dxa"/>
          </w:tcPr>
          <w:p w:rsidR="00E52665" w:rsidRPr="00525EC1" w:rsidRDefault="00E52665" w:rsidP="003455DB">
            <w:pPr>
              <w:pStyle w:val="Tabletext"/>
              <w:spacing w:before="0" w:after="0"/>
              <w:jc w:val="left"/>
              <w:rPr>
                <w:sz w:val="18"/>
                <w:szCs w:val="18"/>
              </w:rPr>
            </w:pPr>
            <w:r w:rsidRPr="00525EC1">
              <w:rPr>
                <w:sz w:val="18"/>
                <w:szCs w:val="18"/>
              </w:rPr>
              <w:t>Phased array</w:t>
            </w:r>
          </w:p>
        </w:tc>
        <w:tc>
          <w:tcPr>
            <w:tcW w:w="1456" w:type="dxa"/>
          </w:tcPr>
          <w:p w:rsidR="00E52665" w:rsidRPr="00525EC1" w:rsidRDefault="00E52665" w:rsidP="003455DB">
            <w:pPr>
              <w:pStyle w:val="Tabletext"/>
              <w:spacing w:before="0" w:after="0"/>
              <w:jc w:val="left"/>
              <w:rPr>
                <w:sz w:val="18"/>
                <w:szCs w:val="18"/>
              </w:rPr>
            </w:pPr>
            <w:r w:rsidRPr="00525EC1">
              <w:rPr>
                <w:sz w:val="18"/>
                <w:szCs w:val="18"/>
              </w:rPr>
              <w:t>Phased array</w:t>
            </w:r>
          </w:p>
        </w:tc>
        <w:tc>
          <w:tcPr>
            <w:tcW w:w="1504" w:type="dxa"/>
          </w:tcPr>
          <w:p w:rsidR="00E52665" w:rsidRPr="00525EC1" w:rsidRDefault="00E52665" w:rsidP="003455DB">
            <w:pPr>
              <w:pStyle w:val="Tabletext"/>
              <w:spacing w:before="0" w:after="0"/>
              <w:jc w:val="left"/>
              <w:rPr>
                <w:sz w:val="18"/>
                <w:szCs w:val="18"/>
              </w:rPr>
            </w:pPr>
            <w:r w:rsidRPr="00525EC1">
              <w:rPr>
                <w:sz w:val="18"/>
                <w:szCs w:val="18"/>
              </w:rPr>
              <w:t>Phased array</w:t>
            </w:r>
          </w:p>
        </w:tc>
        <w:tc>
          <w:tcPr>
            <w:tcW w:w="1611" w:type="dxa"/>
          </w:tcPr>
          <w:p w:rsidR="00E52665" w:rsidRPr="00525EC1" w:rsidRDefault="00E52665" w:rsidP="003455DB">
            <w:pPr>
              <w:pStyle w:val="Tabletext"/>
              <w:spacing w:before="0" w:after="0"/>
              <w:jc w:val="left"/>
              <w:rPr>
                <w:sz w:val="18"/>
                <w:szCs w:val="18"/>
              </w:rPr>
            </w:pPr>
            <w:r w:rsidRPr="00525EC1">
              <w:rPr>
                <w:rFonts w:ascii="Times New (W1)" w:hAnsi="Times New (W1)"/>
                <w:sz w:val="18"/>
                <w:szCs w:val="18"/>
              </w:rPr>
              <w:t>Printed circuit array</w:t>
            </w:r>
          </w:p>
        </w:tc>
        <w:tc>
          <w:tcPr>
            <w:tcW w:w="1478" w:type="dxa"/>
          </w:tcPr>
          <w:p w:rsidR="00E52665" w:rsidRPr="00525EC1" w:rsidRDefault="00E52665" w:rsidP="003455DB">
            <w:pPr>
              <w:pStyle w:val="Tabletext"/>
              <w:spacing w:before="0" w:after="0"/>
              <w:jc w:val="left"/>
              <w:rPr>
                <w:rFonts w:ascii="Times New (W1)" w:hAnsi="Times New (W1)"/>
                <w:sz w:val="18"/>
                <w:szCs w:val="18"/>
              </w:rPr>
            </w:pPr>
            <w:r w:rsidRPr="00525EC1">
              <w:rPr>
                <w:rFonts w:ascii="Times New (W1)" w:hAnsi="Times New (W1)"/>
                <w:sz w:val="18"/>
                <w:szCs w:val="18"/>
              </w:rPr>
              <w:t>Printed circuit array</w:t>
            </w:r>
          </w:p>
        </w:tc>
        <w:tc>
          <w:tcPr>
            <w:tcW w:w="1479" w:type="dxa"/>
          </w:tcPr>
          <w:p w:rsidR="00E52665" w:rsidRPr="007925F2" w:rsidRDefault="00E52665" w:rsidP="003455DB">
            <w:pPr>
              <w:pStyle w:val="Tabletext"/>
              <w:spacing w:before="0" w:after="0"/>
              <w:jc w:val="left"/>
              <w:rPr>
                <w:rFonts w:ascii="Times New (W1)" w:hAnsi="Times New (W1)"/>
                <w:sz w:val="18"/>
                <w:szCs w:val="18"/>
              </w:rPr>
            </w:pPr>
            <w:r w:rsidRPr="007925F2">
              <w:rPr>
                <w:sz w:val="18"/>
                <w:szCs w:val="18"/>
              </w:rPr>
              <w:t>Phased array</w:t>
            </w:r>
          </w:p>
        </w:tc>
        <w:tc>
          <w:tcPr>
            <w:tcW w:w="1595" w:type="dxa"/>
          </w:tcPr>
          <w:p w:rsidR="00E52665" w:rsidRPr="007925F2" w:rsidRDefault="00E52665" w:rsidP="003455DB">
            <w:pPr>
              <w:pStyle w:val="Tabletext"/>
              <w:spacing w:before="0" w:after="0"/>
              <w:jc w:val="left"/>
              <w:rPr>
                <w:rFonts w:ascii="Times New (W1)" w:hAnsi="Times New (W1)"/>
                <w:sz w:val="18"/>
                <w:szCs w:val="18"/>
              </w:rPr>
            </w:pPr>
            <w:r w:rsidRPr="007925F2">
              <w:rPr>
                <w:rStyle w:val="Artdef"/>
                <w:b w:val="0"/>
                <w:color w:val="000000"/>
                <w:sz w:val="18"/>
                <w:szCs w:val="18"/>
              </w:rPr>
              <w:t>Horn-reflector</w:t>
            </w:r>
          </w:p>
        </w:tc>
      </w:tr>
      <w:tr w:rsidR="00E52665" w:rsidRPr="00D50257" w:rsidTr="007925F2">
        <w:trPr>
          <w:jc w:val="center"/>
        </w:trPr>
        <w:tc>
          <w:tcPr>
            <w:tcW w:w="1282" w:type="dxa"/>
          </w:tcPr>
          <w:p w:rsidR="00E52665" w:rsidRPr="00525EC1" w:rsidRDefault="00E52665" w:rsidP="003455DB">
            <w:pPr>
              <w:pStyle w:val="Tabletext"/>
              <w:spacing w:before="0" w:after="0"/>
              <w:jc w:val="left"/>
              <w:rPr>
                <w:sz w:val="18"/>
                <w:szCs w:val="18"/>
              </w:rPr>
            </w:pPr>
            <w:r w:rsidRPr="00525EC1">
              <w:rPr>
                <w:sz w:val="18"/>
                <w:szCs w:val="18"/>
              </w:rPr>
              <w:t>Antenna placement</w:t>
            </w:r>
          </w:p>
        </w:tc>
        <w:tc>
          <w:tcPr>
            <w:tcW w:w="787" w:type="dxa"/>
            <w:tcMar>
              <w:left w:w="28" w:type="dxa"/>
              <w:right w:w="28" w:type="dxa"/>
            </w:tcMar>
          </w:tcPr>
          <w:p w:rsidR="00E52665" w:rsidRPr="00525EC1" w:rsidRDefault="00E52665" w:rsidP="003455DB">
            <w:pPr>
              <w:pStyle w:val="Tabletext"/>
              <w:spacing w:before="0" w:after="0"/>
              <w:jc w:val="center"/>
              <w:rPr>
                <w:sz w:val="18"/>
                <w:szCs w:val="18"/>
              </w:rPr>
            </w:pPr>
          </w:p>
        </w:tc>
        <w:tc>
          <w:tcPr>
            <w:tcW w:w="1610" w:type="dxa"/>
          </w:tcPr>
          <w:p w:rsidR="00E52665" w:rsidRPr="00525EC1" w:rsidRDefault="00E52665" w:rsidP="003455DB">
            <w:pPr>
              <w:pStyle w:val="Tabletext"/>
              <w:spacing w:before="0" w:after="0"/>
              <w:jc w:val="left"/>
              <w:rPr>
                <w:sz w:val="18"/>
                <w:szCs w:val="18"/>
              </w:rPr>
            </w:pPr>
            <w:r w:rsidRPr="00525EC1">
              <w:rPr>
                <w:sz w:val="18"/>
                <w:szCs w:val="18"/>
              </w:rPr>
              <w:t>Points towards Earth</w:t>
            </w:r>
          </w:p>
        </w:tc>
        <w:tc>
          <w:tcPr>
            <w:tcW w:w="1541" w:type="dxa"/>
          </w:tcPr>
          <w:p w:rsidR="00E52665" w:rsidRPr="00525EC1" w:rsidRDefault="00E52665" w:rsidP="003455DB">
            <w:pPr>
              <w:pStyle w:val="Tabletext"/>
              <w:spacing w:before="0" w:after="0"/>
              <w:jc w:val="left"/>
              <w:rPr>
                <w:sz w:val="18"/>
                <w:szCs w:val="18"/>
              </w:rPr>
            </w:pPr>
            <w:r w:rsidRPr="00525EC1">
              <w:rPr>
                <w:sz w:val="18"/>
                <w:szCs w:val="18"/>
              </w:rPr>
              <w:t>Points towards Earth</w:t>
            </w:r>
          </w:p>
        </w:tc>
        <w:tc>
          <w:tcPr>
            <w:tcW w:w="1456" w:type="dxa"/>
          </w:tcPr>
          <w:p w:rsidR="00E52665" w:rsidRPr="00525EC1" w:rsidRDefault="00E52665" w:rsidP="003455DB">
            <w:pPr>
              <w:pStyle w:val="Tabletext"/>
              <w:spacing w:before="0" w:after="0"/>
              <w:jc w:val="left"/>
              <w:rPr>
                <w:sz w:val="18"/>
                <w:szCs w:val="18"/>
              </w:rPr>
            </w:pPr>
            <w:r w:rsidRPr="00525EC1">
              <w:rPr>
                <w:sz w:val="18"/>
                <w:szCs w:val="18"/>
              </w:rPr>
              <w:t>Points towards Earth</w:t>
            </w:r>
          </w:p>
        </w:tc>
        <w:tc>
          <w:tcPr>
            <w:tcW w:w="1504" w:type="dxa"/>
          </w:tcPr>
          <w:p w:rsidR="00E52665" w:rsidRPr="00525EC1" w:rsidRDefault="00E52665" w:rsidP="003455DB">
            <w:pPr>
              <w:pStyle w:val="Tabletext"/>
              <w:spacing w:before="0" w:after="0"/>
              <w:jc w:val="left"/>
              <w:rPr>
                <w:sz w:val="18"/>
                <w:szCs w:val="18"/>
              </w:rPr>
            </w:pPr>
            <w:r w:rsidRPr="00525EC1">
              <w:rPr>
                <w:sz w:val="18"/>
                <w:szCs w:val="18"/>
              </w:rPr>
              <w:t>Points towards Earth</w:t>
            </w:r>
          </w:p>
        </w:tc>
        <w:tc>
          <w:tcPr>
            <w:tcW w:w="1611" w:type="dxa"/>
          </w:tcPr>
          <w:p w:rsidR="00E52665" w:rsidRPr="00525EC1" w:rsidRDefault="00E52665" w:rsidP="003455DB">
            <w:pPr>
              <w:pStyle w:val="Tabletext"/>
              <w:spacing w:before="0" w:after="0"/>
              <w:jc w:val="left"/>
              <w:rPr>
                <w:sz w:val="18"/>
                <w:szCs w:val="18"/>
              </w:rPr>
            </w:pPr>
            <w:r w:rsidRPr="00525EC1">
              <w:rPr>
                <w:rFonts w:ascii="Times New (W1)" w:hAnsi="Times New (W1)"/>
                <w:sz w:val="18"/>
                <w:szCs w:val="18"/>
              </w:rPr>
              <w:t>Points towards Earth</w:t>
            </w:r>
          </w:p>
        </w:tc>
        <w:tc>
          <w:tcPr>
            <w:tcW w:w="1478" w:type="dxa"/>
          </w:tcPr>
          <w:p w:rsidR="00E52665" w:rsidRPr="00525EC1" w:rsidRDefault="00E52665" w:rsidP="003455DB">
            <w:pPr>
              <w:pStyle w:val="Tabletext"/>
              <w:spacing w:before="0" w:after="0"/>
              <w:jc w:val="left"/>
              <w:rPr>
                <w:rFonts w:ascii="Times New (W1)" w:hAnsi="Times New (W1)"/>
                <w:sz w:val="18"/>
                <w:szCs w:val="18"/>
              </w:rPr>
            </w:pPr>
            <w:r w:rsidRPr="00525EC1">
              <w:rPr>
                <w:rFonts w:ascii="Times New (W1)" w:hAnsi="Times New (W1)"/>
                <w:sz w:val="18"/>
                <w:szCs w:val="18"/>
              </w:rPr>
              <w:t>Points towards Earth</w:t>
            </w:r>
          </w:p>
        </w:tc>
        <w:tc>
          <w:tcPr>
            <w:tcW w:w="1479" w:type="dxa"/>
          </w:tcPr>
          <w:p w:rsidR="00E52665" w:rsidRPr="007925F2" w:rsidRDefault="00E52665" w:rsidP="003455DB">
            <w:pPr>
              <w:pStyle w:val="Tabletext"/>
              <w:spacing w:before="0" w:after="0"/>
              <w:jc w:val="left"/>
              <w:rPr>
                <w:rFonts w:ascii="Times New (W1)" w:hAnsi="Times New (W1)"/>
                <w:sz w:val="18"/>
                <w:szCs w:val="18"/>
                <w:lang w:val="en-US"/>
              </w:rPr>
            </w:pPr>
            <w:r w:rsidRPr="007925F2">
              <w:rPr>
                <w:rFonts w:ascii="Times New (W1)" w:hAnsi="Times New (W1)"/>
                <w:sz w:val="18"/>
                <w:szCs w:val="18"/>
                <w:lang w:val="en-US"/>
              </w:rPr>
              <w:t>Points towards Earth</w:t>
            </w:r>
          </w:p>
          <w:p w:rsidR="00E52665" w:rsidRPr="007925F2" w:rsidRDefault="00E52665" w:rsidP="003455DB">
            <w:pPr>
              <w:pStyle w:val="Tabletext"/>
              <w:spacing w:before="0" w:after="0"/>
              <w:jc w:val="left"/>
              <w:rPr>
                <w:rFonts w:ascii="Times New (W1)" w:hAnsi="Times New (W1)"/>
                <w:sz w:val="18"/>
                <w:szCs w:val="18"/>
                <w:lang w:val="en-US"/>
              </w:rPr>
            </w:pPr>
            <w:r w:rsidRPr="007925F2">
              <w:rPr>
                <w:rStyle w:val="Artdef"/>
                <w:b w:val="0"/>
                <w:color w:val="000000"/>
                <w:sz w:val="18"/>
                <w:szCs w:val="18"/>
                <w:lang w:val="en-US"/>
              </w:rPr>
              <w:t>(Off-nadir angle 9…11º)</w:t>
            </w:r>
          </w:p>
        </w:tc>
        <w:tc>
          <w:tcPr>
            <w:tcW w:w="1595" w:type="dxa"/>
          </w:tcPr>
          <w:p w:rsidR="00E52665" w:rsidRPr="007925F2" w:rsidRDefault="00E52665" w:rsidP="003455DB">
            <w:pPr>
              <w:pStyle w:val="Tabletext"/>
              <w:spacing w:before="0" w:after="0"/>
              <w:jc w:val="left"/>
              <w:rPr>
                <w:rFonts w:ascii="Times New (W1)" w:hAnsi="Times New (W1)"/>
                <w:sz w:val="18"/>
                <w:szCs w:val="18"/>
                <w:lang w:val="en-US"/>
              </w:rPr>
            </w:pPr>
            <w:r w:rsidRPr="007925F2">
              <w:rPr>
                <w:rFonts w:ascii="Times New (W1)" w:hAnsi="Times New (W1)"/>
                <w:sz w:val="18"/>
                <w:szCs w:val="18"/>
                <w:lang w:val="en-US"/>
              </w:rPr>
              <w:t>Points towards Earth</w:t>
            </w:r>
          </w:p>
          <w:p w:rsidR="00E52665" w:rsidRPr="007925F2" w:rsidRDefault="00E52665" w:rsidP="003455DB">
            <w:pPr>
              <w:pStyle w:val="Tabletext"/>
              <w:spacing w:before="0" w:after="0"/>
              <w:jc w:val="left"/>
              <w:rPr>
                <w:rFonts w:ascii="Times New (W1)" w:hAnsi="Times New (W1)"/>
                <w:sz w:val="18"/>
                <w:szCs w:val="18"/>
                <w:lang w:val="en-US"/>
              </w:rPr>
            </w:pPr>
            <w:r w:rsidRPr="007925F2">
              <w:rPr>
                <w:rStyle w:val="Artdef"/>
                <w:b w:val="0"/>
                <w:color w:val="000000"/>
                <w:sz w:val="18"/>
                <w:szCs w:val="18"/>
                <w:lang w:val="en-US"/>
              </w:rPr>
              <w:t>(Off-nadir angle 18º)</w:t>
            </w:r>
          </w:p>
        </w:tc>
      </w:tr>
      <w:tr w:rsidR="00E52665" w:rsidRPr="00525EC1" w:rsidTr="007925F2">
        <w:trPr>
          <w:jc w:val="center"/>
        </w:trPr>
        <w:tc>
          <w:tcPr>
            <w:tcW w:w="1282" w:type="dxa"/>
          </w:tcPr>
          <w:p w:rsidR="00E52665" w:rsidRPr="00525EC1" w:rsidRDefault="00E52665" w:rsidP="003455DB">
            <w:pPr>
              <w:pStyle w:val="Tabletext"/>
              <w:spacing w:before="0" w:after="0"/>
              <w:jc w:val="left"/>
              <w:rPr>
                <w:sz w:val="18"/>
                <w:szCs w:val="18"/>
              </w:rPr>
            </w:pPr>
            <w:r w:rsidRPr="00525EC1">
              <w:rPr>
                <w:sz w:val="18"/>
                <w:szCs w:val="18"/>
              </w:rPr>
              <w:t>Antenna gain</w:t>
            </w:r>
          </w:p>
        </w:tc>
        <w:tc>
          <w:tcPr>
            <w:tcW w:w="787" w:type="dxa"/>
            <w:tcMar>
              <w:left w:w="28" w:type="dxa"/>
              <w:right w:w="28" w:type="dxa"/>
            </w:tcMar>
          </w:tcPr>
          <w:p w:rsidR="00E52665" w:rsidRPr="00525EC1" w:rsidRDefault="00E52665" w:rsidP="003455DB">
            <w:pPr>
              <w:pStyle w:val="Tabletext"/>
              <w:spacing w:before="0" w:after="0"/>
              <w:jc w:val="center"/>
              <w:rPr>
                <w:sz w:val="18"/>
                <w:szCs w:val="18"/>
              </w:rPr>
            </w:pPr>
            <w:r w:rsidRPr="00525EC1">
              <w:rPr>
                <w:sz w:val="18"/>
                <w:szCs w:val="18"/>
              </w:rPr>
              <w:t>dBi</w:t>
            </w:r>
          </w:p>
        </w:tc>
        <w:tc>
          <w:tcPr>
            <w:tcW w:w="1610" w:type="dxa"/>
          </w:tcPr>
          <w:p w:rsidR="00E52665" w:rsidRPr="00525EC1" w:rsidRDefault="00E52665" w:rsidP="003455DB">
            <w:pPr>
              <w:pStyle w:val="Tabletext"/>
              <w:spacing w:before="0" w:after="0"/>
              <w:jc w:val="left"/>
              <w:rPr>
                <w:sz w:val="18"/>
                <w:szCs w:val="18"/>
              </w:rPr>
            </w:pPr>
            <w:r w:rsidRPr="00525EC1">
              <w:rPr>
                <w:sz w:val="18"/>
                <w:szCs w:val="18"/>
              </w:rPr>
              <w:t>27</w:t>
            </w:r>
          </w:p>
        </w:tc>
        <w:tc>
          <w:tcPr>
            <w:tcW w:w="1541" w:type="dxa"/>
          </w:tcPr>
          <w:p w:rsidR="00E52665" w:rsidRPr="00525EC1" w:rsidRDefault="00E52665" w:rsidP="003455DB">
            <w:pPr>
              <w:pStyle w:val="Tabletext"/>
              <w:spacing w:before="0" w:after="0"/>
              <w:jc w:val="left"/>
              <w:rPr>
                <w:sz w:val="18"/>
                <w:szCs w:val="18"/>
              </w:rPr>
            </w:pPr>
            <w:r w:rsidRPr="00525EC1">
              <w:rPr>
                <w:sz w:val="18"/>
                <w:szCs w:val="18"/>
              </w:rPr>
              <w:t>27</w:t>
            </w:r>
          </w:p>
        </w:tc>
        <w:tc>
          <w:tcPr>
            <w:tcW w:w="1456" w:type="dxa"/>
          </w:tcPr>
          <w:p w:rsidR="00E52665" w:rsidRPr="00525EC1" w:rsidRDefault="00E52665" w:rsidP="003455DB">
            <w:pPr>
              <w:pStyle w:val="Tabletext"/>
              <w:spacing w:before="0" w:after="0"/>
              <w:jc w:val="left"/>
              <w:rPr>
                <w:sz w:val="18"/>
                <w:szCs w:val="18"/>
              </w:rPr>
            </w:pPr>
            <w:r w:rsidRPr="00525EC1">
              <w:rPr>
                <w:sz w:val="18"/>
                <w:szCs w:val="18"/>
              </w:rPr>
              <w:t>26</w:t>
            </w:r>
          </w:p>
        </w:tc>
        <w:tc>
          <w:tcPr>
            <w:tcW w:w="1504" w:type="dxa"/>
          </w:tcPr>
          <w:p w:rsidR="00E52665" w:rsidRPr="00525EC1" w:rsidRDefault="00E52665" w:rsidP="003455DB">
            <w:pPr>
              <w:pStyle w:val="Tabletext"/>
              <w:spacing w:before="0" w:after="0"/>
              <w:jc w:val="left"/>
              <w:rPr>
                <w:sz w:val="18"/>
                <w:szCs w:val="18"/>
              </w:rPr>
            </w:pPr>
            <w:r w:rsidRPr="00525EC1">
              <w:rPr>
                <w:sz w:val="18"/>
                <w:szCs w:val="18"/>
              </w:rPr>
              <w:t>29.5</w:t>
            </w:r>
          </w:p>
        </w:tc>
        <w:tc>
          <w:tcPr>
            <w:tcW w:w="1611" w:type="dxa"/>
          </w:tcPr>
          <w:p w:rsidR="00E52665" w:rsidRPr="00525EC1" w:rsidRDefault="00E52665" w:rsidP="003455DB">
            <w:pPr>
              <w:pStyle w:val="Tabletext"/>
              <w:spacing w:before="0" w:after="0"/>
              <w:jc w:val="left"/>
              <w:rPr>
                <w:sz w:val="18"/>
                <w:szCs w:val="18"/>
              </w:rPr>
            </w:pPr>
            <w:r w:rsidRPr="00525EC1">
              <w:rPr>
                <w:rFonts w:ascii="Times New (W1)" w:hAnsi="Times New (W1)"/>
                <w:sz w:val="18"/>
                <w:szCs w:val="18"/>
              </w:rPr>
              <w:t>26.5</w:t>
            </w:r>
          </w:p>
        </w:tc>
        <w:tc>
          <w:tcPr>
            <w:tcW w:w="1478" w:type="dxa"/>
          </w:tcPr>
          <w:p w:rsidR="00E52665" w:rsidRPr="00525EC1" w:rsidRDefault="00E52665" w:rsidP="003455DB">
            <w:pPr>
              <w:pStyle w:val="Tabletext"/>
              <w:spacing w:before="0" w:after="0"/>
              <w:jc w:val="left"/>
              <w:rPr>
                <w:rFonts w:ascii="Times New (W1)" w:hAnsi="Times New (W1)"/>
                <w:sz w:val="18"/>
                <w:szCs w:val="18"/>
              </w:rPr>
            </w:pPr>
            <w:r w:rsidRPr="00525EC1">
              <w:rPr>
                <w:rFonts w:ascii="Times New (W1)" w:hAnsi="Times New (W1)"/>
                <w:sz w:val="18"/>
                <w:szCs w:val="18"/>
              </w:rPr>
              <w:t>18</w:t>
            </w:r>
          </w:p>
        </w:tc>
        <w:tc>
          <w:tcPr>
            <w:tcW w:w="1479" w:type="dxa"/>
          </w:tcPr>
          <w:p w:rsidR="00E52665" w:rsidRPr="00525EC1" w:rsidRDefault="00E52665" w:rsidP="003455DB">
            <w:pPr>
              <w:pStyle w:val="Tabletext"/>
              <w:spacing w:before="0" w:after="0"/>
              <w:jc w:val="left"/>
              <w:rPr>
                <w:rFonts w:ascii="Times New (W1)" w:hAnsi="Times New (W1)"/>
                <w:sz w:val="18"/>
                <w:szCs w:val="18"/>
              </w:rPr>
            </w:pPr>
            <w:r w:rsidRPr="00525EC1">
              <w:rPr>
                <w:rFonts w:ascii="Times New (W1)" w:hAnsi="Times New (W1)"/>
                <w:sz w:val="18"/>
                <w:szCs w:val="18"/>
              </w:rPr>
              <w:t>20</w:t>
            </w:r>
          </w:p>
        </w:tc>
        <w:tc>
          <w:tcPr>
            <w:tcW w:w="1595" w:type="dxa"/>
          </w:tcPr>
          <w:p w:rsidR="00E52665" w:rsidRPr="00525EC1" w:rsidRDefault="00E52665" w:rsidP="003455DB">
            <w:pPr>
              <w:pStyle w:val="Tabletext"/>
              <w:spacing w:before="0" w:after="0"/>
              <w:jc w:val="left"/>
              <w:rPr>
                <w:rFonts w:ascii="Times New (W1)" w:hAnsi="Times New (W1)"/>
                <w:sz w:val="18"/>
                <w:szCs w:val="18"/>
              </w:rPr>
            </w:pPr>
            <w:r w:rsidRPr="00525EC1">
              <w:rPr>
                <w:rFonts w:ascii="Times New (W1)" w:hAnsi="Times New (W1)"/>
                <w:sz w:val="18"/>
                <w:szCs w:val="18"/>
              </w:rPr>
              <w:t>27.8</w:t>
            </w:r>
          </w:p>
        </w:tc>
      </w:tr>
      <w:tr w:rsidR="00E52665" w:rsidRPr="00525EC1" w:rsidTr="007925F2">
        <w:trPr>
          <w:jc w:val="center"/>
        </w:trPr>
        <w:tc>
          <w:tcPr>
            <w:tcW w:w="1282" w:type="dxa"/>
          </w:tcPr>
          <w:p w:rsidR="00E52665" w:rsidRPr="00525EC1" w:rsidRDefault="00E52665" w:rsidP="003455DB">
            <w:pPr>
              <w:pStyle w:val="Tabletext"/>
              <w:spacing w:before="0" w:after="0"/>
              <w:jc w:val="left"/>
              <w:rPr>
                <w:sz w:val="18"/>
                <w:szCs w:val="18"/>
              </w:rPr>
            </w:pPr>
            <w:r w:rsidRPr="00525EC1">
              <w:rPr>
                <w:sz w:val="18"/>
                <w:szCs w:val="18"/>
              </w:rPr>
              <w:t>First antenna side lobe</w:t>
            </w:r>
          </w:p>
        </w:tc>
        <w:tc>
          <w:tcPr>
            <w:tcW w:w="787" w:type="dxa"/>
            <w:tcMar>
              <w:left w:w="28" w:type="dxa"/>
              <w:right w:w="28" w:type="dxa"/>
            </w:tcMar>
          </w:tcPr>
          <w:p w:rsidR="00E52665" w:rsidRPr="00525EC1" w:rsidRDefault="00E52665" w:rsidP="003455DB">
            <w:pPr>
              <w:pStyle w:val="Tabletext"/>
              <w:spacing w:before="0" w:after="0"/>
              <w:jc w:val="center"/>
              <w:rPr>
                <w:sz w:val="18"/>
                <w:szCs w:val="18"/>
              </w:rPr>
            </w:pPr>
            <w:r w:rsidRPr="00525EC1">
              <w:rPr>
                <w:sz w:val="18"/>
                <w:szCs w:val="18"/>
              </w:rPr>
              <w:t>dBi</w:t>
            </w:r>
          </w:p>
        </w:tc>
        <w:tc>
          <w:tcPr>
            <w:tcW w:w="1610" w:type="dxa"/>
          </w:tcPr>
          <w:p w:rsidR="00E52665" w:rsidRPr="00525EC1" w:rsidRDefault="00E52665" w:rsidP="003455DB">
            <w:pPr>
              <w:pStyle w:val="Tabletext"/>
              <w:spacing w:before="0" w:after="0"/>
              <w:jc w:val="left"/>
              <w:rPr>
                <w:sz w:val="18"/>
                <w:szCs w:val="18"/>
              </w:rPr>
            </w:pPr>
            <w:r w:rsidRPr="00525EC1">
              <w:rPr>
                <w:sz w:val="18"/>
                <w:szCs w:val="18"/>
              </w:rPr>
              <w:t>5.5</w:t>
            </w:r>
          </w:p>
        </w:tc>
        <w:tc>
          <w:tcPr>
            <w:tcW w:w="1541" w:type="dxa"/>
          </w:tcPr>
          <w:p w:rsidR="00E52665" w:rsidRPr="00525EC1" w:rsidRDefault="00E52665" w:rsidP="003455DB">
            <w:pPr>
              <w:pStyle w:val="Tabletext"/>
              <w:spacing w:before="0" w:after="0"/>
              <w:jc w:val="left"/>
              <w:rPr>
                <w:sz w:val="18"/>
                <w:szCs w:val="18"/>
              </w:rPr>
            </w:pPr>
            <w:r w:rsidRPr="00525EC1">
              <w:rPr>
                <w:sz w:val="18"/>
                <w:szCs w:val="18"/>
              </w:rPr>
              <w:t>Not available</w:t>
            </w:r>
          </w:p>
        </w:tc>
        <w:tc>
          <w:tcPr>
            <w:tcW w:w="1456" w:type="dxa"/>
          </w:tcPr>
          <w:p w:rsidR="00E52665" w:rsidRPr="00525EC1" w:rsidRDefault="00E52665" w:rsidP="003455DB">
            <w:pPr>
              <w:pStyle w:val="Tabletext"/>
              <w:spacing w:before="0" w:after="0"/>
              <w:jc w:val="left"/>
              <w:rPr>
                <w:sz w:val="18"/>
                <w:szCs w:val="18"/>
              </w:rPr>
            </w:pPr>
            <w:r w:rsidRPr="00525EC1">
              <w:rPr>
                <w:sz w:val="18"/>
                <w:szCs w:val="18"/>
              </w:rPr>
              <w:t>9</w:t>
            </w:r>
          </w:p>
        </w:tc>
        <w:tc>
          <w:tcPr>
            <w:tcW w:w="1504" w:type="dxa"/>
          </w:tcPr>
          <w:p w:rsidR="00E52665" w:rsidRPr="00525EC1" w:rsidRDefault="00E52665" w:rsidP="003455DB">
            <w:pPr>
              <w:pStyle w:val="Tabletext"/>
              <w:spacing w:before="0" w:after="0"/>
              <w:jc w:val="left"/>
              <w:rPr>
                <w:sz w:val="18"/>
                <w:szCs w:val="18"/>
              </w:rPr>
            </w:pPr>
            <w:r w:rsidRPr="00525EC1">
              <w:rPr>
                <w:sz w:val="18"/>
                <w:szCs w:val="18"/>
              </w:rPr>
              <w:t>14.2 at 4</w:t>
            </w:r>
            <w:r>
              <w:rPr>
                <w:sz w:val="18"/>
                <w:szCs w:val="18"/>
              </w:rPr>
              <w:t>º</w:t>
            </w:r>
          </w:p>
        </w:tc>
        <w:tc>
          <w:tcPr>
            <w:tcW w:w="1611" w:type="dxa"/>
          </w:tcPr>
          <w:p w:rsidR="00E52665" w:rsidRPr="00525EC1" w:rsidRDefault="00E52665" w:rsidP="003455DB">
            <w:pPr>
              <w:pStyle w:val="Tabletext"/>
              <w:spacing w:before="0" w:after="0"/>
              <w:jc w:val="left"/>
              <w:rPr>
                <w:sz w:val="18"/>
                <w:szCs w:val="18"/>
              </w:rPr>
            </w:pPr>
            <w:r w:rsidRPr="00525EC1">
              <w:rPr>
                <w:rFonts w:ascii="Times New (W1)" w:hAnsi="Times New (W1)"/>
                <w:sz w:val="18"/>
                <w:szCs w:val="18"/>
              </w:rPr>
              <w:t>−10</w:t>
            </w:r>
          </w:p>
        </w:tc>
        <w:tc>
          <w:tcPr>
            <w:tcW w:w="1478" w:type="dxa"/>
          </w:tcPr>
          <w:p w:rsidR="00E52665" w:rsidRPr="00525EC1" w:rsidRDefault="00E52665" w:rsidP="003455DB">
            <w:pPr>
              <w:pStyle w:val="Tabletext"/>
              <w:spacing w:before="0" w:after="0"/>
              <w:jc w:val="left"/>
              <w:rPr>
                <w:rFonts w:ascii="Times New (W1)" w:hAnsi="Times New (W1)"/>
                <w:sz w:val="18"/>
                <w:szCs w:val="18"/>
              </w:rPr>
            </w:pPr>
            <w:r w:rsidRPr="00525EC1">
              <w:rPr>
                <w:rFonts w:ascii="Times New (W1)" w:hAnsi="Times New (W1)"/>
                <w:sz w:val="18"/>
                <w:szCs w:val="18"/>
              </w:rPr>
              <w:t>−10</w:t>
            </w:r>
          </w:p>
        </w:tc>
        <w:tc>
          <w:tcPr>
            <w:tcW w:w="1479" w:type="dxa"/>
          </w:tcPr>
          <w:p w:rsidR="00E52665" w:rsidRPr="00525EC1" w:rsidRDefault="00E52665" w:rsidP="003455DB">
            <w:pPr>
              <w:pStyle w:val="Tabletext"/>
              <w:spacing w:before="0" w:after="0"/>
              <w:jc w:val="left"/>
              <w:rPr>
                <w:rFonts w:ascii="Times New (W1)" w:hAnsi="Times New (W1)"/>
                <w:sz w:val="18"/>
                <w:szCs w:val="18"/>
              </w:rPr>
            </w:pPr>
            <w:r w:rsidRPr="00525EC1">
              <w:rPr>
                <w:rFonts w:ascii="Calibri" w:hAnsi="Calibri"/>
                <w:sz w:val="18"/>
                <w:szCs w:val="18"/>
              </w:rPr>
              <w:t>7</w:t>
            </w:r>
          </w:p>
        </w:tc>
        <w:tc>
          <w:tcPr>
            <w:tcW w:w="1595" w:type="dxa"/>
          </w:tcPr>
          <w:p w:rsidR="00E52665" w:rsidRPr="00525EC1" w:rsidRDefault="00E52665" w:rsidP="003455DB">
            <w:pPr>
              <w:pStyle w:val="Tabletext"/>
              <w:spacing w:before="0" w:after="0"/>
              <w:jc w:val="left"/>
              <w:rPr>
                <w:rFonts w:ascii="Times New (W1)" w:hAnsi="Times New (W1)"/>
                <w:sz w:val="18"/>
                <w:szCs w:val="18"/>
              </w:rPr>
            </w:pPr>
            <w:r w:rsidRPr="00525EC1">
              <w:rPr>
                <w:rFonts w:ascii="Times New (W1)" w:hAnsi="Times New (W1)"/>
                <w:sz w:val="18"/>
                <w:szCs w:val="18"/>
              </w:rPr>
              <w:t>−</w:t>
            </w:r>
            <w:r w:rsidRPr="00525EC1">
              <w:rPr>
                <w:rFonts w:ascii="Calibri" w:hAnsi="Calibri"/>
                <w:sz w:val="18"/>
                <w:szCs w:val="18"/>
              </w:rPr>
              <w:t>7.2</w:t>
            </w:r>
          </w:p>
        </w:tc>
      </w:tr>
      <w:tr w:rsidR="00E52665" w:rsidRPr="00525EC1" w:rsidTr="007925F2">
        <w:trPr>
          <w:jc w:val="center"/>
        </w:trPr>
        <w:tc>
          <w:tcPr>
            <w:tcW w:w="1282" w:type="dxa"/>
          </w:tcPr>
          <w:p w:rsidR="00E52665" w:rsidRPr="00525EC1" w:rsidRDefault="00E52665" w:rsidP="003455DB">
            <w:pPr>
              <w:pStyle w:val="Tabletext"/>
              <w:spacing w:before="0" w:after="0"/>
              <w:jc w:val="left"/>
              <w:rPr>
                <w:sz w:val="18"/>
                <w:szCs w:val="18"/>
              </w:rPr>
            </w:pPr>
            <w:r w:rsidRPr="00525EC1">
              <w:rPr>
                <w:sz w:val="18"/>
                <w:szCs w:val="18"/>
              </w:rPr>
              <w:t>Horizontal beamwidth</w:t>
            </w:r>
          </w:p>
        </w:tc>
        <w:tc>
          <w:tcPr>
            <w:tcW w:w="787" w:type="dxa"/>
            <w:tcMar>
              <w:left w:w="28" w:type="dxa"/>
              <w:right w:w="28" w:type="dxa"/>
            </w:tcMar>
          </w:tcPr>
          <w:p w:rsidR="00E52665" w:rsidRPr="00525EC1" w:rsidRDefault="00E52665" w:rsidP="003455DB">
            <w:pPr>
              <w:pStyle w:val="Tabletext"/>
              <w:spacing w:before="0" w:after="0"/>
              <w:jc w:val="center"/>
              <w:rPr>
                <w:sz w:val="18"/>
                <w:szCs w:val="18"/>
              </w:rPr>
            </w:pPr>
            <w:r w:rsidRPr="00525EC1">
              <w:rPr>
                <w:sz w:val="18"/>
                <w:szCs w:val="18"/>
              </w:rPr>
              <w:t>degrees</w:t>
            </w:r>
          </w:p>
        </w:tc>
        <w:tc>
          <w:tcPr>
            <w:tcW w:w="1610" w:type="dxa"/>
          </w:tcPr>
          <w:p w:rsidR="00E52665" w:rsidRPr="00525EC1" w:rsidRDefault="00E52665" w:rsidP="003455DB">
            <w:pPr>
              <w:pStyle w:val="Tabletext"/>
              <w:spacing w:before="0" w:after="0"/>
              <w:jc w:val="left"/>
              <w:rPr>
                <w:sz w:val="18"/>
                <w:szCs w:val="18"/>
              </w:rPr>
            </w:pPr>
            <w:r w:rsidRPr="00525EC1">
              <w:rPr>
                <w:sz w:val="18"/>
                <w:szCs w:val="18"/>
              </w:rPr>
              <w:t>7</w:t>
            </w:r>
          </w:p>
        </w:tc>
        <w:tc>
          <w:tcPr>
            <w:tcW w:w="1541" w:type="dxa"/>
          </w:tcPr>
          <w:p w:rsidR="00E52665" w:rsidRPr="00525EC1" w:rsidRDefault="00E52665" w:rsidP="003455DB">
            <w:pPr>
              <w:pStyle w:val="Tabletext"/>
              <w:spacing w:before="0" w:after="0"/>
              <w:jc w:val="left"/>
              <w:rPr>
                <w:sz w:val="18"/>
                <w:szCs w:val="18"/>
              </w:rPr>
            </w:pPr>
            <w:r w:rsidRPr="00525EC1">
              <w:rPr>
                <w:sz w:val="18"/>
                <w:szCs w:val="18"/>
              </w:rPr>
              <w:t>3.3</w:t>
            </w:r>
          </w:p>
        </w:tc>
        <w:tc>
          <w:tcPr>
            <w:tcW w:w="1456" w:type="dxa"/>
          </w:tcPr>
          <w:p w:rsidR="00E52665" w:rsidRPr="00525EC1" w:rsidRDefault="00E52665" w:rsidP="003455DB">
            <w:pPr>
              <w:pStyle w:val="Tabletext"/>
              <w:spacing w:before="0" w:after="0"/>
              <w:jc w:val="left"/>
              <w:rPr>
                <w:sz w:val="18"/>
                <w:szCs w:val="18"/>
              </w:rPr>
            </w:pPr>
            <w:r w:rsidRPr="00525EC1">
              <w:rPr>
                <w:sz w:val="18"/>
                <w:szCs w:val="18"/>
              </w:rPr>
              <w:t>9</w:t>
            </w:r>
          </w:p>
        </w:tc>
        <w:tc>
          <w:tcPr>
            <w:tcW w:w="1504" w:type="dxa"/>
          </w:tcPr>
          <w:p w:rsidR="00E52665" w:rsidRPr="00525EC1" w:rsidRDefault="00E52665" w:rsidP="003455DB">
            <w:pPr>
              <w:pStyle w:val="Tabletext"/>
              <w:spacing w:before="0" w:after="0"/>
              <w:jc w:val="left"/>
              <w:rPr>
                <w:sz w:val="18"/>
                <w:szCs w:val="18"/>
              </w:rPr>
            </w:pPr>
            <w:r w:rsidRPr="00525EC1">
              <w:rPr>
                <w:sz w:val="18"/>
                <w:szCs w:val="18"/>
              </w:rPr>
              <w:t>4.7</w:t>
            </w:r>
          </w:p>
        </w:tc>
        <w:tc>
          <w:tcPr>
            <w:tcW w:w="1611" w:type="dxa"/>
          </w:tcPr>
          <w:p w:rsidR="00E52665" w:rsidRPr="00525EC1" w:rsidRDefault="00E52665" w:rsidP="003455DB">
            <w:pPr>
              <w:pStyle w:val="Tabletext"/>
              <w:spacing w:before="0" w:after="0"/>
              <w:jc w:val="left"/>
              <w:rPr>
                <w:rFonts w:ascii="Times New (W1)" w:hAnsi="Times New (W1)"/>
                <w:sz w:val="18"/>
                <w:szCs w:val="18"/>
              </w:rPr>
            </w:pPr>
            <w:r w:rsidRPr="00525EC1">
              <w:rPr>
                <w:rFonts w:ascii="Times New (W1)" w:hAnsi="Times New (W1)"/>
                <w:sz w:val="18"/>
                <w:szCs w:val="18"/>
              </w:rPr>
              <w:t>4.0</w:t>
            </w:r>
          </w:p>
          <w:p w:rsidR="00E52665" w:rsidRPr="00525EC1" w:rsidRDefault="00E52665" w:rsidP="003455DB">
            <w:pPr>
              <w:pStyle w:val="Tabletext"/>
              <w:spacing w:before="0" w:after="0"/>
              <w:jc w:val="left"/>
              <w:rPr>
                <w:sz w:val="18"/>
                <w:szCs w:val="18"/>
              </w:rPr>
            </w:pPr>
          </w:p>
        </w:tc>
        <w:tc>
          <w:tcPr>
            <w:tcW w:w="1478" w:type="dxa"/>
          </w:tcPr>
          <w:p w:rsidR="00E52665" w:rsidRPr="00525EC1" w:rsidRDefault="00E52665" w:rsidP="003455DB">
            <w:pPr>
              <w:pStyle w:val="Tabletext"/>
              <w:spacing w:before="0" w:after="0"/>
              <w:jc w:val="left"/>
              <w:rPr>
                <w:rFonts w:ascii="Times New (W1)" w:hAnsi="Times New (W1)"/>
                <w:sz w:val="18"/>
                <w:szCs w:val="18"/>
              </w:rPr>
            </w:pPr>
            <w:r w:rsidRPr="00525EC1">
              <w:rPr>
                <w:rFonts w:ascii="Times New (W1)" w:hAnsi="Times New (W1)"/>
                <w:sz w:val="18"/>
                <w:szCs w:val="18"/>
              </w:rPr>
              <w:t>20</w:t>
            </w:r>
          </w:p>
        </w:tc>
        <w:tc>
          <w:tcPr>
            <w:tcW w:w="1479" w:type="dxa"/>
          </w:tcPr>
          <w:p w:rsidR="00E52665" w:rsidRPr="00525EC1" w:rsidRDefault="00E52665" w:rsidP="003455DB">
            <w:pPr>
              <w:pStyle w:val="Tabletext"/>
              <w:spacing w:before="0" w:after="0"/>
              <w:jc w:val="left"/>
              <w:rPr>
                <w:rFonts w:ascii="Times New (W1)" w:hAnsi="Times New (W1)"/>
                <w:sz w:val="18"/>
                <w:szCs w:val="18"/>
              </w:rPr>
            </w:pPr>
            <w:r w:rsidRPr="00525EC1">
              <w:rPr>
                <w:sz w:val="18"/>
                <w:szCs w:val="18"/>
              </w:rPr>
              <w:t>Not available</w:t>
            </w:r>
          </w:p>
        </w:tc>
        <w:tc>
          <w:tcPr>
            <w:tcW w:w="1595" w:type="dxa"/>
          </w:tcPr>
          <w:p w:rsidR="00E52665" w:rsidRPr="00525EC1" w:rsidRDefault="00E52665" w:rsidP="003455DB">
            <w:pPr>
              <w:pStyle w:val="Tabletext"/>
              <w:spacing w:before="0" w:after="0"/>
              <w:jc w:val="left"/>
              <w:rPr>
                <w:rFonts w:ascii="Times New (W1)" w:hAnsi="Times New (W1)"/>
                <w:sz w:val="18"/>
                <w:szCs w:val="18"/>
              </w:rPr>
            </w:pPr>
            <w:r w:rsidRPr="00525EC1">
              <w:rPr>
                <w:sz w:val="18"/>
                <w:szCs w:val="18"/>
              </w:rPr>
              <w:t>Not available</w:t>
            </w:r>
          </w:p>
        </w:tc>
      </w:tr>
      <w:tr w:rsidR="00E52665" w:rsidRPr="00525EC1" w:rsidTr="007925F2">
        <w:trPr>
          <w:jc w:val="center"/>
        </w:trPr>
        <w:tc>
          <w:tcPr>
            <w:tcW w:w="1282" w:type="dxa"/>
          </w:tcPr>
          <w:p w:rsidR="00E52665" w:rsidRPr="00525EC1" w:rsidRDefault="00E52665" w:rsidP="003455DB">
            <w:pPr>
              <w:pStyle w:val="Tabletext"/>
              <w:spacing w:before="0" w:after="0"/>
              <w:jc w:val="left"/>
              <w:rPr>
                <w:sz w:val="18"/>
                <w:szCs w:val="18"/>
              </w:rPr>
            </w:pPr>
            <w:r w:rsidRPr="00525EC1">
              <w:rPr>
                <w:sz w:val="18"/>
                <w:szCs w:val="18"/>
              </w:rPr>
              <w:t>Vertical beamwidth</w:t>
            </w:r>
          </w:p>
        </w:tc>
        <w:tc>
          <w:tcPr>
            <w:tcW w:w="787" w:type="dxa"/>
            <w:tcMar>
              <w:left w:w="28" w:type="dxa"/>
              <w:right w:w="28" w:type="dxa"/>
            </w:tcMar>
          </w:tcPr>
          <w:p w:rsidR="00E52665" w:rsidRPr="00525EC1" w:rsidRDefault="00E52665" w:rsidP="003455DB">
            <w:pPr>
              <w:pStyle w:val="Tabletext"/>
              <w:spacing w:before="0" w:after="0"/>
              <w:jc w:val="center"/>
              <w:rPr>
                <w:sz w:val="18"/>
                <w:szCs w:val="18"/>
              </w:rPr>
            </w:pPr>
            <w:r w:rsidRPr="00525EC1">
              <w:rPr>
                <w:sz w:val="18"/>
                <w:szCs w:val="18"/>
              </w:rPr>
              <w:t>degrees</w:t>
            </w:r>
          </w:p>
        </w:tc>
        <w:tc>
          <w:tcPr>
            <w:tcW w:w="1610" w:type="dxa"/>
          </w:tcPr>
          <w:p w:rsidR="00E52665" w:rsidRPr="00525EC1" w:rsidRDefault="00E52665" w:rsidP="003455DB">
            <w:pPr>
              <w:pStyle w:val="Tabletext"/>
              <w:spacing w:before="0" w:after="0"/>
              <w:jc w:val="left"/>
              <w:rPr>
                <w:sz w:val="18"/>
                <w:szCs w:val="18"/>
              </w:rPr>
            </w:pPr>
            <w:r w:rsidRPr="00525EC1">
              <w:rPr>
                <w:sz w:val="18"/>
                <w:szCs w:val="18"/>
              </w:rPr>
              <w:t>4.5</w:t>
            </w:r>
          </w:p>
        </w:tc>
        <w:tc>
          <w:tcPr>
            <w:tcW w:w="1541" w:type="dxa"/>
          </w:tcPr>
          <w:p w:rsidR="00E52665" w:rsidRPr="00525EC1" w:rsidRDefault="00E52665" w:rsidP="003455DB">
            <w:pPr>
              <w:pStyle w:val="Tabletext"/>
              <w:spacing w:before="0" w:after="0"/>
              <w:jc w:val="left"/>
              <w:rPr>
                <w:sz w:val="18"/>
                <w:szCs w:val="18"/>
              </w:rPr>
            </w:pPr>
            <w:r w:rsidRPr="00525EC1">
              <w:rPr>
                <w:sz w:val="18"/>
                <w:szCs w:val="18"/>
              </w:rPr>
              <w:t>5</w:t>
            </w:r>
          </w:p>
        </w:tc>
        <w:tc>
          <w:tcPr>
            <w:tcW w:w="1456" w:type="dxa"/>
          </w:tcPr>
          <w:p w:rsidR="00E52665" w:rsidRPr="00525EC1" w:rsidRDefault="00E52665" w:rsidP="003455DB">
            <w:pPr>
              <w:pStyle w:val="Tabletext"/>
              <w:spacing w:before="0" w:after="0"/>
              <w:jc w:val="left"/>
              <w:rPr>
                <w:sz w:val="18"/>
                <w:szCs w:val="18"/>
              </w:rPr>
            </w:pPr>
            <w:r w:rsidRPr="00525EC1">
              <w:rPr>
                <w:sz w:val="18"/>
                <w:szCs w:val="18"/>
              </w:rPr>
              <w:t>3</w:t>
            </w:r>
          </w:p>
        </w:tc>
        <w:tc>
          <w:tcPr>
            <w:tcW w:w="1504" w:type="dxa"/>
          </w:tcPr>
          <w:p w:rsidR="00E52665" w:rsidRPr="00525EC1" w:rsidRDefault="00E52665" w:rsidP="003455DB">
            <w:pPr>
              <w:pStyle w:val="Tabletext"/>
              <w:spacing w:before="0" w:after="0"/>
              <w:jc w:val="left"/>
              <w:rPr>
                <w:sz w:val="18"/>
                <w:szCs w:val="18"/>
              </w:rPr>
            </w:pPr>
            <w:r w:rsidRPr="00525EC1">
              <w:rPr>
                <w:sz w:val="18"/>
                <w:szCs w:val="18"/>
              </w:rPr>
              <w:t>2.5</w:t>
            </w:r>
          </w:p>
        </w:tc>
        <w:tc>
          <w:tcPr>
            <w:tcW w:w="1611" w:type="dxa"/>
          </w:tcPr>
          <w:p w:rsidR="00E52665" w:rsidRPr="00525EC1" w:rsidRDefault="00E52665" w:rsidP="003455DB">
            <w:pPr>
              <w:pStyle w:val="Tabletext"/>
              <w:spacing w:before="0" w:after="0"/>
              <w:jc w:val="left"/>
              <w:rPr>
                <w:rFonts w:ascii="Times New (W1)" w:hAnsi="Times New (W1)"/>
                <w:sz w:val="18"/>
                <w:szCs w:val="18"/>
              </w:rPr>
            </w:pPr>
            <w:r w:rsidRPr="00525EC1">
              <w:rPr>
                <w:rFonts w:ascii="Times New (W1)" w:hAnsi="Times New (W1)"/>
                <w:sz w:val="18"/>
                <w:szCs w:val="18"/>
              </w:rPr>
              <w:t>3.4</w:t>
            </w:r>
          </w:p>
        </w:tc>
        <w:tc>
          <w:tcPr>
            <w:tcW w:w="1478" w:type="dxa"/>
          </w:tcPr>
          <w:p w:rsidR="00E52665" w:rsidRPr="00525EC1" w:rsidRDefault="00E52665" w:rsidP="003455DB">
            <w:pPr>
              <w:pStyle w:val="Tabletext"/>
              <w:spacing w:before="0" w:after="0"/>
              <w:jc w:val="left"/>
              <w:rPr>
                <w:rFonts w:ascii="Times New (W1)" w:hAnsi="Times New (W1)"/>
                <w:sz w:val="18"/>
                <w:szCs w:val="18"/>
              </w:rPr>
            </w:pPr>
            <w:r w:rsidRPr="00525EC1">
              <w:rPr>
                <w:rFonts w:ascii="Times New (W1)" w:hAnsi="Times New (W1)"/>
                <w:sz w:val="18"/>
                <w:szCs w:val="18"/>
              </w:rPr>
              <w:t>4.2</w:t>
            </w:r>
          </w:p>
        </w:tc>
        <w:tc>
          <w:tcPr>
            <w:tcW w:w="1479" w:type="dxa"/>
          </w:tcPr>
          <w:p w:rsidR="00E52665" w:rsidRPr="00525EC1" w:rsidRDefault="00E52665" w:rsidP="003455DB">
            <w:pPr>
              <w:pStyle w:val="Tabletext"/>
              <w:spacing w:before="0" w:after="0"/>
              <w:jc w:val="left"/>
              <w:rPr>
                <w:rFonts w:ascii="Times New (W1)" w:hAnsi="Times New (W1)"/>
                <w:sz w:val="18"/>
                <w:szCs w:val="18"/>
              </w:rPr>
            </w:pPr>
            <w:r w:rsidRPr="00525EC1">
              <w:rPr>
                <w:sz w:val="18"/>
                <w:szCs w:val="18"/>
              </w:rPr>
              <w:t>Not available</w:t>
            </w:r>
          </w:p>
        </w:tc>
        <w:tc>
          <w:tcPr>
            <w:tcW w:w="1595" w:type="dxa"/>
          </w:tcPr>
          <w:p w:rsidR="00E52665" w:rsidRPr="00525EC1" w:rsidRDefault="00E52665" w:rsidP="003455DB">
            <w:pPr>
              <w:pStyle w:val="Tabletext"/>
              <w:spacing w:before="0" w:after="0"/>
              <w:jc w:val="left"/>
              <w:rPr>
                <w:rFonts w:ascii="Times New (W1)" w:hAnsi="Times New (W1)"/>
                <w:sz w:val="18"/>
                <w:szCs w:val="18"/>
              </w:rPr>
            </w:pPr>
            <w:r w:rsidRPr="00525EC1">
              <w:rPr>
                <w:sz w:val="18"/>
                <w:szCs w:val="18"/>
              </w:rPr>
              <w:t>Not available</w:t>
            </w:r>
          </w:p>
        </w:tc>
      </w:tr>
      <w:tr w:rsidR="00E52665" w:rsidRPr="00525EC1" w:rsidTr="007925F2">
        <w:trPr>
          <w:jc w:val="center"/>
        </w:trPr>
        <w:tc>
          <w:tcPr>
            <w:tcW w:w="1282" w:type="dxa"/>
          </w:tcPr>
          <w:p w:rsidR="00E52665" w:rsidRPr="00525EC1" w:rsidRDefault="00E52665" w:rsidP="003455DB">
            <w:pPr>
              <w:pStyle w:val="Tabletext"/>
              <w:spacing w:before="0" w:after="0"/>
              <w:jc w:val="left"/>
              <w:rPr>
                <w:sz w:val="18"/>
                <w:szCs w:val="18"/>
              </w:rPr>
            </w:pPr>
            <w:r w:rsidRPr="00525EC1">
              <w:rPr>
                <w:sz w:val="18"/>
                <w:szCs w:val="18"/>
              </w:rPr>
              <w:t>Polarization</w:t>
            </w:r>
          </w:p>
        </w:tc>
        <w:tc>
          <w:tcPr>
            <w:tcW w:w="787" w:type="dxa"/>
            <w:tcMar>
              <w:left w:w="28" w:type="dxa"/>
              <w:right w:w="28" w:type="dxa"/>
            </w:tcMar>
          </w:tcPr>
          <w:p w:rsidR="00E52665" w:rsidRPr="00525EC1" w:rsidRDefault="00E52665" w:rsidP="003455DB">
            <w:pPr>
              <w:pStyle w:val="Tabletext"/>
              <w:spacing w:before="0" w:after="0"/>
              <w:jc w:val="center"/>
              <w:rPr>
                <w:sz w:val="18"/>
                <w:szCs w:val="18"/>
              </w:rPr>
            </w:pPr>
          </w:p>
        </w:tc>
        <w:tc>
          <w:tcPr>
            <w:tcW w:w="1610" w:type="dxa"/>
          </w:tcPr>
          <w:p w:rsidR="00E52665" w:rsidRPr="00525EC1" w:rsidRDefault="00E52665" w:rsidP="003455DB">
            <w:pPr>
              <w:pStyle w:val="Tabletext"/>
              <w:spacing w:before="0" w:after="0"/>
              <w:jc w:val="left"/>
              <w:rPr>
                <w:sz w:val="18"/>
                <w:szCs w:val="18"/>
              </w:rPr>
            </w:pPr>
            <w:r w:rsidRPr="00525EC1">
              <w:rPr>
                <w:sz w:val="18"/>
                <w:szCs w:val="18"/>
              </w:rPr>
              <w:t>Linear</w:t>
            </w:r>
          </w:p>
        </w:tc>
        <w:tc>
          <w:tcPr>
            <w:tcW w:w="1541" w:type="dxa"/>
          </w:tcPr>
          <w:p w:rsidR="00E52665" w:rsidRPr="00525EC1" w:rsidRDefault="00E52665" w:rsidP="003455DB">
            <w:pPr>
              <w:pStyle w:val="Tabletext"/>
              <w:spacing w:before="0" w:after="0"/>
              <w:jc w:val="left"/>
              <w:rPr>
                <w:sz w:val="18"/>
                <w:szCs w:val="18"/>
              </w:rPr>
            </w:pPr>
            <w:r w:rsidRPr="00525EC1">
              <w:rPr>
                <w:sz w:val="18"/>
                <w:szCs w:val="18"/>
              </w:rPr>
              <w:t>Not available</w:t>
            </w:r>
          </w:p>
        </w:tc>
        <w:tc>
          <w:tcPr>
            <w:tcW w:w="1456" w:type="dxa"/>
          </w:tcPr>
          <w:p w:rsidR="00E52665" w:rsidRPr="00525EC1" w:rsidRDefault="00E52665" w:rsidP="003455DB">
            <w:pPr>
              <w:pStyle w:val="Tabletext"/>
              <w:spacing w:before="0" w:after="0"/>
              <w:jc w:val="left"/>
              <w:rPr>
                <w:sz w:val="18"/>
                <w:szCs w:val="18"/>
              </w:rPr>
            </w:pPr>
            <w:r w:rsidRPr="00525EC1">
              <w:rPr>
                <w:sz w:val="18"/>
                <w:szCs w:val="18"/>
              </w:rPr>
              <w:t>Not available</w:t>
            </w:r>
          </w:p>
        </w:tc>
        <w:tc>
          <w:tcPr>
            <w:tcW w:w="1504" w:type="dxa"/>
          </w:tcPr>
          <w:p w:rsidR="00E52665" w:rsidRPr="00525EC1" w:rsidRDefault="00E52665" w:rsidP="003455DB">
            <w:pPr>
              <w:pStyle w:val="Tabletext"/>
              <w:spacing w:before="0" w:after="0"/>
              <w:jc w:val="left"/>
              <w:rPr>
                <w:sz w:val="18"/>
                <w:szCs w:val="18"/>
              </w:rPr>
            </w:pPr>
            <w:r w:rsidRPr="00525EC1">
              <w:rPr>
                <w:sz w:val="18"/>
                <w:szCs w:val="18"/>
              </w:rPr>
              <w:t>Linear</w:t>
            </w:r>
          </w:p>
        </w:tc>
        <w:tc>
          <w:tcPr>
            <w:tcW w:w="1611" w:type="dxa"/>
          </w:tcPr>
          <w:p w:rsidR="00E52665" w:rsidRPr="00525EC1" w:rsidRDefault="00E52665" w:rsidP="003455DB">
            <w:pPr>
              <w:pStyle w:val="Tabletext"/>
              <w:spacing w:before="0" w:after="0"/>
              <w:jc w:val="left"/>
              <w:rPr>
                <w:sz w:val="18"/>
                <w:szCs w:val="18"/>
              </w:rPr>
            </w:pPr>
            <w:r w:rsidRPr="00525EC1">
              <w:rPr>
                <w:rFonts w:ascii="Times New (W1)" w:hAnsi="Times New (W1)"/>
                <w:sz w:val="18"/>
                <w:szCs w:val="18"/>
              </w:rPr>
              <w:t>Linear</w:t>
            </w:r>
          </w:p>
        </w:tc>
        <w:tc>
          <w:tcPr>
            <w:tcW w:w="1478" w:type="dxa"/>
          </w:tcPr>
          <w:p w:rsidR="00E52665" w:rsidRPr="00525EC1" w:rsidRDefault="00E52665" w:rsidP="003455DB">
            <w:pPr>
              <w:pStyle w:val="Tabletext"/>
              <w:spacing w:before="0" w:after="0"/>
              <w:jc w:val="left"/>
              <w:rPr>
                <w:rFonts w:ascii="Times New (W1)" w:hAnsi="Times New (W1)"/>
                <w:sz w:val="18"/>
                <w:szCs w:val="18"/>
              </w:rPr>
            </w:pPr>
            <w:r w:rsidRPr="00525EC1">
              <w:rPr>
                <w:rFonts w:ascii="Times New (W1)" w:hAnsi="Times New (W1)"/>
                <w:sz w:val="18"/>
                <w:szCs w:val="18"/>
              </w:rPr>
              <w:t>Linear</w:t>
            </w:r>
          </w:p>
        </w:tc>
        <w:tc>
          <w:tcPr>
            <w:tcW w:w="1479" w:type="dxa"/>
          </w:tcPr>
          <w:p w:rsidR="00E52665" w:rsidRPr="00525EC1" w:rsidRDefault="00E52665" w:rsidP="003455DB">
            <w:pPr>
              <w:pStyle w:val="Tabletext"/>
              <w:spacing w:before="0" w:after="0"/>
              <w:jc w:val="left"/>
              <w:rPr>
                <w:rFonts w:ascii="Times New (W1)" w:hAnsi="Times New (W1)"/>
                <w:sz w:val="18"/>
                <w:szCs w:val="18"/>
              </w:rPr>
            </w:pPr>
            <w:r w:rsidRPr="00525EC1">
              <w:rPr>
                <w:sz w:val="18"/>
                <w:szCs w:val="18"/>
              </w:rPr>
              <w:t>Not available</w:t>
            </w:r>
          </w:p>
        </w:tc>
        <w:tc>
          <w:tcPr>
            <w:tcW w:w="1595" w:type="dxa"/>
          </w:tcPr>
          <w:p w:rsidR="00E52665" w:rsidRPr="00525EC1" w:rsidRDefault="00E52665" w:rsidP="003455DB">
            <w:pPr>
              <w:pStyle w:val="Tabletext"/>
              <w:spacing w:before="0" w:after="0"/>
              <w:jc w:val="left"/>
              <w:rPr>
                <w:rFonts w:ascii="Times New (W1)" w:hAnsi="Times New (W1)"/>
                <w:sz w:val="18"/>
                <w:szCs w:val="18"/>
              </w:rPr>
            </w:pPr>
            <w:r w:rsidRPr="00525EC1">
              <w:rPr>
                <w:sz w:val="18"/>
                <w:szCs w:val="18"/>
              </w:rPr>
              <w:t>Not available</w:t>
            </w:r>
          </w:p>
        </w:tc>
      </w:tr>
      <w:tr w:rsidR="00E52665" w:rsidRPr="00525EC1" w:rsidTr="007925F2">
        <w:trPr>
          <w:jc w:val="center"/>
        </w:trPr>
        <w:tc>
          <w:tcPr>
            <w:tcW w:w="1282" w:type="dxa"/>
          </w:tcPr>
          <w:p w:rsidR="00E52665" w:rsidRPr="00525EC1" w:rsidRDefault="00E52665" w:rsidP="003455DB">
            <w:pPr>
              <w:pStyle w:val="Tabletext"/>
              <w:spacing w:before="0" w:after="0"/>
              <w:jc w:val="left"/>
              <w:rPr>
                <w:sz w:val="18"/>
                <w:szCs w:val="18"/>
              </w:rPr>
            </w:pPr>
            <w:r w:rsidRPr="00525EC1">
              <w:rPr>
                <w:sz w:val="18"/>
                <w:szCs w:val="18"/>
              </w:rPr>
              <w:t>Number of beams</w:t>
            </w:r>
          </w:p>
        </w:tc>
        <w:tc>
          <w:tcPr>
            <w:tcW w:w="787" w:type="dxa"/>
            <w:tcMar>
              <w:left w:w="28" w:type="dxa"/>
              <w:right w:w="28" w:type="dxa"/>
            </w:tcMar>
          </w:tcPr>
          <w:p w:rsidR="00E52665" w:rsidRPr="00525EC1" w:rsidRDefault="00E52665" w:rsidP="003455DB">
            <w:pPr>
              <w:pStyle w:val="Tabletext"/>
              <w:spacing w:before="0" w:after="0"/>
              <w:jc w:val="center"/>
              <w:rPr>
                <w:sz w:val="18"/>
                <w:szCs w:val="18"/>
              </w:rPr>
            </w:pPr>
          </w:p>
        </w:tc>
        <w:tc>
          <w:tcPr>
            <w:tcW w:w="1610" w:type="dxa"/>
          </w:tcPr>
          <w:p w:rsidR="00E52665" w:rsidRPr="00525EC1" w:rsidRDefault="00E52665" w:rsidP="003455DB">
            <w:pPr>
              <w:pStyle w:val="Tabletext"/>
              <w:spacing w:before="0" w:after="0"/>
              <w:jc w:val="left"/>
              <w:rPr>
                <w:sz w:val="18"/>
                <w:szCs w:val="18"/>
              </w:rPr>
            </w:pPr>
            <w:r w:rsidRPr="00525EC1">
              <w:rPr>
                <w:sz w:val="18"/>
                <w:szCs w:val="18"/>
              </w:rPr>
              <w:t>4</w:t>
            </w:r>
          </w:p>
        </w:tc>
        <w:tc>
          <w:tcPr>
            <w:tcW w:w="1541" w:type="dxa"/>
          </w:tcPr>
          <w:p w:rsidR="00E52665" w:rsidRPr="00525EC1" w:rsidRDefault="00E52665" w:rsidP="003455DB">
            <w:pPr>
              <w:pStyle w:val="Tabletext"/>
              <w:spacing w:before="0" w:after="0"/>
              <w:jc w:val="left"/>
              <w:rPr>
                <w:sz w:val="18"/>
                <w:szCs w:val="18"/>
              </w:rPr>
            </w:pPr>
            <w:r w:rsidRPr="00525EC1">
              <w:rPr>
                <w:sz w:val="18"/>
                <w:szCs w:val="18"/>
              </w:rPr>
              <w:t>4</w:t>
            </w:r>
          </w:p>
        </w:tc>
        <w:tc>
          <w:tcPr>
            <w:tcW w:w="1456" w:type="dxa"/>
          </w:tcPr>
          <w:p w:rsidR="00E52665" w:rsidRPr="00525EC1" w:rsidRDefault="00E52665" w:rsidP="003455DB">
            <w:pPr>
              <w:pStyle w:val="Tabletext"/>
              <w:spacing w:before="0" w:after="0"/>
              <w:jc w:val="left"/>
              <w:rPr>
                <w:sz w:val="18"/>
                <w:szCs w:val="18"/>
              </w:rPr>
            </w:pPr>
            <w:r w:rsidRPr="00525EC1">
              <w:rPr>
                <w:sz w:val="18"/>
                <w:szCs w:val="18"/>
              </w:rPr>
              <w:t>4</w:t>
            </w:r>
          </w:p>
        </w:tc>
        <w:tc>
          <w:tcPr>
            <w:tcW w:w="1504" w:type="dxa"/>
          </w:tcPr>
          <w:p w:rsidR="00E52665" w:rsidRPr="00525EC1" w:rsidRDefault="00E52665" w:rsidP="003455DB">
            <w:pPr>
              <w:pStyle w:val="Tabletext"/>
              <w:spacing w:before="0" w:after="0"/>
              <w:jc w:val="left"/>
              <w:rPr>
                <w:b/>
                <w:sz w:val="18"/>
                <w:szCs w:val="18"/>
              </w:rPr>
            </w:pPr>
            <w:r w:rsidRPr="00525EC1">
              <w:rPr>
                <w:sz w:val="18"/>
                <w:szCs w:val="18"/>
              </w:rPr>
              <w:t>4</w:t>
            </w:r>
          </w:p>
        </w:tc>
        <w:tc>
          <w:tcPr>
            <w:tcW w:w="1611" w:type="dxa"/>
          </w:tcPr>
          <w:p w:rsidR="00E52665" w:rsidRPr="00525EC1" w:rsidRDefault="00E52665" w:rsidP="003455DB">
            <w:pPr>
              <w:pStyle w:val="Tabletext"/>
              <w:spacing w:before="0" w:after="0"/>
              <w:jc w:val="left"/>
              <w:rPr>
                <w:b/>
                <w:sz w:val="18"/>
                <w:szCs w:val="18"/>
              </w:rPr>
            </w:pPr>
            <w:r w:rsidRPr="00525EC1">
              <w:rPr>
                <w:rFonts w:ascii="Times New (W1)" w:hAnsi="Times New (W1)"/>
                <w:sz w:val="18"/>
                <w:szCs w:val="18"/>
              </w:rPr>
              <w:t>4</w:t>
            </w:r>
          </w:p>
        </w:tc>
        <w:tc>
          <w:tcPr>
            <w:tcW w:w="1478" w:type="dxa"/>
          </w:tcPr>
          <w:p w:rsidR="00E52665" w:rsidRPr="00525EC1" w:rsidRDefault="00E52665" w:rsidP="003455DB">
            <w:pPr>
              <w:pStyle w:val="Tabletext"/>
              <w:spacing w:before="0" w:after="0"/>
              <w:jc w:val="left"/>
              <w:rPr>
                <w:rFonts w:ascii="Times New (W1)" w:hAnsi="Times New (W1)"/>
                <w:b/>
                <w:sz w:val="18"/>
                <w:szCs w:val="18"/>
              </w:rPr>
            </w:pPr>
            <w:r w:rsidRPr="00525EC1">
              <w:rPr>
                <w:rFonts w:ascii="Times New (W1)" w:hAnsi="Times New (W1)"/>
                <w:sz w:val="18"/>
                <w:szCs w:val="18"/>
              </w:rPr>
              <w:t>2</w:t>
            </w:r>
          </w:p>
        </w:tc>
        <w:tc>
          <w:tcPr>
            <w:tcW w:w="1479" w:type="dxa"/>
          </w:tcPr>
          <w:p w:rsidR="00E52665" w:rsidRPr="00525EC1" w:rsidRDefault="00E52665" w:rsidP="003455DB">
            <w:pPr>
              <w:pStyle w:val="Tabletext"/>
              <w:spacing w:before="0" w:after="0"/>
              <w:jc w:val="left"/>
              <w:rPr>
                <w:rFonts w:ascii="Times New (W1)" w:hAnsi="Times New (W1)"/>
                <w:sz w:val="18"/>
                <w:szCs w:val="18"/>
              </w:rPr>
            </w:pPr>
            <w:r w:rsidRPr="00525EC1">
              <w:rPr>
                <w:rFonts w:ascii="Times New (W1)" w:hAnsi="Times New (W1)"/>
                <w:sz w:val="18"/>
                <w:szCs w:val="18"/>
              </w:rPr>
              <w:t>3 or 4</w:t>
            </w:r>
          </w:p>
        </w:tc>
        <w:tc>
          <w:tcPr>
            <w:tcW w:w="1595" w:type="dxa"/>
          </w:tcPr>
          <w:p w:rsidR="00E52665" w:rsidRPr="00525EC1" w:rsidRDefault="00E52665" w:rsidP="003455DB">
            <w:pPr>
              <w:pStyle w:val="Tabletext"/>
              <w:spacing w:before="0" w:after="0"/>
              <w:jc w:val="left"/>
              <w:rPr>
                <w:rFonts w:ascii="Times New (W1)" w:hAnsi="Times New (W1)"/>
                <w:sz w:val="18"/>
                <w:szCs w:val="18"/>
              </w:rPr>
            </w:pPr>
            <w:r w:rsidRPr="00525EC1">
              <w:rPr>
                <w:rFonts w:ascii="Times New (W1)" w:hAnsi="Times New (W1)"/>
                <w:sz w:val="18"/>
                <w:szCs w:val="18"/>
              </w:rPr>
              <w:t>3</w:t>
            </w:r>
          </w:p>
        </w:tc>
      </w:tr>
      <w:tr w:rsidR="00E52665" w:rsidRPr="00525EC1" w:rsidTr="007925F2">
        <w:trPr>
          <w:jc w:val="center"/>
        </w:trPr>
        <w:tc>
          <w:tcPr>
            <w:tcW w:w="1282" w:type="dxa"/>
          </w:tcPr>
          <w:p w:rsidR="00E52665" w:rsidRPr="00525EC1" w:rsidRDefault="00E52665" w:rsidP="007925F2">
            <w:pPr>
              <w:pStyle w:val="Tabletext"/>
              <w:spacing w:before="0" w:after="0"/>
              <w:jc w:val="left"/>
              <w:rPr>
                <w:sz w:val="18"/>
                <w:szCs w:val="18"/>
              </w:rPr>
            </w:pPr>
            <w:r w:rsidRPr="00525EC1">
              <w:rPr>
                <w:sz w:val="18"/>
                <w:szCs w:val="18"/>
              </w:rPr>
              <w:t>Antenna beam configuration</w:t>
            </w:r>
          </w:p>
        </w:tc>
        <w:tc>
          <w:tcPr>
            <w:tcW w:w="787" w:type="dxa"/>
            <w:tcMar>
              <w:left w:w="28" w:type="dxa"/>
              <w:right w:w="28" w:type="dxa"/>
            </w:tcMar>
          </w:tcPr>
          <w:p w:rsidR="00E52665" w:rsidRPr="00525EC1" w:rsidRDefault="00E52665" w:rsidP="007925F2">
            <w:pPr>
              <w:pStyle w:val="Tabletext"/>
              <w:spacing w:before="0" w:after="0"/>
              <w:jc w:val="center"/>
              <w:rPr>
                <w:sz w:val="18"/>
                <w:szCs w:val="18"/>
              </w:rPr>
            </w:pPr>
          </w:p>
        </w:tc>
        <w:tc>
          <w:tcPr>
            <w:tcW w:w="1610" w:type="dxa"/>
          </w:tcPr>
          <w:p w:rsidR="00E52665" w:rsidRPr="00364655" w:rsidRDefault="00E52665" w:rsidP="007925F2">
            <w:pPr>
              <w:pStyle w:val="Tabletext"/>
              <w:spacing w:before="0" w:after="0"/>
              <w:jc w:val="left"/>
              <w:rPr>
                <w:sz w:val="18"/>
                <w:szCs w:val="18"/>
                <w:lang w:val="en-US"/>
              </w:rPr>
            </w:pPr>
            <w:r w:rsidRPr="00364655">
              <w:rPr>
                <w:sz w:val="18"/>
                <w:szCs w:val="18"/>
                <w:lang w:val="en-US"/>
              </w:rPr>
              <w:t>Employs Janus system. Approximate four corners of a pyramid with each 18</w:t>
            </w:r>
            <w:r w:rsidRPr="00364655">
              <w:rPr>
                <w:sz w:val="18"/>
                <w:szCs w:val="18"/>
                <w:vertAlign w:val="superscript"/>
                <w:lang w:val="en-US"/>
              </w:rPr>
              <w:t>º</w:t>
            </w:r>
            <w:r w:rsidRPr="00364655">
              <w:rPr>
                <w:sz w:val="18"/>
                <w:szCs w:val="18"/>
                <w:lang w:val="en-US"/>
              </w:rPr>
              <w:t xml:space="preserve"> off-nadir</w:t>
            </w:r>
          </w:p>
        </w:tc>
        <w:tc>
          <w:tcPr>
            <w:tcW w:w="1541" w:type="dxa"/>
          </w:tcPr>
          <w:p w:rsidR="00E52665" w:rsidRPr="00525EC1" w:rsidRDefault="00E52665" w:rsidP="007925F2">
            <w:pPr>
              <w:pStyle w:val="Tabletext"/>
              <w:spacing w:before="0" w:after="0"/>
              <w:jc w:val="left"/>
              <w:rPr>
                <w:sz w:val="18"/>
                <w:szCs w:val="18"/>
              </w:rPr>
            </w:pPr>
            <w:r w:rsidRPr="00525EC1">
              <w:rPr>
                <w:sz w:val="18"/>
                <w:szCs w:val="18"/>
              </w:rPr>
              <w:t>Not available</w:t>
            </w:r>
          </w:p>
        </w:tc>
        <w:tc>
          <w:tcPr>
            <w:tcW w:w="1456" w:type="dxa"/>
          </w:tcPr>
          <w:p w:rsidR="00E52665" w:rsidRPr="00364655" w:rsidRDefault="00E52665" w:rsidP="007925F2">
            <w:pPr>
              <w:pStyle w:val="Tabletext"/>
              <w:spacing w:before="0" w:after="0"/>
              <w:jc w:val="left"/>
              <w:rPr>
                <w:sz w:val="18"/>
                <w:szCs w:val="18"/>
                <w:lang w:val="en-US"/>
              </w:rPr>
            </w:pPr>
            <w:r w:rsidRPr="00364655">
              <w:rPr>
                <w:sz w:val="18"/>
                <w:szCs w:val="18"/>
                <w:lang w:val="en-US"/>
              </w:rPr>
              <w:t>Employs Janus system. Approximate four corners of a pyramid with each 16</w:t>
            </w:r>
            <w:r w:rsidRPr="00364655">
              <w:rPr>
                <w:sz w:val="18"/>
                <w:szCs w:val="18"/>
                <w:vertAlign w:val="superscript"/>
                <w:lang w:val="en-US"/>
              </w:rPr>
              <w:t>º</w:t>
            </w:r>
            <w:r w:rsidRPr="00364655">
              <w:rPr>
                <w:sz w:val="18"/>
                <w:szCs w:val="18"/>
                <w:lang w:val="en-US"/>
              </w:rPr>
              <w:t xml:space="preserve"> off-nadir and 10.5º laterally</w:t>
            </w:r>
          </w:p>
        </w:tc>
        <w:tc>
          <w:tcPr>
            <w:tcW w:w="1504" w:type="dxa"/>
          </w:tcPr>
          <w:p w:rsidR="00E52665" w:rsidRPr="00525EC1" w:rsidRDefault="00E52665" w:rsidP="007925F2">
            <w:pPr>
              <w:pStyle w:val="Tabletext"/>
              <w:spacing w:before="0" w:after="0"/>
              <w:jc w:val="left"/>
              <w:rPr>
                <w:sz w:val="18"/>
                <w:szCs w:val="18"/>
              </w:rPr>
            </w:pPr>
            <w:r w:rsidRPr="00525EC1">
              <w:rPr>
                <w:sz w:val="18"/>
                <w:szCs w:val="18"/>
              </w:rPr>
              <w:t>Employs Janus system</w:t>
            </w:r>
          </w:p>
        </w:tc>
        <w:tc>
          <w:tcPr>
            <w:tcW w:w="1611" w:type="dxa"/>
          </w:tcPr>
          <w:p w:rsidR="00E52665" w:rsidRPr="00364655" w:rsidRDefault="00E52665" w:rsidP="007925F2">
            <w:pPr>
              <w:pStyle w:val="Tabletext"/>
              <w:spacing w:before="0" w:after="0"/>
              <w:jc w:val="left"/>
              <w:rPr>
                <w:sz w:val="18"/>
                <w:szCs w:val="18"/>
                <w:lang w:val="en-US"/>
              </w:rPr>
            </w:pPr>
            <w:r w:rsidRPr="00364655">
              <w:rPr>
                <w:sz w:val="18"/>
                <w:szCs w:val="18"/>
                <w:lang w:val="en-US"/>
              </w:rPr>
              <w:t>Employs Janus system. Approximate four corners of a pyramid with each 20</w:t>
            </w:r>
            <w:r w:rsidRPr="00364655">
              <w:rPr>
                <w:sz w:val="18"/>
                <w:szCs w:val="18"/>
                <w:vertAlign w:val="superscript"/>
                <w:lang w:val="en-US"/>
              </w:rPr>
              <w:t>º</w:t>
            </w:r>
            <w:r w:rsidRPr="00364655">
              <w:rPr>
                <w:sz w:val="18"/>
                <w:szCs w:val="18"/>
                <w:lang w:val="en-US"/>
              </w:rPr>
              <w:t xml:space="preserve"> off-nadir</w:t>
            </w:r>
          </w:p>
        </w:tc>
        <w:tc>
          <w:tcPr>
            <w:tcW w:w="1478" w:type="dxa"/>
          </w:tcPr>
          <w:p w:rsidR="00E52665" w:rsidRPr="00525EC1" w:rsidRDefault="00E52665" w:rsidP="007925F2">
            <w:pPr>
              <w:pStyle w:val="Tabletext"/>
              <w:spacing w:before="0" w:after="0"/>
              <w:jc w:val="left"/>
              <w:rPr>
                <w:rFonts w:ascii="Times New (W1)" w:hAnsi="Times New (W1)"/>
                <w:sz w:val="18"/>
                <w:szCs w:val="18"/>
              </w:rPr>
            </w:pPr>
            <w:r w:rsidRPr="00525EC1">
              <w:rPr>
                <w:rFonts w:ascii="Times New (W1)" w:hAnsi="Times New (W1)"/>
                <w:sz w:val="18"/>
                <w:szCs w:val="18"/>
              </w:rPr>
              <w:t>Two beams</w:t>
            </w:r>
          </w:p>
        </w:tc>
        <w:tc>
          <w:tcPr>
            <w:tcW w:w="1479" w:type="dxa"/>
          </w:tcPr>
          <w:p w:rsidR="00E52665" w:rsidRPr="00525EC1" w:rsidRDefault="00E52665" w:rsidP="007925F2">
            <w:pPr>
              <w:pStyle w:val="Tabletext"/>
              <w:spacing w:before="0" w:after="0"/>
              <w:jc w:val="left"/>
              <w:rPr>
                <w:rFonts w:ascii="Times New (W1)" w:hAnsi="Times New (W1)"/>
                <w:sz w:val="18"/>
                <w:szCs w:val="18"/>
              </w:rPr>
            </w:pPr>
            <w:r w:rsidRPr="00525EC1">
              <w:rPr>
                <w:sz w:val="18"/>
                <w:szCs w:val="18"/>
              </w:rPr>
              <w:t>Not available</w:t>
            </w:r>
          </w:p>
        </w:tc>
        <w:tc>
          <w:tcPr>
            <w:tcW w:w="1595" w:type="dxa"/>
          </w:tcPr>
          <w:p w:rsidR="00E52665" w:rsidRPr="00525EC1" w:rsidRDefault="00E52665" w:rsidP="007925F2">
            <w:pPr>
              <w:pStyle w:val="Tabletext"/>
              <w:spacing w:before="0" w:after="0"/>
              <w:jc w:val="left"/>
              <w:rPr>
                <w:rFonts w:ascii="Times New (W1)" w:hAnsi="Times New (W1)"/>
                <w:sz w:val="18"/>
                <w:szCs w:val="18"/>
              </w:rPr>
            </w:pPr>
            <w:r w:rsidRPr="00525EC1">
              <w:rPr>
                <w:sz w:val="18"/>
                <w:szCs w:val="18"/>
              </w:rPr>
              <w:t>Not available</w:t>
            </w:r>
          </w:p>
        </w:tc>
      </w:tr>
      <w:tr w:rsidR="00E52665" w:rsidRPr="00525EC1" w:rsidTr="007925F2">
        <w:trPr>
          <w:jc w:val="center"/>
        </w:trPr>
        <w:tc>
          <w:tcPr>
            <w:tcW w:w="1282" w:type="dxa"/>
          </w:tcPr>
          <w:p w:rsidR="00E52665" w:rsidRPr="00525EC1" w:rsidRDefault="00E52665" w:rsidP="007925F2">
            <w:pPr>
              <w:pStyle w:val="Tabletext"/>
              <w:spacing w:before="0" w:after="0"/>
              <w:jc w:val="left"/>
              <w:rPr>
                <w:sz w:val="18"/>
                <w:szCs w:val="18"/>
              </w:rPr>
            </w:pPr>
            <w:r w:rsidRPr="00525EC1">
              <w:rPr>
                <w:sz w:val="18"/>
                <w:szCs w:val="18"/>
              </w:rPr>
              <w:t>Antenna scan</w:t>
            </w:r>
          </w:p>
        </w:tc>
        <w:tc>
          <w:tcPr>
            <w:tcW w:w="787" w:type="dxa"/>
            <w:tcMar>
              <w:left w:w="28" w:type="dxa"/>
              <w:right w:w="28" w:type="dxa"/>
            </w:tcMar>
          </w:tcPr>
          <w:p w:rsidR="00E52665" w:rsidRPr="00525EC1" w:rsidRDefault="00E52665" w:rsidP="007925F2">
            <w:pPr>
              <w:pStyle w:val="Tabletext"/>
              <w:spacing w:before="0" w:after="0"/>
              <w:jc w:val="center"/>
              <w:rPr>
                <w:sz w:val="18"/>
                <w:szCs w:val="18"/>
              </w:rPr>
            </w:pPr>
          </w:p>
        </w:tc>
        <w:tc>
          <w:tcPr>
            <w:tcW w:w="1610" w:type="dxa"/>
          </w:tcPr>
          <w:p w:rsidR="00E52665" w:rsidRPr="00364655" w:rsidRDefault="00E52665" w:rsidP="007925F2">
            <w:pPr>
              <w:pStyle w:val="Tabletext"/>
              <w:spacing w:before="0" w:after="0"/>
              <w:jc w:val="left"/>
              <w:rPr>
                <w:sz w:val="18"/>
                <w:szCs w:val="18"/>
                <w:lang w:val="en-US"/>
              </w:rPr>
            </w:pPr>
            <w:r w:rsidRPr="00364655">
              <w:rPr>
                <w:sz w:val="18"/>
                <w:szCs w:val="18"/>
                <w:lang w:val="en-US"/>
              </w:rPr>
              <w:t>Scan is one beam at a time for each corner of the pyramid</w:t>
            </w:r>
          </w:p>
        </w:tc>
        <w:tc>
          <w:tcPr>
            <w:tcW w:w="1541" w:type="dxa"/>
          </w:tcPr>
          <w:p w:rsidR="00E52665" w:rsidRPr="00364655" w:rsidRDefault="00E52665" w:rsidP="007925F2">
            <w:pPr>
              <w:pStyle w:val="Tabletext"/>
              <w:spacing w:before="0" w:after="0"/>
              <w:jc w:val="left"/>
              <w:rPr>
                <w:sz w:val="18"/>
                <w:szCs w:val="18"/>
                <w:lang w:val="en-US"/>
              </w:rPr>
            </w:pPr>
            <w:r w:rsidRPr="00364655">
              <w:rPr>
                <w:sz w:val="18"/>
                <w:szCs w:val="18"/>
                <w:lang w:val="en-US"/>
              </w:rPr>
              <w:t>Scan is one beam at a time for each corner of the pyramid</w:t>
            </w:r>
          </w:p>
        </w:tc>
        <w:tc>
          <w:tcPr>
            <w:tcW w:w="1456" w:type="dxa"/>
          </w:tcPr>
          <w:p w:rsidR="00E52665" w:rsidRPr="00364655" w:rsidRDefault="00E52665" w:rsidP="007925F2">
            <w:pPr>
              <w:pStyle w:val="Tabletext"/>
              <w:spacing w:before="0" w:after="0"/>
              <w:jc w:val="left"/>
              <w:rPr>
                <w:sz w:val="18"/>
                <w:szCs w:val="18"/>
                <w:lang w:val="en-US"/>
              </w:rPr>
            </w:pPr>
            <w:r w:rsidRPr="00364655">
              <w:rPr>
                <w:sz w:val="18"/>
                <w:szCs w:val="18"/>
                <w:lang w:val="en-US"/>
              </w:rPr>
              <w:t>Scan is one beam at a time for each corner of the pyramid</w:t>
            </w:r>
          </w:p>
        </w:tc>
        <w:tc>
          <w:tcPr>
            <w:tcW w:w="1504" w:type="dxa"/>
          </w:tcPr>
          <w:p w:rsidR="00E52665" w:rsidRPr="00525EC1" w:rsidRDefault="00E52665" w:rsidP="007925F2">
            <w:pPr>
              <w:pStyle w:val="Tabletext"/>
              <w:spacing w:before="0" w:after="0"/>
              <w:jc w:val="left"/>
              <w:rPr>
                <w:sz w:val="18"/>
                <w:szCs w:val="18"/>
              </w:rPr>
            </w:pPr>
            <w:r w:rsidRPr="00525EC1">
              <w:rPr>
                <w:sz w:val="18"/>
                <w:szCs w:val="18"/>
              </w:rPr>
              <w:t>Not available</w:t>
            </w:r>
          </w:p>
        </w:tc>
        <w:tc>
          <w:tcPr>
            <w:tcW w:w="1611" w:type="dxa"/>
          </w:tcPr>
          <w:p w:rsidR="00E52665" w:rsidRPr="00364655" w:rsidRDefault="00E52665" w:rsidP="007925F2">
            <w:pPr>
              <w:pStyle w:val="Tabletext"/>
              <w:spacing w:before="0" w:after="0"/>
              <w:jc w:val="left"/>
              <w:rPr>
                <w:sz w:val="18"/>
                <w:szCs w:val="18"/>
                <w:lang w:val="en-US"/>
              </w:rPr>
            </w:pPr>
            <w:r w:rsidRPr="00364655">
              <w:rPr>
                <w:sz w:val="18"/>
                <w:szCs w:val="18"/>
                <w:lang w:val="en-US"/>
              </w:rPr>
              <w:t>Scan is one beam at a time for each corner of the pyramid</w:t>
            </w:r>
          </w:p>
        </w:tc>
        <w:tc>
          <w:tcPr>
            <w:tcW w:w="1478" w:type="dxa"/>
          </w:tcPr>
          <w:p w:rsidR="00E52665" w:rsidRPr="00525EC1" w:rsidRDefault="00E52665" w:rsidP="007925F2">
            <w:pPr>
              <w:pStyle w:val="Tabletext"/>
              <w:spacing w:before="0" w:after="0"/>
              <w:jc w:val="left"/>
              <w:rPr>
                <w:sz w:val="18"/>
                <w:szCs w:val="18"/>
              </w:rPr>
            </w:pPr>
            <w:r w:rsidRPr="00525EC1">
              <w:rPr>
                <w:sz w:val="18"/>
                <w:szCs w:val="18"/>
              </w:rPr>
              <w:t>Not available</w:t>
            </w:r>
          </w:p>
        </w:tc>
        <w:tc>
          <w:tcPr>
            <w:tcW w:w="1479" w:type="dxa"/>
          </w:tcPr>
          <w:p w:rsidR="00E52665" w:rsidRPr="00525EC1" w:rsidRDefault="00E52665" w:rsidP="007925F2">
            <w:pPr>
              <w:pStyle w:val="Tabletext"/>
              <w:spacing w:before="0" w:after="0"/>
              <w:jc w:val="left"/>
              <w:rPr>
                <w:sz w:val="18"/>
                <w:szCs w:val="18"/>
              </w:rPr>
            </w:pPr>
            <w:r w:rsidRPr="00525EC1">
              <w:rPr>
                <w:sz w:val="18"/>
                <w:szCs w:val="18"/>
              </w:rPr>
              <w:t>Not available</w:t>
            </w:r>
          </w:p>
        </w:tc>
        <w:tc>
          <w:tcPr>
            <w:tcW w:w="1595" w:type="dxa"/>
          </w:tcPr>
          <w:p w:rsidR="00E52665" w:rsidRPr="00525EC1" w:rsidRDefault="00E52665" w:rsidP="007925F2">
            <w:pPr>
              <w:pStyle w:val="Tabletext"/>
              <w:spacing w:before="0" w:after="0"/>
              <w:jc w:val="left"/>
              <w:rPr>
                <w:sz w:val="18"/>
                <w:szCs w:val="18"/>
              </w:rPr>
            </w:pPr>
            <w:r w:rsidRPr="00525EC1">
              <w:rPr>
                <w:sz w:val="18"/>
                <w:szCs w:val="18"/>
              </w:rPr>
              <w:t>Not available</w:t>
            </w:r>
          </w:p>
        </w:tc>
      </w:tr>
      <w:tr w:rsidR="00E52665" w:rsidRPr="00525EC1" w:rsidTr="007925F2">
        <w:trPr>
          <w:jc w:val="center"/>
        </w:trPr>
        <w:tc>
          <w:tcPr>
            <w:tcW w:w="1282" w:type="dxa"/>
          </w:tcPr>
          <w:p w:rsidR="00E52665" w:rsidRPr="00525EC1" w:rsidRDefault="00E52665" w:rsidP="007925F2">
            <w:pPr>
              <w:pStyle w:val="Tabletext"/>
              <w:spacing w:before="0" w:after="0"/>
              <w:jc w:val="left"/>
              <w:rPr>
                <w:sz w:val="18"/>
                <w:szCs w:val="18"/>
              </w:rPr>
            </w:pPr>
            <w:r w:rsidRPr="00525EC1">
              <w:rPr>
                <w:sz w:val="18"/>
                <w:szCs w:val="18"/>
              </w:rPr>
              <w:t>Protection criteria</w:t>
            </w:r>
          </w:p>
        </w:tc>
        <w:tc>
          <w:tcPr>
            <w:tcW w:w="787" w:type="dxa"/>
            <w:tcMar>
              <w:left w:w="28" w:type="dxa"/>
              <w:right w:w="28" w:type="dxa"/>
            </w:tcMar>
          </w:tcPr>
          <w:p w:rsidR="00E52665" w:rsidRPr="00525EC1" w:rsidRDefault="00E52665" w:rsidP="007925F2">
            <w:pPr>
              <w:pStyle w:val="Tabletext"/>
              <w:spacing w:before="0" w:after="0"/>
              <w:jc w:val="center"/>
              <w:rPr>
                <w:sz w:val="18"/>
                <w:szCs w:val="18"/>
              </w:rPr>
            </w:pPr>
            <w:r w:rsidRPr="00525EC1">
              <w:rPr>
                <w:sz w:val="18"/>
                <w:szCs w:val="18"/>
              </w:rPr>
              <w:t>dB</w:t>
            </w:r>
          </w:p>
        </w:tc>
        <w:tc>
          <w:tcPr>
            <w:tcW w:w="1610" w:type="dxa"/>
          </w:tcPr>
          <w:p w:rsidR="00E52665" w:rsidRPr="00525EC1" w:rsidRDefault="00E52665" w:rsidP="007925F2">
            <w:pPr>
              <w:pStyle w:val="Tabletext"/>
              <w:spacing w:before="0" w:after="0"/>
              <w:jc w:val="left"/>
              <w:rPr>
                <w:sz w:val="18"/>
                <w:szCs w:val="18"/>
              </w:rPr>
            </w:pPr>
            <w:r w:rsidRPr="00525EC1">
              <w:rPr>
                <w:sz w:val="18"/>
                <w:szCs w:val="18"/>
              </w:rPr>
              <w:t>−10</w:t>
            </w:r>
          </w:p>
        </w:tc>
        <w:tc>
          <w:tcPr>
            <w:tcW w:w="1541" w:type="dxa"/>
          </w:tcPr>
          <w:p w:rsidR="00E52665" w:rsidRPr="00525EC1" w:rsidRDefault="00E52665" w:rsidP="007925F2">
            <w:pPr>
              <w:pStyle w:val="Tabletext"/>
              <w:spacing w:before="0" w:after="0"/>
              <w:jc w:val="left"/>
              <w:rPr>
                <w:sz w:val="18"/>
                <w:szCs w:val="18"/>
              </w:rPr>
            </w:pPr>
            <w:r w:rsidRPr="00525EC1">
              <w:rPr>
                <w:sz w:val="18"/>
                <w:szCs w:val="18"/>
              </w:rPr>
              <w:t>−10</w:t>
            </w:r>
          </w:p>
        </w:tc>
        <w:tc>
          <w:tcPr>
            <w:tcW w:w="1456" w:type="dxa"/>
          </w:tcPr>
          <w:p w:rsidR="00E52665" w:rsidRPr="00525EC1" w:rsidRDefault="00E52665" w:rsidP="007925F2">
            <w:pPr>
              <w:pStyle w:val="Tabletext"/>
              <w:spacing w:before="0" w:after="0"/>
              <w:jc w:val="left"/>
              <w:rPr>
                <w:sz w:val="18"/>
                <w:szCs w:val="18"/>
              </w:rPr>
            </w:pPr>
            <w:r w:rsidRPr="00525EC1">
              <w:rPr>
                <w:sz w:val="18"/>
                <w:szCs w:val="18"/>
              </w:rPr>
              <w:t>−10</w:t>
            </w:r>
          </w:p>
        </w:tc>
        <w:tc>
          <w:tcPr>
            <w:tcW w:w="1504" w:type="dxa"/>
          </w:tcPr>
          <w:p w:rsidR="00E52665" w:rsidRPr="00525EC1" w:rsidRDefault="00E52665" w:rsidP="007925F2">
            <w:pPr>
              <w:pStyle w:val="Tabletext"/>
              <w:spacing w:before="0" w:after="0"/>
              <w:jc w:val="left"/>
              <w:rPr>
                <w:sz w:val="18"/>
                <w:szCs w:val="18"/>
              </w:rPr>
            </w:pPr>
            <w:r w:rsidRPr="00525EC1">
              <w:rPr>
                <w:sz w:val="18"/>
                <w:szCs w:val="18"/>
              </w:rPr>
              <w:t>−10</w:t>
            </w:r>
          </w:p>
        </w:tc>
        <w:tc>
          <w:tcPr>
            <w:tcW w:w="1611" w:type="dxa"/>
          </w:tcPr>
          <w:p w:rsidR="00E52665" w:rsidRPr="00525EC1" w:rsidRDefault="00E52665" w:rsidP="007925F2">
            <w:pPr>
              <w:pStyle w:val="Tabletext"/>
              <w:spacing w:before="0" w:after="0"/>
              <w:jc w:val="left"/>
              <w:rPr>
                <w:sz w:val="18"/>
                <w:szCs w:val="18"/>
              </w:rPr>
            </w:pPr>
            <w:r w:rsidRPr="00525EC1">
              <w:rPr>
                <w:sz w:val="18"/>
                <w:szCs w:val="18"/>
              </w:rPr>
              <w:t>−10</w:t>
            </w:r>
          </w:p>
        </w:tc>
        <w:tc>
          <w:tcPr>
            <w:tcW w:w="1478" w:type="dxa"/>
          </w:tcPr>
          <w:p w:rsidR="00E52665" w:rsidRPr="00525EC1" w:rsidRDefault="00E52665" w:rsidP="007925F2">
            <w:pPr>
              <w:pStyle w:val="Tabletext"/>
              <w:spacing w:before="0" w:after="0"/>
              <w:jc w:val="left"/>
              <w:rPr>
                <w:sz w:val="18"/>
                <w:szCs w:val="18"/>
              </w:rPr>
            </w:pPr>
            <w:r w:rsidRPr="00525EC1">
              <w:rPr>
                <w:sz w:val="18"/>
                <w:szCs w:val="18"/>
              </w:rPr>
              <w:t>−10</w:t>
            </w:r>
          </w:p>
        </w:tc>
        <w:tc>
          <w:tcPr>
            <w:tcW w:w="1479" w:type="dxa"/>
          </w:tcPr>
          <w:p w:rsidR="00E52665" w:rsidRPr="00525EC1" w:rsidRDefault="00E52665" w:rsidP="007925F2">
            <w:pPr>
              <w:pStyle w:val="Tabletext"/>
              <w:spacing w:before="0" w:after="0"/>
              <w:jc w:val="left"/>
              <w:rPr>
                <w:sz w:val="18"/>
                <w:szCs w:val="18"/>
              </w:rPr>
            </w:pPr>
            <w:r w:rsidRPr="00525EC1">
              <w:rPr>
                <w:sz w:val="18"/>
                <w:szCs w:val="18"/>
              </w:rPr>
              <w:t>−10</w:t>
            </w:r>
          </w:p>
        </w:tc>
        <w:tc>
          <w:tcPr>
            <w:tcW w:w="1595" w:type="dxa"/>
          </w:tcPr>
          <w:p w:rsidR="00E52665" w:rsidRPr="00525EC1" w:rsidRDefault="00E52665" w:rsidP="007925F2">
            <w:pPr>
              <w:pStyle w:val="Tabletext"/>
              <w:spacing w:before="0" w:after="0"/>
              <w:jc w:val="left"/>
              <w:rPr>
                <w:sz w:val="18"/>
                <w:szCs w:val="18"/>
              </w:rPr>
            </w:pPr>
            <w:r w:rsidRPr="00525EC1">
              <w:rPr>
                <w:sz w:val="18"/>
                <w:szCs w:val="18"/>
              </w:rPr>
              <w:t>−10</w:t>
            </w:r>
          </w:p>
        </w:tc>
      </w:tr>
    </w:tbl>
    <w:p w:rsidR="007925F2" w:rsidRDefault="007925F2">
      <w:r>
        <w:br w:type="page"/>
      </w:r>
    </w:p>
    <w:p w:rsidR="007925F2" w:rsidRDefault="007925F2"/>
    <w:tbl>
      <w:tblPr>
        <w:tblW w:w="14310" w:type="dxa"/>
        <w:jc w:val="center"/>
        <w:tblInd w:w="149" w:type="dxa"/>
        <w:tblLayout w:type="fixed"/>
        <w:tblLook w:val="01E0" w:firstRow="1" w:lastRow="1" w:firstColumn="1" w:lastColumn="1" w:noHBand="0" w:noVBand="0"/>
      </w:tblPr>
      <w:tblGrid>
        <w:gridCol w:w="14310"/>
      </w:tblGrid>
      <w:tr w:rsidR="00E52665" w:rsidRPr="003957EC" w:rsidTr="007925F2">
        <w:trPr>
          <w:jc w:val="center"/>
        </w:trPr>
        <w:tc>
          <w:tcPr>
            <w:tcW w:w="14310" w:type="dxa"/>
          </w:tcPr>
          <w:p w:rsidR="00E52665" w:rsidRPr="003455DB" w:rsidRDefault="00E52665" w:rsidP="003957EC">
            <w:pPr>
              <w:pStyle w:val="Tablelegend"/>
              <w:spacing w:before="60"/>
              <w:ind w:left="0" w:firstLine="0"/>
              <w:rPr>
                <w:sz w:val="18"/>
                <w:szCs w:val="18"/>
                <w:lang w:val="en-US"/>
              </w:rPr>
            </w:pPr>
            <w:r w:rsidRPr="003455DB">
              <w:rPr>
                <w:sz w:val="18"/>
                <w:szCs w:val="18"/>
                <w:lang w:val="en-US"/>
              </w:rPr>
              <w:t>Notes</w:t>
            </w:r>
            <w:r w:rsidR="003957EC">
              <w:rPr>
                <w:sz w:val="18"/>
                <w:szCs w:val="18"/>
                <w:lang w:val="en-US"/>
              </w:rPr>
              <w:t xml:space="preserve"> to the Table</w:t>
            </w:r>
          </w:p>
          <w:p w:rsidR="00E52665" w:rsidRPr="003455DB" w:rsidRDefault="00E52665" w:rsidP="003957EC">
            <w:pPr>
              <w:pStyle w:val="Tablelegend"/>
              <w:spacing w:before="60"/>
              <w:ind w:left="0" w:firstLine="0"/>
              <w:rPr>
                <w:sz w:val="18"/>
                <w:szCs w:val="18"/>
                <w:lang w:val="en-US"/>
              </w:rPr>
            </w:pPr>
            <w:r w:rsidRPr="003455DB">
              <w:rPr>
                <w:sz w:val="18"/>
                <w:szCs w:val="18"/>
                <w:lang w:val="en-US"/>
              </w:rPr>
              <w:t>NOTE 1 – The service ceiling of helicopters is generally lower than 7 000 m above mean sea level (MSL), while the service ceiling of fixed-wing maritime patrol aircraft is approximately 15 000</w:t>
            </w:r>
            <w:r w:rsidR="003957EC">
              <w:rPr>
                <w:sz w:val="18"/>
                <w:szCs w:val="18"/>
                <w:lang w:val="en-US"/>
              </w:rPr>
              <w:t> </w:t>
            </w:r>
            <w:r w:rsidRPr="003455DB">
              <w:rPr>
                <w:sz w:val="18"/>
                <w:szCs w:val="18"/>
                <w:lang w:val="en-US"/>
              </w:rPr>
              <w:t>m MSL.</w:t>
            </w:r>
          </w:p>
          <w:p w:rsidR="00E52665" w:rsidRPr="003455DB" w:rsidRDefault="00E52665" w:rsidP="007925F2">
            <w:pPr>
              <w:pStyle w:val="Tablelegend"/>
              <w:spacing w:before="60"/>
              <w:ind w:left="0" w:firstLine="0"/>
              <w:rPr>
                <w:sz w:val="18"/>
                <w:szCs w:val="18"/>
                <w:lang w:val="en-US"/>
              </w:rPr>
            </w:pPr>
            <w:r w:rsidRPr="003455DB">
              <w:rPr>
                <w:sz w:val="18"/>
                <w:szCs w:val="18"/>
                <w:lang w:val="en-US"/>
              </w:rPr>
              <w:t xml:space="preserve">NOTE 2 – The sensitivity calculation (assuming a minimum 3 dB </w:t>
            </w:r>
            <w:r w:rsidRPr="003455DB">
              <w:rPr>
                <w:i/>
                <w:iCs/>
                <w:sz w:val="18"/>
                <w:szCs w:val="18"/>
                <w:lang w:val="en-US"/>
              </w:rPr>
              <w:t>S</w:t>
            </w:r>
            <w:r w:rsidRPr="003455DB">
              <w:rPr>
                <w:sz w:val="18"/>
                <w:szCs w:val="18"/>
                <w:lang w:val="en-US"/>
              </w:rPr>
              <w:t>/</w:t>
            </w:r>
            <w:r w:rsidRPr="003455DB">
              <w:rPr>
                <w:i/>
                <w:iCs/>
                <w:sz w:val="18"/>
                <w:szCs w:val="18"/>
                <w:lang w:val="en-US"/>
              </w:rPr>
              <w:t>N</w:t>
            </w:r>
            <w:r w:rsidRPr="003455DB">
              <w:rPr>
                <w:sz w:val="18"/>
                <w:szCs w:val="18"/>
                <w:lang w:val="en-US"/>
              </w:rPr>
              <w:t xml:space="preserve"> requirement for tracking) for a Doppler system must account for the bandwidth of the receiver’s tracker. Sensitivity calculated with respect to the wide-open receiver bandwidth will yield a relatively low figure compared with the sensitivity based on the tracker’s dynamic bandwidth. In a current-generation tracker, this bandwidth is comparable to the bandwidth of the back-scattered radar signal’s spectrum, which itself varies with the velocity of the aircraft.</w:t>
            </w:r>
          </w:p>
          <w:p w:rsidR="00E52665" w:rsidRPr="003455DB" w:rsidRDefault="00E52665" w:rsidP="007925F2">
            <w:pPr>
              <w:pStyle w:val="Tablelegend"/>
              <w:spacing w:before="60"/>
              <w:ind w:left="0" w:firstLine="0"/>
              <w:rPr>
                <w:sz w:val="18"/>
                <w:szCs w:val="18"/>
                <w:lang w:val="en-US"/>
              </w:rPr>
            </w:pPr>
            <w:r w:rsidRPr="003455DB">
              <w:rPr>
                <w:sz w:val="18"/>
                <w:szCs w:val="18"/>
                <w:lang w:val="en-US"/>
              </w:rPr>
              <w:t>NOTE 3 – The actual instantaneous pointing direction of individual antenna beams depends on the installation attitude of the airborne Doppler radar with respect to the aircraft reference axes (it is not always level), as well as the pitch and roll state of the aircraft. Helicopters flying search patterns or making abrupt acceleration/deceleration manoeuvres will often have roll and pitch values in excess of 30º for short periods of time. The attitude excursions for high-performance military helicopters are even higher.</w:t>
            </w:r>
          </w:p>
          <w:p w:rsidR="00E52665" w:rsidRPr="003957EC" w:rsidRDefault="00E52665" w:rsidP="003957EC">
            <w:pPr>
              <w:pStyle w:val="Tablelegend"/>
              <w:spacing w:before="60"/>
              <w:ind w:left="0" w:firstLine="0"/>
              <w:rPr>
                <w:sz w:val="18"/>
                <w:szCs w:val="18"/>
                <w:lang w:val="en-US"/>
              </w:rPr>
            </w:pPr>
            <w:r w:rsidRPr="003455DB">
              <w:rPr>
                <w:sz w:val="18"/>
                <w:szCs w:val="18"/>
                <w:lang w:val="en-US"/>
              </w:rPr>
              <w:t xml:space="preserve">NOTE 4 – For systems where no noise figure is available, assume a value of 12 dB for systems employing IF receivers and 22 dB for Homodyne (zero IF) receivers. Reference Fried, W.R.: Principles and Performance Analysis of Doppler Navigation Systems, IRE Trans., Vol. </w:t>
            </w:r>
            <w:r w:rsidRPr="003957EC">
              <w:rPr>
                <w:sz w:val="18"/>
                <w:szCs w:val="18"/>
                <w:lang w:val="en-US"/>
              </w:rPr>
              <w:t>ANE-4, pp. 176-196, December 1957.</w:t>
            </w:r>
          </w:p>
        </w:tc>
      </w:tr>
    </w:tbl>
    <w:p w:rsidR="007925F2" w:rsidRPr="003957EC" w:rsidRDefault="007925F2" w:rsidP="00E52665">
      <w:pPr>
        <w:rPr>
          <w:lang w:val="en-US"/>
        </w:rPr>
      </w:pPr>
    </w:p>
    <w:p w:rsidR="007925F2" w:rsidRPr="003957EC" w:rsidRDefault="007925F2">
      <w:pPr>
        <w:tabs>
          <w:tab w:val="clear" w:pos="794"/>
          <w:tab w:val="clear" w:pos="1191"/>
          <w:tab w:val="clear" w:pos="1588"/>
          <w:tab w:val="clear" w:pos="1985"/>
        </w:tabs>
        <w:overflowPunct/>
        <w:autoSpaceDE/>
        <w:autoSpaceDN/>
        <w:adjustRightInd/>
        <w:spacing w:before="0"/>
        <w:jc w:val="left"/>
        <w:textAlignment w:val="auto"/>
        <w:rPr>
          <w:lang w:val="en-US"/>
        </w:rPr>
      </w:pPr>
      <w:r w:rsidRPr="003957EC">
        <w:rPr>
          <w:lang w:val="en-US"/>
        </w:rPr>
        <w:br w:type="page"/>
      </w:r>
    </w:p>
    <w:p w:rsidR="00E52665" w:rsidRPr="003957EC" w:rsidRDefault="00E52665" w:rsidP="00E52665">
      <w:pPr>
        <w:rPr>
          <w:lang w:val="en-US"/>
        </w:rPr>
        <w:sectPr w:rsidR="00E52665" w:rsidRPr="003957EC" w:rsidSect="00874524">
          <w:headerReference w:type="even" r:id="rId47"/>
          <w:headerReference w:type="default" r:id="rId48"/>
          <w:footerReference w:type="default" r:id="rId49"/>
          <w:pgSz w:w="15840" w:h="12240" w:orient="landscape"/>
          <w:pgMar w:top="1134" w:right="1418" w:bottom="1134" w:left="1418" w:header="720" w:footer="720" w:gutter="0"/>
          <w:cols w:space="720"/>
        </w:sectPr>
      </w:pPr>
    </w:p>
    <w:p w:rsidR="00E52665" w:rsidRPr="00364655" w:rsidRDefault="003455DB" w:rsidP="003957EC">
      <w:pPr>
        <w:pStyle w:val="enumlev1"/>
        <w:rPr>
          <w:lang w:val="en-US"/>
        </w:rPr>
      </w:pPr>
      <w:r>
        <w:rPr>
          <w:lang w:val="en-US"/>
        </w:rPr>
        <w:lastRenderedPageBreak/>
        <w:t>–</w:t>
      </w:r>
      <w:r w:rsidR="00E52665" w:rsidRPr="00364655">
        <w:rPr>
          <w:lang w:val="en-US"/>
        </w:rPr>
        <w:tab/>
      </w:r>
      <w:r w:rsidR="00E52665" w:rsidRPr="00364655">
        <w:rPr>
          <w:b/>
          <w:lang w:val="en-US"/>
        </w:rPr>
        <w:t>Potential interference from radar transmitter to unmanned aircraft receiver</w:t>
      </w:r>
      <w:r w:rsidR="00E52665" w:rsidRPr="009814CF">
        <w:rPr>
          <w:bCs/>
          <w:lang w:val="en-US"/>
        </w:rPr>
        <w:t>:</w:t>
      </w:r>
      <w:r w:rsidR="00E52665" w:rsidRPr="00364655">
        <w:rPr>
          <w:b/>
          <w:lang w:val="en-US"/>
        </w:rPr>
        <w:t xml:space="preserve"> </w:t>
      </w:r>
      <w:r w:rsidR="00E52665" w:rsidRPr="00364655">
        <w:rPr>
          <w:lang w:val="en-US"/>
        </w:rPr>
        <w:t xml:space="preserve">Based on Note 1 of Table 3, the operational altitude of aircraft in this </w:t>
      </w:r>
      <w:r w:rsidR="00E52665" w:rsidRPr="00364655">
        <w:rPr>
          <w:snapToGrid w:val="0"/>
          <w:lang w:val="en-US"/>
        </w:rPr>
        <w:t xml:space="preserve">frequency </w:t>
      </w:r>
      <w:r w:rsidR="00E52665" w:rsidRPr="00364655">
        <w:rPr>
          <w:lang w:val="en-US"/>
        </w:rPr>
        <w:t>band can be up to 15</w:t>
      </w:r>
      <w:r w:rsidR="003957EC">
        <w:rPr>
          <w:lang w:val="en-US"/>
        </w:rPr>
        <w:t> </w:t>
      </w:r>
      <w:r w:rsidR="00E52665" w:rsidRPr="00364655">
        <w:rPr>
          <w:lang w:val="en-US"/>
        </w:rPr>
        <w:t xml:space="preserve">km above mean sea level. If the operational altitude of UA is less than 15 km, potential interference from radar systems to UA would occur. The interference to noise ratio, </w:t>
      </w:r>
      <w:r w:rsidR="00E52665" w:rsidRPr="00364655">
        <w:rPr>
          <w:i/>
          <w:iCs/>
          <w:lang w:val="en-US"/>
        </w:rPr>
        <w:t>I</w:t>
      </w:r>
      <w:r w:rsidR="00E52665" w:rsidRPr="00364655">
        <w:rPr>
          <w:vertAlign w:val="subscript"/>
          <w:lang w:val="en-US"/>
        </w:rPr>
        <w:t>0</w:t>
      </w:r>
      <w:r w:rsidR="00E52665" w:rsidRPr="00364655">
        <w:rPr>
          <w:lang w:val="en-US"/>
        </w:rPr>
        <w:t>/</w:t>
      </w:r>
      <w:r w:rsidR="00E52665" w:rsidRPr="00364655">
        <w:rPr>
          <w:i/>
          <w:iCs/>
          <w:lang w:val="en-US"/>
        </w:rPr>
        <w:t>N</w:t>
      </w:r>
      <w:r w:rsidR="00E52665" w:rsidRPr="00364655">
        <w:rPr>
          <w:vertAlign w:val="subscript"/>
          <w:lang w:val="en-US"/>
        </w:rPr>
        <w:t>0</w:t>
      </w:r>
      <w:r w:rsidR="00E52665" w:rsidRPr="00364655">
        <w:rPr>
          <w:lang w:val="en-US"/>
        </w:rPr>
        <w:t xml:space="preserve"> can be 23.6 dB (for the case where transmission from the radar antenna’s side lobe is received by the UA antenna’s back lobe as shown in Table 4 below). Table 4 indicates that the minimum interference level (radar minimum transmit antenna gain 5.5 dBi and minimum UA antenna gain (–10 dBi)) is at least 23.63 dB above the system thermal noise. This is an unacceptable level of interference.</w:t>
      </w:r>
    </w:p>
    <w:p w:rsidR="00E52665" w:rsidRPr="00364655" w:rsidRDefault="009814CF" w:rsidP="003957EC">
      <w:pPr>
        <w:pStyle w:val="enumlev1"/>
        <w:rPr>
          <w:lang w:val="en-US"/>
        </w:rPr>
      </w:pPr>
      <w:r>
        <w:rPr>
          <w:lang w:val="en-US"/>
        </w:rPr>
        <w:t>–</w:t>
      </w:r>
      <w:r w:rsidR="00E52665" w:rsidRPr="00364655">
        <w:rPr>
          <w:lang w:val="en-US"/>
        </w:rPr>
        <w:tab/>
      </w:r>
      <w:r w:rsidR="00E52665" w:rsidRPr="00364655">
        <w:rPr>
          <w:b/>
          <w:lang w:val="en-US"/>
        </w:rPr>
        <w:t>Potential interference from geostationary orbit downlink transmitter to radar receiver</w:t>
      </w:r>
      <w:r w:rsidR="00E52665" w:rsidRPr="00364655">
        <w:rPr>
          <w:lang w:val="en-US"/>
        </w:rPr>
        <w:t xml:space="preserve">: In order to meet the radar system interference criterion, </w:t>
      </w:r>
      <w:r w:rsidR="00E52665" w:rsidRPr="00364655">
        <w:rPr>
          <w:i/>
          <w:iCs/>
          <w:lang w:val="en-US"/>
        </w:rPr>
        <w:t>I</w:t>
      </w:r>
      <w:r w:rsidR="00E52665" w:rsidRPr="00364655">
        <w:rPr>
          <w:vertAlign w:val="subscript"/>
          <w:lang w:val="en-US"/>
        </w:rPr>
        <w:t>0</w:t>
      </w:r>
      <w:r w:rsidR="00E52665" w:rsidRPr="00364655">
        <w:rPr>
          <w:lang w:val="en-US"/>
        </w:rPr>
        <w:t>/</w:t>
      </w:r>
      <w:r w:rsidR="00E52665" w:rsidRPr="00364655">
        <w:rPr>
          <w:i/>
          <w:iCs/>
          <w:lang w:val="en-US"/>
        </w:rPr>
        <w:t>N</w:t>
      </w:r>
      <w:r w:rsidR="00E52665" w:rsidRPr="00364655">
        <w:rPr>
          <w:vertAlign w:val="subscript"/>
          <w:lang w:val="en-US"/>
        </w:rPr>
        <w:t>0</w:t>
      </w:r>
      <w:r w:rsidR="00E52665" w:rsidRPr="00364655">
        <w:rPr>
          <w:lang w:val="en-US"/>
        </w:rPr>
        <w:t xml:space="preserve"> = –10 dB, the receive antenna gain of the radar system toward the GSO satellite should be less than or equal to 17.60 dBi as shown in Table 4. Since the antenna of the radar system points toward the Earth, the antenna gain in the direction towards the GSO satellite must be significantly lower than 17.6 dBi. Therefore, the interference level from the GSO satellite operating in the 13 GHz </w:t>
      </w:r>
      <w:r w:rsidR="00E52665" w:rsidRPr="00364655">
        <w:rPr>
          <w:snapToGrid w:val="0"/>
          <w:lang w:val="en-US"/>
        </w:rPr>
        <w:t xml:space="preserve">frequency </w:t>
      </w:r>
      <w:r w:rsidR="00E52665" w:rsidRPr="00364655">
        <w:rPr>
          <w:lang w:val="en-US"/>
        </w:rPr>
        <w:t>band is within acceptable levels.</w:t>
      </w:r>
    </w:p>
    <w:p w:rsidR="00E52665" w:rsidRPr="00364655" w:rsidRDefault="00E52665" w:rsidP="003957EC">
      <w:pPr>
        <w:pStyle w:val="enumlev1"/>
        <w:rPr>
          <w:lang w:val="en-US"/>
        </w:rPr>
      </w:pPr>
      <w:r w:rsidRPr="00364655">
        <w:rPr>
          <w:lang w:val="en-US"/>
        </w:rPr>
        <w:t>It should be noted that no study was made for Radar</w:t>
      </w:r>
      <w:r w:rsidR="003957EC">
        <w:rPr>
          <w:lang w:val="en-US"/>
        </w:rPr>
        <w:t>s</w:t>
      </w:r>
      <w:r w:rsidRPr="00364655">
        <w:rPr>
          <w:lang w:val="en-US"/>
        </w:rPr>
        <w:t xml:space="preserve"> 6, 7 and 8 detailed in Table 3 above.</w:t>
      </w:r>
    </w:p>
    <w:p w:rsidR="00E52665" w:rsidRPr="00364655" w:rsidRDefault="00E52665" w:rsidP="00E52665">
      <w:pPr>
        <w:pStyle w:val="TableNo"/>
        <w:rPr>
          <w:lang w:val="en-US"/>
        </w:rPr>
      </w:pPr>
      <w:r w:rsidRPr="00364655">
        <w:rPr>
          <w:lang w:val="en-US"/>
        </w:rPr>
        <w:t>TABLE 4</w:t>
      </w:r>
    </w:p>
    <w:p w:rsidR="00E52665" w:rsidRPr="00364655" w:rsidRDefault="00E52665" w:rsidP="00E52665">
      <w:pPr>
        <w:pStyle w:val="Tabletitle"/>
        <w:rPr>
          <w:lang w:val="en-US"/>
        </w:rPr>
      </w:pPr>
      <w:r w:rsidRPr="00364655">
        <w:rPr>
          <w:lang w:val="en-US"/>
        </w:rPr>
        <w:t>Potential interference to/from radar systems from/to unmanned aircraft telemetry links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5"/>
        <w:gridCol w:w="1112"/>
        <w:gridCol w:w="282"/>
        <w:gridCol w:w="3462"/>
        <w:gridCol w:w="1078"/>
      </w:tblGrid>
      <w:tr w:rsidR="00E52665" w:rsidRPr="00D50257" w:rsidTr="00C50EEC">
        <w:trPr>
          <w:jc w:val="center"/>
        </w:trPr>
        <w:tc>
          <w:tcPr>
            <w:tcW w:w="4817" w:type="dxa"/>
            <w:gridSpan w:val="2"/>
            <w:vAlign w:val="center"/>
          </w:tcPr>
          <w:p w:rsidR="00E52665" w:rsidRPr="00364655" w:rsidRDefault="00E52665" w:rsidP="009814CF">
            <w:pPr>
              <w:pStyle w:val="Tablehead"/>
              <w:rPr>
                <w:lang w:val="en-US"/>
              </w:rPr>
            </w:pPr>
            <w:r w:rsidRPr="00364655">
              <w:rPr>
                <w:lang w:val="en-US"/>
              </w:rPr>
              <w:t xml:space="preserve">Potential interference from ARNS </w:t>
            </w:r>
            <w:r w:rsidRPr="00364655">
              <w:rPr>
                <w:lang w:val="en-US"/>
              </w:rPr>
              <w:br/>
              <w:t>Systems to UA receivers</w:t>
            </w:r>
          </w:p>
        </w:tc>
        <w:tc>
          <w:tcPr>
            <w:tcW w:w="282" w:type="dxa"/>
            <w:tcBorders>
              <w:top w:val="nil"/>
              <w:bottom w:val="nil"/>
            </w:tcBorders>
            <w:vAlign w:val="center"/>
          </w:tcPr>
          <w:p w:rsidR="00E52665" w:rsidRPr="00364655" w:rsidRDefault="00E52665" w:rsidP="009814CF">
            <w:pPr>
              <w:pStyle w:val="Tablehead"/>
              <w:rPr>
                <w:lang w:val="en-US"/>
              </w:rPr>
            </w:pPr>
          </w:p>
        </w:tc>
        <w:tc>
          <w:tcPr>
            <w:tcW w:w="4540" w:type="dxa"/>
            <w:gridSpan w:val="2"/>
            <w:vAlign w:val="center"/>
          </w:tcPr>
          <w:p w:rsidR="00E52665" w:rsidRPr="00364655" w:rsidRDefault="00E52665" w:rsidP="009814CF">
            <w:pPr>
              <w:pStyle w:val="Tablehead"/>
              <w:rPr>
                <w:lang w:val="en-US"/>
              </w:rPr>
            </w:pPr>
            <w:r w:rsidRPr="00364655">
              <w:rPr>
                <w:lang w:val="en-US"/>
              </w:rPr>
              <w:t xml:space="preserve">Potential interference from GSO satellites </w:t>
            </w:r>
            <w:r w:rsidRPr="00364655">
              <w:rPr>
                <w:lang w:val="en-US"/>
              </w:rPr>
              <w:br/>
              <w:t xml:space="preserve">in 13 GHz to ARNS Systems </w:t>
            </w:r>
          </w:p>
        </w:tc>
      </w:tr>
      <w:tr w:rsidR="00E52665" w:rsidRPr="007D3956" w:rsidTr="00C50EEC">
        <w:trPr>
          <w:jc w:val="center"/>
        </w:trPr>
        <w:tc>
          <w:tcPr>
            <w:tcW w:w="3705" w:type="dxa"/>
          </w:tcPr>
          <w:p w:rsidR="00E52665" w:rsidRPr="007D3956" w:rsidRDefault="00E52665" w:rsidP="009814CF">
            <w:pPr>
              <w:pStyle w:val="Tabletext"/>
              <w:jc w:val="left"/>
            </w:pPr>
            <w:r w:rsidRPr="007D3956">
              <w:t>Parameters</w:t>
            </w:r>
          </w:p>
        </w:tc>
        <w:tc>
          <w:tcPr>
            <w:tcW w:w="1112" w:type="dxa"/>
          </w:tcPr>
          <w:p w:rsidR="00E52665" w:rsidRPr="007D3956" w:rsidRDefault="00E52665" w:rsidP="009814CF">
            <w:pPr>
              <w:pStyle w:val="Tabletext"/>
              <w:jc w:val="center"/>
            </w:pPr>
          </w:p>
        </w:tc>
        <w:tc>
          <w:tcPr>
            <w:tcW w:w="282" w:type="dxa"/>
            <w:tcBorders>
              <w:top w:val="nil"/>
              <w:bottom w:val="nil"/>
            </w:tcBorders>
          </w:tcPr>
          <w:p w:rsidR="00E52665" w:rsidRPr="007D3956" w:rsidRDefault="00E52665" w:rsidP="009814CF">
            <w:pPr>
              <w:pStyle w:val="Tabletext"/>
            </w:pPr>
          </w:p>
        </w:tc>
        <w:tc>
          <w:tcPr>
            <w:tcW w:w="3462" w:type="dxa"/>
          </w:tcPr>
          <w:p w:rsidR="00E52665" w:rsidRPr="007D3956" w:rsidRDefault="00E52665" w:rsidP="009814CF">
            <w:pPr>
              <w:pStyle w:val="Tabletext"/>
              <w:jc w:val="left"/>
            </w:pPr>
            <w:r w:rsidRPr="007D3956">
              <w:t>Parameters</w:t>
            </w:r>
          </w:p>
        </w:tc>
        <w:tc>
          <w:tcPr>
            <w:tcW w:w="1078" w:type="dxa"/>
          </w:tcPr>
          <w:p w:rsidR="00E52665" w:rsidRPr="007D3956" w:rsidRDefault="00E52665" w:rsidP="009814CF">
            <w:pPr>
              <w:pStyle w:val="Tabletext"/>
              <w:jc w:val="center"/>
            </w:pPr>
          </w:p>
        </w:tc>
      </w:tr>
      <w:tr w:rsidR="00E52665" w:rsidRPr="007D3956" w:rsidTr="00C50EEC">
        <w:trPr>
          <w:jc w:val="center"/>
        </w:trPr>
        <w:tc>
          <w:tcPr>
            <w:tcW w:w="3705" w:type="dxa"/>
          </w:tcPr>
          <w:p w:rsidR="00E52665" w:rsidRPr="007D3956" w:rsidRDefault="00E52665" w:rsidP="009814CF">
            <w:pPr>
              <w:pStyle w:val="Tabletext"/>
              <w:jc w:val="left"/>
            </w:pPr>
            <w:r w:rsidRPr="007D3956">
              <w:t>Frequency (GHz)</w:t>
            </w:r>
          </w:p>
        </w:tc>
        <w:tc>
          <w:tcPr>
            <w:tcW w:w="1112" w:type="dxa"/>
          </w:tcPr>
          <w:p w:rsidR="00E52665" w:rsidRPr="007D3956" w:rsidRDefault="00E52665" w:rsidP="009814CF">
            <w:pPr>
              <w:pStyle w:val="Tabletext"/>
              <w:jc w:val="center"/>
            </w:pPr>
            <w:r w:rsidRPr="007D3956">
              <w:t>13.40</w:t>
            </w:r>
          </w:p>
        </w:tc>
        <w:tc>
          <w:tcPr>
            <w:tcW w:w="282" w:type="dxa"/>
            <w:tcBorders>
              <w:top w:val="nil"/>
              <w:bottom w:val="nil"/>
            </w:tcBorders>
          </w:tcPr>
          <w:p w:rsidR="00E52665" w:rsidRPr="007D3956" w:rsidRDefault="00E52665" w:rsidP="009814CF">
            <w:pPr>
              <w:pStyle w:val="Tabletext"/>
            </w:pPr>
          </w:p>
        </w:tc>
        <w:tc>
          <w:tcPr>
            <w:tcW w:w="3462" w:type="dxa"/>
          </w:tcPr>
          <w:p w:rsidR="00E52665" w:rsidRPr="007D3956" w:rsidRDefault="00E52665" w:rsidP="009814CF">
            <w:pPr>
              <w:pStyle w:val="Tabletext"/>
              <w:jc w:val="left"/>
            </w:pPr>
            <w:r w:rsidRPr="007D3956">
              <w:t>Frequency (GHz)</w:t>
            </w:r>
          </w:p>
        </w:tc>
        <w:tc>
          <w:tcPr>
            <w:tcW w:w="1078" w:type="dxa"/>
          </w:tcPr>
          <w:p w:rsidR="00E52665" w:rsidRPr="007D3956" w:rsidRDefault="00E52665" w:rsidP="009814CF">
            <w:pPr>
              <w:pStyle w:val="Tabletext"/>
              <w:jc w:val="center"/>
            </w:pPr>
            <w:r w:rsidRPr="007D3956">
              <w:t>13.40</w:t>
            </w:r>
          </w:p>
        </w:tc>
      </w:tr>
      <w:tr w:rsidR="00E52665" w:rsidRPr="007D3956" w:rsidTr="00C50EEC">
        <w:trPr>
          <w:jc w:val="center"/>
        </w:trPr>
        <w:tc>
          <w:tcPr>
            <w:tcW w:w="3705" w:type="dxa"/>
          </w:tcPr>
          <w:p w:rsidR="00E52665" w:rsidRPr="007D3956" w:rsidRDefault="00E52665" w:rsidP="009814CF">
            <w:pPr>
              <w:pStyle w:val="Tabletext"/>
              <w:jc w:val="left"/>
              <w:rPr>
                <w:b/>
                <w:bCs/>
              </w:rPr>
            </w:pPr>
            <w:r w:rsidRPr="007D3956">
              <w:rPr>
                <w:b/>
                <w:bCs/>
              </w:rPr>
              <w:t xml:space="preserve">ARNS </w:t>
            </w:r>
            <w:r>
              <w:rPr>
                <w:b/>
                <w:bCs/>
              </w:rPr>
              <w:t>c</w:t>
            </w:r>
            <w:r w:rsidRPr="007D3956">
              <w:rPr>
                <w:b/>
                <w:bCs/>
              </w:rPr>
              <w:t>haracteristics</w:t>
            </w:r>
          </w:p>
        </w:tc>
        <w:tc>
          <w:tcPr>
            <w:tcW w:w="1112" w:type="dxa"/>
          </w:tcPr>
          <w:p w:rsidR="00E52665" w:rsidRPr="007D3956" w:rsidRDefault="00E52665" w:rsidP="009814CF">
            <w:pPr>
              <w:pStyle w:val="Tabletext"/>
              <w:jc w:val="center"/>
            </w:pPr>
          </w:p>
        </w:tc>
        <w:tc>
          <w:tcPr>
            <w:tcW w:w="282" w:type="dxa"/>
            <w:tcBorders>
              <w:top w:val="nil"/>
              <w:bottom w:val="nil"/>
            </w:tcBorders>
          </w:tcPr>
          <w:p w:rsidR="00E52665" w:rsidRPr="007D3956" w:rsidRDefault="00E52665" w:rsidP="009814CF">
            <w:pPr>
              <w:pStyle w:val="Tabletext"/>
            </w:pPr>
          </w:p>
        </w:tc>
        <w:tc>
          <w:tcPr>
            <w:tcW w:w="3462" w:type="dxa"/>
          </w:tcPr>
          <w:p w:rsidR="00E52665" w:rsidRPr="007D3956" w:rsidRDefault="00E52665" w:rsidP="009814CF">
            <w:pPr>
              <w:pStyle w:val="Tabletext"/>
              <w:jc w:val="left"/>
              <w:rPr>
                <w:b/>
                <w:bCs/>
              </w:rPr>
            </w:pPr>
            <w:r w:rsidRPr="007D3956">
              <w:rPr>
                <w:b/>
                <w:bCs/>
              </w:rPr>
              <w:t xml:space="preserve">GSO satellite </w:t>
            </w:r>
            <w:r>
              <w:rPr>
                <w:b/>
                <w:bCs/>
              </w:rPr>
              <w:t>tr</w:t>
            </w:r>
            <w:r w:rsidRPr="007D3956">
              <w:rPr>
                <w:b/>
                <w:bCs/>
              </w:rPr>
              <w:t>ansmit characteristics</w:t>
            </w:r>
          </w:p>
        </w:tc>
        <w:tc>
          <w:tcPr>
            <w:tcW w:w="1078" w:type="dxa"/>
          </w:tcPr>
          <w:p w:rsidR="00E52665" w:rsidRPr="007D3956" w:rsidRDefault="00E52665" w:rsidP="009814CF">
            <w:pPr>
              <w:pStyle w:val="Tabletext"/>
              <w:jc w:val="center"/>
            </w:pPr>
          </w:p>
        </w:tc>
      </w:tr>
      <w:tr w:rsidR="00E52665" w:rsidRPr="007D3956" w:rsidTr="00C50EEC">
        <w:trPr>
          <w:jc w:val="center"/>
        </w:trPr>
        <w:tc>
          <w:tcPr>
            <w:tcW w:w="3705" w:type="dxa"/>
          </w:tcPr>
          <w:p w:rsidR="00E52665" w:rsidRPr="007D3956" w:rsidRDefault="00E52665" w:rsidP="009814CF">
            <w:pPr>
              <w:pStyle w:val="Tabletext"/>
              <w:jc w:val="left"/>
            </w:pPr>
            <w:r w:rsidRPr="007D3956">
              <w:t>Peak transmit power (W)</w:t>
            </w:r>
          </w:p>
        </w:tc>
        <w:tc>
          <w:tcPr>
            <w:tcW w:w="1112" w:type="dxa"/>
          </w:tcPr>
          <w:p w:rsidR="00E52665" w:rsidRPr="007D3956" w:rsidRDefault="00E52665" w:rsidP="009814CF">
            <w:pPr>
              <w:pStyle w:val="Tabletext"/>
              <w:jc w:val="center"/>
            </w:pPr>
            <w:r w:rsidRPr="007D3956">
              <w:t>0.85</w:t>
            </w:r>
          </w:p>
        </w:tc>
        <w:tc>
          <w:tcPr>
            <w:tcW w:w="282" w:type="dxa"/>
            <w:tcBorders>
              <w:top w:val="nil"/>
              <w:bottom w:val="nil"/>
            </w:tcBorders>
          </w:tcPr>
          <w:p w:rsidR="00E52665" w:rsidRPr="007D3956" w:rsidRDefault="00E52665" w:rsidP="009814CF">
            <w:pPr>
              <w:pStyle w:val="Tabletext"/>
            </w:pPr>
          </w:p>
        </w:tc>
        <w:tc>
          <w:tcPr>
            <w:tcW w:w="3462" w:type="dxa"/>
          </w:tcPr>
          <w:p w:rsidR="00E52665" w:rsidRPr="00364655" w:rsidRDefault="00E52665" w:rsidP="009814CF">
            <w:pPr>
              <w:pStyle w:val="Tabletext"/>
              <w:jc w:val="left"/>
              <w:rPr>
                <w:lang w:val="en-US"/>
              </w:rPr>
            </w:pPr>
            <w:r w:rsidRPr="00364655">
              <w:rPr>
                <w:lang w:val="en-US"/>
              </w:rPr>
              <w:t>Transmit power density (dBWi/4 kHz)</w:t>
            </w:r>
          </w:p>
        </w:tc>
        <w:tc>
          <w:tcPr>
            <w:tcW w:w="1078" w:type="dxa"/>
          </w:tcPr>
          <w:p w:rsidR="00E52665" w:rsidRPr="007D3956" w:rsidRDefault="00E52665" w:rsidP="009814CF">
            <w:pPr>
              <w:pStyle w:val="Tabletext"/>
              <w:jc w:val="center"/>
            </w:pPr>
            <w:r w:rsidRPr="007D3956">
              <w:t>14.00</w:t>
            </w:r>
          </w:p>
        </w:tc>
      </w:tr>
      <w:tr w:rsidR="00E52665" w:rsidRPr="007D3956" w:rsidTr="00C50EEC">
        <w:trPr>
          <w:jc w:val="center"/>
        </w:trPr>
        <w:tc>
          <w:tcPr>
            <w:tcW w:w="3705" w:type="dxa"/>
          </w:tcPr>
          <w:p w:rsidR="00E52665" w:rsidRPr="007D3956" w:rsidRDefault="00E52665" w:rsidP="009814CF">
            <w:pPr>
              <w:pStyle w:val="Tabletext"/>
              <w:jc w:val="left"/>
            </w:pPr>
            <w:r w:rsidRPr="007D3956">
              <w:t>Transmit antenna gain (dBi)</w:t>
            </w:r>
          </w:p>
        </w:tc>
        <w:tc>
          <w:tcPr>
            <w:tcW w:w="1112" w:type="dxa"/>
          </w:tcPr>
          <w:p w:rsidR="00E52665" w:rsidRPr="007D3956" w:rsidRDefault="00E52665" w:rsidP="009814CF">
            <w:pPr>
              <w:pStyle w:val="Tabletext"/>
              <w:jc w:val="center"/>
            </w:pPr>
            <w:r w:rsidRPr="007D3956">
              <w:t>27.00</w:t>
            </w:r>
          </w:p>
        </w:tc>
        <w:tc>
          <w:tcPr>
            <w:tcW w:w="282" w:type="dxa"/>
            <w:tcBorders>
              <w:top w:val="nil"/>
              <w:bottom w:val="nil"/>
            </w:tcBorders>
          </w:tcPr>
          <w:p w:rsidR="00E52665" w:rsidRPr="007D3956" w:rsidRDefault="00E52665" w:rsidP="009814CF">
            <w:pPr>
              <w:pStyle w:val="Tabletext"/>
            </w:pPr>
          </w:p>
        </w:tc>
        <w:tc>
          <w:tcPr>
            <w:tcW w:w="3462" w:type="dxa"/>
          </w:tcPr>
          <w:p w:rsidR="00E52665" w:rsidRPr="007D3956" w:rsidRDefault="00E52665" w:rsidP="009814CF">
            <w:pPr>
              <w:pStyle w:val="Tabletext"/>
              <w:jc w:val="left"/>
            </w:pPr>
            <w:r w:rsidRPr="007D3956">
              <w:t>Atmospheric/scintillation loss (dB)</w:t>
            </w:r>
          </w:p>
        </w:tc>
        <w:tc>
          <w:tcPr>
            <w:tcW w:w="1078" w:type="dxa"/>
          </w:tcPr>
          <w:p w:rsidR="00E52665" w:rsidRPr="007D3956" w:rsidRDefault="00E52665" w:rsidP="009814CF">
            <w:pPr>
              <w:pStyle w:val="Tabletext"/>
              <w:jc w:val="center"/>
            </w:pPr>
            <w:r w:rsidRPr="007D3956">
              <w:t>0.52</w:t>
            </w:r>
          </w:p>
        </w:tc>
      </w:tr>
      <w:tr w:rsidR="00E52665" w:rsidRPr="007D3956" w:rsidTr="00C50EEC">
        <w:trPr>
          <w:jc w:val="center"/>
        </w:trPr>
        <w:tc>
          <w:tcPr>
            <w:tcW w:w="3705" w:type="dxa"/>
          </w:tcPr>
          <w:p w:rsidR="00E52665" w:rsidRPr="007D3956" w:rsidRDefault="00E52665" w:rsidP="009814CF">
            <w:pPr>
              <w:pStyle w:val="Tabletext"/>
              <w:jc w:val="left"/>
            </w:pPr>
            <w:r w:rsidRPr="007D3956">
              <w:t>First antenna sidelobe (dBi)</w:t>
            </w:r>
          </w:p>
        </w:tc>
        <w:tc>
          <w:tcPr>
            <w:tcW w:w="1112" w:type="dxa"/>
          </w:tcPr>
          <w:p w:rsidR="00E52665" w:rsidRPr="007D3956" w:rsidRDefault="00E52665" w:rsidP="009814CF">
            <w:pPr>
              <w:pStyle w:val="Tabletext"/>
              <w:jc w:val="center"/>
            </w:pPr>
            <w:r w:rsidRPr="007D3956">
              <w:t>5.50</w:t>
            </w:r>
          </w:p>
        </w:tc>
        <w:tc>
          <w:tcPr>
            <w:tcW w:w="282" w:type="dxa"/>
            <w:tcBorders>
              <w:top w:val="nil"/>
              <w:bottom w:val="nil"/>
            </w:tcBorders>
          </w:tcPr>
          <w:p w:rsidR="00E52665" w:rsidRPr="007D3956" w:rsidRDefault="00E52665" w:rsidP="009814CF">
            <w:pPr>
              <w:pStyle w:val="Tabletext"/>
            </w:pPr>
          </w:p>
        </w:tc>
        <w:tc>
          <w:tcPr>
            <w:tcW w:w="3462" w:type="dxa"/>
          </w:tcPr>
          <w:p w:rsidR="00E52665" w:rsidRPr="007D3956" w:rsidRDefault="00E52665" w:rsidP="009814CF">
            <w:pPr>
              <w:pStyle w:val="Tabletext"/>
              <w:jc w:val="left"/>
              <w:rPr>
                <w:b/>
                <w:bCs/>
              </w:rPr>
            </w:pPr>
            <w:r w:rsidRPr="007D3956">
              <w:rPr>
                <w:b/>
                <w:bCs/>
              </w:rPr>
              <w:t xml:space="preserve">ARNS </w:t>
            </w:r>
            <w:r>
              <w:rPr>
                <w:b/>
                <w:bCs/>
              </w:rPr>
              <w:t>c</w:t>
            </w:r>
            <w:r w:rsidRPr="007D3956">
              <w:rPr>
                <w:b/>
                <w:bCs/>
              </w:rPr>
              <w:t>haracteristics</w:t>
            </w:r>
          </w:p>
        </w:tc>
        <w:tc>
          <w:tcPr>
            <w:tcW w:w="1078" w:type="dxa"/>
          </w:tcPr>
          <w:p w:rsidR="00E52665" w:rsidRPr="007D3956" w:rsidRDefault="00E52665" w:rsidP="009814CF">
            <w:pPr>
              <w:pStyle w:val="Tabletext"/>
              <w:jc w:val="center"/>
            </w:pPr>
          </w:p>
        </w:tc>
      </w:tr>
      <w:tr w:rsidR="00E52665" w:rsidRPr="007D3956" w:rsidTr="00C50EEC">
        <w:trPr>
          <w:jc w:val="center"/>
        </w:trPr>
        <w:tc>
          <w:tcPr>
            <w:tcW w:w="3705" w:type="dxa"/>
          </w:tcPr>
          <w:p w:rsidR="00E52665" w:rsidRPr="007D3956" w:rsidRDefault="00E52665" w:rsidP="009814CF">
            <w:pPr>
              <w:pStyle w:val="Tabletext"/>
              <w:jc w:val="left"/>
            </w:pPr>
            <w:r w:rsidRPr="007D3956">
              <w:t>Bandwidth (kHz)</w:t>
            </w:r>
          </w:p>
        </w:tc>
        <w:tc>
          <w:tcPr>
            <w:tcW w:w="1112" w:type="dxa"/>
          </w:tcPr>
          <w:p w:rsidR="00E52665" w:rsidRPr="007D3956" w:rsidRDefault="00E52665" w:rsidP="009814CF">
            <w:pPr>
              <w:pStyle w:val="Tabletext"/>
              <w:jc w:val="center"/>
            </w:pPr>
            <w:r w:rsidRPr="007D3956">
              <w:t>10.00</w:t>
            </w:r>
          </w:p>
        </w:tc>
        <w:tc>
          <w:tcPr>
            <w:tcW w:w="282" w:type="dxa"/>
            <w:tcBorders>
              <w:top w:val="nil"/>
              <w:bottom w:val="nil"/>
            </w:tcBorders>
          </w:tcPr>
          <w:p w:rsidR="00E52665" w:rsidRPr="007D3956" w:rsidRDefault="00E52665" w:rsidP="009814CF">
            <w:pPr>
              <w:pStyle w:val="Tabletext"/>
            </w:pPr>
          </w:p>
        </w:tc>
        <w:tc>
          <w:tcPr>
            <w:tcW w:w="3462" w:type="dxa"/>
          </w:tcPr>
          <w:p w:rsidR="00E52665" w:rsidRPr="007D3956" w:rsidRDefault="00E52665" w:rsidP="009814CF">
            <w:pPr>
              <w:pStyle w:val="Tabletext"/>
              <w:jc w:val="left"/>
            </w:pPr>
            <w:r w:rsidRPr="007D3956">
              <w:t>UA antenna size (m)</w:t>
            </w:r>
          </w:p>
        </w:tc>
        <w:tc>
          <w:tcPr>
            <w:tcW w:w="1078" w:type="dxa"/>
          </w:tcPr>
          <w:p w:rsidR="00E52665" w:rsidRPr="007D3956" w:rsidRDefault="00E52665" w:rsidP="009814CF">
            <w:pPr>
              <w:pStyle w:val="Tabletext"/>
              <w:jc w:val="center"/>
            </w:pPr>
            <w:r w:rsidRPr="007D3956">
              <w:t>0.80</w:t>
            </w:r>
          </w:p>
        </w:tc>
      </w:tr>
      <w:tr w:rsidR="00E52665" w:rsidRPr="007D3956" w:rsidTr="00C50EEC">
        <w:trPr>
          <w:jc w:val="center"/>
        </w:trPr>
        <w:tc>
          <w:tcPr>
            <w:tcW w:w="3705" w:type="dxa"/>
          </w:tcPr>
          <w:p w:rsidR="00E52665" w:rsidRPr="007D3956" w:rsidRDefault="00E52665" w:rsidP="009814CF">
            <w:pPr>
              <w:pStyle w:val="Tabletext"/>
              <w:jc w:val="left"/>
            </w:pPr>
            <w:r w:rsidRPr="007D3956">
              <w:t>First antenna sidelobe</w:t>
            </w:r>
          </w:p>
        </w:tc>
        <w:tc>
          <w:tcPr>
            <w:tcW w:w="1112" w:type="dxa"/>
          </w:tcPr>
          <w:p w:rsidR="00E52665" w:rsidRPr="007D3956" w:rsidRDefault="00E52665" w:rsidP="009814CF">
            <w:pPr>
              <w:pStyle w:val="Tabletext"/>
              <w:jc w:val="center"/>
            </w:pPr>
            <w:r w:rsidRPr="007D3956">
              <w:t>5.50</w:t>
            </w:r>
          </w:p>
        </w:tc>
        <w:tc>
          <w:tcPr>
            <w:tcW w:w="282" w:type="dxa"/>
            <w:tcBorders>
              <w:top w:val="nil"/>
              <w:bottom w:val="nil"/>
            </w:tcBorders>
          </w:tcPr>
          <w:p w:rsidR="00E52665" w:rsidRPr="007D3956" w:rsidRDefault="00E52665" w:rsidP="009814CF">
            <w:pPr>
              <w:pStyle w:val="Tabletext"/>
            </w:pPr>
          </w:p>
        </w:tc>
        <w:tc>
          <w:tcPr>
            <w:tcW w:w="3462" w:type="dxa"/>
          </w:tcPr>
          <w:p w:rsidR="00E52665" w:rsidRPr="007D3956" w:rsidRDefault="00E52665" w:rsidP="009814CF">
            <w:pPr>
              <w:pStyle w:val="Tabletext"/>
              <w:jc w:val="left"/>
            </w:pPr>
            <w:r w:rsidRPr="007D3956">
              <w:t>System noise temperature (K)</w:t>
            </w:r>
          </w:p>
        </w:tc>
        <w:tc>
          <w:tcPr>
            <w:tcW w:w="1078" w:type="dxa"/>
          </w:tcPr>
          <w:p w:rsidR="00E52665" w:rsidRPr="007D3956" w:rsidRDefault="00E52665" w:rsidP="009814CF">
            <w:pPr>
              <w:pStyle w:val="Tabletext"/>
              <w:jc w:val="center"/>
            </w:pPr>
            <w:r w:rsidRPr="007D3956">
              <w:t>500.00</w:t>
            </w:r>
          </w:p>
        </w:tc>
      </w:tr>
      <w:tr w:rsidR="00E52665" w:rsidRPr="007D3956" w:rsidTr="00C50EEC">
        <w:trPr>
          <w:jc w:val="center"/>
        </w:trPr>
        <w:tc>
          <w:tcPr>
            <w:tcW w:w="3705" w:type="dxa"/>
          </w:tcPr>
          <w:p w:rsidR="00E52665" w:rsidRPr="007D3956" w:rsidRDefault="00E52665" w:rsidP="009814CF">
            <w:pPr>
              <w:pStyle w:val="Tabletext"/>
              <w:jc w:val="left"/>
              <w:rPr>
                <w:b/>
                <w:bCs/>
              </w:rPr>
            </w:pPr>
            <w:r w:rsidRPr="007D3956">
              <w:rPr>
                <w:b/>
                <w:bCs/>
              </w:rPr>
              <w:t xml:space="preserve">UA </w:t>
            </w:r>
            <w:r>
              <w:rPr>
                <w:b/>
                <w:bCs/>
              </w:rPr>
              <w:t>c</w:t>
            </w:r>
            <w:r w:rsidRPr="007D3956">
              <w:rPr>
                <w:b/>
                <w:bCs/>
              </w:rPr>
              <w:t>haracteristics</w:t>
            </w:r>
          </w:p>
        </w:tc>
        <w:tc>
          <w:tcPr>
            <w:tcW w:w="1112" w:type="dxa"/>
          </w:tcPr>
          <w:p w:rsidR="00E52665" w:rsidRPr="007D3956" w:rsidRDefault="00E52665" w:rsidP="009814CF">
            <w:pPr>
              <w:pStyle w:val="Tabletext"/>
              <w:jc w:val="center"/>
            </w:pPr>
          </w:p>
        </w:tc>
        <w:tc>
          <w:tcPr>
            <w:tcW w:w="282" w:type="dxa"/>
            <w:tcBorders>
              <w:top w:val="nil"/>
              <w:bottom w:val="nil"/>
            </w:tcBorders>
          </w:tcPr>
          <w:p w:rsidR="00E52665" w:rsidRPr="007D3956" w:rsidRDefault="00E52665" w:rsidP="009814CF">
            <w:pPr>
              <w:pStyle w:val="Tabletext"/>
            </w:pPr>
          </w:p>
        </w:tc>
        <w:tc>
          <w:tcPr>
            <w:tcW w:w="3462" w:type="dxa"/>
          </w:tcPr>
          <w:p w:rsidR="00E52665" w:rsidRPr="00364655" w:rsidRDefault="00E52665" w:rsidP="009814CF">
            <w:pPr>
              <w:pStyle w:val="Tabletext"/>
              <w:jc w:val="left"/>
              <w:rPr>
                <w:lang w:val="en-US"/>
              </w:rPr>
            </w:pPr>
            <w:r w:rsidRPr="00364655">
              <w:rPr>
                <w:lang w:val="en-US"/>
              </w:rPr>
              <w:t>Thermal noise density (dBW/Hz)</w:t>
            </w:r>
          </w:p>
        </w:tc>
        <w:tc>
          <w:tcPr>
            <w:tcW w:w="1078" w:type="dxa"/>
          </w:tcPr>
          <w:p w:rsidR="00E52665" w:rsidRPr="007D3956" w:rsidRDefault="009814CF" w:rsidP="009814CF">
            <w:pPr>
              <w:pStyle w:val="Tabletext"/>
              <w:jc w:val="center"/>
            </w:pPr>
            <w:r>
              <w:sym w:font="Symbol" w:char="F02D"/>
            </w:r>
            <w:r w:rsidR="00E52665" w:rsidRPr="007D3956">
              <w:t>201.61</w:t>
            </w:r>
          </w:p>
        </w:tc>
      </w:tr>
      <w:tr w:rsidR="00E52665" w:rsidRPr="007D3956" w:rsidTr="00C50EEC">
        <w:trPr>
          <w:jc w:val="center"/>
        </w:trPr>
        <w:tc>
          <w:tcPr>
            <w:tcW w:w="3705" w:type="dxa"/>
          </w:tcPr>
          <w:p w:rsidR="00E52665" w:rsidRPr="007D3956" w:rsidRDefault="00E52665" w:rsidP="009814CF">
            <w:pPr>
              <w:pStyle w:val="Tabletext"/>
              <w:jc w:val="left"/>
            </w:pPr>
            <w:r w:rsidRPr="007D3956">
              <w:t>UA antenna size (m)</w:t>
            </w:r>
          </w:p>
        </w:tc>
        <w:tc>
          <w:tcPr>
            <w:tcW w:w="1112" w:type="dxa"/>
          </w:tcPr>
          <w:p w:rsidR="00E52665" w:rsidRPr="007D3956" w:rsidRDefault="00E52665" w:rsidP="009814CF">
            <w:pPr>
              <w:pStyle w:val="Tabletext"/>
              <w:jc w:val="center"/>
            </w:pPr>
            <w:r w:rsidRPr="007D3956">
              <w:t>0.80</w:t>
            </w:r>
          </w:p>
        </w:tc>
        <w:tc>
          <w:tcPr>
            <w:tcW w:w="282" w:type="dxa"/>
            <w:tcBorders>
              <w:top w:val="nil"/>
              <w:bottom w:val="nil"/>
            </w:tcBorders>
          </w:tcPr>
          <w:p w:rsidR="00E52665" w:rsidRPr="007D3956" w:rsidRDefault="00E52665" w:rsidP="009814CF">
            <w:pPr>
              <w:pStyle w:val="Tabletext"/>
            </w:pPr>
          </w:p>
        </w:tc>
        <w:tc>
          <w:tcPr>
            <w:tcW w:w="3462" w:type="dxa"/>
          </w:tcPr>
          <w:p w:rsidR="00E52665" w:rsidRPr="007D3956" w:rsidRDefault="00E52665" w:rsidP="009814CF">
            <w:pPr>
              <w:pStyle w:val="Tabletext"/>
              <w:jc w:val="left"/>
            </w:pPr>
            <w:r w:rsidRPr="007D3956">
              <w:t>Antenna peak gain (K)</w:t>
            </w:r>
          </w:p>
        </w:tc>
        <w:tc>
          <w:tcPr>
            <w:tcW w:w="1078" w:type="dxa"/>
          </w:tcPr>
          <w:p w:rsidR="00E52665" w:rsidRPr="007D3956" w:rsidRDefault="00E52665" w:rsidP="009814CF">
            <w:pPr>
              <w:pStyle w:val="Tabletext"/>
              <w:jc w:val="center"/>
            </w:pPr>
            <w:r w:rsidRPr="007D3956">
              <w:t>27.00</w:t>
            </w:r>
          </w:p>
        </w:tc>
      </w:tr>
      <w:tr w:rsidR="00E52665" w:rsidRPr="007D3956" w:rsidTr="00C50EEC">
        <w:trPr>
          <w:jc w:val="center"/>
        </w:trPr>
        <w:tc>
          <w:tcPr>
            <w:tcW w:w="3705" w:type="dxa"/>
          </w:tcPr>
          <w:p w:rsidR="00E52665" w:rsidRPr="007D3956" w:rsidRDefault="00E52665" w:rsidP="009814CF">
            <w:pPr>
              <w:pStyle w:val="Tabletext"/>
              <w:jc w:val="left"/>
            </w:pPr>
            <w:r w:rsidRPr="007D3956">
              <w:t>System noise temperature (K)</w:t>
            </w:r>
          </w:p>
        </w:tc>
        <w:tc>
          <w:tcPr>
            <w:tcW w:w="1112" w:type="dxa"/>
          </w:tcPr>
          <w:p w:rsidR="00E52665" w:rsidRPr="007D3956" w:rsidRDefault="00E52665" w:rsidP="009814CF">
            <w:pPr>
              <w:pStyle w:val="Tabletext"/>
              <w:jc w:val="center"/>
            </w:pPr>
            <w:r w:rsidRPr="007D3956">
              <w:t>300.00</w:t>
            </w:r>
          </w:p>
        </w:tc>
        <w:tc>
          <w:tcPr>
            <w:tcW w:w="282" w:type="dxa"/>
            <w:tcBorders>
              <w:top w:val="nil"/>
              <w:bottom w:val="nil"/>
            </w:tcBorders>
          </w:tcPr>
          <w:p w:rsidR="00E52665" w:rsidRPr="007D3956" w:rsidRDefault="00E52665" w:rsidP="009814CF">
            <w:pPr>
              <w:pStyle w:val="Tabletext"/>
            </w:pPr>
          </w:p>
        </w:tc>
        <w:tc>
          <w:tcPr>
            <w:tcW w:w="3462" w:type="dxa"/>
          </w:tcPr>
          <w:p w:rsidR="00E52665" w:rsidRPr="007D3956" w:rsidRDefault="00E52665" w:rsidP="009814CF">
            <w:pPr>
              <w:pStyle w:val="Tabletext"/>
              <w:jc w:val="left"/>
            </w:pPr>
            <w:r w:rsidRPr="007D3956">
              <w:t>Minimum UA antenna gain (dBi)</w:t>
            </w:r>
          </w:p>
        </w:tc>
        <w:tc>
          <w:tcPr>
            <w:tcW w:w="1078" w:type="dxa"/>
          </w:tcPr>
          <w:p w:rsidR="00E52665" w:rsidRPr="007D3956" w:rsidRDefault="00E52665" w:rsidP="009814CF">
            <w:pPr>
              <w:pStyle w:val="Tabletext"/>
              <w:jc w:val="center"/>
            </w:pPr>
            <w:r w:rsidRPr="007D3956">
              <w:t>5.50</w:t>
            </w:r>
          </w:p>
        </w:tc>
      </w:tr>
      <w:tr w:rsidR="00E52665" w:rsidRPr="007D3956" w:rsidTr="00C50EEC">
        <w:trPr>
          <w:jc w:val="center"/>
        </w:trPr>
        <w:tc>
          <w:tcPr>
            <w:tcW w:w="3705" w:type="dxa"/>
          </w:tcPr>
          <w:p w:rsidR="00E52665" w:rsidRPr="00364655" w:rsidRDefault="00E52665" w:rsidP="009814CF">
            <w:pPr>
              <w:pStyle w:val="Tabletext"/>
              <w:jc w:val="left"/>
              <w:rPr>
                <w:lang w:val="en-US"/>
              </w:rPr>
            </w:pPr>
            <w:r w:rsidRPr="00364655">
              <w:rPr>
                <w:lang w:val="en-US"/>
              </w:rPr>
              <w:t>Thermal noise density (dBW/Hz)</w:t>
            </w:r>
          </w:p>
        </w:tc>
        <w:tc>
          <w:tcPr>
            <w:tcW w:w="1112" w:type="dxa"/>
          </w:tcPr>
          <w:p w:rsidR="00E52665" w:rsidRPr="007D3956" w:rsidRDefault="009814CF" w:rsidP="009814CF">
            <w:pPr>
              <w:pStyle w:val="Tabletext"/>
              <w:jc w:val="center"/>
            </w:pPr>
            <w:r>
              <w:sym w:font="Symbol" w:char="F02D"/>
            </w:r>
            <w:r w:rsidR="00E52665" w:rsidRPr="007D3956">
              <w:t>203.83</w:t>
            </w:r>
          </w:p>
        </w:tc>
        <w:tc>
          <w:tcPr>
            <w:tcW w:w="282" w:type="dxa"/>
            <w:tcBorders>
              <w:top w:val="nil"/>
              <w:bottom w:val="nil"/>
            </w:tcBorders>
          </w:tcPr>
          <w:p w:rsidR="00E52665" w:rsidRPr="007D3956" w:rsidRDefault="00E52665" w:rsidP="009814CF">
            <w:pPr>
              <w:pStyle w:val="Tabletext"/>
            </w:pPr>
          </w:p>
        </w:tc>
        <w:tc>
          <w:tcPr>
            <w:tcW w:w="3462" w:type="dxa"/>
          </w:tcPr>
          <w:p w:rsidR="00E52665" w:rsidRPr="007D3956" w:rsidRDefault="00E52665" w:rsidP="009814CF">
            <w:pPr>
              <w:pStyle w:val="Tabletext"/>
              <w:jc w:val="left"/>
            </w:pPr>
          </w:p>
        </w:tc>
        <w:tc>
          <w:tcPr>
            <w:tcW w:w="1078" w:type="dxa"/>
          </w:tcPr>
          <w:p w:rsidR="00E52665" w:rsidRPr="007D3956" w:rsidRDefault="00E52665" w:rsidP="009814CF">
            <w:pPr>
              <w:pStyle w:val="Tabletext"/>
              <w:jc w:val="center"/>
            </w:pPr>
          </w:p>
        </w:tc>
      </w:tr>
      <w:tr w:rsidR="00E52665" w:rsidRPr="007D3956" w:rsidTr="00C50EEC">
        <w:trPr>
          <w:jc w:val="center"/>
        </w:trPr>
        <w:tc>
          <w:tcPr>
            <w:tcW w:w="3705" w:type="dxa"/>
          </w:tcPr>
          <w:p w:rsidR="00E52665" w:rsidRPr="007D3956" w:rsidRDefault="00E52665" w:rsidP="009814CF">
            <w:pPr>
              <w:pStyle w:val="Tabletext"/>
              <w:jc w:val="left"/>
            </w:pPr>
            <w:r w:rsidRPr="007D3956">
              <w:t>Antenna peak gain (K)</w:t>
            </w:r>
          </w:p>
        </w:tc>
        <w:tc>
          <w:tcPr>
            <w:tcW w:w="1112" w:type="dxa"/>
          </w:tcPr>
          <w:p w:rsidR="00E52665" w:rsidRPr="007D3956" w:rsidRDefault="00E52665" w:rsidP="009814CF">
            <w:pPr>
              <w:pStyle w:val="Tabletext"/>
              <w:jc w:val="center"/>
            </w:pPr>
            <w:r w:rsidRPr="007D3956">
              <w:t>39.13</w:t>
            </w:r>
          </w:p>
        </w:tc>
        <w:tc>
          <w:tcPr>
            <w:tcW w:w="282" w:type="dxa"/>
            <w:tcBorders>
              <w:top w:val="nil"/>
              <w:bottom w:val="nil"/>
            </w:tcBorders>
          </w:tcPr>
          <w:p w:rsidR="00E52665" w:rsidRPr="007D3956" w:rsidRDefault="00E52665" w:rsidP="009814CF">
            <w:pPr>
              <w:pStyle w:val="Tabletext"/>
            </w:pPr>
          </w:p>
        </w:tc>
        <w:tc>
          <w:tcPr>
            <w:tcW w:w="3462" w:type="dxa"/>
          </w:tcPr>
          <w:p w:rsidR="00E52665" w:rsidRPr="007D3956" w:rsidRDefault="00E52665" w:rsidP="009814CF">
            <w:pPr>
              <w:pStyle w:val="Tabletext"/>
              <w:jc w:val="left"/>
              <w:rPr>
                <w:b/>
                <w:bCs/>
              </w:rPr>
            </w:pPr>
            <w:r w:rsidRPr="007D3956">
              <w:rPr>
                <w:b/>
                <w:bCs/>
              </w:rPr>
              <w:t>Interference calculation</w:t>
            </w:r>
          </w:p>
        </w:tc>
        <w:tc>
          <w:tcPr>
            <w:tcW w:w="1078" w:type="dxa"/>
          </w:tcPr>
          <w:p w:rsidR="00E52665" w:rsidRPr="007D3956" w:rsidRDefault="00E52665" w:rsidP="009814CF">
            <w:pPr>
              <w:pStyle w:val="Tabletext"/>
              <w:jc w:val="center"/>
            </w:pPr>
          </w:p>
        </w:tc>
      </w:tr>
      <w:tr w:rsidR="00E52665" w:rsidRPr="007D3956" w:rsidTr="00C50EEC">
        <w:trPr>
          <w:jc w:val="center"/>
        </w:trPr>
        <w:tc>
          <w:tcPr>
            <w:tcW w:w="3705" w:type="dxa"/>
          </w:tcPr>
          <w:p w:rsidR="00E52665" w:rsidRPr="007D3956" w:rsidRDefault="00E52665" w:rsidP="009814CF">
            <w:pPr>
              <w:pStyle w:val="Tabletext"/>
              <w:jc w:val="left"/>
            </w:pPr>
            <w:r w:rsidRPr="007D3956">
              <w:t>Minimum UA antenna gain (dBi)</w:t>
            </w:r>
          </w:p>
        </w:tc>
        <w:tc>
          <w:tcPr>
            <w:tcW w:w="1112" w:type="dxa"/>
          </w:tcPr>
          <w:p w:rsidR="00E52665" w:rsidRPr="007D3956" w:rsidRDefault="009814CF" w:rsidP="009814CF">
            <w:pPr>
              <w:pStyle w:val="Tabletext"/>
              <w:jc w:val="center"/>
            </w:pPr>
            <w:r>
              <w:sym w:font="Symbol" w:char="F02D"/>
            </w:r>
            <w:r w:rsidR="00E52665" w:rsidRPr="007D3956">
              <w:t>10.00</w:t>
            </w:r>
          </w:p>
        </w:tc>
        <w:tc>
          <w:tcPr>
            <w:tcW w:w="282" w:type="dxa"/>
            <w:tcBorders>
              <w:top w:val="nil"/>
              <w:bottom w:val="nil"/>
            </w:tcBorders>
          </w:tcPr>
          <w:p w:rsidR="00E52665" w:rsidRPr="007D3956" w:rsidRDefault="00E52665" w:rsidP="009814CF">
            <w:pPr>
              <w:pStyle w:val="Tabletext"/>
            </w:pPr>
          </w:p>
        </w:tc>
        <w:tc>
          <w:tcPr>
            <w:tcW w:w="3462" w:type="dxa"/>
          </w:tcPr>
          <w:p w:rsidR="00E52665" w:rsidRPr="007D3956" w:rsidRDefault="00E52665" w:rsidP="009814CF">
            <w:pPr>
              <w:pStyle w:val="Tabletext"/>
              <w:jc w:val="left"/>
            </w:pPr>
            <w:r w:rsidRPr="007D3956">
              <w:t>Case 1: Elevation angle (dB)</w:t>
            </w:r>
          </w:p>
        </w:tc>
        <w:tc>
          <w:tcPr>
            <w:tcW w:w="1078" w:type="dxa"/>
          </w:tcPr>
          <w:p w:rsidR="00E52665" w:rsidRPr="007D3956" w:rsidRDefault="00E52665" w:rsidP="009814CF">
            <w:pPr>
              <w:pStyle w:val="Tabletext"/>
              <w:jc w:val="center"/>
            </w:pPr>
            <w:r w:rsidRPr="007D3956">
              <w:t>5.00</w:t>
            </w:r>
          </w:p>
        </w:tc>
      </w:tr>
      <w:tr w:rsidR="00E52665" w:rsidRPr="007D3956" w:rsidTr="00C50EEC">
        <w:trPr>
          <w:jc w:val="center"/>
        </w:trPr>
        <w:tc>
          <w:tcPr>
            <w:tcW w:w="3705" w:type="dxa"/>
          </w:tcPr>
          <w:p w:rsidR="00E52665" w:rsidRPr="007D3956" w:rsidRDefault="00E52665" w:rsidP="009814CF">
            <w:pPr>
              <w:pStyle w:val="Tabletext"/>
              <w:jc w:val="left"/>
            </w:pPr>
          </w:p>
        </w:tc>
        <w:tc>
          <w:tcPr>
            <w:tcW w:w="1112" w:type="dxa"/>
          </w:tcPr>
          <w:p w:rsidR="00E52665" w:rsidRPr="007D3956" w:rsidRDefault="00E52665" w:rsidP="009814CF">
            <w:pPr>
              <w:pStyle w:val="Tabletext"/>
              <w:jc w:val="center"/>
            </w:pPr>
          </w:p>
        </w:tc>
        <w:tc>
          <w:tcPr>
            <w:tcW w:w="282" w:type="dxa"/>
            <w:tcBorders>
              <w:top w:val="nil"/>
              <w:bottom w:val="nil"/>
            </w:tcBorders>
          </w:tcPr>
          <w:p w:rsidR="00E52665" w:rsidRPr="007D3956" w:rsidRDefault="00E52665" w:rsidP="009814CF">
            <w:pPr>
              <w:pStyle w:val="Tabletext"/>
            </w:pPr>
          </w:p>
        </w:tc>
        <w:tc>
          <w:tcPr>
            <w:tcW w:w="3462" w:type="dxa"/>
          </w:tcPr>
          <w:p w:rsidR="00E52665" w:rsidRPr="007D3956" w:rsidRDefault="00E52665" w:rsidP="009814CF">
            <w:pPr>
              <w:pStyle w:val="Tabletext"/>
              <w:jc w:val="left"/>
            </w:pPr>
            <w:r w:rsidRPr="007D3956">
              <w:t xml:space="preserve">* </w:t>
            </w:r>
            <w:r w:rsidRPr="003957EC">
              <w:rPr>
                <w:i/>
                <w:iCs/>
              </w:rPr>
              <w:t>I</w:t>
            </w:r>
            <w:r w:rsidRPr="00565039">
              <w:rPr>
                <w:bCs/>
                <w:vertAlign w:val="subscript"/>
              </w:rPr>
              <w:t>0</w:t>
            </w:r>
            <w:r>
              <w:t>/</w:t>
            </w:r>
            <w:r w:rsidRPr="003957EC">
              <w:rPr>
                <w:i/>
                <w:iCs/>
              </w:rPr>
              <w:t>N</w:t>
            </w:r>
            <w:r w:rsidRPr="00565039">
              <w:rPr>
                <w:bCs/>
                <w:vertAlign w:val="subscript"/>
              </w:rPr>
              <w:t>0</w:t>
            </w:r>
            <w:r w:rsidRPr="007D3956">
              <w:t xml:space="preserve"> (dB)</w:t>
            </w:r>
          </w:p>
        </w:tc>
        <w:tc>
          <w:tcPr>
            <w:tcW w:w="1078" w:type="dxa"/>
          </w:tcPr>
          <w:p w:rsidR="00E52665" w:rsidRPr="007D3956" w:rsidRDefault="009814CF" w:rsidP="009814CF">
            <w:pPr>
              <w:pStyle w:val="Tabletext"/>
              <w:jc w:val="center"/>
            </w:pPr>
            <w:r>
              <w:sym w:font="Symbol" w:char="F02D"/>
            </w:r>
            <w:r w:rsidR="00E52665" w:rsidRPr="007D3956">
              <w:t>22.72</w:t>
            </w:r>
          </w:p>
        </w:tc>
      </w:tr>
      <w:tr w:rsidR="00E52665" w:rsidRPr="007D3956" w:rsidTr="00C50EEC">
        <w:trPr>
          <w:jc w:val="center"/>
        </w:trPr>
        <w:tc>
          <w:tcPr>
            <w:tcW w:w="3705" w:type="dxa"/>
          </w:tcPr>
          <w:p w:rsidR="00E52665" w:rsidRPr="007D3956" w:rsidRDefault="00E52665" w:rsidP="009814CF">
            <w:pPr>
              <w:pStyle w:val="Tabletext"/>
              <w:jc w:val="left"/>
              <w:rPr>
                <w:b/>
              </w:rPr>
            </w:pPr>
            <w:r w:rsidRPr="007D3956">
              <w:rPr>
                <w:b/>
              </w:rPr>
              <w:t>Interference calculation</w:t>
            </w:r>
          </w:p>
        </w:tc>
        <w:tc>
          <w:tcPr>
            <w:tcW w:w="1112" w:type="dxa"/>
          </w:tcPr>
          <w:p w:rsidR="00E52665" w:rsidRPr="007D3956" w:rsidRDefault="00E52665" w:rsidP="009814CF">
            <w:pPr>
              <w:pStyle w:val="Tabletext"/>
              <w:jc w:val="center"/>
            </w:pPr>
          </w:p>
        </w:tc>
        <w:tc>
          <w:tcPr>
            <w:tcW w:w="282" w:type="dxa"/>
            <w:tcBorders>
              <w:top w:val="nil"/>
              <w:bottom w:val="nil"/>
            </w:tcBorders>
          </w:tcPr>
          <w:p w:rsidR="00E52665" w:rsidRPr="007D3956" w:rsidRDefault="00E52665" w:rsidP="009814CF">
            <w:pPr>
              <w:pStyle w:val="Tabletext"/>
            </w:pPr>
          </w:p>
        </w:tc>
        <w:tc>
          <w:tcPr>
            <w:tcW w:w="3462" w:type="dxa"/>
          </w:tcPr>
          <w:p w:rsidR="00E52665" w:rsidRPr="00364655" w:rsidRDefault="00E52665" w:rsidP="009814CF">
            <w:pPr>
              <w:pStyle w:val="Tabletext"/>
              <w:jc w:val="left"/>
              <w:rPr>
                <w:lang w:val="en-US"/>
              </w:rPr>
            </w:pPr>
            <w:r w:rsidRPr="00364655">
              <w:rPr>
                <w:lang w:val="en-US"/>
              </w:rPr>
              <w:t>** ARNS receive antenna gain (dBi)</w:t>
            </w:r>
          </w:p>
        </w:tc>
        <w:tc>
          <w:tcPr>
            <w:tcW w:w="1078" w:type="dxa"/>
          </w:tcPr>
          <w:p w:rsidR="00E52665" w:rsidRPr="007D3956" w:rsidRDefault="00E52665" w:rsidP="009814CF">
            <w:pPr>
              <w:pStyle w:val="Tabletext"/>
              <w:jc w:val="center"/>
            </w:pPr>
            <w:r w:rsidRPr="007D3956">
              <w:t>5.50</w:t>
            </w:r>
          </w:p>
        </w:tc>
      </w:tr>
      <w:tr w:rsidR="00E52665" w:rsidRPr="007D3956" w:rsidTr="00C50EEC">
        <w:trPr>
          <w:jc w:val="center"/>
        </w:trPr>
        <w:tc>
          <w:tcPr>
            <w:tcW w:w="3705" w:type="dxa"/>
          </w:tcPr>
          <w:p w:rsidR="00E52665" w:rsidRPr="007D3956" w:rsidRDefault="00E52665" w:rsidP="009814CF">
            <w:pPr>
              <w:pStyle w:val="Tabletext"/>
              <w:jc w:val="left"/>
              <w:rPr>
                <w:bCs/>
              </w:rPr>
            </w:pPr>
            <w:r w:rsidRPr="007D3956">
              <w:rPr>
                <w:bCs/>
              </w:rPr>
              <w:t>Case 1: Distance (km)</w:t>
            </w:r>
          </w:p>
        </w:tc>
        <w:tc>
          <w:tcPr>
            <w:tcW w:w="1112" w:type="dxa"/>
          </w:tcPr>
          <w:p w:rsidR="00E52665" w:rsidRPr="007D3956" w:rsidRDefault="00E52665" w:rsidP="009814CF">
            <w:pPr>
              <w:pStyle w:val="Tabletext"/>
              <w:jc w:val="center"/>
            </w:pPr>
            <w:r w:rsidRPr="007D3956">
              <w:t>10.00</w:t>
            </w:r>
          </w:p>
        </w:tc>
        <w:tc>
          <w:tcPr>
            <w:tcW w:w="282" w:type="dxa"/>
            <w:tcBorders>
              <w:top w:val="nil"/>
              <w:bottom w:val="nil"/>
            </w:tcBorders>
          </w:tcPr>
          <w:p w:rsidR="00E52665" w:rsidRPr="007D3956" w:rsidRDefault="00E52665" w:rsidP="009814CF">
            <w:pPr>
              <w:pStyle w:val="Tabletext"/>
            </w:pPr>
          </w:p>
        </w:tc>
        <w:tc>
          <w:tcPr>
            <w:tcW w:w="3462" w:type="dxa"/>
          </w:tcPr>
          <w:p w:rsidR="00E52665" w:rsidRPr="007D3956" w:rsidRDefault="00E52665" w:rsidP="009814CF">
            <w:pPr>
              <w:pStyle w:val="Tabletext"/>
              <w:jc w:val="left"/>
            </w:pPr>
          </w:p>
        </w:tc>
        <w:tc>
          <w:tcPr>
            <w:tcW w:w="1078" w:type="dxa"/>
          </w:tcPr>
          <w:p w:rsidR="00E52665" w:rsidRPr="007D3956" w:rsidRDefault="00E52665" w:rsidP="009814CF">
            <w:pPr>
              <w:pStyle w:val="Tabletext"/>
              <w:jc w:val="center"/>
            </w:pPr>
          </w:p>
        </w:tc>
      </w:tr>
      <w:tr w:rsidR="00E52665" w:rsidRPr="007D3956" w:rsidTr="00C50EEC">
        <w:trPr>
          <w:jc w:val="center"/>
        </w:trPr>
        <w:tc>
          <w:tcPr>
            <w:tcW w:w="3705" w:type="dxa"/>
          </w:tcPr>
          <w:p w:rsidR="00E52665" w:rsidRPr="00364655" w:rsidRDefault="00E52665" w:rsidP="009814CF">
            <w:pPr>
              <w:pStyle w:val="Tabletext"/>
              <w:jc w:val="left"/>
              <w:rPr>
                <w:bCs/>
                <w:lang w:val="en-US"/>
              </w:rPr>
            </w:pPr>
            <w:r w:rsidRPr="00364655">
              <w:rPr>
                <w:bCs/>
                <w:lang w:val="en-US"/>
              </w:rPr>
              <w:t xml:space="preserve">* Maximum </w:t>
            </w:r>
            <w:r w:rsidRPr="003957EC">
              <w:rPr>
                <w:bCs/>
                <w:i/>
                <w:iCs/>
                <w:lang w:val="en-US"/>
              </w:rPr>
              <w:t>I</w:t>
            </w:r>
            <w:r w:rsidRPr="00364655">
              <w:rPr>
                <w:bCs/>
                <w:vertAlign w:val="subscript"/>
                <w:lang w:val="en-US"/>
              </w:rPr>
              <w:t>0</w:t>
            </w:r>
            <w:r w:rsidRPr="00364655">
              <w:rPr>
                <w:bCs/>
                <w:lang w:val="en-US"/>
              </w:rPr>
              <w:t>/</w:t>
            </w:r>
            <w:r w:rsidRPr="003957EC">
              <w:rPr>
                <w:bCs/>
                <w:i/>
                <w:iCs/>
                <w:lang w:val="en-US"/>
              </w:rPr>
              <w:t>N</w:t>
            </w:r>
            <w:r w:rsidRPr="00364655">
              <w:rPr>
                <w:bCs/>
                <w:vertAlign w:val="subscript"/>
                <w:lang w:val="en-US"/>
              </w:rPr>
              <w:t>0</w:t>
            </w:r>
            <w:r w:rsidRPr="00364655">
              <w:rPr>
                <w:bCs/>
                <w:lang w:val="en-US"/>
              </w:rPr>
              <w:t xml:space="preserve"> level – Peak-to-peak (dB)</w:t>
            </w:r>
          </w:p>
        </w:tc>
        <w:tc>
          <w:tcPr>
            <w:tcW w:w="1112" w:type="dxa"/>
          </w:tcPr>
          <w:p w:rsidR="00E52665" w:rsidRPr="007D3956" w:rsidRDefault="00E52665" w:rsidP="009814CF">
            <w:pPr>
              <w:pStyle w:val="Tabletext"/>
              <w:jc w:val="center"/>
            </w:pPr>
            <w:r w:rsidRPr="007D3956">
              <w:t>114.26</w:t>
            </w:r>
          </w:p>
        </w:tc>
        <w:tc>
          <w:tcPr>
            <w:tcW w:w="282" w:type="dxa"/>
            <w:tcBorders>
              <w:top w:val="nil"/>
              <w:bottom w:val="nil"/>
            </w:tcBorders>
          </w:tcPr>
          <w:p w:rsidR="00E52665" w:rsidRPr="007D3956" w:rsidRDefault="00E52665" w:rsidP="009814CF">
            <w:pPr>
              <w:pStyle w:val="Tabletext"/>
            </w:pPr>
          </w:p>
        </w:tc>
        <w:tc>
          <w:tcPr>
            <w:tcW w:w="3462" w:type="dxa"/>
          </w:tcPr>
          <w:p w:rsidR="00E52665" w:rsidRPr="007D3956" w:rsidRDefault="00E52665" w:rsidP="009814CF">
            <w:pPr>
              <w:pStyle w:val="Tabletext"/>
              <w:jc w:val="left"/>
            </w:pPr>
            <w:r w:rsidRPr="007D3956">
              <w:t>Case 2: Elevation angle (dB)</w:t>
            </w:r>
          </w:p>
        </w:tc>
        <w:tc>
          <w:tcPr>
            <w:tcW w:w="1078" w:type="dxa"/>
          </w:tcPr>
          <w:p w:rsidR="00E52665" w:rsidRPr="007D3956" w:rsidRDefault="00E52665" w:rsidP="009814CF">
            <w:pPr>
              <w:pStyle w:val="Tabletext"/>
              <w:jc w:val="center"/>
            </w:pPr>
            <w:r w:rsidRPr="007D3956">
              <w:t>30.00</w:t>
            </w:r>
          </w:p>
        </w:tc>
      </w:tr>
    </w:tbl>
    <w:p w:rsidR="00C50EEC" w:rsidRDefault="00C50EEC">
      <w:r>
        <w:br w:type="page"/>
      </w:r>
    </w:p>
    <w:p w:rsidR="00C50EEC" w:rsidRPr="00364655" w:rsidRDefault="00C50EEC" w:rsidP="00C50EEC">
      <w:pPr>
        <w:pStyle w:val="TableNo"/>
        <w:rPr>
          <w:lang w:val="en-US"/>
        </w:rPr>
      </w:pPr>
      <w:r w:rsidRPr="00364655">
        <w:rPr>
          <w:lang w:val="en-US"/>
        </w:rPr>
        <w:lastRenderedPageBreak/>
        <w:t>TABLE 4</w:t>
      </w:r>
      <w:r>
        <w:rPr>
          <w:lang w:val="en-US"/>
        </w:rPr>
        <w:t xml:space="preserve"> (</w:t>
      </w:r>
      <w:r w:rsidRPr="00C50EEC">
        <w:rPr>
          <w:i/>
          <w:iCs/>
          <w:lang w:val="en-US"/>
        </w:rPr>
        <w:t>end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5"/>
        <w:gridCol w:w="1112"/>
        <w:gridCol w:w="282"/>
        <w:gridCol w:w="3462"/>
        <w:gridCol w:w="1078"/>
      </w:tblGrid>
      <w:tr w:rsidR="00C50EEC" w:rsidRPr="00D50257" w:rsidTr="009479CE">
        <w:trPr>
          <w:jc w:val="center"/>
        </w:trPr>
        <w:tc>
          <w:tcPr>
            <w:tcW w:w="4817" w:type="dxa"/>
            <w:gridSpan w:val="2"/>
            <w:vAlign w:val="center"/>
          </w:tcPr>
          <w:p w:rsidR="00C50EEC" w:rsidRPr="00364655" w:rsidRDefault="00C50EEC" w:rsidP="009479CE">
            <w:pPr>
              <w:pStyle w:val="Tablehead"/>
              <w:rPr>
                <w:lang w:val="en-US"/>
              </w:rPr>
            </w:pPr>
            <w:r w:rsidRPr="00364655">
              <w:rPr>
                <w:lang w:val="en-US"/>
              </w:rPr>
              <w:t xml:space="preserve">Potential interference from ARNS </w:t>
            </w:r>
            <w:r w:rsidRPr="00364655">
              <w:rPr>
                <w:lang w:val="en-US"/>
              </w:rPr>
              <w:br/>
              <w:t>Systems to UA receivers</w:t>
            </w:r>
          </w:p>
        </w:tc>
        <w:tc>
          <w:tcPr>
            <w:tcW w:w="282" w:type="dxa"/>
            <w:tcBorders>
              <w:top w:val="nil"/>
              <w:bottom w:val="nil"/>
            </w:tcBorders>
            <w:vAlign w:val="center"/>
          </w:tcPr>
          <w:p w:rsidR="00C50EEC" w:rsidRPr="00364655" w:rsidRDefault="00C50EEC" w:rsidP="009479CE">
            <w:pPr>
              <w:pStyle w:val="Tablehead"/>
              <w:rPr>
                <w:lang w:val="en-US"/>
              </w:rPr>
            </w:pPr>
          </w:p>
        </w:tc>
        <w:tc>
          <w:tcPr>
            <w:tcW w:w="4540" w:type="dxa"/>
            <w:gridSpan w:val="2"/>
            <w:vAlign w:val="center"/>
          </w:tcPr>
          <w:p w:rsidR="00C50EEC" w:rsidRPr="00364655" w:rsidRDefault="00C50EEC" w:rsidP="009479CE">
            <w:pPr>
              <w:pStyle w:val="Tablehead"/>
              <w:rPr>
                <w:lang w:val="en-US"/>
              </w:rPr>
            </w:pPr>
            <w:r w:rsidRPr="00364655">
              <w:rPr>
                <w:lang w:val="en-US"/>
              </w:rPr>
              <w:t xml:space="preserve">Potential interference from GSO satellites </w:t>
            </w:r>
            <w:r w:rsidRPr="00364655">
              <w:rPr>
                <w:lang w:val="en-US"/>
              </w:rPr>
              <w:br/>
              <w:t xml:space="preserve">in 13 GHz to ARNS Systems </w:t>
            </w:r>
          </w:p>
        </w:tc>
      </w:tr>
      <w:tr w:rsidR="00E52665" w:rsidRPr="007D3956" w:rsidTr="00C50EEC">
        <w:trPr>
          <w:jc w:val="center"/>
        </w:trPr>
        <w:tc>
          <w:tcPr>
            <w:tcW w:w="3705" w:type="dxa"/>
          </w:tcPr>
          <w:p w:rsidR="00E52665" w:rsidRPr="00364655" w:rsidRDefault="00E52665" w:rsidP="009814CF">
            <w:pPr>
              <w:pStyle w:val="Tabletext"/>
              <w:jc w:val="left"/>
              <w:rPr>
                <w:bCs/>
                <w:lang w:val="en-US"/>
              </w:rPr>
            </w:pPr>
            <w:r w:rsidRPr="00364655">
              <w:rPr>
                <w:bCs/>
                <w:lang w:val="en-US"/>
              </w:rPr>
              <w:t xml:space="preserve">* Minimum </w:t>
            </w:r>
            <w:r w:rsidRPr="003957EC">
              <w:rPr>
                <w:bCs/>
                <w:i/>
                <w:iCs/>
                <w:lang w:val="en-US"/>
              </w:rPr>
              <w:t>I</w:t>
            </w:r>
            <w:r w:rsidRPr="00364655">
              <w:rPr>
                <w:bCs/>
                <w:vertAlign w:val="subscript"/>
                <w:lang w:val="en-US"/>
              </w:rPr>
              <w:t>0</w:t>
            </w:r>
            <w:r w:rsidRPr="00364655">
              <w:rPr>
                <w:bCs/>
                <w:lang w:val="en-US"/>
              </w:rPr>
              <w:t>/</w:t>
            </w:r>
            <w:r w:rsidRPr="003957EC">
              <w:rPr>
                <w:bCs/>
                <w:i/>
                <w:iCs/>
                <w:lang w:val="en-US"/>
              </w:rPr>
              <w:t>N</w:t>
            </w:r>
            <w:r w:rsidRPr="00364655">
              <w:rPr>
                <w:bCs/>
                <w:vertAlign w:val="subscript"/>
                <w:lang w:val="en-US"/>
              </w:rPr>
              <w:t>0</w:t>
            </w:r>
            <w:r w:rsidRPr="00364655">
              <w:rPr>
                <w:bCs/>
                <w:lang w:val="en-US"/>
              </w:rPr>
              <w:t xml:space="preserve"> level – Min-to-Min (dB)</w:t>
            </w:r>
          </w:p>
        </w:tc>
        <w:tc>
          <w:tcPr>
            <w:tcW w:w="1112" w:type="dxa"/>
          </w:tcPr>
          <w:p w:rsidR="00E52665" w:rsidRPr="007D3956" w:rsidRDefault="00E52665" w:rsidP="009814CF">
            <w:pPr>
              <w:pStyle w:val="Tabletext"/>
              <w:jc w:val="center"/>
            </w:pPr>
            <w:r>
              <w:t>43.63</w:t>
            </w:r>
          </w:p>
        </w:tc>
        <w:tc>
          <w:tcPr>
            <w:tcW w:w="282" w:type="dxa"/>
          </w:tcPr>
          <w:p w:rsidR="00E52665" w:rsidRPr="007D3956" w:rsidRDefault="00E52665" w:rsidP="009814CF">
            <w:pPr>
              <w:pStyle w:val="Tabletext"/>
            </w:pPr>
          </w:p>
        </w:tc>
        <w:tc>
          <w:tcPr>
            <w:tcW w:w="3462" w:type="dxa"/>
          </w:tcPr>
          <w:p w:rsidR="00E52665" w:rsidRPr="00364655" w:rsidRDefault="00E52665" w:rsidP="009814CF">
            <w:pPr>
              <w:pStyle w:val="Tabletext"/>
              <w:jc w:val="left"/>
              <w:rPr>
                <w:lang w:val="en-US"/>
              </w:rPr>
            </w:pPr>
            <w:r w:rsidRPr="00364655">
              <w:rPr>
                <w:lang w:val="en-US"/>
              </w:rPr>
              <w:t xml:space="preserve">* </w:t>
            </w:r>
            <w:r w:rsidRPr="003957EC">
              <w:rPr>
                <w:i/>
                <w:iCs/>
                <w:lang w:val="en-US"/>
              </w:rPr>
              <w:t>I</w:t>
            </w:r>
            <w:r w:rsidRPr="00364655">
              <w:rPr>
                <w:bCs/>
                <w:vertAlign w:val="subscript"/>
                <w:lang w:val="en-US"/>
              </w:rPr>
              <w:t>0</w:t>
            </w:r>
            <w:r w:rsidRPr="00364655">
              <w:rPr>
                <w:lang w:val="en-US"/>
              </w:rPr>
              <w:t>/</w:t>
            </w:r>
            <w:r w:rsidRPr="003957EC">
              <w:rPr>
                <w:i/>
                <w:iCs/>
                <w:lang w:val="en-US"/>
              </w:rPr>
              <w:t>N</w:t>
            </w:r>
            <w:r w:rsidRPr="00364655">
              <w:rPr>
                <w:bCs/>
                <w:vertAlign w:val="subscript"/>
                <w:lang w:val="en-US"/>
              </w:rPr>
              <w:t>0</w:t>
            </w:r>
            <w:r w:rsidRPr="00364655">
              <w:rPr>
                <w:lang w:val="en-US"/>
              </w:rPr>
              <w:t xml:space="preserve"> (dB) – Interference criterion</w:t>
            </w:r>
          </w:p>
        </w:tc>
        <w:tc>
          <w:tcPr>
            <w:tcW w:w="1078" w:type="dxa"/>
          </w:tcPr>
          <w:p w:rsidR="00E52665" w:rsidRPr="007D3956" w:rsidRDefault="009814CF" w:rsidP="009814CF">
            <w:pPr>
              <w:pStyle w:val="Tabletext"/>
              <w:jc w:val="center"/>
            </w:pPr>
            <w:r>
              <w:sym w:font="Symbol" w:char="F02D"/>
            </w:r>
            <w:r w:rsidR="00E52665">
              <w:t>10.08</w:t>
            </w:r>
          </w:p>
        </w:tc>
      </w:tr>
      <w:tr w:rsidR="00E52665" w:rsidRPr="007D3956" w:rsidTr="00C50EEC">
        <w:trPr>
          <w:jc w:val="center"/>
        </w:trPr>
        <w:tc>
          <w:tcPr>
            <w:tcW w:w="3705" w:type="dxa"/>
          </w:tcPr>
          <w:p w:rsidR="00E52665" w:rsidRDefault="00E52665" w:rsidP="009814CF">
            <w:pPr>
              <w:pStyle w:val="Tabletext"/>
              <w:jc w:val="left"/>
              <w:rPr>
                <w:bCs/>
              </w:rPr>
            </w:pPr>
          </w:p>
        </w:tc>
        <w:tc>
          <w:tcPr>
            <w:tcW w:w="1112" w:type="dxa"/>
          </w:tcPr>
          <w:p w:rsidR="00E52665" w:rsidRDefault="00E52665" w:rsidP="009814CF">
            <w:pPr>
              <w:pStyle w:val="Tabletext"/>
            </w:pPr>
          </w:p>
        </w:tc>
        <w:tc>
          <w:tcPr>
            <w:tcW w:w="282" w:type="dxa"/>
          </w:tcPr>
          <w:p w:rsidR="00E52665" w:rsidRPr="007D3956" w:rsidRDefault="00E52665" w:rsidP="009814CF">
            <w:pPr>
              <w:pStyle w:val="Tabletext"/>
            </w:pPr>
          </w:p>
        </w:tc>
        <w:tc>
          <w:tcPr>
            <w:tcW w:w="3462" w:type="dxa"/>
          </w:tcPr>
          <w:p w:rsidR="00E52665" w:rsidRPr="00364655" w:rsidRDefault="00E52665" w:rsidP="009814CF">
            <w:pPr>
              <w:pStyle w:val="Tabletext"/>
              <w:jc w:val="left"/>
              <w:rPr>
                <w:lang w:val="en-US"/>
              </w:rPr>
            </w:pPr>
            <w:r w:rsidRPr="00364655">
              <w:rPr>
                <w:lang w:val="en-US"/>
              </w:rPr>
              <w:t>** ARNS receive antenna gain (dBi)</w:t>
            </w:r>
          </w:p>
        </w:tc>
        <w:tc>
          <w:tcPr>
            <w:tcW w:w="1078" w:type="dxa"/>
          </w:tcPr>
          <w:p w:rsidR="00E52665" w:rsidRDefault="00E52665" w:rsidP="009814CF">
            <w:pPr>
              <w:pStyle w:val="Tabletext"/>
              <w:jc w:val="center"/>
            </w:pPr>
            <w:r>
              <w:t>17.60</w:t>
            </w:r>
          </w:p>
        </w:tc>
      </w:tr>
      <w:tr w:rsidR="00E52665" w:rsidRPr="007D3956" w:rsidTr="00C50EEC">
        <w:trPr>
          <w:jc w:val="center"/>
        </w:trPr>
        <w:tc>
          <w:tcPr>
            <w:tcW w:w="3705" w:type="dxa"/>
          </w:tcPr>
          <w:p w:rsidR="00E52665" w:rsidRDefault="00E52665" w:rsidP="009814CF">
            <w:pPr>
              <w:pStyle w:val="Tabletext"/>
              <w:jc w:val="left"/>
              <w:rPr>
                <w:bCs/>
              </w:rPr>
            </w:pPr>
            <w:r>
              <w:rPr>
                <w:bCs/>
              </w:rPr>
              <w:t>Case 2: Distance (km)</w:t>
            </w:r>
          </w:p>
        </w:tc>
        <w:tc>
          <w:tcPr>
            <w:tcW w:w="1112" w:type="dxa"/>
          </w:tcPr>
          <w:p w:rsidR="00E52665" w:rsidRDefault="00E52665" w:rsidP="009814CF">
            <w:pPr>
              <w:pStyle w:val="Tabletext"/>
              <w:jc w:val="center"/>
            </w:pPr>
            <w:r>
              <w:t>100.00</w:t>
            </w:r>
          </w:p>
        </w:tc>
        <w:tc>
          <w:tcPr>
            <w:tcW w:w="282" w:type="dxa"/>
          </w:tcPr>
          <w:p w:rsidR="00E52665" w:rsidRPr="007D3956" w:rsidRDefault="00E52665" w:rsidP="009814CF">
            <w:pPr>
              <w:pStyle w:val="Tabletext"/>
            </w:pPr>
          </w:p>
        </w:tc>
        <w:tc>
          <w:tcPr>
            <w:tcW w:w="3462" w:type="dxa"/>
          </w:tcPr>
          <w:p w:rsidR="00E52665" w:rsidRDefault="00E52665" w:rsidP="009814CF">
            <w:pPr>
              <w:pStyle w:val="Tabletext"/>
              <w:jc w:val="left"/>
            </w:pPr>
          </w:p>
        </w:tc>
        <w:tc>
          <w:tcPr>
            <w:tcW w:w="1078" w:type="dxa"/>
          </w:tcPr>
          <w:p w:rsidR="00E52665" w:rsidRDefault="00E52665" w:rsidP="009814CF">
            <w:pPr>
              <w:pStyle w:val="Tabletext"/>
              <w:jc w:val="center"/>
            </w:pPr>
          </w:p>
        </w:tc>
      </w:tr>
      <w:tr w:rsidR="00E52665" w:rsidRPr="007D3956" w:rsidTr="00C50EEC">
        <w:trPr>
          <w:jc w:val="center"/>
        </w:trPr>
        <w:tc>
          <w:tcPr>
            <w:tcW w:w="3705" w:type="dxa"/>
          </w:tcPr>
          <w:p w:rsidR="00E52665" w:rsidRPr="00364655" w:rsidRDefault="00E52665" w:rsidP="009814CF">
            <w:pPr>
              <w:pStyle w:val="Tabletext"/>
              <w:jc w:val="left"/>
              <w:rPr>
                <w:bCs/>
                <w:lang w:val="en-US"/>
              </w:rPr>
            </w:pPr>
            <w:r w:rsidRPr="00364655">
              <w:rPr>
                <w:bCs/>
                <w:lang w:val="en-US"/>
              </w:rPr>
              <w:t xml:space="preserve">* Maximum </w:t>
            </w:r>
            <w:r w:rsidRPr="003957EC">
              <w:rPr>
                <w:bCs/>
                <w:i/>
                <w:iCs/>
                <w:lang w:val="en-US"/>
              </w:rPr>
              <w:t>I</w:t>
            </w:r>
            <w:r w:rsidRPr="00364655">
              <w:rPr>
                <w:bCs/>
                <w:vertAlign w:val="subscript"/>
                <w:lang w:val="en-US"/>
              </w:rPr>
              <w:t>0</w:t>
            </w:r>
            <w:r w:rsidRPr="00364655">
              <w:rPr>
                <w:bCs/>
                <w:lang w:val="en-US"/>
              </w:rPr>
              <w:t>/</w:t>
            </w:r>
            <w:r w:rsidRPr="003957EC">
              <w:rPr>
                <w:bCs/>
                <w:i/>
                <w:iCs/>
                <w:lang w:val="en-US"/>
              </w:rPr>
              <w:t>N</w:t>
            </w:r>
            <w:r w:rsidRPr="00364655">
              <w:rPr>
                <w:bCs/>
                <w:vertAlign w:val="subscript"/>
                <w:lang w:val="en-US"/>
              </w:rPr>
              <w:t>0</w:t>
            </w:r>
            <w:r w:rsidRPr="00364655">
              <w:rPr>
                <w:bCs/>
                <w:lang w:val="en-US"/>
              </w:rPr>
              <w:t xml:space="preserve"> level – Peak-to-peak (dB)</w:t>
            </w:r>
          </w:p>
        </w:tc>
        <w:tc>
          <w:tcPr>
            <w:tcW w:w="1112" w:type="dxa"/>
          </w:tcPr>
          <w:p w:rsidR="00E52665" w:rsidRDefault="00E52665" w:rsidP="009814CF">
            <w:pPr>
              <w:pStyle w:val="Tabletext"/>
              <w:jc w:val="center"/>
            </w:pPr>
            <w:r>
              <w:t>94.26</w:t>
            </w:r>
          </w:p>
        </w:tc>
        <w:tc>
          <w:tcPr>
            <w:tcW w:w="282" w:type="dxa"/>
          </w:tcPr>
          <w:p w:rsidR="00E52665" w:rsidRPr="007D3956" w:rsidRDefault="00E52665" w:rsidP="009814CF">
            <w:pPr>
              <w:pStyle w:val="Tabletext"/>
            </w:pPr>
          </w:p>
        </w:tc>
        <w:tc>
          <w:tcPr>
            <w:tcW w:w="3462" w:type="dxa"/>
          </w:tcPr>
          <w:p w:rsidR="00E52665" w:rsidRDefault="00E52665" w:rsidP="009814CF">
            <w:pPr>
              <w:pStyle w:val="Tabletext"/>
              <w:jc w:val="left"/>
            </w:pPr>
            <w:r>
              <w:t>Case 3: Elevation angle (dB)</w:t>
            </w:r>
          </w:p>
        </w:tc>
        <w:tc>
          <w:tcPr>
            <w:tcW w:w="1078" w:type="dxa"/>
          </w:tcPr>
          <w:p w:rsidR="00E52665" w:rsidRDefault="00E52665" w:rsidP="009814CF">
            <w:pPr>
              <w:pStyle w:val="Tabletext"/>
              <w:jc w:val="center"/>
            </w:pPr>
            <w:r>
              <w:t>30.00</w:t>
            </w:r>
          </w:p>
        </w:tc>
      </w:tr>
      <w:tr w:rsidR="00E52665" w:rsidRPr="007D3956" w:rsidTr="00C50EEC">
        <w:trPr>
          <w:jc w:val="center"/>
        </w:trPr>
        <w:tc>
          <w:tcPr>
            <w:tcW w:w="3705" w:type="dxa"/>
          </w:tcPr>
          <w:p w:rsidR="00E52665" w:rsidRPr="00364655" w:rsidRDefault="00E52665" w:rsidP="009814CF">
            <w:pPr>
              <w:pStyle w:val="Tabletext"/>
              <w:jc w:val="left"/>
              <w:rPr>
                <w:bCs/>
                <w:lang w:val="en-US"/>
              </w:rPr>
            </w:pPr>
            <w:r w:rsidRPr="00364655">
              <w:rPr>
                <w:bCs/>
                <w:lang w:val="en-US"/>
              </w:rPr>
              <w:t xml:space="preserve">* Minimum </w:t>
            </w:r>
            <w:r w:rsidRPr="003957EC">
              <w:rPr>
                <w:bCs/>
                <w:i/>
                <w:iCs/>
                <w:lang w:val="en-US"/>
              </w:rPr>
              <w:t>I</w:t>
            </w:r>
            <w:r w:rsidRPr="00364655">
              <w:rPr>
                <w:bCs/>
                <w:vertAlign w:val="subscript"/>
                <w:lang w:val="en-US"/>
              </w:rPr>
              <w:t>0</w:t>
            </w:r>
            <w:r w:rsidRPr="00364655">
              <w:rPr>
                <w:bCs/>
                <w:lang w:val="en-US"/>
              </w:rPr>
              <w:t>/</w:t>
            </w:r>
            <w:r w:rsidRPr="003957EC">
              <w:rPr>
                <w:bCs/>
                <w:i/>
                <w:iCs/>
                <w:lang w:val="en-US"/>
              </w:rPr>
              <w:t>N</w:t>
            </w:r>
            <w:r w:rsidRPr="00364655">
              <w:rPr>
                <w:bCs/>
                <w:vertAlign w:val="subscript"/>
                <w:lang w:val="en-US"/>
              </w:rPr>
              <w:t>0</w:t>
            </w:r>
            <w:r w:rsidRPr="00364655">
              <w:rPr>
                <w:bCs/>
                <w:lang w:val="en-US"/>
              </w:rPr>
              <w:t xml:space="preserve"> level – Min-to-Min (dB)</w:t>
            </w:r>
          </w:p>
        </w:tc>
        <w:tc>
          <w:tcPr>
            <w:tcW w:w="1112" w:type="dxa"/>
          </w:tcPr>
          <w:p w:rsidR="00E52665" w:rsidRDefault="00E52665" w:rsidP="009814CF">
            <w:pPr>
              <w:pStyle w:val="Tabletext"/>
              <w:jc w:val="center"/>
            </w:pPr>
            <w:r>
              <w:t>23.63</w:t>
            </w:r>
          </w:p>
        </w:tc>
        <w:tc>
          <w:tcPr>
            <w:tcW w:w="282" w:type="dxa"/>
          </w:tcPr>
          <w:p w:rsidR="00E52665" w:rsidRPr="007D3956" w:rsidRDefault="00E52665" w:rsidP="009814CF">
            <w:pPr>
              <w:pStyle w:val="Tabletext"/>
            </w:pPr>
          </w:p>
        </w:tc>
        <w:tc>
          <w:tcPr>
            <w:tcW w:w="3462" w:type="dxa"/>
          </w:tcPr>
          <w:p w:rsidR="00E52665" w:rsidRPr="00364655" w:rsidRDefault="00E52665" w:rsidP="009814CF">
            <w:pPr>
              <w:pStyle w:val="Tabletext"/>
              <w:jc w:val="left"/>
              <w:rPr>
                <w:lang w:val="en-US"/>
              </w:rPr>
            </w:pPr>
            <w:r w:rsidRPr="00364655">
              <w:rPr>
                <w:lang w:val="en-US"/>
              </w:rPr>
              <w:t xml:space="preserve">* </w:t>
            </w:r>
            <w:r w:rsidRPr="003957EC">
              <w:rPr>
                <w:i/>
                <w:iCs/>
                <w:lang w:val="en-US"/>
              </w:rPr>
              <w:t>I</w:t>
            </w:r>
            <w:r w:rsidRPr="00364655">
              <w:rPr>
                <w:bCs/>
                <w:vertAlign w:val="subscript"/>
                <w:lang w:val="en-US"/>
              </w:rPr>
              <w:t>0</w:t>
            </w:r>
            <w:r w:rsidRPr="00364655">
              <w:rPr>
                <w:lang w:val="en-US"/>
              </w:rPr>
              <w:t>/</w:t>
            </w:r>
            <w:r w:rsidRPr="003957EC">
              <w:rPr>
                <w:i/>
                <w:iCs/>
                <w:lang w:val="en-US"/>
              </w:rPr>
              <w:t>N</w:t>
            </w:r>
            <w:r w:rsidRPr="00364655">
              <w:rPr>
                <w:bCs/>
                <w:vertAlign w:val="subscript"/>
                <w:lang w:val="en-US"/>
              </w:rPr>
              <w:t>0</w:t>
            </w:r>
            <w:r w:rsidRPr="00364655">
              <w:rPr>
                <w:lang w:val="en-US"/>
              </w:rPr>
              <w:t xml:space="preserve"> (dB) – Worst case – unlikely</w:t>
            </w:r>
          </w:p>
        </w:tc>
        <w:tc>
          <w:tcPr>
            <w:tcW w:w="1078" w:type="dxa"/>
          </w:tcPr>
          <w:p w:rsidR="00E52665" w:rsidRDefault="009814CF" w:rsidP="009814CF">
            <w:pPr>
              <w:pStyle w:val="Tabletext"/>
              <w:jc w:val="center"/>
            </w:pPr>
            <w:r>
              <w:sym w:font="Symbol" w:char="F02D"/>
            </w:r>
            <w:r w:rsidR="00E52665">
              <w:t>0.68</w:t>
            </w:r>
          </w:p>
        </w:tc>
      </w:tr>
      <w:tr w:rsidR="00E52665" w:rsidRPr="007D3956" w:rsidTr="00C50EEC">
        <w:trPr>
          <w:jc w:val="center"/>
        </w:trPr>
        <w:tc>
          <w:tcPr>
            <w:tcW w:w="3705" w:type="dxa"/>
          </w:tcPr>
          <w:p w:rsidR="00E52665" w:rsidRDefault="00E52665" w:rsidP="009814CF">
            <w:pPr>
              <w:pStyle w:val="Tabletext"/>
              <w:rPr>
                <w:bCs/>
              </w:rPr>
            </w:pPr>
          </w:p>
        </w:tc>
        <w:tc>
          <w:tcPr>
            <w:tcW w:w="1112" w:type="dxa"/>
          </w:tcPr>
          <w:p w:rsidR="00E52665" w:rsidRDefault="00E52665" w:rsidP="009814CF">
            <w:pPr>
              <w:pStyle w:val="Tabletext"/>
            </w:pPr>
          </w:p>
        </w:tc>
        <w:tc>
          <w:tcPr>
            <w:tcW w:w="282" w:type="dxa"/>
          </w:tcPr>
          <w:p w:rsidR="00E52665" w:rsidRPr="007D3956" w:rsidRDefault="00E52665" w:rsidP="009814CF">
            <w:pPr>
              <w:pStyle w:val="Tabletext"/>
            </w:pPr>
          </w:p>
        </w:tc>
        <w:tc>
          <w:tcPr>
            <w:tcW w:w="3462" w:type="dxa"/>
          </w:tcPr>
          <w:p w:rsidR="00E52665" w:rsidRPr="00364655" w:rsidRDefault="00E52665" w:rsidP="009814CF">
            <w:pPr>
              <w:pStyle w:val="Tabletext"/>
              <w:jc w:val="left"/>
              <w:rPr>
                <w:lang w:val="en-US"/>
              </w:rPr>
            </w:pPr>
            <w:r w:rsidRPr="00364655">
              <w:rPr>
                <w:lang w:val="en-US"/>
              </w:rPr>
              <w:t>** ARNS receive antenna gain (dBi)</w:t>
            </w:r>
          </w:p>
        </w:tc>
        <w:tc>
          <w:tcPr>
            <w:tcW w:w="1078" w:type="dxa"/>
          </w:tcPr>
          <w:p w:rsidR="00E52665" w:rsidRDefault="00E52665" w:rsidP="009814CF">
            <w:pPr>
              <w:pStyle w:val="Tabletext"/>
              <w:jc w:val="center"/>
            </w:pPr>
            <w:r>
              <w:t>27.00</w:t>
            </w:r>
          </w:p>
        </w:tc>
      </w:tr>
    </w:tbl>
    <w:p w:rsidR="00E52665" w:rsidRDefault="00E52665" w:rsidP="009814CF">
      <w:pPr>
        <w:pStyle w:val="Tablefin"/>
      </w:pPr>
    </w:p>
    <w:p w:rsidR="00E52665" w:rsidRPr="00364655" w:rsidRDefault="00E52665" w:rsidP="00E52665">
      <w:pPr>
        <w:rPr>
          <w:lang w:val="en-US"/>
        </w:rPr>
      </w:pPr>
      <w:r w:rsidRPr="00364655">
        <w:rPr>
          <w:lang w:val="en-US"/>
        </w:rPr>
        <w:t xml:space="preserve">Based on the study results summarized in Table 4, frequency sharing between the radar and the UA telecommand link in the 13.25-13.4 GHz </w:t>
      </w:r>
      <w:r w:rsidRPr="00364655">
        <w:rPr>
          <w:snapToGrid w:val="0"/>
          <w:lang w:val="en-US"/>
        </w:rPr>
        <w:t xml:space="preserve">frequency </w:t>
      </w:r>
      <w:r w:rsidRPr="00364655">
        <w:rPr>
          <w:lang w:val="en-US"/>
        </w:rPr>
        <w:t>band is not feasible, because the interference level from the radar system to the UA receiver is at an unacceptable level.</w:t>
      </w:r>
    </w:p>
    <w:p w:rsidR="00E52665" w:rsidRPr="00364655" w:rsidRDefault="00E52665" w:rsidP="00E52665">
      <w:pPr>
        <w:pStyle w:val="Heading3"/>
        <w:rPr>
          <w:lang w:val="en-US"/>
        </w:rPr>
      </w:pPr>
      <w:r w:rsidRPr="00364655">
        <w:rPr>
          <w:lang w:val="en-US"/>
        </w:rPr>
        <w:t>3.2.2</w:t>
      </w:r>
      <w:r w:rsidRPr="00364655">
        <w:rPr>
          <w:lang w:val="en-US"/>
        </w:rPr>
        <w:tab/>
        <w:t>Frequency sharing between radar and unmanned aircraft systems for the uplink frequency band, 15.4-15.7 GHz</w:t>
      </w:r>
    </w:p>
    <w:p w:rsidR="00E52665" w:rsidRPr="00364655" w:rsidRDefault="00E52665" w:rsidP="00E52665">
      <w:pPr>
        <w:rPr>
          <w:lang w:val="en-US"/>
        </w:rPr>
      </w:pPr>
      <w:r w:rsidRPr="00364655">
        <w:rPr>
          <w:lang w:val="en-US"/>
        </w:rPr>
        <w:t xml:space="preserve">The </w:t>
      </w:r>
      <w:r w:rsidRPr="00364655">
        <w:rPr>
          <w:snapToGrid w:val="0"/>
          <w:lang w:val="en-US"/>
        </w:rPr>
        <w:t>frequency</w:t>
      </w:r>
      <w:r w:rsidRPr="00364655">
        <w:rPr>
          <w:lang w:val="en-US"/>
        </w:rPr>
        <w:t xml:space="preserve"> band 15.4-15.7 GHz is allocated to the aeronautical radionavigation service on a primary basis. A 200 MHz portion of this spectrum, from 15.43 GHz to 15.63 GHz, is allocated to both the aeronautical radion</w:t>
      </w:r>
      <w:r w:rsidR="003957EC">
        <w:rPr>
          <w:lang w:val="en-US"/>
        </w:rPr>
        <w:t>avigation service and the fixed-</w:t>
      </w:r>
      <w:r w:rsidRPr="00364655">
        <w:rPr>
          <w:lang w:val="en-US"/>
        </w:rPr>
        <w:t xml:space="preserve">satellite service in the Earth-to-space direction. Based on RR No. 5.511A, the use of the 15.43-15.63 GHz </w:t>
      </w:r>
      <w:r w:rsidRPr="00364655">
        <w:rPr>
          <w:snapToGrid w:val="0"/>
          <w:lang w:val="en-US"/>
        </w:rPr>
        <w:t xml:space="preserve">frequency </w:t>
      </w:r>
      <w:r w:rsidRPr="00364655">
        <w:rPr>
          <w:lang w:val="en-US"/>
        </w:rPr>
        <w:t>band by the FSS is limited to feeder links of non-GSO MSS systems.</w:t>
      </w:r>
    </w:p>
    <w:p w:rsidR="00E52665" w:rsidRPr="00364655" w:rsidRDefault="00E52665" w:rsidP="004A3EA6">
      <w:pPr>
        <w:pStyle w:val="Heading4"/>
        <w:rPr>
          <w:lang w:val="en-US"/>
        </w:rPr>
      </w:pPr>
      <w:r w:rsidRPr="00364655">
        <w:rPr>
          <w:lang w:val="en-US"/>
        </w:rPr>
        <w:t>3.2.2.1</w:t>
      </w:r>
      <w:r w:rsidRPr="00364655">
        <w:rPr>
          <w:lang w:val="en-US"/>
        </w:rPr>
        <w:tab/>
        <w:t xml:space="preserve">Characteristics of aeronautical radionavigation systems in the 15.4-15.7 GHz </w:t>
      </w:r>
      <w:r w:rsidRPr="00364655">
        <w:rPr>
          <w:snapToGrid w:val="0"/>
          <w:lang w:val="en-US"/>
        </w:rPr>
        <w:t xml:space="preserve">frequency </w:t>
      </w:r>
      <w:r w:rsidRPr="00364655">
        <w:rPr>
          <w:lang w:val="en-US"/>
        </w:rPr>
        <w:t>band</w:t>
      </w:r>
    </w:p>
    <w:p w:rsidR="00E52665" w:rsidRPr="00364655" w:rsidRDefault="00E52665" w:rsidP="00E52665">
      <w:pPr>
        <w:rPr>
          <w:lang w:val="en-US"/>
        </w:rPr>
      </w:pPr>
      <w:r w:rsidRPr="00364655">
        <w:rPr>
          <w:lang w:val="en-US"/>
        </w:rPr>
        <w:t xml:space="preserve">The system characteristics of the aeronautical radionavigation service in the 15.4-15.7 GHz </w:t>
      </w:r>
      <w:r w:rsidRPr="00364655">
        <w:rPr>
          <w:snapToGrid w:val="0"/>
          <w:lang w:val="en-US"/>
        </w:rPr>
        <w:t xml:space="preserve">frequency </w:t>
      </w:r>
      <w:r w:rsidRPr="00364655">
        <w:rPr>
          <w:lang w:val="en-US"/>
        </w:rPr>
        <w:t xml:space="preserve">band contained in Recommendation ITU-R S.1340 are summarized below: </w:t>
      </w:r>
    </w:p>
    <w:p w:rsidR="00E52665" w:rsidRPr="00364655" w:rsidRDefault="00B75F8C" w:rsidP="00E52665">
      <w:pPr>
        <w:pStyle w:val="enumlev1"/>
        <w:spacing w:before="120"/>
        <w:rPr>
          <w:lang w:val="en-US"/>
        </w:rPr>
      </w:pPr>
      <w:r>
        <w:rPr>
          <w:lang w:val="en-US"/>
        </w:rPr>
        <w:t>–</w:t>
      </w:r>
      <w:r w:rsidR="00E52665" w:rsidRPr="00364655">
        <w:rPr>
          <w:lang w:val="en-US"/>
        </w:rPr>
        <w:tab/>
        <w:t>Aircraft landing systems and for bandwidths greater than 3 MHz:</w:t>
      </w:r>
    </w:p>
    <w:p w:rsidR="00E52665" w:rsidRPr="00525EC1" w:rsidRDefault="00E52665" w:rsidP="00E52665">
      <w:pPr>
        <w:pStyle w:val="Equation"/>
        <w:rPr>
          <w:b/>
        </w:rPr>
      </w:pPr>
      <w:r w:rsidRPr="00364655">
        <w:rPr>
          <w:lang w:val="en-US"/>
        </w:rPr>
        <w:tab/>
      </w:r>
      <w:r w:rsidRPr="00364655">
        <w:rPr>
          <w:lang w:val="en-US"/>
        </w:rPr>
        <w:tab/>
      </w:r>
      <w:bookmarkStart w:id="3" w:name="OLE_LINK1"/>
      <w:r w:rsidRPr="00525EC1">
        <w:rPr>
          <w:position w:val="-102"/>
        </w:rPr>
        <w:object w:dxaOrig="5780" w:dyaOrig="2160">
          <v:shape id="_x0000_i1038" type="#_x0000_t75" style="width:283.4pt;height:108.6pt" o:ole="">
            <v:imagedata r:id="rId50" o:title=""/>
          </v:shape>
          <o:OLEObject Type="Embed" ProgID="Equation.3" ShapeID="_x0000_i1038" DrawAspect="Content" ObjectID="_1392207513" r:id="rId51"/>
        </w:object>
      </w:r>
    </w:p>
    <w:p w:rsidR="00E52665" w:rsidRPr="00364655" w:rsidRDefault="00B75F8C" w:rsidP="00E52665">
      <w:pPr>
        <w:pStyle w:val="enumlev1"/>
        <w:spacing w:before="120"/>
        <w:rPr>
          <w:lang w:val="en-US"/>
        </w:rPr>
      </w:pPr>
      <w:r>
        <w:rPr>
          <w:lang w:val="en-US"/>
        </w:rPr>
        <w:t>–</w:t>
      </w:r>
      <w:r w:rsidR="00E52665" w:rsidRPr="00364655">
        <w:rPr>
          <w:lang w:val="en-US"/>
        </w:rPr>
        <w:tab/>
        <w:t>For general purpose aircraft radars and for bandwidths greater than 1 MHz:</w:t>
      </w:r>
    </w:p>
    <w:p w:rsidR="00E52665" w:rsidRPr="00525EC1" w:rsidRDefault="00E52665" w:rsidP="00E52665">
      <w:pPr>
        <w:pStyle w:val="Equation"/>
      </w:pPr>
      <w:r w:rsidRPr="00364655">
        <w:rPr>
          <w:lang w:val="en-US"/>
        </w:rPr>
        <w:tab/>
      </w:r>
      <w:r w:rsidRPr="00364655">
        <w:rPr>
          <w:lang w:val="en-US"/>
        </w:rPr>
        <w:tab/>
      </w:r>
      <w:r w:rsidRPr="00525EC1">
        <w:rPr>
          <w:position w:val="-84"/>
        </w:rPr>
        <w:object w:dxaOrig="6700" w:dyaOrig="1800">
          <v:shape id="_x0000_i1039" type="#_x0000_t75" style="width:332.1pt;height:91.15pt" o:ole="">
            <v:imagedata r:id="rId52" o:title=""/>
          </v:shape>
          <o:OLEObject Type="Embed" ProgID="Equation.3" ShapeID="_x0000_i1039" DrawAspect="Content" ObjectID="_1392207514" r:id="rId53"/>
        </w:object>
      </w:r>
    </w:p>
    <w:bookmarkEnd w:id="3"/>
    <w:p w:rsidR="00E52665" w:rsidRPr="00364655" w:rsidRDefault="00E52665" w:rsidP="00C50EEC">
      <w:pPr>
        <w:keepNext/>
        <w:keepLines/>
        <w:rPr>
          <w:lang w:val="en-US"/>
        </w:rPr>
      </w:pPr>
      <w:r w:rsidRPr="00364655">
        <w:rPr>
          <w:lang w:val="en-US"/>
        </w:rPr>
        <w:lastRenderedPageBreak/>
        <w:t>Where:</w:t>
      </w:r>
    </w:p>
    <w:p w:rsidR="00E52665" w:rsidRPr="00364655" w:rsidRDefault="00E52665" w:rsidP="00C50EEC">
      <w:pPr>
        <w:pStyle w:val="Equation"/>
        <w:keepNext/>
        <w:keepLines/>
        <w:rPr>
          <w:lang w:val="en-US"/>
        </w:rPr>
      </w:pPr>
      <w:r w:rsidRPr="00364655">
        <w:rPr>
          <w:i/>
          <w:lang w:val="en-US"/>
        </w:rPr>
        <w:tab/>
      </w:r>
      <w:r w:rsidRPr="00364655">
        <w:rPr>
          <w:i/>
          <w:lang w:val="en-US"/>
        </w:rPr>
        <w:tab/>
        <w:t>E</w:t>
      </w:r>
      <w:r w:rsidRPr="00364655">
        <w:rPr>
          <w:i/>
          <w:iCs/>
          <w:position w:val="-4"/>
          <w:sz w:val="20"/>
          <w:lang w:val="en-US"/>
        </w:rPr>
        <w:t>eff</w:t>
      </w:r>
      <w:r w:rsidRPr="00364655">
        <w:rPr>
          <w:lang w:val="en-US"/>
        </w:rPr>
        <w:t xml:space="preserve">  </w:t>
      </w:r>
      <w:r w:rsidRPr="00525EC1">
        <w:rPr>
          <w:rFonts w:ascii="Symbol" w:hAnsi="Symbol"/>
        </w:rPr>
        <w:t></w:t>
      </w:r>
      <w:r w:rsidRPr="00364655">
        <w:rPr>
          <w:lang w:val="en-US"/>
        </w:rPr>
        <w:t xml:space="preserve">  </w:t>
      </w:r>
      <w:r w:rsidRPr="00364655">
        <w:rPr>
          <w:i/>
          <w:lang w:val="en-US"/>
        </w:rPr>
        <w:t>E</w:t>
      </w:r>
      <w:r w:rsidRPr="00364655">
        <w:rPr>
          <w:i/>
          <w:iCs/>
          <w:position w:val="-4"/>
          <w:sz w:val="20"/>
          <w:lang w:val="en-US"/>
        </w:rPr>
        <w:t>p</w:t>
      </w:r>
      <w:r w:rsidRPr="00364655">
        <w:rPr>
          <w:lang w:val="en-US"/>
        </w:rPr>
        <w:t xml:space="preserve">  –  15 log (1 </w:t>
      </w:r>
      <w:r w:rsidRPr="00525EC1">
        <w:rPr>
          <w:rFonts w:ascii="Symbol" w:hAnsi="Symbol"/>
        </w:rPr>
        <w:t></w:t>
      </w:r>
      <w:r w:rsidRPr="00364655">
        <w:rPr>
          <w:lang w:val="en-US"/>
        </w:rPr>
        <w:t> 5/</w:t>
      </w:r>
      <w:r w:rsidRPr="00364655">
        <w:rPr>
          <w:i/>
          <w:lang w:val="en-US"/>
        </w:rPr>
        <w:t>PW</w:t>
      </w:r>
      <w:r w:rsidRPr="00364655">
        <w:rPr>
          <w:lang w:val="en-US"/>
        </w:rPr>
        <w:t>) </w:t>
      </w:r>
      <w:r w:rsidRPr="00364655" w:rsidDel="00B53C3D">
        <w:rPr>
          <w:lang w:val="en-US"/>
        </w:rPr>
        <w:t xml:space="preserve"> </w:t>
      </w:r>
      <w:r w:rsidRPr="00364655">
        <w:rPr>
          <w:lang w:val="en-US"/>
        </w:rPr>
        <w:t>dBW</w:t>
      </w:r>
    </w:p>
    <w:p w:rsidR="00E52665" w:rsidRPr="00525EC1" w:rsidRDefault="00E52665" w:rsidP="003957EC">
      <w:pPr>
        <w:pStyle w:val="Equationlegend"/>
      </w:pPr>
      <w:r w:rsidRPr="00525EC1">
        <w:tab/>
      </w:r>
      <w:r w:rsidRPr="00525EC1">
        <w:rPr>
          <w:i/>
        </w:rPr>
        <w:t>E</w:t>
      </w:r>
      <w:r w:rsidRPr="00525EC1">
        <w:rPr>
          <w:i/>
          <w:iCs/>
          <w:position w:val="-4"/>
          <w:sz w:val="20"/>
        </w:rPr>
        <w:t xml:space="preserve">eff </w:t>
      </w:r>
      <w:r w:rsidRPr="00525EC1">
        <w:rPr>
          <w:rFonts w:ascii="Tms Rmn" w:hAnsi="Tms Rmn"/>
          <w:sz w:val="12"/>
        </w:rPr>
        <w:t> </w:t>
      </w:r>
      <w:r w:rsidRPr="00525EC1">
        <w:rPr>
          <w:rFonts w:ascii="Tms Rmn" w:hAnsi="Tms Rmn"/>
        </w:rPr>
        <w:t>:</w:t>
      </w:r>
      <w:r w:rsidRPr="00525EC1">
        <w:tab/>
        <w:t xml:space="preserve">e.i.r.p. </w:t>
      </w:r>
      <w:r>
        <w:t xml:space="preserve">(dBW) </w:t>
      </w:r>
      <w:r w:rsidRPr="00525EC1">
        <w:t>which causes the same level of interference to a phase modulated signal as a continuous noise</w:t>
      </w:r>
      <w:r w:rsidR="003957EC">
        <w:t>-</w:t>
      </w:r>
      <w:r w:rsidRPr="00525EC1">
        <w:t>like interferer</w:t>
      </w:r>
    </w:p>
    <w:p w:rsidR="00E52665" w:rsidRPr="00525EC1" w:rsidRDefault="00E52665" w:rsidP="00E52665">
      <w:pPr>
        <w:pStyle w:val="Equationlegend"/>
      </w:pPr>
      <w:r w:rsidRPr="00525EC1">
        <w:tab/>
      </w:r>
      <w:r w:rsidRPr="00525EC1">
        <w:rPr>
          <w:i/>
        </w:rPr>
        <w:t>E</w:t>
      </w:r>
      <w:r w:rsidRPr="00525EC1">
        <w:rPr>
          <w:i/>
          <w:iCs/>
          <w:position w:val="-4"/>
          <w:sz w:val="20"/>
        </w:rPr>
        <w:t>p</w:t>
      </w:r>
      <w:r w:rsidRPr="00525EC1">
        <w:rPr>
          <w:rFonts w:ascii="Tms Rmn" w:hAnsi="Tms Rmn"/>
          <w:sz w:val="12"/>
        </w:rPr>
        <w:t> </w:t>
      </w:r>
      <w:r w:rsidRPr="00525EC1">
        <w:rPr>
          <w:rFonts w:ascii="Tms Rmn" w:hAnsi="Tms Rmn"/>
        </w:rPr>
        <w:t>:</w:t>
      </w:r>
      <w:r w:rsidRPr="00525EC1">
        <w:rPr>
          <w:rFonts w:ascii="Tms Rmn" w:hAnsi="Tms Rmn"/>
        </w:rPr>
        <w:tab/>
      </w:r>
      <w:r w:rsidRPr="00525EC1">
        <w:t>peak pulse e.i.r.p. (dBW) of the aeronautical radionavigation station</w:t>
      </w:r>
    </w:p>
    <w:p w:rsidR="00E52665" w:rsidRPr="00525EC1" w:rsidRDefault="00E52665" w:rsidP="00E52665">
      <w:pPr>
        <w:pStyle w:val="Equationlegend"/>
      </w:pPr>
      <w:r w:rsidRPr="00525EC1">
        <w:tab/>
      </w:r>
      <w:r w:rsidRPr="00525EC1">
        <w:rPr>
          <w:i/>
        </w:rPr>
        <w:t>PW</w:t>
      </w:r>
      <w:r w:rsidRPr="00525EC1">
        <w:rPr>
          <w:rFonts w:ascii="Tms Rmn" w:hAnsi="Tms Rmn"/>
          <w:sz w:val="12"/>
        </w:rPr>
        <w:t> </w:t>
      </w:r>
      <w:r w:rsidRPr="00525EC1">
        <w:rPr>
          <w:rFonts w:ascii="Tms Rmn" w:hAnsi="Tms Rmn"/>
        </w:rPr>
        <w:t>:</w:t>
      </w:r>
      <w:r w:rsidRPr="00525EC1">
        <w:rPr>
          <w:rFonts w:ascii="Tms Rmn" w:hAnsi="Tms Rmn"/>
        </w:rPr>
        <w:tab/>
      </w:r>
      <w:r w:rsidRPr="00525EC1">
        <w:t>pulse duration (</w:t>
      </w:r>
      <w:r w:rsidRPr="00525EC1">
        <w:rPr>
          <w:rFonts w:ascii="Symbol" w:hAnsi="Symbol"/>
        </w:rPr>
        <w:t></w:t>
      </w:r>
      <w:r w:rsidRPr="00525EC1">
        <w:t>s) of the aeronautical radionavigation station</w:t>
      </w:r>
    </w:p>
    <w:p w:rsidR="00E52665" w:rsidRPr="00525EC1" w:rsidRDefault="00E52665" w:rsidP="00E52665">
      <w:pPr>
        <w:pStyle w:val="Equationlegend"/>
      </w:pPr>
      <w:r w:rsidRPr="00525EC1">
        <w:tab/>
      </w:r>
      <w:r w:rsidRPr="00525EC1">
        <w:rPr>
          <w:rFonts w:ascii="Symbol" w:hAnsi="Symbol"/>
        </w:rPr>
        <w:t></w:t>
      </w:r>
      <w:r w:rsidRPr="00525EC1">
        <w:rPr>
          <w:rFonts w:ascii="Tms Rmn" w:hAnsi="Tms Rmn"/>
          <w:sz w:val="12"/>
        </w:rPr>
        <w:t> </w:t>
      </w:r>
      <w:r w:rsidRPr="00525EC1">
        <w:rPr>
          <w:rFonts w:ascii="Tms Rmn" w:hAnsi="Tms Rmn"/>
        </w:rPr>
        <w:t>:</w:t>
      </w:r>
      <w:r w:rsidRPr="00525EC1">
        <w:rPr>
          <w:rFonts w:ascii="Tms Rmn" w:hAnsi="Tms Rmn"/>
        </w:rPr>
        <w:tab/>
      </w:r>
      <w:r w:rsidRPr="00525EC1">
        <w:t>angle of elevation (degrees) a</w:t>
      </w:r>
      <w:r>
        <w:t>bove the local horizontal plane.</w:t>
      </w:r>
    </w:p>
    <w:p w:rsidR="00E52665" w:rsidRPr="00364655" w:rsidRDefault="00B75F8C" w:rsidP="00E52665">
      <w:pPr>
        <w:pStyle w:val="enumlev1"/>
        <w:rPr>
          <w:lang w:val="en-US"/>
        </w:rPr>
      </w:pPr>
      <w:r>
        <w:rPr>
          <w:lang w:val="en-US"/>
        </w:rPr>
        <w:t>–</w:t>
      </w:r>
      <w:r w:rsidR="00E52665" w:rsidRPr="00364655">
        <w:rPr>
          <w:lang w:val="en-US"/>
        </w:rPr>
        <w:tab/>
        <w:t xml:space="preserve">Receiver parameters: </w:t>
      </w:r>
    </w:p>
    <w:p w:rsidR="00E52665" w:rsidRPr="00364655" w:rsidRDefault="00B75F8C" w:rsidP="00E52665">
      <w:pPr>
        <w:pStyle w:val="enumlev2"/>
        <w:rPr>
          <w:lang w:val="en-US"/>
        </w:rPr>
      </w:pPr>
      <w:r>
        <w:rPr>
          <w:lang w:val="en-US"/>
        </w:rPr>
        <w:t>–</w:t>
      </w:r>
      <w:r w:rsidR="00E52665" w:rsidRPr="00364655">
        <w:rPr>
          <w:lang w:val="en-US"/>
        </w:rPr>
        <w:tab/>
        <w:t>Typical antenna gain: 8 dBi to 43 dBi depending on types of radar systems</w:t>
      </w:r>
    </w:p>
    <w:p w:rsidR="00E52665" w:rsidRPr="00364655" w:rsidRDefault="00B75F8C" w:rsidP="00E52665">
      <w:pPr>
        <w:pStyle w:val="enumlev2"/>
        <w:rPr>
          <w:lang w:val="en-US"/>
        </w:rPr>
      </w:pPr>
      <w:r>
        <w:rPr>
          <w:lang w:val="en-US"/>
        </w:rPr>
        <w:t>–</w:t>
      </w:r>
      <w:r w:rsidR="00E52665" w:rsidRPr="00364655">
        <w:rPr>
          <w:lang w:val="en-US"/>
        </w:rPr>
        <w:tab/>
        <w:t>Typical noise figure: 6 dB to 8 dB</w:t>
      </w:r>
    </w:p>
    <w:p w:rsidR="00E52665" w:rsidRPr="00B75F8C" w:rsidRDefault="00B75F8C" w:rsidP="00E52665">
      <w:pPr>
        <w:pStyle w:val="enumlev2"/>
        <w:rPr>
          <w:lang w:val="en-US"/>
        </w:rPr>
      </w:pPr>
      <w:r w:rsidRPr="00B75F8C">
        <w:rPr>
          <w:lang w:val="en-US"/>
        </w:rPr>
        <w:t>–</w:t>
      </w:r>
      <w:r w:rsidR="00E52665" w:rsidRPr="00B75F8C">
        <w:rPr>
          <w:lang w:val="en-US"/>
        </w:rPr>
        <w:tab/>
        <w:t xml:space="preserve">Antenna patterns in elevation angle </w:t>
      </w:r>
    </w:p>
    <w:p w:rsidR="00E52665" w:rsidRPr="00525EC1" w:rsidRDefault="004A3EA6" w:rsidP="004A3EA6">
      <w:pPr>
        <w:pStyle w:val="Equation"/>
        <w:rPr>
          <w:lang w:val="en-GB"/>
        </w:rPr>
      </w:pPr>
      <w:r>
        <w:rPr>
          <w:lang w:val="en-GB"/>
        </w:rPr>
        <w:tab/>
      </w:r>
      <w:r>
        <w:rPr>
          <w:lang w:val="en-GB"/>
        </w:rPr>
        <w:tab/>
      </w:r>
      <w:r w:rsidR="00E52665" w:rsidRPr="00525EC1">
        <w:rPr>
          <w:noProof/>
          <w:lang w:val="en-US" w:eastAsia="zh-CN"/>
        </w:rPr>
        <w:drawing>
          <wp:inline distT="0" distB="0" distL="0" distR="0" wp14:anchorId="31E27D85" wp14:editId="58F629D0">
            <wp:extent cx="3644900" cy="11442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644900" cy="1144270"/>
                    </a:xfrm>
                    <a:prstGeom prst="rect">
                      <a:avLst/>
                    </a:prstGeom>
                    <a:noFill/>
                    <a:ln>
                      <a:noFill/>
                    </a:ln>
                  </pic:spPr>
                </pic:pic>
              </a:graphicData>
            </a:graphic>
          </wp:inline>
        </w:drawing>
      </w:r>
    </w:p>
    <w:p w:rsidR="00E52665" w:rsidRPr="00364655" w:rsidRDefault="00E52665" w:rsidP="00E52665">
      <w:pPr>
        <w:pStyle w:val="enumlev2"/>
        <w:rPr>
          <w:lang w:val="en-US"/>
        </w:rPr>
      </w:pPr>
      <w:r w:rsidRPr="00364655">
        <w:rPr>
          <w:lang w:val="en-US"/>
        </w:rPr>
        <w:t xml:space="preserve">where </w:t>
      </w:r>
      <w:r w:rsidRPr="00525EC1">
        <w:rPr>
          <w:rFonts w:ascii="Symbol" w:hAnsi="Symbol"/>
        </w:rPr>
        <w:t></w:t>
      </w:r>
      <w:r w:rsidRPr="00525EC1">
        <w:rPr>
          <w:rFonts w:ascii="Symbol" w:hAnsi="Symbol"/>
        </w:rPr>
        <w:t></w:t>
      </w:r>
      <w:r w:rsidRPr="00364655">
        <w:rPr>
          <w:lang w:val="en-US"/>
        </w:rPr>
        <w:t xml:space="preserve"> is the elevation angle in degrees.</w:t>
      </w:r>
    </w:p>
    <w:p w:rsidR="00E52665" w:rsidRPr="00364655" w:rsidRDefault="00E52665" w:rsidP="004A3EA6">
      <w:pPr>
        <w:pStyle w:val="Heading4"/>
        <w:rPr>
          <w:lang w:val="en-US"/>
        </w:rPr>
      </w:pPr>
      <w:r w:rsidRPr="00364655">
        <w:rPr>
          <w:lang w:val="en-US"/>
        </w:rPr>
        <w:t>3.2.2.2</w:t>
      </w:r>
      <w:r w:rsidRPr="00364655">
        <w:rPr>
          <w:lang w:val="en-US"/>
        </w:rPr>
        <w:tab/>
        <w:t>Satellite receive parameters</w:t>
      </w:r>
    </w:p>
    <w:p w:rsidR="00E52665" w:rsidRPr="00364655" w:rsidRDefault="00E52665" w:rsidP="004A3EA6">
      <w:pPr>
        <w:rPr>
          <w:lang w:val="en-US"/>
        </w:rPr>
      </w:pPr>
      <w:r w:rsidRPr="00364655">
        <w:rPr>
          <w:lang w:val="en-US"/>
        </w:rPr>
        <w:t xml:space="preserve">In this </w:t>
      </w:r>
      <w:r w:rsidR="004A3EA6">
        <w:rPr>
          <w:lang w:val="en-US"/>
        </w:rPr>
        <w:t>R</w:t>
      </w:r>
      <w:r w:rsidRPr="00364655">
        <w:rPr>
          <w:lang w:val="en-US"/>
        </w:rPr>
        <w:t xml:space="preserve">eport, a satellite receive </w:t>
      </w:r>
      <w:r w:rsidRPr="00364655">
        <w:rPr>
          <w:i/>
          <w:iCs/>
          <w:lang w:val="en-US"/>
        </w:rPr>
        <w:t>G</w:t>
      </w:r>
      <w:r w:rsidRPr="00364655">
        <w:rPr>
          <w:lang w:val="en-US"/>
        </w:rPr>
        <w:t>/</w:t>
      </w:r>
      <w:r w:rsidRPr="00364655">
        <w:rPr>
          <w:i/>
          <w:iCs/>
          <w:lang w:val="en-US"/>
        </w:rPr>
        <w:t>T</w:t>
      </w:r>
      <w:r w:rsidRPr="00364655">
        <w:rPr>
          <w:lang w:val="en-US"/>
        </w:rPr>
        <w:t xml:space="preserve"> at the edge of coverage (EOC) of 1.4 dB/K is used, as well as a system noise temperature of 850º K. The satellite antenna peak gain and gain at EOC are 33.7 dBi and 30.7 dBi, respectively. The satellite antenna 3 dB beamwidth is 3.0 degrees or 1 950 km beam diameter (nadir pointing).</w:t>
      </w:r>
    </w:p>
    <w:p w:rsidR="00E52665" w:rsidRPr="00364655" w:rsidRDefault="00E52665" w:rsidP="004A3EA6">
      <w:pPr>
        <w:pStyle w:val="Heading4"/>
        <w:rPr>
          <w:lang w:val="en-US"/>
        </w:rPr>
      </w:pPr>
      <w:r w:rsidRPr="00364655">
        <w:rPr>
          <w:lang w:val="en-US"/>
        </w:rPr>
        <w:t>3.2.2.3</w:t>
      </w:r>
      <w:r w:rsidRPr="00364655">
        <w:rPr>
          <w:lang w:val="en-US"/>
        </w:rPr>
        <w:tab/>
        <w:t>Potential interference from radar transmitter to geostat</w:t>
      </w:r>
      <w:r w:rsidR="004A3EA6">
        <w:rPr>
          <w:lang w:val="en-US"/>
        </w:rPr>
        <w:t>ionary orbit satellite receiver</w:t>
      </w:r>
    </w:p>
    <w:p w:rsidR="00E52665" w:rsidRPr="00364655" w:rsidRDefault="00E52665" w:rsidP="004A3EA6">
      <w:pPr>
        <w:rPr>
          <w:lang w:val="en-US"/>
        </w:rPr>
      </w:pPr>
      <w:r w:rsidRPr="00364655">
        <w:rPr>
          <w:lang w:val="en-US"/>
        </w:rPr>
        <w:t>The potential worst</w:t>
      </w:r>
      <w:r w:rsidR="004A3EA6">
        <w:rPr>
          <w:lang w:val="en-US"/>
        </w:rPr>
        <w:t>-</w:t>
      </w:r>
      <w:r w:rsidRPr="00364655">
        <w:rPr>
          <w:lang w:val="en-US"/>
        </w:rPr>
        <w:t>case interference is presented in Fig. 4. The following assumptions were used in the analysis:</w:t>
      </w:r>
    </w:p>
    <w:p w:rsidR="00E52665" w:rsidRPr="00364655" w:rsidRDefault="00B75F8C" w:rsidP="00E52665">
      <w:pPr>
        <w:pStyle w:val="enumlev1"/>
        <w:rPr>
          <w:lang w:val="en-US"/>
        </w:rPr>
      </w:pPr>
      <w:r>
        <w:rPr>
          <w:lang w:val="en-US"/>
        </w:rPr>
        <w:t>–</w:t>
      </w:r>
      <w:r w:rsidR="00E52665" w:rsidRPr="00364655">
        <w:rPr>
          <w:lang w:val="en-US"/>
        </w:rPr>
        <w:tab/>
        <w:t>Interference off-axis angle, from radar antenna to satellite, is within 4 degrees.</w:t>
      </w:r>
    </w:p>
    <w:p w:rsidR="00E52665" w:rsidRPr="00364655" w:rsidRDefault="00B75F8C" w:rsidP="00E52665">
      <w:pPr>
        <w:pStyle w:val="enumlev1"/>
        <w:rPr>
          <w:lang w:val="en-US"/>
        </w:rPr>
      </w:pPr>
      <w:r>
        <w:rPr>
          <w:lang w:val="en-US"/>
        </w:rPr>
        <w:t>–</w:t>
      </w:r>
      <w:r w:rsidR="00E52665" w:rsidRPr="00364655">
        <w:rPr>
          <w:lang w:val="en-US"/>
        </w:rPr>
        <w:tab/>
        <w:t>Number of radars within the satellite receive antenna beamwidth: two cases will be evaluated.</w:t>
      </w:r>
    </w:p>
    <w:p w:rsidR="00E52665" w:rsidRPr="00364655" w:rsidRDefault="00B75F8C" w:rsidP="00E52665">
      <w:pPr>
        <w:pStyle w:val="enumlev2"/>
        <w:rPr>
          <w:lang w:val="en-US"/>
        </w:rPr>
      </w:pPr>
      <w:r>
        <w:rPr>
          <w:lang w:val="en-US"/>
        </w:rPr>
        <w:t>–</w:t>
      </w:r>
      <w:r w:rsidR="00E52665" w:rsidRPr="00364655">
        <w:rPr>
          <w:lang w:val="en-US"/>
        </w:rPr>
        <w:tab/>
        <w:t>Case 1: Only 1 radar within the satellite receive antenna beamwidth.</w:t>
      </w:r>
    </w:p>
    <w:p w:rsidR="00E52665" w:rsidRPr="00364655" w:rsidRDefault="00B75F8C" w:rsidP="00E52665">
      <w:pPr>
        <w:pStyle w:val="enumlev2"/>
        <w:rPr>
          <w:lang w:val="en-US"/>
        </w:rPr>
      </w:pPr>
      <w:r>
        <w:rPr>
          <w:lang w:val="en-US"/>
        </w:rPr>
        <w:t>–</w:t>
      </w:r>
      <w:r w:rsidR="00E52665" w:rsidRPr="00364655">
        <w:rPr>
          <w:lang w:val="en-US"/>
        </w:rPr>
        <w:tab/>
        <w:t>Case 2: 15 radars within the satellite receive antenna beamwidth.</w:t>
      </w:r>
    </w:p>
    <w:p w:rsidR="00E52665" w:rsidRPr="00364655" w:rsidRDefault="00B75F8C" w:rsidP="00E52665">
      <w:pPr>
        <w:pStyle w:val="enumlev1"/>
        <w:rPr>
          <w:lang w:val="en-US"/>
        </w:rPr>
      </w:pPr>
      <w:r>
        <w:rPr>
          <w:lang w:val="en-US"/>
        </w:rPr>
        <w:t>–</w:t>
      </w:r>
      <w:r w:rsidR="00E52665" w:rsidRPr="00364655">
        <w:rPr>
          <w:lang w:val="en-US"/>
        </w:rPr>
        <w:tab/>
        <w:t>Satellite receive antenna 3 dB beamwidth: 3 degrees.</w:t>
      </w:r>
    </w:p>
    <w:p w:rsidR="00E52665" w:rsidRPr="00364655" w:rsidRDefault="00B75F8C" w:rsidP="00E52665">
      <w:pPr>
        <w:pStyle w:val="enumlev1"/>
        <w:rPr>
          <w:lang w:val="en-US"/>
        </w:rPr>
      </w:pPr>
      <w:r>
        <w:rPr>
          <w:lang w:val="en-US"/>
        </w:rPr>
        <w:t>–</w:t>
      </w:r>
      <w:r w:rsidR="00E52665" w:rsidRPr="00364655">
        <w:rPr>
          <w:lang w:val="en-US"/>
        </w:rPr>
        <w:tab/>
        <w:t>Satellite receive antenna gain at edge of coverage: 30.7 dBi.</w:t>
      </w:r>
    </w:p>
    <w:p w:rsidR="00E52665" w:rsidRPr="00364655" w:rsidRDefault="00E52665" w:rsidP="00E52665">
      <w:pPr>
        <w:rPr>
          <w:lang w:val="en-US"/>
        </w:rPr>
      </w:pPr>
      <w:r w:rsidRPr="00364655">
        <w:rPr>
          <w:lang w:val="en-US"/>
        </w:rPr>
        <w:t xml:space="preserve">Figure 4 indicates that the calculated interference-to-noise ratio is in a range from –15 dB to 33 dB depending on the operational elevation angles. The system would not be able to operate if the </w:t>
      </w:r>
      <w:r w:rsidRPr="00364655">
        <w:rPr>
          <w:i/>
          <w:iCs/>
          <w:lang w:val="en-US"/>
        </w:rPr>
        <w:t>I</w:t>
      </w:r>
      <w:r w:rsidRPr="00364655">
        <w:rPr>
          <w:vertAlign w:val="subscript"/>
          <w:lang w:val="en-US"/>
        </w:rPr>
        <w:t>0</w:t>
      </w:r>
      <w:r w:rsidRPr="00364655">
        <w:rPr>
          <w:lang w:val="en-US"/>
        </w:rPr>
        <w:t>/</w:t>
      </w:r>
      <w:r w:rsidRPr="00364655">
        <w:rPr>
          <w:i/>
          <w:iCs/>
          <w:lang w:val="en-US"/>
        </w:rPr>
        <w:t>N</w:t>
      </w:r>
      <w:r w:rsidRPr="00364655">
        <w:rPr>
          <w:vertAlign w:val="subscript"/>
          <w:lang w:val="en-US"/>
        </w:rPr>
        <w:t xml:space="preserve">0 </w:t>
      </w:r>
      <w:r w:rsidRPr="00364655">
        <w:rPr>
          <w:lang w:val="en-US"/>
        </w:rPr>
        <w:t>is 0 dB or higher, because the system margin will be degraded by 3 dB or more.</w:t>
      </w:r>
    </w:p>
    <w:p w:rsidR="00E52665" w:rsidRPr="00364655" w:rsidRDefault="00E52665" w:rsidP="00E52665">
      <w:pPr>
        <w:rPr>
          <w:lang w:val="en-US"/>
        </w:rPr>
      </w:pPr>
      <w:r w:rsidRPr="00364655">
        <w:rPr>
          <w:lang w:val="en-US"/>
        </w:rPr>
        <w:t xml:space="preserve">If the interference off-axis angle from the radar antenna to the satellite is 8 degrees, the interference level can be reduced by 20 dB as shown in Fig. 5. Depending on the number of radars within the satellite’s receive beam, the interference-to-noise ratio, </w:t>
      </w:r>
      <w:r w:rsidRPr="00364655">
        <w:rPr>
          <w:i/>
          <w:iCs/>
          <w:lang w:val="en-US"/>
        </w:rPr>
        <w:t>I</w:t>
      </w:r>
      <w:r w:rsidRPr="00364655">
        <w:rPr>
          <w:vertAlign w:val="subscript"/>
          <w:lang w:val="en-US"/>
        </w:rPr>
        <w:t>0</w:t>
      </w:r>
      <w:r w:rsidRPr="00364655">
        <w:rPr>
          <w:lang w:val="en-US"/>
        </w:rPr>
        <w:t>/</w:t>
      </w:r>
      <w:r w:rsidRPr="00364655">
        <w:rPr>
          <w:i/>
          <w:iCs/>
          <w:lang w:val="en-US"/>
        </w:rPr>
        <w:t>N</w:t>
      </w:r>
      <w:r w:rsidRPr="00364655">
        <w:rPr>
          <w:vertAlign w:val="subscript"/>
          <w:lang w:val="en-US"/>
        </w:rPr>
        <w:t xml:space="preserve">0, </w:t>
      </w:r>
      <w:r w:rsidRPr="00364655">
        <w:rPr>
          <w:lang w:val="en-US"/>
        </w:rPr>
        <w:t xml:space="preserve">can still be greater than 0 dB. </w:t>
      </w:r>
    </w:p>
    <w:p w:rsidR="00E52665" w:rsidRPr="00364655" w:rsidRDefault="00E52665" w:rsidP="003957EC">
      <w:pPr>
        <w:rPr>
          <w:lang w:val="en-US"/>
        </w:rPr>
      </w:pPr>
      <w:r w:rsidRPr="00364655">
        <w:rPr>
          <w:lang w:val="en-US"/>
        </w:rPr>
        <w:lastRenderedPageBreak/>
        <w:t xml:space="preserve">The interference-to-noise ratio, </w:t>
      </w:r>
      <w:r w:rsidRPr="004A3EA6">
        <w:rPr>
          <w:i/>
          <w:iCs/>
          <w:lang w:val="en-US"/>
        </w:rPr>
        <w:t>I</w:t>
      </w:r>
      <w:r w:rsidRPr="00364655">
        <w:rPr>
          <w:vertAlign w:val="subscript"/>
          <w:lang w:val="en-US"/>
        </w:rPr>
        <w:t>0</w:t>
      </w:r>
      <w:r w:rsidRPr="00364655">
        <w:rPr>
          <w:lang w:val="en-US"/>
        </w:rPr>
        <w:t>/</w:t>
      </w:r>
      <w:r w:rsidRPr="004A3EA6">
        <w:rPr>
          <w:i/>
          <w:iCs/>
          <w:lang w:val="en-US"/>
        </w:rPr>
        <w:t>N</w:t>
      </w:r>
      <w:r w:rsidRPr="00364655">
        <w:rPr>
          <w:vertAlign w:val="subscript"/>
          <w:lang w:val="en-US"/>
        </w:rPr>
        <w:t>0</w:t>
      </w:r>
      <w:r w:rsidRPr="00364655">
        <w:rPr>
          <w:lang w:val="en-US"/>
        </w:rPr>
        <w:t xml:space="preserve">, shown in Figs 4 and 5 are significantly higher than 0 dB (3 dB degradation) for most elevation angles. These interference levels are not acceptable levels for the UA telemetry link. It should be noted that the UA telemetry link clearly plays a very important role in maintaining the safety and regularity of flight for UAS. The interference levels would depend on the characteristics and operational environments of the radar in the 15 GHz </w:t>
      </w:r>
      <w:r w:rsidRPr="00364655">
        <w:rPr>
          <w:snapToGrid w:val="0"/>
          <w:lang w:val="en-US"/>
        </w:rPr>
        <w:t xml:space="preserve">frequency </w:t>
      </w:r>
      <w:r w:rsidRPr="00364655">
        <w:rPr>
          <w:lang w:val="en-US"/>
        </w:rPr>
        <w:t>band. The UAS cannot operate safely in this unknown interference environment.</w:t>
      </w:r>
    </w:p>
    <w:p w:rsidR="00E52665" w:rsidRPr="00364655" w:rsidRDefault="00E52665" w:rsidP="00E52665">
      <w:pPr>
        <w:pStyle w:val="Equation"/>
        <w:tabs>
          <w:tab w:val="left" w:pos="0"/>
        </w:tabs>
        <w:rPr>
          <w:lang w:val="en-US"/>
        </w:rPr>
      </w:pPr>
      <w:r w:rsidRPr="00364655">
        <w:rPr>
          <w:lang w:val="en-US"/>
        </w:rPr>
        <w:t>In addition, the peak pulse e.i.r.p, EIRP</w:t>
      </w:r>
      <w:r w:rsidRPr="00364655">
        <w:rPr>
          <w:i/>
          <w:iCs/>
          <w:vertAlign w:val="subscript"/>
          <w:lang w:val="en-US"/>
        </w:rPr>
        <w:t>p</w:t>
      </w:r>
      <w:r w:rsidRPr="00364655">
        <w:rPr>
          <w:lang w:val="en-US"/>
        </w:rPr>
        <w:t xml:space="preserve"> or </w:t>
      </w:r>
      <w:r w:rsidRPr="00364655">
        <w:rPr>
          <w:i/>
          <w:iCs/>
          <w:lang w:val="en-US"/>
        </w:rPr>
        <w:t>E</w:t>
      </w:r>
      <w:r w:rsidRPr="00364655">
        <w:rPr>
          <w:i/>
          <w:iCs/>
          <w:vertAlign w:val="subscript"/>
          <w:lang w:val="en-US"/>
        </w:rPr>
        <w:t>p</w:t>
      </w:r>
      <w:r w:rsidRPr="00364655">
        <w:rPr>
          <w:lang w:val="en-US"/>
        </w:rPr>
        <w:t>, is significantly higher than EIRP</w:t>
      </w:r>
      <w:r w:rsidRPr="00364655">
        <w:rPr>
          <w:i/>
          <w:iCs/>
          <w:vertAlign w:val="subscript"/>
          <w:lang w:val="en-US"/>
        </w:rPr>
        <w:t>eff</w:t>
      </w:r>
      <w:r w:rsidRPr="00364655">
        <w:rPr>
          <w:lang w:val="en-US"/>
        </w:rPr>
        <w:t xml:space="preserve">  or </w:t>
      </w:r>
      <w:r w:rsidRPr="00364655">
        <w:rPr>
          <w:i/>
          <w:iCs/>
          <w:lang w:val="en-US"/>
        </w:rPr>
        <w:t>E</w:t>
      </w:r>
      <w:r w:rsidRPr="00364655">
        <w:rPr>
          <w:i/>
          <w:iCs/>
          <w:vertAlign w:val="subscript"/>
          <w:lang w:val="en-US"/>
        </w:rPr>
        <w:t>eff</w:t>
      </w:r>
      <w:r w:rsidRPr="00364655">
        <w:rPr>
          <w:lang w:val="en-US"/>
        </w:rPr>
        <w:t xml:space="preserve">  and it can be computed as: </w:t>
      </w:r>
      <w:r w:rsidRPr="00364655">
        <w:rPr>
          <w:i/>
          <w:lang w:val="en-US"/>
        </w:rPr>
        <w:t>E</w:t>
      </w:r>
      <w:r w:rsidRPr="00364655">
        <w:rPr>
          <w:i/>
          <w:iCs/>
          <w:position w:val="-4"/>
          <w:sz w:val="20"/>
          <w:lang w:val="en-US"/>
        </w:rPr>
        <w:t>eff</w:t>
      </w:r>
      <w:r w:rsidRPr="00364655">
        <w:rPr>
          <w:lang w:val="en-US"/>
        </w:rPr>
        <w:t xml:space="preserve">  </w:t>
      </w:r>
      <w:r w:rsidRPr="00525EC1">
        <w:rPr>
          <w:rFonts w:ascii="Symbol" w:hAnsi="Symbol"/>
        </w:rPr>
        <w:t></w:t>
      </w:r>
      <w:r w:rsidRPr="00364655">
        <w:rPr>
          <w:lang w:val="en-US"/>
        </w:rPr>
        <w:t xml:space="preserve">  </w:t>
      </w:r>
      <w:r w:rsidRPr="00364655">
        <w:rPr>
          <w:i/>
          <w:lang w:val="en-US"/>
        </w:rPr>
        <w:t>E</w:t>
      </w:r>
      <w:r w:rsidRPr="00364655">
        <w:rPr>
          <w:i/>
          <w:iCs/>
          <w:position w:val="-4"/>
          <w:sz w:val="20"/>
          <w:lang w:val="en-US"/>
        </w:rPr>
        <w:t>p</w:t>
      </w:r>
      <w:r w:rsidRPr="00364655">
        <w:rPr>
          <w:lang w:val="en-US"/>
        </w:rPr>
        <w:t xml:space="preserve"> – 15 log (1 </w:t>
      </w:r>
      <w:r w:rsidRPr="00525EC1">
        <w:rPr>
          <w:rFonts w:ascii="Symbol" w:hAnsi="Symbol"/>
        </w:rPr>
        <w:t></w:t>
      </w:r>
      <w:r w:rsidRPr="00364655">
        <w:rPr>
          <w:lang w:val="en-US"/>
        </w:rPr>
        <w:t> 5/</w:t>
      </w:r>
      <w:r w:rsidRPr="00364655">
        <w:rPr>
          <w:i/>
          <w:lang w:val="en-US"/>
        </w:rPr>
        <w:t>PW)</w:t>
      </w:r>
      <w:r w:rsidRPr="00364655">
        <w:rPr>
          <w:lang w:val="en-US"/>
        </w:rPr>
        <w:t xml:space="preserve">. PW is the pulse duration of the aeronautical navigation radar. The typical pulse duration of radars in this </w:t>
      </w:r>
      <w:r w:rsidRPr="00364655">
        <w:rPr>
          <w:snapToGrid w:val="0"/>
          <w:lang w:val="en-US"/>
        </w:rPr>
        <w:t xml:space="preserve">frequency </w:t>
      </w:r>
      <w:r w:rsidRPr="00364655">
        <w:rPr>
          <w:lang w:val="en-US"/>
        </w:rPr>
        <w:t xml:space="preserve">band is 0.4 µs. The peak pulse </w:t>
      </w:r>
      <w:r w:rsidRPr="00364655">
        <w:rPr>
          <w:i/>
          <w:iCs/>
          <w:lang w:val="en-US"/>
        </w:rPr>
        <w:t>E</w:t>
      </w:r>
      <w:r w:rsidRPr="00364655">
        <w:rPr>
          <w:i/>
          <w:iCs/>
          <w:vertAlign w:val="subscript"/>
          <w:lang w:val="en-US"/>
        </w:rPr>
        <w:t>p</w:t>
      </w:r>
      <w:r w:rsidRPr="00364655">
        <w:rPr>
          <w:lang w:val="en-US"/>
        </w:rPr>
        <w:t xml:space="preserve"> can be 91.5 dBW. If several radars are within the satellite receive beam, it could potentially damage the RF front end of the satellite receiver.</w:t>
      </w:r>
    </w:p>
    <w:tbl>
      <w:tblPr>
        <w:tblW w:w="0" w:type="auto"/>
        <w:tblLook w:val="00A0" w:firstRow="1" w:lastRow="0" w:firstColumn="1" w:lastColumn="0" w:noHBand="0" w:noVBand="0"/>
      </w:tblPr>
      <w:tblGrid>
        <w:gridCol w:w="5166"/>
        <w:gridCol w:w="4566"/>
      </w:tblGrid>
      <w:tr w:rsidR="00E52665" w:rsidRPr="00525EC1" w:rsidTr="00874524">
        <w:tc>
          <w:tcPr>
            <w:tcW w:w="5166" w:type="dxa"/>
          </w:tcPr>
          <w:p w:rsidR="00E52665" w:rsidRPr="00364655" w:rsidRDefault="00E52665" w:rsidP="00874524">
            <w:pPr>
              <w:pStyle w:val="FigureNo"/>
              <w:rPr>
                <w:lang w:val="en-US"/>
              </w:rPr>
            </w:pPr>
            <w:r w:rsidRPr="00364655">
              <w:rPr>
                <w:lang w:val="en-US"/>
              </w:rPr>
              <w:t>FIGURE 4</w:t>
            </w:r>
          </w:p>
          <w:p w:rsidR="00E52665" w:rsidRPr="00364655" w:rsidRDefault="00E52665" w:rsidP="00874524">
            <w:pPr>
              <w:pStyle w:val="Figuretitle"/>
              <w:rPr>
                <w:lang w:val="en-US"/>
              </w:rPr>
            </w:pPr>
            <w:r w:rsidRPr="00364655">
              <w:rPr>
                <w:lang w:val="en-US"/>
              </w:rPr>
              <w:t xml:space="preserve">Interference-to-noise ratio, </w:t>
            </w:r>
            <w:r w:rsidRPr="00364655">
              <w:rPr>
                <w:i/>
                <w:iCs/>
                <w:lang w:val="en-US"/>
              </w:rPr>
              <w:t>I</w:t>
            </w:r>
            <w:r w:rsidRPr="00364655">
              <w:rPr>
                <w:vertAlign w:val="subscript"/>
                <w:lang w:val="en-US"/>
              </w:rPr>
              <w:t>0</w:t>
            </w:r>
            <w:r w:rsidRPr="00364655">
              <w:rPr>
                <w:lang w:val="en-US"/>
              </w:rPr>
              <w:t>/</w:t>
            </w:r>
            <w:r w:rsidRPr="00364655">
              <w:rPr>
                <w:i/>
                <w:iCs/>
                <w:lang w:val="en-US"/>
              </w:rPr>
              <w:t>N</w:t>
            </w:r>
            <w:r w:rsidRPr="00364655">
              <w:rPr>
                <w:vertAlign w:val="subscript"/>
                <w:lang w:val="en-US"/>
              </w:rPr>
              <w:t>0</w:t>
            </w:r>
            <w:r w:rsidRPr="00364655">
              <w:rPr>
                <w:lang w:val="en-US"/>
              </w:rPr>
              <w:t xml:space="preserve"> @ satellite receiver (worst case)</w:t>
            </w:r>
          </w:p>
          <w:p w:rsidR="00E52665" w:rsidRPr="00525EC1" w:rsidRDefault="00E52665" w:rsidP="00874524">
            <w:r w:rsidRPr="00525EC1">
              <w:rPr>
                <w:noProof/>
                <w:lang w:val="en-US" w:eastAsia="zh-CN"/>
              </w:rPr>
              <w:drawing>
                <wp:inline distT="0" distB="0" distL="0" distR="0" wp14:anchorId="3E3E6222" wp14:editId="7A477AA7">
                  <wp:extent cx="2998470" cy="2115185"/>
                  <wp:effectExtent l="0" t="0" r="0" b="0"/>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lum bright="18000"/>
                            <a:extLst>
                              <a:ext uri="{28A0092B-C50C-407E-A947-70E740481C1C}">
                                <a14:useLocalDpi xmlns:a14="http://schemas.microsoft.com/office/drawing/2010/main" val="0"/>
                              </a:ext>
                            </a:extLst>
                          </a:blip>
                          <a:srcRect/>
                          <a:stretch>
                            <a:fillRect/>
                          </a:stretch>
                        </pic:blipFill>
                        <pic:spPr bwMode="auto">
                          <a:xfrm>
                            <a:off x="0" y="0"/>
                            <a:ext cx="2998470" cy="2115185"/>
                          </a:xfrm>
                          <a:prstGeom prst="rect">
                            <a:avLst/>
                          </a:prstGeom>
                          <a:noFill/>
                          <a:ln>
                            <a:noFill/>
                          </a:ln>
                        </pic:spPr>
                      </pic:pic>
                    </a:graphicData>
                  </a:graphic>
                </wp:inline>
              </w:drawing>
            </w:r>
          </w:p>
          <w:p w:rsidR="00E52665" w:rsidRPr="00525EC1" w:rsidRDefault="00E52665" w:rsidP="00874524"/>
        </w:tc>
        <w:tc>
          <w:tcPr>
            <w:tcW w:w="4566" w:type="dxa"/>
          </w:tcPr>
          <w:p w:rsidR="00E52665" w:rsidRPr="00364655" w:rsidRDefault="00E52665" w:rsidP="00874524">
            <w:pPr>
              <w:pStyle w:val="FigureNo"/>
              <w:rPr>
                <w:lang w:val="en-US"/>
              </w:rPr>
            </w:pPr>
            <w:r w:rsidRPr="00364655">
              <w:rPr>
                <w:lang w:val="en-US"/>
              </w:rPr>
              <w:t>FIGURE 5</w:t>
            </w:r>
          </w:p>
          <w:p w:rsidR="00E52665" w:rsidRPr="00364655" w:rsidRDefault="00E52665" w:rsidP="00874524">
            <w:pPr>
              <w:pStyle w:val="Figuretitle"/>
              <w:rPr>
                <w:lang w:val="en-US"/>
              </w:rPr>
            </w:pPr>
            <w:r w:rsidRPr="00364655">
              <w:rPr>
                <w:lang w:val="en-US"/>
              </w:rPr>
              <w:t xml:space="preserve">Interference-to-noise ratio </w:t>
            </w:r>
            <w:r w:rsidRPr="00364655">
              <w:rPr>
                <w:i/>
                <w:iCs/>
                <w:lang w:val="en-US"/>
              </w:rPr>
              <w:t>I</w:t>
            </w:r>
            <w:r w:rsidRPr="00364655">
              <w:rPr>
                <w:vertAlign w:val="subscript"/>
                <w:lang w:val="en-US"/>
              </w:rPr>
              <w:t>0</w:t>
            </w:r>
            <w:r w:rsidRPr="00364655">
              <w:rPr>
                <w:lang w:val="en-US"/>
              </w:rPr>
              <w:t>/</w:t>
            </w:r>
            <w:r w:rsidRPr="00364655">
              <w:rPr>
                <w:i/>
                <w:iCs/>
                <w:lang w:val="en-US"/>
              </w:rPr>
              <w:t>N</w:t>
            </w:r>
            <w:r w:rsidRPr="00364655">
              <w:rPr>
                <w:vertAlign w:val="subscript"/>
                <w:lang w:val="en-US"/>
              </w:rPr>
              <w:t xml:space="preserve">0 </w:t>
            </w:r>
            <w:r w:rsidRPr="00364655">
              <w:rPr>
                <w:lang w:val="en-US"/>
              </w:rPr>
              <w:t>@ satellite receiver (interference off-axis angle = 8 degrees)</w:t>
            </w:r>
          </w:p>
          <w:p w:rsidR="00E52665" w:rsidRPr="00525EC1" w:rsidRDefault="00E52665" w:rsidP="00874524">
            <w:r w:rsidRPr="00525EC1">
              <w:rPr>
                <w:noProof/>
                <w:lang w:val="en-US" w:eastAsia="zh-CN"/>
              </w:rPr>
              <w:drawing>
                <wp:inline distT="0" distB="0" distL="0" distR="0" wp14:anchorId="233963BD" wp14:editId="6BB401EE">
                  <wp:extent cx="2705735" cy="2096135"/>
                  <wp:effectExtent l="0" t="0" r="0" b="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05735" cy="2096135"/>
                          </a:xfrm>
                          <a:prstGeom prst="rect">
                            <a:avLst/>
                          </a:prstGeom>
                          <a:noFill/>
                          <a:ln>
                            <a:noFill/>
                          </a:ln>
                        </pic:spPr>
                      </pic:pic>
                    </a:graphicData>
                  </a:graphic>
                </wp:inline>
              </w:drawing>
            </w:r>
          </w:p>
        </w:tc>
      </w:tr>
    </w:tbl>
    <w:p w:rsidR="00E52665" w:rsidRPr="00364655" w:rsidRDefault="00E52665" w:rsidP="004A3EA6">
      <w:pPr>
        <w:pStyle w:val="Heading4"/>
        <w:rPr>
          <w:lang w:val="en-US"/>
        </w:rPr>
      </w:pPr>
      <w:r w:rsidRPr="00364655">
        <w:rPr>
          <w:lang w:val="en-US"/>
        </w:rPr>
        <w:t>3.2.2.4</w:t>
      </w:r>
      <w:r w:rsidRPr="00364655">
        <w:rPr>
          <w:lang w:val="en-US"/>
        </w:rPr>
        <w:tab/>
        <w:t>Potential interference from unmanned aircraft transmitter to radar receiver – Coordination distance</w:t>
      </w:r>
    </w:p>
    <w:p w:rsidR="00E52665" w:rsidRPr="00364655" w:rsidRDefault="00E52665" w:rsidP="00E52665">
      <w:pPr>
        <w:rPr>
          <w:lang w:val="en-US"/>
        </w:rPr>
      </w:pPr>
      <w:r w:rsidRPr="00364655">
        <w:rPr>
          <w:lang w:val="en-US"/>
        </w:rPr>
        <w:t>The geometry used in determining the potential interference from the UA transmitter to the radar receiver is shown in Fig. 6. The coordination distance between the UA transmitter and the radar was based on the following assumptions</w:t>
      </w:r>
      <w:r w:rsidR="004A3EA6">
        <w:rPr>
          <w:lang w:val="en-US"/>
        </w:rPr>
        <w:t>:</w:t>
      </w:r>
    </w:p>
    <w:p w:rsidR="00E52665" w:rsidRPr="00364655" w:rsidRDefault="00B75F8C" w:rsidP="00E52665">
      <w:pPr>
        <w:pStyle w:val="enumlev1"/>
        <w:rPr>
          <w:lang w:val="en-US"/>
        </w:rPr>
      </w:pPr>
      <w:r>
        <w:rPr>
          <w:lang w:val="en-US"/>
        </w:rPr>
        <w:t>–</w:t>
      </w:r>
      <w:r w:rsidR="00E52665" w:rsidRPr="00364655">
        <w:rPr>
          <w:lang w:val="en-US"/>
        </w:rPr>
        <w:tab/>
        <w:t>UA parameters</w:t>
      </w:r>
    </w:p>
    <w:p w:rsidR="00E52665" w:rsidRPr="00364655" w:rsidRDefault="00B75F8C" w:rsidP="003957EC">
      <w:pPr>
        <w:pStyle w:val="enumlev2"/>
        <w:rPr>
          <w:lang w:val="en-US"/>
        </w:rPr>
      </w:pPr>
      <w:r>
        <w:rPr>
          <w:lang w:val="en-US"/>
        </w:rPr>
        <w:t>–</w:t>
      </w:r>
      <w:r w:rsidR="00E52665" w:rsidRPr="00364655">
        <w:rPr>
          <w:lang w:val="en-US"/>
        </w:rPr>
        <w:tab/>
        <w:t>Transmit power density, input to antenna port: –11 dB(W/4 kHz)</w:t>
      </w:r>
    </w:p>
    <w:p w:rsidR="00E52665" w:rsidRPr="00364655" w:rsidRDefault="00B75F8C" w:rsidP="00E52665">
      <w:pPr>
        <w:pStyle w:val="enumlev2"/>
        <w:rPr>
          <w:lang w:val="en-US"/>
        </w:rPr>
      </w:pPr>
      <w:r>
        <w:rPr>
          <w:lang w:val="en-US"/>
        </w:rPr>
        <w:t>–</w:t>
      </w:r>
      <w:r w:rsidR="00E52665" w:rsidRPr="00364655">
        <w:rPr>
          <w:lang w:val="en-US"/>
        </w:rPr>
        <w:tab/>
        <w:t>Antenna diameter: 0.8 m</w:t>
      </w:r>
    </w:p>
    <w:p w:rsidR="00E52665" w:rsidRPr="00364655" w:rsidRDefault="00B75F8C" w:rsidP="00E52665">
      <w:pPr>
        <w:pStyle w:val="enumlev2"/>
        <w:rPr>
          <w:lang w:val="en-US"/>
        </w:rPr>
      </w:pPr>
      <w:r>
        <w:rPr>
          <w:lang w:val="en-US"/>
        </w:rPr>
        <w:t>–</w:t>
      </w:r>
      <w:r w:rsidR="00E52665" w:rsidRPr="00364655">
        <w:rPr>
          <w:lang w:val="en-US"/>
        </w:rPr>
        <w:tab/>
        <w:t>Operational elevation angle: 15º</w:t>
      </w:r>
    </w:p>
    <w:p w:rsidR="00E52665" w:rsidRPr="00364655" w:rsidRDefault="00B75F8C" w:rsidP="00E52665">
      <w:pPr>
        <w:pStyle w:val="enumlev1"/>
        <w:rPr>
          <w:lang w:val="en-US"/>
        </w:rPr>
      </w:pPr>
      <w:r>
        <w:rPr>
          <w:lang w:val="en-US"/>
        </w:rPr>
        <w:t>–</w:t>
      </w:r>
      <w:r w:rsidR="00E52665" w:rsidRPr="00364655">
        <w:rPr>
          <w:lang w:val="en-US"/>
        </w:rPr>
        <w:tab/>
        <w:t>Radar parameters</w:t>
      </w:r>
    </w:p>
    <w:p w:rsidR="00E52665" w:rsidRPr="00364655" w:rsidRDefault="00B75F8C" w:rsidP="00E52665">
      <w:pPr>
        <w:pStyle w:val="enumlev2"/>
        <w:rPr>
          <w:lang w:val="en-US"/>
        </w:rPr>
      </w:pPr>
      <w:r>
        <w:rPr>
          <w:lang w:val="en-US"/>
        </w:rPr>
        <w:t>–</w:t>
      </w:r>
      <w:r w:rsidR="00E52665" w:rsidRPr="00364655">
        <w:rPr>
          <w:lang w:val="en-US"/>
        </w:rPr>
        <w:tab/>
        <w:t>Antenna peak gain: 43 dBi</w:t>
      </w:r>
    </w:p>
    <w:p w:rsidR="00E52665" w:rsidRPr="00364655" w:rsidRDefault="00B75F8C" w:rsidP="006E583E">
      <w:pPr>
        <w:pStyle w:val="enumlev2"/>
        <w:rPr>
          <w:lang w:val="en-US"/>
        </w:rPr>
      </w:pPr>
      <w:r>
        <w:rPr>
          <w:lang w:val="en-US"/>
        </w:rPr>
        <w:t>–</w:t>
      </w:r>
      <w:r w:rsidR="00E52665" w:rsidRPr="00364655">
        <w:rPr>
          <w:lang w:val="en-US"/>
        </w:rPr>
        <w:tab/>
        <w:t xml:space="preserve">Antenna patterns: see </w:t>
      </w:r>
      <w:r w:rsidR="006E583E">
        <w:rPr>
          <w:lang w:val="en-US"/>
        </w:rPr>
        <w:t>§</w:t>
      </w:r>
      <w:r w:rsidR="003957EC">
        <w:rPr>
          <w:lang w:val="en-US"/>
        </w:rPr>
        <w:t xml:space="preserve"> 3.2.2.1</w:t>
      </w:r>
    </w:p>
    <w:p w:rsidR="00E52665" w:rsidRPr="00364655" w:rsidRDefault="00B75F8C" w:rsidP="00E52665">
      <w:pPr>
        <w:pStyle w:val="enumlev2"/>
        <w:rPr>
          <w:lang w:val="en-US"/>
        </w:rPr>
      </w:pPr>
      <w:r>
        <w:rPr>
          <w:lang w:val="en-US"/>
        </w:rPr>
        <w:t>–</w:t>
      </w:r>
      <w:r w:rsidR="00E52665" w:rsidRPr="00364655">
        <w:rPr>
          <w:lang w:val="en-US"/>
        </w:rPr>
        <w:tab/>
        <w:t>System noise figure: 7 dB</w:t>
      </w:r>
    </w:p>
    <w:p w:rsidR="00E52665" w:rsidRPr="00364655" w:rsidRDefault="00B75F8C" w:rsidP="00E52665">
      <w:pPr>
        <w:pStyle w:val="enumlev2"/>
        <w:rPr>
          <w:lang w:val="en-US"/>
        </w:rPr>
      </w:pPr>
      <w:r>
        <w:rPr>
          <w:lang w:val="en-US"/>
        </w:rPr>
        <w:t>–</w:t>
      </w:r>
      <w:r w:rsidR="00E52665" w:rsidRPr="00364655">
        <w:rPr>
          <w:lang w:val="en-US"/>
        </w:rPr>
        <w:tab/>
        <w:t>Antenna noise temperature: 100º K</w:t>
      </w:r>
    </w:p>
    <w:p w:rsidR="00E52665" w:rsidRPr="00364655" w:rsidRDefault="00B75F8C" w:rsidP="00E52665">
      <w:pPr>
        <w:pStyle w:val="enumlev2"/>
        <w:rPr>
          <w:lang w:val="en-US"/>
        </w:rPr>
      </w:pPr>
      <w:r>
        <w:rPr>
          <w:lang w:val="en-US"/>
        </w:rPr>
        <w:t>–</w:t>
      </w:r>
      <w:r w:rsidR="00E52665" w:rsidRPr="00364655">
        <w:rPr>
          <w:lang w:val="en-US"/>
        </w:rPr>
        <w:tab/>
        <w:t xml:space="preserve">Interference criterion: </w:t>
      </w:r>
      <w:r w:rsidR="00E52665" w:rsidRPr="006E583E">
        <w:rPr>
          <w:i/>
          <w:iCs/>
          <w:lang w:val="en-US"/>
        </w:rPr>
        <w:t>I</w:t>
      </w:r>
      <w:r w:rsidR="00E52665" w:rsidRPr="00364655">
        <w:rPr>
          <w:vertAlign w:val="subscript"/>
          <w:lang w:val="en-US"/>
        </w:rPr>
        <w:t>0</w:t>
      </w:r>
      <w:r w:rsidR="00E52665" w:rsidRPr="00364655">
        <w:rPr>
          <w:lang w:val="en-US"/>
        </w:rPr>
        <w:t>/</w:t>
      </w:r>
      <w:r w:rsidR="00E52665" w:rsidRPr="006E583E">
        <w:rPr>
          <w:i/>
          <w:iCs/>
          <w:lang w:val="en-US"/>
        </w:rPr>
        <w:t>N</w:t>
      </w:r>
      <w:r w:rsidR="00E52665" w:rsidRPr="00364655">
        <w:rPr>
          <w:vertAlign w:val="subscript"/>
          <w:lang w:val="en-US"/>
        </w:rPr>
        <w:t xml:space="preserve">0 </w:t>
      </w:r>
      <w:r w:rsidR="00E52665" w:rsidRPr="00364655">
        <w:rPr>
          <w:lang w:val="en-US"/>
        </w:rPr>
        <w:t xml:space="preserve"> = –10 dB.</w:t>
      </w:r>
    </w:p>
    <w:p w:rsidR="00E52665" w:rsidRPr="00364655" w:rsidRDefault="00E52665" w:rsidP="00E52665">
      <w:pPr>
        <w:rPr>
          <w:lang w:val="en-US"/>
        </w:rPr>
      </w:pPr>
      <w:r w:rsidRPr="00364655">
        <w:rPr>
          <w:lang w:val="en-US"/>
        </w:rPr>
        <w:lastRenderedPageBreak/>
        <w:t>The coordination distance versus the off-axis angle of the radar antenna in the direction of interference path from the UA transmitter is presented in Fi</w:t>
      </w:r>
      <w:r w:rsidRPr="00364655">
        <w:rPr>
          <w:bCs/>
          <w:lang w:val="en-US"/>
        </w:rPr>
        <w:t>g.</w:t>
      </w:r>
      <w:r w:rsidRPr="00364655">
        <w:rPr>
          <w:lang w:val="en-US"/>
        </w:rPr>
        <w:t xml:space="preserve"> 7. The calculated distance was based on a single UA transmitter, and the atmospheric loss was taken into account.</w:t>
      </w:r>
    </w:p>
    <w:tbl>
      <w:tblPr>
        <w:tblW w:w="0" w:type="auto"/>
        <w:tblLook w:val="00A0" w:firstRow="1" w:lastRow="0" w:firstColumn="1" w:lastColumn="0" w:noHBand="0" w:noVBand="0"/>
      </w:tblPr>
      <w:tblGrid>
        <w:gridCol w:w="5049"/>
        <w:gridCol w:w="4806"/>
      </w:tblGrid>
      <w:tr w:rsidR="00E52665" w:rsidRPr="00525EC1" w:rsidTr="00874524">
        <w:tc>
          <w:tcPr>
            <w:tcW w:w="5049" w:type="dxa"/>
          </w:tcPr>
          <w:p w:rsidR="00E52665" w:rsidRPr="00525EC1" w:rsidRDefault="00E52665" w:rsidP="00874524">
            <w:pPr>
              <w:pStyle w:val="FigureNo"/>
            </w:pPr>
            <w:r w:rsidRPr="00525EC1">
              <w:t>FIGURE 6</w:t>
            </w:r>
          </w:p>
          <w:p w:rsidR="00E52665" w:rsidRPr="00525EC1" w:rsidRDefault="00E52665" w:rsidP="00874524">
            <w:pPr>
              <w:pStyle w:val="Figuretitle"/>
            </w:pPr>
            <w:r w:rsidRPr="00525EC1">
              <w:t>Interfering geometry</w:t>
            </w:r>
          </w:p>
          <w:p w:rsidR="00E52665" w:rsidRPr="00525EC1" w:rsidRDefault="00E52665" w:rsidP="00874524">
            <w:r w:rsidRPr="00525EC1">
              <w:rPr>
                <w:noProof/>
                <w:lang w:val="en-US" w:eastAsia="zh-CN"/>
              </w:rPr>
              <w:drawing>
                <wp:inline distT="0" distB="0" distL="0" distR="0" wp14:anchorId="73BAF11B" wp14:editId="65C09D5B">
                  <wp:extent cx="2693670" cy="2183130"/>
                  <wp:effectExtent l="0" t="0" r="0" b="762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93670" cy="2183130"/>
                          </a:xfrm>
                          <a:prstGeom prst="rect">
                            <a:avLst/>
                          </a:prstGeom>
                          <a:noFill/>
                          <a:ln>
                            <a:noFill/>
                          </a:ln>
                        </pic:spPr>
                      </pic:pic>
                    </a:graphicData>
                  </a:graphic>
                </wp:inline>
              </w:drawing>
            </w:r>
          </w:p>
        </w:tc>
        <w:tc>
          <w:tcPr>
            <w:tcW w:w="4806" w:type="dxa"/>
          </w:tcPr>
          <w:p w:rsidR="00E52665" w:rsidRPr="00525EC1" w:rsidRDefault="00E52665" w:rsidP="00874524">
            <w:pPr>
              <w:pStyle w:val="FigureNo"/>
            </w:pPr>
            <w:r w:rsidRPr="00525EC1">
              <w:t>FIGURE 7</w:t>
            </w:r>
          </w:p>
          <w:p w:rsidR="00E52665" w:rsidRPr="00525EC1" w:rsidRDefault="00E52665" w:rsidP="00874524">
            <w:pPr>
              <w:pStyle w:val="Figuretitle"/>
            </w:pPr>
            <w:r w:rsidRPr="00525EC1">
              <w:t>Coordination</w:t>
            </w:r>
          </w:p>
          <w:p w:rsidR="00E52665" w:rsidRPr="00525EC1" w:rsidRDefault="00E52665" w:rsidP="00874524">
            <w:r w:rsidRPr="00525EC1">
              <w:rPr>
                <w:noProof/>
                <w:lang w:val="en-US" w:eastAsia="zh-CN"/>
              </w:rPr>
              <w:drawing>
                <wp:inline distT="0" distB="0" distL="0" distR="0" wp14:anchorId="29619256" wp14:editId="1F37C4C3">
                  <wp:extent cx="2892425" cy="2301240"/>
                  <wp:effectExtent l="0" t="0" r="3175"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92425" cy="2301240"/>
                          </a:xfrm>
                          <a:prstGeom prst="rect">
                            <a:avLst/>
                          </a:prstGeom>
                          <a:noFill/>
                          <a:ln>
                            <a:noFill/>
                          </a:ln>
                        </pic:spPr>
                      </pic:pic>
                    </a:graphicData>
                  </a:graphic>
                </wp:inline>
              </w:drawing>
            </w:r>
          </w:p>
        </w:tc>
      </w:tr>
    </w:tbl>
    <w:p w:rsidR="00E52665" w:rsidRPr="00525EC1" w:rsidRDefault="00E52665" w:rsidP="00E52665"/>
    <w:p w:rsidR="00E52665" w:rsidRPr="00364655" w:rsidRDefault="00E52665" w:rsidP="00E52665">
      <w:pPr>
        <w:rPr>
          <w:lang w:val="en-US"/>
        </w:rPr>
      </w:pPr>
      <w:r w:rsidRPr="00364655">
        <w:rPr>
          <w:lang w:val="en-US"/>
        </w:rPr>
        <w:t xml:space="preserve">In the worst case, the required distance between a UA and a radar receiver is 900 km. The interference level at the radar receiver can significantly increase when several unmanned aircraft are in view. The coordination distance method between “high density” UA and radar is not practical. </w:t>
      </w:r>
    </w:p>
    <w:p w:rsidR="00E52665" w:rsidRPr="00364655" w:rsidRDefault="00E52665" w:rsidP="00E52665">
      <w:pPr>
        <w:rPr>
          <w:lang w:val="en-US"/>
        </w:rPr>
      </w:pPr>
      <w:r w:rsidRPr="00364655">
        <w:rPr>
          <w:lang w:val="en-US"/>
        </w:rPr>
        <w:t>Based on the study results shown above, frequency sharing between radar and UA in the 15.4</w:t>
      </w:r>
      <w:r w:rsidRPr="00364655">
        <w:rPr>
          <w:lang w:val="en-US"/>
        </w:rPr>
        <w:noBreakHyphen/>
        <w:t xml:space="preserve">15.7 GHz </w:t>
      </w:r>
      <w:r w:rsidRPr="00364655">
        <w:rPr>
          <w:snapToGrid w:val="0"/>
          <w:lang w:val="en-US"/>
        </w:rPr>
        <w:t xml:space="preserve">frequency </w:t>
      </w:r>
      <w:r w:rsidRPr="00364655">
        <w:rPr>
          <w:lang w:val="en-US"/>
        </w:rPr>
        <w:t>band is not feasible, because the interference level from the radar to the satellite receiver is not acceptable. In addition, the coordination distance between UA transmitters and radar receivers is not practical.</w:t>
      </w:r>
    </w:p>
    <w:p w:rsidR="00E52665" w:rsidRPr="00364655" w:rsidRDefault="00E52665" w:rsidP="00E52665">
      <w:pPr>
        <w:pStyle w:val="Heading2"/>
        <w:rPr>
          <w:lang w:val="en-US"/>
        </w:rPr>
      </w:pPr>
      <w:r w:rsidRPr="00364655">
        <w:rPr>
          <w:lang w:val="en-US"/>
        </w:rPr>
        <w:t>3.3</w:t>
      </w:r>
      <w:r w:rsidRPr="00364655">
        <w:rPr>
          <w:lang w:val="en-US"/>
        </w:rPr>
        <w:tab/>
        <w:t>Satellite spectrum requirements</w:t>
      </w:r>
    </w:p>
    <w:p w:rsidR="00E52665" w:rsidRPr="00364655" w:rsidRDefault="00E52665" w:rsidP="00E52665">
      <w:pPr>
        <w:rPr>
          <w:lang w:val="en-US"/>
        </w:rPr>
      </w:pPr>
      <w:r w:rsidRPr="00364655">
        <w:rPr>
          <w:lang w:val="en-US"/>
        </w:rPr>
        <w:t>Based on Report ITU-R M.2171, it is predicted that 56 MHz of satellite spectrum would be required to support the anticipated growth of UAS operations in non-segregated airspace. It should be noted that for a regional coverage, in order to meet the BLOS spectrum requirements to support UA control links, three or more satellites were assumed to provide service in the same coverage area.</w:t>
      </w:r>
    </w:p>
    <w:p w:rsidR="00E52665" w:rsidRPr="00364655" w:rsidRDefault="00E52665" w:rsidP="00E52665">
      <w:pPr>
        <w:rPr>
          <w:lang w:val="en-US"/>
        </w:rPr>
      </w:pPr>
      <w:r w:rsidRPr="00364655">
        <w:rPr>
          <w:lang w:val="en-US"/>
        </w:rPr>
        <w:t>For the purpose of study, it was assumed that two 56 MHz wide frequency segments in the 13.25</w:t>
      </w:r>
      <w:r w:rsidRPr="00364655">
        <w:rPr>
          <w:lang w:val="en-US"/>
        </w:rPr>
        <w:noBreakHyphen/>
        <w:t xml:space="preserve">13.4 GHz </w:t>
      </w:r>
      <w:r w:rsidRPr="00364655">
        <w:rPr>
          <w:snapToGrid w:val="0"/>
          <w:lang w:val="en-US"/>
        </w:rPr>
        <w:t xml:space="preserve">frequency </w:t>
      </w:r>
      <w:r w:rsidRPr="00364655">
        <w:rPr>
          <w:lang w:val="en-US"/>
        </w:rPr>
        <w:t xml:space="preserve">band for satellite downlink and 15.4-15.7 GHz </w:t>
      </w:r>
      <w:r w:rsidRPr="00364655">
        <w:rPr>
          <w:snapToGrid w:val="0"/>
          <w:lang w:val="en-US"/>
        </w:rPr>
        <w:t xml:space="preserve">frequency </w:t>
      </w:r>
      <w:r w:rsidRPr="00364655">
        <w:rPr>
          <w:lang w:val="en-US"/>
        </w:rPr>
        <w:t>band for satellite uplink are dedicated for UAS control links.</w:t>
      </w:r>
    </w:p>
    <w:p w:rsidR="00E52665" w:rsidRPr="00364655" w:rsidRDefault="00E52665" w:rsidP="00E52665">
      <w:pPr>
        <w:rPr>
          <w:lang w:val="en-US"/>
        </w:rPr>
      </w:pPr>
      <w:r w:rsidRPr="00364655">
        <w:rPr>
          <w:lang w:val="en-US"/>
        </w:rPr>
        <w:t>Several satellite antenna spot beams are illustrated in Fig. 8. Each spot beam is assumed to have a 3 dB beamwidth of 3 degrees (1 900 km beam diameter – nadir pointing). For example, in order to support all potential UA in area “A1”, a 56 MHz BLOS spectrum is required. In order to support other areas, such as areas “B1”, “D1”, “C1”, additional spectrum would be required. In high frequency bands, above 10 GHz, in order to support the UA operations in non-segregated airspace, it would require four times the “actual” spectrum requirements. Otherwise, the system would not be able to operate due to self-interference.</w:t>
      </w:r>
    </w:p>
    <w:p w:rsidR="00E52665" w:rsidRPr="00364655" w:rsidRDefault="00B75F8C" w:rsidP="00E52665">
      <w:pPr>
        <w:pStyle w:val="enumlev1"/>
        <w:spacing w:before="120"/>
        <w:rPr>
          <w:lang w:val="en-US"/>
        </w:rPr>
      </w:pPr>
      <w:r>
        <w:rPr>
          <w:lang w:val="en-US"/>
        </w:rPr>
        <w:t>–</w:t>
      </w:r>
      <w:r w:rsidR="00E52665" w:rsidRPr="00364655">
        <w:rPr>
          <w:lang w:val="en-US"/>
        </w:rPr>
        <w:tab/>
        <w:t>Areas “A1”, “A2” and “A3” can operate in the same frequency.</w:t>
      </w:r>
    </w:p>
    <w:p w:rsidR="00E52665" w:rsidRPr="00364655" w:rsidRDefault="00B75F8C" w:rsidP="003957EC">
      <w:pPr>
        <w:pStyle w:val="enumlev1"/>
        <w:spacing w:before="120"/>
        <w:rPr>
          <w:lang w:val="en-US"/>
        </w:rPr>
      </w:pPr>
      <w:r>
        <w:rPr>
          <w:lang w:val="en-US"/>
        </w:rPr>
        <w:t>–</w:t>
      </w:r>
      <w:r w:rsidR="00E52665" w:rsidRPr="00364655">
        <w:rPr>
          <w:lang w:val="en-US"/>
        </w:rPr>
        <w:tab/>
        <w:t xml:space="preserve">Areas “B1” </w:t>
      </w:r>
      <w:r w:rsidR="003957EC">
        <w:rPr>
          <w:lang w:val="en-US"/>
        </w:rPr>
        <w:t>and</w:t>
      </w:r>
      <w:r w:rsidR="00E52665" w:rsidRPr="00364655">
        <w:rPr>
          <w:lang w:val="en-US"/>
        </w:rPr>
        <w:t xml:space="preserve"> “B2” can operate in the same frequency, etc.</w:t>
      </w:r>
    </w:p>
    <w:p w:rsidR="00E52665" w:rsidRPr="00364655" w:rsidRDefault="00E52665" w:rsidP="00C50EEC">
      <w:pPr>
        <w:keepNext/>
        <w:keepLines/>
        <w:rPr>
          <w:lang w:val="en-US"/>
        </w:rPr>
      </w:pPr>
      <w:r w:rsidRPr="00364655">
        <w:rPr>
          <w:lang w:val="en-US"/>
        </w:rPr>
        <w:lastRenderedPageBreak/>
        <w:t>Based on the above beam configuration</w:t>
      </w:r>
      <w:r w:rsidR="003957EC">
        <w:rPr>
          <w:lang w:val="en-US"/>
        </w:rPr>
        <w:t>,</w:t>
      </w:r>
      <w:r w:rsidRPr="00364655">
        <w:rPr>
          <w:lang w:val="en-US"/>
        </w:rPr>
        <w:t xml:space="preserve"> the following questions arise:</w:t>
      </w:r>
    </w:p>
    <w:p w:rsidR="00E52665" w:rsidRPr="00364655" w:rsidRDefault="00B75F8C" w:rsidP="00C50EEC">
      <w:pPr>
        <w:pStyle w:val="enumlev1"/>
        <w:keepNext/>
        <w:keepLines/>
        <w:rPr>
          <w:b/>
          <w:lang w:val="en-US"/>
        </w:rPr>
      </w:pPr>
      <w:r>
        <w:rPr>
          <w:lang w:val="en-US"/>
        </w:rPr>
        <w:t>–</w:t>
      </w:r>
      <w:r w:rsidR="00E52665" w:rsidRPr="00364655">
        <w:rPr>
          <w:lang w:val="en-US"/>
        </w:rPr>
        <w:tab/>
        <w:t>Since the transmit data is very low (10 kbit/s</w:t>
      </w:r>
      <w:r w:rsidR="006E583E">
        <w:rPr>
          <w:lang w:val="en-US"/>
        </w:rPr>
        <w:t xml:space="preserve"> </w:t>
      </w:r>
      <w:r w:rsidR="00E52665" w:rsidRPr="00364655">
        <w:rPr>
          <w:lang w:val="en-US"/>
        </w:rPr>
        <w:t>of the telecommand link and 320 kbit/s</w:t>
      </w:r>
      <w:r w:rsidR="006E583E">
        <w:rPr>
          <w:lang w:val="en-US"/>
        </w:rPr>
        <w:t xml:space="preserve"> </w:t>
      </w:r>
      <w:r w:rsidR="00E52665" w:rsidRPr="00364655">
        <w:rPr>
          <w:lang w:val="en-US"/>
        </w:rPr>
        <w:t>for telemetry link), can the system utilize a global beam?</w:t>
      </w:r>
    </w:p>
    <w:p w:rsidR="00E52665" w:rsidRPr="00364655" w:rsidRDefault="00B75F8C" w:rsidP="00E52665">
      <w:pPr>
        <w:pStyle w:val="enumlev2"/>
        <w:rPr>
          <w:b/>
          <w:lang w:val="en-US"/>
        </w:rPr>
      </w:pPr>
      <w:r>
        <w:rPr>
          <w:lang w:val="en-US"/>
        </w:rPr>
        <w:t>–</w:t>
      </w:r>
      <w:r w:rsidR="00E52665" w:rsidRPr="00364655">
        <w:rPr>
          <w:lang w:val="en-US"/>
        </w:rPr>
        <w:tab/>
        <w:t>In the telecommand link, in theory, the satellites can increase their transmit power to close the link.</w:t>
      </w:r>
    </w:p>
    <w:p w:rsidR="00E52665" w:rsidRPr="00364655" w:rsidRDefault="00B75F8C" w:rsidP="00E52665">
      <w:pPr>
        <w:pStyle w:val="enumlev2"/>
        <w:rPr>
          <w:b/>
          <w:lang w:val="en-US"/>
        </w:rPr>
      </w:pPr>
      <w:r>
        <w:rPr>
          <w:lang w:val="en-US"/>
        </w:rPr>
        <w:t>–</w:t>
      </w:r>
      <w:r w:rsidR="00E52665" w:rsidRPr="00364655">
        <w:rPr>
          <w:lang w:val="en-US"/>
        </w:rPr>
        <w:tab/>
        <w:t>In the telemetry link, in order to close the link, the UA requires to operate with larger antenna diameter and/or more transmit power – see Fig. 9.</w:t>
      </w:r>
    </w:p>
    <w:p w:rsidR="00E52665" w:rsidRPr="00364655" w:rsidRDefault="00B75F8C" w:rsidP="006E583E">
      <w:pPr>
        <w:pStyle w:val="enumlev1"/>
        <w:rPr>
          <w:b/>
          <w:lang w:val="en-US"/>
        </w:rPr>
      </w:pPr>
      <w:r>
        <w:rPr>
          <w:lang w:val="en-US"/>
        </w:rPr>
        <w:t>–</w:t>
      </w:r>
      <w:r w:rsidR="00E52665" w:rsidRPr="00364655">
        <w:rPr>
          <w:lang w:val="en-US"/>
        </w:rPr>
        <w:tab/>
        <w:t>Can the system operate with smaller beam (small area); each beam would require ¼ of 56</w:t>
      </w:r>
      <w:r w:rsidR="006E583E">
        <w:rPr>
          <w:lang w:val="en-US"/>
        </w:rPr>
        <w:t> </w:t>
      </w:r>
      <w:r w:rsidR="00E52665" w:rsidRPr="00364655">
        <w:rPr>
          <w:lang w:val="en-US"/>
        </w:rPr>
        <w:t>MHz spectrum?</w:t>
      </w:r>
    </w:p>
    <w:p w:rsidR="00E52665" w:rsidRPr="00364655" w:rsidRDefault="00B75F8C" w:rsidP="00E52665">
      <w:pPr>
        <w:pStyle w:val="enumlev2"/>
        <w:rPr>
          <w:b/>
          <w:lang w:val="en-US"/>
        </w:rPr>
      </w:pPr>
      <w:r>
        <w:rPr>
          <w:lang w:val="en-US"/>
        </w:rPr>
        <w:t>–</w:t>
      </w:r>
      <w:r w:rsidR="00E52665" w:rsidRPr="00364655">
        <w:rPr>
          <w:lang w:val="en-US"/>
        </w:rPr>
        <w:tab/>
        <w:t>Can ¼ of the 56 MHz be adequate to support the number of UA</w:t>
      </w:r>
      <w:r w:rsidR="003957EC">
        <w:rPr>
          <w:lang w:val="en-US"/>
        </w:rPr>
        <w:t>s</w:t>
      </w:r>
      <w:r w:rsidR="00E52665" w:rsidRPr="00364655">
        <w:rPr>
          <w:lang w:val="en-US"/>
        </w:rPr>
        <w:t>?</w:t>
      </w:r>
    </w:p>
    <w:p w:rsidR="00E52665" w:rsidRPr="00364655" w:rsidRDefault="00B75F8C" w:rsidP="003957EC">
      <w:pPr>
        <w:pStyle w:val="enumlev2"/>
        <w:rPr>
          <w:b/>
          <w:lang w:val="en-US"/>
        </w:rPr>
      </w:pPr>
      <w:r>
        <w:rPr>
          <w:lang w:val="en-US"/>
        </w:rPr>
        <w:t>–</w:t>
      </w:r>
      <w:r w:rsidR="00E52665" w:rsidRPr="00364655">
        <w:rPr>
          <w:lang w:val="en-US"/>
        </w:rPr>
        <w:tab/>
      </w:r>
      <w:r w:rsidR="003957EC">
        <w:rPr>
          <w:lang w:val="en-US"/>
        </w:rPr>
        <w:t>The n</w:t>
      </w:r>
      <w:r w:rsidR="00E52665" w:rsidRPr="00364655">
        <w:rPr>
          <w:lang w:val="en-US"/>
        </w:rPr>
        <w:t>umber of spot beams would be increased.</w:t>
      </w:r>
    </w:p>
    <w:p w:rsidR="00E52665" w:rsidRPr="00525EC1" w:rsidRDefault="00B75F8C" w:rsidP="00E52665">
      <w:pPr>
        <w:pStyle w:val="enumlev2"/>
        <w:rPr>
          <w:b/>
        </w:rPr>
      </w:pPr>
      <w:r>
        <w:t>–</w:t>
      </w:r>
      <w:r w:rsidR="00E52665" w:rsidRPr="00525EC1">
        <w:tab/>
        <w:t>More stringent requirement on satellite pointing.</w:t>
      </w:r>
    </w:p>
    <w:tbl>
      <w:tblPr>
        <w:tblW w:w="0" w:type="auto"/>
        <w:tblLook w:val="00A0" w:firstRow="1" w:lastRow="0" w:firstColumn="1" w:lastColumn="0" w:noHBand="0" w:noVBand="0"/>
      </w:tblPr>
      <w:tblGrid>
        <w:gridCol w:w="5095"/>
        <w:gridCol w:w="4686"/>
      </w:tblGrid>
      <w:tr w:rsidR="00E52665" w:rsidRPr="00525EC1" w:rsidTr="00874524">
        <w:tc>
          <w:tcPr>
            <w:tcW w:w="5095" w:type="dxa"/>
          </w:tcPr>
          <w:p w:rsidR="00E52665" w:rsidRPr="00525EC1" w:rsidRDefault="00E52665" w:rsidP="00874524">
            <w:pPr>
              <w:pStyle w:val="FigureNo"/>
            </w:pPr>
            <w:r w:rsidRPr="00525EC1">
              <w:t>FIGURE 8</w:t>
            </w:r>
          </w:p>
          <w:p w:rsidR="00E52665" w:rsidRPr="00525EC1" w:rsidRDefault="00E52665" w:rsidP="00874524">
            <w:pPr>
              <w:pStyle w:val="Figuretitle"/>
            </w:pPr>
            <w:r w:rsidRPr="00525EC1">
              <w:t>Coverage and frequency plan</w:t>
            </w:r>
          </w:p>
          <w:p w:rsidR="00E52665" w:rsidRPr="00525EC1" w:rsidRDefault="00E52665" w:rsidP="00874524">
            <w:pPr>
              <w:jc w:val="center"/>
            </w:pPr>
            <w:r w:rsidRPr="00525EC1">
              <w:rPr>
                <w:noProof/>
                <w:lang w:val="en-US" w:eastAsia="zh-CN"/>
              </w:rPr>
              <w:drawing>
                <wp:inline distT="0" distB="0" distL="0" distR="0" wp14:anchorId="39842650" wp14:editId="1DBE8AC1">
                  <wp:extent cx="2164715" cy="2164715"/>
                  <wp:effectExtent l="0" t="0" r="6985"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64715" cy="2164715"/>
                          </a:xfrm>
                          <a:prstGeom prst="rect">
                            <a:avLst/>
                          </a:prstGeom>
                          <a:noFill/>
                          <a:ln>
                            <a:noFill/>
                          </a:ln>
                        </pic:spPr>
                      </pic:pic>
                    </a:graphicData>
                  </a:graphic>
                </wp:inline>
              </w:drawing>
            </w:r>
          </w:p>
        </w:tc>
        <w:tc>
          <w:tcPr>
            <w:tcW w:w="4686" w:type="dxa"/>
          </w:tcPr>
          <w:p w:rsidR="00E52665" w:rsidRPr="00364655" w:rsidRDefault="00E52665" w:rsidP="00874524">
            <w:pPr>
              <w:pStyle w:val="FigureNo"/>
              <w:rPr>
                <w:lang w:val="en-US"/>
              </w:rPr>
            </w:pPr>
            <w:r w:rsidRPr="00364655">
              <w:rPr>
                <w:lang w:val="en-US"/>
              </w:rPr>
              <w:t>FIGURE 9</w:t>
            </w:r>
          </w:p>
          <w:p w:rsidR="00E52665" w:rsidRPr="00364655" w:rsidRDefault="00E52665" w:rsidP="003957EC">
            <w:pPr>
              <w:pStyle w:val="Figuretitle"/>
              <w:rPr>
                <w:lang w:val="en-US"/>
              </w:rPr>
            </w:pPr>
            <w:r w:rsidRPr="00364655">
              <w:rPr>
                <w:lang w:val="en-US"/>
              </w:rPr>
              <w:t>Satellite receive beam size vs UA antenna size</w:t>
            </w:r>
          </w:p>
          <w:p w:rsidR="00E52665" w:rsidRPr="00525EC1" w:rsidRDefault="00E52665" w:rsidP="00874524">
            <w:pPr>
              <w:jc w:val="center"/>
            </w:pPr>
            <w:r w:rsidRPr="00525EC1">
              <w:rPr>
                <w:noProof/>
                <w:lang w:val="en-US" w:eastAsia="zh-CN"/>
              </w:rPr>
              <w:drawing>
                <wp:inline distT="0" distB="0" distL="0" distR="0" wp14:anchorId="31DDD0BA" wp14:editId="259D3568">
                  <wp:extent cx="2550160" cy="2127250"/>
                  <wp:effectExtent l="0" t="0" r="2540" b="6350"/>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r="3833"/>
                          <a:stretch>
                            <a:fillRect/>
                          </a:stretch>
                        </pic:blipFill>
                        <pic:spPr bwMode="auto">
                          <a:xfrm>
                            <a:off x="0" y="0"/>
                            <a:ext cx="2550160" cy="2127250"/>
                          </a:xfrm>
                          <a:prstGeom prst="rect">
                            <a:avLst/>
                          </a:prstGeom>
                          <a:noFill/>
                          <a:ln>
                            <a:noFill/>
                          </a:ln>
                        </pic:spPr>
                      </pic:pic>
                    </a:graphicData>
                  </a:graphic>
                </wp:inline>
              </w:drawing>
            </w:r>
          </w:p>
          <w:p w:rsidR="00E52665" w:rsidRPr="00525EC1" w:rsidRDefault="00E52665" w:rsidP="00874524"/>
        </w:tc>
      </w:tr>
    </w:tbl>
    <w:p w:rsidR="00E52665" w:rsidRPr="00364655" w:rsidRDefault="00E52665" w:rsidP="00E52665">
      <w:pPr>
        <w:pStyle w:val="Heading2"/>
        <w:rPr>
          <w:lang w:val="en-US"/>
        </w:rPr>
      </w:pPr>
      <w:r w:rsidRPr="00364655">
        <w:rPr>
          <w:lang w:val="en-US"/>
        </w:rPr>
        <w:t>3.4</w:t>
      </w:r>
      <w:r w:rsidRPr="00364655">
        <w:rPr>
          <w:lang w:val="en-US"/>
        </w:rPr>
        <w:tab/>
        <w:t>Summary</w:t>
      </w:r>
    </w:p>
    <w:p w:rsidR="00E52665" w:rsidRPr="00364655" w:rsidRDefault="00E52665" w:rsidP="00E52665">
      <w:pPr>
        <w:rPr>
          <w:lang w:val="en-US"/>
        </w:rPr>
      </w:pPr>
      <w:r w:rsidRPr="00364655">
        <w:rPr>
          <w:lang w:val="en-US"/>
        </w:rPr>
        <w:t>The 13.25-13.40 GHz and 15.4-15.7 GHz frequency bands should not be considered as candidate frequency bands to support BLOS UAS control links in non-segregated airspace for the following reasons:</w:t>
      </w:r>
    </w:p>
    <w:p w:rsidR="00E52665" w:rsidRPr="00364655" w:rsidRDefault="00B75F8C" w:rsidP="00E52665">
      <w:pPr>
        <w:pStyle w:val="enumlev1"/>
        <w:rPr>
          <w:lang w:val="en-US"/>
        </w:rPr>
      </w:pPr>
      <w:r>
        <w:rPr>
          <w:lang w:val="en-US"/>
        </w:rPr>
        <w:t>–</w:t>
      </w:r>
      <w:r w:rsidR="00E52665" w:rsidRPr="00364655">
        <w:rPr>
          <w:lang w:val="en-US"/>
        </w:rPr>
        <w:tab/>
        <w:t xml:space="preserve">13.25-13.4 GHz </w:t>
      </w:r>
      <w:r w:rsidR="00E52665" w:rsidRPr="00364655">
        <w:rPr>
          <w:snapToGrid w:val="0"/>
          <w:lang w:val="en-US"/>
        </w:rPr>
        <w:t xml:space="preserve">frequency </w:t>
      </w:r>
      <w:r w:rsidR="00E52665" w:rsidRPr="00364655">
        <w:rPr>
          <w:lang w:val="en-US"/>
        </w:rPr>
        <w:t>band</w:t>
      </w:r>
    </w:p>
    <w:p w:rsidR="00E52665" w:rsidRPr="00364655" w:rsidRDefault="00B75F8C" w:rsidP="00E52665">
      <w:pPr>
        <w:pStyle w:val="enumlev2"/>
        <w:rPr>
          <w:lang w:val="en-US"/>
        </w:rPr>
      </w:pPr>
      <w:r>
        <w:rPr>
          <w:lang w:val="en-US"/>
        </w:rPr>
        <w:t>–</w:t>
      </w:r>
      <w:r w:rsidR="00E52665" w:rsidRPr="00364655">
        <w:rPr>
          <w:lang w:val="en-US"/>
        </w:rPr>
        <w:tab/>
        <w:t>The potential interference levels from aircraft radar transmitters in the 13.25</w:t>
      </w:r>
      <w:r w:rsidR="00E52665" w:rsidRPr="00364655">
        <w:rPr>
          <w:lang w:val="en-US"/>
        </w:rPr>
        <w:noBreakHyphen/>
        <w:t>13.4 GHz band into UA receivers are at unacceptable levels, at least 23.6 dB above the receive thermal noise floor.</w:t>
      </w:r>
    </w:p>
    <w:p w:rsidR="00E52665" w:rsidRPr="00364655" w:rsidRDefault="00B75F8C" w:rsidP="00E52665">
      <w:pPr>
        <w:pStyle w:val="enumlev1"/>
        <w:rPr>
          <w:lang w:val="en-US"/>
        </w:rPr>
      </w:pPr>
      <w:r>
        <w:rPr>
          <w:lang w:val="en-US"/>
        </w:rPr>
        <w:t>–</w:t>
      </w:r>
      <w:r w:rsidR="00E52665" w:rsidRPr="00364655">
        <w:rPr>
          <w:lang w:val="en-US"/>
        </w:rPr>
        <w:tab/>
        <w:t xml:space="preserve">15.4-15.7 GHz </w:t>
      </w:r>
      <w:r w:rsidR="00E52665" w:rsidRPr="00364655">
        <w:rPr>
          <w:snapToGrid w:val="0"/>
          <w:lang w:val="en-US"/>
        </w:rPr>
        <w:t xml:space="preserve">frequency </w:t>
      </w:r>
      <w:r w:rsidR="00E52665" w:rsidRPr="00364655">
        <w:rPr>
          <w:lang w:val="en-US"/>
        </w:rPr>
        <w:t>band</w:t>
      </w:r>
    </w:p>
    <w:p w:rsidR="00E52665" w:rsidRPr="00364655" w:rsidRDefault="00B75F8C" w:rsidP="003957EC">
      <w:pPr>
        <w:pStyle w:val="enumlev2"/>
        <w:rPr>
          <w:lang w:val="en-US"/>
        </w:rPr>
      </w:pPr>
      <w:r>
        <w:rPr>
          <w:lang w:val="en-US"/>
        </w:rPr>
        <w:t>–</w:t>
      </w:r>
      <w:r w:rsidR="00E52665" w:rsidRPr="00364655">
        <w:rPr>
          <w:lang w:val="en-US"/>
        </w:rPr>
        <w:tab/>
        <w:t>The interference level at the satellite receiver is significantly high, at least 3 dB higher than the satellite thermal noise. In the worst case, the level can be 10 dB or more above the thermal noise floor, which is an unacceptable level. The actual interference levels would depend on the characteristics and operational environments of the radar in the 15</w:t>
      </w:r>
      <w:r w:rsidR="003957EC">
        <w:rPr>
          <w:lang w:val="en-US"/>
        </w:rPr>
        <w:t> </w:t>
      </w:r>
      <w:r w:rsidR="00E52665" w:rsidRPr="00364655">
        <w:rPr>
          <w:lang w:val="en-US"/>
        </w:rPr>
        <w:t>GHz band. The UAS cannot operate safely in this interference environment.</w:t>
      </w:r>
    </w:p>
    <w:p w:rsidR="00E52665" w:rsidRPr="00364655" w:rsidRDefault="00B75F8C" w:rsidP="000D3CAC">
      <w:pPr>
        <w:pStyle w:val="enumlev2"/>
        <w:rPr>
          <w:lang w:val="en-US"/>
        </w:rPr>
      </w:pPr>
      <w:r>
        <w:rPr>
          <w:lang w:val="en-US"/>
        </w:rPr>
        <w:t>–</w:t>
      </w:r>
      <w:r w:rsidR="00E52665" w:rsidRPr="00364655">
        <w:rPr>
          <w:lang w:val="en-US"/>
        </w:rPr>
        <w:tab/>
        <w:t>The coordination distance between a UA transmitter and a radar is in a range from 200</w:t>
      </w:r>
      <w:r w:rsidR="000D3CAC">
        <w:rPr>
          <w:lang w:val="en-US"/>
        </w:rPr>
        <w:t> </w:t>
      </w:r>
      <w:r w:rsidR="00E52665" w:rsidRPr="00364655">
        <w:rPr>
          <w:lang w:val="en-US"/>
        </w:rPr>
        <w:t>km to 900 km. The coordination method is not practical between two “high density” services, UA transmitters and radar receivers.</w:t>
      </w:r>
    </w:p>
    <w:p w:rsidR="00E52665" w:rsidRPr="00364655" w:rsidRDefault="00E52665" w:rsidP="00E52665">
      <w:pPr>
        <w:rPr>
          <w:lang w:val="en-US"/>
        </w:rPr>
      </w:pPr>
      <w:r w:rsidRPr="00364655">
        <w:rPr>
          <w:lang w:val="en-US"/>
        </w:rPr>
        <w:lastRenderedPageBreak/>
        <w:t>Since the level of interference is unacceptable using the 13</w:t>
      </w:r>
      <w:r w:rsidR="003957EC">
        <w:rPr>
          <w:lang w:val="en-US"/>
        </w:rPr>
        <w:t xml:space="preserve"> </w:t>
      </w:r>
      <w:r w:rsidRPr="00364655">
        <w:rPr>
          <w:lang w:val="en-US"/>
        </w:rPr>
        <w:t xml:space="preserve">GHz </w:t>
      </w:r>
      <w:r w:rsidRPr="00364655">
        <w:rPr>
          <w:snapToGrid w:val="0"/>
          <w:lang w:val="en-US"/>
        </w:rPr>
        <w:t xml:space="preserve">frequency </w:t>
      </w:r>
      <w:r w:rsidRPr="00364655">
        <w:rPr>
          <w:lang w:val="en-US"/>
        </w:rPr>
        <w:t xml:space="preserve">band as the downlink </w:t>
      </w:r>
      <w:r w:rsidRPr="00364655">
        <w:rPr>
          <w:snapToGrid w:val="0"/>
          <w:lang w:val="en-US"/>
        </w:rPr>
        <w:t xml:space="preserve">frequency </w:t>
      </w:r>
      <w:r w:rsidRPr="00364655">
        <w:rPr>
          <w:lang w:val="en-US"/>
        </w:rPr>
        <w:t xml:space="preserve">band and the 15 GHz band as the uplink </w:t>
      </w:r>
      <w:r w:rsidRPr="00364655">
        <w:rPr>
          <w:snapToGrid w:val="0"/>
          <w:lang w:val="en-US"/>
        </w:rPr>
        <w:t xml:space="preserve">frequency </w:t>
      </w:r>
      <w:r w:rsidRPr="00364655">
        <w:rPr>
          <w:lang w:val="en-US"/>
        </w:rPr>
        <w:t xml:space="preserve">band, a brief review of using the 13 GHz </w:t>
      </w:r>
      <w:r w:rsidRPr="00364655">
        <w:rPr>
          <w:snapToGrid w:val="0"/>
          <w:lang w:val="en-US"/>
        </w:rPr>
        <w:t xml:space="preserve">frequency </w:t>
      </w:r>
      <w:r w:rsidRPr="00364655">
        <w:rPr>
          <w:lang w:val="en-US"/>
        </w:rPr>
        <w:t xml:space="preserve">band as the uplink </w:t>
      </w:r>
      <w:r w:rsidRPr="00364655">
        <w:rPr>
          <w:snapToGrid w:val="0"/>
          <w:lang w:val="en-US"/>
        </w:rPr>
        <w:t xml:space="preserve">frequency </w:t>
      </w:r>
      <w:r w:rsidRPr="00364655">
        <w:rPr>
          <w:lang w:val="en-US"/>
        </w:rPr>
        <w:t xml:space="preserve">band and the 15 GHz </w:t>
      </w:r>
      <w:r w:rsidRPr="00364655">
        <w:rPr>
          <w:snapToGrid w:val="0"/>
          <w:lang w:val="en-US"/>
        </w:rPr>
        <w:t xml:space="preserve">frequency </w:t>
      </w:r>
      <w:r w:rsidRPr="00364655">
        <w:rPr>
          <w:lang w:val="en-US"/>
        </w:rPr>
        <w:t xml:space="preserve">band as the downlink </w:t>
      </w:r>
      <w:r w:rsidRPr="00364655">
        <w:rPr>
          <w:snapToGrid w:val="0"/>
          <w:lang w:val="en-US"/>
        </w:rPr>
        <w:t xml:space="preserve">frequency </w:t>
      </w:r>
      <w:r w:rsidRPr="00364655">
        <w:rPr>
          <w:lang w:val="en-US"/>
        </w:rPr>
        <w:t xml:space="preserve">band has also been performed. </w:t>
      </w:r>
    </w:p>
    <w:p w:rsidR="00E52665" w:rsidRPr="00364655" w:rsidRDefault="00B75F8C" w:rsidP="003957EC">
      <w:pPr>
        <w:pStyle w:val="enumlev1"/>
        <w:rPr>
          <w:lang w:val="en-US"/>
        </w:rPr>
      </w:pPr>
      <w:r>
        <w:rPr>
          <w:lang w:val="en-US"/>
        </w:rPr>
        <w:t>–</w:t>
      </w:r>
      <w:r w:rsidR="00E52665" w:rsidRPr="00364655">
        <w:rPr>
          <w:lang w:val="en-US"/>
        </w:rPr>
        <w:tab/>
        <w:t xml:space="preserve">If the 13.25-13.4 GHz </w:t>
      </w:r>
      <w:r w:rsidR="00E52665" w:rsidRPr="00364655">
        <w:rPr>
          <w:snapToGrid w:val="0"/>
          <w:lang w:val="en-US"/>
        </w:rPr>
        <w:t xml:space="preserve">frequency </w:t>
      </w:r>
      <w:r w:rsidR="00E52665" w:rsidRPr="00364655">
        <w:rPr>
          <w:lang w:val="en-US"/>
        </w:rPr>
        <w:t>band were used to support the telemetry link (UA</w:t>
      </w:r>
      <w:r w:rsidR="00E52665" w:rsidRPr="00364655">
        <w:rPr>
          <w:lang w:val="en-US"/>
        </w:rPr>
        <w:noBreakHyphen/>
        <w:t>to</w:t>
      </w:r>
      <w:r w:rsidR="00E52665" w:rsidRPr="00364655">
        <w:rPr>
          <w:lang w:val="en-US"/>
        </w:rPr>
        <w:noBreakHyphen/>
        <w:t xml:space="preserve">satellite) instead of the 15.4-15.7 GHz </w:t>
      </w:r>
      <w:r w:rsidR="00E52665" w:rsidRPr="00364655">
        <w:rPr>
          <w:snapToGrid w:val="0"/>
          <w:lang w:val="en-US"/>
        </w:rPr>
        <w:t xml:space="preserve">frequency </w:t>
      </w:r>
      <w:r w:rsidR="00E52665" w:rsidRPr="00364655">
        <w:rPr>
          <w:lang w:val="en-US"/>
        </w:rPr>
        <w:t>band, in the worst case, with main beam-to-main beam interference, the interference</w:t>
      </w:r>
      <w:r w:rsidR="003957EC">
        <w:rPr>
          <w:lang w:val="en-US"/>
        </w:rPr>
        <w:t>-</w:t>
      </w:r>
      <w:r w:rsidR="00E52665" w:rsidRPr="00364655">
        <w:rPr>
          <w:lang w:val="en-US"/>
        </w:rPr>
        <w:t>to</w:t>
      </w:r>
      <w:r w:rsidR="003957EC">
        <w:rPr>
          <w:lang w:val="en-US"/>
        </w:rPr>
        <w:t>-</w:t>
      </w:r>
      <w:r w:rsidR="00E52665" w:rsidRPr="00364655">
        <w:rPr>
          <w:lang w:val="en-US"/>
        </w:rPr>
        <w:t>noise ratio (</w:t>
      </w:r>
      <w:r w:rsidR="00E52665" w:rsidRPr="000D3CAC">
        <w:rPr>
          <w:i/>
          <w:iCs/>
          <w:lang w:val="en-US"/>
        </w:rPr>
        <w:t>I</w:t>
      </w:r>
      <w:r w:rsidR="00E52665" w:rsidRPr="00364655">
        <w:rPr>
          <w:vertAlign w:val="subscript"/>
          <w:lang w:val="en-US"/>
        </w:rPr>
        <w:t>0</w:t>
      </w:r>
      <w:r w:rsidR="00E52665" w:rsidRPr="00364655">
        <w:rPr>
          <w:lang w:val="en-US"/>
        </w:rPr>
        <w:t>/</w:t>
      </w:r>
      <w:r w:rsidR="00E52665" w:rsidRPr="000D3CAC">
        <w:rPr>
          <w:i/>
          <w:iCs/>
          <w:lang w:val="en-US"/>
        </w:rPr>
        <w:t>N</w:t>
      </w:r>
      <w:r w:rsidR="00E52665" w:rsidRPr="00364655">
        <w:rPr>
          <w:vertAlign w:val="subscript"/>
          <w:lang w:val="en-US"/>
        </w:rPr>
        <w:t>0</w:t>
      </w:r>
      <w:r w:rsidR="00E52665" w:rsidRPr="00364655">
        <w:rPr>
          <w:lang w:val="en-US"/>
        </w:rPr>
        <w:t>) at the radar receiver is 86.9 dB (</w:t>
      </w:r>
      <w:r w:rsidR="00E52665" w:rsidRPr="00364655">
        <w:rPr>
          <w:i/>
          <w:iCs/>
          <w:lang w:val="en-US"/>
        </w:rPr>
        <w:t>I</w:t>
      </w:r>
      <w:r w:rsidR="00E52665" w:rsidRPr="00364655">
        <w:rPr>
          <w:vertAlign w:val="subscript"/>
          <w:lang w:val="en-US"/>
        </w:rPr>
        <w:t>0</w:t>
      </w:r>
      <w:r w:rsidR="00E52665" w:rsidRPr="00364655">
        <w:rPr>
          <w:lang w:val="en-US"/>
        </w:rPr>
        <w:t>/</w:t>
      </w:r>
      <w:r w:rsidR="00E52665" w:rsidRPr="00364655">
        <w:rPr>
          <w:i/>
          <w:iCs/>
          <w:lang w:val="en-US"/>
        </w:rPr>
        <w:t>N</w:t>
      </w:r>
      <w:r w:rsidR="00E52665" w:rsidRPr="00364655">
        <w:rPr>
          <w:vertAlign w:val="subscript"/>
          <w:lang w:val="en-US"/>
        </w:rPr>
        <w:t>0</w:t>
      </w:r>
      <w:r w:rsidR="00E52665" w:rsidRPr="00364655">
        <w:rPr>
          <w:color w:val="0070C0"/>
          <w:lang w:val="en-US"/>
        </w:rPr>
        <w:t xml:space="preserve"> </w:t>
      </w:r>
      <w:r w:rsidR="00E52665" w:rsidRPr="00364655">
        <w:rPr>
          <w:lang w:val="en-US"/>
        </w:rPr>
        <w:t>= 48 –10*log(300 kHz) – (92.45+20*log(10 km × 13.4 GHz))+27–</w:t>
      </w:r>
      <w:r w:rsidR="000D3CAC">
        <w:rPr>
          <w:lang w:val="en-US"/>
        </w:rPr>
        <w:br/>
      </w:r>
      <w:r w:rsidR="00E52665" w:rsidRPr="00364655">
        <w:rPr>
          <w:lang w:val="en-US"/>
        </w:rPr>
        <w:t>(–201.61) = 86.8 dB), which is also an unacceptable level.</w:t>
      </w:r>
    </w:p>
    <w:p w:rsidR="00E52665" w:rsidRPr="00364655" w:rsidRDefault="00B75F8C" w:rsidP="000D3CAC">
      <w:pPr>
        <w:pStyle w:val="enumlev1"/>
        <w:rPr>
          <w:lang w:val="en-US"/>
        </w:rPr>
      </w:pPr>
      <w:r>
        <w:rPr>
          <w:lang w:val="en-US"/>
        </w:rPr>
        <w:t>–</w:t>
      </w:r>
      <w:r w:rsidR="00E52665" w:rsidRPr="00364655">
        <w:rPr>
          <w:lang w:val="en-US"/>
        </w:rPr>
        <w:tab/>
        <w:t xml:space="preserve">If the 15.4-15.7 GHz </w:t>
      </w:r>
      <w:r w:rsidR="00E52665" w:rsidRPr="00364655">
        <w:rPr>
          <w:snapToGrid w:val="0"/>
          <w:lang w:val="en-US"/>
        </w:rPr>
        <w:t xml:space="preserve">frequency </w:t>
      </w:r>
      <w:r w:rsidR="00E52665" w:rsidRPr="00364655">
        <w:rPr>
          <w:lang w:val="en-US"/>
        </w:rPr>
        <w:t>band were used to support the telecommand link (satellite</w:t>
      </w:r>
      <w:r w:rsidR="000D3CAC">
        <w:rPr>
          <w:lang w:val="en-US"/>
        </w:rPr>
        <w:t>-</w:t>
      </w:r>
      <w:r w:rsidR="00E52665" w:rsidRPr="00364655">
        <w:rPr>
          <w:lang w:val="en-US"/>
        </w:rPr>
        <w:t xml:space="preserve">to-UA) instead of the 13.25-13.4 GHz </w:t>
      </w:r>
      <w:r w:rsidR="00E52665" w:rsidRPr="00364655">
        <w:rPr>
          <w:snapToGrid w:val="0"/>
          <w:lang w:val="en-US"/>
        </w:rPr>
        <w:t xml:space="preserve">frequency </w:t>
      </w:r>
      <w:r w:rsidR="00E52665" w:rsidRPr="00364655">
        <w:rPr>
          <w:lang w:val="en-US"/>
        </w:rPr>
        <w:t xml:space="preserve">band, the radar systems in this band will cause harmful interference to the UA receiver. </w:t>
      </w:r>
    </w:p>
    <w:p w:rsidR="00E52665" w:rsidRPr="00364655" w:rsidRDefault="00E52665" w:rsidP="00E52665">
      <w:pPr>
        <w:rPr>
          <w:lang w:val="en-US"/>
        </w:rPr>
      </w:pPr>
      <w:r w:rsidRPr="00364655">
        <w:rPr>
          <w:lang w:val="en-US"/>
        </w:rPr>
        <w:t xml:space="preserve">In addition, even if two 56 MHz sub-bands in the 13.25-13.4 GHz and 15.4-15.7 GHz </w:t>
      </w:r>
      <w:r w:rsidRPr="00364655">
        <w:rPr>
          <w:snapToGrid w:val="0"/>
          <w:lang w:val="en-US"/>
        </w:rPr>
        <w:t xml:space="preserve">frequency </w:t>
      </w:r>
      <w:r w:rsidRPr="00364655">
        <w:rPr>
          <w:lang w:val="en-US"/>
        </w:rPr>
        <w:t>bands are dedicated, to be exclusively used by UAS, with no other services in these bands, this is still not an adequate amount of spectrum to support UAS control links. In order to avoid self-interference among beams, the system would require at least 4 × 56 MHz of spectrum in each direction.</w:t>
      </w:r>
    </w:p>
    <w:p w:rsidR="00E52665" w:rsidRPr="00364655" w:rsidRDefault="00E52665" w:rsidP="000D3CAC">
      <w:pPr>
        <w:rPr>
          <w:lang w:val="en-US"/>
        </w:rPr>
      </w:pPr>
      <w:r w:rsidRPr="00364655">
        <w:rPr>
          <w:lang w:val="en-US"/>
        </w:rPr>
        <w:t xml:space="preserve">Based on the study results shown in </w:t>
      </w:r>
      <w:r w:rsidR="000D3CAC">
        <w:rPr>
          <w:lang w:val="en-US"/>
        </w:rPr>
        <w:t>§</w:t>
      </w:r>
      <w:r w:rsidRPr="00364655">
        <w:rPr>
          <w:lang w:val="en-US"/>
        </w:rPr>
        <w:t xml:space="preserve"> 3, the </w:t>
      </w:r>
      <w:r w:rsidRPr="00364655">
        <w:rPr>
          <w:snapToGrid w:val="0"/>
          <w:lang w:val="en-US"/>
        </w:rPr>
        <w:t xml:space="preserve">frequency </w:t>
      </w:r>
      <w:r w:rsidRPr="00364655">
        <w:rPr>
          <w:lang w:val="en-US"/>
        </w:rPr>
        <w:t>bands 13.25-13.4 GHz and 15.4</w:t>
      </w:r>
      <w:r w:rsidRPr="00364655">
        <w:rPr>
          <w:lang w:val="en-US"/>
        </w:rPr>
        <w:noBreakHyphen/>
        <w:t xml:space="preserve">15.7 GHz cannot support UAS control links in non-segregated airspace because the frequency sharing between UAS control links and other existing and planned services in these bands is not feasible. However, if these </w:t>
      </w:r>
      <w:r w:rsidRPr="00364655">
        <w:rPr>
          <w:snapToGrid w:val="0"/>
          <w:lang w:val="en-US"/>
        </w:rPr>
        <w:t xml:space="preserve">frequency </w:t>
      </w:r>
      <w:r w:rsidRPr="00364655">
        <w:rPr>
          <w:lang w:val="en-US"/>
        </w:rPr>
        <w:t>bands were to be considered for UAS control links, then:</w:t>
      </w:r>
    </w:p>
    <w:p w:rsidR="00E52665" w:rsidRPr="00364655" w:rsidRDefault="00B75F8C" w:rsidP="00E52665">
      <w:pPr>
        <w:pStyle w:val="enumlev1"/>
        <w:rPr>
          <w:lang w:val="en-US"/>
        </w:rPr>
      </w:pPr>
      <w:r>
        <w:rPr>
          <w:lang w:val="en-US"/>
        </w:rPr>
        <w:t>–</w:t>
      </w:r>
      <w:r w:rsidR="00E52665" w:rsidRPr="00364655">
        <w:rPr>
          <w:lang w:val="en-US"/>
        </w:rPr>
        <w:tab/>
        <w:t>Additional sharing study with other services in these bands, such as UAS sense and avoid (S&amp;A) ARNS, radiolocation (15.4-15.7 GHz) systems would be required.</w:t>
      </w:r>
    </w:p>
    <w:p w:rsidR="00E52665" w:rsidRPr="00364655" w:rsidRDefault="00B75F8C" w:rsidP="000D3CAC">
      <w:pPr>
        <w:pStyle w:val="enumlev1"/>
        <w:rPr>
          <w:lang w:val="en-US"/>
        </w:rPr>
      </w:pPr>
      <w:r>
        <w:rPr>
          <w:lang w:val="en-US"/>
        </w:rPr>
        <w:t>–</w:t>
      </w:r>
      <w:r w:rsidR="00E52665" w:rsidRPr="00364655">
        <w:rPr>
          <w:lang w:val="en-US"/>
        </w:rPr>
        <w:tab/>
        <w:t xml:space="preserve">In addition, the potential interference from UAS control links in the 15.4-15.7 GHz </w:t>
      </w:r>
      <w:r w:rsidR="00E52665" w:rsidRPr="00364655">
        <w:rPr>
          <w:snapToGrid w:val="0"/>
          <w:lang w:val="en-US"/>
        </w:rPr>
        <w:t xml:space="preserve">frequency </w:t>
      </w:r>
      <w:r w:rsidR="00E52665" w:rsidRPr="00364655">
        <w:rPr>
          <w:lang w:val="en-US"/>
        </w:rPr>
        <w:t>band to the passive services (Earth-exploration</w:t>
      </w:r>
      <w:r w:rsidR="000D3CAC">
        <w:rPr>
          <w:lang w:val="en-US"/>
        </w:rPr>
        <w:t xml:space="preserve"> </w:t>
      </w:r>
      <w:r w:rsidR="00E52665" w:rsidRPr="00364655">
        <w:rPr>
          <w:lang w:val="en-US"/>
        </w:rPr>
        <w:t xml:space="preserve">satellite, radio astronomy and space research services) in the adjacent </w:t>
      </w:r>
      <w:r w:rsidR="00E52665" w:rsidRPr="00364655">
        <w:rPr>
          <w:snapToGrid w:val="0"/>
          <w:lang w:val="en-US"/>
        </w:rPr>
        <w:t xml:space="preserve">frequency </w:t>
      </w:r>
      <w:r w:rsidR="00E52665" w:rsidRPr="00364655">
        <w:rPr>
          <w:lang w:val="en-US"/>
        </w:rPr>
        <w:t xml:space="preserve">band, 15.35-15.4 GHz </w:t>
      </w:r>
      <w:r w:rsidR="00E52665" w:rsidRPr="00364655">
        <w:rPr>
          <w:snapToGrid w:val="0"/>
          <w:lang w:val="en-US"/>
        </w:rPr>
        <w:t xml:space="preserve">frequency </w:t>
      </w:r>
      <w:r w:rsidR="00E52665" w:rsidRPr="00364655">
        <w:rPr>
          <w:lang w:val="en-US"/>
        </w:rPr>
        <w:t>band should be taken into account.</w:t>
      </w:r>
    </w:p>
    <w:p w:rsidR="00E52665" w:rsidRPr="00364655" w:rsidRDefault="00E52665" w:rsidP="000D3CAC">
      <w:pPr>
        <w:pStyle w:val="Heading1"/>
        <w:rPr>
          <w:lang w:val="en-US"/>
        </w:rPr>
      </w:pPr>
      <w:r w:rsidRPr="00364655">
        <w:rPr>
          <w:lang w:val="en-US"/>
        </w:rPr>
        <w:t>4</w:t>
      </w:r>
      <w:r w:rsidRPr="00364655">
        <w:rPr>
          <w:lang w:val="en-US"/>
        </w:rPr>
        <w:tab/>
        <w:t>Using the 22/23 GHz frequency bands for beyond</w:t>
      </w:r>
      <w:r w:rsidR="000D3CAC">
        <w:rPr>
          <w:lang w:val="en-US"/>
        </w:rPr>
        <w:t xml:space="preserve"> </w:t>
      </w:r>
      <w:r w:rsidRPr="00364655">
        <w:rPr>
          <w:lang w:val="en-US"/>
        </w:rPr>
        <w:t>line</w:t>
      </w:r>
      <w:r w:rsidR="000D3CAC">
        <w:rPr>
          <w:lang w:val="en-US"/>
        </w:rPr>
        <w:t>-</w:t>
      </w:r>
      <w:r w:rsidRPr="00364655">
        <w:rPr>
          <w:lang w:val="en-US"/>
        </w:rPr>
        <w:t>of</w:t>
      </w:r>
      <w:r w:rsidR="000D3CAC">
        <w:rPr>
          <w:lang w:val="en-US"/>
        </w:rPr>
        <w:t>-</w:t>
      </w:r>
      <w:r w:rsidRPr="00364655">
        <w:rPr>
          <w:lang w:val="en-US"/>
        </w:rPr>
        <w:t>sight communications to support unmanned aircraft system control links</w:t>
      </w:r>
    </w:p>
    <w:p w:rsidR="00E52665" w:rsidRPr="00364655" w:rsidRDefault="00E52665" w:rsidP="00E52665">
      <w:pPr>
        <w:pStyle w:val="Heading2"/>
        <w:rPr>
          <w:lang w:val="en-US"/>
        </w:rPr>
      </w:pPr>
      <w:r w:rsidRPr="00364655">
        <w:rPr>
          <w:lang w:val="en-US"/>
        </w:rPr>
        <w:t>4.1</w:t>
      </w:r>
      <w:r w:rsidRPr="00364655">
        <w:rPr>
          <w:lang w:val="en-US"/>
        </w:rPr>
        <w:tab/>
        <w:t>Link availability</w:t>
      </w:r>
    </w:p>
    <w:p w:rsidR="00E52665" w:rsidRPr="00364655" w:rsidRDefault="00E52665" w:rsidP="00E52665">
      <w:pPr>
        <w:rPr>
          <w:lang w:val="en-US"/>
        </w:rPr>
      </w:pPr>
      <w:r w:rsidRPr="00364655">
        <w:rPr>
          <w:lang w:val="en-US"/>
        </w:rPr>
        <w:t>Since the 22.5-22.55 GHz (22 GHz band) and 23.55-23.6 GHz (23 GHz band) bands are very close in frequency to each other, the 22 GHz or 23 GHz band can be used either for t</w:t>
      </w:r>
      <w:r w:rsidR="003957EC">
        <w:rPr>
          <w:lang w:val="en-US"/>
        </w:rPr>
        <w:t>he uplink or downlink. In this R</w:t>
      </w:r>
      <w:r w:rsidRPr="00364655">
        <w:rPr>
          <w:lang w:val="en-US"/>
        </w:rPr>
        <w:t>eport</w:t>
      </w:r>
      <w:r w:rsidR="003957EC">
        <w:rPr>
          <w:lang w:val="en-US"/>
        </w:rPr>
        <w:t>,</w:t>
      </w:r>
      <w:r w:rsidRPr="00364655">
        <w:rPr>
          <w:lang w:val="en-US"/>
        </w:rPr>
        <w:t xml:space="preserve"> the 22 GHz band is used for downlinks and the 23 GHz band is used for uplinks.</w:t>
      </w:r>
    </w:p>
    <w:p w:rsidR="00E52665" w:rsidRPr="00364655" w:rsidRDefault="00E52665" w:rsidP="00E52665">
      <w:pPr>
        <w:rPr>
          <w:snapToGrid w:val="0"/>
          <w:lang w:val="en-US"/>
        </w:rPr>
      </w:pPr>
      <w:r w:rsidRPr="00364655">
        <w:rPr>
          <w:snapToGrid w:val="0"/>
          <w:lang w:val="en-US"/>
        </w:rPr>
        <w:t>The telecommand (UACS-to-satellite-to-UA) and the telemetry (UA-to-satellite-UACS) link budgets are summarized in Tables 5 and 6. Again, the purpose of these link budgets is to compute the maximum available rain fade margin. Based on the available rain fade margin and the desired link availability (99.85% for UA links), the maximum rain fall rate and the operational altitude of the UA are presented.</w:t>
      </w:r>
    </w:p>
    <w:p w:rsidR="00E52665" w:rsidRPr="00364655" w:rsidRDefault="00E52665" w:rsidP="00E52665">
      <w:pPr>
        <w:rPr>
          <w:lang w:val="en-US"/>
        </w:rPr>
      </w:pPr>
      <w:r w:rsidRPr="00364655">
        <w:rPr>
          <w:lang w:val="en-US"/>
        </w:rPr>
        <w:t>The UAS and satellite system parameters used in Tables 5 and 6 are summarized in § 2.3.2.</w:t>
      </w:r>
    </w:p>
    <w:p w:rsidR="00985DEC" w:rsidRDefault="00985DEC">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E52665" w:rsidRPr="00364655" w:rsidRDefault="00E52665" w:rsidP="00E52665">
      <w:pPr>
        <w:pStyle w:val="TableNo"/>
        <w:rPr>
          <w:lang w:val="en-US"/>
        </w:rPr>
      </w:pPr>
      <w:r w:rsidRPr="00364655">
        <w:rPr>
          <w:lang w:val="en-US"/>
        </w:rPr>
        <w:lastRenderedPageBreak/>
        <w:t>TABLE 5</w:t>
      </w:r>
    </w:p>
    <w:p w:rsidR="00E52665" w:rsidRPr="00364655" w:rsidRDefault="00E52665" w:rsidP="00E52665">
      <w:pPr>
        <w:pStyle w:val="Tabletitle"/>
        <w:rPr>
          <w:lang w:val="en-US"/>
        </w:rPr>
      </w:pPr>
      <w:r w:rsidRPr="00364655">
        <w:rPr>
          <w:lang w:val="en-US"/>
        </w:rPr>
        <w:t>Telecommand link budgets – unmanned aircraft control station-to-satellite-to-unmanned aircraft</w:t>
      </w:r>
    </w:p>
    <w:tbl>
      <w:tblPr>
        <w:tblW w:w="10064" w:type="dxa"/>
        <w:jc w:val="center"/>
        <w:tblLayout w:type="fixed"/>
        <w:tblLook w:val="04A0" w:firstRow="1" w:lastRow="0" w:firstColumn="1" w:lastColumn="0" w:noHBand="0" w:noVBand="1"/>
      </w:tblPr>
      <w:tblGrid>
        <w:gridCol w:w="2280"/>
        <w:gridCol w:w="570"/>
        <w:gridCol w:w="712"/>
        <w:gridCol w:w="712"/>
        <w:gridCol w:w="854"/>
        <w:gridCol w:w="712"/>
        <w:gridCol w:w="237"/>
        <w:gridCol w:w="1436"/>
        <w:gridCol w:w="709"/>
        <w:gridCol w:w="236"/>
        <w:gridCol w:w="331"/>
        <w:gridCol w:w="567"/>
        <w:gridCol w:w="71"/>
        <w:gridCol w:w="70"/>
        <w:gridCol w:w="142"/>
        <w:gridCol w:w="425"/>
      </w:tblGrid>
      <w:tr w:rsidR="00E52665" w:rsidRPr="00985DEC" w:rsidTr="00985DEC">
        <w:trPr>
          <w:trHeight w:val="20"/>
          <w:jc w:val="center"/>
        </w:trPr>
        <w:tc>
          <w:tcPr>
            <w:tcW w:w="2850" w:type="dxa"/>
            <w:gridSpan w:val="2"/>
            <w:tcBorders>
              <w:bottom w:val="single" w:sz="4" w:space="0" w:color="auto"/>
              <w:right w:val="single" w:sz="4" w:space="0" w:color="auto"/>
            </w:tcBorders>
            <w:vAlign w:val="bottom"/>
          </w:tcPr>
          <w:p w:rsidR="00E52665" w:rsidRPr="00985DEC" w:rsidRDefault="00E52665" w:rsidP="00F737C6">
            <w:pPr>
              <w:pStyle w:val="Tablehead"/>
              <w:jc w:val="left"/>
              <w:rPr>
                <w:sz w:val="12"/>
                <w:szCs w:val="12"/>
                <w:lang w:eastAsia="zh-CN"/>
              </w:rPr>
            </w:pPr>
            <w:r w:rsidRPr="00985DEC">
              <w:rPr>
                <w:sz w:val="12"/>
                <w:szCs w:val="12"/>
              </w:rPr>
              <w:t>Forward Link</w:t>
            </w:r>
          </w:p>
        </w:tc>
        <w:tc>
          <w:tcPr>
            <w:tcW w:w="1424" w:type="dxa"/>
            <w:gridSpan w:val="2"/>
            <w:tcBorders>
              <w:top w:val="single" w:sz="4" w:space="0" w:color="auto"/>
              <w:left w:val="single" w:sz="4" w:space="0" w:color="auto"/>
              <w:bottom w:val="single" w:sz="4" w:space="0" w:color="auto"/>
              <w:right w:val="single" w:sz="4" w:space="0" w:color="auto"/>
            </w:tcBorders>
            <w:vAlign w:val="bottom"/>
          </w:tcPr>
          <w:p w:rsidR="00E52665" w:rsidRPr="00985DEC" w:rsidRDefault="00E52665" w:rsidP="00985DEC">
            <w:pPr>
              <w:pStyle w:val="Tablehead"/>
              <w:rPr>
                <w:sz w:val="12"/>
                <w:szCs w:val="12"/>
                <w:lang w:eastAsia="zh-CN"/>
              </w:rPr>
            </w:pPr>
            <w:r w:rsidRPr="00985DEC">
              <w:rPr>
                <w:sz w:val="12"/>
                <w:szCs w:val="12"/>
              </w:rPr>
              <w:t>Clear sky conditions</w:t>
            </w:r>
          </w:p>
        </w:tc>
        <w:tc>
          <w:tcPr>
            <w:tcW w:w="1566" w:type="dxa"/>
            <w:gridSpan w:val="2"/>
            <w:tcBorders>
              <w:top w:val="single" w:sz="4" w:space="0" w:color="auto"/>
              <w:left w:val="single" w:sz="4" w:space="0" w:color="auto"/>
              <w:bottom w:val="single" w:sz="4" w:space="0" w:color="auto"/>
              <w:right w:val="single" w:sz="4" w:space="0" w:color="auto"/>
            </w:tcBorders>
            <w:vAlign w:val="bottom"/>
          </w:tcPr>
          <w:p w:rsidR="00E52665" w:rsidRPr="00985DEC" w:rsidRDefault="00E52665" w:rsidP="00985DEC">
            <w:pPr>
              <w:pStyle w:val="Tablehead"/>
              <w:rPr>
                <w:sz w:val="12"/>
                <w:szCs w:val="12"/>
                <w:lang w:eastAsia="zh-CN"/>
              </w:rPr>
            </w:pPr>
            <w:r w:rsidRPr="00985DEC">
              <w:rPr>
                <w:sz w:val="12"/>
                <w:szCs w:val="12"/>
                <w:lang w:eastAsia="zh-CN"/>
              </w:rPr>
              <w:t>Rain</w:t>
            </w:r>
          </w:p>
        </w:tc>
        <w:tc>
          <w:tcPr>
            <w:tcW w:w="237" w:type="dxa"/>
            <w:tcBorders>
              <w:left w:val="single" w:sz="4" w:space="0" w:color="auto"/>
              <w:bottom w:val="nil"/>
              <w:right w:val="nil"/>
            </w:tcBorders>
          </w:tcPr>
          <w:p w:rsidR="00E52665" w:rsidRPr="00985DEC" w:rsidRDefault="00E52665" w:rsidP="00985DEC">
            <w:pPr>
              <w:pStyle w:val="Tablehead"/>
              <w:rPr>
                <w:sz w:val="12"/>
                <w:szCs w:val="12"/>
                <w:lang w:eastAsia="zh-CN"/>
              </w:rPr>
            </w:pPr>
          </w:p>
        </w:tc>
        <w:tc>
          <w:tcPr>
            <w:tcW w:w="1436" w:type="dxa"/>
            <w:tcBorders>
              <w:left w:val="nil"/>
              <w:bottom w:val="single" w:sz="4" w:space="0" w:color="auto"/>
              <w:right w:val="single" w:sz="4" w:space="0" w:color="auto"/>
            </w:tcBorders>
          </w:tcPr>
          <w:p w:rsidR="00E52665" w:rsidRPr="00985DEC" w:rsidRDefault="00E52665" w:rsidP="00985DEC">
            <w:pPr>
              <w:pStyle w:val="Tablehead"/>
              <w:rPr>
                <w:sz w:val="12"/>
                <w:szCs w:val="12"/>
                <w:lang w:eastAsia="zh-CN"/>
              </w:rPr>
            </w:pPr>
          </w:p>
        </w:tc>
        <w:tc>
          <w:tcPr>
            <w:tcW w:w="1276" w:type="dxa"/>
            <w:gridSpan w:val="3"/>
            <w:tcBorders>
              <w:top w:val="single" w:sz="4" w:space="0" w:color="auto"/>
              <w:left w:val="single" w:sz="4" w:space="0" w:color="auto"/>
              <w:bottom w:val="single" w:sz="4" w:space="0" w:color="auto"/>
              <w:right w:val="single" w:sz="4" w:space="0" w:color="auto"/>
            </w:tcBorders>
            <w:vAlign w:val="bottom"/>
          </w:tcPr>
          <w:p w:rsidR="00E52665" w:rsidRPr="00985DEC" w:rsidRDefault="00E52665" w:rsidP="00985DEC">
            <w:pPr>
              <w:pStyle w:val="Tablehead"/>
              <w:rPr>
                <w:sz w:val="12"/>
                <w:szCs w:val="12"/>
                <w:lang w:eastAsia="zh-CN"/>
              </w:rPr>
            </w:pPr>
            <w:r w:rsidRPr="00985DEC">
              <w:rPr>
                <w:sz w:val="12"/>
                <w:szCs w:val="12"/>
                <w:lang w:eastAsia="zh-CN"/>
              </w:rPr>
              <w:t>Terminal parameters</w:t>
            </w:r>
          </w:p>
        </w:tc>
        <w:tc>
          <w:tcPr>
            <w:tcW w:w="1275" w:type="dxa"/>
            <w:gridSpan w:val="5"/>
            <w:tcBorders>
              <w:top w:val="single" w:sz="4" w:space="0" w:color="auto"/>
              <w:left w:val="single" w:sz="4" w:space="0" w:color="auto"/>
              <w:bottom w:val="single" w:sz="4" w:space="0" w:color="auto"/>
              <w:right w:val="single" w:sz="4" w:space="0" w:color="auto"/>
            </w:tcBorders>
            <w:vAlign w:val="center"/>
          </w:tcPr>
          <w:p w:rsidR="00E52665" w:rsidRPr="00985DEC" w:rsidRDefault="00E52665" w:rsidP="00985DEC">
            <w:pPr>
              <w:pStyle w:val="Tablehead"/>
              <w:rPr>
                <w:sz w:val="12"/>
                <w:szCs w:val="12"/>
                <w:lang w:eastAsia="zh-CN"/>
              </w:rPr>
            </w:pPr>
            <w:r w:rsidRPr="00985DEC">
              <w:rPr>
                <w:sz w:val="12"/>
                <w:szCs w:val="12"/>
                <w:lang w:eastAsia="zh-CN"/>
              </w:rPr>
              <w:t>Satellite comms parameters</w:t>
            </w:r>
          </w:p>
        </w:tc>
      </w:tr>
      <w:tr w:rsidR="00E52665" w:rsidRPr="00985DEC" w:rsidTr="00985DEC">
        <w:trPr>
          <w:trHeight w:val="20"/>
          <w:jc w:val="center"/>
        </w:trPr>
        <w:tc>
          <w:tcPr>
            <w:tcW w:w="2280" w:type="dxa"/>
            <w:tcBorders>
              <w:top w:val="single" w:sz="4" w:space="0" w:color="auto"/>
              <w:left w:val="single" w:sz="4" w:space="0" w:color="auto"/>
              <w:bottom w:val="single" w:sz="4" w:space="0" w:color="auto"/>
              <w:right w:val="single" w:sz="4" w:space="0" w:color="auto"/>
            </w:tcBorders>
            <w:vAlign w:val="center"/>
          </w:tcPr>
          <w:p w:rsidR="00E52665" w:rsidRPr="00985DEC" w:rsidRDefault="00E52665" w:rsidP="00F737C6">
            <w:pPr>
              <w:pStyle w:val="Tablehead"/>
              <w:jc w:val="left"/>
              <w:rPr>
                <w:sz w:val="12"/>
                <w:szCs w:val="12"/>
                <w:lang w:eastAsia="zh-CN"/>
              </w:rPr>
            </w:pPr>
            <w:r w:rsidRPr="00985DEC">
              <w:rPr>
                <w:sz w:val="12"/>
                <w:szCs w:val="12"/>
              </w:rPr>
              <w:t>Link parameter</w:t>
            </w:r>
          </w:p>
        </w:tc>
        <w:tc>
          <w:tcPr>
            <w:tcW w:w="570" w:type="dxa"/>
            <w:tcBorders>
              <w:top w:val="single" w:sz="4" w:space="0" w:color="auto"/>
              <w:left w:val="single" w:sz="4" w:space="0" w:color="auto"/>
              <w:bottom w:val="single" w:sz="4" w:space="0" w:color="auto"/>
              <w:right w:val="single" w:sz="4" w:space="0" w:color="auto"/>
            </w:tcBorders>
            <w:vAlign w:val="center"/>
          </w:tcPr>
          <w:p w:rsidR="00E52665" w:rsidRPr="00985DEC" w:rsidRDefault="00E52665" w:rsidP="00985DEC">
            <w:pPr>
              <w:pStyle w:val="Tablehead"/>
              <w:rPr>
                <w:sz w:val="12"/>
                <w:szCs w:val="12"/>
                <w:lang w:eastAsia="zh-CN"/>
              </w:rPr>
            </w:pPr>
            <w:r w:rsidRPr="00985DEC">
              <w:rPr>
                <w:sz w:val="12"/>
                <w:szCs w:val="12"/>
                <w:lang w:eastAsia="zh-CN"/>
              </w:rPr>
              <w:t>Units</w:t>
            </w:r>
          </w:p>
        </w:tc>
        <w:tc>
          <w:tcPr>
            <w:tcW w:w="712" w:type="dxa"/>
            <w:tcBorders>
              <w:top w:val="single" w:sz="4" w:space="0" w:color="auto"/>
              <w:left w:val="single" w:sz="4" w:space="0" w:color="auto"/>
              <w:bottom w:val="single" w:sz="4" w:space="0" w:color="auto"/>
              <w:right w:val="single" w:sz="4" w:space="0" w:color="auto"/>
            </w:tcBorders>
            <w:vAlign w:val="center"/>
          </w:tcPr>
          <w:p w:rsidR="00E52665" w:rsidRPr="00985DEC" w:rsidRDefault="00E52665" w:rsidP="00985DEC">
            <w:pPr>
              <w:pStyle w:val="Tablehead"/>
              <w:rPr>
                <w:sz w:val="12"/>
                <w:szCs w:val="12"/>
                <w:lang w:eastAsia="zh-CN"/>
              </w:rPr>
            </w:pPr>
            <w:r w:rsidRPr="00985DEC">
              <w:rPr>
                <w:sz w:val="12"/>
                <w:szCs w:val="12"/>
                <w:lang w:eastAsia="zh-CN"/>
              </w:rPr>
              <w:t>UA control uplink</w:t>
            </w:r>
          </w:p>
        </w:tc>
        <w:tc>
          <w:tcPr>
            <w:tcW w:w="712" w:type="dxa"/>
            <w:tcBorders>
              <w:top w:val="single" w:sz="4" w:space="0" w:color="auto"/>
              <w:left w:val="single" w:sz="4" w:space="0" w:color="auto"/>
              <w:bottom w:val="single" w:sz="4" w:space="0" w:color="auto"/>
              <w:right w:val="single" w:sz="4" w:space="0" w:color="auto"/>
            </w:tcBorders>
            <w:vAlign w:val="center"/>
          </w:tcPr>
          <w:p w:rsidR="00E52665" w:rsidRPr="00985DEC" w:rsidRDefault="00E52665" w:rsidP="00985DEC">
            <w:pPr>
              <w:pStyle w:val="Tablehead"/>
              <w:rPr>
                <w:sz w:val="12"/>
                <w:szCs w:val="12"/>
                <w:lang w:eastAsia="zh-CN"/>
              </w:rPr>
            </w:pPr>
            <w:r w:rsidRPr="00985DEC">
              <w:rPr>
                <w:sz w:val="12"/>
                <w:szCs w:val="12"/>
                <w:lang w:eastAsia="zh-CN"/>
              </w:rPr>
              <w:t>UA downlink</w:t>
            </w:r>
          </w:p>
        </w:tc>
        <w:tc>
          <w:tcPr>
            <w:tcW w:w="854" w:type="dxa"/>
            <w:tcBorders>
              <w:top w:val="single" w:sz="4" w:space="0" w:color="auto"/>
              <w:left w:val="single" w:sz="4" w:space="0" w:color="auto"/>
              <w:bottom w:val="single" w:sz="4" w:space="0" w:color="auto"/>
              <w:right w:val="single" w:sz="4" w:space="0" w:color="auto"/>
            </w:tcBorders>
            <w:vAlign w:val="center"/>
          </w:tcPr>
          <w:p w:rsidR="00E52665" w:rsidRPr="00985DEC" w:rsidRDefault="00E52665" w:rsidP="00985DEC">
            <w:pPr>
              <w:pStyle w:val="Tablehead"/>
              <w:rPr>
                <w:sz w:val="12"/>
                <w:szCs w:val="12"/>
                <w:lang w:eastAsia="zh-CN"/>
              </w:rPr>
            </w:pPr>
            <w:r w:rsidRPr="00985DEC">
              <w:rPr>
                <w:sz w:val="12"/>
                <w:szCs w:val="12"/>
                <w:lang w:eastAsia="zh-CN"/>
              </w:rPr>
              <w:t>UA control uplink</w:t>
            </w:r>
          </w:p>
        </w:tc>
        <w:tc>
          <w:tcPr>
            <w:tcW w:w="712" w:type="dxa"/>
            <w:tcBorders>
              <w:top w:val="single" w:sz="4" w:space="0" w:color="auto"/>
              <w:left w:val="single" w:sz="4" w:space="0" w:color="auto"/>
              <w:bottom w:val="single" w:sz="4" w:space="0" w:color="auto"/>
              <w:right w:val="single" w:sz="4" w:space="0" w:color="auto"/>
            </w:tcBorders>
            <w:vAlign w:val="center"/>
          </w:tcPr>
          <w:p w:rsidR="00E52665" w:rsidRPr="00985DEC" w:rsidRDefault="00E52665" w:rsidP="00985DEC">
            <w:pPr>
              <w:pStyle w:val="Tablehead"/>
              <w:rPr>
                <w:sz w:val="12"/>
                <w:szCs w:val="12"/>
                <w:lang w:eastAsia="zh-CN"/>
              </w:rPr>
            </w:pPr>
            <w:r w:rsidRPr="00985DEC">
              <w:rPr>
                <w:sz w:val="12"/>
                <w:szCs w:val="12"/>
                <w:lang w:eastAsia="zh-CN"/>
              </w:rPr>
              <w:t>UA downlink</w:t>
            </w:r>
          </w:p>
        </w:tc>
        <w:tc>
          <w:tcPr>
            <w:tcW w:w="237" w:type="dxa"/>
            <w:tcBorders>
              <w:top w:val="nil"/>
              <w:left w:val="single" w:sz="4" w:space="0" w:color="auto"/>
              <w:bottom w:val="single" w:sz="4" w:space="0" w:color="auto"/>
              <w:right w:val="single" w:sz="4" w:space="0" w:color="auto"/>
            </w:tcBorders>
            <w:vAlign w:val="center"/>
          </w:tcPr>
          <w:p w:rsidR="00E52665" w:rsidRPr="00985DEC" w:rsidRDefault="00E52665" w:rsidP="00985DEC">
            <w:pPr>
              <w:pStyle w:val="Tablehead"/>
              <w:rPr>
                <w:sz w:val="12"/>
                <w:szCs w:val="12"/>
                <w:lang w:eastAsia="zh-CN"/>
              </w:rPr>
            </w:pPr>
          </w:p>
        </w:tc>
        <w:tc>
          <w:tcPr>
            <w:tcW w:w="1436" w:type="dxa"/>
            <w:tcBorders>
              <w:top w:val="single" w:sz="4" w:space="0" w:color="auto"/>
              <w:left w:val="single" w:sz="4" w:space="0" w:color="auto"/>
              <w:bottom w:val="single" w:sz="4" w:space="0" w:color="auto"/>
              <w:right w:val="single" w:sz="4" w:space="0" w:color="auto"/>
            </w:tcBorders>
            <w:vAlign w:val="center"/>
          </w:tcPr>
          <w:p w:rsidR="00E52665" w:rsidRPr="00985DEC" w:rsidRDefault="00E52665" w:rsidP="00F737C6">
            <w:pPr>
              <w:pStyle w:val="Tablehead"/>
              <w:jc w:val="left"/>
              <w:rPr>
                <w:sz w:val="12"/>
                <w:szCs w:val="12"/>
                <w:lang w:eastAsia="zh-CN"/>
              </w:rPr>
            </w:pPr>
            <w:r w:rsidRPr="00985DEC">
              <w:rPr>
                <w:sz w:val="12"/>
                <w:szCs w:val="12"/>
                <w:lang w:eastAsia="zh-CN"/>
              </w:rPr>
              <w:t>Parameters</w:t>
            </w:r>
          </w:p>
        </w:tc>
        <w:tc>
          <w:tcPr>
            <w:tcW w:w="709" w:type="dxa"/>
            <w:tcBorders>
              <w:top w:val="single" w:sz="4" w:space="0" w:color="auto"/>
              <w:left w:val="single" w:sz="4" w:space="0" w:color="auto"/>
              <w:bottom w:val="single" w:sz="4" w:space="0" w:color="auto"/>
              <w:right w:val="single" w:sz="4" w:space="0" w:color="auto"/>
            </w:tcBorders>
            <w:vAlign w:val="center"/>
          </w:tcPr>
          <w:p w:rsidR="00E52665" w:rsidRPr="00985DEC" w:rsidRDefault="00E52665" w:rsidP="00985DEC">
            <w:pPr>
              <w:pStyle w:val="Tablehead"/>
              <w:rPr>
                <w:sz w:val="12"/>
                <w:szCs w:val="12"/>
                <w:lang w:val="en-US" w:eastAsia="zh-CN"/>
              </w:rPr>
            </w:pPr>
            <w:r w:rsidRPr="00985DEC">
              <w:rPr>
                <w:sz w:val="12"/>
                <w:szCs w:val="12"/>
                <w:lang w:val="en-US" w:eastAsia="zh-CN"/>
              </w:rPr>
              <w:t xml:space="preserve">Transmit </w:t>
            </w:r>
            <w:r w:rsidRPr="00985DEC">
              <w:rPr>
                <w:sz w:val="12"/>
                <w:szCs w:val="12"/>
                <w:lang w:val="en-US" w:eastAsia="zh-CN"/>
              </w:rPr>
              <w:br/>
              <w:t>(UACS)</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E52665" w:rsidRPr="00985DEC" w:rsidRDefault="00E52665" w:rsidP="00985DEC">
            <w:pPr>
              <w:pStyle w:val="Tablehead"/>
              <w:rPr>
                <w:sz w:val="12"/>
                <w:szCs w:val="12"/>
                <w:lang w:val="en-US" w:eastAsia="zh-CN"/>
              </w:rPr>
            </w:pPr>
            <w:r w:rsidRPr="00985DEC">
              <w:rPr>
                <w:sz w:val="12"/>
                <w:szCs w:val="12"/>
                <w:lang w:val="en-US" w:eastAsia="zh-CN"/>
              </w:rPr>
              <w:t>Receive (UA)</w:t>
            </w:r>
          </w:p>
        </w:tc>
        <w:tc>
          <w:tcPr>
            <w:tcW w:w="567" w:type="dxa"/>
            <w:tcBorders>
              <w:top w:val="single" w:sz="4" w:space="0" w:color="auto"/>
              <w:left w:val="single" w:sz="4" w:space="0" w:color="auto"/>
              <w:bottom w:val="single" w:sz="4" w:space="0" w:color="auto"/>
              <w:right w:val="single" w:sz="4" w:space="0" w:color="auto"/>
            </w:tcBorders>
            <w:vAlign w:val="center"/>
          </w:tcPr>
          <w:p w:rsidR="00E52665" w:rsidRPr="00985DEC" w:rsidRDefault="00E52665" w:rsidP="00985DEC">
            <w:pPr>
              <w:pStyle w:val="Tablehead"/>
              <w:rPr>
                <w:sz w:val="12"/>
                <w:szCs w:val="12"/>
                <w:lang w:val="en-US" w:eastAsia="zh-CN"/>
              </w:rPr>
            </w:pPr>
            <w:r w:rsidRPr="00985DEC">
              <w:rPr>
                <w:sz w:val="12"/>
                <w:szCs w:val="12"/>
                <w:lang w:val="en-US" w:eastAsia="zh-CN"/>
              </w:rPr>
              <w:t>Receive</w:t>
            </w:r>
          </w:p>
        </w:tc>
        <w:tc>
          <w:tcPr>
            <w:tcW w:w="708" w:type="dxa"/>
            <w:gridSpan w:val="4"/>
            <w:tcBorders>
              <w:top w:val="single" w:sz="4" w:space="0" w:color="auto"/>
              <w:left w:val="single" w:sz="4" w:space="0" w:color="auto"/>
              <w:bottom w:val="single" w:sz="4" w:space="0" w:color="auto"/>
              <w:right w:val="single" w:sz="4" w:space="0" w:color="auto"/>
            </w:tcBorders>
            <w:vAlign w:val="center"/>
          </w:tcPr>
          <w:p w:rsidR="00E52665" w:rsidRPr="00985DEC" w:rsidRDefault="00E52665" w:rsidP="00985DEC">
            <w:pPr>
              <w:pStyle w:val="Tablehead"/>
              <w:rPr>
                <w:sz w:val="12"/>
                <w:szCs w:val="12"/>
                <w:lang w:val="en-US" w:eastAsia="zh-CN"/>
              </w:rPr>
            </w:pPr>
            <w:r w:rsidRPr="00985DEC">
              <w:rPr>
                <w:sz w:val="12"/>
                <w:szCs w:val="12"/>
                <w:lang w:val="en-US" w:eastAsia="zh-CN"/>
              </w:rPr>
              <w:t>Transmit</w:t>
            </w:r>
          </w:p>
        </w:tc>
      </w:tr>
      <w:tr w:rsidR="00E52665" w:rsidRPr="00985DEC" w:rsidTr="00985DEC">
        <w:trPr>
          <w:trHeight w:val="20"/>
          <w:jc w:val="center"/>
        </w:trPr>
        <w:tc>
          <w:tcPr>
            <w:tcW w:w="2280" w:type="dxa"/>
            <w:tcBorders>
              <w:top w:val="single" w:sz="4" w:space="0" w:color="auto"/>
              <w:left w:val="single" w:sz="4" w:space="0" w:color="auto"/>
              <w:bottom w:val="nil"/>
              <w:right w:val="single" w:sz="4" w:space="0" w:color="auto"/>
            </w:tcBorders>
          </w:tcPr>
          <w:p w:rsidR="00E52665" w:rsidRPr="00985DEC" w:rsidRDefault="00E52665" w:rsidP="00985DEC">
            <w:pPr>
              <w:pStyle w:val="Tabletext"/>
              <w:rPr>
                <w:b/>
                <w:bCs/>
                <w:sz w:val="12"/>
                <w:szCs w:val="12"/>
                <w:lang w:val="en-US" w:eastAsia="zh-CN"/>
              </w:rPr>
            </w:pPr>
            <w:r w:rsidRPr="00985DEC">
              <w:rPr>
                <w:b/>
                <w:bCs/>
                <w:color w:val="000000"/>
                <w:sz w:val="12"/>
                <w:szCs w:val="12"/>
              </w:rPr>
              <w:t>Earth station location</w:t>
            </w:r>
          </w:p>
        </w:tc>
        <w:tc>
          <w:tcPr>
            <w:tcW w:w="570" w:type="dxa"/>
            <w:tcBorders>
              <w:top w:val="single" w:sz="4" w:space="0" w:color="auto"/>
              <w:left w:val="single" w:sz="4" w:space="0" w:color="auto"/>
              <w:bottom w:val="nil"/>
              <w:right w:val="single" w:sz="4" w:space="0" w:color="auto"/>
            </w:tcBorders>
            <w:vAlign w:val="center"/>
          </w:tcPr>
          <w:p w:rsidR="00E52665" w:rsidRPr="00985DEC" w:rsidRDefault="00E52665" w:rsidP="00985DEC">
            <w:pPr>
              <w:pStyle w:val="Tabletext"/>
              <w:rPr>
                <w:b/>
                <w:bCs/>
                <w:sz w:val="12"/>
                <w:szCs w:val="12"/>
                <w:lang w:val="en-US" w:eastAsia="zh-CN"/>
              </w:rPr>
            </w:pPr>
          </w:p>
        </w:tc>
        <w:tc>
          <w:tcPr>
            <w:tcW w:w="712" w:type="dxa"/>
            <w:tcBorders>
              <w:top w:val="single" w:sz="4" w:space="0" w:color="auto"/>
              <w:left w:val="single" w:sz="4" w:space="0" w:color="auto"/>
              <w:bottom w:val="nil"/>
              <w:right w:val="single" w:sz="4" w:space="0" w:color="auto"/>
            </w:tcBorders>
            <w:vAlign w:val="center"/>
          </w:tcPr>
          <w:p w:rsidR="00E52665" w:rsidRPr="00985DEC" w:rsidRDefault="00FC4740" w:rsidP="00FC4740">
            <w:pPr>
              <w:pStyle w:val="Tabletext"/>
              <w:jc w:val="center"/>
              <w:rPr>
                <w:b/>
                <w:bCs/>
                <w:sz w:val="12"/>
                <w:szCs w:val="12"/>
                <w:lang w:val="en-US" w:eastAsia="zh-CN"/>
              </w:rPr>
            </w:pPr>
            <w:r w:rsidRPr="00985DEC">
              <w:rPr>
                <w:b/>
                <w:bCs/>
                <w:sz w:val="12"/>
                <w:szCs w:val="12"/>
                <w:lang w:val="en-US" w:eastAsia="zh-CN"/>
              </w:rPr>
              <w:t>Orlando AP</w:t>
            </w:r>
          </w:p>
        </w:tc>
        <w:tc>
          <w:tcPr>
            <w:tcW w:w="712" w:type="dxa"/>
            <w:tcBorders>
              <w:top w:val="single" w:sz="4" w:space="0" w:color="auto"/>
              <w:left w:val="single" w:sz="4" w:space="0" w:color="auto"/>
              <w:bottom w:val="nil"/>
              <w:right w:val="single" w:sz="4" w:space="0" w:color="auto"/>
            </w:tcBorders>
            <w:vAlign w:val="center"/>
          </w:tcPr>
          <w:p w:rsidR="00E52665" w:rsidRPr="00985DEC" w:rsidRDefault="00E52665" w:rsidP="00985DEC">
            <w:pPr>
              <w:pStyle w:val="Tabletext"/>
              <w:rPr>
                <w:b/>
                <w:bCs/>
                <w:sz w:val="12"/>
                <w:szCs w:val="12"/>
                <w:lang w:val="en-US" w:eastAsia="zh-CN"/>
              </w:rPr>
            </w:pPr>
          </w:p>
        </w:tc>
        <w:tc>
          <w:tcPr>
            <w:tcW w:w="854" w:type="dxa"/>
            <w:tcBorders>
              <w:top w:val="single" w:sz="4" w:space="0" w:color="auto"/>
              <w:left w:val="single" w:sz="4" w:space="0" w:color="auto"/>
              <w:bottom w:val="nil"/>
              <w:right w:val="single" w:sz="4" w:space="0" w:color="auto"/>
            </w:tcBorders>
            <w:vAlign w:val="center"/>
          </w:tcPr>
          <w:p w:rsidR="00E52665" w:rsidRPr="00985DEC" w:rsidRDefault="00FC4740" w:rsidP="00FC4740">
            <w:pPr>
              <w:pStyle w:val="Tabletext"/>
              <w:jc w:val="center"/>
              <w:rPr>
                <w:b/>
                <w:bCs/>
                <w:sz w:val="12"/>
                <w:szCs w:val="12"/>
                <w:lang w:val="en-US" w:eastAsia="zh-CN"/>
              </w:rPr>
            </w:pPr>
            <w:r w:rsidRPr="00985DEC">
              <w:rPr>
                <w:b/>
                <w:bCs/>
                <w:sz w:val="12"/>
                <w:szCs w:val="12"/>
                <w:lang w:val="en-US" w:eastAsia="zh-CN"/>
              </w:rPr>
              <w:t>Orlando AP</w:t>
            </w:r>
          </w:p>
        </w:tc>
        <w:tc>
          <w:tcPr>
            <w:tcW w:w="712" w:type="dxa"/>
            <w:tcBorders>
              <w:top w:val="single" w:sz="4" w:space="0" w:color="auto"/>
              <w:left w:val="single" w:sz="4" w:space="0" w:color="auto"/>
              <w:bottom w:val="nil"/>
              <w:right w:val="single" w:sz="4" w:space="0" w:color="auto"/>
            </w:tcBorders>
            <w:vAlign w:val="center"/>
          </w:tcPr>
          <w:p w:rsidR="00E52665" w:rsidRPr="00985DEC" w:rsidRDefault="00E52665" w:rsidP="00985DEC">
            <w:pPr>
              <w:pStyle w:val="Tabletext"/>
              <w:rPr>
                <w:b/>
                <w:bCs/>
                <w:sz w:val="12"/>
                <w:szCs w:val="12"/>
                <w:lang w:val="en-US" w:eastAsia="zh-CN"/>
              </w:rPr>
            </w:pPr>
          </w:p>
        </w:tc>
        <w:tc>
          <w:tcPr>
            <w:tcW w:w="237" w:type="dxa"/>
            <w:tcBorders>
              <w:top w:val="single" w:sz="4" w:space="0" w:color="auto"/>
              <w:left w:val="single" w:sz="4" w:space="0" w:color="auto"/>
              <w:bottom w:val="nil"/>
              <w:right w:val="single" w:sz="4" w:space="0" w:color="auto"/>
            </w:tcBorders>
          </w:tcPr>
          <w:p w:rsidR="00E52665" w:rsidRPr="00985DEC" w:rsidRDefault="00E52665" w:rsidP="00985DEC">
            <w:pPr>
              <w:pStyle w:val="Tabletext"/>
              <w:rPr>
                <w:b/>
                <w:bCs/>
                <w:sz w:val="12"/>
                <w:szCs w:val="12"/>
                <w:lang w:val="en-US" w:eastAsia="zh-CN"/>
              </w:rPr>
            </w:pPr>
          </w:p>
        </w:tc>
        <w:tc>
          <w:tcPr>
            <w:tcW w:w="1436" w:type="dxa"/>
            <w:tcBorders>
              <w:top w:val="single" w:sz="4" w:space="0" w:color="auto"/>
              <w:left w:val="single" w:sz="4" w:space="0" w:color="auto"/>
              <w:bottom w:val="nil"/>
              <w:right w:val="single" w:sz="4" w:space="0" w:color="auto"/>
            </w:tcBorders>
          </w:tcPr>
          <w:p w:rsidR="00E52665" w:rsidRPr="00985DEC" w:rsidRDefault="00E52665" w:rsidP="00985DEC">
            <w:pPr>
              <w:pStyle w:val="Tabletext"/>
              <w:jc w:val="left"/>
              <w:rPr>
                <w:b/>
                <w:bCs/>
                <w:sz w:val="12"/>
                <w:szCs w:val="12"/>
                <w:lang w:val="en-US" w:eastAsia="zh-CN"/>
              </w:rPr>
            </w:pPr>
            <w:r w:rsidRPr="00985DEC">
              <w:rPr>
                <w:b/>
                <w:bCs/>
                <w:sz w:val="12"/>
                <w:szCs w:val="12"/>
                <w:lang w:val="en-US" w:eastAsia="zh-CN"/>
              </w:rPr>
              <w:t>Earth Station location</w:t>
            </w:r>
          </w:p>
        </w:tc>
        <w:tc>
          <w:tcPr>
            <w:tcW w:w="709" w:type="dxa"/>
            <w:tcBorders>
              <w:top w:val="single" w:sz="4" w:space="0" w:color="auto"/>
              <w:left w:val="single" w:sz="4" w:space="0" w:color="auto"/>
              <w:bottom w:val="nil"/>
              <w:right w:val="single" w:sz="4" w:space="0" w:color="auto"/>
            </w:tcBorders>
            <w:vAlign w:val="center"/>
          </w:tcPr>
          <w:p w:rsidR="00E52665" w:rsidRPr="00985DEC" w:rsidRDefault="00E52665" w:rsidP="00985DEC">
            <w:pPr>
              <w:pStyle w:val="Tabletext"/>
              <w:jc w:val="center"/>
              <w:rPr>
                <w:b/>
                <w:bCs/>
                <w:sz w:val="12"/>
                <w:szCs w:val="12"/>
                <w:lang w:val="en-US" w:eastAsia="zh-CN"/>
              </w:rPr>
            </w:pPr>
            <w:r w:rsidRPr="00985DEC">
              <w:rPr>
                <w:b/>
                <w:bCs/>
                <w:sz w:val="12"/>
                <w:szCs w:val="12"/>
                <w:lang w:val="en-US" w:eastAsia="zh-CN"/>
              </w:rPr>
              <w:t>Orlando AP</w:t>
            </w:r>
          </w:p>
        </w:tc>
        <w:tc>
          <w:tcPr>
            <w:tcW w:w="567" w:type="dxa"/>
            <w:gridSpan w:val="2"/>
            <w:tcBorders>
              <w:top w:val="single" w:sz="4" w:space="0" w:color="auto"/>
              <w:left w:val="single" w:sz="4" w:space="0" w:color="auto"/>
              <w:bottom w:val="nil"/>
              <w:right w:val="single" w:sz="4" w:space="0" w:color="auto"/>
            </w:tcBorders>
            <w:vAlign w:val="center"/>
          </w:tcPr>
          <w:p w:rsidR="00E52665" w:rsidRPr="00985DEC" w:rsidRDefault="00E52665" w:rsidP="00985DEC">
            <w:pPr>
              <w:pStyle w:val="Tabletext"/>
              <w:rPr>
                <w:sz w:val="12"/>
                <w:szCs w:val="12"/>
                <w:lang w:val="en-US" w:eastAsia="zh-CN"/>
              </w:rPr>
            </w:pPr>
          </w:p>
        </w:tc>
        <w:tc>
          <w:tcPr>
            <w:tcW w:w="567" w:type="dxa"/>
            <w:tcBorders>
              <w:top w:val="single" w:sz="4" w:space="0" w:color="auto"/>
              <w:left w:val="single" w:sz="4" w:space="0" w:color="auto"/>
              <w:bottom w:val="nil"/>
              <w:right w:val="single" w:sz="4" w:space="0" w:color="auto"/>
            </w:tcBorders>
            <w:vAlign w:val="center"/>
          </w:tcPr>
          <w:p w:rsidR="00E52665" w:rsidRPr="00985DEC" w:rsidRDefault="00E52665" w:rsidP="00985DEC">
            <w:pPr>
              <w:pStyle w:val="Tabletext"/>
              <w:rPr>
                <w:sz w:val="12"/>
                <w:szCs w:val="12"/>
                <w:lang w:val="en-US" w:eastAsia="zh-CN"/>
              </w:rPr>
            </w:pPr>
          </w:p>
        </w:tc>
        <w:tc>
          <w:tcPr>
            <w:tcW w:w="708" w:type="dxa"/>
            <w:gridSpan w:val="4"/>
            <w:tcBorders>
              <w:top w:val="single" w:sz="4" w:space="0" w:color="auto"/>
              <w:left w:val="single" w:sz="4" w:space="0" w:color="auto"/>
              <w:bottom w:val="nil"/>
              <w:right w:val="single" w:sz="4" w:space="0" w:color="auto"/>
            </w:tcBorders>
            <w:vAlign w:val="center"/>
          </w:tcPr>
          <w:p w:rsidR="00E52665" w:rsidRPr="00985DEC" w:rsidRDefault="00E52665" w:rsidP="00985DEC">
            <w:pPr>
              <w:pStyle w:val="Tabletext"/>
              <w:rPr>
                <w:sz w:val="12"/>
                <w:szCs w:val="12"/>
                <w:lang w:val="en-US" w:eastAsia="zh-CN"/>
              </w:rPr>
            </w:pPr>
          </w:p>
        </w:tc>
      </w:tr>
      <w:tr w:rsidR="00E52665" w:rsidRPr="00985DEC" w:rsidTr="00874524">
        <w:trPr>
          <w:trHeight w:val="20"/>
          <w:jc w:val="center"/>
        </w:trPr>
        <w:tc>
          <w:tcPr>
            <w:tcW w:w="2280" w:type="dxa"/>
            <w:tcBorders>
              <w:top w:val="nil"/>
              <w:left w:val="single" w:sz="4" w:space="0" w:color="auto"/>
              <w:bottom w:val="nil"/>
              <w:right w:val="single" w:sz="4" w:space="0" w:color="auto"/>
            </w:tcBorders>
          </w:tcPr>
          <w:p w:rsidR="00E52665" w:rsidRPr="00985DEC" w:rsidRDefault="00E52665" w:rsidP="00985DEC">
            <w:pPr>
              <w:pStyle w:val="Tabletext"/>
              <w:rPr>
                <w:sz w:val="12"/>
                <w:szCs w:val="12"/>
              </w:rPr>
            </w:pPr>
            <w:r w:rsidRPr="00985DEC">
              <w:rPr>
                <w:color w:val="000000"/>
                <w:sz w:val="12"/>
                <w:szCs w:val="12"/>
              </w:rPr>
              <w:t>Frequency</w:t>
            </w:r>
          </w:p>
        </w:tc>
        <w:tc>
          <w:tcPr>
            <w:tcW w:w="570" w:type="dxa"/>
            <w:tcBorders>
              <w:top w:val="nil"/>
              <w:left w:val="single" w:sz="4" w:space="0" w:color="auto"/>
              <w:bottom w:val="nil"/>
              <w:right w:val="single" w:sz="4" w:space="0" w:color="auto"/>
            </w:tcBorders>
            <w:vAlign w:val="center"/>
          </w:tcPr>
          <w:p w:rsidR="00E52665" w:rsidRPr="00985DEC" w:rsidRDefault="00E52665" w:rsidP="00985DEC">
            <w:pPr>
              <w:pStyle w:val="Tabletext"/>
              <w:jc w:val="center"/>
              <w:rPr>
                <w:sz w:val="12"/>
                <w:szCs w:val="12"/>
                <w:lang w:val="en-US" w:eastAsia="zh-CN"/>
              </w:rPr>
            </w:pPr>
            <w:r w:rsidRPr="00985DEC">
              <w:rPr>
                <w:sz w:val="12"/>
                <w:szCs w:val="12"/>
                <w:lang w:val="en-US" w:eastAsia="zh-CN"/>
              </w:rPr>
              <w:t>GHz</w:t>
            </w:r>
          </w:p>
        </w:tc>
        <w:tc>
          <w:tcPr>
            <w:tcW w:w="712" w:type="dxa"/>
            <w:tcBorders>
              <w:top w:val="nil"/>
              <w:left w:val="single" w:sz="4" w:space="0" w:color="auto"/>
              <w:bottom w:val="nil"/>
              <w:right w:val="single" w:sz="4" w:space="0" w:color="auto"/>
            </w:tcBorders>
            <w:vAlign w:val="center"/>
          </w:tcPr>
          <w:p w:rsidR="00E52665" w:rsidRPr="00985DEC" w:rsidRDefault="00E52665" w:rsidP="00985DEC">
            <w:pPr>
              <w:pStyle w:val="Tabletext"/>
              <w:jc w:val="center"/>
              <w:rPr>
                <w:sz w:val="12"/>
                <w:szCs w:val="12"/>
                <w:lang w:val="en-US" w:eastAsia="zh-CN"/>
              </w:rPr>
            </w:pPr>
            <w:r w:rsidRPr="00985DEC">
              <w:rPr>
                <w:sz w:val="12"/>
                <w:szCs w:val="12"/>
                <w:lang w:val="en-US" w:eastAsia="zh-CN"/>
              </w:rPr>
              <w:t>23.58</w:t>
            </w:r>
          </w:p>
        </w:tc>
        <w:tc>
          <w:tcPr>
            <w:tcW w:w="712" w:type="dxa"/>
            <w:tcBorders>
              <w:top w:val="nil"/>
              <w:left w:val="single" w:sz="4" w:space="0" w:color="auto"/>
              <w:bottom w:val="nil"/>
              <w:right w:val="single" w:sz="4" w:space="0" w:color="auto"/>
            </w:tcBorders>
            <w:vAlign w:val="center"/>
          </w:tcPr>
          <w:p w:rsidR="00E52665" w:rsidRPr="00985DEC" w:rsidRDefault="00E52665" w:rsidP="00985DEC">
            <w:pPr>
              <w:pStyle w:val="Tabletext"/>
              <w:jc w:val="center"/>
              <w:rPr>
                <w:sz w:val="12"/>
                <w:szCs w:val="12"/>
                <w:lang w:val="en-US" w:eastAsia="zh-CN"/>
              </w:rPr>
            </w:pPr>
            <w:r w:rsidRPr="00985DEC">
              <w:rPr>
                <w:sz w:val="12"/>
                <w:szCs w:val="12"/>
                <w:lang w:val="en-US" w:eastAsia="zh-CN"/>
              </w:rPr>
              <w:t>22.53</w:t>
            </w:r>
          </w:p>
        </w:tc>
        <w:tc>
          <w:tcPr>
            <w:tcW w:w="854" w:type="dxa"/>
            <w:tcBorders>
              <w:top w:val="nil"/>
              <w:left w:val="single" w:sz="4" w:space="0" w:color="auto"/>
              <w:bottom w:val="nil"/>
              <w:right w:val="single" w:sz="4" w:space="0" w:color="auto"/>
            </w:tcBorders>
            <w:vAlign w:val="center"/>
          </w:tcPr>
          <w:p w:rsidR="00E52665" w:rsidRPr="00985DEC" w:rsidRDefault="00E52665" w:rsidP="00985DEC">
            <w:pPr>
              <w:pStyle w:val="Tabletext"/>
              <w:jc w:val="center"/>
              <w:rPr>
                <w:sz w:val="12"/>
                <w:szCs w:val="12"/>
                <w:lang w:val="en-US" w:eastAsia="zh-CN"/>
              </w:rPr>
            </w:pPr>
            <w:r w:rsidRPr="00985DEC">
              <w:rPr>
                <w:sz w:val="12"/>
                <w:szCs w:val="12"/>
                <w:lang w:val="en-US" w:eastAsia="zh-CN"/>
              </w:rPr>
              <w:t>23.58</w:t>
            </w:r>
          </w:p>
        </w:tc>
        <w:tc>
          <w:tcPr>
            <w:tcW w:w="712" w:type="dxa"/>
            <w:tcBorders>
              <w:top w:val="nil"/>
              <w:left w:val="single" w:sz="4" w:space="0" w:color="auto"/>
              <w:bottom w:val="nil"/>
              <w:right w:val="single" w:sz="4" w:space="0" w:color="auto"/>
            </w:tcBorders>
            <w:vAlign w:val="center"/>
          </w:tcPr>
          <w:p w:rsidR="00E52665" w:rsidRPr="00985DEC" w:rsidRDefault="00E52665" w:rsidP="00985DEC">
            <w:pPr>
              <w:pStyle w:val="Tabletext"/>
              <w:jc w:val="center"/>
              <w:rPr>
                <w:sz w:val="12"/>
                <w:szCs w:val="12"/>
                <w:lang w:val="en-US" w:eastAsia="zh-CN"/>
              </w:rPr>
            </w:pPr>
            <w:r w:rsidRPr="00985DEC">
              <w:rPr>
                <w:sz w:val="12"/>
                <w:szCs w:val="12"/>
                <w:lang w:val="en-US" w:eastAsia="zh-CN"/>
              </w:rPr>
              <w:t>22.53</w:t>
            </w:r>
          </w:p>
        </w:tc>
        <w:tc>
          <w:tcPr>
            <w:tcW w:w="237" w:type="dxa"/>
            <w:tcBorders>
              <w:top w:val="nil"/>
              <w:left w:val="single" w:sz="4" w:space="0" w:color="auto"/>
              <w:bottom w:val="nil"/>
              <w:right w:val="single" w:sz="4" w:space="0" w:color="auto"/>
            </w:tcBorders>
          </w:tcPr>
          <w:p w:rsidR="00E52665" w:rsidRPr="00985DEC" w:rsidRDefault="00E52665" w:rsidP="00985DEC">
            <w:pPr>
              <w:pStyle w:val="Tabletext"/>
              <w:rPr>
                <w:sz w:val="12"/>
                <w:szCs w:val="12"/>
                <w:lang w:val="en-US" w:eastAsia="zh-CN"/>
              </w:rPr>
            </w:pPr>
          </w:p>
        </w:tc>
        <w:tc>
          <w:tcPr>
            <w:tcW w:w="1436" w:type="dxa"/>
            <w:tcBorders>
              <w:top w:val="nil"/>
              <w:left w:val="single" w:sz="4" w:space="0" w:color="auto"/>
              <w:bottom w:val="nil"/>
              <w:right w:val="single" w:sz="4" w:space="0" w:color="auto"/>
            </w:tcBorders>
          </w:tcPr>
          <w:p w:rsidR="00E52665" w:rsidRPr="00985DEC" w:rsidRDefault="00E52665" w:rsidP="00985DEC">
            <w:pPr>
              <w:pStyle w:val="Tabletext"/>
              <w:jc w:val="left"/>
              <w:rPr>
                <w:sz w:val="12"/>
                <w:szCs w:val="12"/>
                <w:lang w:val="en-US" w:eastAsia="zh-CN"/>
              </w:rPr>
            </w:pPr>
            <w:r w:rsidRPr="00985DEC">
              <w:rPr>
                <w:sz w:val="12"/>
                <w:szCs w:val="12"/>
                <w:lang w:val="en-US" w:eastAsia="zh-CN"/>
              </w:rPr>
              <w:t>* Latitude (N=</w:t>
            </w:r>
            <w:r w:rsidRPr="00985DEC">
              <w:rPr>
                <w:sz w:val="12"/>
                <w:szCs w:val="12"/>
                <w:lang w:eastAsia="zh-CN"/>
              </w:rPr>
              <w:t>" "</w:t>
            </w:r>
            <w:r w:rsidRPr="00985DEC">
              <w:rPr>
                <w:sz w:val="12"/>
                <w:szCs w:val="12"/>
                <w:lang w:val="en-US" w:eastAsia="zh-CN"/>
              </w:rPr>
              <w:t>; S=</w:t>
            </w:r>
            <w:r w:rsidRPr="00985DEC">
              <w:rPr>
                <w:sz w:val="12"/>
                <w:szCs w:val="12"/>
                <w:lang w:eastAsia="zh-CN"/>
              </w:rPr>
              <w:t>"</w:t>
            </w:r>
            <w:r w:rsidRPr="00985DEC">
              <w:rPr>
                <w:sz w:val="12"/>
                <w:szCs w:val="12"/>
                <w:lang w:val="en-US" w:eastAsia="zh-CN"/>
              </w:rPr>
              <w:t>-</w:t>
            </w:r>
            <w:r w:rsidRPr="00985DEC">
              <w:rPr>
                <w:sz w:val="12"/>
                <w:szCs w:val="12"/>
                <w:lang w:eastAsia="zh-CN"/>
              </w:rPr>
              <w:t>"</w:t>
            </w:r>
            <w:r w:rsidRPr="00985DEC">
              <w:rPr>
                <w:sz w:val="12"/>
                <w:szCs w:val="12"/>
                <w:lang w:val="en-US" w:eastAsia="zh-CN"/>
              </w:rPr>
              <w:t>)</w:t>
            </w:r>
          </w:p>
        </w:tc>
        <w:tc>
          <w:tcPr>
            <w:tcW w:w="709" w:type="dxa"/>
            <w:tcBorders>
              <w:top w:val="nil"/>
              <w:left w:val="single" w:sz="4" w:space="0" w:color="auto"/>
              <w:bottom w:val="nil"/>
              <w:right w:val="single" w:sz="4" w:space="0" w:color="auto"/>
            </w:tcBorders>
            <w:vAlign w:val="center"/>
          </w:tcPr>
          <w:p w:rsidR="00E52665" w:rsidRPr="00985DEC" w:rsidRDefault="00E52665" w:rsidP="004A6632">
            <w:pPr>
              <w:pStyle w:val="Tabletext"/>
              <w:jc w:val="center"/>
              <w:rPr>
                <w:sz w:val="12"/>
                <w:szCs w:val="12"/>
                <w:lang w:val="en-US" w:eastAsia="zh-CN"/>
              </w:rPr>
            </w:pPr>
            <w:r w:rsidRPr="00985DEC">
              <w:rPr>
                <w:sz w:val="12"/>
                <w:szCs w:val="12"/>
                <w:lang w:val="en-US" w:eastAsia="zh-CN"/>
              </w:rPr>
              <w:t>28.6</w:t>
            </w:r>
          </w:p>
        </w:tc>
        <w:tc>
          <w:tcPr>
            <w:tcW w:w="567" w:type="dxa"/>
            <w:gridSpan w:val="2"/>
            <w:tcBorders>
              <w:top w:val="nil"/>
              <w:left w:val="single" w:sz="4" w:space="0" w:color="auto"/>
              <w:bottom w:val="nil"/>
              <w:right w:val="single" w:sz="4" w:space="0" w:color="auto"/>
            </w:tcBorders>
            <w:vAlign w:val="center"/>
          </w:tcPr>
          <w:p w:rsidR="00E52665" w:rsidRPr="00985DEC" w:rsidRDefault="00E52665" w:rsidP="004A6632">
            <w:pPr>
              <w:pStyle w:val="Tabletext"/>
              <w:jc w:val="center"/>
              <w:rPr>
                <w:sz w:val="12"/>
                <w:szCs w:val="12"/>
                <w:lang w:val="en-US" w:eastAsia="zh-CN"/>
              </w:rPr>
            </w:pPr>
          </w:p>
        </w:tc>
        <w:tc>
          <w:tcPr>
            <w:tcW w:w="567" w:type="dxa"/>
            <w:tcBorders>
              <w:top w:val="nil"/>
              <w:left w:val="single" w:sz="4" w:space="0" w:color="auto"/>
              <w:bottom w:val="nil"/>
              <w:right w:val="single" w:sz="4" w:space="0" w:color="auto"/>
            </w:tcBorders>
            <w:vAlign w:val="center"/>
          </w:tcPr>
          <w:p w:rsidR="00E52665" w:rsidRPr="00985DEC" w:rsidRDefault="00E52665" w:rsidP="00985DEC">
            <w:pPr>
              <w:pStyle w:val="Tabletext"/>
              <w:rPr>
                <w:sz w:val="12"/>
                <w:szCs w:val="12"/>
                <w:lang w:val="en-US" w:eastAsia="zh-CN"/>
              </w:rPr>
            </w:pPr>
          </w:p>
        </w:tc>
        <w:tc>
          <w:tcPr>
            <w:tcW w:w="708" w:type="dxa"/>
            <w:gridSpan w:val="4"/>
            <w:tcBorders>
              <w:top w:val="nil"/>
              <w:left w:val="single" w:sz="4" w:space="0" w:color="auto"/>
              <w:bottom w:val="nil"/>
              <w:right w:val="single" w:sz="4" w:space="0" w:color="auto"/>
            </w:tcBorders>
            <w:vAlign w:val="center"/>
          </w:tcPr>
          <w:p w:rsidR="00E52665" w:rsidRPr="00985DEC" w:rsidRDefault="00E52665" w:rsidP="00985DEC">
            <w:pPr>
              <w:pStyle w:val="Tabletext"/>
              <w:rPr>
                <w:sz w:val="12"/>
                <w:szCs w:val="12"/>
                <w:lang w:val="en-US" w:eastAsia="zh-CN"/>
              </w:rPr>
            </w:pPr>
          </w:p>
        </w:tc>
      </w:tr>
      <w:tr w:rsidR="00E52665" w:rsidRPr="00985DEC" w:rsidTr="00874524">
        <w:trPr>
          <w:trHeight w:val="20"/>
          <w:jc w:val="center"/>
        </w:trPr>
        <w:tc>
          <w:tcPr>
            <w:tcW w:w="2280" w:type="dxa"/>
            <w:tcBorders>
              <w:top w:val="nil"/>
              <w:left w:val="single" w:sz="4" w:space="0" w:color="auto"/>
              <w:bottom w:val="nil"/>
              <w:right w:val="single" w:sz="4" w:space="0" w:color="auto"/>
            </w:tcBorders>
          </w:tcPr>
          <w:p w:rsidR="00E52665" w:rsidRPr="00985DEC" w:rsidRDefault="00E52665" w:rsidP="00985DEC">
            <w:pPr>
              <w:pStyle w:val="Tabletext"/>
              <w:rPr>
                <w:sz w:val="12"/>
                <w:szCs w:val="12"/>
              </w:rPr>
            </w:pPr>
            <w:r w:rsidRPr="00985DEC">
              <w:rPr>
                <w:color w:val="000000"/>
                <w:sz w:val="12"/>
                <w:szCs w:val="12"/>
              </w:rPr>
              <w:t>Transmit EIRP</w:t>
            </w:r>
          </w:p>
        </w:tc>
        <w:tc>
          <w:tcPr>
            <w:tcW w:w="570" w:type="dxa"/>
            <w:tcBorders>
              <w:top w:val="nil"/>
              <w:left w:val="single" w:sz="4" w:space="0" w:color="auto"/>
              <w:bottom w:val="nil"/>
              <w:right w:val="single" w:sz="4" w:space="0" w:color="auto"/>
            </w:tcBorders>
            <w:vAlign w:val="center"/>
          </w:tcPr>
          <w:p w:rsidR="00E52665" w:rsidRPr="00985DEC" w:rsidRDefault="00E52665" w:rsidP="00985DEC">
            <w:pPr>
              <w:pStyle w:val="Tabletext"/>
              <w:jc w:val="center"/>
              <w:rPr>
                <w:sz w:val="12"/>
                <w:szCs w:val="12"/>
                <w:lang w:val="en-US" w:eastAsia="zh-CN"/>
              </w:rPr>
            </w:pPr>
            <w:r w:rsidRPr="00985DEC">
              <w:rPr>
                <w:sz w:val="12"/>
                <w:szCs w:val="12"/>
                <w:lang w:val="en-US" w:eastAsia="zh-CN"/>
              </w:rPr>
              <w:t>dBWi</w:t>
            </w:r>
          </w:p>
        </w:tc>
        <w:tc>
          <w:tcPr>
            <w:tcW w:w="712" w:type="dxa"/>
            <w:tcBorders>
              <w:top w:val="nil"/>
              <w:left w:val="single" w:sz="4" w:space="0" w:color="auto"/>
              <w:bottom w:val="nil"/>
              <w:right w:val="single" w:sz="4" w:space="0" w:color="auto"/>
            </w:tcBorders>
            <w:vAlign w:val="center"/>
          </w:tcPr>
          <w:p w:rsidR="00E52665" w:rsidRPr="00985DEC" w:rsidRDefault="00E52665" w:rsidP="00985DEC">
            <w:pPr>
              <w:pStyle w:val="Tabletext"/>
              <w:jc w:val="center"/>
              <w:rPr>
                <w:sz w:val="12"/>
                <w:szCs w:val="12"/>
                <w:lang w:val="en-US" w:eastAsia="zh-CN"/>
              </w:rPr>
            </w:pPr>
          </w:p>
        </w:tc>
        <w:tc>
          <w:tcPr>
            <w:tcW w:w="712" w:type="dxa"/>
            <w:tcBorders>
              <w:top w:val="nil"/>
              <w:left w:val="single" w:sz="4" w:space="0" w:color="auto"/>
              <w:bottom w:val="nil"/>
              <w:right w:val="single" w:sz="4" w:space="0" w:color="auto"/>
            </w:tcBorders>
            <w:vAlign w:val="center"/>
          </w:tcPr>
          <w:p w:rsidR="00E52665" w:rsidRPr="00985DEC" w:rsidRDefault="00E52665" w:rsidP="00985DEC">
            <w:pPr>
              <w:pStyle w:val="Tabletext"/>
              <w:jc w:val="center"/>
              <w:rPr>
                <w:sz w:val="12"/>
                <w:szCs w:val="12"/>
                <w:lang w:val="en-US" w:eastAsia="zh-CN"/>
              </w:rPr>
            </w:pPr>
          </w:p>
        </w:tc>
        <w:tc>
          <w:tcPr>
            <w:tcW w:w="854" w:type="dxa"/>
            <w:tcBorders>
              <w:top w:val="nil"/>
              <w:left w:val="single" w:sz="4" w:space="0" w:color="auto"/>
              <w:bottom w:val="nil"/>
              <w:right w:val="single" w:sz="4" w:space="0" w:color="auto"/>
            </w:tcBorders>
            <w:vAlign w:val="center"/>
          </w:tcPr>
          <w:p w:rsidR="00E52665" w:rsidRPr="00985DEC" w:rsidRDefault="00E52665" w:rsidP="00985DEC">
            <w:pPr>
              <w:pStyle w:val="Tabletext"/>
              <w:jc w:val="center"/>
              <w:rPr>
                <w:sz w:val="12"/>
                <w:szCs w:val="12"/>
                <w:lang w:val="en-US" w:eastAsia="zh-CN"/>
              </w:rPr>
            </w:pPr>
          </w:p>
        </w:tc>
        <w:tc>
          <w:tcPr>
            <w:tcW w:w="712" w:type="dxa"/>
            <w:tcBorders>
              <w:top w:val="nil"/>
              <w:left w:val="single" w:sz="4" w:space="0" w:color="auto"/>
              <w:bottom w:val="nil"/>
              <w:right w:val="single" w:sz="4" w:space="0" w:color="auto"/>
            </w:tcBorders>
            <w:vAlign w:val="center"/>
          </w:tcPr>
          <w:p w:rsidR="00E52665" w:rsidRPr="00985DEC" w:rsidRDefault="00E52665" w:rsidP="00985DEC">
            <w:pPr>
              <w:pStyle w:val="Tabletext"/>
              <w:jc w:val="center"/>
              <w:rPr>
                <w:sz w:val="12"/>
                <w:szCs w:val="12"/>
                <w:lang w:val="en-US" w:eastAsia="zh-CN"/>
              </w:rPr>
            </w:pPr>
          </w:p>
        </w:tc>
        <w:tc>
          <w:tcPr>
            <w:tcW w:w="237" w:type="dxa"/>
            <w:tcBorders>
              <w:top w:val="nil"/>
              <w:left w:val="single" w:sz="4" w:space="0" w:color="auto"/>
              <w:bottom w:val="nil"/>
              <w:right w:val="single" w:sz="4" w:space="0" w:color="auto"/>
            </w:tcBorders>
          </w:tcPr>
          <w:p w:rsidR="00E52665" w:rsidRPr="00985DEC" w:rsidRDefault="00E52665" w:rsidP="00985DEC">
            <w:pPr>
              <w:pStyle w:val="Tabletext"/>
              <w:rPr>
                <w:sz w:val="12"/>
                <w:szCs w:val="12"/>
                <w:lang w:val="en-US" w:eastAsia="zh-CN"/>
              </w:rPr>
            </w:pPr>
          </w:p>
        </w:tc>
        <w:tc>
          <w:tcPr>
            <w:tcW w:w="1436" w:type="dxa"/>
            <w:tcBorders>
              <w:top w:val="nil"/>
              <w:left w:val="single" w:sz="4" w:space="0" w:color="auto"/>
              <w:bottom w:val="nil"/>
              <w:right w:val="single" w:sz="4" w:space="0" w:color="auto"/>
            </w:tcBorders>
          </w:tcPr>
          <w:p w:rsidR="00E52665" w:rsidRPr="00985DEC" w:rsidRDefault="00E52665" w:rsidP="00985DEC">
            <w:pPr>
              <w:pStyle w:val="Tabletext"/>
              <w:jc w:val="left"/>
              <w:rPr>
                <w:sz w:val="12"/>
                <w:szCs w:val="12"/>
                <w:lang w:val="en-US" w:eastAsia="zh-CN"/>
              </w:rPr>
            </w:pPr>
            <w:r w:rsidRPr="00985DEC">
              <w:rPr>
                <w:sz w:val="12"/>
                <w:szCs w:val="12"/>
                <w:lang w:val="en-US" w:eastAsia="zh-CN"/>
              </w:rPr>
              <w:t>* Longitude (E=</w:t>
            </w:r>
            <w:r w:rsidRPr="00985DEC">
              <w:rPr>
                <w:sz w:val="12"/>
                <w:szCs w:val="12"/>
                <w:lang w:eastAsia="zh-CN"/>
              </w:rPr>
              <w:t>" "</w:t>
            </w:r>
            <w:r w:rsidRPr="00985DEC">
              <w:rPr>
                <w:sz w:val="12"/>
                <w:szCs w:val="12"/>
                <w:lang w:val="en-US" w:eastAsia="zh-CN"/>
              </w:rPr>
              <w:t>; W=</w:t>
            </w:r>
            <w:r w:rsidRPr="00985DEC">
              <w:rPr>
                <w:sz w:val="12"/>
                <w:szCs w:val="12"/>
                <w:lang w:eastAsia="zh-CN"/>
              </w:rPr>
              <w:t>" "</w:t>
            </w:r>
            <w:r w:rsidRPr="00985DEC">
              <w:rPr>
                <w:sz w:val="12"/>
                <w:szCs w:val="12"/>
                <w:lang w:val="en-US" w:eastAsia="zh-CN"/>
              </w:rPr>
              <w:t>)</w:t>
            </w:r>
          </w:p>
        </w:tc>
        <w:tc>
          <w:tcPr>
            <w:tcW w:w="709" w:type="dxa"/>
            <w:tcBorders>
              <w:top w:val="nil"/>
              <w:left w:val="single" w:sz="4" w:space="0" w:color="auto"/>
              <w:bottom w:val="nil"/>
              <w:right w:val="single" w:sz="4" w:space="0" w:color="auto"/>
            </w:tcBorders>
            <w:vAlign w:val="center"/>
          </w:tcPr>
          <w:p w:rsidR="00E52665" w:rsidRPr="00985DEC" w:rsidRDefault="004A6632" w:rsidP="004A6632">
            <w:pPr>
              <w:pStyle w:val="Tabletext"/>
              <w:jc w:val="center"/>
              <w:rPr>
                <w:sz w:val="12"/>
                <w:szCs w:val="12"/>
                <w:lang w:val="en-US" w:eastAsia="zh-CN"/>
              </w:rPr>
            </w:pPr>
            <w:r>
              <w:rPr>
                <w:sz w:val="12"/>
                <w:szCs w:val="12"/>
                <w:lang w:val="en-US" w:eastAsia="zh-CN"/>
              </w:rPr>
              <w:sym w:font="Symbol" w:char="F02D"/>
            </w:r>
            <w:r w:rsidR="00E52665" w:rsidRPr="00985DEC">
              <w:rPr>
                <w:sz w:val="12"/>
                <w:szCs w:val="12"/>
                <w:lang w:val="en-US" w:eastAsia="zh-CN"/>
              </w:rPr>
              <w:t>81.4</w:t>
            </w:r>
          </w:p>
        </w:tc>
        <w:tc>
          <w:tcPr>
            <w:tcW w:w="567" w:type="dxa"/>
            <w:gridSpan w:val="2"/>
            <w:tcBorders>
              <w:top w:val="nil"/>
              <w:left w:val="single" w:sz="4" w:space="0" w:color="auto"/>
              <w:bottom w:val="nil"/>
              <w:right w:val="single" w:sz="4" w:space="0" w:color="auto"/>
            </w:tcBorders>
            <w:vAlign w:val="center"/>
          </w:tcPr>
          <w:p w:rsidR="00E52665" w:rsidRPr="00985DEC" w:rsidRDefault="00E52665" w:rsidP="004A6632">
            <w:pPr>
              <w:pStyle w:val="Tabletext"/>
              <w:jc w:val="center"/>
              <w:rPr>
                <w:sz w:val="12"/>
                <w:szCs w:val="12"/>
                <w:lang w:val="en-US" w:eastAsia="zh-CN"/>
              </w:rPr>
            </w:pPr>
          </w:p>
        </w:tc>
        <w:tc>
          <w:tcPr>
            <w:tcW w:w="567" w:type="dxa"/>
            <w:tcBorders>
              <w:top w:val="nil"/>
              <w:left w:val="single" w:sz="4" w:space="0" w:color="auto"/>
              <w:bottom w:val="nil"/>
              <w:right w:val="single" w:sz="4" w:space="0" w:color="auto"/>
            </w:tcBorders>
            <w:vAlign w:val="center"/>
          </w:tcPr>
          <w:p w:rsidR="00E52665" w:rsidRPr="00985DEC" w:rsidRDefault="00E52665" w:rsidP="00985DEC">
            <w:pPr>
              <w:pStyle w:val="Tabletext"/>
              <w:rPr>
                <w:sz w:val="12"/>
                <w:szCs w:val="12"/>
                <w:lang w:val="en-US" w:eastAsia="zh-CN"/>
              </w:rPr>
            </w:pPr>
          </w:p>
        </w:tc>
        <w:tc>
          <w:tcPr>
            <w:tcW w:w="708" w:type="dxa"/>
            <w:gridSpan w:val="4"/>
            <w:tcBorders>
              <w:top w:val="nil"/>
              <w:left w:val="single" w:sz="4" w:space="0" w:color="auto"/>
              <w:bottom w:val="nil"/>
              <w:right w:val="single" w:sz="4" w:space="0" w:color="auto"/>
            </w:tcBorders>
            <w:vAlign w:val="center"/>
          </w:tcPr>
          <w:p w:rsidR="00E52665" w:rsidRPr="00985DEC" w:rsidRDefault="00E52665" w:rsidP="00985DEC">
            <w:pPr>
              <w:pStyle w:val="Tabletext"/>
              <w:rPr>
                <w:sz w:val="12"/>
                <w:szCs w:val="12"/>
                <w:lang w:val="en-US" w:eastAsia="zh-CN"/>
              </w:rPr>
            </w:pPr>
          </w:p>
        </w:tc>
      </w:tr>
      <w:tr w:rsidR="00E52665" w:rsidRPr="00985DEC" w:rsidTr="00874524">
        <w:trPr>
          <w:trHeight w:val="20"/>
          <w:jc w:val="center"/>
        </w:trPr>
        <w:tc>
          <w:tcPr>
            <w:tcW w:w="2280" w:type="dxa"/>
            <w:tcBorders>
              <w:top w:val="nil"/>
              <w:left w:val="single" w:sz="4" w:space="0" w:color="auto"/>
              <w:bottom w:val="nil"/>
              <w:right w:val="single" w:sz="4" w:space="0" w:color="auto"/>
            </w:tcBorders>
          </w:tcPr>
          <w:p w:rsidR="00E52665" w:rsidRPr="00985DEC" w:rsidRDefault="00E52665" w:rsidP="00985DEC">
            <w:pPr>
              <w:pStyle w:val="Tabletext"/>
              <w:rPr>
                <w:sz w:val="12"/>
                <w:szCs w:val="12"/>
              </w:rPr>
            </w:pPr>
            <w:r w:rsidRPr="00985DEC">
              <w:rPr>
                <w:color w:val="000000"/>
                <w:sz w:val="12"/>
                <w:szCs w:val="12"/>
              </w:rPr>
              <w:t>Number of carriers</w:t>
            </w:r>
          </w:p>
        </w:tc>
        <w:tc>
          <w:tcPr>
            <w:tcW w:w="570" w:type="dxa"/>
            <w:tcBorders>
              <w:top w:val="nil"/>
              <w:left w:val="single" w:sz="4" w:space="0" w:color="auto"/>
              <w:bottom w:val="nil"/>
              <w:right w:val="single" w:sz="4" w:space="0" w:color="auto"/>
            </w:tcBorders>
            <w:vAlign w:val="center"/>
          </w:tcPr>
          <w:p w:rsidR="00E52665" w:rsidRPr="00985DEC" w:rsidRDefault="00E52665" w:rsidP="00985DEC">
            <w:pPr>
              <w:pStyle w:val="Tabletext"/>
              <w:jc w:val="center"/>
              <w:rPr>
                <w:sz w:val="12"/>
                <w:szCs w:val="12"/>
                <w:lang w:eastAsia="zh-CN"/>
              </w:rPr>
            </w:pPr>
          </w:p>
        </w:tc>
        <w:tc>
          <w:tcPr>
            <w:tcW w:w="712" w:type="dxa"/>
            <w:tcBorders>
              <w:top w:val="nil"/>
              <w:left w:val="single" w:sz="4" w:space="0" w:color="auto"/>
              <w:bottom w:val="nil"/>
              <w:right w:val="single" w:sz="4" w:space="0" w:color="auto"/>
            </w:tcBorders>
            <w:vAlign w:val="center"/>
          </w:tcPr>
          <w:p w:rsidR="00E52665" w:rsidRPr="00985DEC" w:rsidRDefault="00E52665" w:rsidP="00985DEC">
            <w:pPr>
              <w:pStyle w:val="Tabletext"/>
              <w:jc w:val="center"/>
              <w:rPr>
                <w:sz w:val="12"/>
                <w:szCs w:val="12"/>
                <w:lang w:eastAsia="zh-CN"/>
              </w:rPr>
            </w:pPr>
          </w:p>
        </w:tc>
        <w:tc>
          <w:tcPr>
            <w:tcW w:w="712" w:type="dxa"/>
            <w:tcBorders>
              <w:top w:val="nil"/>
              <w:left w:val="single" w:sz="4" w:space="0" w:color="auto"/>
              <w:bottom w:val="nil"/>
              <w:right w:val="single" w:sz="4" w:space="0" w:color="auto"/>
            </w:tcBorders>
            <w:vAlign w:val="center"/>
          </w:tcPr>
          <w:p w:rsidR="00E52665" w:rsidRPr="00985DEC" w:rsidRDefault="00E52665" w:rsidP="00985DEC">
            <w:pPr>
              <w:pStyle w:val="Tabletext"/>
              <w:jc w:val="center"/>
              <w:rPr>
                <w:sz w:val="12"/>
                <w:szCs w:val="12"/>
                <w:lang w:eastAsia="zh-CN"/>
              </w:rPr>
            </w:pPr>
          </w:p>
        </w:tc>
        <w:tc>
          <w:tcPr>
            <w:tcW w:w="854" w:type="dxa"/>
            <w:tcBorders>
              <w:top w:val="nil"/>
              <w:left w:val="single" w:sz="4" w:space="0" w:color="auto"/>
              <w:bottom w:val="nil"/>
              <w:right w:val="single" w:sz="4" w:space="0" w:color="auto"/>
            </w:tcBorders>
            <w:vAlign w:val="center"/>
          </w:tcPr>
          <w:p w:rsidR="00E52665" w:rsidRPr="00985DEC" w:rsidRDefault="00E52665" w:rsidP="00985DEC">
            <w:pPr>
              <w:pStyle w:val="Tabletext"/>
              <w:jc w:val="center"/>
              <w:rPr>
                <w:sz w:val="12"/>
                <w:szCs w:val="12"/>
                <w:lang w:eastAsia="zh-CN"/>
              </w:rPr>
            </w:pPr>
          </w:p>
        </w:tc>
        <w:tc>
          <w:tcPr>
            <w:tcW w:w="712" w:type="dxa"/>
            <w:tcBorders>
              <w:top w:val="nil"/>
              <w:left w:val="single" w:sz="4" w:space="0" w:color="auto"/>
              <w:bottom w:val="nil"/>
              <w:right w:val="single" w:sz="4" w:space="0" w:color="auto"/>
            </w:tcBorders>
            <w:vAlign w:val="center"/>
          </w:tcPr>
          <w:p w:rsidR="00E52665" w:rsidRPr="00985DEC" w:rsidRDefault="00E52665" w:rsidP="00985DEC">
            <w:pPr>
              <w:pStyle w:val="Tabletext"/>
              <w:jc w:val="center"/>
              <w:rPr>
                <w:sz w:val="12"/>
                <w:szCs w:val="12"/>
                <w:lang w:eastAsia="zh-CN"/>
              </w:rPr>
            </w:pPr>
          </w:p>
        </w:tc>
        <w:tc>
          <w:tcPr>
            <w:tcW w:w="237" w:type="dxa"/>
            <w:tcBorders>
              <w:top w:val="nil"/>
              <w:left w:val="single" w:sz="4" w:space="0" w:color="auto"/>
              <w:bottom w:val="nil"/>
              <w:right w:val="single" w:sz="4" w:space="0" w:color="auto"/>
            </w:tcBorders>
          </w:tcPr>
          <w:p w:rsidR="00E52665" w:rsidRPr="00985DEC" w:rsidRDefault="00E52665" w:rsidP="00985DEC">
            <w:pPr>
              <w:pStyle w:val="Tabletext"/>
              <w:rPr>
                <w:sz w:val="12"/>
                <w:szCs w:val="12"/>
                <w:lang w:eastAsia="zh-CN"/>
              </w:rPr>
            </w:pPr>
          </w:p>
        </w:tc>
        <w:tc>
          <w:tcPr>
            <w:tcW w:w="1436" w:type="dxa"/>
            <w:tcBorders>
              <w:top w:val="nil"/>
              <w:left w:val="single" w:sz="4" w:space="0" w:color="auto"/>
              <w:bottom w:val="nil"/>
              <w:right w:val="single" w:sz="4" w:space="0" w:color="auto"/>
            </w:tcBorders>
          </w:tcPr>
          <w:p w:rsidR="00E52665" w:rsidRPr="00985DEC" w:rsidRDefault="00E52665" w:rsidP="00985DEC">
            <w:pPr>
              <w:pStyle w:val="Tabletext"/>
              <w:jc w:val="left"/>
              <w:rPr>
                <w:sz w:val="12"/>
                <w:szCs w:val="12"/>
                <w:lang w:eastAsia="zh-CN"/>
              </w:rPr>
            </w:pPr>
            <w:r w:rsidRPr="00985DEC">
              <w:rPr>
                <w:sz w:val="12"/>
                <w:szCs w:val="12"/>
                <w:lang w:eastAsia="zh-CN"/>
              </w:rPr>
              <w:t>Transmit power (W)</w:t>
            </w:r>
          </w:p>
        </w:tc>
        <w:tc>
          <w:tcPr>
            <w:tcW w:w="709" w:type="dxa"/>
            <w:tcBorders>
              <w:top w:val="nil"/>
              <w:left w:val="single" w:sz="4" w:space="0" w:color="auto"/>
              <w:bottom w:val="nil"/>
              <w:right w:val="single" w:sz="4" w:space="0" w:color="auto"/>
            </w:tcBorders>
            <w:vAlign w:val="center"/>
          </w:tcPr>
          <w:p w:rsidR="00E52665" w:rsidRPr="00985DEC" w:rsidRDefault="00E52665" w:rsidP="004A6632">
            <w:pPr>
              <w:pStyle w:val="Tabletext"/>
              <w:jc w:val="center"/>
              <w:rPr>
                <w:sz w:val="12"/>
                <w:szCs w:val="12"/>
                <w:lang w:eastAsia="zh-CN"/>
              </w:rPr>
            </w:pPr>
            <w:r w:rsidRPr="00985DEC">
              <w:rPr>
                <w:sz w:val="12"/>
                <w:szCs w:val="12"/>
                <w:lang w:eastAsia="zh-CN"/>
              </w:rPr>
              <w:t>500.0</w:t>
            </w:r>
          </w:p>
        </w:tc>
        <w:tc>
          <w:tcPr>
            <w:tcW w:w="567" w:type="dxa"/>
            <w:gridSpan w:val="2"/>
            <w:tcBorders>
              <w:top w:val="nil"/>
              <w:left w:val="single" w:sz="4" w:space="0" w:color="auto"/>
              <w:bottom w:val="nil"/>
              <w:right w:val="single" w:sz="4" w:space="0" w:color="auto"/>
            </w:tcBorders>
            <w:vAlign w:val="center"/>
          </w:tcPr>
          <w:p w:rsidR="00E52665" w:rsidRPr="00985DEC" w:rsidRDefault="00E52665" w:rsidP="004A6632">
            <w:pPr>
              <w:pStyle w:val="Tabletext"/>
              <w:jc w:val="center"/>
              <w:rPr>
                <w:sz w:val="12"/>
                <w:szCs w:val="12"/>
                <w:lang w:eastAsia="zh-CN"/>
              </w:rPr>
            </w:pPr>
          </w:p>
        </w:tc>
        <w:tc>
          <w:tcPr>
            <w:tcW w:w="567" w:type="dxa"/>
            <w:tcBorders>
              <w:top w:val="nil"/>
              <w:left w:val="single" w:sz="4" w:space="0" w:color="auto"/>
              <w:bottom w:val="nil"/>
              <w:right w:val="single" w:sz="4" w:space="0" w:color="auto"/>
            </w:tcBorders>
            <w:vAlign w:val="center"/>
          </w:tcPr>
          <w:p w:rsidR="00E52665" w:rsidRPr="00985DEC" w:rsidRDefault="00E52665" w:rsidP="00985DEC">
            <w:pPr>
              <w:pStyle w:val="Tabletext"/>
              <w:rPr>
                <w:sz w:val="12"/>
                <w:szCs w:val="12"/>
                <w:lang w:eastAsia="zh-CN"/>
              </w:rPr>
            </w:pPr>
          </w:p>
        </w:tc>
        <w:tc>
          <w:tcPr>
            <w:tcW w:w="708" w:type="dxa"/>
            <w:gridSpan w:val="4"/>
            <w:tcBorders>
              <w:top w:val="nil"/>
              <w:left w:val="single" w:sz="4" w:space="0" w:color="auto"/>
              <w:bottom w:val="nil"/>
              <w:right w:val="single" w:sz="4" w:space="0" w:color="auto"/>
            </w:tcBorders>
            <w:vAlign w:val="center"/>
          </w:tcPr>
          <w:p w:rsidR="00E52665" w:rsidRPr="00985DEC" w:rsidRDefault="00E52665" w:rsidP="00985DEC">
            <w:pPr>
              <w:pStyle w:val="Tabletext"/>
              <w:rPr>
                <w:sz w:val="12"/>
                <w:szCs w:val="12"/>
                <w:lang w:eastAsia="zh-CN"/>
              </w:rPr>
            </w:pPr>
          </w:p>
        </w:tc>
      </w:tr>
      <w:tr w:rsidR="00E52665" w:rsidRPr="00985DEC" w:rsidTr="00874524">
        <w:trPr>
          <w:trHeight w:val="20"/>
          <w:jc w:val="center"/>
        </w:trPr>
        <w:tc>
          <w:tcPr>
            <w:tcW w:w="2280" w:type="dxa"/>
            <w:tcBorders>
              <w:top w:val="nil"/>
              <w:left w:val="single" w:sz="4" w:space="0" w:color="auto"/>
              <w:bottom w:val="nil"/>
              <w:right w:val="single" w:sz="4" w:space="0" w:color="auto"/>
            </w:tcBorders>
          </w:tcPr>
          <w:p w:rsidR="00E52665" w:rsidRPr="00985DEC" w:rsidRDefault="00FC4740" w:rsidP="00985DEC">
            <w:pPr>
              <w:pStyle w:val="Tabletext"/>
              <w:rPr>
                <w:sz w:val="12"/>
                <w:szCs w:val="12"/>
              </w:rPr>
            </w:pPr>
            <w:r>
              <w:rPr>
                <w:color w:val="000000"/>
                <w:sz w:val="12"/>
                <w:szCs w:val="12"/>
              </w:rPr>
              <w:t>Output back-</w:t>
            </w:r>
            <w:r w:rsidR="00E52665" w:rsidRPr="00985DEC">
              <w:rPr>
                <w:color w:val="000000"/>
                <w:sz w:val="12"/>
                <w:szCs w:val="12"/>
              </w:rPr>
              <w:t>off</w:t>
            </w:r>
          </w:p>
        </w:tc>
        <w:tc>
          <w:tcPr>
            <w:tcW w:w="570" w:type="dxa"/>
            <w:tcBorders>
              <w:top w:val="nil"/>
              <w:left w:val="single" w:sz="4" w:space="0" w:color="auto"/>
              <w:bottom w:val="nil"/>
              <w:right w:val="single" w:sz="4" w:space="0" w:color="auto"/>
            </w:tcBorders>
            <w:vAlign w:val="center"/>
          </w:tcPr>
          <w:p w:rsidR="00E52665" w:rsidRPr="00985DEC" w:rsidRDefault="00E52665" w:rsidP="00985DEC">
            <w:pPr>
              <w:pStyle w:val="Tabletext"/>
              <w:jc w:val="center"/>
              <w:rPr>
                <w:sz w:val="12"/>
                <w:szCs w:val="12"/>
                <w:lang w:eastAsia="zh-CN"/>
              </w:rPr>
            </w:pPr>
            <w:r w:rsidRPr="00985DEC">
              <w:rPr>
                <w:sz w:val="12"/>
                <w:szCs w:val="12"/>
                <w:lang w:eastAsia="zh-CN"/>
              </w:rPr>
              <w:t>dB</w:t>
            </w:r>
          </w:p>
        </w:tc>
        <w:tc>
          <w:tcPr>
            <w:tcW w:w="712" w:type="dxa"/>
            <w:tcBorders>
              <w:top w:val="nil"/>
              <w:left w:val="single" w:sz="4" w:space="0" w:color="auto"/>
              <w:bottom w:val="nil"/>
              <w:right w:val="single" w:sz="4" w:space="0" w:color="auto"/>
            </w:tcBorders>
            <w:vAlign w:val="center"/>
          </w:tcPr>
          <w:p w:rsidR="00E52665" w:rsidRPr="00985DEC" w:rsidRDefault="00E52665" w:rsidP="00985DEC">
            <w:pPr>
              <w:pStyle w:val="Tabletext"/>
              <w:jc w:val="center"/>
              <w:rPr>
                <w:sz w:val="12"/>
                <w:szCs w:val="12"/>
                <w:lang w:eastAsia="zh-CN"/>
              </w:rPr>
            </w:pPr>
          </w:p>
        </w:tc>
        <w:tc>
          <w:tcPr>
            <w:tcW w:w="712" w:type="dxa"/>
            <w:tcBorders>
              <w:top w:val="nil"/>
              <w:left w:val="single" w:sz="4" w:space="0" w:color="auto"/>
              <w:bottom w:val="nil"/>
              <w:right w:val="single" w:sz="4" w:space="0" w:color="auto"/>
            </w:tcBorders>
            <w:vAlign w:val="center"/>
          </w:tcPr>
          <w:p w:rsidR="00E52665" w:rsidRPr="00985DEC" w:rsidRDefault="00E52665" w:rsidP="00985DEC">
            <w:pPr>
              <w:pStyle w:val="Tabletext"/>
              <w:jc w:val="center"/>
              <w:rPr>
                <w:sz w:val="12"/>
                <w:szCs w:val="12"/>
                <w:lang w:eastAsia="zh-CN"/>
              </w:rPr>
            </w:pPr>
          </w:p>
        </w:tc>
        <w:tc>
          <w:tcPr>
            <w:tcW w:w="854" w:type="dxa"/>
            <w:tcBorders>
              <w:top w:val="nil"/>
              <w:left w:val="single" w:sz="4" w:space="0" w:color="auto"/>
              <w:bottom w:val="nil"/>
              <w:right w:val="single" w:sz="4" w:space="0" w:color="auto"/>
            </w:tcBorders>
            <w:vAlign w:val="center"/>
          </w:tcPr>
          <w:p w:rsidR="00E52665" w:rsidRPr="00985DEC" w:rsidRDefault="00E52665" w:rsidP="00985DEC">
            <w:pPr>
              <w:pStyle w:val="Tabletext"/>
              <w:jc w:val="center"/>
              <w:rPr>
                <w:sz w:val="12"/>
                <w:szCs w:val="12"/>
                <w:lang w:eastAsia="zh-CN"/>
              </w:rPr>
            </w:pPr>
          </w:p>
        </w:tc>
        <w:tc>
          <w:tcPr>
            <w:tcW w:w="712" w:type="dxa"/>
            <w:tcBorders>
              <w:top w:val="nil"/>
              <w:left w:val="single" w:sz="4" w:space="0" w:color="auto"/>
              <w:bottom w:val="nil"/>
              <w:right w:val="single" w:sz="4" w:space="0" w:color="auto"/>
            </w:tcBorders>
            <w:vAlign w:val="center"/>
          </w:tcPr>
          <w:p w:rsidR="00E52665" w:rsidRPr="00985DEC" w:rsidRDefault="00E52665" w:rsidP="00985DEC">
            <w:pPr>
              <w:pStyle w:val="Tabletext"/>
              <w:jc w:val="center"/>
              <w:rPr>
                <w:sz w:val="12"/>
                <w:szCs w:val="12"/>
                <w:lang w:eastAsia="zh-CN"/>
              </w:rPr>
            </w:pPr>
          </w:p>
        </w:tc>
        <w:tc>
          <w:tcPr>
            <w:tcW w:w="237" w:type="dxa"/>
            <w:tcBorders>
              <w:top w:val="nil"/>
              <w:left w:val="single" w:sz="4" w:space="0" w:color="auto"/>
              <w:bottom w:val="nil"/>
              <w:right w:val="single" w:sz="4" w:space="0" w:color="auto"/>
            </w:tcBorders>
          </w:tcPr>
          <w:p w:rsidR="00E52665" w:rsidRPr="00985DEC" w:rsidRDefault="00E52665" w:rsidP="00985DEC">
            <w:pPr>
              <w:pStyle w:val="Tabletext"/>
              <w:rPr>
                <w:sz w:val="12"/>
                <w:szCs w:val="12"/>
                <w:lang w:eastAsia="zh-CN"/>
              </w:rPr>
            </w:pPr>
          </w:p>
        </w:tc>
        <w:tc>
          <w:tcPr>
            <w:tcW w:w="1436" w:type="dxa"/>
            <w:tcBorders>
              <w:top w:val="nil"/>
              <w:left w:val="single" w:sz="4" w:space="0" w:color="auto"/>
              <w:bottom w:val="nil"/>
              <w:right w:val="single" w:sz="4" w:space="0" w:color="auto"/>
            </w:tcBorders>
          </w:tcPr>
          <w:p w:rsidR="00E52665" w:rsidRPr="00985DEC" w:rsidRDefault="00E52665" w:rsidP="00985DEC">
            <w:pPr>
              <w:pStyle w:val="Tabletext"/>
              <w:jc w:val="left"/>
              <w:rPr>
                <w:sz w:val="12"/>
                <w:szCs w:val="12"/>
                <w:lang w:eastAsia="zh-CN"/>
              </w:rPr>
            </w:pPr>
            <w:r w:rsidRPr="00985DEC">
              <w:rPr>
                <w:sz w:val="12"/>
                <w:szCs w:val="12"/>
                <w:lang w:eastAsia="zh-CN"/>
              </w:rPr>
              <w:t>Circuit loss (dB)</w:t>
            </w:r>
          </w:p>
        </w:tc>
        <w:tc>
          <w:tcPr>
            <w:tcW w:w="709" w:type="dxa"/>
            <w:tcBorders>
              <w:top w:val="nil"/>
              <w:left w:val="single" w:sz="4" w:space="0" w:color="auto"/>
              <w:bottom w:val="nil"/>
              <w:right w:val="single" w:sz="4" w:space="0" w:color="auto"/>
            </w:tcBorders>
            <w:vAlign w:val="center"/>
          </w:tcPr>
          <w:p w:rsidR="00E52665" w:rsidRPr="00985DEC" w:rsidRDefault="00E52665" w:rsidP="004A6632">
            <w:pPr>
              <w:pStyle w:val="Tabletext"/>
              <w:jc w:val="center"/>
              <w:rPr>
                <w:sz w:val="12"/>
                <w:szCs w:val="12"/>
                <w:lang w:eastAsia="zh-CN"/>
              </w:rPr>
            </w:pPr>
            <w:r w:rsidRPr="00985DEC">
              <w:rPr>
                <w:sz w:val="12"/>
                <w:szCs w:val="12"/>
                <w:lang w:eastAsia="zh-CN"/>
              </w:rPr>
              <w:t>2.0</w:t>
            </w:r>
          </w:p>
        </w:tc>
        <w:tc>
          <w:tcPr>
            <w:tcW w:w="567" w:type="dxa"/>
            <w:gridSpan w:val="2"/>
            <w:tcBorders>
              <w:top w:val="nil"/>
              <w:left w:val="single" w:sz="4" w:space="0" w:color="auto"/>
              <w:bottom w:val="nil"/>
              <w:right w:val="single" w:sz="4" w:space="0" w:color="auto"/>
            </w:tcBorders>
            <w:vAlign w:val="center"/>
          </w:tcPr>
          <w:p w:rsidR="00E52665" w:rsidRPr="00985DEC" w:rsidRDefault="00E52665" w:rsidP="004A6632">
            <w:pPr>
              <w:pStyle w:val="Tabletext"/>
              <w:jc w:val="center"/>
              <w:rPr>
                <w:sz w:val="12"/>
                <w:szCs w:val="12"/>
                <w:lang w:eastAsia="zh-CN"/>
              </w:rPr>
            </w:pPr>
          </w:p>
        </w:tc>
        <w:tc>
          <w:tcPr>
            <w:tcW w:w="567" w:type="dxa"/>
            <w:tcBorders>
              <w:top w:val="nil"/>
              <w:left w:val="single" w:sz="4" w:space="0" w:color="auto"/>
              <w:bottom w:val="nil"/>
              <w:right w:val="single" w:sz="4" w:space="0" w:color="auto"/>
            </w:tcBorders>
            <w:vAlign w:val="center"/>
          </w:tcPr>
          <w:p w:rsidR="00E52665" w:rsidRPr="00985DEC" w:rsidRDefault="00E52665" w:rsidP="00985DEC">
            <w:pPr>
              <w:pStyle w:val="Tabletext"/>
              <w:rPr>
                <w:sz w:val="12"/>
                <w:szCs w:val="12"/>
                <w:lang w:eastAsia="zh-CN"/>
              </w:rPr>
            </w:pPr>
          </w:p>
        </w:tc>
        <w:tc>
          <w:tcPr>
            <w:tcW w:w="708" w:type="dxa"/>
            <w:gridSpan w:val="4"/>
            <w:tcBorders>
              <w:top w:val="nil"/>
              <w:left w:val="single" w:sz="4" w:space="0" w:color="auto"/>
              <w:bottom w:val="nil"/>
              <w:right w:val="single" w:sz="4" w:space="0" w:color="auto"/>
            </w:tcBorders>
            <w:vAlign w:val="center"/>
          </w:tcPr>
          <w:p w:rsidR="00E52665" w:rsidRPr="00985DEC" w:rsidRDefault="00E52665" w:rsidP="00985DEC">
            <w:pPr>
              <w:pStyle w:val="Tabletext"/>
              <w:rPr>
                <w:sz w:val="12"/>
                <w:szCs w:val="12"/>
                <w:lang w:eastAsia="zh-CN"/>
              </w:rPr>
            </w:pPr>
          </w:p>
        </w:tc>
      </w:tr>
      <w:tr w:rsidR="00E52665" w:rsidRPr="00985DEC" w:rsidTr="00874524">
        <w:trPr>
          <w:trHeight w:val="20"/>
          <w:jc w:val="center"/>
        </w:trPr>
        <w:tc>
          <w:tcPr>
            <w:tcW w:w="2280" w:type="dxa"/>
            <w:tcBorders>
              <w:top w:val="nil"/>
              <w:left w:val="single" w:sz="4" w:space="0" w:color="auto"/>
              <w:bottom w:val="nil"/>
              <w:right w:val="single" w:sz="4" w:space="0" w:color="auto"/>
            </w:tcBorders>
          </w:tcPr>
          <w:p w:rsidR="00E52665" w:rsidRPr="00985DEC" w:rsidRDefault="00E52665" w:rsidP="00985DEC">
            <w:pPr>
              <w:pStyle w:val="Tabletext"/>
              <w:rPr>
                <w:sz w:val="12"/>
                <w:szCs w:val="12"/>
              </w:rPr>
            </w:pPr>
            <w:r w:rsidRPr="00985DEC">
              <w:rPr>
                <w:sz w:val="12"/>
                <w:szCs w:val="12"/>
              </w:rPr>
              <w:t>EIRP per carrier</w:t>
            </w:r>
          </w:p>
        </w:tc>
        <w:tc>
          <w:tcPr>
            <w:tcW w:w="570" w:type="dxa"/>
            <w:tcBorders>
              <w:top w:val="nil"/>
              <w:left w:val="single" w:sz="4" w:space="0" w:color="auto"/>
              <w:bottom w:val="nil"/>
              <w:right w:val="single" w:sz="4" w:space="0" w:color="auto"/>
            </w:tcBorders>
            <w:vAlign w:val="center"/>
          </w:tcPr>
          <w:p w:rsidR="00E52665" w:rsidRPr="00985DEC" w:rsidRDefault="00E52665" w:rsidP="00985DEC">
            <w:pPr>
              <w:pStyle w:val="Tabletext"/>
              <w:jc w:val="center"/>
              <w:rPr>
                <w:sz w:val="12"/>
                <w:szCs w:val="12"/>
                <w:lang w:eastAsia="zh-CN"/>
              </w:rPr>
            </w:pPr>
            <w:r w:rsidRPr="00985DEC">
              <w:rPr>
                <w:sz w:val="12"/>
                <w:szCs w:val="12"/>
                <w:lang w:eastAsia="zh-CN"/>
              </w:rPr>
              <w:t>dBWi</w:t>
            </w:r>
          </w:p>
        </w:tc>
        <w:tc>
          <w:tcPr>
            <w:tcW w:w="712" w:type="dxa"/>
            <w:tcBorders>
              <w:top w:val="nil"/>
              <w:left w:val="single" w:sz="4" w:space="0" w:color="auto"/>
              <w:bottom w:val="nil"/>
              <w:right w:val="single" w:sz="4" w:space="0" w:color="auto"/>
            </w:tcBorders>
            <w:vAlign w:val="center"/>
          </w:tcPr>
          <w:p w:rsidR="00E52665" w:rsidRPr="00985DEC" w:rsidRDefault="00E52665" w:rsidP="00985DEC">
            <w:pPr>
              <w:pStyle w:val="Tabletext"/>
              <w:jc w:val="center"/>
              <w:rPr>
                <w:sz w:val="12"/>
                <w:szCs w:val="12"/>
                <w:lang w:eastAsia="zh-CN"/>
              </w:rPr>
            </w:pPr>
            <w:r w:rsidRPr="00985DEC">
              <w:rPr>
                <w:sz w:val="12"/>
                <w:szCs w:val="12"/>
                <w:lang w:eastAsia="zh-CN"/>
              </w:rPr>
              <w:t>45.7</w:t>
            </w:r>
          </w:p>
        </w:tc>
        <w:tc>
          <w:tcPr>
            <w:tcW w:w="712" w:type="dxa"/>
            <w:tcBorders>
              <w:top w:val="nil"/>
              <w:left w:val="single" w:sz="4" w:space="0" w:color="auto"/>
              <w:bottom w:val="nil"/>
              <w:right w:val="single" w:sz="4" w:space="0" w:color="auto"/>
            </w:tcBorders>
            <w:vAlign w:val="center"/>
          </w:tcPr>
          <w:p w:rsidR="00E52665" w:rsidRPr="00985DEC" w:rsidRDefault="00E52665" w:rsidP="00985DEC">
            <w:pPr>
              <w:pStyle w:val="Tabletext"/>
              <w:jc w:val="center"/>
              <w:rPr>
                <w:sz w:val="12"/>
                <w:szCs w:val="12"/>
                <w:lang w:eastAsia="zh-CN"/>
              </w:rPr>
            </w:pPr>
            <w:r w:rsidRPr="00985DEC">
              <w:rPr>
                <w:sz w:val="12"/>
                <w:szCs w:val="12"/>
                <w:lang w:eastAsia="zh-CN"/>
              </w:rPr>
              <w:t>24.1</w:t>
            </w:r>
          </w:p>
        </w:tc>
        <w:tc>
          <w:tcPr>
            <w:tcW w:w="854" w:type="dxa"/>
            <w:tcBorders>
              <w:top w:val="nil"/>
              <w:left w:val="single" w:sz="4" w:space="0" w:color="auto"/>
              <w:bottom w:val="nil"/>
              <w:right w:val="single" w:sz="4" w:space="0" w:color="auto"/>
            </w:tcBorders>
            <w:vAlign w:val="center"/>
          </w:tcPr>
          <w:p w:rsidR="00E52665" w:rsidRPr="00985DEC" w:rsidRDefault="00E52665" w:rsidP="00985DEC">
            <w:pPr>
              <w:pStyle w:val="Tabletext"/>
              <w:jc w:val="center"/>
              <w:rPr>
                <w:sz w:val="12"/>
                <w:szCs w:val="12"/>
                <w:lang w:eastAsia="zh-CN"/>
              </w:rPr>
            </w:pPr>
            <w:r w:rsidRPr="00985DEC">
              <w:rPr>
                <w:sz w:val="12"/>
                <w:szCs w:val="12"/>
                <w:lang w:eastAsia="zh-CN"/>
              </w:rPr>
              <w:t>65.7</w:t>
            </w:r>
          </w:p>
        </w:tc>
        <w:tc>
          <w:tcPr>
            <w:tcW w:w="712" w:type="dxa"/>
            <w:tcBorders>
              <w:top w:val="nil"/>
              <w:left w:val="single" w:sz="4" w:space="0" w:color="auto"/>
              <w:bottom w:val="nil"/>
              <w:right w:val="single" w:sz="4" w:space="0" w:color="auto"/>
            </w:tcBorders>
            <w:vAlign w:val="center"/>
          </w:tcPr>
          <w:p w:rsidR="00E52665" w:rsidRPr="00985DEC" w:rsidRDefault="00E52665" w:rsidP="00985DEC">
            <w:pPr>
              <w:pStyle w:val="Tabletext"/>
              <w:jc w:val="center"/>
              <w:rPr>
                <w:sz w:val="12"/>
                <w:szCs w:val="12"/>
                <w:lang w:eastAsia="zh-CN"/>
              </w:rPr>
            </w:pPr>
            <w:r w:rsidRPr="00985DEC">
              <w:rPr>
                <w:sz w:val="12"/>
                <w:szCs w:val="12"/>
                <w:lang w:eastAsia="zh-CN"/>
              </w:rPr>
              <w:t>24.1</w:t>
            </w:r>
          </w:p>
        </w:tc>
        <w:tc>
          <w:tcPr>
            <w:tcW w:w="237" w:type="dxa"/>
            <w:tcBorders>
              <w:top w:val="nil"/>
              <w:left w:val="single" w:sz="4" w:space="0" w:color="auto"/>
              <w:bottom w:val="nil"/>
              <w:right w:val="single" w:sz="4" w:space="0" w:color="auto"/>
            </w:tcBorders>
          </w:tcPr>
          <w:p w:rsidR="00E52665" w:rsidRPr="00985DEC" w:rsidRDefault="00E52665" w:rsidP="00985DEC">
            <w:pPr>
              <w:pStyle w:val="Tabletext"/>
              <w:rPr>
                <w:sz w:val="12"/>
                <w:szCs w:val="12"/>
                <w:lang w:eastAsia="zh-CN"/>
              </w:rPr>
            </w:pPr>
          </w:p>
        </w:tc>
        <w:tc>
          <w:tcPr>
            <w:tcW w:w="1436" w:type="dxa"/>
            <w:tcBorders>
              <w:top w:val="nil"/>
              <w:left w:val="single" w:sz="4" w:space="0" w:color="auto"/>
              <w:bottom w:val="nil"/>
              <w:right w:val="single" w:sz="4" w:space="0" w:color="auto"/>
            </w:tcBorders>
          </w:tcPr>
          <w:p w:rsidR="00E52665" w:rsidRPr="00985DEC" w:rsidRDefault="00E52665" w:rsidP="00985DEC">
            <w:pPr>
              <w:pStyle w:val="Tabletext"/>
              <w:jc w:val="left"/>
              <w:rPr>
                <w:sz w:val="12"/>
                <w:szCs w:val="12"/>
                <w:lang w:eastAsia="zh-CN"/>
              </w:rPr>
            </w:pPr>
            <w:r w:rsidRPr="00985DEC">
              <w:rPr>
                <w:sz w:val="12"/>
                <w:szCs w:val="12"/>
                <w:lang w:eastAsia="zh-CN"/>
              </w:rPr>
              <w:t>Antenna gain (dB)</w:t>
            </w:r>
          </w:p>
        </w:tc>
        <w:tc>
          <w:tcPr>
            <w:tcW w:w="709" w:type="dxa"/>
            <w:tcBorders>
              <w:top w:val="nil"/>
              <w:left w:val="single" w:sz="4" w:space="0" w:color="auto"/>
              <w:bottom w:val="nil"/>
              <w:right w:val="single" w:sz="4" w:space="0" w:color="auto"/>
            </w:tcBorders>
            <w:vAlign w:val="center"/>
          </w:tcPr>
          <w:p w:rsidR="00E52665" w:rsidRPr="00985DEC" w:rsidRDefault="00E52665" w:rsidP="004A6632">
            <w:pPr>
              <w:pStyle w:val="Tabletext"/>
              <w:jc w:val="center"/>
              <w:rPr>
                <w:sz w:val="12"/>
                <w:szCs w:val="12"/>
                <w:lang w:eastAsia="zh-CN"/>
              </w:rPr>
            </w:pPr>
            <w:r w:rsidRPr="00985DEC">
              <w:rPr>
                <w:sz w:val="12"/>
                <w:szCs w:val="12"/>
                <w:lang w:eastAsia="zh-CN"/>
              </w:rPr>
              <w:t>63.5</w:t>
            </w:r>
          </w:p>
        </w:tc>
        <w:tc>
          <w:tcPr>
            <w:tcW w:w="567" w:type="dxa"/>
            <w:gridSpan w:val="2"/>
            <w:tcBorders>
              <w:top w:val="nil"/>
              <w:left w:val="single" w:sz="4" w:space="0" w:color="auto"/>
              <w:bottom w:val="nil"/>
              <w:right w:val="single" w:sz="4" w:space="0" w:color="auto"/>
            </w:tcBorders>
            <w:vAlign w:val="center"/>
          </w:tcPr>
          <w:p w:rsidR="00E52665" w:rsidRPr="00985DEC" w:rsidRDefault="00E52665" w:rsidP="004A6632">
            <w:pPr>
              <w:pStyle w:val="Tabletext"/>
              <w:jc w:val="center"/>
              <w:rPr>
                <w:sz w:val="12"/>
                <w:szCs w:val="12"/>
                <w:lang w:eastAsia="zh-CN"/>
              </w:rPr>
            </w:pPr>
            <w:r w:rsidRPr="00985DEC">
              <w:rPr>
                <w:sz w:val="12"/>
                <w:szCs w:val="12"/>
                <w:lang w:eastAsia="zh-CN"/>
              </w:rPr>
              <w:t>39.6</w:t>
            </w:r>
          </w:p>
        </w:tc>
        <w:tc>
          <w:tcPr>
            <w:tcW w:w="567" w:type="dxa"/>
            <w:tcBorders>
              <w:top w:val="nil"/>
              <w:left w:val="single" w:sz="4" w:space="0" w:color="auto"/>
              <w:bottom w:val="nil"/>
              <w:right w:val="single" w:sz="4" w:space="0" w:color="auto"/>
            </w:tcBorders>
            <w:vAlign w:val="center"/>
          </w:tcPr>
          <w:p w:rsidR="00E52665" w:rsidRPr="00985DEC" w:rsidRDefault="00E52665" w:rsidP="00985DEC">
            <w:pPr>
              <w:pStyle w:val="Tabletext"/>
              <w:rPr>
                <w:sz w:val="12"/>
                <w:szCs w:val="12"/>
                <w:lang w:eastAsia="zh-CN"/>
              </w:rPr>
            </w:pPr>
          </w:p>
        </w:tc>
        <w:tc>
          <w:tcPr>
            <w:tcW w:w="708" w:type="dxa"/>
            <w:gridSpan w:val="4"/>
            <w:tcBorders>
              <w:top w:val="nil"/>
              <w:left w:val="single" w:sz="4" w:space="0" w:color="auto"/>
              <w:bottom w:val="nil"/>
              <w:right w:val="single" w:sz="4" w:space="0" w:color="auto"/>
            </w:tcBorders>
            <w:vAlign w:val="center"/>
          </w:tcPr>
          <w:p w:rsidR="00E52665" w:rsidRPr="00985DEC" w:rsidRDefault="00E52665" w:rsidP="00985DEC">
            <w:pPr>
              <w:pStyle w:val="Tabletext"/>
              <w:rPr>
                <w:sz w:val="12"/>
                <w:szCs w:val="12"/>
                <w:lang w:eastAsia="zh-CN"/>
              </w:rPr>
            </w:pPr>
          </w:p>
        </w:tc>
      </w:tr>
      <w:tr w:rsidR="00E52665" w:rsidRPr="00985DEC" w:rsidTr="00874524">
        <w:trPr>
          <w:trHeight w:val="20"/>
          <w:jc w:val="center"/>
        </w:trPr>
        <w:tc>
          <w:tcPr>
            <w:tcW w:w="2280" w:type="dxa"/>
            <w:tcBorders>
              <w:top w:val="nil"/>
              <w:left w:val="single" w:sz="4" w:space="0" w:color="auto"/>
              <w:bottom w:val="nil"/>
              <w:right w:val="single" w:sz="4" w:space="0" w:color="auto"/>
            </w:tcBorders>
          </w:tcPr>
          <w:p w:rsidR="00E52665" w:rsidRPr="00985DEC" w:rsidRDefault="00E52665" w:rsidP="00985DEC">
            <w:pPr>
              <w:pStyle w:val="Tabletext"/>
              <w:rPr>
                <w:sz w:val="12"/>
                <w:szCs w:val="12"/>
              </w:rPr>
            </w:pPr>
            <w:r w:rsidRPr="00985DEC">
              <w:rPr>
                <w:color w:val="000000"/>
                <w:sz w:val="12"/>
                <w:szCs w:val="12"/>
              </w:rPr>
              <w:t>Edge of coverage (EOC)</w:t>
            </w:r>
          </w:p>
        </w:tc>
        <w:tc>
          <w:tcPr>
            <w:tcW w:w="570" w:type="dxa"/>
            <w:tcBorders>
              <w:top w:val="nil"/>
              <w:left w:val="single" w:sz="4" w:space="0" w:color="auto"/>
              <w:bottom w:val="nil"/>
              <w:right w:val="single" w:sz="4" w:space="0" w:color="auto"/>
            </w:tcBorders>
            <w:vAlign w:val="center"/>
          </w:tcPr>
          <w:p w:rsidR="00E52665" w:rsidRPr="00985DEC" w:rsidRDefault="00E52665" w:rsidP="00985DEC">
            <w:pPr>
              <w:pStyle w:val="Tabletext"/>
              <w:jc w:val="center"/>
              <w:rPr>
                <w:sz w:val="12"/>
                <w:szCs w:val="12"/>
                <w:lang w:eastAsia="zh-CN"/>
              </w:rPr>
            </w:pPr>
            <w:r w:rsidRPr="00985DEC">
              <w:rPr>
                <w:sz w:val="12"/>
                <w:szCs w:val="12"/>
                <w:lang w:val="en-US" w:eastAsia="zh-CN"/>
              </w:rPr>
              <w:t>dB</w:t>
            </w:r>
          </w:p>
        </w:tc>
        <w:tc>
          <w:tcPr>
            <w:tcW w:w="712" w:type="dxa"/>
            <w:tcBorders>
              <w:top w:val="nil"/>
              <w:left w:val="single" w:sz="4" w:space="0" w:color="auto"/>
              <w:bottom w:val="nil"/>
              <w:right w:val="single" w:sz="4" w:space="0" w:color="auto"/>
            </w:tcBorders>
            <w:vAlign w:val="center"/>
          </w:tcPr>
          <w:p w:rsidR="00E52665" w:rsidRPr="00985DEC" w:rsidRDefault="004A6632" w:rsidP="00985DEC">
            <w:pPr>
              <w:pStyle w:val="Tabletext"/>
              <w:jc w:val="center"/>
              <w:rPr>
                <w:sz w:val="12"/>
                <w:szCs w:val="12"/>
                <w:lang w:eastAsia="zh-CN"/>
              </w:rPr>
            </w:pPr>
            <w:r>
              <w:rPr>
                <w:sz w:val="12"/>
                <w:szCs w:val="12"/>
                <w:lang w:eastAsia="zh-CN"/>
              </w:rPr>
              <w:t>–</w:t>
            </w:r>
          </w:p>
        </w:tc>
        <w:tc>
          <w:tcPr>
            <w:tcW w:w="712" w:type="dxa"/>
            <w:tcBorders>
              <w:top w:val="nil"/>
              <w:left w:val="single" w:sz="4" w:space="0" w:color="auto"/>
              <w:bottom w:val="nil"/>
              <w:right w:val="single" w:sz="4" w:space="0" w:color="auto"/>
            </w:tcBorders>
            <w:vAlign w:val="center"/>
          </w:tcPr>
          <w:p w:rsidR="00E52665" w:rsidRPr="00985DEC" w:rsidRDefault="00E52665" w:rsidP="00985DEC">
            <w:pPr>
              <w:pStyle w:val="Tabletext"/>
              <w:jc w:val="center"/>
              <w:rPr>
                <w:sz w:val="12"/>
                <w:szCs w:val="12"/>
                <w:lang w:eastAsia="zh-CN"/>
              </w:rPr>
            </w:pPr>
            <w:r w:rsidRPr="00985DEC">
              <w:rPr>
                <w:sz w:val="12"/>
                <w:szCs w:val="12"/>
                <w:lang w:val="en-US" w:eastAsia="zh-CN"/>
              </w:rPr>
              <w:t>3</w:t>
            </w:r>
          </w:p>
        </w:tc>
        <w:tc>
          <w:tcPr>
            <w:tcW w:w="854" w:type="dxa"/>
            <w:tcBorders>
              <w:top w:val="nil"/>
              <w:left w:val="single" w:sz="4" w:space="0" w:color="auto"/>
              <w:bottom w:val="nil"/>
              <w:right w:val="single" w:sz="4" w:space="0" w:color="auto"/>
            </w:tcBorders>
            <w:vAlign w:val="center"/>
          </w:tcPr>
          <w:p w:rsidR="00E52665" w:rsidRPr="00985DEC" w:rsidRDefault="004A6632" w:rsidP="00985DEC">
            <w:pPr>
              <w:pStyle w:val="Tabletext"/>
              <w:jc w:val="center"/>
              <w:rPr>
                <w:sz w:val="12"/>
                <w:szCs w:val="12"/>
                <w:lang w:eastAsia="zh-CN"/>
              </w:rPr>
            </w:pPr>
            <w:r>
              <w:rPr>
                <w:sz w:val="12"/>
                <w:szCs w:val="12"/>
                <w:lang w:eastAsia="zh-CN"/>
              </w:rPr>
              <w:t>–</w:t>
            </w:r>
          </w:p>
        </w:tc>
        <w:tc>
          <w:tcPr>
            <w:tcW w:w="712" w:type="dxa"/>
            <w:tcBorders>
              <w:top w:val="nil"/>
              <w:left w:val="single" w:sz="4" w:space="0" w:color="auto"/>
              <w:bottom w:val="nil"/>
              <w:right w:val="single" w:sz="4" w:space="0" w:color="auto"/>
            </w:tcBorders>
            <w:vAlign w:val="center"/>
          </w:tcPr>
          <w:p w:rsidR="00E52665" w:rsidRPr="00985DEC" w:rsidRDefault="00E52665" w:rsidP="00985DEC">
            <w:pPr>
              <w:pStyle w:val="Tabletext"/>
              <w:jc w:val="center"/>
              <w:rPr>
                <w:sz w:val="12"/>
                <w:szCs w:val="12"/>
                <w:lang w:eastAsia="zh-CN"/>
              </w:rPr>
            </w:pPr>
            <w:r w:rsidRPr="00985DEC">
              <w:rPr>
                <w:sz w:val="12"/>
                <w:szCs w:val="12"/>
                <w:lang w:val="en-US" w:eastAsia="zh-CN"/>
              </w:rPr>
              <w:t>3</w:t>
            </w:r>
          </w:p>
        </w:tc>
        <w:tc>
          <w:tcPr>
            <w:tcW w:w="237" w:type="dxa"/>
            <w:tcBorders>
              <w:top w:val="nil"/>
              <w:left w:val="single" w:sz="4" w:space="0" w:color="auto"/>
              <w:bottom w:val="nil"/>
              <w:right w:val="single" w:sz="4" w:space="0" w:color="auto"/>
            </w:tcBorders>
          </w:tcPr>
          <w:p w:rsidR="00E52665" w:rsidRPr="00985DEC" w:rsidRDefault="00E52665" w:rsidP="00985DEC">
            <w:pPr>
              <w:pStyle w:val="Tabletext"/>
              <w:rPr>
                <w:sz w:val="12"/>
                <w:szCs w:val="12"/>
                <w:lang w:eastAsia="zh-CN"/>
              </w:rPr>
            </w:pPr>
          </w:p>
        </w:tc>
        <w:tc>
          <w:tcPr>
            <w:tcW w:w="1436" w:type="dxa"/>
            <w:tcBorders>
              <w:top w:val="nil"/>
              <w:left w:val="single" w:sz="4" w:space="0" w:color="auto"/>
              <w:bottom w:val="nil"/>
              <w:right w:val="single" w:sz="4" w:space="0" w:color="auto"/>
            </w:tcBorders>
          </w:tcPr>
          <w:p w:rsidR="00E52665" w:rsidRPr="00985DEC" w:rsidRDefault="00E52665" w:rsidP="00985DEC">
            <w:pPr>
              <w:pStyle w:val="Tabletext"/>
              <w:jc w:val="left"/>
              <w:rPr>
                <w:sz w:val="12"/>
                <w:szCs w:val="12"/>
                <w:lang w:eastAsia="zh-CN"/>
              </w:rPr>
            </w:pPr>
            <w:r w:rsidRPr="00985DEC">
              <w:rPr>
                <w:sz w:val="12"/>
                <w:szCs w:val="12"/>
                <w:lang w:eastAsia="zh-CN"/>
              </w:rPr>
              <w:t>* Antenna size (m)</w:t>
            </w:r>
          </w:p>
        </w:tc>
        <w:tc>
          <w:tcPr>
            <w:tcW w:w="709" w:type="dxa"/>
            <w:tcBorders>
              <w:top w:val="nil"/>
              <w:left w:val="single" w:sz="4" w:space="0" w:color="auto"/>
              <w:bottom w:val="nil"/>
              <w:right w:val="single" w:sz="4" w:space="0" w:color="auto"/>
            </w:tcBorders>
            <w:vAlign w:val="center"/>
          </w:tcPr>
          <w:p w:rsidR="00E52665" w:rsidRPr="00985DEC" w:rsidRDefault="00E52665" w:rsidP="004A6632">
            <w:pPr>
              <w:pStyle w:val="Tabletext"/>
              <w:jc w:val="center"/>
              <w:rPr>
                <w:sz w:val="12"/>
                <w:szCs w:val="12"/>
                <w:lang w:val="en-US" w:eastAsia="zh-CN"/>
              </w:rPr>
            </w:pPr>
            <w:r w:rsidRPr="00985DEC">
              <w:rPr>
                <w:sz w:val="12"/>
                <w:szCs w:val="12"/>
                <w:lang w:val="en-US" w:eastAsia="zh-CN"/>
              </w:rPr>
              <w:t>7.0</w:t>
            </w:r>
          </w:p>
        </w:tc>
        <w:tc>
          <w:tcPr>
            <w:tcW w:w="567" w:type="dxa"/>
            <w:gridSpan w:val="2"/>
            <w:tcBorders>
              <w:top w:val="nil"/>
              <w:left w:val="single" w:sz="4" w:space="0" w:color="auto"/>
              <w:bottom w:val="nil"/>
              <w:right w:val="single" w:sz="4" w:space="0" w:color="auto"/>
            </w:tcBorders>
            <w:vAlign w:val="center"/>
          </w:tcPr>
          <w:p w:rsidR="00E52665" w:rsidRPr="00985DEC" w:rsidRDefault="00E52665" w:rsidP="004A6632">
            <w:pPr>
              <w:pStyle w:val="Tabletext"/>
              <w:jc w:val="center"/>
              <w:rPr>
                <w:sz w:val="12"/>
                <w:szCs w:val="12"/>
                <w:lang w:val="en-US" w:eastAsia="zh-CN"/>
              </w:rPr>
            </w:pPr>
            <w:r w:rsidRPr="00985DEC">
              <w:rPr>
                <w:sz w:val="12"/>
                <w:szCs w:val="12"/>
                <w:lang w:val="en-US" w:eastAsia="zh-CN"/>
              </w:rPr>
              <w:t>0.50</w:t>
            </w:r>
          </w:p>
        </w:tc>
        <w:tc>
          <w:tcPr>
            <w:tcW w:w="567" w:type="dxa"/>
            <w:tcBorders>
              <w:top w:val="nil"/>
              <w:left w:val="single" w:sz="4" w:space="0" w:color="auto"/>
              <w:bottom w:val="nil"/>
              <w:right w:val="single" w:sz="4" w:space="0" w:color="auto"/>
            </w:tcBorders>
            <w:vAlign w:val="center"/>
          </w:tcPr>
          <w:p w:rsidR="00E52665" w:rsidRPr="00985DEC" w:rsidRDefault="00E52665" w:rsidP="00985DEC">
            <w:pPr>
              <w:pStyle w:val="Tabletext"/>
              <w:rPr>
                <w:sz w:val="12"/>
                <w:szCs w:val="12"/>
                <w:lang w:val="en-US" w:eastAsia="zh-CN"/>
              </w:rPr>
            </w:pPr>
          </w:p>
        </w:tc>
        <w:tc>
          <w:tcPr>
            <w:tcW w:w="708" w:type="dxa"/>
            <w:gridSpan w:val="4"/>
            <w:tcBorders>
              <w:top w:val="nil"/>
              <w:left w:val="single" w:sz="4" w:space="0" w:color="auto"/>
              <w:bottom w:val="nil"/>
              <w:right w:val="single" w:sz="4" w:space="0" w:color="auto"/>
            </w:tcBorders>
            <w:vAlign w:val="center"/>
          </w:tcPr>
          <w:p w:rsidR="00E52665" w:rsidRPr="00985DEC" w:rsidRDefault="00E52665" w:rsidP="00985DEC">
            <w:pPr>
              <w:pStyle w:val="Tabletext"/>
              <w:rPr>
                <w:sz w:val="12"/>
                <w:szCs w:val="12"/>
                <w:lang w:val="en-US" w:eastAsia="zh-CN"/>
              </w:rPr>
            </w:pPr>
          </w:p>
        </w:tc>
      </w:tr>
      <w:tr w:rsidR="00E52665" w:rsidRPr="00985DEC" w:rsidTr="00874524">
        <w:trPr>
          <w:trHeight w:val="20"/>
          <w:jc w:val="center"/>
        </w:trPr>
        <w:tc>
          <w:tcPr>
            <w:tcW w:w="2280" w:type="dxa"/>
            <w:tcBorders>
              <w:top w:val="nil"/>
              <w:left w:val="single" w:sz="4" w:space="0" w:color="auto"/>
              <w:bottom w:val="nil"/>
              <w:right w:val="single" w:sz="4" w:space="0" w:color="auto"/>
            </w:tcBorders>
          </w:tcPr>
          <w:p w:rsidR="00E52665" w:rsidRPr="00985DEC" w:rsidRDefault="00E52665" w:rsidP="00985DEC">
            <w:pPr>
              <w:pStyle w:val="Tabletext"/>
              <w:rPr>
                <w:sz w:val="12"/>
                <w:szCs w:val="12"/>
                <w:lang w:val="en-US"/>
              </w:rPr>
            </w:pPr>
            <w:r w:rsidRPr="00985DEC">
              <w:rPr>
                <w:color w:val="000000"/>
                <w:sz w:val="12"/>
                <w:szCs w:val="12"/>
                <w:lang w:val="en-US"/>
              </w:rPr>
              <w:t>Total pointing loss (Tx &amp; Rx)</w:t>
            </w:r>
          </w:p>
        </w:tc>
        <w:tc>
          <w:tcPr>
            <w:tcW w:w="570" w:type="dxa"/>
            <w:tcBorders>
              <w:top w:val="nil"/>
              <w:left w:val="single" w:sz="4" w:space="0" w:color="auto"/>
              <w:bottom w:val="nil"/>
              <w:right w:val="single" w:sz="4" w:space="0" w:color="auto"/>
            </w:tcBorders>
            <w:vAlign w:val="center"/>
          </w:tcPr>
          <w:p w:rsidR="00E52665" w:rsidRPr="00985DEC" w:rsidRDefault="00E52665" w:rsidP="00985DEC">
            <w:pPr>
              <w:pStyle w:val="Tabletext"/>
              <w:jc w:val="center"/>
              <w:rPr>
                <w:sz w:val="12"/>
                <w:szCs w:val="12"/>
                <w:lang w:val="en-US" w:eastAsia="zh-CN"/>
              </w:rPr>
            </w:pPr>
            <w:r w:rsidRPr="00985DEC">
              <w:rPr>
                <w:sz w:val="12"/>
                <w:szCs w:val="12"/>
                <w:lang w:val="en-US" w:eastAsia="zh-CN"/>
              </w:rPr>
              <w:t>dB</w:t>
            </w:r>
          </w:p>
        </w:tc>
        <w:tc>
          <w:tcPr>
            <w:tcW w:w="712" w:type="dxa"/>
            <w:tcBorders>
              <w:top w:val="nil"/>
              <w:left w:val="single" w:sz="4" w:space="0" w:color="auto"/>
              <w:bottom w:val="nil"/>
              <w:right w:val="single" w:sz="4" w:space="0" w:color="auto"/>
            </w:tcBorders>
            <w:vAlign w:val="center"/>
          </w:tcPr>
          <w:p w:rsidR="00E52665" w:rsidRPr="00985DEC" w:rsidRDefault="00E52665" w:rsidP="00985DEC">
            <w:pPr>
              <w:pStyle w:val="Tabletext"/>
              <w:jc w:val="center"/>
              <w:rPr>
                <w:sz w:val="12"/>
                <w:szCs w:val="12"/>
                <w:lang w:val="en-US" w:eastAsia="zh-CN"/>
              </w:rPr>
            </w:pPr>
            <w:r w:rsidRPr="00985DEC">
              <w:rPr>
                <w:sz w:val="12"/>
                <w:szCs w:val="12"/>
                <w:lang w:val="en-US" w:eastAsia="zh-CN"/>
              </w:rPr>
              <w:t>0.5</w:t>
            </w:r>
          </w:p>
        </w:tc>
        <w:tc>
          <w:tcPr>
            <w:tcW w:w="712" w:type="dxa"/>
            <w:tcBorders>
              <w:top w:val="nil"/>
              <w:left w:val="single" w:sz="4" w:space="0" w:color="auto"/>
              <w:bottom w:val="nil"/>
              <w:right w:val="single" w:sz="4" w:space="0" w:color="auto"/>
            </w:tcBorders>
            <w:vAlign w:val="center"/>
          </w:tcPr>
          <w:p w:rsidR="00E52665" w:rsidRPr="00985DEC" w:rsidRDefault="00E52665" w:rsidP="00985DEC">
            <w:pPr>
              <w:pStyle w:val="Tabletext"/>
              <w:jc w:val="center"/>
              <w:rPr>
                <w:sz w:val="12"/>
                <w:szCs w:val="12"/>
                <w:lang w:val="en-US" w:eastAsia="zh-CN"/>
              </w:rPr>
            </w:pPr>
            <w:r w:rsidRPr="00985DEC">
              <w:rPr>
                <w:sz w:val="12"/>
                <w:szCs w:val="12"/>
                <w:lang w:val="en-US" w:eastAsia="zh-CN"/>
              </w:rPr>
              <w:t>0.5</w:t>
            </w:r>
          </w:p>
        </w:tc>
        <w:tc>
          <w:tcPr>
            <w:tcW w:w="854" w:type="dxa"/>
            <w:tcBorders>
              <w:top w:val="nil"/>
              <w:left w:val="single" w:sz="4" w:space="0" w:color="auto"/>
              <w:bottom w:val="nil"/>
              <w:right w:val="single" w:sz="4" w:space="0" w:color="auto"/>
            </w:tcBorders>
            <w:vAlign w:val="center"/>
          </w:tcPr>
          <w:p w:rsidR="00E52665" w:rsidRPr="00985DEC" w:rsidRDefault="00E52665" w:rsidP="00985DEC">
            <w:pPr>
              <w:pStyle w:val="Tabletext"/>
              <w:jc w:val="center"/>
              <w:rPr>
                <w:sz w:val="12"/>
                <w:szCs w:val="12"/>
                <w:lang w:val="en-US" w:eastAsia="zh-CN"/>
              </w:rPr>
            </w:pPr>
            <w:r w:rsidRPr="00985DEC">
              <w:rPr>
                <w:sz w:val="12"/>
                <w:szCs w:val="12"/>
                <w:lang w:val="en-US" w:eastAsia="zh-CN"/>
              </w:rPr>
              <w:t>0.5</w:t>
            </w:r>
          </w:p>
        </w:tc>
        <w:tc>
          <w:tcPr>
            <w:tcW w:w="712" w:type="dxa"/>
            <w:tcBorders>
              <w:top w:val="nil"/>
              <w:left w:val="single" w:sz="4" w:space="0" w:color="auto"/>
              <w:bottom w:val="nil"/>
              <w:right w:val="single" w:sz="4" w:space="0" w:color="auto"/>
            </w:tcBorders>
            <w:vAlign w:val="center"/>
          </w:tcPr>
          <w:p w:rsidR="00E52665" w:rsidRPr="00985DEC" w:rsidRDefault="00E52665" w:rsidP="00985DEC">
            <w:pPr>
              <w:pStyle w:val="Tabletext"/>
              <w:jc w:val="center"/>
              <w:rPr>
                <w:sz w:val="12"/>
                <w:szCs w:val="12"/>
                <w:lang w:val="en-US" w:eastAsia="zh-CN"/>
              </w:rPr>
            </w:pPr>
            <w:r w:rsidRPr="00985DEC">
              <w:rPr>
                <w:sz w:val="12"/>
                <w:szCs w:val="12"/>
                <w:lang w:val="en-US" w:eastAsia="zh-CN"/>
              </w:rPr>
              <w:t>0.5</w:t>
            </w:r>
          </w:p>
        </w:tc>
        <w:tc>
          <w:tcPr>
            <w:tcW w:w="237" w:type="dxa"/>
            <w:tcBorders>
              <w:top w:val="nil"/>
              <w:left w:val="single" w:sz="4" w:space="0" w:color="auto"/>
              <w:bottom w:val="nil"/>
              <w:right w:val="single" w:sz="4" w:space="0" w:color="auto"/>
            </w:tcBorders>
          </w:tcPr>
          <w:p w:rsidR="00E52665" w:rsidRPr="00985DEC" w:rsidRDefault="00E52665" w:rsidP="00985DEC">
            <w:pPr>
              <w:pStyle w:val="Tabletext"/>
              <w:rPr>
                <w:sz w:val="12"/>
                <w:szCs w:val="12"/>
                <w:lang w:val="en-US" w:eastAsia="zh-CN"/>
              </w:rPr>
            </w:pPr>
          </w:p>
        </w:tc>
        <w:tc>
          <w:tcPr>
            <w:tcW w:w="1436" w:type="dxa"/>
            <w:tcBorders>
              <w:top w:val="nil"/>
              <w:left w:val="single" w:sz="4" w:space="0" w:color="auto"/>
              <w:bottom w:val="nil"/>
              <w:right w:val="single" w:sz="4" w:space="0" w:color="auto"/>
            </w:tcBorders>
          </w:tcPr>
          <w:p w:rsidR="00E52665" w:rsidRPr="00985DEC" w:rsidRDefault="00E52665" w:rsidP="00985DEC">
            <w:pPr>
              <w:pStyle w:val="Tabletext"/>
              <w:jc w:val="left"/>
              <w:rPr>
                <w:sz w:val="12"/>
                <w:szCs w:val="12"/>
                <w:lang w:val="en-US" w:eastAsia="zh-CN"/>
              </w:rPr>
            </w:pPr>
            <w:r w:rsidRPr="00985DEC">
              <w:rPr>
                <w:sz w:val="12"/>
                <w:szCs w:val="12"/>
                <w:lang w:val="en-US" w:eastAsia="zh-CN"/>
              </w:rPr>
              <w:t>* Antenna efficiency</w:t>
            </w:r>
          </w:p>
        </w:tc>
        <w:tc>
          <w:tcPr>
            <w:tcW w:w="709" w:type="dxa"/>
            <w:tcBorders>
              <w:top w:val="nil"/>
              <w:left w:val="single" w:sz="4" w:space="0" w:color="auto"/>
              <w:bottom w:val="nil"/>
              <w:right w:val="single" w:sz="4" w:space="0" w:color="auto"/>
            </w:tcBorders>
            <w:vAlign w:val="center"/>
          </w:tcPr>
          <w:p w:rsidR="00E52665" w:rsidRPr="00985DEC" w:rsidRDefault="00E52665" w:rsidP="004A6632">
            <w:pPr>
              <w:pStyle w:val="Tabletext"/>
              <w:jc w:val="center"/>
              <w:rPr>
                <w:sz w:val="12"/>
                <w:szCs w:val="12"/>
                <w:lang w:val="en-US" w:eastAsia="zh-CN"/>
              </w:rPr>
            </w:pPr>
            <w:r w:rsidRPr="00985DEC">
              <w:rPr>
                <w:sz w:val="12"/>
                <w:szCs w:val="12"/>
                <w:lang w:val="en-US" w:eastAsia="zh-CN"/>
              </w:rPr>
              <w:t>75%</w:t>
            </w:r>
          </w:p>
        </w:tc>
        <w:tc>
          <w:tcPr>
            <w:tcW w:w="567" w:type="dxa"/>
            <w:gridSpan w:val="2"/>
            <w:tcBorders>
              <w:top w:val="nil"/>
              <w:left w:val="single" w:sz="4" w:space="0" w:color="auto"/>
              <w:bottom w:val="nil"/>
              <w:right w:val="single" w:sz="4" w:space="0" w:color="auto"/>
            </w:tcBorders>
            <w:vAlign w:val="center"/>
          </w:tcPr>
          <w:p w:rsidR="00E52665" w:rsidRPr="00985DEC" w:rsidRDefault="00E52665" w:rsidP="004A6632">
            <w:pPr>
              <w:pStyle w:val="Tabletext"/>
              <w:jc w:val="center"/>
              <w:rPr>
                <w:sz w:val="12"/>
                <w:szCs w:val="12"/>
                <w:lang w:val="en-US" w:eastAsia="zh-CN"/>
              </w:rPr>
            </w:pPr>
            <w:r w:rsidRPr="00985DEC">
              <w:rPr>
                <w:sz w:val="12"/>
                <w:szCs w:val="12"/>
                <w:lang w:val="en-US" w:eastAsia="zh-CN"/>
              </w:rPr>
              <w:t>65%</w:t>
            </w:r>
          </w:p>
        </w:tc>
        <w:tc>
          <w:tcPr>
            <w:tcW w:w="567" w:type="dxa"/>
            <w:tcBorders>
              <w:top w:val="nil"/>
              <w:left w:val="single" w:sz="4" w:space="0" w:color="auto"/>
              <w:bottom w:val="nil"/>
              <w:right w:val="single" w:sz="4" w:space="0" w:color="auto"/>
            </w:tcBorders>
            <w:vAlign w:val="center"/>
          </w:tcPr>
          <w:p w:rsidR="00E52665" w:rsidRPr="00985DEC" w:rsidRDefault="00E52665" w:rsidP="00985DEC">
            <w:pPr>
              <w:pStyle w:val="Tabletext"/>
              <w:rPr>
                <w:sz w:val="12"/>
                <w:szCs w:val="12"/>
                <w:lang w:val="en-US" w:eastAsia="zh-CN"/>
              </w:rPr>
            </w:pPr>
          </w:p>
        </w:tc>
        <w:tc>
          <w:tcPr>
            <w:tcW w:w="708" w:type="dxa"/>
            <w:gridSpan w:val="4"/>
            <w:tcBorders>
              <w:top w:val="nil"/>
              <w:left w:val="single" w:sz="4" w:space="0" w:color="auto"/>
              <w:bottom w:val="nil"/>
              <w:right w:val="single" w:sz="4" w:space="0" w:color="auto"/>
            </w:tcBorders>
            <w:vAlign w:val="center"/>
          </w:tcPr>
          <w:p w:rsidR="00E52665" w:rsidRPr="00985DEC" w:rsidRDefault="00E52665" w:rsidP="00985DEC">
            <w:pPr>
              <w:pStyle w:val="Tabletext"/>
              <w:rPr>
                <w:sz w:val="12"/>
                <w:szCs w:val="12"/>
                <w:lang w:val="en-US" w:eastAsia="zh-CN"/>
              </w:rPr>
            </w:pPr>
          </w:p>
        </w:tc>
      </w:tr>
      <w:tr w:rsidR="00E52665" w:rsidRPr="00985DEC" w:rsidTr="00874524">
        <w:trPr>
          <w:trHeight w:val="20"/>
          <w:jc w:val="center"/>
        </w:trPr>
        <w:tc>
          <w:tcPr>
            <w:tcW w:w="2280" w:type="dxa"/>
            <w:tcBorders>
              <w:top w:val="nil"/>
              <w:left w:val="single" w:sz="4" w:space="0" w:color="auto"/>
              <w:bottom w:val="nil"/>
              <w:right w:val="single" w:sz="4" w:space="0" w:color="auto"/>
            </w:tcBorders>
          </w:tcPr>
          <w:p w:rsidR="00E52665" w:rsidRPr="00985DEC" w:rsidRDefault="00E52665" w:rsidP="00985DEC">
            <w:pPr>
              <w:pStyle w:val="Tabletext"/>
              <w:rPr>
                <w:sz w:val="12"/>
                <w:szCs w:val="12"/>
              </w:rPr>
            </w:pPr>
            <w:r w:rsidRPr="00985DEC">
              <w:rPr>
                <w:color w:val="000000"/>
                <w:sz w:val="12"/>
                <w:szCs w:val="12"/>
              </w:rPr>
              <w:t>Space loss</w:t>
            </w:r>
          </w:p>
        </w:tc>
        <w:tc>
          <w:tcPr>
            <w:tcW w:w="570" w:type="dxa"/>
            <w:tcBorders>
              <w:top w:val="nil"/>
              <w:left w:val="single" w:sz="4" w:space="0" w:color="auto"/>
              <w:bottom w:val="nil"/>
              <w:right w:val="single" w:sz="4" w:space="0" w:color="auto"/>
            </w:tcBorders>
            <w:vAlign w:val="center"/>
          </w:tcPr>
          <w:p w:rsidR="00E52665" w:rsidRPr="00985DEC" w:rsidRDefault="00E52665" w:rsidP="00985DEC">
            <w:pPr>
              <w:pStyle w:val="Tabletext"/>
              <w:jc w:val="center"/>
              <w:rPr>
                <w:sz w:val="12"/>
                <w:szCs w:val="12"/>
                <w:lang w:val="en-US" w:eastAsia="zh-CN"/>
              </w:rPr>
            </w:pPr>
            <w:r w:rsidRPr="00985DEC">
              <w:rPr>
                <w:sz w:val="12"/>
                <w:szCs w:val="12"/>
                <w:lang w:val="en-US" w:eastAsia="zh-CN"/>
              </w:rPr>
              <w:t>dB</w:t>
            </w:r>
          </w:p>
        </w:tc>
        <w:tc>
          <w:tcPr>
            <w:tcW w:w="712" w:type="dxa"/>
            <w:tcBorders>
              <w:top w:val="nil"/>
              <w:left w:val="single" w:sz="4" w:space="0" w:color="auto"/>
              <w:bottom w:val="nil"/>
              <w:right w:val="single" w:sz="4" w:space="0" w:color="auto"/>
            </w:tcBorders>
            <w:vAlign w:val="center"/>
          </w:tcPr>
          <w:p w:rsidR="00E52665" w:rsidRPr="00985DEC" w:rsidRDefault="00E52665" w:rsidP="00985DEC">
            <w:pPr>
              <w:pStyle w:val="Tabletext"/>
              <w:jc w:val="center"/>
              <w:rPr>
                <w:sz w:val="12"/>
                <w:szCs w:val="12"/>
                <w:lang w:val="en-US" w:eastAsia="zh-CN"/>
              </w:rPr>
            </w:pPr>
            <w:r w:rsidRPr="00985DEC">
              <w:rPr>
                <w:sz w:val="12"/>
                <w:szCs w:val="12"/>
                <w:lang w:val="en-US" w:eastAsia="zh-CN"/>
              </w:rPr>
              <w:t>211.3</w:t>
            </w:r>
          </w:p>
        </w:tc>
        <w:tc>
          <w:tcPr>
            <w:tcW w:w="712" w:type="dxa"/>
            <w:tcBorders>
              <w:top w:val="nil"/>
              <w:left w:val="single" w:sz="4" w:space="0" w:color="auto"/>
              <w:bottom w:val="nil"/>
              <w:right w:val="single" w:sz="4" w:space="0" w:color="auto"/>
            </w:tcBorders>
            <w:vAlign w:val="center"/>
          </w:tcPr>
          <w:p w:rsidR="00E52665" w:rsidRPr="00985DEC" w:rsidRDefault="00E52665" w:rsidP="00985DEC">
            <w:pPr>
              <w:pStyle w:val="Tabletext"/>
              <w:jc w:val="center"/>
              <w:rPr>
                <w:sz w:val="12"/>
                <w:szCs w:val="12"/>
                <w:lang w:val="en-US" w:eastAsia="zh-CN"/>
              </w:rPr>
            </w:pPr>
            <w:r w:rsidRPr="00985DEC">
              <w:rPr>
                <w:sz w:val="12"/>
                <w:szCs w:val="12"/>
                <w:lang w:val="en-US" w:eastAsia="zh-CN"/>
              </w:rPr>
              <w:t>211.5</w:t>
            </w:r>
          </w:p>
        </w:tc>
        <w:tc>
          <w:tcPr>
            <w:tcW w:w="854" w:type="dxa"/>
            <w:tcBorders>
              <w:top w:val="nil"/>
              <w:left w:val="single" w:sz="4" w:space="0" w:color="auto"/>
              <w:bottom w:val="nil"/>
              <w:right w:val="single" w:sz="4" w:space="0" w:color="auto"/>
            </w:tcBorders>
            <w:vAlign w:val="center"/>
          </w:tcPr>
          <w:p w:rsidR="00E52665" w:rsidRPr="00985DEC" w:rsidRDefault="00E52665" w:rsidP="00985DEC">
            <w:pPr>
              <w:pStyle w:val="Tabletext"/>
              <w:jc w:val="center"/>
              <w:rPr>
                <w:sz w:val="12"/>
                <w:szCs w:val="12"/>
                <w:lang w:val="en-US" w:eastAsia="zh-CN"/>
              </w:rPr>
            </w:pPr>
            <w:r w:rsidRPr="00985DEC">
              <w:rPr>
                <w:sz w:val="12"/>
                <w:szCs w:val="12"/>
                <w:lang w:val="en-US" w:eastAsia="zh-CN"/>
              </w:rPr>
              <w:t>211.3</w:t>
            </w:r>
          </w:p>
        </w:tc>
        <w:tc>
          <w:tcPr>
            <w:tcW w:w="712" w:type="dxa"/>
            <w:tcBorders>
              <w:top w:val="nil"/>
              <w:left w:val="single" w:sz="4" w:space="0" w:color="auto"/>
              <w:bottom w:val="nil"/>
              <w:right w:val="single" w:sz="4" w:space="0" w:color="auto"/>
            </w:tcBorders>
            <w:vAlign w:val="center"/>
          </w:tcPr>
          <w:p w:rsidR="00E52665" w:rsidRPr="00985DEC" w:rsidRDefault="00E52665" w:rsidP="00985DEC">
            <w:pPr>
              <w:pStyle w:val="Tabletext"/>
              <w:jc w:val="center"/>
              <w:rPr>
                <w:sz w:val="12"/>
                <w:szCs w:val="12"/>
                <w:lang w:val="en-US" w:eastAsia="zh-CN"/>
              </w:rPr>
            </w:pPr>
            <w:r w:rsidRPr="00985DEC">
              <w:rPr>
                <w:sz w:val="12"/>
                <w:szCs w:val="12"/>
                <w:lang w:val="en-US" w:eastAsia="zh-CN"/>
              </w:rPr>
              <w:t>211.5</w:t>
            </w:r>
          </w:p>
        </w:tc>
        <w:tc>
          <w:tcPr>
            <w:tcW w:w="237" w:type="dxa"/>
            <w:tcBorders>
              <w:top w:val="nil"/>
              <w:left w:val="single" w:sz="4" w:space="0" w:color="auto"/>
              <w:bottom w:val="nil"/>
              <w:right w:val="single" w:sz="4" w:space="0" w:color="auto"/>
            </w:tcBorders>
          </w:tcPr>
          <w:p w:rsidR="00E52665" w:rsidRPr="00985DEC" w:rsidRDefault="00E52665" w:rsidP="00985DEC">
            <w:pPr>
              <w:pStyle w:val="Tabletext"/>
              <w:rPr>
                <w:sz w:val="12"/>
                <w:szCs w:val="12"/>
                <w:lang w:val="en-US" w:eastAsia="zh-CN"/>
              </w:rPr>
            </w:pPr>
          </w:p>
        </w:tc>
        <w:tc>
          <w:tcPr>
            <w:tcW w:w="1436" w:type="dxa"/>
            <w:tcBorders>
              <w:top w:val="nil"/>
              <w:left w:val="single" w:sz="4" w:space="0" w:color="auto"/>
              <w:bottom w:val="nil"/>
              <w:right w:val="single" w:sz="4" w:space="0" w:color="auto"/>
            </w:tcBorders>
          </w:tcPr>
          <w:p w:rsidR="00E52665" w:rsidRPr="00985DEC" w:rsidRDefault="00E52665" w:rsidP="00985DEC">
            <w:pPr>
              <w:pStyle w:val="Tabletext"/>
              <w:jc w:val="left"/>
              <w:rPr>
                <w:sz w:val="12"/>
                <w:szCs w:val="12"/>
                <w:lang w:val="en-US" w:eastAsia="zh-CN"/>
              </w:rPr>
            </w:pPr>
            <w:r w:rsidRPr="00985DEC">
              <w:rPr>
                <w:sz w:val="12"/>
                <w:szCs w:val="12"/>
                <w:lang w:val="en-US" w:eastAsia="zh-CN"/>
              </w:rPr>
              <w:t>* Beamwidth (deg)</w:t>
            </w:r>
          </w:p>
        </w:tc>
        <w:tc>
          <w:tcPr>
            <w:tcW w:w="709" w:type="dxa"/>
            <w:tcBorders>
              <w:top w:val="nil"/>
              <w:left w:val="single" w:sz="4" w:space="0" w:color="auto"/>
              <w:bottom w:val="nil"/>
              <w:right w:val="single" w:sz="4" w:space="0" w:color="auto"/>
            </w:tcBorders>
            <w:vAlign w:val="center"/>
          </w:tcPr>
          <w:p w:rsidR="00E52665" w:rsidRPr="00985DEC" w:rsidRDefault="00E52665" w:rsidP="004A6632">
            <w:pPr>
              <w:pStyle w:val="Tabletext"/>
              <w:jc w:val="center"/>
              <w:rPr>
                <w:sz w:val="12"/>
                <w:szCs w:val="12"/>
                <w:lang w:val="en-US" w:eastAsia="zh-CN"/>
              </w:rPr>
            </w:pPr>
            <w:r w:rsidRPr="00985DEC">
              <w:rPr>
                <w:sz w:val="12"/>
                <w:szCs w:val="12"/>
                <w:lang w:val="en-US" w:eastAsia="zh-CN"/>
              </w:rPr>
              <w:t>0.1</w:t>
            </w:r>
          </w:p>
        </w:tc>
        <w:tc>
          <w:tcPr>
            <w:tcW w:w="567" w:type="dxa"/>
            <w:gridSpan w:val="2"/>
            <w:tcBorders>
              <w:top w:val="nil"/>
              <w:left w:val="single" w:sz="4" w:space="0" w:color="auto"/>
              <w:bottom w:val="nil"/>
              <w:right w:val="single" w:sz="4" w:space="0" w:color="auto"/>
            </w:tcBorders>
            <w:vAlign w:val="center"/>
          </w:tcPr>
          <w:p w:rsidR="00E52665" w:rsidRPr="00985DEC" w:rsidRDefault="00E52665" w:rsidP="004A6632">
            <w:pPr>
              <w:pStyle w:val="Tabletext"/>
              <w:jc w:val="center"/>
              <w:rPr>
                <w:sz w:val="12"/>
                <w:szCs w:val="12"/>
                <w:lang w:val="en-US" w:eastAsia="zh-CN"/>
              </w:rPr>
            </w:pPr>
            <w:r w:rsidRPr="00985DEC">
              <w:rPr>
                <w:sz w:val="12"/>
                <w:szCs w:val="12"/>
                <w:lang w:val="en-US" w:eastAsia="zh-CN"/>
              </w:rPr>
              <w:t>1.8</w:t>
            </w:r>
          </w:p>
        </w:tc>
        <w:tc>
          <w:tcPr>
            <w:tcW w:w="567" w:type="dxa"/>
            <w:tcBorders>
              <w:top w:val="nil"/>
              <w:left w:val="single" w:sz="4" w:space="0" w:color="auto"/>
              <w:bottom w:val="nil"/>
              <w:right w:val="single" w:sz="4" w:space="0" w:color="auto"/>
            </w:tcBorders>
            <w:vAlign w:val="center"/>
          </w:tcPr>
          <w:p w:rsidR="00E52665" w:rsidRPr="00985DEC" w:rsidRDefault="00E52665" w:rsidP="00985DEC">
            <w:pPr>
              <w:pStyle w:val="Tabletext"/>
              <w:rPr>
                <w:sz w:val="12"/>
                <w:szCs w:val="12"/>
                <w:lang w:val="en-US" w:eastAsia="zh-CN"/>
              </w:rPr>
            </w:pPr>
          </w:p>
        </w:tc>
        <w:tc>
          <w:tcPr>
            <w:tcW w:w="708" w:type="dxa"/>
            <w:gridSpan w:val="4"/>
            <w:tcBorders>
              <w:top w:val="nil"/>
              <w:left w:val="single" w:sz="4" w:space="0" w:color="auto"/>
              <w:bottom w:val="nil"/>
              <w:right w:val="single" w:sz="4" w:space="0" w:color="auto"/>
            </w:tcBorders>
            <w:vAlign w:val="center"/>
          </w:tcPr>
          <w:p w:rsidR="00E52665" w:rsidRPr="00985DEC" w:rsidRDefault="00E52665" w:rsidP="00985DEC">
            <w:pPr>
              <w:pStyle w:val="Tabletext"/>
              <w:rPr>
                <w:sz w:val="12"/>
                <w:szCs w:val="12"/>
                <w:lang w:val="en-US" w:eastAsia="zh-CN"/>
              </w:rPr>
            </w:pPr>
          </w:p>
        </w:tc>
      </w:tr>
      <w:tr w:rsidR="00E52665" w:rsidRPr="00985DEC" w:rsidTr="00874524">
        <w:trPr>
          <w:trHeight w:val="20"/>
          <w:jc w:val="center"/>
        </w:trPr>
        <w:tc>
          <w:tcPr>
            <w:tcW w:w="2280" w:type="dxa"/>
            <w:tcBorders>
              <w:top w:val="nil"/>
              <w:left w:val="single" w:sz="4" w:space="0" w:color="auto"/>
              <w:bottom w:val="nil"/>
              <w:right w:val="single" w:sz="4" w:space="0" w:color="auto"/>
            </w:tcBorders>
          </w:tcPr>
          <w:p w:rsidR="00E52665" w:rsidRPr="00985DEC" w:rsidRDefault="00E52665" w:rsidP="00985DEC">
            <w:pPr>
              <w:pStyle w:val="Tabletext"/>
              <w:rPr>
                <w:sz w:val="12"/>
                <w:szCs w:val="12"/>
              </w:rPr>
            </w:pPr>
            <w:r w:rsidRPr="00985DEC">
              <w:rPr>
                <w:color w:val="000000"/>
                <w:sz w:val="12"/>
                <w:szCs w:val="12"/>
              </w:rPr>
              <w:t>Link availability</w:t>
            </w:r>
          </w:p>
        </w:tc>
        <w:tc>
          <w:tcPr>
            <w:tcW w:w="570" w:type="dxa"/>
            <w:tcBorders>
              <w:top w:val="nil"/>
              <w:left w:val="single" w:sz="4" w:space="0" w:color="auto"/>
              <w:bottom w:val="nil"/>
              <w:right w:val="single" w:sz="4" w:space="0" w:color="auto"/>
            </w:tcBorders>
            <w:vAlign w:val="center"/>
          </w:tcPr>
          <w:p w:rsidR="00E52665" w:rsidRPr="00985DEC" w:rsidRDefault="00E52665" w:rsidP="00985DEC">
            <w:pPr>
              <w:pStyle w:val="Tabletext"/>
              <w:jc w:val="center"/>
              <w:rPr>
                <w:sz w:val="12"/>
                <w:szCs w:val="12"/>
                <w:lang w:val="en-US" w:eastAsia="zh-CN"/>
              </w:rPr>
            </w:pPr>
            <w:r w:rsidRPr="00985DEC">
              <w:rPr>
                <w:sz w:val="12"/>
                <w:szCs w:val="12"/>
                <w:lang w:val="en-US" w:eastAsia="zh-CN"/>
              </w:rPr>
              <w:t>%</w:t>
            </w:r>
          </w:p>
        </w:tc>
        <w:tc>
          <w:tcPr>
            <w:tcW w:w="712" w:type="dxa"/>
            <w:tcBorders>
              <w:top w:val="nil"/>
              <w:left w:val="single" w:sz="4" w:space="0" w:color="auto"/>
              <w:bottom w:val="nil"/>
              <w:right w:val="single" w:sz="4" w:space="0" w:color="auto"/>
            </w:tcBorders>
            <w:vAlign w:val="center"/>
          </w:tcPr>
          <w:p w:rsidR="00E52665" w:rsidRPr="00985DEC" w:rsidRDefault="00E52665" w:rsidP="00985DEC">
            <w:pPr>
              <w:pStyle w:val="Tabletext"/>
              <w:jc w:val="center"/>
              <w:rPr>
                <w:sz w:val="12"/>
                <w:szCs w:val="12"/>
                <w:lang w:val="en-US" w:eastAsia="zh-CN"/>
              </w:rPr>
            </w:pPr>
            <w:r w:rsidRPr="00985DEC">
              <w:rPr>
                <w:sz w:val="12"/>
                <w:szCs w:val="12"/>
                <w:lang w:val="en-US" w:eastAsia="zh-CN"/>
              </w:rPr>
              <w:t>-</w:t>
            </w:r>
          </w:p>
        </w:tc>
        <w:tc>
          <w:tcPr>
            <w:tcW w:w="712" w:type="dxa"/>
            <w:tcBorders>
              <w:top w:val="nil"/>
              <w:left w:val="single" w:sz="4" w:space="0" w:color="auto"/>
              <w:bottom w:val="nil"/>
              <w:right w:val="single" w:sz="4" w:space="0" w:color="auto"/>
            </w:tcBorders>
            <w:vAlign w:val="center"/>
          </w:tcPr>
          <w:p w:rsidR="00E52665" w:rsidRPr="00985DEC" w:rsidRDefault="00E52665" w:rsidP="00985DEC">
            <w:pPr>
              <w:pStyle w:val="Tabletext"/>
              <w:jc w:val="center"/>
              <w:rPr>
                <w:sz w:val="12"/>
                <w:szCs w:val="12"/>
                <w:lang w:val="en-US" w:eastAsia="zh-CN"/>
              </w:rPr>
            </w:pPr>
            <w:r w:rsidRPr="00985DEC">
              <w:rPr>
                <w:sz w:val="12"/>
                <w:szCs w:val="12"/>
                <w:lang w:val="en-US" w:eastAsia="zh-CN"/>
              </w:rPr>
              <w:t>-</w:t>
            </w:r>
          </w:p>
        </w:tc>
        <w:tc>
          <w:tcPr>
            <w:tcW w:w="854" w:type="dxa"/>
            <w:tcBorders>
              <w:top w:val="nil"/>
              <w:left w:val="single" w:sz="4" w:space="0" w:color="auto"/>
              <w:bottom w:val="nil"/>
              <w:right w:val="single" w:sz="4" w:space="0" w:color="auto"/>
            </w:tcBorders>
            <w:vAlign w:val="center"/>
          </w:tcPr>
          <w:p w:rsidR="00E52665" w:rsidRPr="00985DEC" w:rsidRDefault="00E52665" w:rsidP="00985DEC">
            <w:pPr>
              <w:pStyle w:val="Tabletext"/>
              <w:jc w:val="center"/>
              <w:rPr>
                <w:sz w:val="12"/>
                <w:szCs w:val="12"/>
                <w:lang w:val="en-US" w:eastAsia="zh-CN"/>
              </w:rPr>
            </w:pPr>
            <w:r w:rsidRPr="00985DEC">
              <w:rPr>
                <w:sz w:val="12"/>
                <w:szCs w:val="12"/>
                <w:lang w:val="en-US" w:eastAsia="zh-CN"/>
              </w:rPr>
              <w:t>99.95</w:t>
            </w:r>
          </w:p>
        </w:tc>
        <w:tc>
          <w:tcPr>
            <w:tcW w:w="712" w:type="dxa"/>
            <w:tcBorders>
              <w:top w:val="nil"/>
              <w:left w:val="single" w:sz="4" w:space="0" w:color="auto"/>
              <w:bottom w:val="nil"/>
              <w:right w:val="single" w:sz="4" w:space="0" w:color="auto"/>
            </w:tcBorders>
            <w:vAlign w:val="center"/>
          </w:tcPr>
          <w:p w:rsidR="00E52665" w:rsidRPr="00985DEC" w:rsidRDefault="004A6632" w:rsidP="00985DEC">
            <w:pPr>
              <w:pStyle w:val="Tabletext"/>
              <w:jc w:val="center"/>
              <w:rPr>
                <w:sz w:val="12"/>
                <w:szCs w:val="12"/>
                <w:lang w:val="en-US" w:eastAsia="zh-CN"/>
              </w:rPr>
            </w:pPr>
            <w:r>
              <w:rPr>
                <w:sz w:val="12"/>
                <w:szCs w:val="12"/>
                <w:lang w:eastAsia="zh-CN"/>
              </w:rPr>
              <w:t>–</w:t>
            </w:r>
          </w:p>
        </w:tc>
        <w:tc>
          <w:tcPr>
            <w:tcW w:w="237" w:type="dxa"/>
            <w:tcBorders>
              <w:top w:val="nil"/>
              <w:left w:val="single" w:sz="4" w:space="0" w:color="auto"/>
              <w:bottom w:val="nil"/>
              <w:right w:val="single" w:sz="4" w:space="0" w:color="auto"/>
            </w:tcBorders>
          </w:tcPr>
          <w:p w:rsidR="00E52665" w:rsidRPr="00985DEC" w:rsidRDefault="00E52665" w:rsidP="00985DEC">
            <w:pPr>
              <w:pStyle w:val="Tabletext"/>
              <w:rPr>
                <w:sz w:val="12"/>
                <w:szCs w:val="12"/>
                <w:lang w:val="en-US" w:eastAsia="zh-CN"/>
              </w:rPr>
            </w:pPr>
          </w:p>
        </w:tc>
        <w:tc>
          <w:tcPr>
            <w:tcW w:w="1436" w:type="dxa"/>
            <w:tcBorders>
              <w:top w:val="nil"/>
              <w:left w:val="single" w:sz="4" w:space="0" w:color="auto"/>
              <w:bottom w:val="nil"/>
              <w:right w:val="single" w:sz="4" w:space="0" w:color="auto"/>
            </w:tcBorders>
          </w:tcPr>
          <w:p w:rsidR="00E52665" w:rsidRPr="00985DEC" w:rsidRDefault="00E52665" w:rsidP="00985DEC">
            <w:pPr>
              <w:pStyle w:val="Tabletext"/>
              <w:jc w:val="left"/>
              <w:rPr>
                <w:sz w:val="12"/>
                <w:szCs w:val="12"/>
                <w:lang w:val="en-US" w:eastAsia="zh-CN"/>
              </w:rPr>
            </w:pPr>
            <w:r w:rsidRPr="00985DEC">
              <w:rPr>
                <w:sz w:val="12"/>
                <w:szCs w:val="12"/>
                <w:lang w:val="en-US" w:eastAsia="zh-CN"/>
              </w:rPr>
              <w:t>Pointing error (deg)</w:t>
            </w:r>
          </w:p>
        </w:tc>
        <w:tc>
          <w:tcPr>
            <w:tcW w:w="709" w:type="dxa"/>
            <w:tcBorders>
              <w:top w:val="nil"/>
              <w:left w:val="single" w:sz="4" w:space="0" w:color="auto"/>
              <w:bottom w:val="nil"/>
              <w:right w:val="single" w:sz="4" w:space="0" w:color="auto"/>
            </w:tcBorders>
            <w:vAlign w:val="center"/>
          </w:tcPr>
          <w:p w:rsidR="00E52665" w:rsidRPr="00985DEC" w:rsidRDefault="00E52665" w:rsidP="004A6632">
            <w:pPr>
              <w:pStyle w:val="Tabletext"/>
              <w:jc w:val="center"/>
              <w:rPr>
                <w:sz w:val="12"/>
                <w:szCs w:val="12"/>
                <w:lang w:val="en-US" w:eastAsia="zh-CN"/>
              </w:rPr>
            </w:pPr>
            <w:r w:rsidRPr="00985DEC">
              <w:rPr>
                <w:sz w:val="12"/>
                <w:szCs w:val="12"/>
                <w:lang w:val="en-US" w:eastAsia="zh-CN"/>
              </w:rPr>
              <w:t>0.02</w:t>
            </w:r>
          </w:p>
        </w:tc>
        <w:tc>
          <w:tcPr>
            <w:tcW w:w="567" w:type="dxa"/>
            <w:gridSpan w:val="2"/>
            <w:tcBorders>
              <w:top w:val="nil"/>
              <w:left w:val="single" w:sz="4" w:space="0" w:color="auto"/>
              <w:bottom w:val="nil"/>
              <w:right w:val="single" w:sz="4" w:space="0" w:color="auto"/>
            </w:tcBorders>
            <w:vAlign w:val="center"/>
          </w:tcPr>
          <w:p w:rsidR="00E52665" w:rsidRPr="00985DEC" w:rsidRDefault="00E52665" w:rsidP="004A6632">
            <w:pPr>
              <w:pStyle w:val="Tabletext"/>
              <w:jc w:val="center"/>
              <w:rPr>
                <w:sz w:val="12"/>
                <w:szCs w:val="12"/>
                <w:lang w:val="en-US" w:eastAsia="zh-CN"/>
              </w:rPr>
            </w:pPr>
            <w:r w:rsidRPr="00985DEC">
              <w:rPr>
                <w:sz w:val="12"/>
                <w:szCs w:val="12"/>
                <w:lang w:val="en-US" w:eastAsia="zh-CN"/>
              </w:rPr>
              <w:t>0.27</w:t>
            </w:r>
          </w:p>
        </w:tc>
        <w:tc>
          <w:tcPr>
            <w:tcW w:w="567" w:type="dxa"/>
            <w:tcBorders>
              <w:top w:val="nil"/>
              <w:left w:val="single" w:sz="4" w:space="0" w:color="auto"/>
              <w:bottom w:val="nil"/>
              <w:right w:val="single" w:sz="4" w:space="0" w:color="auto"/>
            </w:tcBorders>
            <w:vAlign w:val="center"/>
          </w:tcPr>
          <w:p w:rsidR="00E52665" w:rsidRPr="00985DEC" w:rsidRDefault="00E52665" w:rsidP="00985DEC">
            <w:pPr>
              <w:pStyle w:val="Tabletext"/>
              <w:rPr>
                <w:sz w:val="12"/>
                <w:szCs w:val="12"/>
                <w:lang w:val="en-US" w:eastAsia="zh-CN"/>
              </w:rPr>
            </w:pPr>
          </w:p>
        </w:tc>
        <w:tc>
          <w:tcPr>
            <w:tcW w:w="708" w:type="dxa"/>
            <w:gridSpan w:val="4"/>
            <w:tcBorders>
              <w:top w:val="nil"/>
              <w:left w:val="single" w:sz="4" w:space="0" w:color="auto"/>
              <w:bottom w:val="nil"/>
              <w:right w:val="single" w:sz="4" w:space="0" w:color="auto"/>
            </w:tcBorders>
            <w:vAlign w:val="center"/>
          </w:tcPr>
          <w:p w:rsidR="00E52665" w:rsidRPr="00985DEC" w:rsidRDefault="00E52665" w:rsidP="00985DEC">
            <w:pPr>
              <w:pStyle w:val="Tabletext"/>
              <w:rPr>
                <w:sz w:val="12"/>
                <w:szCs w:val="12"/>
                <w:lang w:val="en-US" w:eastAsia="zh-CN"/>
              </w:rPr>
            </w:pPr>
          </w:p>
        </w:tc>
      </w:tr>
      <w:tr w:rsidR="00E52665" w:rsidRPr="00985DEC" w:rsidTr="00874524">
        <w:trPr>
          <w:trHeight w:val="20"/>
          <w:jc w:val="center"/>
        </w:trPr>
        <w:tc>
          <w:tcPr>
            <w:tcW w:w="2280" w:type="dxa"/>
            <w:tcBorders>
              <w:top w:val="nil"/>
              <w:left w:val="single" w:sz="4" w:space="0" w:color="auto"/>
              <w:bottom w:val="nil"/>
              <w:right w:val="single" w:sz="4" w:space="0" w:color="auto"/>
            </w:tcBorders>
          </w:tcPr>
          <w:p w:rsidR="00E52665" w:rsidRPr="00985DEC" w:rsidRDefault="00E52665" w:rsidP="00985DEC">
            <w:pPr>
              <w:pStyle w:val="Tabletext"/>
              <w:rPr>
                <w:sz w:val="12"/>
                <w:szCs w:val="12"/>
                <w:lang w:val="en-US" w:eastAsia="zh-CN"/>
              </w:rPr>
            </w:pPr>
            <w:r w:rsidRPr="00985DEC">
              <w:rPr>
                <w:sz w:val="12"/>
                <w:szCs w:val="12"/>
                <w:lang w:val="en-US" w:eastAsia="zh-CN"/>
              </w:rPr>
              <w:t>Atmospheric &amp; scintillation loss</w:t>
            </w:r>
          </w:p>
        </w:tc>
        <w:tc>
          <w:tcPr>
            <w:tcW w:w="570" w:type="dxa"/>
            <w:tcBorders>
              <w:top w:val="nil"/>
              <w:left w:val="single" w:sz="4" w:space="0" w:color="auto"/>
              <w:bottom w:val="nil"/>
              <w:right w:val="single" w:sz="4" w:space="0" w:color="auto"/>
            </w:tcBorders>
            <w:vAlign w:val="center"/>
          </w:tcPr>
          <w:p w:rsidR="00E52665" w:rsidRPr="00985DEC" w:rsidRDefault="00E52665" w:rsidP="00985DEC">
            <w:pPr>
              <w:pStyle w:val="Tabletext"/>
              <w:jc w:val="center"/>
              <w:rPr>
                <w:sz w:val="12"/>
                <w:szCs w:val="12"/>
                <w:lang w:val="en-US" w:eastAsia="zh-CN"/>
              </w:rPr>
            </w:pPr>
            <w:r w:rsidRPr="00985DEC">
              <w:rPr>
                <w:sz w:val="12"/>
                <w:szCs w:val="12"/>
                <w:lang w:val="en-US" w:eastAsia="zh-CN"/>
              </w:rPr>
              <w:t>dB</w:t>
            </w:r>
          </w:p>
        </w:tc>
        <w:tc>
          <w:tcPr>
            <w:tcW w:w="712" w:type="dxa"/>
            <w:tcBorders>
              <w:top w:val="nil"/>
              <w:left w:val="single" w:sz="4" w:space="0" w:color="auto"/>
              <w:bottom w:val="nil"/>
              <w:right w:val="single" w:sz="4" w:space="0" w:color="auto"/>
            </w:tcBorders>
            <w:vAlign w:val="center"/>
          </w:tcPr>
          <w:p w:rsidR="00E52665" w:rsidRPr="00985DEC" w:rsidRDefault="00E52665" w:rsidP="00985DEC">
            <w:pPr>
              <w:pStyle w:val="Tabletext"/>
              <w:jc w:val="center"/>
              <w:rPr>
                <w:sz w:val="12"/>
                <w:szCs w:val="12"/>
                <w:lang w:val="en-US" w:eastAsia="zh-CN"/>
              </w:rPr>
            </w:pPr>
            <w:r w:rsidRPr="00985DEC">
              <w:rPr>
                <w:sz w:val="12"/>
                <w:szCs w:val="12"/>
                <w:lang w:val="en-US" w:eastAsia="zh-CN"/>
              </w:rPr>
              <w:t>1.65</w:t>
            </w:r>
          </w:p>
        </w:tc>
        <w:tc>
          <w:tcPr>
            <w:tcW w:w="712" w:type="dxa"/>
            <w:tcBorders>
              <w:top w:val="nil"/>
              <w:left w:val="single" w:sz="4" w:space="0" w:color="auto"/>
              <w:bottom w:val="nil"/>
              <w:right w:val="single" w:sz="4" w:space="0" w:color="auto"/>
            </w:tcBorders>
            <w:vAlign w:val="center"/>
          </w:tcPr>
          <w:p w:rsidR="00E52665" w:rsidRPr="00985DEC" w:rsidRDefault="00E52665" w:rsidP="00985DEC">
            <w:pPr>
              <w:pStyle w:val="Tabletext"/>
              <w:jc w:val="center"/>
              <w:rPr>
                <w:sz w:val="12"/>
                <w:szCs w:val="12"/>
                <w:lang w:val="en-US" w:eastAsia="zh-CN"/>
              </w:rPr>
            </w:pPr>
            <w:r w:rsidRPr="00985DEC">
              <w:rPr>
                <w:sz w:val="12"/>
                <w:szCs w:val="12"/>
                <w:lang w:val="en-US" w:eastAsia="zh-CN"/>
              </w:rPr>
              <w:t>1.23</w:t>
            </w:r>
          </w:p>
        </w:tc>
        <w:tc>
          <w:tcPr>
            <w:tcW w:w="854" w:type="dxa"/>
            <w:tcBorders>
              <w:top w:val="nil"/>
              <w:left w:val="single" w:sz="4" w:space="0" w:color="auto"/>
              <w:bottom w:val="nil"/>
              <w:right w:val="single" w:sz="4" w:space="0" w:color="auto"/>
            </w:tcBorders>
            <w:vAlign w:val="center"/>
          </w:tcPr>
          <w:p w:rsidR="00E52665" w:rsidRPr="00985DEC" w:rsidRDefault="00E52665" w:rsidP="00985DEC">
            <w:pPr>
              <w:pStyle w:val="Tabletext"/>
              <w:jc w:val="center"/>
              <w:rPr>
                <w:sz w:val="12"/>
                <w:szCs w:val="12"/>
                <w:lang w:val="en-US" w:eastAsia="zh-CN"/>
              </w:rPr>
            </w:pPr>
            <w:r w:rsidRPr="00985DEC">
              <w:rPr>
                <w:sz w:val="12"/>
                <w:szCs w:val="12"/>
                <w:lang w:val="en-US" w:eastAsia="zh-CN"/>
              </w:rPr>
              <w:t>-</w:t>
            </w:r>
          </w:p>
        </w:tc>
        <w:tc>
          <w:tcPr>
            <w:tcW w:w="712" w:type="dxa"/>
            <w:tcBorders>
              <w:top w:val="nil"/>
              <w:left w:val="single" w:sz="4" w:space="0" w:color="auto"/>
              <w:bottom w:val="nil"/>
              <w:right w:val="single" w:sz="4" w:space="0" w:color="auto"/>
            </w:tcBorders>
            <w:vAlign w:val="center"/>
          </w:tcPr>
          <w:p w:rsidR="00E52665" w:rsidRPr="00985DEC" w:rsidRDefault="004A6632" w:rsidP="00985DEC">
            <w:pPr>
              <w:pStyle w:val="Tabletext"/>
              <w:jc w:val="center"/>
              <w:rPr>
                <w:sz w:val="12"/>
                <w:szCs w:val="12"/>
                <w:lang w:val="en-US" w:eastAsia="zh-CN"/>
              </w:rPr>
            </w:pPr>
            <w:r>
              <w:rPr>
                <w:sz w:val="12"/>
                <w:szCs w:val="12"/>
                <w:lang w:eastAsia="zh-CN"/>
              </w:rPr>
              <w:t>–</w:t>
            </w:r>
          </w:p>
        </w:tc>
        <w:tc>
          <w:tcPr>
            <w:tcW w:w="237" w:type="dxa"/>
            <w:tcBorders>
              <w:top w:val="nil"/>
              <w:left w:val="single" w:sz="4" w:space="0" w:color="auto"/>
              <w:bottom w:val="nil"/>
              <w:right w:val="single" w:sz="4" w:space="0" w:color="auto"/>
            </w:tcBorders>
          </w:tcPr>
          <w:p w:rsidR="00E52665" w:rsidRPr="00985DEC" w:rsidRDefault="00E52665" w:rsidP="00985DEC">
            <w:pPr>
              <w:pStyle w:val="Tabletext"/>
              <w:rPr>
                <w:sz w:val="12"/>
                <w:szCs w:val="12"/>
                <w:lang w:val="en-US" w:eastAsia="zh-CN"/>
              </w:rPr>
            </w:pPr>
          </w:p>
        </w:tc>
        <w:tc>
          <w:tcPr>
            <w:tcW w:w="1436" w:type="dxa"/>
            <w:tcBorders>
              <w:top w:val="nil"/>
              <w:left w:val="single" w:sz="4" w:space="0" w:color="auto"/>
              <w:bottom w:val="nil"/>
              <w:right w:val="single" w:sz="4" w:space="0" w:color="auto"/>
            </w:tcBorders>
          </w:tcPr>
          <w:p w:rsidR="00E52665" w:rsidRPr="00985DEC" w:rsidRDefault="00E52665" w:rsidP="00985DEC">
            <w:pPr>
              <w:pStyle w:val="Tabletext"/>
              <w:jc w:val="left"/>
              <w:rPr>
                <w:sz w:val="12"/>
                <w:szCs w:val="12"/>
                <w:lang w:val="en-US" w:eastAsia="zh-CN"/>
              </w:rPr>
            </w:pPr>
            <w:r w:rsidRPr="00985DEC">
              <w:rPr>
                <w:sz w:val="12"/>
                <w:szCs w:val="12"/>
                <w:lang w:val="en-US" w:eastAsia="zh-CN"/>
              </w:rPr>
              <w:t>Noise figure (dB)</w:t>
            </w:r>
          </w:p>
        </w:tc>
        <w:tc>
          <w:tcPr>
            <w:tcW w:w="709" w:type="dxa"/>
            <w:tcBorders>
              <w:top w:val="nil"/>
              <w:left w:val="single" w:sz="4" w:space="0" w:color="auto"/>
              <w:bottom w:val="nil"/>
              <w:right w:val="single" w:sz="4" w:space="0" w:color="auto"/>
            </w:tcBorders>
            <w:vAlign w:val="center"/>
          </w:tcPr>
          <w:p w:rsidR="00E52665" w:rsidRPr="00985DEC" w:rsidRDefault="004A6632" w:rsidP="004A6632">
            <w:pPr>
              <w:pStyle w:val="Tabletext"/>
              <w:jc w:val="center"/>
              <w:rPr>
                <w:sz w:val="12"/>
                <w:szCs w:val="12"/>
                <w:lang w:val="en-US" w:eastAsia="zh-CN"/>
              </w:rPr>
            </w:pPr>
            <w:r>
              <w:rPr>
                <w:sz w:val="12"/>
                <w:szCs w:val="12"/>
                <w:lang w:eastAsia="zh-CN"/>
              </w:rPr>
              <w:t>–</w:t>
            </w:r>
          </w:p>
        </w:tc>
        <w:tc>
          <w:tcPr>
            <w:tcW w:w="567" w:type="dxa"/>
            <w:gridSpan w:val="2"/>
            <w:tcBorders>
              <w:top w:val="nil"/>
              <w:left w:val="single" w:sz="4" w:space="0" w:color="auto"/>
              <w:bottom w:val="nil"/>
              <w:right w:val="single" w:sz="4" w:space="0" w:color="auto"/>
            </w:tcBorders>
            <w:vAlign w:val="center"/>
          </w:tcPr>
          <w:p w:rsidR="00E52665" w:rsidRPr="00985DEC" w:rsidRDefault="00E52665" w:rsidP="004A6632">
            <w:pPr>
              <w:pStyle w:val="Tabletext"/>
              <w:jc w:val="center"/>
              <w:rPr>
                <w:sz w:val="12"/>
                <w:szCs w:val="12"/>
                <w:lang w:val="en-US" w:eastAsia="zh-CN"/>
              </w:rPr>
            </w:pPr>
            <w:r w:rsidRPr="00985DEC">
              <w:rPr>
                <w:sz w:val="12"/>
                <w:szCs w:val="12"/>
                <w:lang w:val="en-US" w:eastAsia="zh-CN"/>
              </w:rPr>
              <w:t>2.5</w:t>
            </w:r>
          </w:p>
        </w:tc>
        <w:tc>
          <w:tcPr>
            <w:tcW w:w="567" w:type="dxa"/>
            <w:tcBorders>
              <w:top w:val="nil"/>
              <w:left w:val="single" w:sz="4" w:space="0" w:color="auto"/>
              <w:bottom w:val="nil"/>
              <w:right w:val="single" w:sz="4" w:space="0" w:color="auto"/>
            </w:tcBorders>
            <w:vAlign w:val="center"/>
          </w:tcPr>
          <w:p w:rsidR="00E52665" w:rsidRPr="00985DEC" w:rsidRDefault="00E52665" w:rsidP="00985DEC">
            <w:pPr>
              <w:pStyle w:val="Tabletext"/>
              <w:rPr>
                <w:sz w:val="12"/>
                <w:szCs w:val="12"/>
                <w:lang w:val="en-US" w:eastAsia="zh-CN"/>
              </w:rPr>
            </w:pPr>
          </w:p>
        </w:tc>
        <w:tc>
          <w:tcPr>
            <w:tcW w:w="708" w:type="dxa"/>
            <w:gridSpan w:val="4"/>
            <w:tcBorders>
              <w:top w:val="nil"/>
              <w:left w:val="single" w:sz="4" w:space="0" w:color="auto"/>
              <w:bottom w:val="nil"/>
              <w:right w:val="single" w:sz="4" w:space="0" w:color="auto"/>
            </w:tcBorders>
            <w:vAlign w:val="center"/>
          </w:tcPr>
          <w:p w:rsidR="00E52665" w:rsidRPr="00985DEC" w:rsidRDefault="00E52665" w:rsidP="00985DEC">
            <w:pPr>
              <w:pStyle w:val="Tabletext"/>
              <w:rPr>
                <w:sz w:val="12"/>
                <w:szCs w:val="12"/>
                <w:lang w:val="en-US" w:eastAsia="zh-CN"/>
              </w:rPr>
            </w:pPr>
          </w:p>
        </w:tc>
      </w:tr>
      <w:tr w:rsidR="00E52665" w:rsidRPr="00985DEC" w:rsidTr="00874524">
        <w:trPr>
          <w:trHeight w:val="20"/>
          <w:jc w:val="center"/>
        </w:trPr>
        <w:tc>
          <w:tcPr>
            <w:tcW w:w="2280" w:type="dxa"/>
            <w:tcBorders>
              <w:top w:val="nil"/>
              <w:left w:val="single" w:sz="4" w:space="0" w:color="auto"/>
              <w:bottom w:val="nil"/>
              <w:right w:val="single" w:sz="4" w:space="0" w:color="auto"/>
            </w:tcBorders>
          </w:tcPr>
          <w:p w:rsidR="00E52665" w:rsidRPr="00985DEC" w:rsidRDefault="00E52665" w:rsidP="00985DEC">
            <w:pPr>
              <w:pStyle w:val="Tabletext"/>
              <w:rPr>
                <w:sz w:val="12"/>
                <w:szCs w:val="12"/>
                <w:lang w:val="en-US" w:eastAsia="zh-CN"/>
              </w:rPr>
            </w:pPr>
            <w:r w:rsidRPr="00985DEC">
              <w:rPr>
                <w:sz w:val="12"/>
                <w:szCs w:val="12"/>
                <w:lang w:val="en-US" w:eastAsia="zh-CN"/>
              </w:rPr>
              <w:t>Rain loss - ITU combined model</w:t>
            </w:r>
          </w:p>
        </w:tc>
        <w:tc>
          <w:tcPr>
            <w:tcW w:w="570" w:type="dxa"/>
            <w:tcBorders>
              <w:top w:val="nil"/>
              <w:left w:val="single" w:sz="4" w:space="0" w:color="auto"/>
              <w:bottom w:val="nil"/>
              <w:right w:val="single" w:sz="4" w:space="0" w:color="auto"/>
            </w:tcBorders>
            <w:vAlign w:val="center"/>
          </w:tcPr>
          <w:p w:rsidR="00E52665" w:rsidRPr="00985DEC" w:rsidRDefault="00E52665" w:rsidP="00985DEC">
            <w:pPr>
              <w:pStyle w:val="Tabletext"/>
              <w:jc w:val="center"/>
              <w:rPr>
                <w:sz w:val="12"/>
                <w:szCs w:val="12"/>
                <w:lang w:val="en-US" w:eastAsia="zh-CN"/>
              </w:rPr>
            </w:pPr>
          </w:p>
        </w:tc>
        <w:tc>
          <w:tcPr>
            <w:tcW w:w="712" w:type="dxa"/>
            <w:tcBorders>
              <w:top w:val="nil"/>
              <w:left w:val="single" w:sz="4" w:space="0" w:color="auto"/>
              <w:bottom w:val="nil"/>
              <w:right w:val="single" w:sz="4" w:space="0" w:color="auto"/>
            </w:tcBorders>
            <w:vAlign w:val="center"/>
          </w:tcPr>
          <w:p w:rsidR="00E52665" w:rsidRPr="00985DEC" w:rsidRDefault="004A6632" w:rsidP="00985DEC">
            <w:pPr>
              <w:pStyle w:val="Tabletext"/>
              <w:jc w:val="center"/>
              <w:rPr>
                <w:sz w:val="12"/>
                <w:szCs w:val="12"/>
                <w:lang w:val="en-US" w:eastAsia="zh-CN"/>
              </w:rPr>
            </w:pPr>
            <w:r>
              <w:rPr>
                <w:sz w:val="12"/>
                <w:szCs w:val="12"/>
                <w:lang w:eastAsia="zh-CN"/>
              </w:rPr>
              <w:t>–</w:t>
            </w:r>
          </w:p>
        </w:tc>
        <w:tc>
          <w:tcPr>
            <w:tcW w:w="712" w:type="dxa"/>
            <w:tcBorders>
              <w:top w:val="nil"/>
              <w:left w:val="single" w:sz="4" w:space="0" w:color="auto"/>
              <w:bottom w:val="nil"/>
              <w:right w:val="single" w:sz="4" w:space="0" w:color="auto"/>
            </w:tcBorders>
            <w:vAlign w:val="center"/>
          </w:tcPr>
          <w:p w:rsidR="00E52665" w:rsidRPr="00985DEC" w:rsidRDefault="004A6632" w:rsidP="00985DEC">
            <w:pPr>
              <w:pStyle w:val="Tabletext"/>
              <w:jc w:val="center"/>
              <w:rPr>
                <w:sz w:val="12"/>
                <w:szCs w:val="12"/>
                <w:lang w:val="en-US" w:eastAsia="zh-CN"/>
              </w:rPr>
            </w:pPr>
            <w:r>
              <w:rPr>
                <w:sz w:val="12"/>
                <w:szCs w:val="12"/>
                <w:lang w:eastAsia="zh-CN"/>
              </w:rPr>
              <w:t>–</w:t>
            </w:r>
          </w:p>
        </w:tc>
        <w:tc>
          <w:tcPr>
            <w:tcW w:w="854" w:type="dxa"/>
            <w:tcBorders>
              <w:top w:val="nil"/>
              <w:left w:val="single" w:sz="4" w:space="0" w:color="auto"/>
              <w:bottom w:val="nil"/>
              <w:right w:val="single" w:sz="4" w:space="0" w:color="auto"/>
            </w:tcBorders>
            <w:vAlign w:val="center"/>
          </w:tcPr>
          <w:p w:rsidR="00E52665" w:rsidRPr="00985DEC" w:rsidRDefault="00E52665" w:rsidP="00985DEC">
            <w:pPr>
              <w:pStyle w:val="Tabletext"/>
              <w:jc w:val="center"/>
              <w:rPr>
                <w:sz w:val="12"/>
                <w:szCs w:val="12"/>
                <w:lang w:val="en-US" w:eastAsia="zh-CN"/>
              </w:rPr>
            </w:pPr>
            <w:r w:rsidRPr="00985DEC">
              <w:rPr>
                <w:sz w:val="12"/>
                <w:szCs w:val="12"/>
                <w:lang w:val="en-US" w:eastAsia="zh-CN"/>
              </w:rPr>
              <w:t>21.1</w:t>
            </w:r>
          </w:p>
        </w:tc>
        <w:tc>
          <w:tcPr>
            <w:tcW w:w="712" w:type="dxa"/>
            <w:tcBorders>
              <w:top w:val="nil"/>
              <w:left w:val="single" w:sz="4" w:space="0" w:color="auto"/>
              <w:bottom w:val="nil"/>
              <w:right w:val="single" w:sz="4" w:space="0" w:color="auto"/>
            </w:tcBorders>
            <w:vAlign w:val="center"/>
          </w:tcPr>
          <w:p w:rsidR="00E52665" w:rsidRPr="00985DEC" w:rsidRDefault="004A6632" w:rsidP="00985DEC">
            <w:pPr>
              <w:pStyle w:val="Tabletext"/>
              <w:jc w:val="center"/>
              <w:rPr>
                <w:sz w:val="12"/>
                <w:szCs w:val="12"/>
                <w:lang w:val="en-US" w:eastAsia="zh-CN"/>
              </w:rPr>
            </w:pPr>
            <w:r>
              <w:rPr>
                <w:sz w:val="12"/>
                <w:szCs w:val="12"/>
                <w:lang w:eastAsia="zh-CN"/>
              </w:rPr>
              <w:t>–</w:t>
            </w:r>
          </w:p>
        </w:tc>
        <w:tc>
          <w:tcPr>
            <w:tcW w:w="237" w:type="dxa"/>
            <w:tcBorders>
              <w:top w:val="nil"/>
              <w:left w:val="single" w:sz="4" w:space="0" w:color="auto"/>
              <w:bottom w:val="nil"/>
              <w:right w:val="single" w:sz="4" w:space="0" w:color="auto"/>
            </w:tcBorders>
          </w:tcPr>
          <w:p w:rsidR="00E52665" w:rsidRPr="00985DEC" w:rsidRDefault="00E52665" w:rsidP="00985DEC">
            <w:pPr>
              <w:pStyle w:val="Tabletext"/>
              <w:rPr>
                <w:sz w:val="12"/>
                <w:szCs w:val="12"/>
                <w:lang w:val="en-US" w:eastAsia="zh-CN"/>
              </w:rPr>
            </w:pPr>
          </w:p>
        </w:tc>
        <w:tc>
          <w:tcPr>
            <w:tcW w:w="1436" w:type="dxa"/>
            <w:tcBorders>
              <w:top w:val="nil"/>
              <w:left w:val="single" w:sz="4" w:space="0" w:color="auto"/>
              <w:bottom w:val="single" w:sz="4" w:space="0" w:color="auto"/>
              <w:right w:val="single" w:sz="4" w:space="0" w:color="auto"/>
            </w:tcBorders>
          </w:tcPr>
          <w:p w:rsidR="00E52665" w:rsidRPr="00985DEC" w:rsidRDefault="00E52665" w:rsidP="00985DEC">
            <w:pPr>
              <w:pStyle w:val="Tabletext"/>
              <w:jc w:val="left"/>
              <w:rPr>
                <w:sz w:val="12"/>
                <w:szCs w:val="12"/>
                <w:lang w:val="en-US" w:eastAsia="zh-CN"/>
              </w:rPr>
            </w:pPr>
            <w:r w:rsidRPr="00985DEC">
              <w:rPr>
                <w:sz w:val="12"/>
                <w:szCs w:val="12"/>
                <w:lang w:val="en-US" w:eastAsia="zh-CN"/>
              </w:rPr>
              <w:t>Axial ratio (dB)</w:t>
            </w:r>
          </w:p>
        </w:tc>
        <w:tc>
          <w:tcPr>
            <w:tcW w:w="709" w:type="dxa"/>
            <w:tcBorders>
              <w:top w:val="nil"/>
              <w:left w:val="single" w:sz="4" w:space="0" w:color="auto"/>
              <w:bottom w:val="single" w:sz="4" w:space="0" w:color="auto"/>
              <w:right w:val="single" w:sz="4" w:space="0" w:color="auto"/>
            </w:tcBorders>
            <w:vAlign w:val="center"/>
          </w:tcPr>
          <w:p w:rsidR="00E52665" w:rsidRPr="00985DEC" w:rsidRDefault="00E52665" w:rsidP="004A6632">
            <w:pPr>
              <w:pStyle w:val="Tabletext"/>
              <w:jc w:val="center"/>
              <w:rPr>
                <w:sz w:val="12"/>
                <w:szCs w:val="12"/>
                <w:lang w:val="en-US" w:eastAsia="zh-CN"/>
              </w:rPr>
            </w:pPr>
            <w:r w:rsidRPr="00985DEC">
              <w:rPr>
                <w:sz w:val="12"/>
                <w:szCs w:val="12"/>
                <w:lang w:val="en-US" w:eastAsia="zh-CN"/>
              </w:rPr>
              <w:t>2.0</w:t>
            </w:r>
          </w:p>
        </w:tc>
        <w:tc>
          <w:tcPr>
            <w:tcW w:w="567" w:type="dxa"/>
            <w:gridSpan w:val="2"/>
            <w:tcBorders>
              <w:top w:val="nil"/>
              <w:left w:val="single" w:sz="4" w:space="0" w:color="auto"/>
              <w:bottom w:val="single" w:sz="4" w:space="0" w:color="auto"/>
              <w:right w:val="single" w:sz="4" w:space="0" w:color="auto"/>
            </w:tcBorders>
            <w:vAlign w:val="center"/>
          </w:tcPr>
          <w:p w:rsidR="00E52665" w:rsidRPr="00985DEC" w:rsidRDefault="00E52665" w:rsidP="004A6632">
            <w:pPr>
              <w:pStyle w:val="Tabletext"/>
              <w:jc w:val="center"/>
              <w:rPr>
                <w:sz w:val="12"/>
                <w:szCs w:val="12"/>
                <w:lang w:val="en-US" w:eastAsia="zh-CN"/>
              </w:rPr>
            </w:pPr>
            <w:r w:rsidRPr="00985DEC">
              <w:rPr>
                <w:sz w:val="12"/>
                <w:szCs w:val="12"/>
                <w:lang w:val="en-US" w:eastAsia="zh-CN"/>
              </w:rPr>
              <w:t>2.0</w:t>
            </w:r>
          </w:p>
        </w:tc>
        <w:tc>
          <w:tcPr>
            <w:tcW w:w="567" w:type="dxa"/>
            <w:tcBorders>
              <w:top w:val="nil"/>
              <w:left w:val="single" w:sz="4" w:space="0" w:color="auto"/>
              <w:bottom w:val="single" w:sz="4" w:space="0" w:color="auto"/>
              <w:right w:val="single" w:sz="4" w:space="0" w:color="auto"/>
            </w:tcBorders>
            <w:vAlign w:val="center"/>
          </w:tcPr>
          <w:p w:rsidR="00E52665" w:rsidRPr="00985DEC" w:rsidRDefault="00E52665" w:rsidP="00985DEC">
            <w:pPr>
              <w:pStyle w:val="Tabletext"/>
              <w:rPr>
                <w:sz w:val="12"/>
                <w:szCs w:val="12"/>
                <w:lang w:val="en-US" w:eastAsia="zh-CN"/>
              </w:rPr>
            </w:pPr>
          </w:p>
        </w:tc>
        <w:tc>
          <w:tcPr>
            <w:tcW w:w="708" w:type="dxa"/>
            <w:gridSpan w:val="4"/>
            <w:tcBorders>
              <w:top w:val="nil"/>
              <w:left w:val="single" w:sz="4" w:space="0" w:color="auto"/>
              <w:bottom w:val="single" w:sz="4" w:space="0" w:color="auto"/>
              <w:right w:val="single" w:sz="4" w:space="0" w:color="auto"/>
            </w:tcBorders>
            <w:vAlign w:val="center"/>
          </w:tcPr>
          <w:p w:rsidR="00E52665" w:rsidRPr="00985DEC" w:rsidRDefault="00E52665" w:rsidP="00985DEC">
            <w:pPr>
              <w:pStyle w:val="Tabletext"/>
              <w:rPr>
                <w:sz w:val="12"/>
                <w:szCs w:val="12"/>
                <w:lang w:val="en-US" w:eastAsia="zh-CN"/>
              </w:rPr>
            </w:pPr>
          </w:p>
        </w:tc>
      </w:tr>
      <w:tr w:rsidR="00E52665" w:rsidRPr="00985DEC" w:rsidTr="00874524">
        <w:trPr>
          <w:trHeight w:val="20"/>
          <w:jc w:val="center"/>
        </w:trPr>
        <w:tc>
          <w:tcPr>
            <w:tcW w:w="2280" w:type="dxa"/>
            <w:tcBorders>
              <w:top w:val="nil"/>
              <w:left w:val="single" w:sz="4" w:space="0" w:color="auto"/>
              <w:bottom w:val="nil"/>
              <w:right w:val="single" w:sz="4" w:space="0" w:color="auto"/>
            </w:tcBorders>
          </w:tcPr>
          <w:p w:rsidR="00E52665" w:rsidRPr="00985DEC" w:rsidRDefault="00E52665" w:rsidP="00985DEC">
            <w:pPr>
              <w:pStyle w:val="Tabletext"/>
              <w:rPr>
                <w:sz w:val="12"/>
                <w:szCs w:val="12"/>
                <w:lang w:val="en-US" w:eastAsia="zh-CN"/>
              </w:rPr>
            </w:pPr>
          </w:p>
        </w:tc>
        <w:tc>
          <w:tcPr>
            <w:tcW w:w="570" w:type="dxa"/>
            <w:tcBorders>
              <w:top w:val="nil"/>
              <w:left w:val="single" w:sz="4" w:space="0" w:color="auto"/>
              <w:bottom w:val="nil"/>
              <w:right w:val="single" w:sz="4" w:space="0" w:color="auto"/>
            </w:tcBorders>
            <w:vAlign w:val="center"/>
          </w:tcPr>
          <w:p w:rsidR="00E52665" w:rsidRPr="00985DEC" w:rsidRDefault="00E52665" w:rsidP="00985DEC">
            <w:pPr>
              <w:pStyle w:val="Tabletext"/>
              <w:jc w:val="center"/>
              <w:rPr>
                <w:sz w:val="12"/>
                <w:szCs w:val="12"/>
                <w:lang w:val="en-US" w:eastAsia="zh-CN"/>
              </w:rPr>
            </w:pPr>
          </w:p>
        </w:tc>
        <w:tc>
          <w:tcPr>
            <w:tcW w:w="712" w:type="dxa"/>
            <w:tcBorders>
              <w:top w:val="nil"/>
              <w:left w:val="single" w:sz="4" w:space="0" w:color="auto"/>
              <w:bottom w:val="nil"/>
              <w:right w:val="single" w:sz="4" w:space="0" w:color="auto"/>
            </w:tcBorders>
            <w:vAlign w:val="center"/>
          </w:tcPr>
          <w:p w:rsidR="00E52665" w:rsidRPr="00985DEC" w:rsidRDefault="00E52665" w:rsidP="00985DEC">
            <w:pPr>
              <w:pStyle w:val="Tabletext"/>
              <w:jc w:val="center"/>
              <w:rPr>
                <w:sz w:val="12"/>
                <w:szCs w:val="12"/>
                <w:lang w:val="en-US" w:eastAsia="zh-CN"/>
              </w:rPr>
            </w:pPr>
          </w:p>
        </w:tc>
        <w:tc>
          <w:tcPr>
            <w:tcW w:w="712" w:type="dxa"/>
            <w:tcBorders>
              <w:top w:val="nil"/>
              <w:left w:val="single" w:sz="4" w:space="0" w:color="auto"/>
              <w:bottom w:val="nil"/>
              <w:right w:val="single" w:sz="4" w:space="0" w:color="auto"/>
            </w:tcBorders>
            <w:vAlign w:val="center"/>
          </w:tcPr>
          <w:p w:rsidR="00E52665" w:rsidRPr="00985DEC" w:rsidRDefault="00E52665" w:rsidP="00985DEC">
            <w:pPr>
              <w:pStyle w:val="Tabletext"/>
              <w:jc w:val="center"/>
              <w:rPr>
                <w:sz w:val="12"/>
                <w:szCs w:val="12"/>
                <w:lang w:val="en-US" w:eastAsia="zh-CN"/>
              </w:rPr>
            </w:pPr>
          </w:p>
        </w:tc>
        <w:tc>
          <w:tcPr>
            <w:tcW w:w="854" w:type="dxa"/>
            <w:tcBorders>
              <w:top w:val="nil"/>
              <w:left w:val="single" w:sz="4" w:space="0" w:color="auto"/>
              <w:bottom w:val="nil"/>
              <w:right w:val="single" w:sz="4" w:space="0" w:color="auto"/>
            </w:tcBorders>
            <w:vAlign w:val="center"/>
          </w:tcPr>
          <w:p w:rsidR="00E52665" w:rsidRPr="00985DEC" w:rsidRDefault="00E52665" w:rsidP="00985DEC">
            <w:pPr>
              <w:pStyle w:val="Tabletext"/>
              <w:jc w:val="center"/>
              <w:rPr>
                <w:sz w:val="12"/>
                <w:szCs w:val="12"/>
                <w:lang w:val="en-US" w:eastAsia="zh-CN"/>
              </w:rPr>
            </w:pPr>
          </w:p>
        </w:tc>
        <w:tc>
          <w:tcPr>
            <w:tcW w:w="712" w:type="dxa"/>
            <w:tcBorders>
              <w:top w:val="nil"/>
              <w:left w:val="single" w:sz="4" w:space="0" w:color="auto"/>
              <w:bottom w:val="nil"/>
              <w:right w:val="single" w:sz="4" w:space="0" w:color="auto"/>
            </w:tcBorders>
            <w:vAlign w:val="center"/>
          </w:tcPr>
          <w:p w:rsidR="00E52665" w:rsidRPr="00985DEC" w:rsidRDefault="00E52665" w:rsidP="00985DEC">
            <w:pPr>
              <w:pStyle w:val="Tabletext"/>
              <w:jc w:val="center"/>
              <w:rPr>
                <w:sz w:val="12"/>
                <w:szCs w:val="12"/>
                <w:lang w:val="en-US" w:eastAsia="zh-CN"/>
              </w:rPr>
            </w:pPr>
          </w:p>
        </w:tc>
        <w:tc>
          <w:tcPr>
            <w:tcW w:w="237" w:type="dxa"/>
            <w:tcBorders>
              <w:top w:val="nil"/>
              <w:left w:val="single" w:sz="4" w:space="0" w:color="auto"/>
              <w:bottom w:val="nil"/>
              <w:right w:val="single" w:sz="4" w:space="0" w:color="auto"/>
            </w:tcBorders>
          </w:tcPr>
          <w:p w:rsidR="00E52665" w:rsidRPr="00985DEC" w:rsidRDefault="00E52665" w:rsidP="00985DEC">
            <w:pPr>
              <w:pStyle w:val="Tabletext"/>
              <w:rPr>
                <w:sz w:val="12"/>
                <w:szCs w:val="12"/>
                <w:lang w:val="en-US" w:eastAsia="zh-CN"/>
              </w:rPr>
            </w:pPr>
          </w:p>
        </w:tc>
        <w:tc>
          <w:tcPr>
            <w:tcW w:w="1436" w:type="dxa"/>
            <w:tcBorders>
              <w:top w:val="single" w:sz="4" w:space="0" w:color="auto"/>
              <w:left w:val="single" w:sz="4" w:space="0" w:color="auto"/>
              <w:bottom w:val="nil"/>
              <w:right w:val="nil"/>
            </w:tcBorders>
          </w:tcPr>
          <w:p w:rsidR="00E52665" w:rsidRPr="00985DEC" w:rsidRDefault="00E52665" w:rsidP="00985DEC">
            <w:pPr>
              <w:pStyle w:val="Tabletext"/>
              <w:jc w:val="left"/>
              <w:rPr>
                <w:sz w:val="12"/>
                <w:szCs w:val="12"/>
                <w:lang w:val="en-US" w:eastAsia="zh-CN"/>
              </w:rPr>
            </w:pPr>
          </w:p>
        </w:tc>
        <w:tc>
          <w:tcPr>
            <w:tcW w:w="709" w:type="dxa"/>
            <w:tcBorders>
              <w:top w:val="single" w:sz="4" w:space="0" w:color="auto"/>
              <w:left w:val="nil"/>
              <w:bottom w:val="nil"/>
              <w:right w:val="single" w:sz="4" w:space="0" w:color="auto"/>
            </w:tcBorders>
            <w:vAlign w:val="center"/>
          </w:tcPr>
          <w:p w:rsidR="00E52665" w:rsidRPr="00985DEC" w:rsidRDefault="00E52665" w:rsidP="00985DEC">
            <w:pPr>
              <w:pStyle w:val="Tabletext"/>
              <w:rPr>
                <w:sz w:val="12"/>
                <w:szCs w:val="12"/>
                <w:lang w:val="en-US" w:eastAsia="zh-CN"/>
              </w:rPr>
            </w:pPr>
          </w:p>
        </w:tc>
        <w:tc>
          <w:tcPr>
            <w:tcW w:w="567" w:type="dxa"/>
            <w:gridSpan w:val="2"/>
            <w:tcBorders>
              <w:top w:val="single" w:sz="4" w:space="0" w:color="auto"/>
              <w:left w:val="single" w:sz="4" w:space="0" w:color="auto"/>
              <w:bottom w:val="nil"/>
              <w:right w:val="nil"/>
            </w:tcBorders>
            <w:vAlign w:val="center"/>
          </w:tcPr>
          <w:p w:rsidR="00E52665" w:rsidRPr="00985DEC" w:rsidRDefault="00E52665" w:rsidP="00985DEC">
            <w:pPr>
              <w:pStyle w:val="Tabletext"/>
              <w:rPr>
                <w:sz w:val="12"/>
                <w:szCs w:val="12"/>
                <w:lang w:val="en-US" w:eastAsia="zh-CN"/>
              </w:rPr>
            </w:pPr>
          </w:p>
        </w:tc>
        <w:tc>
          <w:tcPr>
            <w:tcW w:w="567" w:type="dxa"/>
            <w:tcBorders>
              <w:top w:val="single" w:sz="4" w:space="0" w:color="auto"/>
              <w:left w:val="nil"/>
              <w:bottom w:val="nil"/>
              <w:right w:val="nil"/>
            </w:tcBorders>
            <w:vAlign w:val="center"/>
          </w:tcPr>
          <w:p w:rsidR="00E52665" w:rsidRPr="00985DEC" w:rsidRDefault="00E52665" w:rsidP="00985DEC">
            <w:pPr>
              <w:pStyle w:val="Tabletext"/>
              <w:rPr>
                <w:sz w:val="12"/>
                <w:szCs w:val="12"/>
                <w:lang w:val="en-US" w:eastAsia="zh-CN"/>
              </w:rPr>
            </w:pPr>
          </w:p>
        </w:tc>
        <w:tc>
          <w:tcPr>
            <w:tcW w:w="708" w:type="dxa"/>
            <w:gridSpan w:val="4"/>
            <w:tcBorders>
              <w:top w:val="single" w:sz="4" w:space="0" w:color="auto"/>
              <w:left w:val="nil"/>
              <w:bottom w:val="nil"/>
              <w:right w:val="single" w:sz="4" w:space="0" w:color="auto"/>
            </w:tcBorders>
            <w:vAlign w:val="center"/>
          </w:tcPr>
          <w:p w:rsidR="00E52665" w:rsidRPr="00985DEC" w:rsidRDefault="00E52665" w:rsidP="00985DEC">
            <w:pPr>
              <w:pStyle w:val="Tabletext"/>
              <w:rPr>
                <w:sz w:val="12"/>
                <w:szCs w:val="12"/>
                <w:lang w:val="en-US" w:eastAsia="zh-CN"/>
              </w:rPr>
            </w:pPr>
          </w:p>
        </w:tc>
      </w:tr>
      <w:tr w:rsidR="00E52665" w:rsidRPr="00985DEC" w:rsidTr="00985DEC">
        <w:trPr>
          <w:trHeight w:val="20"/>
          <w:jc w:val="center"/>
        </w:trPr>
        <w:tc>
          <w:tcPr>
            <w:tcW w:w="2280" w:type="dxa"/>
            <w:tcBorders>
              <w:top w:val="nil"/>
              <w:left w:val="single" w:sz="4" w:space="0" w:color="auto"/>
              <w:bottom w:val="nil"/>
              <w:right w:val="single" w:sz="4" w:space="0" w:color="auto"/>
            </w:tcBorders>
          </w:tcPr>
          <w:p w:rsidR="00E52665" w:rsidRPr="00985DEC" w:rsidRDefault="00E52665" w:rsidP="00985DEC">
            <w:pPr>
              <w:pStyle w:val="Tabletext"/>
              <w:rPr>
                <w:b/>
                <w:bCs/>
                <w:sz w:val="12"/>
                <w:szCs w:val="12"/>
                <w:lang w:val="en-US" w:eastAsia="zh-CN"/>
              </w:rPr>
            </w:pPr>
            <w:r w:rsidRPr="00985DEC">
              <w:rPr>
                <w:b/>
                <w:bCs/>
                <w:sz w:val="12"/>
                <w:szCs w:val="12"/>
                <w:lang w:eastAsia="zh-CN"/>
              </w:rPr>
              <w:t>Maximum rain fade margin - UA</w:t>
            </w:r>
          </w:p>
        </w:tc>
        <w:tc>
          <w:tcPr>
            <w:tcW w:w="570" w:type="dxa"/>
            <w:tcBorders>
              <w:top w:val="nil"/>
              <w:left w:val="single" w:sz="4" w:space="0" w:color="auto"/>
              <w:bottom w:val="nil"/>
              <w:right w:val="single" w:sz="4" w:space="0" w:color="auto"/>
            </w:tcBorders>
            <w:vAlign w:val="center"/>
          </w:tcPr>
          <w:p w:rsidR="00E52665" w:rsidRPr="00985DEC" w:rsidRDefault="00E52665" w:rsidP="00985DEC">
            <w:pPr>
              <w:pStyle w:val="Tabletext"/>
              <w:jc w:val="center"/>
              <w:rPr>
                <w:b/>
                <w:bCs/>
                <w:sz w:val="12"/>
                <w:szCs w:val="12"/>
                <w:lang w:val="en-US" w:eastAsia="zh-CN"/>
              </w:rPr>
            </w:pPr>
            <w:r w:rsidRPr="00985DEC">
              <w:rPr>
                <w:b/>
                <w:bCs/>
                <w:sz w:val="12"/>
                <w:szCs w:val="12"/>
                <w:lang w:val="en-US" w:eastAsia="zh-CN"/>
              </w:rPr>
              <w:t>dB</w:t>
            </w:r>
          </w:p>
        </w:tc>
        <w:tc>
          <w:tcPr>
            <w:tcW w:w="712" w:type="dxa"/>
            <w:tcBorders>
              <w:top w:val="nil"/>
              <w:left w:val="single" w:sz="4" w:space="0" w:color="auto"/>
              <w:bottom w:val="nil"/>
              <w:right w:val="single" w:sz="4" w:space="0" w:color="auto"/>
            </w:tcBorders>
            <w:vAlign w:val="center"/>
          </w:tcPr>
          <w:p w:rsidR="00E52665" w:rsidRPr="00985DEC" w:rsidRDefault="00E52665" w:rsidP="00985DEC">
            <w:pPr>
              <w:pStyle w:val="Tabletext"/>
              <w:jc w:val="center"/>
              <w:rPr>
                <w:sz w:val="12"/>
                <w:szCs w:val="12"/>
                <w:lang w:val="en-US" w:eastAsia="zh-CN"/>
              </w:rPr>
            </w:pPr>
          </w:p>
        </w:tc>
        <w:tc>
          <w:tcPr>
            <w:tcW w:w="712" w:type="dxa"/>
            <w:tcBorders>
              <w:top w:val="nil"/>
              <w:left w:val="single" w:sz="4" w:space="0" w:color="auto"/>
              <w:bottom w:val="nil"/>
              <w:right w:val="single" w:sz="4" w:space="0" w:color="auto"/>
            </w:tcBorders>
            <w:vAlign w:val="center"/>
          </w:tcPr>
          <w:p w:rsidR="00E52665" w:rsidRPr="00985DEC" w:rsidRDefault="00E52665" w:rsidP="00985DEC">
            <w:pPr>
              <w:pStyle w:val="Tabletext"/>
              <w:jc w:val="center"/>
              <w:rPr>
                <w:sz w:val="12"/>
                <w:szCs w:val="12"/>
                <w:lang w:val="en-US" w:eastAsia="zh-CN"/>
              </w:rPr>
            </w:pPr>
          </w:p>
        </w:tc>
        <w:tc>
          <w:tcPr>
            <w:tcW w:w="854" w:type="dxa"/>
            <w:tcBorders>
              <w:top w:val="nil"/>
              <w:left w:val="single" w:sz="4" w:space="0" w:color="auto"/>
              <w:bottom w:val="nil"/>
              <w:right w:val="single" w:sz="4" w:space="0" w:color="auto"/>
            </w:tcBorders>
            <w:vAlign w:val="center"/>
          </w:tcPr>
          <w:p w:rsidR="00E52665" w:rsidRPr="00985DEC" w:rsidRDefault="00E52665" w:rsidP="00985DEC">
            <w:pPr>
              <w:pStyle w:val="Tabletext"/>
              <w:jc w:val="center"/>
              <w:rPr>
                <w:sz w:val="12"/>
                <w:szCs w:val="12"/>
                <w:lang w:val="en-US" w:eastAsia="zh-CN"/>
              </w:rPr>
            </w:pPr>
          </w:p>
        </w:tc>
        <w:tc>
          <w:tcPr>
            <w:tcW w:w="712" w:type="dxa"/>
            <w:tcBorders>
              <w:top w:val="nil"/>
              <w:left w:val="single" w:sz="4" w:space="0" w:color="auto"/>
              <w:bottom w:val="nil"/>
              <w:right w:val="single" w:sz="4" w:space="0" w:color="auto"/>
            </w:tcBorders>
            <w:vAlign w:val="center"/>
          </w:tcPr>
          <w:p w:rsidR="00E52665" w:rsidRPr="00985DEC" w:rsidRDefault="00E52665" w:rsidP="00985DEC">
            <w:pPr>
              <w:pStyle w:val="Tabletext"/>
              <w:jc w:val="center"/>
              <w:rPr>
                <w:sz w:val="12"/>
                <w:szCs w:val="12"/>
                <w:lang w:val="en-US" w:eastAsia="zh-CN"/>
              </w:rPr>
            </w:pPr>
            <w:r w:rsidRPr="00985DEC">
              <w:rPr>
                <w:sz w:val="12"/>
                <w:szCs w:val="12"/>
                <w:lang w:val="en-US" w:eastAsia="zh-CN"/>
              </w:rPr>
              <w:t>7.1</w:t>
            </w:r>
          </w:p>
        </w:tc>
        <w:tc>
          <w:tcPr>
            <w:tcW w:w="237" w:type="dxa"/>
            <w:tcBorders>
              <w:top w:val="nil"/>
              <w:left w:val="single" w:sz="4" w:space="0" w:color="auto"/>
              <w:bottom w:val="nil"/>
              <w:right w:val="single" w:sz="4" w:space="0" w:color="auto"/>
            </w:tcBorders>
          </w:tcPr>
          <w:p w:rsidR="00E52665" w:rsidRPr="00985DEC" w:rsidRDefault="00E52665" w:rsidP="00985DEC">
            <w:pPr>
              <w:pStyle w:val="Tabletext"/>
              <w:rPr>
                <w:sz w:val="12"/>
                <w:szCs w:val="12"/>
                <w:lang w:val="en-US" w:eastAsia="zh-CN"/>
              </w:rPr>
            </w:pPr>
          </w:p>
        </w:tc>
        <w:tc>
          <w:tcPr>
            <w:tcW w:w="1436" w:type="dxa"/>
            <w:tcBorders>
              <w:top w:val="nil"/>
              <w:left w:val="single" w:sz="4" w:space="0" w:color="auto"/>
              <w:bottom w:val="nil"/>
              <w:right w:val="nil"/>
            </w:tcBorders>
          </w:tcPr>
          <w:p w:rsidR="00E52665" w:rsidRPr="00985DEC" w:rsidRDefault="00E52665" w:rsidP="00985DEC">
            <w:pPr>
              <w:pStyle w:val="Tabletext"/>
              <w:jc w:val="left"/>
              <w:rPr>
                <w:b/>
                <w:bCs/>
                <w:sz w:val="12"/>
                <w:szCs w:val="12"/>
                <w:lang w:val="en-US" w:eastAsia="zh-CN"/>
              </w:rPr>
            </w:pPr>
            <w:r w:rsidRPr="00985DEC">
              <w:rPr>
                <w:b/>
                <w:bCs/>
                <w:sz w:val="12"/>
                <w:szCs w:val="12"/>
                <w:lang w:val="en-US" w:eastAsia="zh-CN"/>
              </w:rPr>
              <w:t>Modulation-clear sky</w:t>
            </w:r>
          </w:p>
        </w:tc>
        <w:tc>
          <w:tcPr>
            <w:tcW w:w="709" w:type="dxa"/>
            <w:tcBorders>
              <w:top w:val="nil"/>
              <w:left w:val="nil"/>
              <w:bottom w:val="nil"/>
            </w:tcBorders>
            <w:vAlign w:val="center"/>
          </w:tcPr>
          <w:p w:rsidR="00E52665" w:rsidRPr="00985DEC" w:rsidRDefault="00E52665" w:rsidP="00985DEC">
            <w:pPr>
              <w:pStyle w:val="Tabletext"/>
              <w:jc w:val="left"/>
              <w:rPr>
                <w:sz w:val="12"/>
                <w:szCs w:val="12"/>
                <w:lang w:val="en-US" w:eastAsia="zh-CN"/>
              </w:rPr>
            </w:pPr>
            <w:r w:rsidRPr="00985DEC">
              <w:rPr>
                <w:sz w:val="12"/>
                <w:szCs w:val="12"/>
                <w:lang w:val="en-US" w:eastAsia="zh-CN"/>
              </w:rPr>
              <w:t>3/4 QPSK</w:t>
            </w:r>
          </w:p>
        </w:tc>
        <w:tc>
          <w:tcPr>
            <w:tcW w:w="1205" w:type="dxa"/>
            <w:gridSpan w:val="4"/>
            <w:tcBorders>
              <w:top w:val="nil"/>
              <w:bottom w:val="nil"/>
              <w:right w:val="nil"/>
            </w:tcBorders>
            <w:vAlign w:val="center"/>
          </w:tcPr>
          <w:p w:rsidR="00E52665" w:rsidRPr="00985DEC" w:rsidRDefault="00E52665" w:rsidP="00985DEC">
            <w:pPr>
              <w:pStyle w:val="Tabletext"/>
              <w:jc w:val="left"/>
              <w:rPr>
                <w:b/>
                <w:bCs/>
                <w:sz w:val="12"/>
                <w:szCs w:val="12"/>
                <w:lang w:val="en-US" w:eastAsia="zh-CN"/>
              </w:rPr>
            </w:pPr>
            <w:r w:rsidRPr="00985DEC">
              <w:rPr>
                <w:b/>
                <w:bCs/>
                <w:sz w:val="12"/>
                <w:szCs w:val="12"/>
                <w:lang w:val="en-US" w:eastAsia="zh-CN"/>
              </w:rPr>
              <w:t>Orbital parameters</w:t>
            </w:r>
          </w:p>
        </w:tc>
        <w:tc>
          <w:tcPr>
            <w:tcW w:w="637" w:type="dxa"/>
            <w:gridSpan w:val="3"/>
            <w:tcBorders>
              <w:top w:val="nil"/>
              <w:left w:val="nil"/>
              <w:bottom w:val="nil"/>
              <w:right w:val="single" w:sz="4" w:space="0" w:color="auto"/>
            </w:tcBorders>
            <w:vAlign w:val="center"/>
          </w:tcPr>
          <w:p w:rsidR="00E52665" w:rsidRPr="00985DEC" w:rsidRDefault="00E52665" w:rsidP="00985DEC">
            <w:pPr>
              <w:pStyle w:val="Tabletext"/>
              <w:jc w:val="left"/>
              <w:rPr>
                <w:sz w:val="12"/>
                <w:szCs w:val="12"/>
                <w:lang w:val="en-US" w:eastAsia="zh-CN"/>
              </w:rPr>
            </w:pPr>
          </w:p>
        </w:tc>
      </w:tr>
      <w:tr w:rsidR="00E52665" w:rsidRPr="00985DEC" w:rsidTr="00874524">
        <w:trPr>
          <w:trHeight w:val="20"/>
          <w:jc w:val="center"/>
        </w:trPr>
        <w:tc>
          <w:tcPr>
            <w:tcW w:w="2280" w:type="dxa"/>
            <w:tcBorders>
              <w:top w:val="nil"/>
              <w:left w:val="single" w:sz="4" w:space="0" w:color="auto"/>
              <w:bottom w:val="nil"/>
              <w:right w:val="single" w:sz="4" w:space="0" w:color="auto"/>
            </w:tcBorders>
          </w:tcPr>
          <w:p w:rsidR="00E52665" w:rsidRPr="00985DEC" w:rsidRDefault="00E52665" w:rsidP="00985DEC">
            <w:pPr>
              <w:pStyle w:val="Tabletext"/>
              <w:rPr>
                <w:sz w:val="12"/>
                <w:szCs w:val="12"/>
                <w:lang w:val="en-US" w:eastAsia="zh-CN"/>
              </w:rPr>
            </w:pPr>
            <w:r w:rsidRPr="00985DEC">
              <w:rPr>
                <w:sz w:val="12"/>
                <w:szCs w:val="12"/>
                <w:lang w:val="en-US" w:eastAsia="zh-CN"/>
              </w:rPr>
              <w:t>Polarization loss</w:t>
            </w:r>
          </w:p>
        </w:tc>
        <w:tc>
          <w:tcPr>
            <w:tcW w:w="570" w:type="dxa"/>
            <w:tcBorders>
              <w:top w:val="nil"/>
              <w:left w:val="single" w:sz="4" w:space="0" w:color="auto"/>
              <w:bottom w:val="nil"/>
              <w:right w:val="single" w:sz="4" w:space="0" w:color="auto"/>
            </w:tcBorders>
            <w:vAlign w:val="center"/>
          </w:tcPr>
          <w:p w:rsidR="00E52665" w:rsidRPr="00985DEC" w:rsidRDefault="00E52665" w:rsidP="00985DEC">
            <w:pPr>
              <w:pStyle w:val="Tabletext"/>
              <w:jc w:val="center"/>
              <w:rPr>
                <w:sz w:val="12"/>
                <w:szCs w:val="12"/>
                <w:lang w:val="en-US" w:eastAsia="zh-CN"/>
              </w:rPr>
            </w:pPr>
            <w:r w:rsidRPr="00985DEC">
              <w:rPr>
                <w:sz w:val="12"/>
                <w:szCs w:val="12"/>
                <w:lang w:val="en-US" w:eastAsia="zh-CN"/>
              </w:rPr>
              <w:t>dB</w:t>
            </w:r>
          </w:p>
        </w:tc>
        <w:tc>
          <w:tcPr>
            <w:tcW w:w="712" w:type="dxa"/>
            <w:tcBorders>
              <w:top w:val="nil"/>
              <w:left w:val="single" w:sz="4" w:space="0" w:color="auto"/>
              <w:bottom w:val="nil"/>
              <w:right w:val="single" w:sz="4" w:space="0" w:color="auto"/>
            </w:tcBorders>
            <w:vAlign w:val="center"/>
          </w:tcPr>
          <w:p w:rsidR="00E52665" w:rsidRPr="00985DEC" w:rsidRDefault="00E52665" w:rsidP="00985DEC">
            <w:pPr>
              <w:pStyle w:val="Tabletext"/>
              <w:jc w:val="center"/>
              <w:rPr>
                <w:sz w:val="12"/>
                <w:szCs w:val="12"/>
                <w:lang w:val="en-US" w:eastAsia="zh-CN"/>
              </w:rPr>
            </w:pPr>
            <w:r w:rsidRPr="00985DEC">
              <w:rPr>
                <w:sz w:val="12"/>
                <w:szCs w:val="12"/>
                <w:lang w:val="en-US" w:eastAsia="zh-CN"/>
              </w:rPr>
              <w:t>0.2</w:t>
            </w:r>
          </w:p>
        </w:tc>
        <w:tc>
          <w:tcPr>
            <w:tcW w:w="712" w:type="dxa"/>
            <w:tcBorders>
              <w:top w:val="nil"/>
              <w:left w:val="single" w:sz="4" w:space="0" w:color="auto"/>
              <w:bottom w:val="nil"/>
              <w:right w:val="single" w:sz="4" w:space="0" w:color="auto"/>
            </w:tcBorders>
            <w:vAlign w:val="center"/>
          </w:tcPr>
          <w:p w:rsidR="00E52665" w:rsidRPr="00985DEC" w:rsidRDefault="00E52665" w:rsidP="00985DEC">
            <w:pPr>
              <w:pStyle w:val="Tabletext"/>
              <w:jc w:val="center"/>
              <w:rPr>
                <w:sz w:val="12"/>
                <w:szCs w:val="12"/>
                <w:lang w:val="en-US" w:eastAsia="zh-CN"/>
              </w:rPr>
            </w:pPr>
            <w:r w:rsidRPr="00985DEC">
              <w:rPr>
                <w:sz w:val="12"/>
                <w:szCs w:val="12"/>
                <w:lang w:val="en-US" w:eastAsia="zh-CN"/>
              </w:rPr>
              <w:t>0.2</w:t>
            </w:r>
          </w:p>
        </w:tc>
        <w:tc>
          <w:tcPr>
            <w:tcW w:w="854" w:type="dxa"/>
            <w:tcBorders>
              <w:top w:val="nil"/>
              <w:left w:val="single" w:sz="4" w:space="0" w:color="auto"/>
              <w:bottom w:val="nil"/>
              <w:right w:val="single" w:sz="4" w:space="0" w:color="auto"/>
            </w:tcBorders>
            <w:vAlign w:val="center"/>
          </w:tcPr>
          <w:p w:rsidR="00E52665" w:rsidRPr="00985DEC" w:rsidRDefault="00E52665" w:rsidP="00985DEC">
            <w:pPr>
              <w:pStyle w:val="Tabletext"/>
              <w:jc w:val="center"/>
              <w:rPr>
                <w:sz w:val="12"/>
                <w:szCs w:val="12"/>
                <w:lang w:val="en-US" w:eastAsia="zh-CN"/>
              </w:rPr>
            </w:pPr>
            <w:r w:rsidRPr="00985DEC">
              <w:rPr>
                <w:sz w:val="12"/>
                <w:szCs w:val="12"/>
                <w:lang w:val="en-US" w:eastAsia="zh-CN"/>
              </w:rPr>
              <w:t>0.2</w:t>
            </w:r>
          </w:p>
        </w:tc>
        <w:tc>
          <w:tcPr>
            <w:tcW w:w="712" w:type="dxa"/>
            <w:tcBorders>
              <w:top w:val="nil"/>
              <w:left w:val="single" w:sz="4" w:space="0" w:color="auto"/>
              <w:bottom w:val="nil"/>
              <w:right w:val="single" w:sz="4" w:space="0" w:color="auto"/>
            </w:tcBorders>
            <w:vAlign w:val="center"/>
          </w:tcPr>
          <w:p w:rsidR="00E52665" w:rsidRPr="00985DEC" w:rsidRDefault="00E52665" w:rsidP="00985DEC">
            <w:pPr>
              <w:pStyle w:val="Tabletext"/>
              <w:jc w:val="center"/>
              <w:rPr>
                <w:sz w:val="12"/>
                <w:szCs w:val="12"/>
                <w:lang w:val="en-US" w:eastAsia="zh-CN"/>
              </w:rPr>
            </w:pPr>
            <w:r w:rsidRPr="00985DEC">
              <w:rPr>
                <w:sz w:val="12"/>
                <w:szCs w:val="12"/>
                <w:lang w:val="en-US" w:eastAsia="zh-CN"/>
              </w:rPr>
              <w:t>0.2</w:t>
            </w:r>
          </w:p>
        </w:tc>
        <w:tc>
          <w:tcPr>
            <w:tcW w:w="237" w:type="dxa"/>
            <w:tcBorders>
              <w:top w:val="nil"/>
              <w:left w:val="single" w:sz="4" w:space="0" w:color="auto"/>
              <w:bottom w:val="nil"/>
              <w:right w:val="single" w:sz="4" w:space="0" w:color="auto"/>
            </w:tcBorders>
          </w:tcPr>
          <w:p w:rsidR="00E52665" w:rsidRPr="00985DEC" w:rsidRDefault="00E52665" w:rsidP="00985DEC">
            <w:pPr>
              <w:pStyle w:val="Tabletext"/>
              <w:rPr>
                <w:sz w:val="12"/>
                <w:szCs w:val="12"/>
                <w:lang w:val="en-US" w:eastAsia="zh-CN"/>
              </w:rPr>
            </w:pPr>
          </w:p>
        </w:tc>
        <w:tc>
          <w:tcPr>
            <w:tcW w:w="1436" w:type="dxa"/>
            <w:tcBorders>
              <w:top w:val="nil"/>
              <w:left w:val="single" w:sz="4" w:space="0" w:color="auto"/>
              <w:bottom w:val="nil"/>
              <w:right w:val="nil"/>
            </w:tcBorders>
          </w:tcPr>
          <w:p w:rsidR="00E52665" w:rsidRPr="00985DEC" w:rsidRDefault="00E52665" w:rsidP="00FC4740">
            <w:pPr>
              <w:pStyle w:val="Tabletext"/>
              <w:jc w:val="left"/>
              <w:rPr>
                <w:sz w:val="12"/>
                <w:szCs w:val="12"/>
                <w:lang w:val="en-US" w:eastAsia="zh-CN"/>
              </w:rPr>
            </w:pPr>
            <w:r w:rsidRPr="00985DEC">
              <w:rPr>
                <w:sz w:val="12"/>
                <w:szCs w:val="12"/>
                <w:lang w:val="en-US" w:eastAsia="zh-CN"/>
              </w:rPr>
              <w:t>Data rate (Mb</w:t>
            </w:r>
            <w:r w:rsidR="00FC4740">
              <w:rPr>
                <w:sz w:val="12"/>
                <w:szCs w:val="12"/>
                <w:lang w:val="en-US" w:eastAsia="zh-CN"/>
              </w:rPr>
              <w:t>it/</w:t>
            </w:r>
            <w:r w:rsidRPr="00985DEC">
              <w:rPr>
                <w:sz w:val="12"/>
                <w:szCs w:val="12"/>
                <w:lang w:val="en-US" w:eastAsia="zh-CN"/>
              </w:rPr>
              <w:t>s)</w:t>
            </w:r>
          </w:p>
        </w:tc>
        <w:tc>
          <w:tcPr>
            <w:tcW w:w="709" w:type="dxa"/>
            <w:tcBorders>
              <w:top w:val="nil"/>
              <w:left w:val="nil"/>
              <w:bottom w:val="nil"/>
              <w:right w:val="single" w:sz="4" w:space="0" w:color="auto"/>
            </w:tcBorders>
            <w:vAlign w:val="center"/>
          </w:tcPr>
          <w:p w:rsidR="00E52665" w:rsidRPr="00985DEC" w:rsidRDefault="00E52665" w:rsidP="00985DEC">
            <w:pPr>
              <w:pStyle w:val="Tabletext"/>
              <w:jc w:val="left"/>
              <w:rPr>
                <w:sz w:val="12"/>
                <w:szCs w:val="12"/>
                <w:lang w:val="en-US" w:eastAsia="zh-CN"/>
              </w:rPr>
            </w:pPr>
            <w:r w:rsidRPr="00985DEC">
              <w:rPr>
                <w:sz w:val="12"/>
                <w:szCs w:val="12"/>
                <w:lang w:val="en-US" w:eastAsia="zh-CN"/>
              </w:rPr>
              <w:t>0.01</w:t>
            </w:r>
          </w:p>
        </w:tc>
        <w:tc>
          <w:tcPr>
            <w:tcW w:w="1275" w:type="dxa"/>
            <w:gridSpan w:val="5"/>
            <w:tcBorders>
              <w:top w:val="nil"/>
              <w:left w:val="single" w:sz="4" w:space="0" w:color="auto"/>
              <w:bottom w:val="nil"/>
              <w:right w:val="nil"/>
            </w:tcBorders>
          </w:tcPr>
          <w:p w:rsidR="00E52665" w:rsidRPr="00985DEC" w:rsidRDefault="00E52665" w:rsidP="00985DEC">
            <w:pPr>
              <w:pStyle w:val="Tabletext"/>
              <w:jc w:val="left"/>
              <w:rPr>
                <w:sz w:val="12"/>
                <w:szCs w:val="12"/>
                <w:lang w:val="en-US" w:eastAsia="zh-CN"/>
              </w:rPr>
            </w:pPr>
            <w:r w:rsidRPr="00985DEC">
              <w:rPr>
                <w:sz w:val="12"/>
                <w:szCs w:val="12"/>
                <w:lang w:val="en-US" w:eastAsia="zh-CN"/>
              </w:rPr>
              <w:t>Type of satellite</w:t>
            </w:r>
          </w:p>
        </w:tc>
        <w:tc>
          <w:tcPr>
            <w:tcW w:w="567" w:type="dxa"/>
            <w:gridSpan w:val="2"/>
            <w:tcBorders>
              <w:top w:val="nil"/>
              <w:left w:val="nil"/>
              <w:bottom w:val="nil"/>
              <w:right w:val="single" w:sz="4" w:space="0" w:color="auto"/>
            </w:tcBorders>
            <w:vAlign w:val="center"/>
          </w:tcPr>
          <w:p w:rsidR="00E52665" w:rsidRPr="00985DEC" w:rsidRDefault="00E52665" w:rsidP="00985DEC">
            <w:pPr>
              <w:pStyle w:val="Tabletext"/>
              <w:jc w:val="left"/>
              <w:rPr>
                <w:sz w:val="12"/>
                <w:szCs w:val="12"/>
                <w:lang w:val="en-US" w:eastAsia="zh-CN"/>
              </w:rPr>
            </w:pPr>
            <w:r w:rsidRPr="00985DEC">
              <w:rPr>
                <w:sz w:val="12"/>
                <w:szCs w:val="12"/>
                <w:lang w:val="en-US" w:eastAsia="zh-CN"/>
              </w:rPr>
              <w:t>GSO</w:t>
            </w:r>
          </w:p>
        </w:tc>
      </w:tr>
      <w:tr w:rsidR="00E52665" w:rsidRPr="00985DEC" w:rsidTr="00874524">
        <w:trPr>
          <w:trHeight w:val="20"/>
          <w:jc w:val="center"/>
        </w:trPr>
        <w:tc>
          <w:tcPr>
            <w:tcW w:w="2280" w:type="dxa"/>
            <w:tcBorders>
              <w:top w:val="nil"/>
              <w:left w:val="single" w:sz="4" w:space="0" w:color="auto"/>
              <w:bottom w:val="nil"/>
              <w:right w:val="single" w:sz="4" w:space="0" w:color="auto"/>
            </w:tcBorders>
          </w:tcPr>
          <w:p w:rsidR="00E52665" w:rsidRPr="00985DEC" w:rsidRDefault="00E52665" w:rsidP="00985DEC">
            <w:pPr>
              <w:pStyle w:val="Tabletext"/>
              <w:rPr>
                <w:b/>
                <w:bCs/>
                <w:sz w:val="12"/>
                <w:szCs w:val="12"/>
                <w:lang w:val="en-US" w:eastAsia="zh-CN"/>
              </w:rPr>
            </w:pPr>
            <w:r w:rsidRPr="00985DEC">
              <w:rPr>
                <w:b/>
                <w:bCs/>
                <w:sz w:val="12"/>
                <w:szCs w:val="12"/>
                <w:lang w:val="en-US" w:eastAsia="zh-CN"/>
              </w:rPr>
              <w:t>Rcvd incident Pwr (RIP)</w:t>
            </w:r>
            <w:r w:rsidR="00985DEC">
              <w:rPr>
                <w:b/>
                <w:bCs/>
                <w:sz w:val="12"/>
                <w:szCs w:val="12"/>
                <w:lang w:val="en-US" w:eastAsia="zh-CN"/>
              </w:rPr>
              <w:t xml:space="preserve"> </w:t>
            </w:r>
            <w:r w:rsidRPr="00985DEC">
              <w:rPr>
                <w:b/>
                <w:bCs/>
                <w:sz w:val="12"/>
                <w:szCs w:val="12"/>
                <w:lang w:val="en-US" w:eastAsia="zh-CN"/>
              </w:rPr>
              <w:t>(dBW)</w:t>
            </w:r>
          </w:p>
        </w:tc>
        <w:tc>
          <w:tcPr>
            <w:tcW w:w="570" w:type="dxa"/>
            <w:tcBorders>
              <w:top w:val="nil"/>
              <w:left w:val="single" w:sz="4" w:space="0" w:color="auto"/>
              <w:bottom w:val="nil"/>
              <w:right w:val="single" w:sz="4" w:space="0" w:color="auto"/>
            </w:tcBorders>
            <w:vAlign w:val="center"/>
          </w:tcPr>
          <w:p w:rsidR="00E52665" w:rsidRPr="00985DEC" w:rsidRDefault="00E52665" w:rsidP="00985DEC">
            <w:pPr>
              <w:pStyle w:val="Tabletext"/>
              <w:jc w:val="center"/>
              <w:rPr>
                <w:b/>
                <w:bCs/>
                <w:sz w:val="12"/>
                <w:szCs w:val="12"/>
                <w:lang w:val="en-US" w:eastAsia="zh-CN"/>
              </w:rPr>
            </w:pPr>
            <w:r w:rsidRPr="00985DEC">
              <w:rPr>
                <w:b/>
                <w:bCs/>
                <w:sz w:val="12"/>
                <w:szCs w:val="12"/>
                <w:lang w:val="en-US" w:eastAsia="zh-CN"/>
              </w:rPr>
              <w:t>dBW</w:t>
            </w:r>
          </w:p>
        </w:tc>
        <w:tc>
          <w:tcPr>
            <w:tcW w:w="712" w:type="dxa"/>
            <w:tcBorders>
              <w:top w:val="nil"/>
              <w:left w:val="single" w:sz="4" w:space="0" w:color="auto"/>
              <w:bottom w:val="nil"/>
              <w:right w:val="single" w:sz="4" w:space="0" w:color="auto"/>
            </w:tcBorders>
            <w:vAlign w:val="center"/>
          </w:tcPr>
          <w:p w:rsidR="00E52665" w:rsidRPr="00985DEC" w:rsidRDefault="004A6632" w:rsidP="00985DEC">
            <w:pPr>
              <w:pStyle w:val="Tabletext"/>
              <w:jc w:val="center"/>
              <w:rPr>
                <w:b/>
                <w:bCs/>
                <w:sz w:val="12"/>
                <w:szCs w:val="12"/>
                <w:lang w:val="en-US" w:eastAsia="zh-CN"/>
              </w:rPr>
            </w:pPr>
            <w:r>
              <w:rPr>
                <w:sz w:val="12"/>
                <w:szCs w:val="12"/>
                <w:lang w:val="en-US" w:eastAsia="zh-CN"/>
              </w:rPr>
              <w:sym w:font="Symbol" w:char="F02D"/>
            </w:r>
            <w:r w:rsidR="00E52665" w:rsidRPr="00985DEC">
              <w:rPr>
                <w:b/>
                <w:bCs/>
                <w:sz w:val="12"/>
                <w:szCs w:val="12"/>
                <w:lang w:val="en-US" w:eastAsia="zh-CN"/>
              </w:rPr>
              <w:t>168.0</w:t>
            </w:r>
          </w:p>
        </w:tc>
        <w:tc>
          <w:tcPr>
            <w:tcW w:w="712" w:type="dxa"/>
            <w:tcBorders>
              <w:top w:val="nil"/>
              <w:left w:val="single" w:sz="4" w:space="0" w:color="auto"/>
              <w:bottom w:val="nil"/>
              <w:right w:val="single" w:sz="4" w:space="0" w:color="auto"/>
            </w:tcBorders>
            <w:vAlign w:val="center"/>
          </w:tcPr>
          <w:p w:rsidR="00E52665" w:rsidRPr="00985DEC" w:rsidRDefault="004A6632" w:rsidP="00985DEC">
            <w:pPr>
              <w:pStyle w:val="Tabletext"/>
              <w:jc w:val="center"/>
              <w:rPr>
                <w:b/>
                <w:bCs/>
                <w:sz w:val="12"/>
                <w:szCs w:val="12"/>
                <w:lang w:val="en-US" w:eastAsia="zh-CN"/>
              </w:rPr>
            </w:pPr>
            <w:r>
              <w:rPr>
                <w:sz w:val="12"/>
                <w:szCs w:val="12"/>
                <w:lang w:val="en-US" w:eastAsia="zh-CN"/>
              </w:rPr>
              <w:sym w:font="Symbol" w:char="F02D"/>
            </w:r>
            <w:r w:rsidR="00E52665" w:rsidRPr="00985DEC">
              <w:rPr>
                <w:b/>
                <w:bCs/>
                <w:sz w:val="12"/>
                <w:szCs w:val="12"/>
                <w:lang w:val="en-US" w:eastAsia="zh-CN"/>
              </w:rPr>
              <w:t>192.4</w:t>
            </w:r>
          </w:p>
        </w:tc>
        <w:tc>
          <w:tcPr>
            <w:tcW w:w="854" w:type="dxa"/>
            <w:tcBorders>
              <w:top w:val="nil"/>
              <w:left w:val="single" w:sz="4" w:space="0" w:color="auto"/>
              <w:bottom w:val="nil"/>
              <w:right w:val="single" w:sz="4" w:space="0" w:color="auto"/>
            </w:tcBorders>
            <w:vAlign w:val="center"/>
          </w:tcPr>
          <w:p w:rsidR="00E52665" w:rsidRPr="00985DEC" w:rsidRDefault="004A6632" w:rsidP="00985DEC">
            <w:pPr>
              <w:pStyle w:val="Tabletext"/>
              <w:jc w:val="center"/>
              <w:rPr>
                <w:b/>
                <w:bCs/>
                <w:sz w:val="12"/>
                <w:szCs w:val="12"/>
                <w:lang w:val="en-US" w:eastAsia="zh-CN"/>
              </w:rPr>
            </w:pPr>
            <w:r>
              <w:rPr>
                <w:sz w:val="12"/>
                <w:szCs w:val="12"/>
                <w:lang w:val="en-US" w:eastAsia="zh-CN"/>
              </w:rPr>
              <w:sym w:font="Symbol" w:char="F02D"/>
            </w:r>
            <w:r w:rsidR="00E52665" w:rsidRPr="00985DEC">
              <w:rPr>
                <w:b/>
                <w:bCs/>
                <w:sz w:val="12"/>
                <w:szCs w:val="12"/>
                <w:lang w:val="en-US" w:eastAsia="zh-CN"/>
              </w:rPr>
              <w:t>167.4</w:t>
            </w:r>
          </w:p>
        </w:tc>
        <w:tc>
          <w:tcPr>
            <w:tcW w:w="712" w:type="dxa"/>
            <w:tcBorders>
              <w:top w:val="nil"/>
              <w:left w:val="single" w:sz="4" w:space="0" w:color="auto"/>
              <w:bottom w:val="nil"/>
              <w:right w:val="single" w:sz="4" w:space="0" w:color="auto"/>
            </w:tcBorders>
            <w:vAlign w:val="center"/>
          </w:tcPr>
          <w:p w:rsidR="00E52665" w:rsidRPr="00985DEC" w:rsidRDefault="004A6632" w:rsidP="00985DEC">
            <w:pPr>
              <w:pStyle w:val="Tabletext"/>
              <w:jc w:val="center"/>
              <w:rPr>
                <w:b/>
                <w:bCs/>
                <w:sz w:val="12"/>
                <w:szCs w:val="12"/>
                <w:lang w:val="en-US" w:eastAsia="zh-CN"/>
              </w:rPr>
            </w:pPr>
            <w:r>
              <w:rPr>
                <w:sz w:val="12"/>
                <w:szCs w:val="12"/>
                <w:lang w:val="en-US" w:eastAsia="zh-CN"/>
              </w:rPr>
              <w:sym w:font="Symbol" w:char="F02D"/>
            </w:r>
            <w:r w:rsidR="00E52665" w:rsidRPr="00985DEC">
              <w:rPr>
                <w:b/>
                <w:bCs/>
                <w:sz w:val="12"/>
                <w:szCs w:val="12"/>
                <w:lang w:val="en-US" w:eastAsia="zh-CN"/>
              </w:rPr>
              <w:t>198.2</w:t>
            </w:r>
          </w:p>
        </w:tc>
        <w:tc>
          <w:tcPr>
            <w:tcW w:w="237" w:type="dxa"/>
            <w:tcBorders>
              <w:top w:val="nil"/>
              <w:left w:val="single" w:sz="4" w:space="0" w:color="auto"/>
              <w:bottom w:val="nil"/>
              <w:right w:val="single" w:sz="4" w:space="0" w:color="auto"/>
            </w:tcBorders>
          </w:tcPr>
          <w:p w:rsidR="00E52665" w:rsidRPr="00985DEC" w:rsidRDefault="00E52665" w:rsidP="00985DEC">
            <w:pPr>
              <w:pStyle w:val="Tabletext"/>
              <w:rPr>
                <w:sz w:val="12"/>
                <w:szCs w:val="12"/>
                <w:lang w:val="en-US" w:eastAsia="zh-CN"/>
              </w:rPr>
            </w:pPr>
          </w:p>
        </w:tc>
        <w:tc>
          <w:tcPr>
            <w:tcW w:w="1436" w:type="dxa"/>
            <w:tcBorders>
              <w:top w:val="nil"/>
              <w:left w:val="single" w:sz="4" w:space="0" w:color="auto"/>
              <w:bottom w:val="nil"/>
              <w:right w:val="nil"/>
            </w:tcBorders>
          </w:tcPr>
          <w:p w:rsidR="00E52665" w:rsidRPr="00985DEC" w:rsidRDefault="00E52665" w:rsidP="00985DEC">
            <w:pPr>
              <w:pStyle w:val="Tabletext"/>
              <w:jc w:val="left"/>
              <w:rPr>
                <w:sz w:val="12"/>
                <w:szCs w:val="12"/>
                <w:lang w:val="en-US" w:eastAsia="zh-CN"/>
              </w:rPr>
            </w:pPr>
            <w:r w:rsidRPr="00985DEC">
              <w:rPr>
                <w:sz w:val="12"/>
                <w:szCs w:val="12"/>
                <w:lang w:val="en-US" w:eastAsia="zh-CN"/>
              </w:rPr>
              <w:t>Required bandwidth (MHz)</w:t>
            </w:r>
          </w:p>
        </w:tc>
        <w:tc>
          <w:tcPr>
            <w:tcW w:w="709" w:type="dxa"/>
            <w:tcBorders>
              <w:top w:val="nil"/>
              <w:left w:val="nil"/>
              <w:bottom w:val="nil"/>
              <w:right w:val="single" w:sz="4" w:space="0" w:color="auto"/>
            </w:tcBorders>
            <w:vAlign w:val="center"/>
          </w:tcPr>
          <w:p w:rsidR="00E52665" w:rsidRPr="00985DEC" w:rsidRDefault="00E52665" w:rsidP="00985DEC">
            <w:pPr>
              <w:pStyle w:val="Tabletext"/>
              <w:jc w:val="left"/>
              <w:rPr>
                <w:sz w:val="12"/>
                <w:szCs w:val="12"/>
                <w:lang w:val="en-US" w:eastAsia="zh-CN"/>
              </w:rPr>
            </w:pPr>
            <w:r w:rsidRPr="00985DEC">
              <w:rPr>
                <w:sz w:val="12"/>
                <w:szCs w:val="12"/>
                <w:lang w:val="en-US" w:eastAsia="zh-CN"/>
              </w:rPr>
              <w:t>0.0089</w:t>
            </w:r>
          </w:p>
        </w:tc>
        <w:tc>
          <w:tcPr>
            <w:tcW w:w="1275" w:type="dxa"/>
            <w:gridSpan w:val="5"/>
            <w:tcBorders>
              <w:top w:val="nil"/>
              <w:left w:val="single" w:sz="4" w:space="0" w:color="auto"/>
              <w:bottom w:val="nil"/>
              <w:right w:val="nil"/>
            </w:tcBorders>
          </w:tcPr>
          <w:p w:rsidR="00E52665" w:rsidRPr="00985DEC" w:rsidRDefault="00E52665" w:rsidP="00985DEC">
            <w:pPr>
              <w:pStyle w:val="Tabletext"/>
              <w:jc w:val="left"/>
              <w:rPr>
                <w:sz w:val="12"/>
                <w:szCs w:val="12"/>
                <w:lang w:val="en-US" w:eastAsia="zh-CN"/>
              </w:rPr>
            </w:pPr>
            <w:r w:rsidRPr="00985DEC">
              <w:rPr>
                <w:sz w:val="12"/>
                <w:szCs w:val="12"/>
                <w:lang w:val="en-US" w:eastAsia="zh-CN"/>
              </w:rPr>
              <w:t>Orbital location</w:t>
            </w:r>
          </w:p>
        </w:tc>
        <w:tc>
          <w:tcPr>
            <w:tcW w:w="567" w:type="dxa"/>
            <w:gridSpan w:val="2"/>
            <w:tcBorders>
              <w:top w:val="nil"/>
              <w:left w:val="nil"/>
              <w:bottom w:val="nil"/>
              <w:right w:val="single" w:sz="4" w:space="0" w:color="auto"/>
            </w:tcBorders>
            <w:vAlign w:val="center"/>
          </w:tcPr>
          <w:p w:rsidR="00E52665" w:rsidRPr="00985DEC" w:rsidRDefault="00FC4740" w:rsidP="00985DEC">
            <w:pPr>
              <w:pStyle w:val="Tabletext"/>
              <w:jc w:val="left"/>
              <w:rPr>
                <w:sz w:val="12"/>
                <w:szCs w:val="12"/>
                <w:lang w:val="en-US" w:eastAsia="zh-CN"/>
              </w:rPr>
            </w:pPr>
            <w:r>
              <w:rPr>
                <w:sz w:val="12"/>
                <w:szCs w:val="12"/>
                <w:lang w:val="en-US" w:eastAsia="zh-CN"/>
              </w:rPr>
              <w:sym w:font="Symbol" w:char="F02D"/>
            </w:r>
            <w:r w:rsidR="00E52665" w:rsidRPr="00985DEC">
              <w:rPr>
                <w:sz w:val="12"/>
                <w:szCs w:val="12"/>
                <w:lang w:val="en-US" w:eastAsia="zh-CN"/>
              </w:rPr>
              <w:t>105</w:t>
            </w:r>
          </w:p>
        </w:tc>
      </w:tr>
      <w:tr w:rsidR="00E52665" w:rsidRPr="00985DEC" w:rsidTr="00874524">
        <w:trPr>
          <w:trHeight w:val="20"/>
          <w:jc w:val="center"/>
        </w:trPr>
        <w:tc>
          <w:tcPr>
            <w:tcW w:w="2280" w:type="dxa"/>
            <w:tcBorders>
              <w:top w:val="nil"/>
              <w:left w:val="single" w:sz="4" w:space="0" w:color="auto"/>
              <w:bottom w:val="nil"/>
              <w:right w:val="single" w:sz="4" w:space="0" w:color="auto"/>
            </w:tcBorders>
          </w:tcPr>
          <w:p w:rsidR="00E52665" w:rsidRPr="00985DEC" w:rsidRDefault="00E52665" w:rsidP="00985DEC">
            <w:pPr>
              <w:pStyle w:val="Tabletext"/>
              <w:rPr>
                <w:sz w:val="12"/>
                <w:szCs w:val="12"/>
                <w:lang w:val="en-US" w:eastAsia="zh-CN"/>
              </w:rPr>
            </w:pPr>
            <w:r w:rsidRPr="00985DEC">
              <w:rPr>
                <w:sz w:val="12"/>
                <w:szCs w:val="12"/>
                <w:lang w:val="en-US" w:eastAsia="zh-CN"/>
              </w:rPr>
              <w:t>Receiver antenna gain</w:t>
            </w:r>
          </w:p>
        </w:tc>
        <w:tc>
          <w:tcPr>
            <w:tcW w:w="570" w:type="dxa"/>
            <w:tcBorders>
              <w:top w:val="nil"/>
              <w:left w:val="single" w:sz="4" w:space="0" w:color="auto"/>
              <w:bottom w:val="nil"/>
              <w:right w:val="single" w:sz="4" w:space="0" w:color="auto"/>
            </w:tcBorders>
            <w:vAlign w:val="center"/>
          </w:tcPr>
          <w:p w:rsidR="00E52665" w:rsidRPr="00985DEC" w:rsidRDefault="00E52665" w:rsidP="00985DEC">
            <w:pPr>
              <w:pStyle w:val="Tabletext"/>
              <w:jc w:val="center"/>
              <w:rPr>
                <w:sz w:val="12"/>
                <w:szCs w:val="12"/>
                <w:lang w:val="en-US" w:eastAsia="zh-CN"/>
              </w:rPr>
            </w:pPr>
            <w:r w:rsidRPr="00985DEC">
              <w:rPr>
                <w:sz w:val="12"/>
                <w:szCs w:val="12"/>
                <w:lang w:val="en-US" w:eastAsia="zh-CN"/>
              </w:rPr>
              <w:t>dB</w:t>
            </w:r>
          </w:p>
        </w:tc>
        <w:tc>
          <w:tcPr>
            <w:tcW w:w="712" w:type="dxa"/>
            <w:tcBorders>
              <w:top w:val="nil"/>
              <w:left w:val="single" w:sz="4" w:space="0" w:color="auto"/>
              <w:bottom w:val="nil"/>
              <w:right w:val="single" w:sz="4" w:space="0" w:color="auto"/>
            </w:tcBorders>
            <w:vAlign w:val="center"/>
          </w:tcPr>
          <w:p w:rsidR="00E52665" w:rsidRPr="00985DEC" w:rsidRDefault="00E52665" w:rsidP="00985DEC">
            <w:pPr>
              <w:pStyle w:val="Tabletext"/>
              <w:jc w:val="center"/>
              <w:rPr>
                <w:sz w:val="12"/>
                <w:szCs w:val="12"/>
                <w:lang w:val="en-US" w:eastAsia="zh-CN"/>
              </w:rPr>
            </w:pPr>
          </w:p>
        </w:tc>
        <w:tc>
          <w:tcPr>
            <w:tcW w:w="712" w:type="dxa"/>
            <w:tcBorders>
              <w:top w:val="nil"/>
              <w:left w:val="single" w:sz="4" w:space="0" w:color="auto"/>
              <w:bottom w:val="nil"/>
              <w:right w:val="single" w:sz="4" w:space="0" w:color="auto"/>
            </w:tcBorders>
            <w:vAlign w:val="center"/>
          </w:tcPr>
          <w:p w:rsidR="00E52665" w:rsidRPr="00985DEC" w:rsidRDefault="00E52665" w:rsidP="00985DEC">
            <w:pPr>
              <w:pStyle w:val="Tabletext"/>
              <w:jc w:val="center"/>
              <w:rPr>
                <w:sz w:val="12"/>
                <w:szCs w:val="12"/>
                <w:lang w:val="en-US" w:eastAsia="zh-CN"/>
              </w:rPr>
            </w:pPr>
            <w:r w:rsidRPr="00985DEC">
              <w:rPr>
                <w:sz w:val="12"/>
                <w:szCs w:val="12"/>
                <w:lang w:val="en-US" w:eastAsia="zh-CN"/>
              </w:rPr>
              <w:t>39.6</w:t>
            </w:r>
          </w:p>
        </w:tc>
        <w:tc>
          <w:tcPr>
            <w:tcW w:w="854" w:type="dxa"/>
            <w:tcBorders>
              <w:top w:val="nil"/>
              <w:left w:val="single" w:sz="4" w:space="0" w:color="auto"/>
              <w:bottom w:val="nil"/>
              <w:right w:val="single" w:sz="4" w:space="0" w:color="auto"/>
            </w:tcBorders>
            <w:vAlign w:val="center"/>
          </w:tcPr>
          <w:p w:rsidR="00E52665" w:rsidRPr="00985DEC" w:rsidRDefault="00E52665" w:rsidP="00985DEC">
            <w:pPr>
              <w:pStyle w:val="Tabletext"/>
              <w:jc w:val="center"/>
              <w:rPr>
                <w:sz w:val="12"/>
                <w:szCs w:val="12"/>
                <w:lang w:val="en-US" w:eastAsia="zh-CN"/>
              </w:rPr>
            </w:pPr>
          </w:p>
        </w:tc>
        <w:tc>
          <w:tcPr>
            <w:tcW w:w="712" w:type="dxa"/>
            <w:tcBorders>
              <w:top w:val="nil"/>
              <w:left w:val="single" w:sz="4" w:space="0" w:color="auto"/>
              <w:bottom w:val="nil"/>
              <w:right w:val="single" w:sz="4" w:space="0" w:color="auto"/>
            </w:tcBorders>
            <w:vAlign w:val="center"/>
          </w:tcPr>
          <w:p w:rsidR="00E52665" w:rsidRPr="00985DEC" w:rsidRDefault="00E52665" w:rsidP="00985DEC">
            <w:pPr>
              <w:pStyle w:val="Tabletext"/>
              <w:jc w:val="center"/>
              <w:rPr>
                <w:sz w:val="12"/>
                <w:szCs w:val="12"/>
                <w:lang w:val="en-US" w:eastAsia="zh-CN"/>
              </w:rPr>
            </w:pPr>
            <w:r w:rsidRPr="00985DEC">
              <w:rPr>
                <w:sz w:val="12"/>
                <w:szCs w:val="12"/>
                <w:lang w:val="en-US" w:eastAsia="zh-CN"/>
              </w:rPr>
              <w:t>39.6</w:t>
            </w:r>
          </w:p>
        </w:tc>
        <w:tc>
          <w:tcPr>
            <w:tcW w:w="237" w:type="dxa"/>
            <w:tcBorders>
              <w:top w:val="nil"/>
              <w:left w:val="single" w:sz="4" w:space="0" w:color="auto"/>
              <w:bottom w:val="nil"/>
              <w:right w:val="single" w:sz="4" w:space="0" w:color="auto"/>
            </w:tcBorders>
          </w:tcPr>
          <w:p w:rsidR="00E52665" w:rsidRPr="00985DEC" w:rsidRDefault="00E52665" w:rsidP="00985DEC">
            <w:pPr>
              <w:pStyle w:val="Tabletext"/>
              <w:rPr>
                <w:sz w:val="12"/>
                <w:szCs w:val="12"/>
                <w:lang w:val="en-US" w:eastAsia="zh-CN"/>
              </w:rPr>
            </w:pPr>
          </w:p>
        </w:tc>
        <w:tc>
          <w:tcPr>
            <w:tcW w:w="1436" w:type="dxa"/>
            <w:tcBorders>
              <w:top w:val="nil"/>
              <w:left w:val="single" w:sz="4" w:space="0" w:color="auto"/>
              <w:bottom w:val="nil"/>
              <w:right w:val="nil"/>
            </w:tcBorders>
          </w:tcPr>
          <w:p w:rsidR="00E52665" w:rsidRPr="00985DEC" w:rsidRDefault="00E52665" w:rsidP="00985DEC">
            <w:pPr>
              <w:pStyle w:val="Tabletext"/>
              <w:jc w:val="left"/>
              <w:rPr>
                <w:sz w:val="12"/>
                <w:szCs w:val="12"/>
                <w:lang w:val="en-US" w:eastAsia="zh-CN"/>
              </w:rPr>
            </w:pPr>
            <w:r w:rsidRPr="00985DEC">
              <w:rPr>
                <w:sz w:val="12"/>
                <w:szCs w:val="12"/>
                <w:lang w:val="en-US" w:eastAsia="zh-CN"/>
              </w:rPr>
              <w:t xml:space="preserve">Required </w:t>
            </w:r>
            <w:r w:rsidRPr="00FC4740">
              <w:rPr>
                <w:i/>
                <w:iCs/>
                <w:sz w:val="12"/>
                <w:szCs w:val="12"/>
                <w:lang w:val="en-US" w:eastAsia="zh-CN"/>
              </w:rPr>
              <w:t>E</w:t>
            </w:r>
            <w:r w:rsidRPr="00FC4740">
              <w:rPr>
                <w:i/>
                <w:iCs/>
                <w:sz w:val="12"/>
                <w:szCs w:val="12"/>
                <w:vertAlign w:val="subscript"/>
                <w:lang w:val="en-US" w:eastAsia="zh-CN"/>
              </w:rPr>
              <w:t>b</w:t>
            </w:r>
            <w:r w:rsidRPr="00985DEC">
              <w:rPr>
                <w:sz w:val="12"/>
                <w:szCs w:val="12"/>
                <w:lang w:val="en-US" w:eastAsia="zh-CN"/>
              </w:rPr>
              <w:t>/</w:t>
            </w:r>
            <w:r w:rsidRPr="00FC4740">
              <w:rPr>
                <w:i/>
                <w:iCs/>
                <w:sz w:val="12"/>
                <w:szCs w:val="12"/>
                <w:lang w:val="en-US" w:eastAsia="zh-CN"/>
              </w:rPr>
              <w:t>N</w:t>
            </w:r>
            <w:r w:rsidRPr="00985DEC">
              <w:rPr>
                <w:sz w:val="12"/>
                <w:szCs w:val="12"/>
                <w:vertAlign w:val="subscript"/>
                <w:lang w:val="en-US" w:eastAsia="zh-CN"/>
              </w:rPr>
              <w:t>0</w:t>
            </w:r>
            <w:r w:rsidRPr="00985DEC">
              <w:rPr>
                <w:sz w:val="12"/>
                <w:szCs w:val="12"/>
                <w:lang w:val="en-US" w:eastAsia="zh-CN"/>
              </w:rPr>
              <w:t xml:space="preserve"> (dB)</w:t>
            </w:r>
          </w:p>
        </w:tc>
        <w:tc>
          <w:tcPr>
            <w:tcW w:w="709" w:type="dxa"/>
            <w:tcBorders>
              <w:top w:val="nil"/>
              <w:left w:val="nil"/>
              <w:bottom w:val="nil"/>
              <w:right w:val="single" w:sz="4" w:space="0" w:color="auto"/>
            </w:tcBorders>
            <w:vAlign w:val="center"/>
          </w:tcPr>
          <w:p w:rsidR="00E52665" w:rsidRPr="00985DEC" w:rsidRDefault="00E52665" w:rsidP="00985DEC">
            <w:pPr>
              <w:pStyle w:val="Tabletext"/>
              <w:jc w:val="left"/>
              <w:rPr>
                <w:sz w:val="12"/>
                <w:szCs w:val="12"/>
                <w:lang w:val="en-US" w:eastAsia="zh-CN"/>
              </w:rPr>
            </w:pPr>
            <w:r w:rsidRPr="00985DEC">
              <w:rPr>
                <w:sz w:val="12"/>
                <w:szCs w:val="12"/>
                <w:lang w:val="en-US" w:eastAsia="zh-CN"/>
              </w:rPr>
              <w:t>3.8</w:t>
            </w:r>
          </w:p>
        </w:tc>
        <w:tc>
          <w:tcPr>
            <w:tcW w:w="1275" w:type="dxa"/>
            <w:gridSpan w:val="5"/>
            <w:tcBorders>
              <w:top w:val="nil"/>
              <w:left w:val="single" w:sz="4" w:space="0" w:color="auto"/>
              <w:bottom w:val="nil"/>
              <w:right w:val="nil"/>
            </w:tcBorders>
          </w:tcPr>
          <w:p w:rsidR="00E52665" w:rsidRPr="00985DEC" w:rsidRDefault="00E52665" w:rsidP="00985DEC">
            <w:pPr>
              <w:pStyle w:val="Tabletext"/>
              <w:jc w:val="left"/>
              <w:rPr>
                <w:sz w:val="12"/>
                <w:szCs w:val="12"/>
                <w:lang w:val="en-US" w:eastAsia="zh-CN"/>
              </w:rPr>
            </w:pPr>
            <w:r w:rsidRPr="00985DEC">
              <w:rPr>
                <w:sz w:val="12"/>
                <w:szCs w:val="12"/>
                <w:lang w:val="en-US" w:eastAsia="zh-CN"/>
              </w:rPr>
              <w:t>Satellite altitude (km)</w:t>
            </w:r>
          </w:p>
        </w:tc>
        <w:tc>
          <w:tcPr>
            <w:tcW w:w="567" w:type="dxa"/>
            <w:gridSpan w:val="2"/>
            <w:tcBorders>
              <w:top w:val="nil"/>
              <w:left w:val="nil"/>
              <w:bottom w:val="nil"/>
              <w:right w:val="single" w:sz="4" w:space="0" w:color="auto"/>
            </w:tcBorders>
            <w:vAlign w:val="center"/>
          </w:tcPr>
          <w:p w:rsidR="00E52665" w:rsidRPr="00985DEC" w:rsidRDefault="00E52665" w:rsidP="00985DEC">
            <w:pPr>
              <w:pStyle w:val="Tabletext"/>
              <w:jc w:val="left"/>
              <w:rPr>
                <w:sz w:val="12"/>
                <w:szCs w:val="12"/>
                <w:lang w:val="en-US" w:eastAsia="zh-CN"/>
              </w:rPr>
            </w:pPr>
            <w:r w:rsidRPr="00985DEC">
              <w:rPr>
                <w:sz w:val="12"/>
                <w:szCs w:val="12"/>
                <w:lang w:val="en-US" w:eastAsia="zh-CN"/>
              </w:rPr>
              <w:t>35.878</w:t>
            </w:r>
          </w:p>
        </w:tc>
      </w:tr>
      <w:tr w:rsidR="00E52665" w:rsidRPr="00985DEC" w:rsidTr="00874524">
        <w:trPr>
          <w:trHeight w:val="20"/>
          <w:jc w:val="center"/>
        </w:trPr>
        <w:tc>
          <w:tcPr>
            <w:tcW w:w="2280" w:type="dxa"/>
            <w:tcBorders>
              <w:top w:val="nil"/>
              <w:left w:val="single" w:sz="4" w:space="0" w:color="auto"/>
              <w:bottom w:val="nil"/>
              <w:right w:val="single" w:sz="4" w:space="0" w:color="auto"/>
            </w:tcBorders>
          </w:tcPr>
          <w:p w:rsidR="00E52665" w:rsidRPr="00985DEC" w:rsidRDefault="00E52665" w:rsidP="00985DEC">
            <w:pPr>
              <w:pStyle w:val="Tabletext"/>
              <w:rPr>
                <w:sz w:val="12"/>
                <w:szCs w:val="12"/>
                <w:lang w:val="en-US" w:eastAsia="zh-CN"/>
              </w:rPr>
            </w:pPr>
            <w:r w:rsidRPr="00985DEC">
              <w:rPr>
                <w:sz w:val="12"/>
                <w:szCs w:val="12"/>
                <w:lang w:val="en-US" w:eastAsia="zh-CN"/>
              </w:rPr>
              <w:t>Receiving system temperature</w:t>
            </w:r>
          </w:p>
        </w:tc>
        <w:tc>
          <w:tcPr>
            <w:tcW w:w="570" w:type="dxa"/>
            <w:tcBorders>
              <w:top w:val="nil"/>
              <w:left w:val="single" w:sz="4" w:space="0" w:color="auto"/>
              <w:bottom w:val="nil"/>
              <w:right w:val="single" w:sz="4" w:space="0" w:color="auto"/>
            </w:tcBorders>
            <w:vAlign w:val="center"/>
          </w:tcPr>
          <w:p w:rsidR="00E52665" w:rsidRPr="00985DEC" w:rsidRDefault="00E52665" w:rsidP="00985DEC">
            <w:pPr>
              <w:pStyle w:val="Tabletext"/>
              <w:jc w:val="center"/>
              <w:rPr>
                <w:sz w:val="12"/>
                <w:szCs w:val="12"/>
                <w:lang w:val="en-US" w:eastAsia="zh-CN"/>
              </w:rPr>
            </w:pPr>
            <w:r w:rsidRPr="00985DEC">
              <w:rPr>
                <w:sz w:val="12"/>
                <w:szCs w:val="12"/>
                <w:lang w:val="en-US" w:eastAsia="zh-CN"/>
              </w:rPr>
              <w:t>dB/</w:t>
            </w:r>
            <w:r w:rsidRPr="00985DEC">
              <w:rPr>
                <w:sz w:val="12"/>
                <w:szCs w:val="12"/>
                <w:lang w:val="en-US" w:eastAsia="zh-CN"/>
              </w:rPr>
              <w:sym w:font="Symbol" w:char="F0B0"/>
            </w:r>
            <w:r w:rsidRPr="00985DEC">
              <w:rPr>
                <w:sz w:val="12"/>
                <w:szCs w:val="12"/>
                <w:lang w:val="en-US" w:eastAsia="zh-CN"/>
              </w:rPr>
              <w:t>K</w:t>
            </w:r>
          </w:p>
        </w:tc>
        <w:tc>
          <w:tcPr>
            <w:tcW w:w="712" w:type="dxa"/>
            <w:tcBorders>
              <w:top w:val="nil"/>
              <w:left w:val="single" w:sz="4" w:space="0" w:color="auto"/>
              <w:bottom w:val="nil"/>
              <w:right w:val="single" w:sz="4" w:space="0" w:color="auto"/>
            </w:tcBorders>
            <w:vAlign w:val="center"/>
          </w:tcPr>
          <w:p w:rsidR="00E52665" w:rsidRPr="00985DEC" w:rsidRDefault="00E52665" w:rsidP="00985DEC">
            <w:pPr>
              <w:pStyle w:val="Tabletext"/>
              <w:jc w:val="center"/>
              <w:rPr>
                <w:sz w:val="12"/>
                <w:szCs w:val="12"/>
                <w:lang w:val="en-US" w:eastAsia="zh-CN"/>
              </w:rPr>
            </w:pPr>
          </w:p>
        </w:tc>
        <w:tc>
          <w:tcPr>
            <w:tcW w:w="712" w:type="dxa"/>
            <w:tcBorders>
              <w:top w:val="nil"/>
              <w:left w:val="single" w:sz="4" w:space="0" w:color="auto"/>
              <w:bottom w:val="nil"/>
              <w:right w:val="single" w:sz="4" w:space="0" w:color="auto"/>
            </w:tcBorders>
            <w:vAlign w:val="center"/>
          </w:tcPr>
          <w:p w:rsidR="00E52665" w:rsidRPr="00985DEC" w:rsidRDefault="00E52665" w:rsidP="00985DEC">
            <w:pPr>
              <w:pStyle w:val="Tabletext"/>
              <w:jc w:val="center"/>
              <w:rPr>
                <w:sz w:val="12"/>
                <w:szCs w:val="12"/>
                <w:lang w:val="en-US" w:eastAsia="zh-CN"/>
              </w:rPr>
            </w:pPr>
            <w:r w:rsidRPr="00985DEC">
              <w:rPr>
                <w:sz w:val="12"/>
                <w:szCs w:val="12"/>
                <w:lang w:val="en-US" w:eastAsia="zh-CN"/>
              </w:rPr>
              <w:t>294.8</w:t>
            </w:r>
          </w:p>
        </w:tc>
        <w:tc>
          <w:tcPr>
            <w:tcW w:w="854" w:type="dxa"/>
            <w:tcBorders>
              <w:top w:val="nil"/>
              <w:left w:val="single" w:sz="4" w:space="0" w:color="auto"/>
              <w:bottom w:val="nil"/>
              <w:right w:val="single" w:sz="4" w:space="0" w:color="auto"/>
            </w:tcBorders>
            <w:vAlign w:val="center"/>
          </w:tcPr>
          <w:p w:rsidR="00E52665" w:rsidRPr="00985DEC" w:rsidRDefault="00E52665" w:rsidP="00985DEC">
            <w:pPr>
              <w:pStyle w:val="Tabletext"/>
              <w:jc w:val="center"/>
              <w:rPr>
                <w:sz w:val="12"/>
                <w:szCs w:val="12"/>
                <w:lang w:val="en-US" w:eastAsia="zh-CN"/>
              </w:rPr>
            </w:pPr>
          </w:p>
        </w:tc>
        <w:tc>
          <w:tcPr>
            <w:tcW w:w="712" w:type="dxa"/>
            <w:tcBorders>
              <w:top w:val="nil"/>
              <w:left w:val="single" w:sz="4" w:space="0" w:color="auto"/>
              <w:bottom w:val="nil"/>
              <w:right w:val="single" w:sz="4" w:space="0" w:color="auto"/>
            </w:tcBorders>
            <w:vAlign w:val="center"/>
          </w:tcPr>
          <w:p w:rsidR="00E52665" w:rsidRPr="00985DEC" w:rsidRDefault="00E52665" w:rsidP="00985DEC">
            <w:pPr>
              <w:pStyle w:val="Tabletext"/>
              <w:jc w:val="center"/>
              <w:rPr>
                <w:sz w:val="12"/>
                <w:szCs w:val="12"/>
                <w:lang w:val="en-US" w:eastAsia="zh-CN"/>
              </w:rPr>
            </w:pPr>
            <w:r w:rsidRPr="00985DEC">
              <w:rPr>
                <w:sz w:val="12"/>
                <w:szCs w:val="12"/>
                <w:lang w:val="en-US" w:eastAsia="zh-CN"/>
              </w:rPr>
              <w:t>377.8</w:t>
            </w:r>
          </w:p>
        </w:tc>
        <w:tc>
          <w:tcPr>
            <w:tcW w:w="237" w:type="dxa"/>
            <w:tcBorders>
              <w:top w:val="nil"/>
              <w:left w:val="single" w:sz="4" w:space="0" w:color="auto"/>
              <w:bottom w:val="nil"/>
              <w:right w:val="single" w:sz="4" w:space="0" w:color="auto"/>
            </w:tcBorders>
          </w:tcPr>
          <w:p w:rsidR="00E52665" w:rsidRPr="00985DEC" w:rsidRDefault="00E52665" w:rsidP="00985DEC">
            <w:pPr>
              <w:pStyle w:val="Tabletext"/>
              <w:rPr>
                <w:sz w:val="12"/>
                <w:szCs w:val="12"/>
                <w:lang w:val="en-US" w:eastAsia="zh-CN"/>
              </w:rPr>
            </w:pPr>
          </w:p>
        </w:tc>
        <w:tc>
          <w:tcPr>
            <w:tcW w:w="1436" w:type="dxa"/>
            <w:tcBorders>
              <w:top w:val="nil"/>
              <w:left w:val="single" w:sz="4" w:space="0" w:color="auto"/>
              <w:bottom w:val="nil"/>
              <w:right w:val="nil"/>
            </w:tcBorders>
          </w:tcPr>
          <w:p w:rsidR="00E52665" w:rsidRPr="00985DEC" w:rsidRDefault="00E52665" w:rsidP="00985DEC">
            <w:pPr>
              <w:pStyle w:val="Tabletext"/>
              <w:jc w:val="left"/>
              <w:rPr>
                <w:sz w:val="12"/>
                <w:szCs w:val="12"/>
                <w:lang w:val="en-US" w:eastAsia="zh-CN"/>
              </w:rPr>
            </w:pPr>
            <w:r w:rsidRPr="00985DEC">
              <w:rPr>
                <w:sz w:val="12"/>
                <w:szCs w:val="12"/>
                <w:lang w:val="en-US" w:eastAsia="zh-CN"/>
              </w:rPr>
              <w:t>Pfd (dB(W/m</w:t>
            </w:r>
            <w:r w:rsidRPr="00985DEC">
              <w:rPr>
                <w:sz w:val="12"/>
                <w:szCs w:val="12"/>
                <w:vertAlign w:val="superscript"/>
                <w:lang w:val="en-US" w:eastAsia="zh-CN"/>
              </w:rPr>
              <w:t>2</w:t>
            </w:r>
            <w:r w:rsidRPr="00985DEC">
              <w:rPr>
                <w:sz w:val="12"/>
                <w:szCs w:val="12"/>
                <w:lang w:val="en-US" w:eastAsia="zh-CN"/>
              </w:rPr>
              <w:t>/MHz)</w:t>
            </w:r>
          </w:p>
        </w:tc>
        <w:tc>
          <w:tcPr>
            <w:tcW w:w="709" w:type="dxa"/>
            <w:tcBorders>
              <w:top w:val="nil"/>
              <w:left w:val="nil"/>
              <w:bottom w:val="nil"/>
              <w:right w:val="single" w:sz="4" w:space="0" w:color="auto"/>
            </w:tcBorders>
            <w:vAlign w:val="center"/>
          </w:tcPr>
          <w:p w:rsidR="00E52665" w:rsidRPr="00985DEC" w:rsidRDefault="004A6632" w:rsidP="00985DEC">
            <w:pPr>
              <w:pStyle w:val="Tabletext"/>
              <w:jc w:val="left"/>
              <w:rPr>
                <w:sz w:val="12"/>
                <w:szCs w:val="12"/>
                <w:lang w:val="en-US" w:eastAsia="zh-CN"/>
              </w:rPr>
            </w:pPr>
            <w:r>
              <w:rPr>
                <w:sz w:val="12"/>
                <w:szCs w:val="12"/>
                <w:lang w:val="en-US" w:eastAsia="zh-CN"/>
              </w:rPr>
              <w:sym w:font="Symbol" w:char="F02D"/>
            </w:r>
            <w:r w:rsidR="00E52665" w:rsidRPr="00985DEC">
              <w:rPr>
                <w:sz w:val="12"/>
                <w:szCs w:val="12"/>
                <w:lang w:val="en-US" w:eastAsia="zh-CN"/>
              </w:rPr>
              <w:t>118.35735</w:t>
            </w:r>
          </w:p>
        </w:tc>
        <w:tc>
          <w:tcPr>
            <w:tcW w:w="1275" w:type="dxa"/>
            <w:gridSpan w:val="5"/>
            <w:tcBorders>
              <w:top w:val="nil"/>
              <w:left w:val="single" w:sz="4" w:space="0" w:color="auto"/>
              <w:bottom w:val="nil"/>
              <w:right w:val="nil"/>
            </w:tcBorders>
          </w:tcPr>
          <w:p w:rsidR="00E52665" w:rsidRPr="00985DEC" w:rsidRDefault="00E52665" w:rsidP="00985DEC">
            <w:pPr>
              <w:pStyle w:val="Tabletext"/>
              <w:jc w:val="left"/>
              <w:rPr>
                <w:sz w:val="12"/>
                <w:szCs w:val="12"/>
                <w:lang w:val="en-US" w:eastAsia="zh-CN"/>
              </w:rPr>
            </w:pPr>
            <w:r w:rsidRPr="00985DEC">
              <w:rPr>
                <w:sz w:val="12"/>
                <w:szCs w:val="12"/>
                <w:lang w:val="en-US" w:eastAsia="zh-CN"/>
              </w:rPr>
              <w:t>Orbital period (minutes)</w:t>
            </w:r>
          </w:p>
        </w:tc>
        <w:tc>
          <w:tcPr>
            <w:tcW w:w="567" w:type="dxa"/>
            <w:gridSpan w:val="2"/>
            <w:tcBorders>
              <w:top w:val="nil"/>
              <w:left w:val="nil"/>
              <w:bottom w:val="nil"/>
              <w:right w:val="single" w:sz="4" w:space="0" w:color="auto"/>
            </w:tcBorders>
            <w:vAlign w:val="center"/>
          </w:tcPr>
          <w:p w:rsidR="00E52665" w:rsidRPr="00985DEC" w:rsidRDefault="00E52665" w:rsidP="00985DEC">
            <w:pPr>
              <w:pStyle w:val="Tabletext"/>
              <w:jc w:val="left"/>
              <w:rPr>
                <w:sz w:val="12"/>
                <w:szCs w:val="12"/>
                <w:lang w:val="en-US" w:eastAsia="zh-CN"/>
              </w:rPr>
            </w:pPr>
            <w:r w:rsidRPr="00985DEC">
              <w:rPr>
                <w:sz w:val="12"/>
                <w:szCs w:val="12"/>
                <w:lang w:val="en-US" w:eastAsia="zh-CN"/>
              </w:rPr>
              <w:t>1440.8</w:t>
            </w:r>
          </w:p>
        </w:tc>
      </w:tr>
      <w:tr w:rsidR="00E52665" w:rsidRPr="00985DEC" w:rsidTr="00874524">
        <w:trPr>
          <w:trHeight w:val="20"/>
          <w:jc w:val="center"/>
        </w:trPr>
        <w:tc>
          <w:tcPr>
            <w:tcW w:w="2280" w:type="dxa"/>
            <w:tcBorders>
              <w:top w:val="nil"/>
              <w:left w:val="single" w:sz="4" w:space="0" w:color="auto"/>
              <w:bottom w:val="nil"/>
              <w:right w:val="single" w:sz="4" w:space="0" w:color="auto"/>
            </w:tcBorders>
          </w:tcPr>
          <w:p w:rsidR="00E52665" w:rsidRPr="00985DEC" w:rsidRDefault="00E52665" w:rsidP="00985DEC">
            <w:pPr>
              <w:pStyle w:val="Tabletext"/>
              <w:rPr>
                <w:sz w:val="12"/>
                <w:szCs w:val="12"/>
                <w:lang w:val="en-US" w:eastAsia="zh-CN"/>
              </w:rPr>
            </w:pPr>
            <w:r w:rsidRPr="00985DEC">
              <w:rPr>
                <w:sz w:val="12"/>
                <w:szCs w:val="12"/>
                <w:lang w:val="en-US" w:eastAsia="zh-CN"/>
              </w:rPr>
              <w:t>Edge of coverage (EOC)</w:t>
            </w:r>
          </w:p>
        </w:tc>
        <w:tc>
          <w:tcPr>
            <w:tcW w:w="570" w:type="dxa"/>
            <w:tcBorders>
              <w:top w:val="nil"/>
              <w:left w:val="single" w:sz="4" w:space="0" w:color="auto"/>
              <w:bottom w:val="nil"/>
              <w:right w:val="single" w:sz="4" w:space="0" w:color="auto"/>
            </w:tcBorders>
            <w:vAlign w:val="center"/>
          </w:tcPr>
          <w:p w:rsidR="00E52665" w:rsidRPr="00985DEC" w:rsidRDefault="00E52665" w:rsidP="00985DEC">
            <w:pPr>
              <w:pStyle w:val="Tabletext"/>
              <w:jc w:val="center"/>
              <w:rPr>
                <w:sz w:val="12"/>
                <w:szCs w:val="12"/>
                <w:lang w:val="en-US" w:eastAsia="zh-CN"/>
              </w:rPr>
            </w:pPr>
            <w:r w:rsidRPr="00985DEC">
              <w:rPr>
                <w:sz w:val="12"/>
                <w:szCs w:val="12"/>
                <w:lang w:val="en-US" w:eastAsia="zh-CN"/>
              </w:rPr>
              <w:t>dB</w:t>
            </w:r>
          </w:p>
        </w:tc>
        <w:tc>
          <w:tcPr>
            <w:tcW w:w="712" w:type="dxa"/>
            <w:tcBorders>
              <w:top w:val="nil"/>
              <w:left w:val="single" w:sz="4" w:space="0" w:color="auto"/>
              <w:bottom w:val="nil"/>
              <w:right w:val="single" w:sz="4" w:space="0" w:color="auto"/>
            </w:tcBorders>
            <w:vAlign w:val="center"/>
          </w:tcPr>
          <w:p w:rsidR="00E52665" w:rsidRPr="00985DEC" w:rsidRDefault="00E52665" w:rsidP="00985DEC">
            <w:pPr>
              <w:pStyle w:val="Tabletext"/>
              <w:jc w:val="center"/>
              <w:rPr>
                <w:sz w:val="12"/>
                <w:szCs w:val="12"/>
                <w:lang w:val="en-US" w:eastAsia="zh-CN"/>
              </w:rPr>
            </w:pPr>
          </w:p>
        </w:tc>
        <w:tc>
          <w:tcPr>
            <w:tcW w:w="712" w:type="dxa"/>
            <w:tcBorders>
              <w:top w:val="nil"/>
              <w:left w:val="single" w:sz="4" w:space="0" w:color="auto"/>
              <w:bottom w:val="nil"/>
              <w:right w:val="single" w:sz="4" w:space="0" w:color="auto"/>
            </w:tcBorders>
            <w:vAlign w:val="center"/>
          </w:tcPr>
          <w:p w:rsidR="00E52665" w:rsidRPr="00985DEC" w:rsidRDefault="00E52665" w:rsidP="00985DEC">
            <w:pPr>
              <w:pStyle w:val="Tabletext"/>
              <w:jc w:val="center"/>
              <w:rPr>
                <w:sz w:val="12"/>
                <w:szCs w:val="12"/>
                <w:lang w:val="en-US" w:eastAsia="zh-CN"/>
              </w:rPr>
            </w:pPr>
            <w:r w:rsidRPr="00985DEC">
              <w:rPr>
                <w:sz w:val="12"/>
                <w:szCs w:val="12"/>
                <w:lang w:val="en-US" w:eastAsia="zh-CN"/>
              </w:rPr>
              <w:t>-</w:t>
            </w:r>
          </w:p>
        </w:tc>
        <w:tc>
          <w:tcPr>
            <w:tcW w:w="854" w:type="dxa"/>
            <w:tcBorders>
              <w:top w:val="nil"/>
              <w:left w:val="single" w:sz="4" w:space="0" w:color="auto"/>
              <w:bottom w:val="nil"/>
              <w:right w:val="single" w:sz="4" w:space="0" w:color="auto"/>
            </w:tcBorders>
            <w:vAlign w:val="center"/>
          </w:tcPr>
          <w:p w:rsidR="00E52665" w:rsidRPr="00985DEC" w:rsidRDefault="00E52665" w:rsidP="00985DEC">
            <w:pPr>
              <w:pStyle w:val="Tabletext"/>
              <w:jc w:val="center"/>
              <w:rPr>
                <w:sz w:val="12"/>
                <w:szCs w:val="12"/>
                <w:lang w:val="en-US" w:eastAsia="zh-CN"/>
              </w:rPr>
            </w:pPr>
          </w:p>
        </w:tc>
        <w:tc>
          <w:tcPr>
            <w:tcW w:w="712" w:type="dxa"/>
            <w:tcBorders>
              <w:top w:val="nil"/>
              <w:left w:val="single" w:sz="4" w:space="0" w:color="auto"/>
              <w:bottom w:val="nil"/>
              <w:right w:val="single" w:sz="4" w:space="0" w:color="auto"/>
            </w:tcBorders>
            <w:vAlign w:val="center"/>
          </w:tcPr>
          <w:p w:rsidR="00E52665" w:rsidRPr="00985DEC" w:rsidRDefault="00E52665" w:rsidP="00985DEC">
            <w:pPr>
              <w:pStyle w:val="Tabletext"/>
              <w:jc w:val="center"/>
              <w:rPr>
                <w:sz w:val="12"/>
                <w:szCs w:val="12"/>
                <w:lang w:val="en-US" w:eastAsia="zh-CN"/>
              </w:rPr>
            </w:pPr>
            <w:r w:rsidRPr="00985DEC">
              <w:rPr>
                <w:sz w:val="12"/>
                <w:szCs w:val="12"/>
                <w:lang w:val="en-US" w:eastAsia="zh-CN"/>
              </w:rPr>
              <w:t>-</w:t>
            </w:r>
          </w:p>
        </w:tc>
        <w:tc>
          <w:tcPr>
            <w:tcW w:w="237" w:type="dxa"/>
            <w:tcBorders>
              <w:top w:val="nil"/>
              <w:left w:val="single" w:sz="4" w:space="0" w:color="auto"/>
              <w:bottom w:val="nil"/>
              <w:right w:val="single" w:sz="4" w:space="0" w:color="auto"/>
            </w:tcBorders>
          </w:tcPr>
          <w:p w:rsidR="00E52665" w:rsidRPr="00985DEC" w:rsidRDefault="00E52665" w:rsidP="00985DEC">
            <w:pPr>
              <w:pStyle w:val="Tabletext"/>
              <w:rPr>
                <w:sz w:val="12"/>
                <w:szCs w:val="12"/>
                <w:lang w:val="en-US" w:eastAsia="zh-CN"/>
              </w:rPr>
            </w:pPr>
          </w:p>
        </w:tc>
        <w:tc>
          <w:tcPr>
            <w:tcW w:w="1436" w:type="dxa"/>
            <w:tcBorders>
              <w:top w:val="nil"/>
              <w:left w:val="single" w:sz="4" w:space="0" w:color="auto"/>
              <w:bottom w:val="nil"/>
              <w:right w:val="nil"/>
            </w:tcBorders>
          </w:tcPr>
          <w:p w:rsidR="00E52665" w:rsidRPr="00985DEC" w:rsidRDefault="00E52665" w:rsidP="00985DEC">
            <w:pPr>
              <w:pStyle w:val="Tabletext"/>
              <w:jc w:val="left"/>
              <w:rPr>
                <w:sz w:val="12"/>
                <w:szCs w:val="12"/>
                <w:lang w:val="en-US" w:eastAsia="zh-CN"/>
              </w:rPr>
            </w:pPr>
            <w:r w:rsidRPr="00985DEC">
              <w:rPr>
                <w:sz w:val="12"/>
                <w:szCs w:val="12"/>
                <w:lang w:val="en-US" w:eastAsia="zh-CN"/>
              </w:rPr>
              <w:t>Total rq. bandwidth (MHz)</w:t>
            </w:r>
          </w:p>
        </w:tc>
        <w:tc>
          <w:tcPr>
            <w:tcW w:w="709" w:type="dxa"/>
            <w:tcBorders>
              <w:top w:val="nil"/>
              <w:left w:val="nil"/>
              <w:bottom w:val="nil"/>
              <w:right w:val="single" w:sz="4" w:space="0" w:color="auto"/>
            </w:tcBorders>
            <w:vAlign w:val="center"/>
          </w:tcPr>
          <w:p w:rsidR="00E52665" w:rsidRPr="00985DEC" w:rsidRDefault="00E52665" w:rsidP="00985DEC">
            <w:pPr>
              <w:pStyle w:val="Tabletext"/>
              <w:jc w:val="left"/>
              <w:rPr>
                <w:sz w:val="12"/>
                <w:szCs w:val="12"/>
                <w:lang w:val="en-US" w:eastAsia="zh-CN"/>
              </w:rPr>
            </w:pPr>
            <w:r w:rsidRPr="00985DEC">
              <w:rPr>
                <w:sz w:val="12"/>
                <w:szCs w:val="12"/>
                <w:lang w:val="en-US" w:eastAsia="zh-CN"/>
              </w:rPr>
              <w:t>13.8</w:t>
            </w:r>
          </w:p>
        </w:tc>
        <w:tc>
          <w:tcPr>
            <w:tcW w:w="1275" w:type="dxa"/>
            <w:gridSpan w:val="5"/>
            <w:tcBorders>
              <w:top w:val="nil"/>
              <w:left w:val="single" w:sz="4" w:space="0" w:color="auto"/>
              <w:bottom w:val="nil"/>
              <w:right w:val="nil"/>
            </w:tcBorders>
          </w:tcPr>
          <w:p w:rsidR="00E52665" w:rsidRPr="00985DEC" w:rsidRDefault="00E52665" w:rsidP="00985DEC">
            <w:pPr>
              <w:pStyle w:val="Tabletext"/>
              <w:jc w:val="left"/>
              <w:rPr>
                <w:sz w:val="12"/>
                <w:szCs w:val="12"/>
                <w:lang w:val="en-US" w:eastAsia="zh-CN"/>
              </w:rPr>
            </w:pPr>
            <w:r w:rsidRPr="00985DEC">
              <w:rPr>
                <w:sz w:val="12"/>
                <w:szCs w:val="12"/>
                <w:lang w:val="en-US" w:eastAsia="zh-CN"/>
              </w:rPr>
              <w:t>Or (hours)</w:t>
            </w:r>
          </w:p>
        </w:tc>
        <w:tc>
          <w:tcPr>
            <w:tcW w:w="567" w:type="dxa"/>
            <w:gridSpan w:val="2"/>
            <w:tcBorders>
              <w:top w:val="nil"/>
              <w:left w:val="nil"/>
              <w:bottom w:val="nil"/>
              <w:right w:val="single" w:sz="4" w:space="0" w:color="auto"/>
            </w:tcBorders>
            <w:vAlign w:val="center"/>
          </w:tcPr>
          <w:p w:rsidR="00E52665" w:rsidRPr="00985DEC" w:rsidRDefault="00E52665" w:rsidP="00985DEC">
            <w:pPr>
              <w:pStyle w:val="Tabletext"/>
              <w:jc w:val="left"/>
              <w:rPr>
                <w:sz w:val="12"/>
                <w:szCs w:val="12"/>
                <w:lang w:val="en-US" w:eastAsia="zh-CN"/>
              </w:rPr>
            </w:pPr>
            <w:r w:rsidRPr="00985DEC">
              <w:rPr>
                <w:sz w:val="12"/>
                <w:szCs w:val="12"/>
                <w:lang w:val="en-US" w:eastAsia="zh-CN"/>
              </w:rPr>
              <w:t>24.0</w:t>
            </w:r>
          </w:p>
        </w:tc>
      </w:tr>
      <w:tr w:rsidR="00E52665" w:rsidRPr="00985DEC" w:rsidTr="00874524">
        <w:trPr>
          <w:trHeight w:val="20"/>
          <w:jc w:val="center"/>
        </w:trPr>
        <w:tc>
          <w:tcPr>
            <w:tcW w:w="2280" w:type="dxa"/>
            <w:tcBorders>
              <w:top w:val="nil"/>
              <w:left w:val="single" w:sz="4" w:space="0" w:color="auto"/>
              <w:bottom w:val="nil"/>
              <w:right w:val="single" w:sz="4" w:space="0" w:color="auto"/>
            </w:tcBorders>
          </w:tcPr>
          <w:p w:rsidR="00E52665" w:rsidRPr="00985DEC" w:rsidRDefault="00E52665" w:rsidP="00985DEC">
            <w:pPr>
              <w:pStyle w:val="Tabletext"/>
              <w:rPr>
                <w:sz w:val="12"/>
                <w:szCs w:val="12"/>
                <w:lang w:val="en-US" w:eastAsia="zh-CN"/>
              </w:rPr>
            </w:pPr>
            <w:r w:rsidRPr="00FC4740">
              <w:rPr>
                <w:i/>
                <w:iCs/>
                <w:sz w:val="12"/>
                <w:szCs w:val="12"/>
                <w:lang w:val="en-US" w:eastAsia="zh-CN"/>
              </w:rPr>
              <w:t>G</w:t>
            </w:r>
            <w:r w:rsidRPr="00985DEC">
              <w:rPr>
                <w:sz w:val="12"/>
                <w:szCs w:val="12"/>
                <w:lang w:val="en-US" w:eastAsia="zh-CN"/>
              </w:rPr>
              <w:t>/</w:t>
            </w:r>
            <w:r w:rsidRPr="00FC4740">
              <w:rPr>
                <w:i/>
                <w:iCs/>
                <w:sz w:val="12"/>
                <w:szCs w:val="12"/>
                <w:lang w:val="en-US" w:eastAsia="zh-CN"/>
              </w:rPr>
              <w:t>T</w:t>
            </w:r>
            <w:r w:rsidRPr="00985DEC">
              <w:rPr>
                <w:sz w:val="12"/>
                <w:szCs w:val="12"/>
                <w:lang w:val="en-US" w:eastAsia="zh-CN"/>
              </w:rPr>
              <w:t xml:space="preserve"> at EOC</w:t>
            </w:r>
          </w:p>
        </w:tc>
        <w:tc>
          <w:tcPr>
            <w:tcW w:w="570" w:type="dxa"/>
            <w:tcBorders>
              <w:top w:val="nil"/>
              <w:left w:val="single" w:sz="4" w:space="0" w:color="auto"/>
              <w:bottom w:val="nil"/>
              <w:right w:val="single" w:sz="4" w:space="0" w:color="auto"/>
            </w:tcBorders>
            <w:vAlign w:val="center"/>
          </w:tcPr>
          <w:p w:rsidR="00E52665" w:rsidRPr="00985DEC" w:rsidRDefault="00E52665" w:rsidP="00985DEC">
            <w:pPr>
              <w:pStyle w:val="Tabletext"/>
              <w:jc w:val="center"/>
              <w:rPr>
                <w:sz w:val="12"/>
                <w:szCs w:val="12"/>
                <w:lang w:val="en-US" w:eastAsia="zh-CN"/>
              </w:rPr>
            </w:pPr>
            <w:r w:rsidRPr="00985DEC">
              <w:rPr>
                <w:sz w:val="12"/>
                <w:szCs w:val="12"/>
                <w:lang w:val="en-US" w:eastAsia="zh-CN"/>
              </w:rPr>
              <w:t>dB/</w:t>
            </w:r>
            <w:r w:rsidRPr="00985DEC">
              <w:rPr>
                <w:sz w:val="12"/>
                <w:szCs w:val="12"/>
                <w:lang w:val="en-US" w:eastAsia="zh-CN"/>
              </w:rPr>
              <w:sym w:font="Symbol" w:char="F0B0"/>
            </w:r>
            <w:r w:rsidRPr="00985DEC">
              <w:rPr>
                <w:sz w:val="12"/>
                <w:szCs w:val="12"/>
                <w:lang w:val="en-US" w:eastAsia="zh-CN"/>
              </w:rPr>
              <w:t>K</w:t>
            </w:r>
          </w:p>
        </w:tc>
        <w:tc>
          <w:tcPr>
            <w:tcW w:w="712" w:type="dxa"/>
            <w:tcBorders>
              <w:top w:val="nil"/>
              <w:left w:val="single" w:sz="4" w:space="0" w:color="auto"/>
              <w:bottom w:val="nil"/>
              <w:right w:val="single" w:sz="4" w:space="0" w:color="auto"/>
            </w:tcBorders>
            <w:vAlign w:val="center"/>
          </w:tcPr>
          <w:p w:rsidR="00E52665" w:rsidRPr="00985DEC" w:rsidRDefault="00E52665" w:rsidP="00985DEC">
            <w:pPr>
              <w:pStyle w:val="Tabletext"/>
              <w:jc w:val="center"/>
              <w:rPr>
                <w:sz w:val="12"/>
                <w:szCs w:val="12"/>
                <w:lang w:val="en-US" w:eastAsia="zh-CN"/>
              </w:rPr>
            </w:pPr>
            <w:r w:rsidRPr="00985DEC">
              <w:rPr>
                <w:sz w:val="12"/>
                <w:szCs w:val="12"/>
                <w:lang w:val="en-US" w:eastAsia="zh-CN"/>
              </w:rPr>
              <w:t>12.2</w:t>
            </w:r>
          </w:p>
        </w:tc>
        <w:tc>
          <w:tcPr>
            <w:tcW w:w="712" w:type="dxa"/>
            <w:tcBorders>
              <w:top w:val="nil"/>
              <w:left w:val="single" w:sz="4" w:space="0" w:color="auto"/>
              <w:bottom w:val="nil"/>
              <w:right w:val="single" w:sz="4" w:space="0" w:color="auto"/>
            </w:tcBorders>
            <w:vAlign w:val="center"/>
          </w:tcPr>
          <w:p w:rsidR="00E52665" w:rsidRPr="00985DEC" w:rsidRDefault="00E52665" w:rsidP="00985DEC">
            <w:pPr>
              <w:pStyle w:val="Tabletext"/>
              <w:jc w:val="center"/>
              <w:rPr>
                <w:sz w:val="12"/>
                <w:szCs w:val="12"/>
                <w:lang w:val="en-US" w:eastAsia="zh-CN"/>
              </w:rPr>
            </w:pPr>
            <w:r w:rsidRPr="00985DEC">
              <w:rPr>
                <w:sz w:val="12"/>
                <w:szCs w:val="12"/>
                <w:lang w:val="en-US" w:eastAsia="zh-CN"/>
              </w:rPr>
              <w:t>14.9</w:t>
            </w:r>
          </w:p>
        </w:tc>
        <w:tc>
          <w:tcPr>
            <w:tcW w:w="854" w:type="dxa"/>
            <w:tcBorders>
              <w:top w:val="nil"/>
              <w:left w:val="single" w:sz="4" w:space="0" w:color="auto"/>
              <w:bottom w:val="nil"/>
              <w:right w:val="single" w:sz="4" w:space="0" w:color="auto"/>
            </w:tcBorders>
            <w:vAlign w:val="center"/>
          </w:tcPr>
          <w:p w:rsidR="00E52665" w:rsidRPr="00985DEC" w:rsidRDefault="00E52665" w:rsidP="00985DEC">
            <w:pPr>
              <w:pStyle w:val="Tabletext"/>
              <w:jc w:val="center"/>
              <w:rPr>
                <w:sz w:val="12"/>
                <w:szCs w:val="12"/>
                <w:lang w:val="en-US" w:eastAsia="zh-CN"/>
              </w:rPr>
            </w:pPr>
            <w:r w:rsidRPr="00985DEC">
              <w:rPr>
                <w:sz w:val="12"/>
                <w:szCs w:val="12"/>
                <w:lang w:val="en-US" w:eastAsia="zh-CN"/>
              </w:rPr>
              <w:t>12.2</w:t>
            </w:r>
          </w:p>
        </w:tc>
        <w:tc>
          <w:tcPr>
            <w:tcW w:w="712" w:type="dxa"/>
            <w:tcBorders>
              <w:top w:val="nil"/>
              <w:left w:val="single" w:sz="4" w:space="0" w:color="auto"/>
              <w:bottom w:val="nil"/>
              <w:right w:val="single" w:sz="4" w:space="0" w:color="auto"/>
            </w:tcBorders>
            <w:vAlign w:val="center"/>
          </w:tcPr>
          <w:p w:rsidR="00E52665" w:rsidRPr="00985DEC" w:rsidRDefault="00E52665" w:rsidP="00985DEC">
            <w:pPr>
              <w:pStyle w:val="Tabletext"/>
              <w:jc w:val="center"/>
              <w:rPr>
                <w:sz w:val="12"/>
                <w:szCs w:val="12"/>
                <w:lang w:val="en-US" w:eastAsia="zh-CN"/>
              </w:rPr>
            </w:pPr>
            <w:r w:rsidRPr="00985DEC">
              <w:rPr>
                <w:sz w:val="12"/>
                <w:szCs w:val="12"/>
                <w:lang w:val="en-US" w:eastAsia="zh-CN"/>
              </w:rPr>
              <w:t>13.8</w:t>
            </w:r>
          </w:p>
        </w:tc>
        <w:tc>
          <w:tcPr>
            <w:tcW w:w="237" w:type="dxa"/>
            <w:tcBorders>
              <w:top w:val="nil"/>
              <w:left w:val="single" w:sz="4" w:space="0" w:color="auto"/>
              <w:bottom w:val="nil"/>
              <w:right w:val="single" w:sz="4" w:space="0" w:color="auto"/>
            </w:tcBorders>
          </w:tcPr>
          <w:p w:rsidR="00E52665" w:rsidRPr="00985DEC" w:rsidRDefault="00E52665" w:rsidP="00985DEC">
            <w:pPr>
              <w:pStyle w:val="Tabletext"/>
              <w:rPr>
                <w:sz w:val="12"/>
                <w:szCs w:val="12"/>
                <w:lang w:val="en-US" w:eastAsia="zh-CN"/>
              </w:rPr>
            </w:pPr>
          </w:p>
        </w:tc>
        <w:tc>
          <w:tcPr>
            <w:tcW w:w="1436" w:type="dxa"/>
            <w:tcBorders>
              <w:top w:val="nil"/>
              <w:left w:val="single" w:sz="4" w:space="0" w:color="auto"/>
              <w:bottom w:val="nil"/>
              <w:right w:val="nil"/>
            </w:tcBorders>
          </w:tcPr>
          <w:p w:rsidR="00E52665" w:rsidRPr="00985DEC" w:rsidRDefault="00E52665" w:rsidP="00985DEC">
            <w:pPr>
              <w:pStyle w:val="Tabletext"/>
              <w:jc w:val="left"/>
              <w:rPr>
                <w:b/>
                <w:bCs/>
                <w:sz w:val="12"/>
                <w:szCs w:val="12"/>
                <w:lang w:val="en-US" w:eastAsia="zh-CN"/>
              </w:rPr>
            </w:pPr>
            <w:r w:rsidRPr="00985DEC">
              <w:rPr>
                <w:b/>
                <w:bCs/>
                <w:sz w:val="12"/>
                <w:szCs w:val="12"/>
                <w:lang w:val="en-US" w:eastAsia="zh-CN"/>
              </w:rPr>
              <w:t>Modulation-rain</w:t>
            </w:r>
          </w:p>
        </w:tc>
        <w:tc>
          <w:tcPr>
            <w:tcW w:w="709" w:type="dxa"/>
            <w:tcBorders>
              <w:top w:val="nil"/>
              <w:left w:val="nil"/>
              <w:bottom w:val="nil"/>
              <w:right w:val="single" w:sz="4" w:space="0" w:color="auto"/>
            </w:tcBorders>
            <w:vAlign w:val="center"/>
          </w:tcPr>
          <w:p w:rsidR="00E52665" w:rsidRPr="00985DEC" w:rsidRDefault="00E52665" w:rsidP="00985DEC">
            <w:pPr>
              <w:pStyle w:val="Tabletext"/>
              <w:jc w:val="left"/>
              <w:rPr>
                <w:b/>
                <w:bCs/>
                <w:sz w:val="12"/>
                <w:szCs w:val="12"/>
                <w:lang w:val="en-US" w:eastAsia="zh-CN"/>
              </w:rPr>
            </w:pPr>
            <w:r w:rsidRPr="00985DEC">
              <w:rPr>
                <w:b/>
                <w:bCs/>
                <w:sz w:val="12"/>
                <w:szCs w:val="12"/>
                <w:lang w:val="en-US" w:eastAsia="zh-CN"/>
              </w:rPr>
              <w:t>3/4 QPSK</w:t>
            </w:r>
          </w:p>
        </w:tc>
        <w:tc>
          <w:tcPr>
            <w:tcW w:w="1275" w:type="dxa"/>
            <w:gridSpan w:val="5"/>
            <w:tcBorders>
              <w:top w:val="nil"/>
              <w:left w:val="single" w:sz="4" w:space="0" w:color="auto"/>
              <w:bottom w:val="nil"/>
              <w:right w:val="nil"/>
            </w:tcBorders>
          </w:tcPr>
          <w:p w:rsidR="00E52665" w:rsidRPr="00985DEC" w:rsidRDefault="00E52665" w:rsidP="00985DEC">
            <w:pPr>
              <w:pStyle w:val="Tabletext"/>
              <w:jc w:val="left"/>
              <w:rPr>
                <w:sz w:val="12"/>
                <w:szCs w:val="12"/>
                <w:lang w:val="en-US" w:eastAsia="zh-CN"/>
              </w:rPr>
            </w:pPr>
          </w:p>
        </w:tc>
        <w:tc>
          <w:tcPr>
            <w:tcW w:w="567" w:type="dxa"/>
            <w:gridSpan w:val="2"/>
            <w:tcBorders>
              <w:top w:val="nil"/>
              <w:left w:val="nil"/>
              <w:bottom w:val="nil"/>
              <w:right w:val="single" w:sz="4" w:space="0" w:color="auto"/>
            </w:tcBorders>
            <w:vAlign w:val="center"/>
          </w:tcPr>
          <w:p w:rsidR="00E52665" w:rsidRPr="00985DEC" w:rsidRDefault="00E52665" w:rsidP="00985DEC">
            <w:pPr>
              <w:pStyle w:val="Tabletext"/>
              <w:jc w:val="left"/>
              <w:rPr>
                <w:sz w:val="12"/>
                <w:szCs w:val="12"/>
                <w:lang w:val="en-US" w:eastAsia="zh-CN"/>
              </w:rPr>
            </w:pPr>
          </w:p>
        </w:tc>
      </w:tr>
      <w:tr w:rsidR="00E52665" w:rsidRPr="00985DEC" w:rsidTr="00874524">
        <w:trPr>
          <w:trHeight w:val="20"/>
          <w:jc w:val="center"/>
        </w:trPr>
        <w:tc>
          <w:tcPr>
            <w:tcW w:w="2280" w:type="dxa"/>
            <w:tcBorders>
              <w:top w:val="nil"/>
              <w:left w:val="single" w:sz="4" w:space="0" w:color="auto"/>
              <w:bottom w:val="nil"/>
              <w:right w:val="single" w:sz="4" w:space="0" w:color="auto"/>
            </w:tcBorders>
          </w:tcPr>
          <w:p w:rsidR="00E52665" w:rsidRPr="00985DEC" w:rsidRDefault="00E52665" w:rsidP="00985DEC">
            <w:pPr>
              <w:pStyle w:val="Tabletext"/>
              <w:rPr>
                <w:sz w:val="12"/>
                <w:szCs w:val="12"/>
                <w:lang w:val="en-US" w:eastAsia="zh-CN"/>
              </w:rPr>
            </w:pPr>
          </w:p>
        </w:tc>
        <w:tc>
          <w:tcPr>
            <w:tcW w:w="570" w:type="dxa"/>
            <w:tcBorders>
              <w:top w:val="nil"/>
              <w:left w:val="single" w:sz="4" w:space="0" w:color="auto"/>
              <w:bottom w:val="nil"/>
              <w:right w:val="single" w:sz="4" w:space="0" w:color="auto"/>
            </w:tcBorders>
            <w:vAlign w:val="center"/>
          </w:tcPr>
          <w:p w:rsidR="00E52665" w:rsidRPr="00985DEC" w:rsidRDefault="00E52665" w:rsidP="00985DEC">
            <w:pPr>
              <w:pStyle w:val="Tabletext"/>
              <w:jc w:val="center"/>
              <w:rPr>
                <w:sz w:val="12"/>
                <w:szCs w:val="12"/>
                <w:lang w:val="en-US" w:eastAsia="zh-CN"/>
              </w:rPr>
            </w:pPr>
          </w:p>
        </w:tc>
        <w:tc>
          <w:tcPr>
            <w:tcW w:w="712" w:type="dxa"/>
            <w:tcBorders>
              <w:top w:val="nil"/>
              <w:left w:val="single" w:sz="4" w:space="0" w:color="auto"/>
              <w:bottom w:val="nil"/>
              <w:right w:val="single" w:sz="4" w:space="0" w:color="auto"/>
            </w:tcBorders>
            <w:vAlign w:val="center"/>
          </w:tcPr>
          <w:p w:rsidR="00E52665" w:rsidRPr="00985DEC" w:rsidRDefault="00E52665" w:rsidP="00985DEC">
            <w:pPr>
              <w:pStyle w:val="Tabletext"/>
              <w:jc w:val="center"/>
              <w:rPr>
                <w:sz w:val="12"/>
                <w:szCs w:val="12"/>
                <w:lang w:val="en-US" w:eastAsia="zh-CN"/>
              </w:rPr>
            </w:pPr>
          </w:p>
        </w:tc>
        <w:tc>
          <w:tcPr>
            <w:tcW w:w="712" w:type="dxa"/>
            <w:tcBorders>
              <w:top w:val="nil"/>
              <w:left w:val="single" w:sz="4" w:space="0" w:color="auto"/>
              <w:bottom w:val="nil"/>
              <w:right w:val="single" w:sz="4" w:space="0" w:color="auto"/>
            </w:tcBorders>
            <w:vAlign w:val="center"/>
          </w:tcPr>
          <w:p w:rsidR="00E52665" w:rsidRPr="00985DEC" w:rsidRDefault="00E52665" w:rsidP="00985DEC">
            <w:pPr>
              <w:pStyle w:val="Tabletext"/>
              <w:jc w:val="center"/>
              <w:rPr>
                <w:sz w:val="12"/>
                <w:szCs w:val="12"/>
                <w:lang w:val="en-US" w:eastAsia="zh-CN"/>
              </w:rPr>
            </w:pPr>
          </w:p>
        </w:tc>
        <w:tc>
          <w:tcPr>
            <w:tcW w:w="854" w:type="dxa"/>
            <w:tcBorders>
              <w:top w:val="nil"/>
              <w:left w:val="single" w:sz="4" w:space="0" w:color="auto"/>
              <w:bottom w:val="nil"/>
              <w:right w:val="single" w:sz="4" w:space="0" w:color="auto"/>
            </w:tcBorders>
            <w:vAlign w:val="center"/>
          </w:tcPr>
          <w:p w:rsidR="00E52665" w:rsidRPr="00985DEC" w:rsidRDefault="00E52665" w:rsidP="00985DEC">
            <w:pPr>
              <w:pStyle w:val="Tabletext"/>
              <w:jc w:val="center"/>
              <w:rPr>
                <w:sz w:val="12"/>
                <w:szCs w:val="12"/>
                <w:lang w:val="en-US" w:eastAsia="zh-CN"/>
              </w:rPr>
            </w:pPr>
          </w:p>
        </w:tc>
        <w:tc>
          <w:tcPr>
            <w:tcW w:w="712" w:type="dxa"/>
            <w:tcBorders>
              <w:top w:val="nil"/>
              <w:left w:val="single" w:sz="4" w:space="0" w:color="auto"/>
              <w:bottom w:val="nil"/>
              <w:right w:val="single" w:sz="4" w:space="0" w:color="auto"/>
            </w:tcBorders>
            <w:vAlign w:val="center"/>
          </w:tcPr>
          <w:p w:rsidR="00E52665" w:rsidRPr="00985DEC" w:rsidRDefault="00E52665" w:rsidP="00985DEC">
            <w:pPr>
              <w:pStyle w:val="Tabletext"/>
              <w:jc w:val="center"/>
              <w:rPr>
                <w:sz w:val="12"/>
                <w:szCs w:val="12"/>
                <w:lang w:val="en-US" w:eastAsia="zh-CN"/>
              </w:rPr>
            </w:pPr>
          </w:p>
        </w:tc>
        <w:tc>
          <w:tcPr>
            <w:tcW w:w="237" w:type="dxa"/>
            <w:tcBorders>
              <w:top w:val="nil"/>
              <w:left w:val="single" w:sz="4" w:space="0" w:color="auto"/>
              <w:bottom w:val="nil"/>
              <w:right w:val="single" w:sz="4" w:space="0" w:color="auto"/>
            </w:tcBorders>
          </w:tcPr>
          <w:p w:rsidR="00E52665" w:rsidRPr="00985DEC" w:rsidRDefault="00E52665" w:rsidP="00985DEC">
            <w:pPr>
              <w:pStyle w:val="Tabletext"/>
              <w:rPr>
                <w:sz w:val="12"/>
                <w:szCs w:val="12"/>
                <w:lang w:val="en-US" w:eastAsia="zh-CN"/>
              </w:rPr>
            </w:pPr>
          </w:p>
        </w:tc>
        <w:tc>
          <w:tcPr>
            <w:tcW w:w="1436" w:type="dxa"/>
            <w:tcBorders>
              <w:top w:val="nil"/>
              <w:left w:val="single" w:sz="4" w:space="0" w:color="auto"/>
              <w:bottom w:val="nil"/>
              <w:right w:val="nil"/>
            </w:tcBorders>
          </w:tcPr>
          <w:p w:rsidR="00E52665" w:rsidRPr="00985DEC" w:rsidRDefault="00E52665" w:rsidP="00FC4740">
            <w:pPr>
              <w:pStyle w:val="Tabletext"/>
              <w:jc w:val="left"/>
              <w:rPr>
                <w:sz w:val="12"/>
                <w:szCs w:val="12"/>
                <w:lang w:val="en-US" w:eastAsia="zh-CN"/>
              </w:rPr>
            </w:pPr>
            <w:r w:rsidRPr="00985DEC">
              <w:rPr>
                <w:sz w:val="12"/>
                <w:szCs w:val="12"/>
                <w:lang w:val="en-US" w:eastAsia="zh-CN"/>
              </w:rPr>
              <w:t>Data rate (Mb</w:t>
            </w:r>
            <w:r w:rsidR="00FC4740">
              <w:rPr>
                <w:sz w:val="12"/>
                <w:szCs w:val="12"/>
                <w:lang w:val="en-US" w:eastAsia="zh-CN"/>
              </w:rPr>
              <w:t>it/</w:t>
            </w:r>
            <w:r w:rsidRPr="00985DEC">
              <w:rPr>
                <w:sz w:val="12"/>
                <w:szCs w:val="12"/>
                <w:lang w:val="en-US" w:eastAsia="zh-CN"/>
              </w:rPr>
              <w:t>s)</w:t>
            </w:r>
          </w:p>
        </w:tc>
        <w:tc>
          <w:tcPr>
            <w:tcW w:w="709" w:type="dxa"/>
            <w:tcBorders>
              <w:top w:val="nil"/>
              <w:left w:val="nil"/>
              <w:bottom w:val="nil"/>
              <w:right w:val="single" w:sz="4" w:space="0" w:color="auto"/>
            </w:tcBorders>
            <w:vAlign w:val="center"/>
          </w:tcPr>
          <w:p w:rsidR="00E52665" w:rsidRPr="00985DEC" w:rsidRDefault="00E52665" w:rsidP="00985DEC">
            <w:pPr>
              <w:pStyle w:val="Tabletext"/>
              <w:jc w:val="left"/>
              <w:rPr>
                <w:sz w:val="12"/>
                <w:szCs w:val="12"/>
                <w:lang w:val="en-US" w:eastAsia="zh-CN"/>
              </w:rPr>
            </w:pPr>
            <w:r w:rsidRPr="00985DEC">
              <w:rPr>
                <w:sz w:val="12"/>
                <w:szCs w:val="12"/>
                <w:lang w:val="en-US" w:eastAsia="zh-CN"/>
              </w:rPr>
              <w:t>0.0100</w:t>
            </w:r>
          </w:p>
        </w:tc>
        <w:tc>
          <w:tcPr>
            <w:tcW w:w="1417" w:type="dxa"/>
            <w:gridSpan w:val="6"/>
            <w:tcBorders>
              <w:top w:val="nil"/>
              <w:left w:val="single" w:sz="4" w:space="0" w:color="auto"/>
              <w:bottom w:val="nil"/>
              <w:right w:val="nil"/>
            </w:tcBorders>
          </w:tcPr>
          <w:p w:rsidR="00E52665" w:rsidRPr="00985DEC" w:rsidRDefault="00E52665" w:rsidP="00985DEC">
            <w:pPr>
              <w:pStyle w:val="Tabletext"/>
              <w:jc w:val="left"/>
              <w:rPr>
                <w:sz w:val="12"/>
                <w:szCs w:val="12"/>
                <w:lang w:val="en-US" w:eastAsia="zh-CN"/>
              </w:rPr>
            </w:pPr>
            <w:r w:rsidRPr="00985DEC">
              <w:rPr>
                <w:sz w:val="12"/>
                <w:szCs w:val="12"/>
                <w:lang w:val="en-US" w:eastAsia="zh-CN"/>
              </w:rPr>
              <w:t>U/L elevation angle (deg)</w:t>
            </w:r>
          </w:p>
        </w:tc>
        <w:tc>
          <w:tcPr>
            <w:tcW w:w="425" w:type="dxa"/>
            <w:tcBorders>
              <w:top w:val="nil"/>
              <w:left w:val="nil"/>
              <w:bottom w:val="nil"/>
              <w:right w:val="single" w:sz="4" w:space="0" w:color="auto"/>
            </w:tcBorders>
            <w:vAlign w:val="center"/>
          </w:tcPr>
          <w:p w:rsidR="00E52665" w:rsidRPr="00985DEC" w:rsidRDefault="00E52665" w:rsidP="00985DEC">
            <w:pPr>
              <w:pStyle w:val="Tabletext"/>
              <w:jc w:val="left"/>
              <w:rPr>
                <w:sz w:val="12"/>
                <w:szCs w:val="12"/>
                <w:lang w:val="en-US" w:eastAsia="zh-CN"/>
              </w:rPr>
            </w:pPr>
            <w:r w:rsidRPr="00985DEC">
              <w:rPr>
                <w:sz w:val="12"/>
                <w:szCs w:val="12"/>
                <w:lang w:val="en-US" w:eastAsia="zh-CN"/>
              </w:rPr>
              <w:t xml:space="preserve">  48</w:t>
            </w:r>
          </w:p>
        </w:tc>
      </w:tr>
      <w:tr w:rsidR="00E52665" w:rsidRPr="00985DEC" w:rsidTr="00874524">
        <w:trPr>
          <w:trHeight w:val="20"/>
          <w:jc w:val="center"/>
        </w:trPr>
        <w:tc>
          <w:tcPr>
            <w:tcW w:w="2280" w:type="dxa"/>
            <w:tcBorders>
              <w:top w:val="nil"/>
              <w:left w:val="single" w:sz="4" w:space="0" w:color="auto"/>
              <w:bottom w:val="nil"/>
              <w:right w:val="single" w:sz="4" w:space="0" w:color="auto"/>
            </w:tcBorders>
          </w:tcPr>
          <w:p w:rsidR="00E52665" w:rsidRPr="00985DEC" w:rsidRDefault="00E52665" w:rsidP="00985DEC">
            <w:pPr>
              <w:pStyle w:val="Tabletext"/>
              <w:rPr>
                <w:sz w:val="12"/>
                <w:szCs w:val="12"/>
                <w:lang w:val="en-US" w:eastAsia="zh-CN"/>
              </w:rPr>
            </w:pPr>
            <w:r w:rsidRPr="00FC4740">
              <w:rPr>
                <w:i/>
                <w:iCs/>
                <w:sz w:val="12"/>
                <w:szCs w:val="12"/>
                <w:lang w:val="en-US" w:eastAsia="zh-CN"/>
              </w:rPr>
              <w:t>C</w:t>
            </w:r>
            <w:r w:rsidRPr="00985DEC">
              <w:rPr>
                <w:sz w:val="12"/>
                <w:szCs w:val="12"/>
                <w:lang w:val="en-US" w:eastAsia="zh-CN"/>
              </w:rPr>
              <w:t>/</w:t>
            </w:r>
            <w:r w:rsidRPr="00FC4740">
              <w:rPr>
                <w:i/>
                <w:iCs/>
                <w:sz w:val="12"/>
                <w:szCs w:val="12"/>
                <w:lang w:val="en-US" w:eastAsia="zh-CN"/>
              </w:rPr>
              <w:t>N</w:t>
            </w:r>
          </w:p>
        </w:tc>
        <w:tc>
          <w:tcPr>
            <w:tcW w:w="570" w:type="dxa"/>
            <w:tcBorders>
              <w:top w:val="nil"/>
              <w:left w:val="single" w:sz="4" w:space="0" w:color="auto"/>
              <w:bottom w:val="nil"/>
              <w:right w:val="single" w:sz="4" w:space="0" w:color="auto"/>
            </w:tcBorders>
            <w:vAlign w:val="center"/>
          </w:tcPr>
          <w:p w:rsidR="00E52665" w:rsidRPr="00985DEC" w:rsidRDefault="00E52665" w:rsidP="00985DEC">
            <w:pPr>
              <w:pStyle w:val="Tabletext"/>
              <w:jc w:val="center"/>
              <w:rPr>
                <w:sz w:val="12"/>
                <w:szCs w:val="12"/>
                <w:lang w:val="en-US" w:eastAsia="zh-CN"/>
              </w:rPr>
            </w:pPr>
            <w:r w:rsidRPr="00985DEC">
              <w:rPr>
                <w:sz w:val="12"/>
                <w:szCs w:val="12"/>
                <w:lang w:val="en-US" w:eastAsia="zh-CN"/>
              </w:rPr>
              <w:t>dB</w:t>
            </w:r>
          </w:p>
        </w:tc>
        <w:tc>
          <w:tcPr>
            <w:tcW w:w="712" w:type="dxa"/>
            <w:tcBorders>
              <w:top w:val="nil"/>
              <w:left w:val="single" w:sz="4" w:space="0" w:color="auto"/>
              <w:bottom w:val="nil"/>
              <w:right w:val="single" w:sz="4" w:space="0" w:color="auto"/>
            </w:tcBorders>
            <w:vAlign w:val="center"/>
          </w:tcPr>
          <w:p w:rsidR="00E52665" w:rsidRPr="00985DEC" w:rsidRDefault="00E52665" w:rsidP="00985DEC">
            <w:pPr>
              <w:pStyle w:val="Tabletext"/>
              <w:jc w:val="center"/>
              <w:rPr>
                <w:sz w:val="12"/>
                <w:szCs w:val="12"/>
                <w:lang w:val="en-US" w:eastAsia="zh-CN"/>
              </w:rPr>
            </w:pPr>
            <w:r w:rsidRPr="00985DEC">
              <w:rPr>
                <w:sz w:val="12"/>
                <w:szCs w:val="12"/>
                <w:lang w:val="en-US" w:eastAsia="zh-CN"/>
              </w:rPr>
              <w:t>33.3</w:t>
            </w:r>
          </w:p>
        </w:tc>
        <w:tc>
          <w:tcPr>
            <w:tcW w:w="712" w:type="dxa"/>
            <w:tcBorders>
              <w:top w:val="nil"/>
              <w:left w:val="single" w:sz="4" w:space="0" w:color="auto"/>
              <w:bottom w:val="nil"/>
              <w:right w:val="single" w:sz="4" w:space="0" w:color="auto"/>
            </w:tcBorders>
            <w:vAlign w:val="center"/>
          </w:tcPr>
          <w:p w:rsidR="00E52665" w:rsidRPr="00985DEC" w:rsidRDefault="00E52665" w:rsidP="00985DEC">
            <w:pPr>
              <w:pStyle w:val="Tabletext"/>
              <w:jc w:val="center"/>
              <w:rPr>
                <w:sz w:val="12"/>
                <w:szCs w:val="12"/>
                <w:lang w:val="en-US" w:eastAsia="zh-CN"/>
              </w:rPr>
            </w:pPr>
            <w:r w:rsidRPr="00985DEC">
              <w:rPr>
                <w:sz w:val="12"/>
                <w:szCs w:val="12"/>
                <w:lang w:val="en-US" w:eastAsia="zh-CN"/>
              </w:rPr>
              <w:t>11.6</w:t>
            </w:r>
          </w:p>
        </w:tc>
        <w:tc>
          <w:tcPr>
            <w:tcW w:w="854" w:type="dxa"/>
            <w:tcBorders>
              <w:top w:val="nil"/>
              <w:left w:val="single" w:sz="4" w:space="0" w:color="auto"/>
              <w:bottom w:val="nil"/>
              <w:right w:val="single" w:sz="4" w:space="0" w:color="auto"/>
            </w:tcBorders>
            <w:vAlign w:val="center"/>
          </w:tcPr>
          <w:p w:rsidR="00E52665" w:rsidRPr="00985DEC" w:rsidRDefault="00E52665" w:rsidP="00985DEC">
            <w:pPr>
              <w:pStyle w:val="Tabletext"/>
              <w:jc w:val="center"/>
              <w:rPr>
                <w:sz w:val="12"/>
                <w:szCs w:val="12"/>
                <w:lang w:val="en-US" w:eastAsia="zh-CN"/>
              </w:rPr>
            </w:pPr>
            <w:r w:rsidRPr="00985DEC">
              <w:rPr>
                <w:sz w:val="12"/>
                <w:szCs w:val="12"/>
                <w:lang w:val="en-US" w:eastAsia="zh-CN"/>
              </w:rPr>
              <w:t>33.9</w:t>
            </w:r>
          </w:p>
        </w:tc>
        <w:tc>
          <w:tcPr>
            <w:tcW w:w="712" w:type="dxa"/>
            <w:tcBorders>
              <w:top w:val="nil"/>
              <w:left w:val="single" w:sz="4" w:space="0" w:color="auto"/>
              <w:bottom w:val="nil"/>
              <w:right w:val="single" w:sz="4" w:space="0" w:color="auto"/>
            </w:tcBorders>
            <w:vAlign w:val="center"/>
          </w:tcPr>
          <w:p w:rsidR="00E52665" w:rsidRPr="00985DEC" w:rsidRDefault="00E52665" w:rsidP="00985DEC">
            <w:pPr>
              <w:pStyle w:val="Tabletext"/>
              <w:jc w:val="center"/>
              <w:rPr>
                <w:sz w:val="12"/>
                <w:szCs w:val="12"/>
                <w:lang w:val="en-US" w:eastAsia="zh-CN"/>
              </w:rPr>
            </w:pPr>
            <w:r w:rsidRPr="00985DEC">
              <w:rPr>
                <w:sz w:val="12"/>
                <w:szCs w:val="12"/>
                <w:lang w:val="en-US" w:eastAsia="zh-CN"/>
              </w:rPr>
              <w:t>4.7</w:t>
            </w:r>
          </w:p>
        </w:tc>
        <w:tc>
          <w:tcPr>
            <w:tcW w:w="237" w:type="dxa"/>
            <w:tcBorders>
              <w:top w:val="nil"/>
              <w:left w:val="single" w:sz="4" w:space="0" w:color="auto"/>
              <w:bottom w:val="nil"/>
              <w:right w:val="single" w:sz="4" w:space="0" w:color="auto"/>
            </w:tcBorders>
          </w:tcPr>
          <w:p w:rsidR="00E52665" w:rsidRPr="00985DEC" w:rsidRDefault="00E52665" w:rsidP="00985DEC">
            <w:pPr>
              <w:pStyle w:val="Tabletext"/>
              <w:rPr>
                <w:sz w:val="12"/>
                <w:szCs w:val="12"/>
                <w:lang w:val="en-US" w:eastAsia="zh-CN"/>
              </w:rPr>
            </w:pPr>
          </w:p>
        </w:tc>
        <w:tc>
          <w:tcPr>
            <w:tcW w:w="1436" w:type="dxa"/>
            <w:tcBorders>
              <w:top w:val="nil"/>
              <w:left w:val="single" w:sz="4" w:space="0" w:color="auto"/>
              <w:bottom w:val="nil"/>
              <w:right w:val="nil"/>
            </w:tcBorders>
          </w:tcPr>
          <w:p w:rsidR="00E52665" w:rsidRPr="00985DEC" w:rsidRDefault="00E52665" w:rsidP="00985DEC">
            <w:pPr>
              <w:pStyle w:val="Tabletext"/>
              <w:jc w:val="left"/>
              <w:rPr>
                <w:sz w:val="12"/>
                <w:szCs w:val="12"/>
                <w:lang w:val="en-US" w:eastAsia="zh-CN"/>
              </w:rPr>
            </w:pPr>
            <w:r w:rsidRPr="00985DEC">
              <w:rPr>
                <w:sz w:val="12"/>
                <w:szCs w:val="12"/>
                <w:lang w:val="en-US" w:eastAsia="zh-CN"/>
              </w:rPr>
              <w:t>Required bandwidth (MHz)</w:t>
            </w:r>
          </w:p>
        </w:tc>
        <w:tc>
          <w:tcPr>
            <w:tcW w:w="709" w:type="dxa"/>
            <w:tcBorders>
              <w:top w:val="nil"/>
              <w:left w:val="nil"/>
              <w:bottom w:val="nil"/>
              <w:right w:val="single" w:sz="4" w:space="0" w:color="auto"/>
            </w:tcBorders>
            <w:vAlign w:val="center"/>
          </w:tcPr>
          <w:p w:rsidR="00E52665" w:rsidRPr="00985DEC" w:rsidRDefault="00E52665" w:rsidP="00985DEC">
            <w:pPr>
              <w:pStyle w:val="Tabletext"/>
              <w:jc w:val="left"/>
              <w:rPr>
                <w:sz w:val="12"/>
                <w:szCs w:val="12"/>
                <w:lang w:val="en-US" w:eastAsia="zh-CN"/>
              </w:rPr>
            </w:pPr>
            <w:r w:rsidRPr="00985DEC">
              <w:rPr>
                <w:sz w:val="12"/>
                <w:szCs w:val="12"/>
                <w:lang w:val="en-US" w:eastAsia="zh-CN"/>
              </w:rPr>
              <w:t>0.0089</w:t>
            </w:r>
          </w:p>
        </w:tc>
        <w:tc>
          <w:tcPr>
            <w:tcW w:w="1275" w:type="dxa"/>
            <w:gridSpan w:val="5"/>
            <w:tcBorders>
              <w:top w:val="nil"/>
              <w:left w:val="single" w:sz="4" w:space="0" w:color="auto"/>
              <w:bottom w:val="nil"/>
              <w:right w:val="nil"/>
            </w:tcBorders>
          </w:tcPr>
          <w:p w:rsidR="00E52665" w:rsidRPr="00985DEC" w:rsidRDefault="00E52665" w:rsidP="00985DEC">
            <w:pPr>
              <w:pStyle w:val="Tabletext"/>
              <w:jc w:val="left"/>
              <w:rPr>
                <w:sz w:val="12"/>
                <w:szCs w:val="12"/>
                <w:lang w:val="en-US" w:eastAsia="zh-CN"/>
              </w:rPr>
            </w:pPr>
            <w:r w:rsidRPr="00985DEC">
              <w:rPr>
                <w:sz w:val="12"/>
                <w:szCs w:val="12"/>
                <w:lang w:val="en-US" w:eastAsia="zh-CN"/>
              </w:rPr>
              <w:t>U/L slant range (km)</w:t>
            </w:r>
          </w:p>
        </w:tc>
        <w:tc>
          <w:tcPr>
            <w:tcW w:w="567" w:type="dxa"/>
            <w:gridSpan w:val="2"/>
            <w:tcBorders>
              <w:top w:val="nil"/>
              <w:left w:val="nil"/>
              <w:bottom w:val="nil"/>
              <w:right w:val="single" w:sz="4" w:space="0" w:color="auto"/>
            </w:tcBorders>
            <w:vAlign w:val="center"/>
          </w:tcPr>
          <w:p w:rsidR="00E52665" w:rsidRPr="00985DEC" w:rsidRDefault="00E52665" w:rsidP="00985DEC">
            <w:pPr>
              <w:pStyle w:val="Tabletext"/>
              <w:jc w:val="left"/>
              <w:rPr>
                <w:sz w:val="12"/>
                <w:szCs w:val="12"/>
                <w:lang w:val="en-US" w:eastAsia="zh-CN"/>
              </w:rPr>
            </w:pPr>
            <w:r w:rsidRPr="00985DEC">
              <w:rPr>
                <w:sz w:val="12"/>
                <w:szCs w:val="12"/>
                <w:lang w:val="en-US" w:eastAsia="zh-CN"/>
              </w:rPr>
              <w:t>37315</w:t>
            </w:r>
          </w:p>
        </w:tc>
      </w:tr>
      <w:tr w:rsidR="00E52665" w:rsidRPr="00985DEC" w:rsidTr="00FC4740">
        <w:trPr>
          <w:trHeight w:val="20"/>
          <w:jc w:val="center"/>
        </w:trPr>
        <w:tc>
          <w:tcPr>
            <w:tcW w:w="2280" w:type="dxa"/>
            <w:tcBorders>
              <w:top w:val="nil"/>
              <w:left w:val="single" w:sz="4" w:space="0" w:color="auto"/>
              <w:bottom w:val="nil"/>
              <w:right w:val="single" w:sz="4" w:space="0" w:color="auto"/>
            </w:tcBorders>
          </w:tcPr>
          <w:p w:rsidR="00E52665" w:rsidRPr="00985DEC" w:rsidRDefault="00F737C6" w:rsidP="00F737C6">
            <w:pPr>
              <w:pStyle w:val="Tabletext"/>
              <w:rPr>
                <w:sz w:val="12"/>
                <w:szCs w:val="12"/>
                <w:lang w:val="en-US" w:eastAsia="zh-CN"/>
              </w:rPr>
            </w:pPr>
            <w:r w:rsidRPr="00FC4740">
              <w:rPr>
                <w:i/>
                <w:iCs/>
                <w:sz w:val="12"/>
                <w:szCs w:val="12"/>
                <w:lang w:val="en-US" w:eastAsia="zh-CN"/>
              </w:rPr>
              <w:t>C</w:t>
            </w:r>
            <w:r>
              <w:rPr>
                <w:sz w:val="12"/>
                <w:szCs w:val="12"/>
                <w:lang w:val="en-US" w:eastAsia="zh-CN"/>
              </w:rPr>
              <w:t>/</w:t>
            </w:r>
            <w:r w:rsidRPr="00FC4740">
              <w:rPr>
                <w:i/>
                <w:iCs/>
                <w:sz w:val="12"/>
                <w:szCs w:val="12"/>
                <w:lang w:val="en-US" w:eastAsia="zh-CN"/>
              </w:rPr>
              <w:t>I</w:t>
            </w:r>
            <w:r>
              <w:rPr>
                <w:sz w:val="12"/>
                <w:szCs w:val="12"/>
                <w:lang w:val="en-US" w:eastAsia="zh-CN"/>
              </w:rPr>
              <w:t xml:space="preserve"> –</w:t>
            </w:r>
            <w:r w:rsidR="00E52665" w:rsidRPr="00985DEC">
              <w:rPr>
                <w:sz w:val="12"/>
                <w:szCs w:val="12"/>
                <w:lang w:val="en-US" w:eastAsia="zh-CN"/>
              </w:rPr>
              <w:t xml:space="preserve"> Self</w:t>
            </w:r>
            <w:r>
              <w:rPr>
                <w:sz w:val="12"/>
                <w:szCs w:val="12"/>
                <w:lang w:val="en-US" w:eastAsia="zh-CN"/>
              </w:rPr>
              <w:t>-</w:t>
            </w:r>
            <w:r w:rsidR="00FC4740">
              <w:rPr>
                <w:sz w:val="12"/>
                <w:szCs w:val="12"/>
                <w:lang w:val="en-US" w:eastAsia="zh-CN"/>
              </w:rPr>
              <w:t>interference due to freq re</w:t>
            </w:r>
            <w:r w:rsidR="00E52665" w:rsidRPr="00985DEC">
              <w:rPr>
                <w:sz w:val="12"/>
                <w:szCs w:val="12"/>
                <w:lang w:val="en-US" w:eastAsia="zh-CN"/>
              </w:rPr>
              <w:t>use</w:t>
            </w:r>
          </w:p>
        </w:tc>
        <w:tc>
          <w:tcPr>
            <w:tcW w:w="570" w:type="dxa"/>
            <w:tcBorders>
              <w:top w:val="nil"/>
              <w:left w:val="single" w:sz="4" w:space="0" w:color="auto"/>
              <w:bottom w:val="nil"/>
              <w:right w:val="single" w:sz="4" w:space="0" w:color="auto"/>
            </w:tcBorders>
            <w:vAlign w:val="center"/>
          </w:tcPr>
          <w:p w:rsidR="00E52665" w:rsidRPr="00985DEC" w:rsidRDefault="00E52665" w:rsidP="00985DEC">
            <w:pPr>
              <w:pStyle w:val="Tabletext"/>
              <w:jc w:val="center"/>
              <w:rPr>
                <w:sz w:val="12"/>
                <w:szCs w:val="12"/>
                <w:lang w:val="en-US" w:eastAsia="zh-CN"/>
              </w:rPr>
            </w:pPr>
            <w:r w:rsidRPr="00985DEC">
              <w:rPr>
                <w:sz w:val="12"/>
                <w:szCs w:val="12"/>
                <w:lang w:val="en-US" w:eastAsia="zh-CN"/>
              </w:rPr>
              <w:t>dB</w:t>
            </w:r>
          </w:p>
        </w:tc>
        <w:tc>
          <w:tcPr>
            <w:tcW w:w="712" w:type="dxa"/>
            <w:tcBorders>
              <w:top w:val="nil"/>
              <w:left w:val="single" w:sz="4" w:space="0" w:color="auto"/>
              <w:bottom w:val="nil"/>
              <w:right w:val="single" w:sz="4" w:space="0" w:color="auto"/>
            </w:tcBorders>
            <w:vAlign w:val="center"/>
          </w:tcPr>
          <w:p w:rsidR="00E52665" w:rsidRPr="00985DEC" w:rsidRDefault="004A6632" w:rsidP="00985DEC">
            <w:pPr>
              <w:pStyle w:val="Tabletext"/>
              <w:jc w:val="center"/>
              <w:rPr>
                <w:sz w:val="12"/>
                <w:szCs w:val="12"/>
                <w:lang w:val="en-US" w:eastAsia="zh-CN"/>
              </w:rPr>
            </w:pPr>
            <w:r>
              <w:rPr>
                <w:sz w:val="12"/>
                <w:szCs w:val="12"/>
                <w:lang w:eastAsia="zh-CN"/>
              </w:rPr>
              <w:t>–</w:t>
            </w:r>
          </w:p>
        </w:tc>
        <w:tc>
          <w:tcPr>
            <w:tcW w:w="712" w:type="dxa"/>
            <w:tcBorders>
              <w:top w:val="nil"/>
              <w:left w:val="single" w:sz="4" w:space="0" w:color="auto"/>
              <w:bottom w:val="nil"/>
              <w:right w:val="single" w:sz="4" w:space="0" w:color="auto"/>
            </w:tcBorders>
            <w:vAlign w:val="center"/>
          </w:tcPr>
          <w:p w:rsidR="00E52665" w:rsidRPr="00985DEC" w:rsidRDefault="004A6632" w:rsidP="00985DEC">
            <w:pPr>
              <w:pStyle w:val="Tabletext"/>
              <w:jc w:val="center"/>
              <w:rPr>
                <w:sz w:val="12"/>
                <w:szCs w:val="12"/>
                <w:lang w:val="en-US" w:eastAsia="zh-CN"/>
              </w:rPr>
            </w:pPr>
            <w:r>
              <w:rPr>
                <w:sz w:val="12"/>
                <w:szCs w:val="12"/>
                <w:lang w:eastAsia="zh-CN"/>
              </w:rPr>
              <w:t>–</w:t>
            </w:r>
          </w:p>
        </w:tc>
        <w:tc>
          <w:tcPr>
            <w:tcW w:w="854" w:type="dxa"/>
            <w:tcBorders>
              <w:top w:val="nil"/>
              <w:left w:val="single" w:sz="4" w:space="0" w:color="auto"/>
              <w:bottom w:val="nil"/>
              <w:right w:val="single" w:sz="4" w:space="0" w:color="auto"/>
            </w:tcBorders>
            <w:vAlign w:val="center"/>
          </w:tcPr>
          <w:p w:rsidR="00E52665" w:rsidRPr="00985DEC" w:rsidRDefault="004A6632" w:rsidP="00985DEC">
            <w:pPr>
              <w:pStyle w:val="Tabletext"/>
              <w:jc w:val="center"/>
              <w:rPr>
                <w:sz w:val="12"/>
                <w:szCs w:val="12"/>
                <w:lang w:val="en-US" w:eastAsia="zh-CN"/>
              </w:rPr>
            </w:pPr>
            <w:r>
              <w:rPr>
                <w:sz w:val="12"/>
                <w:szCs w:val="12"/>
                <w:lang w:eastAsia="zh-CN"/>
              </w:rPr>
              <w:t>–</w:t>
            </w:r>
          </w:p>
        </w:tc>
        <w:tc>
          <w:tcPr>
            <w:tcW w:w="712" w:type="dxa"/>
            <w:tcBorders>
              <w:top w:val="nil"/>
              <w:left w:val="single" w:sz="4" w:space="0" w:color="auto"/>
              <w:bottom w:val="nil"/>
              <w:right w:val="single" w:sz="4" w:space="0" w:color="auto"/>
            </w:tcBorders>
            <w:vAlign w:val="center"/>
          </w:tcPr>
          <w:p w:rsidR="00E52665" w:rsidRPr="00985DEC" w:rsidRDefault="004A6632" w:rsidP="00985DEC">
            <w:pPr>
              <w:pStyle w:val="Tabletext"/>
              <w:jc w:val="center"/>
              <w:rPr>
                <w:sz w:val="12"/>
                <w:szCs w:val="12"/>
                <w:lang w:val="en-US" w:eastAsia="zh-CN"/>
              </w:rPr>
            </w:pPr>
            <w:r>
              <w:rPr>
                <w:sz w:val="12"/>
                <w:szCs w:val="12"/>
                <w:lang w:eastAsia="zh-CN"/>
              </w:rPr>
              <w:t>–</w:t>
            </w:r>
          </w:p>
        </w:tc>
        <w:tc>
          <w:tcPr>
            <w:tcW w:w="237" w:type="dxa"/>
            <w:tcBorders>
              <w:top w:val="nil"/>
              <w:left w:val="single" w:sz="4" w:space="0" w:color="auto"/>
              <w:bottom w:val="nil"/>
              <w:right w:val="single" w:sz="4" w:space="0" w:color="auto"/>
            </w:tcBorders>
          </w:tcPr>
          <w:p w:rsidR="00E52665" w:rsidRPr="00985DEC" w:rsidRDefault="00E52665" w:rsidP="00985DEC">
            <w:pPr>
              <w:pStyle w:val="Tabletext"/>
              <w:rPr>
                <w:sz w:val="12"/>
                <w:szCs w:val="12"/>
                <w:lang w:val="en-US" w:eastAsia="zh-CN"/>
              </w:rPr>
            </w:pPr>
          </w:p>
        </w:tc>
        <w:tc>
          <w:tcPr>
            <w:tcW w:w="1436" w:type="dxa"/>
            <w:tcBorders>
              <w:top w:val="nil"/>
              <w:left w:val="single" w:sz="4" w:space="0" w:color="auto"/>
              <w:bottom w:val="nil"/>
              <w:right w:val="nil"/>
            </w:tcBorders>
          </w:tcPr>
          <w:p w:rsidR="00E52665" w:rsidRPr="00985DEC" w:rsidRDefault="00E52665" w:rsidP="00985DEC">
            <w:pPr>
              <w:pStyle w:val="Tabletext"/>
              <w:jc w:val="left"/>
              <w:rPr>
                <w:sz w:val="12"/>
                <w:szCs w:val="12"/>
                <w:lang w:val="en-US" w:eastAsia="zh-CN"/>
              </w:rPr>
            </w:pPr>
            <w:r w:rsidRPr="00985DEC">
              <w:rPr>
                <w:sz w:val="12"/>
                <w:szCs w:val="12"/>
                <w:lang w:val="en-US" w:eastAsia="zh-CN"/>
              </w:rPr>
              <w:t xml:space="preserve">Required </w:t>
            </w:r>
            <w:r w:rsidRPr="00FC4740">
              <w:rPr>
                <w:i/>
                <w:iCs/>
                <w:sz w:val="12"/>
                <w:szCs w:val="12"/>
                <w:lang w:val="en-US" w:eastAsia="zh-CN"/>
              </w:rPr>
              <w:t>E</w:t>
            </w:r>
            <w:r w:rsidRPr="00FC4740">
              <w:rPr>
                <w:i/>
                <w:iCs/>
                <w:sz w:val="12"/>
                <w:szCs w:val="12"/>
                <w:vertAlign w:val="subscript"/>
                <w:lang w:val="en-US" w:eastAsia="zh-CN"/>
              </w:rPr>
              <w:t>b</w:t>
            </w:r>
            <w:r w:rsidRPr="00985DEC">
              <w:rPr>
                <w:sz w:val="12"/>
                <w:szCs w:val="12"/>
                <w:lang w:val="en-US" w:eastAsia="zh-CN"/>
              </w:rPr>
              <w:t>/</w:t>
            </w:r>
            <w:r w:rsidRPr="00FC4740">
              <w:rPr>
                <w:i/>
                <w:iCs/>
                <w:sz w:val="12"/>
                <w:szCs w:val="12"/>
                <w:lang w:val="en-US" w:eastAsia="zh-CN"/>
              </w:rPr>
              <w:t>N</w:t>
            </w:r>
            <w:r w:rsidRPr="00985DEC">
              <w:rPr>
                <w:sz w:val="12"/>
                <w:szCs w:val="12"/>
                <w:vertAlign w:val="subscript"/>
                <w:lang w:val="en-US" w:eastAsia="zh-CN"/>
              </w:rPr>
              <w:t>0</w:t>
            </w:r>
            <w:r w:rsidRPr="00985DEC">
              <w:rPr>
                <w:sz w:val="12"/>
                <w:szCs w:val="12"/>
                <w:lang w:val="en-US" w:eastAsia="zh-CN"/>
              </w:rPr>
              <w:t xml:space="preserve"> (dB)</w:t>
            </w:r>
          </w:p>
        </w:tc>
        <w:tc>
          <w:tcPr>
            <w:tcW w:w="709" w:type="dxa"/>
            <w:tcBorders>
              <w:top w:val="nil"/>
              <w:left w:val="nil"/>
              <w:right w:val="single" w:sz="4" w:space="0" w:color="auto"/>
            </w:tcBorders>
            <w:vAlign w:val="center"/>
          </w:tcPr>
          <w:p w:rsidR="00E52665" w:rsidRPr="00985DEC" w:rsidRDefault="00E52665" w:rsidP="00985DEC">
            <w:pPr>
              <w:pStyle w:val="Tabletext"/>
              <w:jc w:val="left"/>
              <w:rPr>
                <w:sz w:val="12"/>
                <w:szCs w:val="12"/>
                <w:lang w:val="en-US" w:eastAsia="zh-CN"/>
              </w:rPr>
            </w:pPr>
            <w:r w:rsidRPr="00985DEC">
              <w:rPr>
                <w:sz w:val="12"/>
                <w:szCs w:val="12"/>
                <w:lang w:val="en-US" w:eastAsia="zh-CN"/>
              </w:rPr>
              <w:t>3.8</w:t>
            </w:r>
          </w:p>
        </w:tc>
        <w:tc>
          <w:tcPr>
            <w:tcW w:w="1275" w:type="dxa"/>
            <w:gridSpan w:val="5"/>
            <w:tcBorders>
              <w:top w:val="nil"/>
              <w:left w:val="single" w:sz="4" w:space="0" w:color="auto"/>
              <w:bottom w:val="nil"/>
              <w:right w:val="nil"/>
            </w:tcBorders>
          </w:tcPr>
          <w:p w:rsidR="00E52665" w:rsidRPr="00985DEC" w:rsidRDefault="00E52665" w:rsidP="00985DEC">
            <w:pPr>
              <w:pStyle w:val="Tabletext"/>
              <w:jc w:val="left"/>
              <w:rPr>
                <w:sz w:val="12"/>
                <w:szCs w:val="12"/>
                <w:lang w:val="en-US" w:eastAsia="zh-CN"/>
              </w:rPr>
            </w:pPr>
            <w:r w:rsidRPr="00985DEC">
              <w:rPr>
                <w:sz w:val="12"/>
                <w:szCs w:val="12"/>
                <w:lang w:val="en-US" w:eastAsia="zh-CN"/>
              </w:rPr>
              <w:t>D/L elevation Angle</w:t>
            </w:r>
          </w:p>
        </w:tc>
        <w:tc>
          <w:tcPr>
            <w:tcW w:w="567" w:type="dxa"/>
            <w:gridSpan w:val="2"/>
            <w:tcBorders>
              <w:top w:val="nil"/>
              <w:left w:val="nil"/>
              <w:right w:val="single" w:sz="4" w:space="0" w:color="auto"/>
            </w:tcBorders>
            <w:vAlign w:val="center"/>
          </w:tcPr>
          <w:p w:rsidR="00E52665" w:rsidRPr="00985DEC" w:rsidRDefault="00E52665" w:rsidP="00985DEC">
            <w:pPr>
              <w:pStyle w:val="Tabletext"/>
              <w:jc w:val="left"/>
              <w:rPr>
                <w:sz w:val="12"/>
                <w:szCs w:val="12"/>
                <w:lang w:val="en-US" w:eastAsia="zh-CN"/>
              </w:rPr>
            </w:pPr>
            <w:r w:rsidRPr="00985DEC">
              <w:rPr>
                <w:sz w:val="12"/>
                <w:szCs w:val="12"/>
                <w:lang w:val="en-US" w:eastAsia="zh-CN"/>
              </w:rPr>
              <w:t>20</w:t>
            </w:r>
          </w:p>
        </w:tc>
      </w:tr>
      <w:tr w:rsidR="00E52665" w:rsidRPr="00985DEC" w:rsidTr="00FC4740">
        <w:trPr>
          <w:trHeight w:val="20"/>
          <w:jc w:val="center"/>
        </w:trPr>
        <w:tc>
          <w:tcPr>
            <w:tcW w:w="2280" w:type="dxa"/>
            <w:tcBorders>
              <w:top w:val="nil"/>
              <w:left w:val="single" w:sz="4" w:space="0" w:color="auto"/>
              <w:bottom w:val="nil"/>
              <w:right w:val="single" w:sz="4" w:space="0" w:color="auto"/>
            </w:tcBorders>
          </w:tcPr>
          <w:p w:rsidR="00E52665" w:rsidRPr="00985DEC" w:rsidRDefault="00E52665" w:rsidP="00FC4740">
            <w:pPr>
              <w:pStyle w:val="Tabletext"/>
              <w:rPr>
                <w:sz w:val="12"/>
                <w:szCs w:val="12"/>
                <w:lang w:val="en-US" w:eastAsia="zh-CN"/>
              </w:rPr>
            </w:pPr>
            <w:r w:rsidRPr="00FC4740">
              <w:rPr>
                <w:i/>
                <w:iCs/>
                <w:sz w:val="12"/>
                <w:szCs w:val="12"/>
                <w:lang w:val="en-US" w:eastAsia="zh-CN"/>
              </w:rPr>
              <w:t>C</w:t>
            </w:r>
            <w:r w:rsidRPr="00985DEC">
              <w:rPr>
                <w:sz w:val="12"/>
                <w:szCs w:val="12"/>
                <w:lang w:val="en-US" w:eastAsia="zh-CN"/>
              </w:rPr>
              <w:t>/</w:t>
            </w:r>
            <w:r w:rsidRPr="00FC4740">
              <w:rPr>
                <w:i/>
                <w:iCs/>
                <w:sz w:val="12"/>
                <w:szCs w:val="12"/>
                <w:lang w:val="en-US" w:eastAsia="zh-CN"/>
              </w:rPr>
              <w:t>I</w:t>
            </w:r>
            <w:r w:rsidRPr="00985DEC">
              <w:rPr>
                <w:sz w:val="12"/>
                <w:szCs w:val="12"/>
                <w:lang w:val="en-US" w:eastAsia="zh-CN"/>
              </w:rPr>
              <w:t xml:space="preserve">1 </w:t>
            </w:r>
            <w:r w:rsidR="00F737C6">
              <w:rPr>
                <w:sz w:val="12"/>
                <w:szCs w:val="12"/>
                <w:lang w:val="en-US" w:eastAsia="zh-CN"/>
              </w:rPr>
              <w:t>–</w:t>
            </w:r>
            <w:r w:rsidRPr="00985DEC">
              <w:rPr>
                <w:sz w:val="12"/>
                <w:szCs w:val="12"/>
                <w:lang w:val="en-US" w:eastAsia="zh-CN"/>
              </w:rPr>
              <w:t xml:space="preserve"> Two interference satellite systems </w:t>
            </w:r>
            <w:r w:rsidRPr="00985DEC">
              <w:rPr>
                <w:sz w:val="12"/>
                <w:szCs w:val="12"/>
                <w:lang w:val="en-US" w:eastAsia="zh-CN"/>
              </w:rPr>
              <w:br/>
            </w:r>
            <w:r w:rsidR="00FC4740">
              <w:rPr>
                <w:sz w:val="12"/>
                <w:szCs w:val="12"/>
                <w:lang w:val="en-US" w:eastAsia="zh-CN"/>
              </w:rPr>
              <w:t>±</w:t>
            </w:r>
            <w:r w:rsidRPr="00985DEC">
              <w:rPr>
                <w:sz w:val="12"/>
                <w:szCs w:val="12"/>
                <w:lang w:val="en-US" w:eastAsia="zh-CN"/>
              </w:rPr>
              <w:t>6 deg away</w:t>
            </w:r>
          </w:p>
        </w:tc>
        <w:tc>
          <w:tcPr>
            <w:tcW w:w="570" w:type="dxa"/>
            <w:tcBorders>
              <w:top w:val="nil"/>
              <w:left w:val="single" w:sz="4" w:space="0" w:color="auto"/>
              <w:bottom w:val="nil"/>
              <w:right w:val="single" w:sz="4" w:space="0" w:color="auto"/>
            </w:tcBorders>
          </w:tcPr>
          <w:p w:rsidR="00E52665" w:rsidRPr="00985DEC" w:rsidRDefault="00E52665" w:rsidP="00985DEC">
            <w:pPr>
              <w:pStyle w:val="Tabletext"/>
              <w:jc w:val="center"/>
              <w:rPr>
                <w:sz w:val="12"/>
                <w:szCs w:val="12"/>
                <w:lang w:val="en-US" w:eastAsia="zh-CN"/>
              </w:rPr>
            </w:pPr>
            <w:r w:rsidRPr="00985DEC">
              <w:rPr>
                <w:sz w:val="12"/>
                <w:szCs w:val="12"/>
                <w:lang w:val="en-US" w:eastAsia="zh-CN"/>
              </w:rPr>
              <w:t>dB</w:t>
            </w:r>
          </w:p>
        </w:tc>
        <w:tc>
          <w:tcPr>
            <w:tcW w:w="712" w:type="dxa"/>
            <w:tcBorders>
              <w:top w:val="nil"/>
              <w:left w:val="single" w:sz="4" w:space="0" w:color="auto"/>
              <w:bottom w:val="nil"/>
              <w:right w:val="single" w:sz="4" w:space="0" w:color="auto"/>
            </w:tcBorders>
          </w:tcPr>
          <w:p w:rsidR="00E52665" w:rsidRPr="00985DEC" w:rsidRDefault="00E52665" w:rsidP="00985DEC">
            <w:pPr>
              <w:pStyle w:val="Tabletext"/>
              <w:jc w:val="center"/>
              <w:rPr>
                <w:sz w:val="12"/>
                <w:szCs w:val="12"/>
                <w:lang w:val="en-US" w:eastAsia="zh-CN"/>
              </w:rPr>
            </w:pPr>
            <w:r w:rsidRPr="00985DEC">
              <w:rPr>
                <w:sz w:val="12"/>
                <w:szCs w:val="12"/>
                <w:lang w:val="en-US" w:eastAsia="zh-CN"/>
              </w:rPr>
              <w:t>51.9</w:t>
            </w:r>
          </w:p>
        </w:tc>
        <w:tc>
          <w:tcPr>
            <w:tcW w:w="712" w:type="dxa"/>
            <w:tcBorders>
              <w:top w:val="nil"/>
              <w:left w:val="single" w:sz="4" w:space="0" w:color="auto"/>
              <w:bottom w:val="nil"/>
              <w:right w:val="single" w:sz="4" w:space="0" w:color="auto"/>
            </w:tcBorders>
          </w:tcPr>
          <w:p w:rsidR="00E52665" w:rsidRPr="00985DEC" w:rsidRDefault="00E52665" w:rsidP="00985DEC">
            <w:pPr>
              <w:pStyle w:val="Tabletext"/>
              <w:jc w:val="center"/>
              <w:rPr>
                <w:sz w:val="12"/>
                <w:szCs w:val="12"/>
                <w:lang w:val="en-US" w:eastAsia="zh-CN"/>
              </w:rPr>
            </w:pPr>
            <w:r w:rsidRPr="00985DEC">
              <w:rPr>
                <w:sz w:val="12"/>
                <w:szCs w:val="12"/>
                <w:lang w:val="en-US" w:eastAsia="zh-CN"/>
              </w:rPr>
              <w:t>31.0</w:t>
            </w:r>
          </w:p>
        </w:tc>
        <w:tc>
          <w:tcPr>
            <w:tcW w:w="854" w:type="dxa"/>
            <w:tcBorders>
              <w:top w:val="nil"/>
              <w:left w:val="single" w:sz="4" w:space="0" w:color="auto"/>
              <w:bottom w:val="nil"/>
              <w:right w:val="single" w:sz="4" w:space="0" w:color="auto"/>
            </w:tcBorders>
          </w:tcPr>
          <w:p w:rsidR="00E52665" w:rsidRPr="00985DEC" w:rsidRDefault="00E52665" w:rsidP="00985DEC">
            <w:pPr>
              <w:pStyle w:val="Tabletext"/>
              <w:jc w:val="center"/>
              <w:rPr>
                <w:sz w:val="12"/>
                <w:szCs w:val="12"/>
                <w:lang w:val="en-US" w:eastAsia="zh-CN"/>
              </w:rPr>
            </w:pPr>
            <w:r w:rsidRPr="00985DEC">
              <w:rPr>
                <w:sz w:val="12"/>
                <w:szCs w:val="12"/>
                <w:lang w:val="en-US" w:eastAsia="zh-CN"/>
              </w:rPr>
              <w:t>51.9</w:t>
            </w:r>
          </w:p>
        </w:tc>
        <w:tc>
          <w:tcPr>
            <w:tcW w:w="712" w:type="dxa"/>
            <w:tcBorders>
              <w:top w:val="nil"/>
              <w:left w:val="single" w:sz="4" w:space="0" w:color="auto"/>
              <w:bottom w:val="nil"/>
              <w:right w:val="single" w:sz="4" w:space="0" w:color="auto"/>
            </w:tcBorders>
          </w:tcPr>
          <w:p w:rsidR="00E52665" w:rsidRPr="00985DEC" w:rsidRDefault="00E52665" w:rsidP="00985DEC">
            <w:pPr>
              <w:pStyle w:val="Tabletext"/>
              <w:jc w:val="center"/>
              <w:rPr>
                <w:sz w:val="12"/>
                <w:szCs w:val="12"/>
                <w:lang w:val="en-US" w:eastAsia="zh-CN"/>
              </w:rPr>
            </w:pPr>
            <w:r w:rsidRPr="00985DEC">
              <w:rPr>
                <w:sz w:val="12"/>
                <w:szCs w:val="12"/>
                <w:lang w:val="en-US" w:eastAsia="zh-CN"/>
              </w:rPr>
              <w:t>31.0</w:t>
            </w:r>
          </w:p>
        </w:tc>
        <w:tc>
          <w:tcPr>
            <w:tcW w:w="237" w:type="dxa"/>
            <w:tcBorders>
              <w:top w:val="nil"/>
              <w:left w:val="single" w:sz="4" w:space="0" w:color="auto"/>
              <w:bottom w:val="nil"/>
              <w:right w:val="single" w:sz="4" w:space="0" w:color="auto"/>
            </w:tcBorders>
          </w:tcPr>
          <w:p w:rsidR="00E52665" w:rsidRPr="00985DEC" w:rsidRDefault="00E52665" w:rsidP="00985DEC">
            <w:pPr>
              <w:pStyle w:val="Tabletext"/>
              <w:rPr>
                <w:sz w:val="12"/>
                <w:szCs w:val="12"/>
                <w:lang w:val="en-US" w:eastAsia="zh-CN"/>
              </w:rPr>
            </w:pPr>
          </w:p>
        </w:tc>
        <w:tc>
          <w:tcPr>
            <w:tcW w:w="1436" w:type="dxa"/>
            <w:tcBorders>
              <w:top w:val="nil"/>
              <w:left w:val="single" w:sz="4" w:space="0" w:color="auto"/>
              <w:bottom w:val="single" w:sz="4" w:space="0" w:color="auto"/>
              <w:right w:val="nil"/>
            </w:tcBorders>
          </w:tcPr>
          <w:p w:rsidR="00E52665" w:rsidRPr="00985DEC" w:rsidRDefault="00E52665" w:rsidP="00985DEC">
            <w:pPr>
              <w:pStyle w:val="Tabletext"/>
              <w:jc w:val="left"/>
              <w:rPr>
                <w:sz w:val="12"/>
                <w:szCs w:val="12"/>
                <w:lang w:val="en-US" w:eastAsia="zh-CN"/>
              </w:rPr>
            </w:pPr>
            <w:r w:rsidRPr="00985DEC">
              <w:rPr>
                <w:sz w:val="12"/>
                <w:szCs w:val="12"/>
                <w:lang w:val="en-US" w:eastAsia="zh-CN"/>
              </w:rPr>
              <w:t>Pfd (dB(W/m</w:t>
            </w:r>
            <w:r w:rsidRPr="00985DEC">
              <w:rPr>
                <w:sz w:val="12"/>
                <w:szCs w:val="12"/>
                <w:vertAlign w:val="superscript"/>
                <w:lang w:val="en-US" w:eastAsia="zh-CN"/>
              </w:rPr>
              <w:t>2</w:t>
            </w:r>
            <w:r w:rsidRPr="00985DEC">
              <w:rPr>
                <w:sz w:val="12"/>
                <w:szCs w:val="12"/>
                <w:lang w:val="en-US" w:eastAsia="zh-CN"/>
              </w:rPr>
              <w:t>/MHz)</w:t>
            </w:r>
          </w:p>
        </w:tc>
        <w:tc>
          <w:tcPr>
            <w:tcW w:w="709" w:type="dxa"/>
            <w:tcBorders>
              <w:top w:val="nil"/>
              <w:left w:val="nil"/>
              <w:bottom w:val="single" w:sz="4" w:space="0" w:color="auto"/>
              <w:right w:val="single" w:sz="4" w:space="0" w:color="auto"/>
            </w:tcBorders>
          </w:tcPr>
          <w:p w:rsidR="00E52665" w:rsidRPr="00985DEC" w:rsidRDefault="004A6632" w:rsidP="00985DEC">
            <w:pPr>
              <w:pStyle w:val="Tabletext"/>
              <w:jc w:val="left"/>
              <w:rPr>
                <w:sz w:val="12"/>
                <w:szCs w:val="12"/>
                <w:lang w:val="en-US" w:eastAsia="zh-CN"/>
              </w:rPr>
            </w:pPr>
            <w:r>
              <w:rPr>
                <w:sz w:val="12"/>
                <w:szCs w:val="12"/>
                <w:lang w:val="en-US" w:eastAsia="zh-CN"/>
              </w:rPr>
              <w:sym w:font="Symbol" w:char="F02D"/>
            </w:r>
            <w:r w:rsidR="00E52665" w:rsidRPr="00985DEC">
              <w:rPr>
                <w:sz w:val="12"/>
                <w:szCs w:val="12"/>
                <w:lang w:val="en-US" w:eastAsia="zh-CN"/>
              </w:rPr>
              <w:t>118.35735</w:t>
            </w:r>
          </w:p>
        </w:tc>
        <w:tc>
          <w:tcPr>
            <w:tcW w:w="1275" w:type="dxa"/>
            <w:gridSpan w:val="5"/>
            <w:tcBorders>
              <w:top w:val="nil"/>
              <w:left w:val="single" w:sz="4" w:space="0" w:color="auto"/>
              <w:bottom w:val="single" w:sz="4" w:space="0" w:color="auto"/>
              <w:right w:val="nil"/>
            </w:tcBorders>
          </w:tcPr>
          <w:p w:rsidR="00E52665" w:rsidRPr="00985DEC" w:rsidRDefault="00E52665" w:rsidP="00985DEC">
            <w:pPr>
              <w:pStyle w:val="Tabletext"/>
              <w:jc w:val="left"/>
              <w:rPr>
                <w:sz w:val="12"/>
                <w:szCs w:val="12"/>
                <w:lang w:val="en-US" w:eastAsia="zh-CN"/>
              </w:rPr>
            </w:pPr>
            <w:r w:rsidRPr="00985DEC">
              <w:rPr>
                <w:sz w:val="12"/>
                <w:szCs w:val="12"/>
                <w:lang w:val="en-US" w:eastAsia="zh-CN"/>
              </w:rPr>
              <w:t>D/L slant range (km)</w:t>
            </w:r>
          </w:p>
        </w:tc>
        <w:tc>
          <w:tcPr>
            <w:tcW w:w="567" w:type="dxa"/>
            <w:gridSpan w:val="2"/>
            <w:tcBorders>
              <w:top w:val="nil"/>
              <w:left w:val="nil"/>
              <w:bottom w:val="single" w:sz="4" w:space="0" w:color="auto"/>
              <w:right w:val="single" w:sz="4" w:space="0" w:color="auto"/>
            </w:tcBorders>
          </w:tcPr>
          <w:p w:rsidR="00E52665" w:rsidRPr="00985DEC" w:rsidRDefault="00E52665" w:rsidP="00985DEC">
            <w:pPr>
              <w:pStyle w:val="Tabletext"/>
              <w:jc w:val="left"/>
              <w:rPr>
                <w:sz w:val="12"/>
                <w:szCs w:val="12"/>
                <w:lang w:val="en-US" w:eastAsia="zh-CN"/>
              </w:rPr>
            </w:pPr>
            <w:r w:rsidRPr="00985DEC">
              <w:rPr>
                <w:sz w:val="12"/>
                <w:szCs w:val="12"/>
                <w:lang w:val="en-US" w:eastAsia="zh-CN"/>
              </w:rPr>
              <w:t>39647</w:t>
            </w:r>
          </w:p>
        </w:tc>
      </w:tr>
      <w:tr w:rsidR="00E52665" w:rsidRPr="00985DEC" w:rsidTr="00FC4740">
        <w:trPr>
          <w:trHeight w:val="20"/>
          <w:jc w:val="center"/>
        </w:trPr>
        <w:tc>
          <w:tcPr>
            <w:tcW w:w="2280" w:type="dxa"/>
            <w:tcBorders>
              <w:top w:val="nil"/>
              <w:left w:val="single" w:sz="4" w:space="0" w:color="auto"/>
              <w:bottom w:val="nil"/>
              <w:right w:val="single" w:sz="4" w:space="0" w:color="auto"/>
            </w:tcBorders>
          </w:tcPr>
          <w:p w:rsidR="00E52665" w:rsidRPr="00985DEC" w:rsidRDefault="00E52665" w:rsidP="00985DEC">
            <w:pPr>
              <w:pStyle w:val="Tabletext"/>
              <w:rPr>
                <w:sz w:val="12"/>
                <w:szCs w:val="12"/>
                <w:lang w:val="en-US" w:eastAsia="zh-CN"/>
              </w:rPr>
            </w:pPr>
            <w:r w:rsidRPr="00FC4740">
              <w:rPr>
                <w:i/>
                <w:iCs/>
                <w:sz w:val="12"/>
                <w:szCs w:val="12"/>
                <w:lang w:val="en-US" w:eastAsia="zh-CN"/>
              </w:rPr>
              <w:t>C</w:t>
            </w:r>
            <w:r w:rsidRPr="00985DEC">
              <w:rPr>
                <w:sz w:val="12"/>
                <w:szCs w:val="12"/>
                <w:lang w:val="en-US" w:eastAsia="zh-CN"/>
              </w:rPr>
              <w:t>/</w:t>
            </w:r>
            <w:r w:rsidRPr="00FC4740">
              <w:rPr>
                <w:i/>
                <w:iCs/>
                <w:sz w:val="12"/>
                <w:szCs w:val="12"/>
                <w:lang w:val="en-US" w:eastAsia="zh-CN"/>
              </w:rPr>
              <w:t>IM</w:t>
            </w:r>
            <w:r w:rsidRPr="00985DEC">
              <w:rPr>
                <w:sz w:val="12"/>
                <w:szCs w:val="12"/>
                <w:lang w:val="en-US" w:eastAsia="zh-CN"/>
              </w:rPr>
              <w:t>3</w:t>
            </w:r>
          </w:p>
        </w:tc>
        <w:tc>
          <w:tcPr>
            <w:tcW w:w="570" w:type="dxa"/>
            <w:tcBorders>
              <w:top w:val="nil"/>
              <w:left w:val="single" w:sz="4" w:space="0" w:color="auto"/>
              <w:bottom w:val="nil"/>
              <w:right w:val="single" w:sz="4" w:space="0" w:color="auto"/>
            </w:tcBorders>
            <w:vAlign w:val="center"/>
          </w:tcPr>
          <w:p w:rsidR="00E52665" w:rsidRPr="00985DEC" w:rsidRDefault="00E52665" w:rsidP="00985DEC">
            <w:pPr>
              <w:pStyle w:val="Tabletext"/>
              <w:jc w:val="center"/>
              <w:rPr>
                <w:sz w:val="12"/>
                <w:szCs w:val="12"/>
                <w:lang w:val="en-US" w:eastAsia="zh-CN"/>
              </w:rPr>
            </w:pPr>
            <w:r w:rsidRPr="00985DEC">
              <w:rPr>
                <w:sz w:val="12"/>
                <w:szCs w:val="12"/>
                <w:lang w:val="en-US" w:eastAsia="zh-CN"/>
              </w:rPr>
              <w:t>dB</w:t>
            </w:r>
          </w:p>
        </w:tc>
        <w:tc>
          <w:tcPr>
            <w:tcW w:w="712" w:type="dxa"/>
            <w:tcBorders>
              <w:top w:val="nil"/>
              <w:left w:val="single" w:sz="4" w:space="0" w:color="auto"/>
              <w:bottom w:val="nil"/>
              <w:right w:val="single" w:sz="4" w:space="0" w:color="auto"/>
            </w:tcBorders>
            <w:vAlign w:val="center"/>
          </w:tcPr>
          <w:p w:rsidR="00E52665" w:rsidRPr="00985DEC" w:rsidRDefault="00E52665" w:rsidP="00985DEC">
            <w:pPr>
              <w:pStyle w:val="Tabletext"/>
              <w:jc w:val="center"/>
              <w:rPr>
                <w:sz w:val="12"/>
                <w:szCs w:val="12"/>
                <w:lang w:val="en-US" w:eastAsia="zh-CN"/>
              </w:rPr>
            </w:pPr>
            <w:r w:rsidRPr="00985DEC">
              <w:rPr>
                <w:sz w:val="12"/>
                <w:szCs w:val="12"/>
                <w:lang w:val="en-US" w:eastAsia="zh-CN"/>
              </w:rPr>
              <w:t>20.0</w:t>
            </w:r>
          </w:p>
        </w:tc>
        <w:tc>
          <w:tcPr>
            <w:tcW w:w="712" w:type="dxa"/>
            <w:tcBorders>
              <w:top w:val="nil"/>
              <w:left w:val="single" w:sz="4" w:space="0" w:color="auto"/>
              <w:bottom w:val="nil"/>
              <w:right w:val="single" w:sz="4" w:space="0" w:color="auto"/>
            </w:tcBorders>
            <w:vAlign w:val="center"/>
          </w:tcPr>
          <w:p w:rsidR="00E52665" w:rsidRPr="00985DEC" w:rsidRDefault="00E52665" w:rsidP="00985DEC">
            <w:pPr>
              <w:pStyle w:val="Tabletext"/>
              <w:jc w:val="center"/>
              <w:rPr>
                <w:sz w:val="12"/>
                <w:szCs w:val="12"/>
                <w:lang w:val="en-US" w:eastAsia="zh-CN"/>
              </w:rPr>
            </w:pPr>
            <w:r w:rsidRPr="00985DEC">
              <w:rPr>
                <w:sz w:val="12"/>
                <w:szCs w:val="12"/>
                <w:lang w:val="en-US" w:eastAsia="zh-CN"/>
              </w:rPr>
              <w:t>18.0</w:t>
            </w:r>
          </w:p>
        </w:tc>
        <w:tc>
          <w:tcPr>
            <w:tcW w:w="854" w:type="dxa"/>
            <w:tcBorders>
              <w:top w:val="nil"/>
              <w:left w:val="single" w:sz="4" w:space="0" w:color="auto"/>
              <w:bottom w:val="nil"/>
              <w:right w:val="single" w:sz="4" w:space="0" w:color="auto"/>
            </w:tcBorders>
            <w:vAlign w:val="center"/>
          </w:tcPr>
          <w:p w:rsidR="00E52665" w:rsidRPr="00985DEC" w:rsidRDefault="00E52665" w:rsidP="00985DEC">
            <w:pPr>
              <w:pStyle w:val="Tabletext"/>
              <w:jc w:val="center"/>
              <w:rPr>
                <w:sz w:val="12"/>
                <w:szCs w:val="12"/>
                <w:lang w:val="en-US" w:eastAsia="zh-CN"/>
              </w:rPr>
            </w:pPr>
            <w:r w:rsidRPr="00985DEC">
              <w:rPr>
                <w:sz w:val="12"/>
                <w:szCs w:val="12"/>
                <w:lang w:val="en-US" w:eastAsia="zh-CN"/>
              </w:rPr>
              <w:t>20.0</w:t>
            </w:r>
          </w:p>
        </w:tc>
        <w:tc>
          <w:tcPr>
            <w:tcW w:w="712" w:type="dxa"/>
            <w:tcBorders>
              <w:top w:val="nil"/>
              <w:left w:val="single" w:sz="4" w:space="0" w:color="auto"/>
              <w:bottom w:val="nil"/>
              <w:right w:val="single" w:sz="4" w:space="0" w:color="auto"/>
            </w:tcBorders>
            <w:vAlign w:val="center"/>
          </w:tcPr>
          <w:p w:rsidR="00E52665" w:rsidRPr="00985DEC" w:rsidRDefault="00E52665" w:rsidP="00985DEC">
            <w:pPr>
              <w:pStyle w:val="Tabletext"/>
              <w:jc w:val="center"/>
              <w:rPr>
                <w:sz w:val="12"/>
                <w:szCs w:val="12"/>
                <w:lang w:val="en-US" w:eastAsia="zh-CN"/>
              </w:rPr>
            </w:pPr>
            <w:r w:rsidRPr="00985DEC">
              <w:rPr>
                <w:sz w:val="12"/>
                <w:szCs w:val="12"/>
                <w:lang w:val="en-US" w:eastAsia="zh-CN"/>
              </w:rPr>
              <w:t>18.0</w:t>
            </w:r>
          </w:p>
        </w:tc>
        <w:tc>
          <w:tcPr>
            <w:tcW w:w="237" w:type="dxa"/>
            <w:tcBorders>
              <w:top w:val="nil"/>
              <w:left w:val="single" w:sz="4" w:space="0" w:color="auto"/>
              <w:bottom w:val="nil"/>
              <w:right w:val="nil"/>
            </w:tcBorders>
          </w:tcPr>
          <w:p w:rsidR="00E52665" w:rsidRPr="00985DEC" w:rsidRDefault="00E52665" w:rsidP="00985DEC">
            <w:pPr>
              <w:pStyle w:val="Tabletext"/>
              <w:rPr>
                <w:sz w:val="12"/>
                <w:szCs w:val="12"/>
                <w:lang w:val="en-US" w:eastAsia="zh-CN"/>
              </w:rPr>
            </w:pPr>
          </w:p>
        </w:tc>
        <w:tc>
          <w:tcPr>
            <w:tcW w:w="1436" w:type="dxa"/>
            <w:tcBorders>
              <w:left w:val="nil"/>
              <w:bottom w:val="nil"/>
              <w:right w:val="nil"/>
            </w:tcBorders>
          </w:tcPr>
          <w:p w:rsidR="00E52665" w:rsidRPr="00985DEC" w:rsidRDefault="00E52665" w:rsidP="00985DEC">
            <w:pPr>
              <w:pStyle w:val="Tabletext"/>
              <w:rPr>
                <w:sz w:val="12"/>
                <w:szCs w:val="12"/>
                <w:lang w:val="en-US" w:eastAsia="zh-CN"/>
              </w:rPr>
            </w:pPr>
          </w:p>
        </w:tc>
        <w:tc>
          <w:tcPr>
            <w:tcW w:w="709" w:type="dxa"/>
            <w:tcBorders>
              <w:top w:val="single" w:sz="4" w:space="0" w:color="auto"/>
              <w:left w:val="nil"/>
              <w:bottom w:val="nil"/>
              <w:right w:val="nil"/>
            </w:tcBorders>
          </w:tcPr>
          <w:p w:rsidR="00E52665" w:rsidRPr="00985DEC" w:rsidRDefault="00E52665" w:rsidP="00985DEC">
            <w:pPr>
              <w:pStyle w:val="Tabletext"/>
              <w:rPr>
                <w:sz w:val="12"/>
                <w:szCs w:val="12"/>
                <w:lang w:val="en-US" w:eastAsia="zh-CN"/>
              </w:rPr>
            </w:pPr>
          </w:p>
        </w:tc>
        <w:tc>
          <w:tcPr>
            <w:tcW w:w="236" w:type="dxa"/>
            <w:tcBorders>
              <w:left w:val="nil"/>
              <w:bottom w:val="nil"/>
              <w:right w:val="nil"/>
            </w:tcBorders>
          </w:tcPr>
          <w:p w:rsidR="00E52665" w:rsidRPr="00985DEC" w:rsidRDefault="00E52665" w:rsidP="00985DEC">
            <w:pPr>
              <w:pStyle w:val="Tabletext"/>
              <w:rPr>
                <w:sz w:val="12"/>
                <w:szCs w:val="12"/>
                <w:lang w:val="en-US" w:eastAsia="zh-CN"/>
              </w:rPr>
            </w:pPr>
          </w:p>
        </w:tc>
        <w:tc>
          <w:tcPr>
            <w:tcW w:w="1039" w:type="dxa"/>
            <w:gridSpan w:val="4"/>
            <w:tcBorders>
              <w:left w:val="nil"/>
              <w:bottom w:val="nil"/>
              <w:right w:val="nil"/>
            </w:tcBorders>
          </w:tcPr>
          <w:p w:rsidR="00E52665" w:rsidRPr="00985DEC" w:rsidRDefault="00E52665" w:rsidP="00985DEC">
            <w:pPr>
              <w:pStyle w:val="Tabletext"/>
              <w:rPr>
                <w:sz w:val="12"/>
                <w:szCs w:val="12"/>
                <w:lang w:val="en-US" w:eastAsia="zh-CN"/>
              </w:rPr>
            </w:pPr>
          </w:p>
        </w:tc>
        <w:tc>
          <w:tcPr>
            <w:tcW w:w="567" w:type="dxa"/>
            <w:gridSpan w:val="2"/>
            <w:tcBorders>
              <w:top w:val="single" w:sz="4" w:space="0" w:color="auto"/>
              <w:left w:val="nil"/>
              <w:bottom w:val="nil"/>
            </w:tcBorders>
          </w:tcPr>
          <w:p w:rsidR="00E52665" w:rsidRPr="00985DEC" w:rsidRDefault="00E52665" w:rsidP="00985DEC">
            <w:pPr>
              <w:pStyle w:val="Tabletext"/>
              <w:rPr>
                <w:sz w:val="12"/>
                <w:szCs w:val="12"/>
                <w:lang w:val="en-US" w:eastAsia="zh-CN"/>
              </w:rPr>
            </w:pPr>
          </w:p>
        </w:tc>
      </w:tr>
      <w:tr w:rsidR="00E52665" w:rsidRPr="00985DEC" w:rsidTr="00FC4740">
        <w:trPr>
          <w:trHeight w:val="20"/>
          <w:jc w:val="center"/>
        </w:trPr>
        <w:tc>
          <w:tcPr>
            <w:tcW w:w="2280" w:type="dxa"/>
            <w:tcBorders>
              <w:top w:val="nil"/>
              <w:left w:val="single" w:sz="4" w:space="0" w:color="auto"/>
              <w:bottom w:val="nil"/>
              <w:right w:val="single" w:sz="4" w:space="0" w:color="auto"/>
            </w:tcBorders>
          </w:tcPr>
          <w:p w:rsidR="00E52665" w:rsidRPr="00985DEC" w:rsidRDefault="00E52665" w:rsidP="00985DEC">
            <w:pPr>
              <w:pStyle w:val="Tabletext"/>
              <w:rPr>
                <w:sz w:val="12"/>
                <w:szCs w:val="12"/>
                <w:lang w:val="en-US" w:eastAsia="zh-CN"/>
              </w:rPr>
            </w:pPr>
            <w:r w:rsidRPr="00FC4740">
              <w:rPr>
                <w:i/>
                <w:iCs/>
                <w:sz w:val="12"/>
                <w:szCs w:val="12"/>
                <w:lang w:val="en-US" w:eastAsia="zh-CN"/>
              </w:rPr>
              <w:t>C</w:t>
            </w:r>
            <w:r w:rsidRPr="00985DEC">
              <w:rPr>
                <w:sz w:val="12"/>
                <w:szCs w:val="12"/>
                <w:lang w:val="en-US" w:eastAsia="zh-CN"/>
              </w:rPr>
              <w:t>/(</w:t>
            </w:r>
            <w:r w:rsidRPr="00FC4740">
              <w:rPr>
                <w:i/>
                <w:iCs/>
                <w:sz w:val="12"/>
                <w:szCs w:val="12"/>
                <w:lang w:val="en-US" w:eastAsia="zh-CN"/>
              </w:rPr>
              <w:t>N</w:t>
            </w:r>
            <w:r w:rsidRPr="00985DEC">
              <w:rPr>
                <w:sz w:val="12"/>
                <w:szCs w:val="12"/>
                <w:lang w:val="en-US" w:eastAsia="zh-CN"/>
              </w:rPr>
              <w:t>+</w:t>
            </w:r>
            <w:r w:rsidRPr="00FC4740">
              <w:rPr>
                <w:i/>
                <w:iCs/>
                <w:sz w:val="12"/>
                <w:szCs w:val="12"/>
                <w:lang w:val="en-US" w:eastAsia="zh-CN"/>
              </w:rPr>
              <w:t>I</w:t>
            </w:r>
            <w:r w:rsidRPr="00985DEC">
              <w:rPr>
                <w:sz w:val="12"/>
                <w:szCs w:val="12"/>
                <w:lang w:val="en-US" w:eastAsia="zh-CN"/>
              </w:rPr>
              <w:t>)</w:t>
            </w:r>
          </w:p>
        </w:tc>
        <w:tc>
          <w:tcPr>
            <w:tcW w:w="570" w:type="dxa"/>
            <w:tcBorders>
              <w:top w:val="nil"/>
              <w:left w:val="single" w:sz="4" w:space="0" w:color="auto"/>
              <w:bottom w:val="nil"/>
              <w:right w:val="single" w:sz="4" w:space="0" w:color="auto"/>
            </w:tcBorders>
            <w:vAlign w:val="center"/>
          </w:tcPr>
          <w:p w:rsidR="00E52665" w:rsidRPr="00985DEC" w:rsidRDefault="00E52665" w:rsidP="00985DEC">
            <w:pPr>
              <w:pStyle w:val="Tabletext"/>
              <w:jc w:val="center"/>
              <w:rPr>
                <w:sz w:val="12"/>
                <w:szCs w:val="12"/>
                <w:lang w:val="en-US" w:eastAsia="zh-CN"/>
              </w:rPr>
            </w:pPr>
            <w:r w:rsidRPr="00985DEC">
              <w:rPr>
                <w:sz w:val="12"/>
                <w:szCs w:val="12"/>
                <w:lang w:val="en-US" w:eastAsia="zh-CN"/>
              </w:rPr>
              <w:t>dB</w:t>
            </w:r>
          </w:p>
        </w:tc>
        <w:tc>
          <w:tcPr>
            <w:tcW w:w="712" w:type="dxa"/>
            <w:tcBorders>
              <w:top w:val="nil"/>
              <w:left w:val="single" w:sz="4" w:space="0" w:color="auto"/>
              <w:bottom w:val="nil"/>
              <w:right w:val="single" w:sz="4" w:space="0" w:color="auto"/>
            </w:tcBorders>
            <w:vAlign w:val="center"/>
          </w:tcPr>
          <w:p w:rsidR="00E52665" w:rsidRPr="00985DEC" w:rsidRDefault="00E52665" w:rsidP="00985DEC">
            <w:pPr>
              <w:pStyle w:val="Tabletext"/>
              <w:jc w:val="center"/>
              <w:rPr>
                <w:sz w:val="12"/>
                <w:szCs w:val="12"/>
                <w:lang w:val="en-US" w:eastAsia="zh-CN"/>
              </w:rPr>
            </w:pPr>
            <w:r w:rsidRPr="00985DEC">
              <w:rPr>
                <w:sz w:val="12"/>
                <w:szCs w:val="12"/>
                <w:lang w:val="en-US" w:eastAsia="zh-CN"/>
              </w:rPr>
              <w:t>19.8</w:t>
            </w:r>
          </w:p>
        </w:tc>
        <w:tc>
          <w:tcPr>
            <w:tcW w:w="712" w:type="dxa"/>
            <w:tcBorders>
              <w:top w:val="nil"/>
              <w:left w:val="single" w:sz="4" w:space="0" w:color="auto"/>
              <w:bottom w:val="nil"/>
              <w:right w:val="single" w:sz="4" w:space="0" w:color="auto"/>
            </w:tcBorders>
            <w:vAlign w:val="center"/>
          </w:tcPr>
          <w:p w:rsidR="00E52665" w:rsidRPr="00985DEC" w:rsidRDefault="00E52665" w:rsidP="00985DEC">
            <w:pPr>
              <w:pStyle w:val="Tabletext"/>
              <w:jc w:val="center"/>
              <w:rPr>
                <w:sz w:val="12"/>
                <w:szCs w:val="12"/>
                <w:lang w:val="en-US" w:eastAsia="zh-CN"/>
              </w:rPr>
            </w:pPr>
            <w:r w:rsidRPr="00985DEC">
              <w:rPr>
                <w:sz w:val="12"/>
                <w:szCs w:val="12"/>
                <w:lang w:val="en-US" w:eastAsia="zh-CN"/>
              </w:rPr>
              <w:t>10.7</w:t>
            </w:r>
          </w:p>
        </w:tc>
        <w:tc>
          <w:tcPr>
            <w:tcW w:w="854" w:type="dxa"/>
            <w:tcBorders>
              <w:top w:val="nil"/>
              <w:left w:val="single" w:sz="4" w:space="0" w:color="auto"/>
              <w:bottom w:val="nil"/>
              <w:right w:val="single" w:sz="4" w:space="0" w:color="auto"/>
            </w:tcBorders>
            <w:vAlign w:val="center"/>
          </w:tcPr>
          <w:p w:rsidR="00E52665" w:rsidRPr="00985DEC" w:rsidRDefault="00E52665" w:rsidP="00985DEC">
            <w:pPr>
              <w:pStyle w:val="Tabletext"/>
              <w:jc w:val="center"/>
              <w:rPr>
                <w:sz w:val="12"/>
                <w:szCs w:val="12"/>
                <w:lang w:val="en-US" w:eastAsia="zh-CN"/>
              </w:rPr>
            </w:pPr>
            <w:r w:rsidRPr="00985DEC">
              <w:rPr>
                <w:sz w:val="12"/>
                <w:szCs w:val="12"/>
                <w:lang w:val="en-US" w:eastAsia="zh-CN"/>
              </w:rPr>
              <w:t>19.8</w:t>
            </w:r>
          </w:p>
        </w:tc>
        <w:tc>
          <w:tcPr>
            <w:tcW w:w="712" w:type="dxa"/>
            <w:tcBorders>
              <w:top w:val="nil"/>
              <w:left w:val="single" w:sz="4" w:space="0" w:color="auto"/>
              <w:bottom w:val="nil"/>
              <w:right w:val="single" w:sz="4" w:space="0" w:color="auto"/>
            </w:tcBorders>
            <w:vAlign w:val="center"/>
          </w:tcPr>
          <w:p w:rsidR="00E52665" w:rsidRPr="00985DEC" w:rsidRDefault="00E52665" w:rsidP="00985DEC">
            <w:pPr>
              <w:pStyle w:val="Tabletext"/>
              <w:jc w:val="center"/>
              <w:rPr>
                <w:sz w:val="12"/>
                <w:szCs w:val="12"/>
                <w:lang w:val="en-US" w:eastAsia="zh-CN"/>
              </w:rPr>
            </w:pPr>
            <w:r w:rsidRPr="00985DEC">
              <w:rPr>
                <w:sz w:val="12"/>
                <w:szCs w:val="12"/>
                <w:lang w:val="en-US" w:eastAsia="zh-CN"/>
              </w:rPr>
              <w:t>4.5</w:t>
            </w:r>
          </w:p>
        </w:tc>
        <w:tc>
          <w:tcPr>
            <w:tcW w:w="237" w:type="dxa"/>
            <w:tcBorders>
              <w:top w:val="nil"/>
              <w:left w:val="single" w:sz="4" w:space="0" w:color="auto"/>
              <w:bottom w:val="nil"/>
              <w:right w:val="nil"/>
            </w:tcBorders>
          </w:tcPr>
          <w:p w:rsidR="00E52665" w:rsidRPr="00985DEC" w:rsidRDefault="00E52665" w:rsidP="00985DEC">
            <w:pPr>
              <w:pStyle w:val="Tabletext"/>
              <w:rPr>
                <w:sz w:val="12"/>
                <w:szCs w:val="12"/>
                <w:lang w:val="en-US" w:eastAsia="zh-CN"/>
              </w:rPr>
            </w:pPr>
          </w:p>
        </w:tc>
        <w:tc>
          <w:tcPr>
            <w:tcW w:w="1436" w:type="dxa"/>
            <w:tcBorders>
              <w:top w:val="nil"/>
              <w:left w:val="nil"/>
              <w:bottom w:val="nil"/>
              <w:right w:val="nil"/>
            </w:tcBorders>
          </w:tcPr>
          <w:p w:rsidR="00E52665" w:rsidRPr="00985DEC" w:rsidRDefault="00E52665" w:rsidP="00985DEC">
            <w:pPr>
              <w:pStyle w:val="Tabletext"/>
              <w:rPr>
                <w:sz w:val="12"/>
                <w:szCs w:val="12"/>
                <w:lang w:val="en-US" w:eastAsia="zh-CN"/>
              </w:rPr>
            </w:pPr>
          </w:p>
        </w:tc>
        <w:tc>
          <w:tcPr>
            <w:tcW w:w="709" w:type="dxa"/>
            <w:tcBorders>
              <w:top w:val="nil"/>
              <w:left w:val="nil"/>
              <w:bottom w:val="nil"/>
              <w:right w:val="nil"/>
            </w:tcBorders>
          </w:tcPr>
          <w:p w:rsidR="00E52665" w:rsidRPr="00985DEC" w:rsidRDefault="00E52665" w:rsidP="00985DEC">
            <w:pPr>
              <w:pStyle w:val="Tabletext"/>
              <w:rPr>
                <w:sz w:val="12"/>
                <w:szCs w:val="12"/>
                <w:lang w:val="en-US" w:eastAsia="zh-CN"/>
              </w:rPr>
            </w:pPr>
          </w:p>
        </w:tc>
        <w:tc>
          <w:tcPr>
            <w:tcW w:w="236" w:type="dxa"/>
            <w:tcBorders>
              <w:top w:val="nil"/>
              <w:left w:val="nil"/>
              <w:bottom w:val="nil"/>
              <w:right w:val="nil"/>
            </w:tcBorders>
          </w:tcPr>
          <w:p w:rsidR="00E52665" w:rsidRPr="00985DEC" w:rsidRDefault="00E52665" w:rsidP="00985DEC">
            <w:pPr>
              <w:pStyle w:val="Tabletext"/>
              <w:rPr>
                <w:sz w:val="12"/>
                <w:szCs w:val="12"/>
                <w:lang w:val="en-US" w:eastAsia="zh-CN"/>
              </w:rPr>
            </w:pPr>
          </w:p>
        </w:tc>
        <w:tc>
          <w:tcPr>
            <w:tcW w:w="1039" w:type="dxa"/>
            <w:gridSpan w:val="4"/>
            <w:tcBorders>
              <w:top w:val="nil"/>
              <w:left w:val="nil"/>
              <w:bottom w:val="nil"/>
              <w:right w:val="nil"/>
            </w:tcBorders>
          </w:tcPr>
          <w:p w:rsidR="00E52665" w:rsidRPr="00985DEC" w:rsidRDefault="00E52665" w:rsidP="00985DEC">
            <w:pPr>
              <w:pStyle w:val="Tabletext"/>
              <w:rPr>
                <w:sz w:val="12"/>
                <w:szCs w:val="12"/>
                <w:lang w:val="en-US" w:eastAsia="zh-CN"/>
              </w:rPr>
            </w:pPr>
          </w:p>
        </w:tc>
        <w:tc>
          <w:tcPr>
            <w:tcW w:w="567" w:type="dxa"/>
            <w:gridSpan w:val="2"/>
            <w:tcBorders>
              <w:top w:val="nil"/>
              <w:left w:val="nil"/>
              <w:bottom w:val="nil"/>
            </w:tcBorders>
          </w:tcPr>
          <w:p w:rsidR="00E52665" w:rsidRPr="00985DEC" w:rsidRDefault="00E52665" w:rsidP="00985DEC">
            <w:pPr>
              <w:pStyle w:val="Tabletext"/>
              <w:rPr>
                <w:sz w:val="12"/>
                <w:szCs w:val="12"/>
                <w:lang w:val="en-US" w:eastAsia="zh-CN"/>
              </w:rPr>
            </w:pPr>
          </w:p>
        </w:tc>
      </w:tr>
      <w:tr w:rsidR="00E52665" w:rsidRPr="00985DEC" w:rsidTr="00FC4740">
        <w:trPr>
          <w:trHeight w:val="20"/>
          <w:jc w:val="center"/>
        </w:trPr>
        <w:tc>
          <w:tcPr>
            <w:tcW w:w="2280" w:type="dxa"/>
            <w:tcBorders>
              <w:top w:val="nil"/>
              <w:left w:val="single" w:sz="4" w:space="0" w:color="auto"/>
              <w:bottom w:val="nil"/>
              <w:right w:val="single" w:sz="4" w:space="0" w:color="auto"/>
            </w:tcBorders>
          </w:tcPr>
          <w:p w:rsidR="00E52665" w:rsidRPr="00985DEC" w:rsidRDefault="00E52665" w:rsidP="00985DEC">
            <w:pPr>
              <w:pStyle w:val="Tabletext"/>
              <w:rPr>
                <w:sz w:val="12"/>
                <w:szCs w:val="12"/>
                <w:lang w:val="en-US" w:eastAsia="zh-CN"/>
              </w:rPr>
            </w:pPr>
            <w:r w:rsidRPr="00985DEC">
              <w:rPr>
                <w:sz w:val="12"/>
                <w:szCs w:val="12"/>
                <w:lang w:val="en-US" w:eastAsia="zh-CN"/>
              </w:rPr>
              <w:t xml:space="preserve">Rx </w:t>
            </w:r>
            <w:r w:rsidRPr="00FC4740">
              <w:rPr>
                <w:i/>
                <w:iCs/>
                <w:sz w:val="12"/>
                <w:szCs w:val="12"/>
                <w:lang w:val="en-US" w:eastAsia="zh-CN"/>
              </w:rPr>
              <w:t>E</w:t>
            </w:r>
            <w:r w:rsidRPr="00FC4740">
              <w:rPr>
                <w:i/>
                <w:iCs/>
                <w:sz w:val="12"/>
                <w:szCs w:val="12"/>
                <w:vertAlign w:val="subscript"/>
                <w:lang w:val="en-US" w:eastAsia="zh-CN"/>
              </w:rPr>
              <w:t>b</w:t>
            </w:r>
            <w:r w:rsidRPr="00985DEC">
              <w:rPr>
                <w:sz w:val="12"/>
                <w:szCs w:val="12"/>
                <w:lang w:val="en-US" w:eastAsia="zh-CN"/>
              </w:rPr>
              <w:t>(</w:t>
            </w:r>
            <w:r w:rsidRPr="00FC4740">
              <w:rPr>
                <w:i/>
                <w:iCs/>
                <w:sz w:val="12"/>
                <w:szCs w:val="12"/>
                <w:lang w:val="en-US" w:eastAsia="zh-CN"/>
              </w:rPr>
              <w:t>N</w:t>
            </w:r>
            <w:r w:rsidRPr="00985DEC">
              <w:rPr>
                <w:sz w:val="12"/>
                <w:szCs w:val="12"/>
                <w:vertAlign w:val="subscript"/>
                <w:lang w:val="en-US" w:eastAsia="zh-CN"/>
              </w:rPr>
              <w:t>0</w:t>
            </w:r>
            <w:r w:rsidRPr="00985DEC">
              <w:rPr>
                <w:sz w:val="12"/>
                <w:szCs w:val="12"/>
                <w:lang w:val="en-US" w:eastAsia="zh-CN"/>
              </w:rPr>
              <w:t>+</w:t>
            </w:r>
            <w:r w:rsidRPr="00FC4740">
              <w:rPr>
                <w:i/>
                <w:iCs/>
                <w:sz w:val="12"/>
                <w:szCs w:val="12"/>
                <w:lang w:val="en-US" w:eastAsia="zh-CN"/>
              </w:rPr>
              <w:t>I</w:t>
            </w:r>
            <w:r w:rsidRPr="00985DEC">
              <w:rPr>
                <w:sz w:val="12"/>
                <w:szCs w:val="12"/>
                <w:vertAlign w:val="subscript"/>
                <w:lang w:val="en-US" w:eastAsia="zh-CN"/>
              </w:rPr>
              <w:t>0</w:t>
            </w:r>
            <w:r w:rsidRPr="00985DEC">
              <w:rPr>
                <w:sz w:val="12"/>
                <w:szCs w:val="12"/>
                <w:lang w:val="en-US" w:eastAsia="zh-CN"/>
              </w:rPr>
              <w:t>)</w:t>
            </w:r>
          </w:p>
        </w:tc>
        <w:tc>
          <w:tcPr>
            <w:tcW w:w="570" w:type="dxa"/>
            <w:tcBorders>
              <w:top w:val="nil"/>
              <w:left w:val="single" w:sz="4" w:space="0" w:color="auto"/>
              <w:bottom w:val="nil"/>
              <w:right w:val="single" w:sz="4" w:space="0" w:color="auto"/>
            </w:tcBorders>
            <w:vAlign w:val="center"/>
          </w:tcPr>
          <w:p w:rsidR="00E52665" w:rsidRPr="00985DEC" w:rsidRDefault="00E52665" w:rsidP="00985DEC">
            <w:pPr>
              <w:pStyle w:val="Tabletext"/>
              <w:jc w:val="center"/>
              <w:rPr>
                <w:sz w:val="12"/>
                <w:szCs w:val="12"/>
                <w:lang w:val="en-US" w:eastAsia="zh-CN"/>
              </w:rPr>
            </w:pPr>
            <w:r w:rsidRPr="00985DEC">
              <w:rPr>
                <w:sz w:val="12"/>
                <w:szCs w:val="12"/>
                <w:lang w:val="en-US" w:eastAsia="zh-CN"/>
              </w:rPr>
              <w:t>dB</w:t>
            </w:r>
          </w:p>
        </w:tc>
        <w:tc>
          <w:tcPr>
            <w:tcW w:w="712" w:type="dxa"/>
            <w:tcBorders>
              <w:top w:val="nil"/>
              <w:left w:val="single" w:sz="4" w:space="0" w:color="auto"/>
              <w:bottom w:val="nil"/>
              <w:right w:val="single" w:sz="4" w:space="0" w:color="auto"/>
            </w:tcBorders>
            <w:vAlign w:val="center"/>
          </w:tcPr>
          <w:p w:rsidR="00E52665" w:rsidRPr="00985DEC" w:rsidRDefault="004A6632" w:rsidP="00985DEC">
            <w:pPr>
              <w:pStyle w:val="Tabletext"/>
              <w:jc w:val="center"/>
              <w:rPr>
                <w:sz w:val="12"/>
                <w:szCs w:val="12"/>
                <w:lang w:val="en-US" w:eastAsia="zh-CN"/>
              </w:rPr>
            </w:pPr>
            <w:r>
              <w:rPr>
                <w:sz w:val="12"/>
                <w:szCs w:val="12"/>
                <w:lang w:eastAsia="zh-CN"/>
              </w:rPr>
              <w:t>–</w:t>
            </w:r>
          </w:p>
        </w:tc>
        <w:tc>
          <w:tcPr>
            <w:tcW w:w="712" w:type="dxa"/>
            <w:tcBorders>
              <w:top w:val="nil"/>
              <w:left w:val="single" w:sz="4" w:space="0" w:color="auto"/>
              <w:bottom w:val="nil"/>
              <w:right w:val="single" w:sz="4" w:space="0" w:color="auto"/>
            </w:tcBorders>
            <w:vAlign w:val="center"/>
          </w:tcPr>
          <w:p w:rsidR="00E52665" w:rsidRPr="00985DEC" w:rsidRDefault="00E52665" w:rsidP="00985DEC">
            <w:pPr>
              <w:pStyle w:val="Tabletext"/>
              <w:jc w:val="center"/>
              <w:rPr>
                <w:sz w:val="12"/>
                <w:szCs w:val="12"/>
                <w:lang w:val="en-US" w:eastAsia="zh-CN"/>
              </w:rPr>
            </w:pPr>
            <w:r w:rsidRPr="00985DEC">
              <w:rPr>
                <w:sz w:val="12"/>
                <w:szCs w:val="12"/>
                <w:lang w:val="en-US" w:eastAsia="zh-CN"/>
              </w:rPr>
              <w:t>9.7</w:t>
            </w:r>
          </w:p>
        </w:tc>
        <w:tc>
          <w:tcPr>
            <w:tcW w:w="854" w:type="dxa"/>
            <w:tcBorders>
              <w:top w:val="nil"/>
              <w:left w:val="single" w:sz="4" w:space="0" w:color="auto"/>
              <w:bottom w:val="nil"/>
              <w:right w:val="single" w:sz="4" w:space="0" w:color="auto"/>
            </w:tcBorders>
            <w:vAlign w:val="center"/>
          </w:tcPr>
          <w:p w:rsidR="00E52665" w:rsidRPr="00985DEC" w:rsidRDefault="004A6632" w:rsidP="00985DEC">
            <w:pPr>
              <w:pStyle w:val="Tabletext"/>
              <w:jc w:val="center"/>
              <w:rPr>
                <w:sz w:val="12"/>
                <w:szCs w:val="12"/>
                <w:lang w:val="en-US" w:eastAsia="zh-CN"/>
              </w:rPr>
            </w:pPr>
            <w:r>
              <w:rPr>
                <w:sz w:val="12"/>
                <w:szCs w:val="12"/>
                <w:lang w:eastAsia="zh-CN"/>
              </w:rPr>
              <w:t>–</w:t>
            </w:r>
          </w:p>
        </w:tc>
        <w:tc>
          <w:tcPr>
            <w:tcW w:w="712" w:type="dxa"/>
            <w:tcBorders>
              <w:top w:val="nil"/>
              <w:left w:val="single" w:sz="4" w:space="0" w:color="auto"/>
              <w:bottom w:val="nil"/>
              <w:right w:val="single" w:sz="4" w:space="0" w:color="auto"/>
            </w:tcBorders>
            <w:vAlign w:val="center"/>
          </w:tcPr>
          <w:p w:rsidR="00E52665" w:rsidRPr="00985DEC" w:rsidRDefault="00E52665" w:rsidP="00985DEC">
            <w:pPr>
              <w:pStyle w:val="Tabletext"/>
              <w:jc w:val="center"/>
              <w:rPr>
                <w:sz w:val="12"/>
                <w:szCs w:val="12"/>
                <w:lang w:val="en-US" w:eastAsia="zh-CN"/>
              </w:rPr>
            </w:pPr>
            <w:r w:rsidRPr="00985DEC">
              <w:rPr>
                <w:sz w:val="12"/>
                <w:szCs w:val="12"/>
                <w:lang w:val="en-US" w:eastAsia="zh-CN"/>
              </w:rPr>
              <w:t>3.8</w:t>
            </w:r>
          </w:p>
        </w:tc>
        <w:tc>
          <w:tcPr>
            <w:tcW w:w="237" w:type="dxa"/>
            <w:tcBorders>
              <w:top w:val="nil"/>
              <w:left w:val="single" w:sz="4" w:space="0" w:color="auto"/>
              <w:bottom w:val="nil"/>
              <w:right w:val="nil"/>
            </w:tcBorders>
          </w:tcPr>
          <w:p w:rsidR="00E52665" w:rsidRPr="00985DEC" w:rsidRDefault="00E52665" w:rsidP="00985DEC">
            <w:pPr>
              <w:pStyle w:val="Tabletext"/>
              <w:rPr>
                <w:sz w:val="12"/>
                <w:szCs w:val="12"/>
                <w:lang w:val="en-US" w:eastAsia="zh-CN"/>
              </w:rPr>
            </w:pPr>
          </w:p>
        </w:tc>
        <w:tc>
          <w:tcPr>
            <w:tcW w:w="1436" w:type="dxa"/>
            <w:tcBorders>
              <w:top w:val="nil"/>
              <w:left w:val="nil"/>
              <w:bottom w:val="nil"/>
              <w:right w:val="nil"/>
            </w:tcBorders>
          </w:tcPr>
          <w:p w:rsidR="00E52665" w:rsidRPr="00985DEC" w:rsidRDefault="00E52665" w:rsidP="00985DEC">
            <w:pPr>
              <w:pStyle w:val="Tabletext"/>
              <w:rPr>
                <w:sz w:val="12"/>
                <w:szCs w:val="12"/>
                <w:lang w:val="en-US" w:eastAsia="zh-CN"/>
              </w:rPr>
            </w:pPr>
          </w:p>
        </w:tc>
        <w:tc>
          <w:tcPr>
            <w:tcW w:w="709" w:type="dxa"/>
            <w:tcBorders>
              <w:top w:val="nil"/>
              <w:left w:val="nil"/>
              <w:bottom w:val="nil"/>
              <w:right w:val="nil"/>
            </w:tcBorders>
          </w:tcPr>
          <w:p w:rsidR="00E52665" w:rsidRPr="00985DEC" w:rsidRDefault="00E52665" w:rsidP="00985DEC">
            <w:pPr>
              <w:pStyle w:val="Tabletext"/>
              <w:rPr>
                <w:sz w:val="12"/>
                <w:szCs w:val="12"/>
                <w:lang w:val="en-US" w:eastAsia="zh-CN"/>
              </w:rPr>
            </w:pPr>
          </w:p>
        </w:tc>
        <w:tc>
          <w:tcPr>
            <w:tcW w:w="236" w:type="dxa"/>
            <w:tcBorders>
              <w:top w:val="nil"/>
              <w:left w:val="nil"/>
              <w:bottom w:val="nil"/>
              <w:right w:val="nil"/>
            </w:tcBorders>
          </w:tcPr>
          <w:p w:rsidR="00E52665" w:rsidRPr="00985DEC" w:rsidRDefault="00E52665" w:rsidP="00985DEC">
            <w:pPr>
              <w:pStyle w:val="Tabletext"/>
              <w:rPr>
                <w:sz w:val="12"/>
                <w:szCs w:val="12"/>
                <w:lang w:val="en-US" w:eastAsia="zh-CN"/>
              </w:rPr>
            </w:pPr>
          </w:p>
        </w:tc>
        <w:tc>
          <w:tcPr>
            <w:tcW w:w="1039" w:type="dxa"/>
            <w:gridSpan w:val="4"/>
            <w:tcBorders>
              <w:top w:val="nil"/>
              <w:left w:val="nil"/>
              <w:bottom w:val="nil"/>
              <w:right w:val="nil"/>
            </w:tcBorders>
          </w:tcPr>
          <w:p w:rsidR="00E52665" w:rsidRPr="00985DEC" w:rsidRDefault="00E52665" w:rsidP="00985DEC">
            <w:pPr>
              <w:pStyle w:val="Tabletext"/>
              <w:rPr>
                <w:sz w:val="12"/>
                <w:szCs w:val="12"/>
                <w:lang w:val="en-US" w:eastAsia="zh-CN"/>
              </w:rPr>
            </w:pPr>
          </w:p>
        </w:tc>
        <w:tc>
          <w:tcPr>
            <w:tcW w:w="567" w:type="dxa"/>
            <w:gridSpan w:val="2"/>
            <w:tcBorders>
              <w:top w:val="nil"/>
              <w:left w:val="nil"/>
              <w:bottom w:val="nil"/>
            </w:tcBorders>
          </w:tcPr>
          <w:p w:rsidR="00E52665" w:rsidRPr="00985DEC" w:rsidRDefault="00E52665" w:rsidP="00985DEC">
            <w:pPr>
              <w:pStyle w:val="Tabletext"/>
              <w:rPr>
                <w:sz w:val="12"/>
                <w:szCs w:val="12"/>
                <w:lang w:val="en-US" w:eastAsia="zh-CN"/>
              </w:rPr>
            </w:pPr>
          </w:p>
        </w:tc>
      </w:tr>
      <w:tr w:rsidR="00E52665" w:rsidRPr="00985DEC" w:rsidTr="00FC4740">
        <w:trPr>
          <w:trHeight w:val="20"/>
          <w:jc w:val="center"/>
        </w:trPr>
        <w:tc>
          <w:tcPr>
            <w:tcW w:w="2280" w:type="dxa"/>
            <w:tcBorders>
              <w:top w:val="nil"/>
              <w:left w:val="single" w:sz="4" w:space="0" w:color="auto"/>
              <w:bottom w:val="single" w:sz="4" w:space="0" w:color="auto"/>
              <w:right w:val="single" w:sz="4" w:space="0" w:color="auto"/>
            </w:tcBorders>
          </w:tcPr>
          <w:p w:rsidR="00E52665" w:rsidRPr="00985DEC" w:rsidRDefault="00E52665" w:rsidP="00985DEC">
            <w:pPr>
              <w:pStyle w:val="Tabletext"/>
              <w:rPr>
                <w:sz w:val="12"/>
                <w:szCs w:val="12"/>
                <w:lang w:val="en-US" w:eastAsia="zh-CN"/>
              </w:rPr>
            </w:pPr>
            <w:r w:rsidRPr="00985DEC">
              <w:rPr>
                <w:sz w:val="12"/>
                <w:szCs w:val="12"/>
                <w:lang w:val="en-US" w:eastAsia="zh-CN"/>
              </w:rPr>
              <w:t xml:space="preserve">Required </w:t>
            </w:r>
            <w:r w:rsidRPr="00FC4740">
              <w:rPr>
                <w:i/>
                <w:iCs/>
                <w:sz w:val="12"/>
                <w:szCs w:val="12"/>
                <w:lang w:val="en-US" w:eastAsia="zh-CN"/>
              </w:rPr>
              <w:t>E</w:t>
            </w:r>
            <w:r w:rsidRPr="00FC4740">
              <w:rPr>
                <w:i/>
                <w:iCs/>
                <w:sz w:val="12"/>
                <w:szCs w:val="12"/>
                <w:vertAlign w:val="subscript"/>
                <w:lang w:val="en-US" w:eastAsia="zh-CN"/>
              </w:rPr>
              <w:t>b</w:t>
            </w:r>
            <w:r w:rsidRPr="00985DEC">
              <w:rPr>
                <w:sz w:val="12"/>
                <w:szCs w:val="12"/>
                <w:lang w:val="en-US" w:eastAsia="zh-CN"/>
              </w:rPr>
              <w:t>/</w:t>
            </w:r>
            <w:r w:rsidRPr="00FC4740">
              <w:rPr>
                <w:i/>
                <w:iCs/>
                <w:sz w:val="12"/>
                <w:szCs w:val="12"/>
                <w:lang w:val="en-US" w:eastAsia="zh-CN"/>
              </w:rPr>
              <w:t>N</w:t>
            </w:r>
            <w:r w:rsidRPr="00985DEC">
              <w:rPr>
                <w:sz w:val="12"/>
                <w:szCs w:val="12"/>
                <w:vertAlign w:val="subscript"/>
                <w:lang w:val="en-US" w:eastAsia="zh-CN"/>
              </w:rPr>
              <w:t>0</w:t>
            </w:r>
          </w:p>
        </w:tc>
        <w:tc>
          <w:tcPr>
            <w:tcW w:w="570" w:type="dxa"/>
            <w:tcBorders>
              <w:top w:val="nil"/>
              <w:left w:val="single" w:sz="4" w:space="0" w:color="auto"/>
              <w:bottom w:val="single" w:sz="4" w:space="0" w:color="auto"/>
              <w:right w:val="single" w:sz="4" w:space="0" w:color="auto"/>
            </w:tcBorders>
            <w:vAlign w:val="center"/>
          </w:tcPr>
          <w:p w:rsidR="00E52665" w:rsidRPr="00985DEC" w:rsidRDefault="00E52665" w:rsidP="00985DEC">
            <w:pPr>
              <w:pStyle w:val="Tabletext"/>
              <w:jc w:val="center"/>
              <w:rPr>
                <w:sz w:val="12"/>
                <w:szCs w:val="12"/>
                <w:lang w:val="en-US" w:eastAsia="zh-CN"/>
              </w:rPr>
            </w:pPr>
            <w:r w:rsidRPr="00985DEC">
              <w:rPr>
                <w:sz w:val="12"/>
                <w:szCs w:val="12"/>
                <w:lang w:val="en-US" w:eastAsia="zh-CN"/>
              </w:rPr>
              <w:t>dB</w:t>
            </w:r>
          </w:p>
        </w:tc>
        <w:tc>
          <w:tcPr>
            <w:tcW w:w="712" w:type="dxa"/>
            <w:tcBorders>
              <w:top w:val="nil"/>
              <w:left w:val="single" w:sz="4" w:space="0" w:color="auto"/>
              <w:bottom w:val="single" w:sz="4" w:space="0" w:color="auto"/>
              <w:right w:val="single" w:sz="4" w:space="0" w:color="auto"/>
            </w:tcBorders>
            <w:vAlign w:val="center"/>
          </w:tcPr>
          <w:p w:rsidR="00E52665" w:rsidRPr="00985DEC" w:rsidRDefault="004A6632" w:rsidP="00985DEC">
            <w:pPr>
              <w:pStyle w:val="Tabletext"/>
              <w:jc w:val="center"/>
              <w:rPr>
                <w:sz w:val="12"/>
                <w:szCs w:val="12"/>
                <w:lang w:val="en-US" w:eastAsia="zh-CN"/>
              </w:rPr>
            </w:pPr>
            <w:r>
              <w:rPr>
                <w:sz w:val="12"/>
                <w:szCs w:val="12"/>
                <w:lang w:eastAsia="zh-CN"/>
              </w:rPr>
              <w:t>–</w:t>
            </w:r>
          </w:p>
        </w:tc>
        <w:tc>
          <w:tcPr>
            <w:tcW w:w="712" w:type="dxa"/>
            <w:tcBorders>
              <w:top w:val="nil"/>
              <w:left w:val="single" w:sz="4" w:space="0" w:color="auto"/>
              <w:bottom w:val="single" w:sz="4" w:space="0" w:color="auto"/>
              <w:right w:val="single" w:sz="4" w:space="0" w:color="auto"/>
            </w:tcBorders>
            <w:vAlign w:val="center"/>
          </w:tcPr>
          <w:p w:rsidR="00E52665" w:rsidRPr="00985DEC" w:rsidRDefault="00E52665" w:rsidP="00985DEC">
            <w:pPr>
              <w:pStyle w:val="Tabletext"/>
              <w:jc w:val="center"/>
              <w:rPr>
                <w:sz w:val="12"/>
                <w:szCs w:val="12"/>
                <w:lang w:val="en-US" w:eastAsia="zh-CN"/>
              </w:rPr>
            </w:pPr>
            <w:r w:rsidRPr="00985DEC">
              <w:rPr>
                <w:sz w:val="12"/>
                <w:szCs w:val="12"/>
                <w:lang w:val="en-US" w:eastAsia="zh-CN"/>
              </w:rPr>
              <w:t>3.8</w:t>
            </w:r>
          </w:p>
        </w:tc>
        <w:tc>
          <w:tcPr>
            <w:tcW w:w="854" w:type="dxa"/>
            <w:tcBorders>
              <w:top w:val="nil"/>
              <w:left w:val="single" w:sz="4" w:space="0" w:color="auto"/>
              <w:bottom w:val="single" w:sz="4" w:space="0" w:color="auto"/>
              <w:right w:val="single" w:sz="4" w:space="0" w:color="auto"/>
            </w:tcBorders>
            <w:vAlign w:val="center"/>
          </w:tcPr>
          <w:p w:rsidR="00E52665" w:rsidRPr="00985DEC" w:rsidRDefault="004A6632" w:rsidP="00985DEC">
            <w:pPr>
              <w:pStyle w:val="Tabletext"/>
              <w:jc w:val="center"/>
              <w:rPr>
                <w:sz w:val="12"/>
                <w:szCs w:val="12"/>
                <w:lang w:val="en-US" w:eastAsia="zh-CN"/>
              </w:rPr>
            </w:pPr>
            <w:r>
              <w:rPr>
                <w:sz w:val="12"/>
                <w:szCs w:val="12"/>
                <w:lang w:eastAsia="zh-CN"/>
              </w:rPr>
              <w:t>–</w:t>
            </w:r>
          </w:p>
        </w:tc>
        <w:tc>
          <w:tcPr>
            <w:tcW w:w="712" w:type="dxa"/>
            <w:tcBorders>
              <w:top w:val="nil"/>
              <w:left w:val="single" w:sz="4" w:space="0" w:color="auto"/>
              <w:bottom w:val="single" w:sz="4" w:space="0" w:color="auto"/>
              <w:right w:val="single" w:sz="4" w:space="0" w:color="auto"/>
            </w:tcBorders>
            <w:vAlign w:val="center"/>
          </w:tcPr>
          <w:p w:rsidR="00E52665" w:rsidRPr="00985DEC" w:rsidRDefault="00E52665" w:rsidP="00985DEC">
            <w:pPr>
              <w:pStyle w:val="Tabletext"/>
              <w:jc w:val="center"/>
              <w:rPr>
                <w:sz w:val="12"/>
                <w:szCs w:val="12"/>
                <w:lang w:val="en-US" w:eastAsia="zh-CN"/>
              </w:rPr>
            </w:pPr>
            <w:r w:rsidRPr="00985DEC">
              <w:rPr>
                <w:sz w:val="12"/>
                <w:szCs w:val="12"/>
                <w:lang w:val="en-US" w:eastAsia="zh-CN"/>
              </w:rPr>
              <w:t>3.8</w:t>
            </w:r>
          </w:p>
        </w:tc>
        <w:tc>
          <w:tcPr>
            <w:tcW w:w="237" w:type="dxa"/>
            <w:tcBorders>
              <w:top w:val="nil"/>
              <w:left w:val="single" w:sz="4" w:space="0" w:color="auto"/>
              <w:right w:val="nil"/>
            </w:tcBorders>
          </w:tcPr>
          <w:p w:rsidR="00E52665" w:rsidRPr="00985DEC" w:rsidRDefault="00E52665" w:rsidP="00985DEC">
            <w:pPr>
              <w:pStyle w:val="Tabletext"/>
              <w:rPr>
                <w:sz w:val="12"/>
                <w:szCs w:val="12"/>
                <w:lang w:val="en-US" w:eastAsia="zh-CN"/>
              </w:rPr>
            </w:pPr>
          </w:p>
        </w:tc>
        <w:tc>
          <w:tcPr>
            <w:tcW w:w="1436" w:type="dxa"/>
            <w:tcBorders>
              <w:top w:val="nil"/>
              <w:left w:val="nil"/>
              <w:right w:val="nil"/>
            </w:tcBorders>
          </w:tcPr>
          <w:p w:rsidR="00E52665" w:rsidRPr="00985DEC" w:rsidRDefault="00E52665" w:rsidP="00985DEC">
            <w:pPr>
              <w:pStyle w:val="Tabletext"/>
              <w:rPr>
                <w:sz w:val="12"/>
                <w:szCs w:val="12"/>
                <w:lang w:val="en-US" w:eastAsia="zh-CN"/>
              </w:rPr>
            </w:pPr>
          </w:p>
        </w:tc>
        <w:tc>
          <w:tcPr>
            <w:tcW w:w="709" w:type="dxa"/>
            <w:tcBorders>
              <w:top w:val="nil"/>
              <w:left w:val="nil"/>
              <w:right w:val="nil"/>
            </w:tcBorders>
          </w:tcPr>
          <w:p w:rsidR="00E52665" w:rsidRPr="00985DEC" w:rsidRDefault="00E52665" w:rsidP="00985DEC">
            <w:pPr>
              <w:pStyle w:val="Tabletext"/>
              <w:rPr>
                <w:sz w:val="12"/>
                <w:szCs w:val="12"/>
                <w:lang w:val="en-US" w:eastAsia="zh-CN"/>
              </w:rPr>
            </w:pPr>
          </w:p>
        </w:tc>
        <w:tc>
          <w:tcPr>
            <w:tcW w:w="236" w:type="dxa"/>
            <w:tcBorders>
              <w:top w:val="nil"/>
              <w:left w:val="nil"/>
              <w:right w:val="nil"/>
            </w:tcBorders>
          </w:tcPr>
          <w:p w:rsidR="00E52665" w:rsidRPr="00985DEC" w:rsidRDefault="00E52665" w:rsidP="00985DEC">
            <w:pPr>
              <w:pStyle w:val="Tabletext"/>
              <w:rPr>
                <w:sz w:val="12"/>
                <w:szCs w:val="12"/>
                <w:lang w:val="en-US" w:eastAsia="zh-CN"/>
              </w:rPr>
            </w:pPr>
          </w:p>
        </w:tc>
        <w:tc>
          <w:tcPr>
            <w:tcW w:w="1039" w:type="dxa"/>
            <w:gridSpan w:val="4"/>
            <w:tcBorders>
              <w:top w:val="nil"/>
              <w:left w:val="nil"/>
              <w:right w:val="nil"/>
            </w:tcBorders>
          </w:tcPr>
          <w:p w:rsidR="00E52665" w:rsidRPr="00985DEC" w:rsidRDefault="00E52665" w:rsidP="00985DEC">
            <w:pPr>
              <w:pStyle w:val="Tabletext"/>
              <w:rPr>
                <w:sz w:val="12"/>
                <w:szCs w:val="12"/>
                <w:lang w:val="en-US" w:eastAsia="zh-CN"/>
              </w:rPr>
            </w:pPr>
          </w:p>
        </w:tc>
        <w:tc>
          <w:tcPr>
            <w:tcW w:w="567" w:type="dxa"/>
            <w:gridSpan w:val="2"/>
            <w:tcBorders>
              <w:top w:val="nil"/>
              <w:left w:val="nil"/>
            </w:tcBorders>
          </w:tcPr>
          <w:p w:rsidR="00E52665" w:rsidRPr="00985DEC" w:rsidRDefault="00E52665" w:rsidP="00985DEC">
            <w:pPr>
              <w:pStyle w:val="Tabletext"/>
              <w:rPr>
                <w:sz w:val="12"/>
                <w:szCs w:val="12"/>
                <w:lang w:val="en-US" w:eastAsia="zh-CN"/>
              </w:rPr>
            </w:pPr>
          </w:p>
        </w:tc>
      </w:tr>
      <w:tr w:rsidR="00E52665" w:rsidRPr="00985DEC" w:rsidTr="00FC4740">
        <w:trPr>
          <w:trHeight w:val="20"/>
          <w:jc w:val="center"/>
        </w:trPr>
        <w:tc>
          <w:tcPr>
            <w:tcW w:w="2280" w:type="dxa"/>
            <w:tcBorders>
              <w:top w:val="single" w:sz="4" w:space="0" w:color="auto"/>
              <w:left w:val="single" w:sz="4" w:space="0" w:color="auto"/>
              <w:bottom w:val="single" w:sz="4" w:space="0" w:color="auto"/>
              <w:right w:val="single" w:sz="4" w:space="0" w:color="auto"/>
            </w:tcBorders>
          </w:tcPr>
          <w:p w:rsidR="00E52665" w:rsidRPr="00985DEC" w:rsidRDefault="00E52665" w:rsidP="00985DEC">
            <w:pPr>
              <w:pStyle w:val="Tabletext"/>
              <w:rPr>
                <w:b/>
                <w:bCs/>
                <w:sz w:val="12"/>
                <w:szCs w:val="12"/>
                <w:lang w:val="en-US" w:eastAsia="zh-CN"/>
              </w:rPr>
            </w:pPr>
            <w:r w:rsidRPr="00985DEC">
              <w:rPr>
                <w:b/>
                <w:bCs/>
                <w:sz w:val="12"/>
                <w:szCs w:val="12"/>
                <w:lang w:val="en-US" w:eastAsia="zh-CN"/>
              </w:rPr>
              <w:t xml:space="preserve">Margin </w:t>
            </w:r>
          </w:p>
        </w:tc>
        <w:tc>
          <w:tcPr>
            <w:tcW w:w="570" w:type="dxa"/>
            <w:tcBorders>
              <w:top w:val="single" w:sz="4" w:space="0" w:color="auto"/>
              <w:left w:val="single" w:sz="4" w:space="0" w:color="auto"/>
              <w:bottom w:val="single" w:sz="4" w:space="0" w:color="auto"/>
              <w:right w:val="single" w:sz="4" w:space="0" w:color="auto"/>
            </w:tcBorders>
            <w:vAlign w:val="center"/>
          </w:tcPr>
          <w:p w:rsidR="00E52665" w:rsidRPr="00985DEC" w:rsidRDefault="00E52665" w:rsidP="00985DEC">
            <w:pPr>
              <w:pStyle w:val="Tabletext"/>
              <w:jc w:val="center"/>
              <w:rPr>
                <w:b/>
                <w:bCs/>
                <w:sz w:val="12"/>
                <w:szCs w:val="12"/>
                <w:lang w:val="en-US" w:eastAsia="zh-CN"/>
              </w:rPr>
            </w:pPr>
            <w:r w:rsidRPr="00985DEC">
              <w:rPr>
                <w:b/>
                <w:bCs/>
                <w:sz w:val="12"/>
                <w:szCs w:val="12"/>
                <w:lang w:val="en-US" w:eastAsia="zh-CN"/>
              </w:rPr>
              <w:t>dB</w:t>
            </w:r>
          </w:p>
        </w:tc>
        <w:tc>
          <w:tcPr>
            <w:tcW w:w="712" w:type="dxa"/>
            <w:tcBorders>
              <w:top w:val="single" w:sz="4" w:space="0" w:color="auto"/>
              <w:left w:val="single" w:sz="4" w:space="0" w:color="auto"/>
              <w:bottom w:val="single" w:sz="4" w:space="0" w:color="auto"/>
              <w:right w:val="single" w:sz="4" w:space="0" w:color="auto"/>
            </w:tcBorders>
            <w:vAlign w:val="center"/>
          </w:tcPr>
          <w:p w:rsidR="00E52665" w:rsidRPr="00985DEC" w:rsidRDefault="004A6632" w:rsidP="00985DEC">
            <w:pPr>
              <w:pStyle w:val="Tabletext"/>
              <w:jc w:val="center"/>
              <w:rPr>
                <w:b/>
                <w:bCs/>
                <w:sz w:val="12"/>
                <w:szCs w:val="12"/>
                <w:lang w:val="en-US" w:eastAsia="zh-CN"/>
              </w:rPr>
            </w:pPr>
            <w:r>
              <w:rPr>
                <w:sz w:val="12"/>
                <w:szCs w:val="12"/>
                <w:lang w:eastAsia="zh-CN"/>
              </w:rPr>
              <w:t>–</w:t>
            </w:r>
          </w:p>
        </w:tc>
        <w:tc>
          <w:tcPr>
            <w:tcW w:w="712" w:type="dxa"/>
            <w:tcBorders>
              <w:top w:val="single" w:sz="4" w:space="0" w:color="auto"/>
              <w:left w:val="single" w:sz="4" w:space="0" w:color="auto"/>
              <w:bottom w:val="single" w:sz="4" w:space="0" w:color="auto"/>
              <w:right w:val="single" w:sz="4" w:space="0" w:color="auto"/>
            </w:tcBorders>
            <w:vAlign w:val="center"/>
          </w:tcPr>
          <w:p w:rsidR="00E52665" w:rsidRPr="00985DEC" w:rsidRDefault="00E52665" w:rsidP="00985DEC">
            <w:pPr>
              <w:pStyle w:val="Tabletext"/>
              <w:jc w:val="center"/>
              <w:rPr>
                <w:b/>
                <w:bCs/>
                <w:sz w:val="12"/>
                <w:szCs w:val="12"/>
                <w:lang w:val="en-US" w:eastAsia="zh-CN"/>
              </w:rPr>
            </w:pPr>
            <w:r w:rsidRPr="00985DEC">
              <w:rPr>
                <w:b/>
                <w:bCs/>
                <w:sz w:val="12"/>
                <w:szCs w:val="12"/>
                <w:lang w:val="en-US" w:eastAsia="zh-CN"/>
              </w:rPr>
              <w:t>5.9</w:t>
            </w:r>
          </w:p>
        </w:tc>
        <w:tc>
          <w:tcPr>
            <w:tcW w:w="854" w:type="dxa"/>
            <w:tcBorders>
              <w:top w:val="single" w:sz="4" w:space="0" w:color="auto"/>
              <w:left w:val="single" w:sz="4" w:space="0" w:color="auto"/>
              <w:bottom w:val="single" w:sz="4" w:space="0" w:color="auto"/>
              <w:right w:val="single" w:sz="4" w:space="0" w:color="auto"/>
            </w:tcBorders>
            <w:vAlign w:val="center"/>
          </w:tcPr>
          <w:p w:rsidR="00E52665" w:rsidRPr="00985DEC" w:rsidRDefault="004A6632" w:rsidP="00985DEC">
            <w:pPr>
              <w:pStyle w:val="Tabletext"/>
              <w:jc w:val="center"/>
              <w:rPr>
                <w:b/>
                <w:bCs/>
                <w:sz w:val="12"/>
                <w:szCs w:val="12"/>
                <w:lang w:val="en-US" w:eastAsia="zh-CN"/>
              </w:rPr>
            </w:pPr>
            <w:r>
              <w:rPr>
                <w:sz w:val="12"/>
                <w:szCs w:val="12"/>
                <w:lang w:eastAsia="zh-CN"/>
              </w:rPr>
              <w:t>–</w:t>
            </w:r>
          </w:p>
        </w:tc>
        <w:tc>
          <w:tcPr>
            <w:tcW w:w="712" w:type="dxa"/>
            <w:tcBorders>
              <w:top w:val="single" w:sz="4" w:space="0" w:color="auto"/>
              <w:left w:val="single" w:sz="4" w:space="0" w:color="auto"/>
              <w:bottom w:val="single" w:sz="4" w:space="0" w:color="auto"/>
              <w:right w:val="single" w:sz="4" w:space="0" w:color="auto"/>
            </w:tcBorders>
            <w:vAlign w:val="center"/>
          </w:tcPr>
          <w:p w:rsidR="00E52665" w:rsidRPr="00985DEC" w:rsidRDefault="00E52665" w:rsidP="00985DEC">
            <w:pPr>
              <w:pStyle w:val="Tabletext"/>
              <w:jc w:val="center"/>
              <w:rPr>
                <w:b/>
                <w:bCs/>
                <w:sz w:val="12"/>
                <w:szCs w:val="12"/>
                <w:lang w:val="en-US" w:eastAsia="zh-CN"/>
              </w:rPr>
            </w:pPr>
            <w:r w:rsidRPr="00985DEC">
              <w:rPr>
                <w:b/>
                <w:bCs/>
                <w:sz w:val="12"/>
                <w:szCs w:val="12"/>
                <w:lang w:val="en-US" w:eastAsia="zh-CN"/>
              </w:rPr>
              <w:t>0.0</w:t>
            </w:r>
          </w:p>
        </w:tc>
        <w:tc>
          <w:tcPr>
            <w:tcW w:w="237" w:type="dxa"/>
            <w:tcBorders>
              <w:top w:val="nil"/>
              <w:left w:val="single" w:sz="4" w:space="0" w:color="auto"/>
              <w:right w:val="nil"/>
            </w:tcBorders>
          </w:tcPr>
          <w:p w:rsidR="00E52665" w:rsidRPr="00985DEC" w:rsidRDefault="00E52665" w:rsidP="00985DEC">
            <w:pPr>
              <w:pStyle w:val="Tabletext"/>
              <w:rPr>
                <w:sz w:val="12"/>
                <w:szCs w:val="12"/>
                <w:lang w:val="en-US" w:eastAsia="zh-CN"/>
              </w:rPr>
            </w:pPr>
          </w:p>
        </w:tc>
        <w:tc>
          <w:tcPr>
            <w:tcW w:w="1436" w:type="dxa"/>
            <w:tcBorders>
              <w:top w:val="nil"/>
              <w:left w:val="nil"/>
              <w:right w:val="nil"/>
            </w:tcBorders>
          </w:tcPr>
          <w:p w:rsidR="00E52665" w:rsidRPr="00985DEC" w:rsidRDefault="00E52665" w:rsidP="00985DEC">
            <w:pPr>
              <w:pStyle w:val="Tabletext"/>
              <w:rPr>
                <w:sz w:val="12"/>
                <w:szCs w:val="12"/>
                <w:lang w:val="en-US" w:eastAsia="zh-CN"/>
              </w:rPr>
            </w:pPr>
          </w:p>
        </w:tc>
        <w:tc>
          <w:tcPr>
            <w:tcW w:w="709" w:type="dxa"/>
            <w:tcBorders>
              <w:top w:val="nil"/>
              <w:left w:val="nil"/>
              <w:right w:val="nil"/>
            </w:tcBorders>
          </w:tcPr>
          <w:p w:rsidR="00E52665" w:rsidRPr="00985DEC" w:rsidRDefault="00E52665" w:rsidP="00985DEC">
            <w:pPr>
              <w:pStyle w:val="Tabletext"/>
              <w:rPr>
                <w:sz w:val="12"/>
                <w:szCs w:val="12"/>
                <w:lang w:val="en-US" w:eastAsia="zh-CN"/>
              </w:rPr>
            </w:pPr>
          </w:p>
        </w:tc>
        <w:tc>
          <w:tcPr>
            <w:tcW w:w="236" w:type="dxa"/>
            <w:tcBorders>
              <w:top w:val="nil"/>
              <w:left w:val="nil"/>
              <w:right w:val="nil"/>
            </w:tcBorders>
          </w:tcPr>
          <w:p w:rsidR="00E52665" w:rsidRPr="00985DEC" w:rsidRDefault="00E52665" w:rsidP="00985DEC">
            <w:pPr>
              <w:pStyle w:val="Tabletext"/>
              <w:rPr>
                <w:sz w:val="12"/>
                <w:szCs w:val="12"/>
                <w:lang w:val="en-US" w:eastAsia="zh-CN"/>
              </w:rPr>
            </w:pPr>
          </w:p>
        </w:tc>
        <w:tc>
          <w:tcPr>
            <w:tcW w:w="1039" w:type="dxa"/>
            <w:gridSpan w:val="4"/>
            <w:tcBorders>
              <w:top w:val="nil"/>
              <w:left w:val="nil"/>
              <w:right w:val="nil"/>
            </w:tcBorders>
          </w:tcPr>
          <w:p w:rsidR="00E52665" w:rsidRPr="00985DEC" w:rsidRDefault="00E52665" w:rsidP="00985DEC">
            <w:pPr>
              <w:pStyle w:val="Tabletext"/>
              <w:rPr>
                <w:sz w:val="12"/>
                <w:szCs w:val="12"/>
                <w:lang w:val="en-US" w:eastAsia="zh-CN"/>
              </w:rPr>
            </w:pPr>
          </w:p>
        </w:tc>
        <w:tc>
          <w:tcPr>
            <w:tcW w:w="567" w:type="dxa"/>
            <w:gridSpan w:val="2"/>
            <w:tcBorders>
              <w:top w:val="nil"/>
              <w:left w:val="nil"/>
            </w:tcBorders>
          </w:tcPr>
          <w:p w:rsidR="00E52665" w:rsidRPr="00985DEC" w:rsidRDefault="00E52665" w:rsidP="00985DEC">
            <w:pPr>
              <w:pStyle w:val="Tabletext"/>
              <w:rPr>
                <w:sz w:val="12"/>
                <w:szCs w:val="12"/>
                <w:lang w:val="en-US" w:eastAsia="zh-CN"/>
              </w:rPr>
            </w:pPr>
          </w:p>
        </w:tc>
      </w:tr>
    </w:tbl>
    <w:p w:rsidR="00E52665" w:rsidRPr="00111DB7" w:rsidRDefault="00E52665" w:rsidP="00315C51">
      <w:pPr>
        <w:pStyle w:val="Tablefin"/>
        <w:rPr>
          <w:lang w:eastAsia="zh-CN"/>
        </w:rPr>
      </w:pPr>
    </w:p>
    <w:p w:rsidR="00E52665" w:rsidRDefault="00E52665" w:rsidP="00E52665">
      <w:pPr>
        <w:overflowPunct/>
        <w:autoSpaceDE/>
        <w:autoSpaceDN/>
        <w:adjustRightInd/>
        <w:spacing w:before="0"/>
        <w:textAlignment w:val="auto"/>
        <w:rPr>
          <w:caps/>
          <w:sz w:val="20"/>
        </w:rPr>
      </w:pPr>
      <w:r>
        <w:br w:type="page"/>
      </w:r>
    </w:p>
    <w:p w:rsidR="00E52665" w:rsidRPr="00525EC1" w:rsidRDefault="00E52665" w:rsidP="00E52665">
      <w:pPr>
        <w:pStyle w:val="TableNo"/>
      </w:pPr>
      <w:r w:rsidRPr="00525EC1">
        <w:lastRenderedPageBreak/>
        <w:t>TABLE 6</w:t>
      </w:r>
    </w:p>
    <w:p w:rsidR="00E52665" w:rsidRPr="00364655" w:rsidRDefault="00E52665" w:rsidP="00E52665">
      <w:pPr>
        <w:pStyle w:val="Tabletitle"/>
        <w:rPr>
          <w:lang w:val="en-US"/>
        </w:rPr>
      </w:pPr>
      <w:r w:rsidRPr="00364655">
        <w:rPr>
          <w:lang w:val="en-US"/>
        </w:rPr>
        <w:t xml:space="preserve">Telemetry link </w:t>
      </w:r>
      <w:r w:rsidR="003532A0">
        <w:rPr>
          <w:lang w:val="en-US"/>
        </w:rPr>
        <w:t>budgets – unmanned aircraft-to-s</w:t>
      </w:r>
      <w:r w:rsidRPr="00364655">
        <w:rPr>
          <w:lang w:val="en-US"/>
        </w:rPr>
        <w:t>atellite-to-unmanned aircraft control station</w:t>
      </w:r>
    </w:p>
    <w:tbl>
      <w:tblPr>
        <w:tblW w:w="9639" w:type="dxa"/>
        <w:jc w:val="center"/>
        <w:tblLayout w:type="fixed"/>
        <w:tblLook w:val="04A0" w:firstRow="1" w:lastRow="0" w:firstColumn="1" w:lastColumn="0" w:noHBand="0" w:noVBand="1"/>
      </w:tblPr>
      <w:tblGrid>
        <w:gridCol w:w="2160"/>
        <w:gridCol w:w="550"/>
        <w:gridCol w:w="684"/>
        <w:gridCol w:w="684"/>
        <w:gridCol w:w="818"/>
        <w:gridCol w:w="684"/>
        <w:gridCol w:w="237"/>
        <w:gridCol w:w="1365"/>
        <w:gridCol w:w="681"/>
        <w:gridCol w:w="236"/>
        <w:gridCol w:w="312"/>
        <w:gridCol w:w="547"/>
        <w:gridCol w:w="67"/>
        <w:gridCol w:w="66"/>
        <w:gridCol w:w="134"/>
        <w:gridCol w:w="414"/>
      </w:tblGrid>
      <w:tr w:rsidR="00E52665" w:rsidRPr="00315C51" w:rsidTr="000072AF">
        <w:trPr>
          <w:trHeight w:val="20"/>
          <w:jc w:val="center"/>
        </w:trPr>
        <w:tc>
          <w:tcPr>
            <w:tcW w:w="2850" w:type="dxa"/>
            <w:gridSpan w:val="2"/>
            <w:tcBorders>
              <w:bottom w:val="single" w:sz="4" w:space="0" w:color="auto"/>
              <w:right w:val="single" w:sz="4" w:space="0" w:color="auto"/>
            </w:tcBorders>
            <w:vAlign w:val="bottom"/>
          </w:tcPr>
          <w:p w:rsidR="00E52665" w:rsidRPr="00315C51" w:rsidRDefault="00E52665" w:rsidP="00315C51">
            <w:pPr>
              <w:pStyle w:val="Tablehead"/>
              <w:jc w:val="left"/>
              <w:rPr>
                <w:sz w:val="12"/>
                <w:szCs w:val="12"/>
                <w:lang w:eastAsia="zh-CN"/>
              </w:rPr>
            </w:pPr>
            <w:r w:rsidRPr="00315C51">
              <w:rPr>
                <w:sz w:val="12"/>
                <w:szCs w:val="12"/>
              </w:rPr>
              <w:t>Return link</w:t>
            </w:r>
          </w:p>
        </w:tc>
        <w:tc>
          <w:tcPr>
            <w:tcW w:w="1424" w:type="dxa"/>
            <w:gridSpan w:val="2"/>
            <w:tcBorders>
              <w:top w:val="single" w:sz="4" w:space="0" w:color="auto"/>
              <w:left w:val="single" w:sz="4" w:space="0" w:color="auto"/>
              <w:bottom w:val="single" w:sz="4" w:space="0" w:color="auto"/>
              <w:right w:val="single" w:sz="4" w:space="0" w:color="auto"/>
            </w:tcBorders>
            <w:vAlign w:val="bottom"/>
          </w:tcPr>
          <w:p w:rsidR="00E52665" w:rsidRPr="00315C51" w:rsidRDefault="00E52665" w:rsidP="00315C51">
            <w:pPr>
              <w:pStyle w:val="Tablehead"/>
              <w:rPr>
                <w:sz w:val="12"/>
                <w:szCs w:val="12"/>
                <w:lang w:eastAsia="zh-CN"/>
              </w:rPr>
            </w:pPr>
            <w:r w:rsidRPr="00315C51">
              <w:rPr>
                <w:sz w:val="12"/>
                <w:szCs w:val="12"/>
              </w:rPr>
              <w:t>Clear sky conditions</w:t>
            </w:r>
          </w:p>
        </w:tc>
        <w:tc>
          <w:tcPr>
            <w:tcW w:w="1566" w:type="dxa"/>
            <w:gridSpan w:val="2"/>
            <w:tcBorders>
              <w:top w:val="single" w:sz="4" w:space="0" w:color="auto"/>
              <w:left w:val="single" w:sz="4" w:space="0" w:color="auto"/>
              <w:bottom w:val="single" w:sz="4" w:space="0" w:color="auto"/>
              <w:right w:val="single" w:sz="4" w:space="0" w:color="auto"/>
            </w:tcBorders>
            <w:vAlign w:val="bottom"/>
          </w:tcPr>
          <w:p w:rsidR="00E52665" w:rsidRPr="00315C51" w:rsidRDefault="00E52665" w:rsidP="00315C51">
            <w:pPr>
              <w:pStyle w:val="Tablehead"/>
              <w:rPr>
                <w:sz w:val="12"/>
                <w:szCs w:val="12"/>
                <w:lang w:eastAsia="zh-CN"/>
              </w:rPr>
            </w:pPr>
            <w:r w:rsidRPr="00315C51">
              <w:rPr>
                <w:sz w:val="12"/>
                <w:szCs w:val="12"/>
                <w:lang w:eastAsia="zh-CN"/>
              </w:rPr>
              <w:t>Rain</w:t>
            </w:r>
          </w:p>
        </w:tc>
        <w:tc>
          <w:tcPr>
            <w:tcW w:w="237" w:type="dxa"/>
            <w:tcBorders>
              <w:left w:val="single" w:sz="4" w:space="0" w:color="auto"/>
              <w:bottom w:val="nil"/>
              <w:right w:val="nil"/>
            </w:tcBorders>
          </w:tcPr>
          <w:p w:rsidR="00E52665" w:rsidRPr="00315C51" w:rsidRDefault="00E52665" w:rsidP="00315C51">
            <w:pPr>
              <w:pStyle w:val="Tablehead"/>
              <w:rPr>
                <w:sz w:val="12"/>
                <w:szCs w:val="12"/>
                <w:lang w:eastAsia="zh-CN"/>
              </w:rPr>
            </w:pPr>
          </w:p>
        </w:tc>
        <w:tc>
          <w:tcPr>
            <w:tcW w:w="1436" w:type="dxa"/>
            <w:tcBorders>
              <w:left w:val="nil"/>
              <w:bottom w:val="single" w:sz="4" w:space="0" w:color="auto"/>
              <w:right w:val="single" w:sz="4" w:space="0" w:color="auto"/>
            </w:tcBorders>
          </w:tcPr>
          <w:p w:rsidR="00E52665" w:rsidRPr="00315C51" w:rsidRDefault="00E52665" w:rsidP="00315C51">
            <w:pPr>
              <w:pStyle w:val="Tablehead"/>
              <w:rPr>
                <w:sz w:val="12"/>
                <w:szCs w:val="12"/>
                <w:lang w:eastAsia="zh-CN"/>
              </w:rPr>
            </w:pP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E52665" w:rsidRPr="00315C51" w:rsidRDefault="00E52665" w:rsidP="00315C51">
            <w:pPr>
              <w:pStyle w:val="Tablehead"/>
              <w:rPr>
                <w:sz w:val="12"/>
                <w:szCs w:val="12"/>
                <w:lang w:eastAsia="zh-CN"/>
              </w:rPr>
            </w:pPr>
            <w:r w:rsidRPr="00315C51">
              <w:rPr>
                <w:sz w:val="12"/>
                <w:szCs w:val="12"/>
                <w:lang w:eastAsia="zh-CN"/>
              </w:rPr>
              <w:t>Earth terminal parameters</w:t>
            </w:r>
          </w:p>
        </w:tc>
        <w:tc>
          <w:tcPr>
            <w:tcW w:w="1275" w:type="dxa"/>
            <w:gridSpan w:val="5"/>
            <w:tcBorders>
              <w:top w:val="single" w:sz="4" w:space="0" w:color="auto"/>
              <w:left w:val="single" w:sz="4" w:space="0" w:color="auto"/>
              <w:bottom w:val="single" w:sz="4" w:space="0" w:color="auto"/>
              <w:right w:val="single" w:sz="4" w:space="0" w:color="auto"/>
            </w:tcBorders>
            <w:vAlign w:val="center"/>
          </w:tcPr>
          <w:p w:rsidR="00E52665" w:rsidRPr="00315C51" w:rsidRDefault="00E52665" w:rsidP="00315C51">
            <w:pPr>
              <w:pStyle w:val="Tablehead"/>
              <w:rPr>
                <w:sz w:val="12"/>
                <w:szCs w:val="12"/>
                <w:lang w:eastAsia="zh-CN"/>
              </w:rPr>
            </w:pPr>
            <w:r w:rsidRPr="00315C51">
              <w:rPr>
                <w:sz w:val="12"/>
                <w:szCs w:val="12"/>
                <w:lang w:eastAsia="zh-CN"/>
              </w:rPr>
              <w:t>Satellite comms parameters</w:t>
            </w:r>
          </w:p>
        </w:tc>
      </w:tr>
      <w:tr w:rsidR="00E52665" w:rsidRPr="00315C51" w:rsidTr="000072AF">
        <w:trPr>
          <w:trHeight w:val="20"/>
          <w:jc w:val="center"/>
        </w:trPr>
        <w:tc>
          <w:tcPr>
            <w:tcW w:w="2280" w:type="dxa"/>
            <w:tcBorders>
              <w:top w:val="single" w:sz="4" w:space="0" w:color="auto"/>
              <w:left w:val="single" w:sz="4" w:space="0" w:color="auto"/>
              <w:bottom w:val="single" w:sz="4" w:space="0" w:color="auto"/>
              <w:right w:val="single" w:sz="4" w:space="0" w:color="auto"/>
            </w:tcBorders>
            <w:vAlign w:val="center"/>
          </w:tcPr>
          <w:p w:rsidR="00E52665" w:rsidRPr="00315C51" w:rsidRDefault="00E52665" w:rsidP="00315C51">
            <w:pPr>
              <w:pStyle w:val="Tablehead"/>
              <w:jc w:val="left"/>
              <w:rPr>
                <w:sz w:val="12"/>
                <w:szCs w:val="12"/>
                <w:lang w:eastAsia="zh-CN"/>
              </w:rPr>
            </w:pPr>
            <w:r w:rsidRPr="00315C51">
              <w:rPr>
                <w:sz w:val="12"/>
                <w:szCs w:val="12"/>
              </w:rPr>
              <w:t>Link parameter</w:t>
            </w:r>
          </w:p>
        </w:tc>
        <w:tc>
          <w:tcPr>
            <w:tcW w:w="570" w:type="dxa"/>
            <w:tcBorders>
              <w:top w:val="single" w:sz="4" w:space="0" w:color="auto"/>
              <w:left w:val="single" w:sz="4" w:space="0" w:color="auto"/>
              <w:bottom w:val="single" w:sz="4" w:space="0" w:color="auto"/>
              <w:right w:val="single" w:sz="4" w:space="0" w:color="auto"/>
            </w:tcBorders>
            <w:vAlign w:val="center"/>
          </w:tcPr>
          <w:p w:rsidR="00E52665" w:rsidRPr="00315C51" w:rsidRDefault="00E52665" w:rsidP="00315C51">
            <w:pPr>
              <w:pStyle w:val="Tablehead"/>
              <w:rPr>
                <w:sz w:val="12"/>
                <w:szCs w:val="12"/>
                <w:lang w:eastAsia="zh-CN"/>
              </w:rPr>
            </w:pPr>
            <w:r w:rsidRPr="00315C51">
              <w:rPr>
                <w:sz w:val="12"/>
                <w:szCs w:val="12"/>
                <w:lang w:eastAsia="zh-CN"/>
              </w:rPr>
              <w:t>Units</w:t>
            </w:r>
          </w:p>
        </w:tc>
        <w:tc>
          <w:tcPr>
            <w:tcW w:w="712" w:type="dxa"/>
            <w:tcBorders>
              <w:top w:val="single" w:sz="4" w:space="0" w:color="auto"/>
              <w:left w:val="single" w:sz="4" w:space="0" w:color="auto"/>
              <w:bottom w:val="single" w:sz="4" w:space="0" w:color="auto"/>
              <w:right w:val="single" w:sz="4" w:space="0" w:color="auto"/>
            </w:tcBorders>
            <w:vAlign w:val="center"/>
          </w:tcPr>
          <w:p w:rsidR="00E52665" w:rsidRPr="00315C51" w:rsidRDefault="00E52665" w:rsidP="00315C51">
            <w:pPr>
              <w:pStyle w:val="Tablehead"/>
              <w:rPr>
                <w:sz w:val="12"/>
                <w:szCs w:val="12"/>
                <w:lang w:eastAsia="zh-CN"/>
              </w:rPr>
            </w:pPr>
            <w:r w:rsidRPr="00315C51">
              <w:rPr>
                <w:sz w:val="12"/>
                <w:szCs w:val="12"/>
                <w:lang w:eastAsia="zh-CN"/>
              </w:rPr>
              <w:t>UA uplink</w:t>
            </w:r>
          </w:p>
        </w:tc>
        <w:tc>
          <w:tcPr>
            <w:tcW w:w="712" w:type="dxa"/>
            <w:tcBorders>
              <w:top w:val="single" w:sz="4" w:space="0" w:color="auto"/>
              <w:left w:val="single" w:sz="4" w:space="0" w:color="auto"/>
              <w:bottom w:val="single" w:sz="4" w:space="0" w:color="auto"/>
              <w:right w:val="single" w:sz="4" w:space="0" w:color="auto"/>
            </w:tcBorders>
            <w:vAlign w:val="center"/>
          </w:tcPr>
          <w:p w:rsidR="00E52665" w:rsidRPr="00315C51" w:rsidRDefault="00E52665" w:rsidP="00315C51">
            <w:pPr>
              <w:pStyle w:val="Tablehead"/>
              <w:rPr>
                <w:sz w:val="12"/>
                <w:szCs w:val="12"/>
                <w:lang w:eastAsia="zh-CN"/>
              </w:rPr>
            </w:pPr>
            <w:r w:rsidRPr="00315C51">
              <w:rPr>
                <w:sz w:val="12"/>
                <w:szCs w:val="12"/>
                <w:lang w:eastAsia="zh-CN"/>
              </w:rPr>
              <w:t>UACS downlink</w:t>
            </w:r>
          </w:p>
        </w:tc>
        <w:tc>
          <w:tcPr>
            <w:tcW w:w="854" w:type="dxa"/>
            <w:tcBorders>
              <w:top w:val="single" w:sz="4" w:space="0" w:color="auto"/>
              <w:left w:val="single" w:sz="4" w:space="0" w:color="auto"/>
              <w:bottom w:val="single" w:sz="4" w:space="0" w:color="auto"/>
              <w:right w:val="single" w:sz="4" w:space="0" w:color="auto"/>
            </w:tcBorders>
            <w:vAlign w:val="center"/>
          </w:tcPr>
          <w:p w:rsidR="00E52665" w:rsidRPr="00315C51" w:rsidRDefault="00E52665" w:rsidP="00315C51">
            <w:pPr>
              <w:pStyle w:val="Tablehead"/>
              <w:rPr>
                <w:sz w:val="12"/>
                <w:szCs w:val="12"/>
                <w:lang w:eastAsia="zh-CN"/>
              </w:rPr>
            </w:pPr>
            <w:r w:rsidRPr="00315C51">
              <w:rPr>
                <w:sz w:val="12"/>
                <w:szCs w:val="12"/>
                <w:lang w:eastAsia="zh-CN"/>
              </w:rPr>
              <w:t>UA uplink</w:t>
            </w:r>
          </w:p>
        </w:tc>
        <w:tc>
          <w:tcPr>
            <w:tcW w:w="712" w:type="dxa"/>
            <w:tcBorders>
              <w:top w:val="single" w:sz="4" w:space="0" w:color="auto"/>
              <w:left w:val="single" w:sz="4" w:space="0" w:color="auto"/>
              <w:bottom w:val="single" w:sz="4" w:space="0" w:color="auto"/>
              <w:right w:val="single" w:sz="4" w:space="0" w:color="auto"/>
            </w:tcBorders>
            <w:vAlign w:val="center"/>
          </w:tcPr>
          <w:p w:rsidR="00E52665" w:rsidRPr="00315C51" w:rsidRDefault="00E52665" w:rsidP="00315C51">
            <w:pPr>
              <w:pStyle w:val="Tablehead"/>
              <w:rPr>
                <w:sz w:val="12"/>
                <w:szCs w:val="12"/>
                <w:lang w:eastAsia="zh-CN"/>
              </w:rPr>
            </w:pPr>
            <w:r w:rsidRPr="00315C51">
              <w:rPr>
                <w:sz w:val="12"/>
                <w:szCs w:val="12"/>
                <w:lang w:eastAsia="zh-CN"/>
              </w:rPr>
              <w:t>UACS downlink</w:t>
            </w:r>
          </w:p>
        </w:tc>
        <w:tc>
          <w:tcPr>
            <w:tcW w:w="237" w:type="dxa"/>
            <w:tcBorders>
              <w:top w:val="nil"/>
              <w:left w:val="single" w:sz="4" w:space="0" w:color="auto"/>
              <w:bottom w:val="nil"/>
              <w:right w:val="single" w:sz="4" w:space="0" w:color="auto"/>
            </w:tcBorders>
            <w:vAlign w:val="center"/>
          </w:tcPr>
          <w:p w:rsidR="00E52665" w:rsidRPr="00315C51" w:rsidRDefault="00E52665" w:rsidP="00315C51">
            <w:pPr>
              <w:pStyle w:val="Tablehead"/>
              <w:rPr>
                <w:sz w:val="12"/>
                <w:szCs w:val="12"/>
                <w:lang w:eastAsia="zh-CN"/>
              </w:rPr>
            </w:pPr>
          </w:p>
        </w:tc>
        <w:tc>
          <w:tcPr>
            <w:tcW w:w="1436" w:type="dxa"/>
            <w:tcBorders>
              <w:left w:val="single" w:sz="4" w:space="0" w:color="auto"/>
              <w:bottom w:val="single" w:sz="4" w:space="0" w:color="auto"/>
              <w:right w:val="single" w:sz="4" w:space="0" w:color="auto"/>
            </w:tcBorders>
            <w:vAlign w:val="center"/>
          </w:tcPr>
          <w:p w:rsidR="00E52665" w:rsidRPr="00315C51" w:rsidRDefault="00E52665" w:rsidP="00315C51">
            <w:pPr>
              <w:pStyle w:val="Tablehead"/>
              <w:jc w:val="left"/>
              <w:rPr>
                <w:sz w:val="12"/>
                <w:szCs w:val="12"/>
                <w:lang w:eastAsia="zh-CN"/>
              </w:rPr>
            </w:pPr>
            <w:r w:rsidRPr="00315C51">
              <w:rPr>
                <w:sz w:val="12"/>
                <w:szCs w:val="12"/>
                <w:lang w:eastAsia="zh-CN"/>
              </w:rPr>
              <w:t>Parameters</w:t>
            </w:r>
          </w:p>
        </w:tc>
        <w:tc>
          <w:tcPr>
            <w:tcW w:w="709" w:type="dxa"/>
            <w:tcBorders>
              <w:top w:val="single" w:sz="4" w:space="0" w:color="auto"/>
              <w:left w:val="single" w:sz="4" w:space="0" w:color="auto"/>
              <w:bottom w:val="single" w:sz="4" w:space="0" w:color="auto"/>
              <w:right w:val="single" w:sz="4" w:space="0" w:color="auto"/>
            </w:tcBorders>
            <w:vAlign w:val="center"/>
          </w:tcPr>
          <w:p w:rsidR="00E52665" w:rsidRPr="00315C51" w:rsidRDefault="00E52665" w:rsidP="00315C51">
            <w:pPr>
              <w:pStyle w:val="Tablehead"/>
              <w:rPr>
                <w:sz w:val="12"/>
                <w:szCs w:val="12"/>
                <w:lang w:val="en-US" w:eastAsia="zh-CN"/>
              </w:rPr>
            </w:pPr>
            <w:r w:rsidRPr="00315C51">
              <w:rPr>
                <w:sz w:val="12"/>
                <w:szCs w:val="12"/>
                <w:lang w:val="en-US" w:eastAsia="zh-CN"/>
              </w:rPr>
              <w:t xml:space="preserve">Transmit </w:t>
            </w:r>
            <w:r w:rsidRPr="00315C51">
              <w:rPr>
                <w:sz w:val="12"/>
                <w:szCs w:val="12"/>
                <w:lang w:val="en-US" w:eastAsia="zh-CN"/>
              </w:rPr>
              <w:br/>
              <w:t>(UA)</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E52665" w:rsidRPr="00315C51" w:rsidRDefault="00E52665" w:rsidP="00315C51">
            <w:pPr>
              <w:pStyle w:val="Tablehead"/>
              <w:rPr>
                <w:sz w:val="12"/>
                <w:szCs w:val="12"/>
                <w:lang w:val="en-US" w:eastAsia="zh-CN"/>
              </w:rPr>
            </w:pPr>
            <w:r w:rsidRPr="00315C51">
              <w:rPr>
                <w:sz w:val="12"/>
                <w:szCs w:val="12"/>
                <w:lang w:val="en-US" w:eastAsia="zh-CN"/>
              </w:rPr>
              <w:t>Receive (Feeder)</w:t>
            </w:r>
          </w:p>
        </w:tc>
        <w:tc>
          <w:tcPr>
            <w:tcW w:w="567" w:type="dxa"/>
            <w:tcBorders>
              <w:top w:val="single" w:sz="4" w:space="0" w:color="auto"/>
              <w:left w:val="single" w:sz="4" w:space="0" w:color="auto"/>
              <w:bottom w:val="single" w:sz="4" w:space="0" w:color="auto"/>
              <w:right w:val="single" w:sz="4" w:space="0" w:color="auto"/>
            </w:tcBorders>
            <w:vAlign w:val="center"/>
          </w:tcPr>
          <w:p w:rsidR="00E52665" w:rsidRPr="00315C51" w:rsidRDefault="00E52665" w:rsidP="00315C51">
            <w:pPr>
              <w:pStyle w:val="Tablehead"/>
              <w:rPr>
                <w:sz w:val="12"/>
                <w:szCs w:val="12"/>
                <w:lang w:val="en-US" w:eastAsia="zh-CN"/>
              </w:rPr>
            </w:pPr>
            <w:r w:rsidRPr="00315C51">
              <w:rPr>
                <w:sz w:val="12"/>
                <w:szCs w:val="12"/>
                <w:lang w:val="en-US" w:eastAsia="zh-CN"/>
              </w:rPr>
              <w:t>Receive</w:t>
            </w:r>
          </w:p>
        </w:tc>
        <w:tc>
          <w:tcPr>
            <w:tcW w:w="708" w:type="dxa"/>
            <w:gridSpan w:val="4"/>
            <w:tcBorders>
              <w:top w:val="single" w:sz="4" w:space="0" w:color="auto"/>
              <w:left w:val="single" w:sz="4" w:space="0" w:color="auto"/>
              <w:bottom w:val="single" w:sz="4" w:space="0" w:color="auto"/>
              <w:right w:val="single" w:sz="4" w:space="0" w:color="auto"/>
            </w:tcBorders>
            <w:vAlign w:val="center"/>
          </w:tcPr>
          <w:p w:rsidR="00E52665" w:rsidRPr="00315C51" w:rsidRDefault="00E52665" w:rsidP="00315C51">
            <w:pPr>
              <w:pStyle w:val="Tablehead"/>
              <w:rPr>
                <w:sz w:val="12"/>
                <w:szCs w:val="12"/>
                <w:lang w:val="en-US" w:eastAsia="zh-CN"/>
              </w:rPr>
            </w:pPr>
            <w:r w:rsidRPr="00315C51">
              <w:rPr>
                <w:sz w:val="12"/>
                <w:szCs w:val="12"/>
                <w:lang w:val="en-US" w:eastAsia="zh-CN"/>
              </w:rPr>
              <w:t>Transmit</w:t>
            </w:r>
          </w:p>
        </w:tc>
      </w:tr>
      <w:tr w:rsidR="00E52665" w:rsidRPr="00315C51" w:rsidTr="000072AF">
        <w:trPr>
          <w:trHeight w:val="20"/>
          <w:jc w:val="center"/>
        </w:trPr>
        <w:tc>
          <w:tcPr>
            <w:tcW w:w="2280" w:type="dxa"/>
            <w:tcBorders>
              <w:top w:val="single" w:sz="4" w:space="0" w:color="auto"/>
              <w:left w:val="single" w:sz="4" w:space="0" w:color="auto"/>
              <w:bottom w:val="nil"/>
              <w:right w:val="single" w:sz="4" w:space="0" w:color="auto"/>
            </w:tcBorders>
          </w:tcPr>
          <w:p w:rsidR="00E52665" w:rsidRPr="00315C51" w:rsidRDefault="00E52665" w:rsidP="00315C51">
            <w:pPr>
              <w:pStyle w:val="Tabletext"/>
              <w:rPr>
                <w:b/>
                <w:bCs/>
                <w:sz w:val="12"/>
                <w:szCs w:val="12"/>
                <w:lang w:val="en-US" w:eastAsia="zh-CN"/>
              </w:rPr>
            </w:pPr>
            <w:r w:rsidRPr="00315C51">
              <w:rPr>
                <w:b/>
                <w:bCs/>
                <w:color w:val="000000"/>
                <w:sz w:val="12"/>
                <w:szCs w:val="12"/>
              </w:rPr>
              <w:t>Earth station location</w:t>
            </w:r>
          </w:p>
        </w:tc>
        <w:tc>
          <w:tcPr>
            <w:tcW w:w="570" w:type="dxa"/>
            <w:tcBorders>
              <w:top w:val="single" w:sz="4" w:space="0" w:color="auto"/>
              <w:left w:val="single" w:sz="4" w:space="0" w:color="auto"/>
              <w:bottom w:val="nil"/>
              <w:right w:val="single" w:sz="4" w:space="0" w:color="auto"/>
            </w:tcBorders>
            <w:vAlign w:val="center"/>
          </w:tcPr>
          <w:p w:rsidR="00E52665" w:rsidRPr="00315C51" w:rsidRDefault="00E52665" w:rsidP="00315C51">
            <w:pPr>
              <w:pStyle w:val="Tabletext"/>
              <w:rPr>
                <w:b/>
                <w:bCs/>
                <w:sz w:val="12"/>
                <w:szCs w:val="12"/>
                <w:lang w:val="en-US" w:eastAsia="zh-CN"/>
              </w:rPr>
            </w:pPr>
          </w:p>
        </w:tc>
        <w:tc>
          <w:tcPr>
            <w:tcW w:w="712" w:type="dxa"/>
            <w:tcBorders>
              <w:top w:val="single" w:sz="4" w:space="0" w:color="auto"/>
              <w:left w:val="single" w:sz="4" w:space="0" w:color="auto"/>
              <w:bottom w:val="nil"/>
              <w:right w:val="single" w:sz="4" w:space="0" w:color="auto"/>
            </w:tcBorders>
            <w:vAlign w:val="center"/>
          </w:tcPr>
          <w:p w:rsidR="00E52665" w:rsidRPr="00315C51" w:rsidRDefault="00E52665" w:rsidP="00315C51">
            <w:pPr>
              <w:pStyle w:val="Tabletext"/>
              <w:rPr>
                <w:b/>
                <w:bCs/>
                <w:sz w:val="12"/>
                <w:szCs w:val="12"/>
                <w:lang w:val="en-US" w:eastAsia="zh-CN"/>
              </w:rPr>
            </w:pPr>
          </w:p>
        </w:tc>
        <w:tc>
          <w:tcPr>
            <w:tcW w:w="712" w:type="dxa"/>
            <w:tcBorders>
              <w:top w:val="single" w:sz="4" w:space="0" w:color="auto"/>
              <w:left w:val="single" w:sz="4" w:space="0" w:color="auto"/>
              <w:bottom w:val="nil"/>
              <w:right w:val="single" w:sz="4" w:space="0" w:color="auto"/>
            </w:tcBorders>
          </w:tcPr>
          <w:p w:rsidR="00E52665" w:rsidRPr="00315C51" w:rsidRDefault="00E52665" w:rsidP="00315C51">
            <w:pPr>
              <w:pStyle w:val="Tabletext"/>
              <w:jc w:val="center"/>
              <w:rPr>
                <w:b/>
                <w:bCs/>
                <w:sz w:val="12"/>
                <w:szCs w:val="12"/>
                <w:lang w:val="en-US" w:eastAsia="zh-CN"/>
              </w:rPr>
            </w:pPr>
            <w:r w:rsidRPr="00315C51">
              <w:rPr>
                <w:b/>
                <w:bCs/>
                <w:sz w:val="12"/>
                <w:szCs w:val="12"/>
                <w:lang w:val="en-US" w:eastAsia="zh-CN"/>
              </w:rPr>
              <w:t>Orlando AP</w:t>
            </w:r>
          </w:p>
        </w:tc>
        <w:tc>
          <w:tcPr>
            <w:tcW w:w="854" w:type="dxa"/>
            <w:tcBorders>
              <w:top w:val="single" w:sz="4" w:space="0" w:color="auto"/>
              <w:left w:val="single" w:sz="4" w:space="0" w:color="auto"/>
              <w:bottom w:val="nil"/>
              <w:right w:val="single" w:sz="4" w:space="0" w:color="auto"/>
            </w:tcBorders>
            <w:vAlign w:val="center"/>
          </w:tcPr>
          <w:p w:rsidR="00E52665" w:rsidRPr="00315C51" w:rsidRDefault="00E52665" w:rsidP="00315C51">
            <w:pPr>
              <w:pStyle w:val="Tabletext"/>
              <w:rPr>
                <w:b/>
                <w:bCs/>
                <w:sz w:val="12"/>
                <w:szCs w:val="12"/>
                <w:lang w:val="en-US" w:eastAsia="zh-CN"/>
              </w:rPr>
            </w:pPr>
          </w:p>
        </w:tc>
        <w:tc>
          <w:tcPr>
            <w:tcW w:w="712" w:type="dxa"/>
            <w:tcBorders>
              <w:top w:val="single" w:sz="4" w:space="0" w:color="auto"/>
              <w:left w:val="single" w:sz="4" w:space="0" w:color="auto"/>
              <w:bottom w:val="nil"/>
              <w:right w:val="single" w:sz="4" w:space="0" w:color="auto"/>
            </w:tcBorders>
          </w:tcPr>
          <w:p w:rsidR="00E52665" w:rsidRPr="00315C51" w:rsidRDefault="00E52665" w:rsidP="00315C51">
            <w:pPr>
              <w:pStyle w:val="Tabletext"/>
              <w:jc w:val="center"/>
              <w:rPr>
                <w:b/>
                <w:bCs/>
                <w:sz w:val="12"/>
                <w:szCs w:val="12"/>
                <w:lang w:val="en-US" w:eastAsia="zh-CN"/>
              </w:rPr>
            </w:pPr>
            <w:r w:rsidRPr="00315C51">
              <w:rPr>
                <w:b/>
                <w:bCs/>
                <w:sz w:val="12"/>
                <w:szCs w:val="12"/>
                <w:lang w:val="en-US" w:eastAsia="zh-CN"/>
              </w:rPr>
              <w:t>Orlando AP</w:t>
            </w:r>
          </w:p>
        </w:tc>
        <w:tc>
          <w:tcPr>
            <w:tcW w:w="237" w:type="dxa"/>
            <w:tcBorders>
              <w:top w:val="nil"/>
              <w:left w:val="single" w:sz="4" w:space="0" w:color="auto"/>
              <w:bottom w:val="nil"/>
              <w:right w:val="single" w:sz="4" w:space="0" w:color="auto"/>
            </w:tcBorders>
          </w:tcPr>
          <w:p w:rsidR="00E52665" w:rsidRPr="00315C51" w:rsidRDefault="00E52665" w:rsidP="00315C51">
            <w:pPr>
              <w:pStyle w:val="Tabletext"/>
              <w:rPr>
                <w:b/>
                <w:bCs/>
                <w:sz w:val="12"/>
                <w:szCs w:val="12"/>
                <w:lang w:val="en-US" w:eastAsia="zh-CN"/>
              </w:rPr>
            </w:pPr>
          </w:p>
        </w:tc>
        <w:tc>
          <w:tcPr>
            <w:tcW w:w="1436" w:type="dxa"/>
            <w:tcBorders>
              <w:top w:val="single" w:sz="4" w:space="0" w:color="auto"/>
              <w:left w:val="single" w:sz="4" w:space="0" w:color="auto"/>
              <w:bottom w:val="nil"/>
              <w:right w:val="single" w:sz="4" w:space="0" w:color="auto"/>
            </w:tcBorders>
          </w:tcPr>
          <w:p w:rsidR="00E52665" w:rsidRPr="00315C51" w:rsidRDefault="00E52665" w:rsidP="00315C51">
            <w:pPr>
              <w:pStyle w:val="Tabletext"/>
              <w:rPr>
                <w:b/>
                <w:bCs/>
                <w:sz w:val="12"/>
                <w:szCs w:val="12"/>
                <w:lang w:val="en-US" w:eastAsia="zh-CN"/>
              </w:rPr>
            </w:pPr>
            <w:r w:rsidRPr="00315C51">
              <w:rPr>
                <w:b/>
                <w:bCs/>
                <w:sz w:val="12"/>
                <w:szCs w:val="12"/>
                <w:lang w:val="en-US" w:eastAsia="zh-CN"/>
              </w:rPr>
              <w:t>Earth station location</w:t>
            </w:r>
          </w:p>
        </w:tc>
        <w:tc>
          <w:tcPr>
            <w:tcW w:w="709" w:type="dxa"/>
            <w:tcBorders>
              <w:top w:val="single" w:sz="4" w:space="0" w:color="auto"/>
              <w:left w:val="single" w:sz="4" w:space="0" w:color="auto"/>
              <w:bottom w:val="nil"/>
              <w:right w:val="single" w:sz="4" w:space="0" w:color="auto"/>
            </w:tcBorders>
            <w:vAlign w:val="center"/>
          </w:tcPr>
          <w:p w:rsidR="00E52665" w:rsidRPr="00315C51" w:rsidRDefault="00E52665" w:rsidP="00315C51">
            <w:pPr>
              <w:pStyle w:val="Tabletext"/>
              <w:rPr>
                <w:b/>
                <w:bCs/>
                <w:sz w:val="12"/>
                <w:szCs w:val="12"/>
                <w:lang w:val="en-US" w:eastAsia="zh-CN"/>
              </w:rPr>
            </w:pPr>
          </w:p>
        </w:tc>
        <w:tc>
          <w:tcPr>
            <w:tcW w:w="567" w:type="dxa"/>
            <w:gridSpan w:val="2"/>
            <w:tcBorders>
              <w:top w:val="single" w:sz="4" w:space="0" w:color="auto"/>
              <w:left w:val="single" w:sz="4" w:space="0" w:color="auto"/>
              <w:bottom w:val="nil"/>
              <w:right w:val="single" w:sz="4" w:space="0" w:color="auto"/>
            </w:tcBorders>
            <w:vAlign w:val="center"/>
          </w:tcPr>
          <w:p w:rsidR="00E52665" w:rsidRPr="00315C51" w:rsidRDefault="00E52665" w:rsidP="00315C51">
            <w:pPr>
              <w:pStyle w:val="Tabletext"/>
              <w:jc w:val="center"/>
              <w:rPr>
                <w:b/>
                <w:bCs/>
                <w:sz w:val="12"/>
                <w:szCs w:val="12"/>
                <w:lang w:val="en-US" w:eastAsia="zh-CN"/>
              </w:rPr>
            </w:pPr>
            <w:r w:rsidRPr="00315C51">
              <w:rPr>
                <w:b/>
                <w:bCs/>
                <w:sz w:val="12"/>
                <w:szCs w:val="12"/>
                <w:lang w:val="en-US" w:eastAsia="zh-CN"/>
              </w:rPr>
              <w:t>Orlando AP</w:t>
            </w:r>
          </w:p>
        </w:tc>
        <w:tc>
          <w:tcPr>
            <w:tcW w:w="567" w:type="dxa"/>
            <w:tcBorders>
              <w:top w:val="single" w:sz="4" w:space="0" w:color="auto"/>
              <w:left w:val="single" w:sz="4" w:space="0" w:color="auto"/>
              <w:bottom w:val="nil"/>
              <w:right w:val="single" w:sz="4" w:space="0" w:color="auto"/>
            </w:tcBorders>
            <w:vAlign w:val="center"/>
          </w:tcPr>
          <w:p w:rsidR="00E52665" w:rsidRPr="00315C51" w:rsidRDefault="00E52665" w:rsidP="00315C51">
            <w:pPr>
              <w:pStyle w:val="Tabletext"/>
              <w:rPr>
                <w:b/>
                <w:bCs/>
                <w:sz w:val="12"/>
                <w:szCs w:val="12"/>
                <w:lang w:val="en-US" w:eastAsia="zh-CN"/>
              </w:rPr>
            </w:pPr>
          </w:p>
        </w:tc>
        <w:tc>
          <w:tcPr>
            <w:tcW w:w="708" w:type="dxa"/>
            <w:gridSpan w:val="4"/>
            <w:tcBorders>
              <w:top w:val="single" w:sz="4" w:space="0" w:color="auto"/>
              <w:left w:val="single" w:sz="4" w:space="0" w:color="auto"/>
              <w:bottom w:val="nil"/>
              <w:right w:val="single" w:sz="4" w:space="0" w:color="auto"/>
            </w:tcBorders>
            <w:vAlign w:val="center"/>
          </w:tcPr>
          <w:p w:rsidR="00E52665" w:rsidRPr="00315C51" w:rsidRDefault="00E52665" w:rsidP="00315C51">
            <w:pPr>
              <w:pStyle w:val="Tabletext"/>
              <w:rPr>
                <w:b/>
                <w:bCs/>
                <w:sz w:val="12"/>
                <w:szCs w:val="12"/>
                <w:lang w:val="en-US" w:eastAsia="zh-CN"/>
              </w:rPr>
            </w:pPr>
          </w:p>
        </w:tc>
      </w:tr>
      <w:tr w:rsidR="00E52665" w:rsidRPr="00315C51" w:rsidTr="00315C51">
        <w:trPr>
          <w:trHeight w:val="20"/>
          <w:jc w:val="center"/>
        </w:trPr>
        <w:tc>
          <w:tcPr>
            <w:tcW w:w="2280" w:type="dxa"/>
            <w:tcBorders>
              <w:top w:val="nil"/>
              <w:left w:val="single" w:sz="4" w:space="0" w:color="auto"/>
              <w:bottom w:val="nil"/>
              <w:right w:val="single" w:sz="4" w:space="0" w:color="auto"/>
            </w:tcBorders>
          </w:tcPr>
          <w:p w:rsidR="00E52665" w:rsidRPr="00315C51" w:rsidRDefault="00E52665" w:rsidP="00315C51">
            <w:pPr>
              <w:pStyle w:val="Tabletext"/>
              <w:jc w:val="left"/>
              <w:rPr>
                <w:sz w:val="12"/>
                <w:szCs w:val="12"/>
              </w:rPr>
            </w:pPr>
            <w:r w:rsidRPr="00315C51">
              <w:rPr>
                <w:color w:val="000000"/>
                <w:sz w:val="12"/>
                <w:szCs w:val="12"/>
              </w:rPr>
              <w:t>Frequency</w:t>
            </w:r>
          </w:p>
        </w:tc>
        <w:tc>
          <w:tcPr>
            <w:tcW w:w="570"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val="en-US" w:eastAsia="zh-CN"/>
              </w:rPr>
            </w:pPr>
            <w:r w:rsidRPr="00315C51">
              <w:rPr>
                <w:sz w:val="12"/>
                <w:szCs w:val="12"/>
                <w:lang w:val="en-US" w:eastAsia="zh-CN"/>
              </w:rPr>
              <w:t>GHz</w:t>
            </w:r>
          </w:p>
        </w:tc>
        <w:tc>
          <w:tcPr>
            <w:tcW w:w="712"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val="en-US" w:eastAsia="zh-CN"/>
              </w:rPr>
            </w:pPr>
            <w:r w:rsidRPr="00315C51">
              <w:rPr>
                <w:sz w:val="12"/>
                <w:szCs w:val="12"/>
                <w:lang w:val="en-US" w:eastAsia="zh-CN"/>
              </w:rPr>
              <w:t>23.58</w:t>
            </w:r>
          </w:p>
        </w:tc>
        <w:tc>
          <w:tcPr>
            <w:tcW w:w="712"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val="en-US" w:eastAsia="zh-CN"/>
              </w:rPr>
            </w:pPr>
            <w:r w:rsidRPr="00315C51">
              <w:rPr>
                <w:sz w:val="12"/>
                <w:szCs w:val="12"/>
                <w:lang w:val="en-US" w:eastAsia="zh-CN"/>
              </w:rPr>
              <w:t>22.53</w:t>
            </w:r>
          </w:p>
        </w:tc>
        <w:tc>
          <w:tcPr>
            <w:tcW w:w="854"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val="en-US" w:eastAsia="zh-CN"/>
              </w:rPr>
            </w:pPr>
            <w:r w:rsidRPr="00315C51">
              <w:rPr>
                <w:sz w:val="12"/>
                <w:szCs w:val="12"/>
                <w:lang w:val="en-US" w:eastAsia="zh-CN"/>
              </w:rPr>
              <w:t>23.58</w:t>
            </w:r>
          </w:p>
        </w:tc>
        <w:tc>
          <w:tcPr>
            <w:tcW w:w="712"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val="en-US" w:eastAsia="zh-CN"/>
              </w:rPr>
            </w:pPr>
            <w:r w:rsidRPr="00315C51">
              <w:rPr>
                <w:sz w:val="12"/>
                <w:szCs w:val="12"/>
                <w:lang w:val="en-US" w:eastAsia="zh-CN"/>
              </w:rPr>
              <w:t>22.53</w:t>
            </w:r>
          </w:p>
        </w:tc>
        <w:tc>
          <w:tcPr>
            <w:tcW w:w="237" w:type="dxa"/>
            <w:tcBorders>
              <w:top w:val="nil"/>
              <w:left w:val="single" w:sz="4" w:space="0" w:color="auto"/>
              <w:bottom w:val="nil"/>
              <w:right w:val="single" w:sz="4" w:space="0" w:color="auto"/>
            </w:tcBorders>
          </w:tcPr>
          <w:p w:rsidR="00E52665" w:rsidRPr="00315C51" w:rsidRDefault="00E52665" w:rsidP="00315C51">
            <w:pPr>
              <w:pStyle w:val="Tabletext"/>
              <w:rPr>
                <w:sz w:val="12"/>
                <w:szCs w:val="12"/>
                <w:lang w:val="en-US" w:eastAsia="zh-CN"/>
              </w:rPr>
            </w:pPr>
          </w:p>
        </w:tc>
        <w:tc>
          <w:tcPr>
            <w:tcW w:w="1436" w:type="dxa"/>
            <w:tcBorders>
              <w:top w:val="nil"/>
              <w:left w:val="single" w:sz="4" w:space="0" w:color="auto"/>
              <w:bottom w:val="nil"/>
              <w:right w:val="single" w:sz="4" w:space="0" w:color="auto"/>
            </w:tcBorders>
          </w:tcPr>
          <w:p w:rsidR="00E52665" w:rsidRPr="00315C51" w:rsidRDefault="00E52665" w:rsidP="00315C51">
            <w:pPr>
              <w:pStyle w:val="Tabletext"/>
              <w:jc w:val="left"/>
              <w:rPr>
                <w:sz w:val="12"/>
                <w:szCs w:val="12"/>
                <w:lang w:val="en-US" w:eastAsia="zh-CN"/>
              </w:rPr>
            </w:pPr>
            <w:r w:rsidRPr="00315C51">
              <w:rPr>
                <w:sz w:val="12"/>
                <w:szCs w:val="12"/>
                <w:lang w:val="en-US" w:eastAsia="zh-CN"/>
              </w:rPr>
              <w:t>* Latitude (N=</w:t>
            </w:r>
            <w:r w:rsidRPr="00315C51">
              <w:rPr>
                <w:sz w:val="12"/>
                <w:szCs w:val="12"/>
                <w:lang w:eastAsia="zh-CN"/>
              </w:rPr>
              <w:t>" "</w:t>
            </w:r>
            <w:r w:rsidRPr="00315C51">
              <w:rPr>
                <w:sz w:val="12"/>
                <w:szCs w:val="12"/>
                <w:lang w:val="en-US" w:eastAsia="zh-CN"/>
              </w:rPr>
              <w:t>; S=</w:t>
            </w:r>
            <w:r w:rsidRPr="00315C51">
              <w:rPr>
                <w:sz w:val="12"/>
                <w:szCs w:val="12"/>
                <w:lang w:eastAsia="zh-CN"/>
              </w:rPr>
              <w:t>"</w:t>
            </w:r>
            <w:r w:rsidRPr="00315C51">
              <w:rPr>
                <w:sz w:val="12"/>
                <w:szCs w:val="12"/>
                <w:lang w:val="en-US" w:eastAsia="zh-CN"/>
              </w:rPr>
              <w:t>-</w:t>
            </w:r>
            <w:r w:rsidRPr="00315C51">
              <w:rPr>
                <w:sz w:val="12"/>
                <w:szCs w:val="12"/>
                <w:lang w:eastAsia="zh-CN"/>
              </w:rPr>
              <w:t>"</w:t>
            </w:r>
            <w:r w:rsidRPr="00315C51">
              <w:rPr>
                <w:sz w:val="12"/>
                <w:szCs w:val="12"/>
                <w:lang w:val="en-US" w:eastAsia="zh-CN"/>
              </w:rPr>
              <w:t>)</w:t>
            </w:r>
          </w:p>
        </w:tc>
        <w:tc>
          <w:tcPr>
            <w:tcW w:w="709"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val="en-US" w:eastAsia="zh-CN"/>
              </w:rPr>
            </w:pPr>
          </w:p>
        </w:tc>
        <w:tc>
          <w:tcPr>
            <w:tcW w:w="567" w:type="dxa"/>
            <w:gridSpan w:val="2"/>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val="en-US" w:eastAsia="zh-CN"/>
              </w:rPr>
            </w:pPr>
            <w:r w:rsidRPr="00315C51">
              <w:rPr>
                <w:sz w:val="12"/>
                <w:szCs w:val="12"/>
                <w:lang w:val="en-US" w:eastAsia="zh-CN"/>
              </w:rPr>
              <w:t>28.6</w:t>
            </w:r>
          </w:p>
        </w:tc>
        <w:tc>
          <w:tcPr>
            <w:tcW w:w="567"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val="en-US" w:eastAsia="zh-CN"/>
              </w:rPr>
            </w:pPr>
          </w:p>
        </w:tc>
        <w:tc>
          <w:tcPr>
            <w:tcW w:w="708" w:type="dxa"/>
            <w:gridSpan w:val="4"/>
            <w:tcBorders>
              <w:top w:val="nil"/>
              <w:left w:val="single" w:sz="4" w:space="0" w:color="auto"/>
              <w:bottom w:val="nil"/>
              <w:right w:val="single" w:sz="4" w:space="0" w:color="auto"/>
            </w:tcBorders>
            <w:vAlign w:val="center"/>
          </w:tcPr>
          <w:p w:rsidR="00E52665" w:rsidRPr="00315C51" w:rsidRDefault="00E52665" w:rsidP="00315C51">
            <w:pPr>
              <w:pStyle w:val="Tabletext"/>
              <w:rPr>
                <w:sz w:val="12"/>
                <w:szCs w:val="12"/>
                <w:lang w:val="en-US" w:eastAsia="zh-CN"/>
              </w:rPr>
            </w:pPr>
          </w:p>
        </w:tc>
      </w:tr>
      <w:tr w:rsidR="00E52665" w:rsidRPr="00315C51" w:rsidTr="00315C51">
        <w:trPr>
          <w:trHeight w:val="20"/>
          <w:jc w:val="center"/>
        </w:trPr>
        <w:tc>
          <w:tcPr>
            <w:tcW w:w="2280" w:type="dxa"/>
            <w:tcBorders>
              <w:top w:val="nil"/>
              <w:left w:val="single" w:sz="4" w:space="0" w:color="auto"/>
              <w:bottom w:val="nil"/>
              <w:right w:val="single" w:sz="4" w:space="0" w:color="auto"/>
            </w:tcBorders>
          </w:tcPr>
          <w:p w:rsidR="00E52665" w:rsidRPr="00315C51" w:rsidRDefault="00E52665" w:rsidP="00315C51">
            <w:pPr>
              <w:pStyle w:val="Tabletext"/>
              <w:jc w:val="left"/>
              <w:rPr>
                <w:sz w:val="12"/>
                <w:szCs w:val="12"/>
              </w:rPr>
            </w:pPr>
            <w:r w:rsidRPr="00315C51">
              <w:rPr>
                <w:color w:val="000000"/>
                <w:sz w:val="12"/>
                <w:szCs w:val="12"/>
              </w:rPr>
              <w:t>Transmit EIRP</w:t>
            </w:r>
          </w:p>
        </w:tc>
        <w:tc>
          <w:tcPr>
            <w:tcW w:w="570"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val="en-US" w:eastAsia="zh-CN"/>
              </w:rPr>
            </w:pPr>
            <w:r w:rsidRPr="00315C51">
              <w:rPr>
                <w:sz w:val="12"/>
                <w:szCs w:val="12"/>
                <w:lang w:val="en-US" w:eastAsia="zh-CN"/>
              </w:rPr>
              <w:t>dBWi</w:t>
            </w:r>
          </w:p>
        </w:tc>
        <w:tc>
          <w:tcPr>
            <w:tcW w:w="712"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val="en-US" w:eastAsia="zh-CN"/>
              </w:rPr>
            </w:pPr>
            <w:r w:rsidRPr="00315C51">
              <w:rPr>
                <w:sz w:val="12"/>
                <w:szCs w:val="12"/>
                <w:lang w:val="en-US" w:eastAsia="zh-CN"/>
              </w:rPr>
              <w:t>48.0</w:t>
            </w:r>
          </w:p>
        </w:tc>
        <w:tc>
          <w:tcPr>
            <w:tcW w:w="712"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val="en-US" w:eastAsia="zh-CN"/>
              </w:rPr>
            </w:pPr>
          </w:p>
        </w:tc>
        <w:tc>
          <w:tcPr>
            <w:tcW w:w="854"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val="en-US" w:eastAsia="zh-CN"/>
              </w:rPr>
            </w:pPr>
            <w:r w:rsidRPr="00315C51">
              <w:rPr>
                <w:sz w:val="12"/>
                <w:szCs w:val="12"/>
                <w:lang w:val="en-US" w:eastAsia="zh-CN"/>
              </w:rPr>
              <w:t>48.0</w:t>
            </w:r>
          </w:p>
        </w:tc>
        <w:tc>
          <w:tcPr>
            <w:tcW w:w="712"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val="en-US" w:eastAsia="zh-CN"/>
              </w:rPr>
            </w:pPr>
          </w:p>
        </w:tc>
        <w:tc>
          <w:tcPr>
            <w:tcW w:w="237" w:type="dxa"/>
            <w:tcBorders>
              <w:top w:val="nil"/>
              <w:left w:val="single" w:sz="4" w:space="0" w:color="auto"/>
              <w:bottom w:val="nil"/>
              <w:right w:val="single" w:sz="4" w:space="0" w:color="auto"/>
            </w:tcBorders>
          </w:tcPr>
          <w:p w:rsidR="00E52665" w:rsidRPr="00315C51" w:rsidRDefault="00E52665" w:rsidP="00315C51">
            <w:pPr>
              <w:pStyle w:val="Tabletext"/>
              <w:rPr>
                <w:sz w:val="12"/>
                <w:szCs w:val="12"/>
                <w:lang w:val="en-US" w:eastAsia="zh-CN"/>
              </w:rPr>
            </w:pPr>
          </w:p>
        </w:tc>
        <w:tc>
          <w:tcPr>
            <w:tcW w:w="1436" w:type="dxa"/>
            <w:tcBorders>
              <w:top w:val="nil"/>
              <w:left w:val="single" w:sz="4" w:space="0" w:color="auto"/>
              <w:bottom w:val="nil"/>
              <w:right w:val="single" w:sz="4" w:space="0" w:color="auto"/>
            </w:tcBorders>
          </w:tcPr>
          <w:p w:rsidR="00E52665" w:rsidRPr="00315C51" w:rsidRDefault="00E52665" w:rsidP="00315C51">
            <w:pPr>
              <w:pStyle w:val="Tabletext"/>
              <w:jc w:val="left"/>
              <w:rPr>
                <w:sz w:val="12"/>
                <w:szCs w:val="12"/>
                <w:lang w:val="en-US" w:eastAsia="zh-CN"/>
              </w:rPr>
            </w:pPr>
            <w:r w:rsidRPr="00315C51">
              <w:rPr>
                <w:sz w:val="12"/>
                <w:szCs w:val="12"/>
                <w:lang w:val="en-US" w:eastAsia="zh-CN"/>
              </w:rPr>
              <w:t>* Longitude (E=</w:t>
            </w:r>
            <w:r w:rsidRPr="00315C51">
              <w:rPr>
                <w:sz w:val="12"/>
                <w:szCs w:val="12"/>
                <w:lang w:eastAsia="zh-CN"/>
              </w:rPr>
              <w:t>" "</w:t>
            </w:r>
            <w:r w:rsidRPr="00315C51">
              <w:rPr>
                <w:sz w:val="12"/>
                <w:szCs w:val="12"/>
                <w:lang w:val="en-US" w:eastAsia="zh-CN"/>
              </w:rPr>
              <w:t>; W=</w:t>
            </w:r>
            <w:r w:rsidRPr="00315C51">
              <w:rPr>
                <w:sz w:val="12"/>
                <w:szCs w:val="12"/>
                <w:lang w:eastAsia="zh-CN"/>
              </w:rPr>
              <w:t>" "</w:t>
            </w:r>
            <w:r w:rsidRPr="00315C51">
              <w:rPr>
                <w:sz w:val="12"/>
                <w:szCs w:val="12"/>
                <w:lang w:val="en-US" w:eastAsia="zh-CN"/>
              </w:rPr>
              <w:t>)</w:t>
            </w:r>
          </w:p>
        </w:tc>
        <w:tc>
          <w:tcPr>
            <w:tcW w:w="709"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val="en-US" w:eastAsia="zh-CN"/>
              </w:rPr>
            </w:pPr>
          </w:p>
        </w:tc>
        <w:tc>
          <w:tcPr>
            <w:tcW w:w="567" w:type="dxa"/>
            <w:gridSpan w:val="2"/>
            <w:tcBorders>
              <w:top w:val="nil"/>
              <w:left w:val="single" w:sz="4" w:space="0" w:color="auto"/>
              <w:bottom w:val="nil"/>
              <w:right w:val="single" w:sz="4" w:space="0" w:color="auto"/>
            </w:tcBorders>
            <w:vAlign w:val="center"/>
          </w:tcPr>
          <w:p w:rsidR="00E52665" w:rsidRPr="00315C51" w:rsidRDefault="00512D9B" w:rsidP="00315C51">
            <w:pPr>
              <w:pStyle w:val="Tabletext"/>
              <w:jc w:val="center"/>
              <w:rPr>
                <w:sz w:val="12"/>
                <w:szCs w:val="12"/>
                <w:lang w:val="en-US" w:eastAsia="zh-CN"/>
              </w:rPr>
            </w:pPr>
            <w:r>
              <w:rPr>
                <w:sz w:val="12"/>
                <w:szCs w:val="12"/>
                <w:lang w:val="en-US" w:eastAsia="zh-CN"/>
              </w:rPr>
              <w:sym w:font="Symbol" w:char="F02D"/>
            </w:r>
            <w:r w:rsidR="00E52665" w:rsidRPr="00315C51">
              <w:rPr>
                <w:sz w:val="12"/>
                <w:szCs w:val="12"/>
                <w:lang w:val="en-US" w:eastAsia="zh-CN"/>
              </w:rPr>
              <w:t>81.4</w:t>
            </w:r>
          </w:p>
        </w:tc>
        <w:tc>
          <w:tcPr>
            <w:tcW w:w="567"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val="en-US" w:eastAsia="zh-CN"/>
              </w:rPr>
            </w:pPr>
          </w:p>
        </w:tc>
        <w:tc>
          <w:tcPr>
            <w:tcW w:w="708" w:type="dxa"/>
            <w:gridSpan w:val="4"/>
            <w:tcBorders>
              <w:top w:val="nil"/>
              <w:left w:val="single" w:sz="4" w:space="0" w:color="auto"/>
              <w:bottom w:val="nil"/>
              <w:right w:val="single" w:sz="4" w:space="0" w:color="auto"/>
            </w:tcBorders>
            <w:vAlign w:val="center"/>
          </w:tcPr>
          <w:p w:rsidR="00E52665" w:rsidRPr="00315C51" w:rsidRDefault="00E52665" w:rsidP="00315C51">
            <w:pPr>
              <w:pStyle w:val="Tabletext"/>
              <w:rPr>
                <w:sz w:val="12"/>
                <w:szCs w:val="12"/>
                <w:lang w:val="en-US" w:eastAsia="zh-CN"/>
              </w:rPr>
            </w:pPr>
          </w:p>
        </w:tc>
      </w:tr>
      <w:tr w:rsidR="00E52665" w:rsidRPr="00315C51" w:rsidTr="00315C51">
        <w:trPr>
          <w:trHeight w:val="20"/>
          <w:jc w:val="center"/>
        </w:trPr>
        <w:tc>
          <w:tcPr>
            <w:tcW w:w="2280" w:type="dxa"/>
            <w:tcBorders>
              <w:top w:val="nil"/>
              <w:left w:val="single" w:sz="4" w:space="0" w:color="auto"/>
              <w:bottom w:val="nil"/>
              <w:right w:val="single" w:sz="4" w:space="0" w:color="auto"/>
            </w:tcBorders>
          </w:tcPr>
          <w:p w:rsidR="00E52665" w:rsidRPr="00315C51" w:rsidRDefault="00E52665" w:rsidP="00315C51">
            <w:pPr>
              <w:pStyle w:val="Tabletext"/>
              <w:jc w:val="left"/>
              <w:rPr>
                <w:sz w:val="12"/>
                <w:szCs w:val="12"/>
              </w:rPr>
            </w:pPr>
            <w:r w:rsidRPr="00315C51">
              <w:rPr>
                <w:color w:val="000000"/>
                <w:sz w:val="12"/>
                <w:szCs w:val="12"/>
              </w:rPr>
              <w:t>Number of carriers</w:t>
            </w:r>
          </w:p>
        </w:tc>
        <w:tc>
          <w:tcPr>
            <w:tcW w:w="570"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eastAsia="zh-CN"/>
              </w:rPr>
            </w:pPr>
          </w:p>
        </w:tc>
        <w:tc>
          <w:tcPr>
            <w:tcW w:w="712"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eastAsia="zh-CN"/>
              </w:rPr>
            </w:pPr>
            <w:r w:rsidRPr="00315C51">
              <w:rPr>
                <w:sz w:val="12"/>
                <w:szCs w:val="12"/>
                <w:lang w:eastAsia="zh-CN"/>
              </w:rPr>
              <w:t>1.0</w:t>
            </w:r>
          </w:p>
        </w:tc>
        <w:tc>
          <w:tcPr>
            <w:tcW w:w="712"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eastAsia="zh-CN"/>
              </w:rPr>
            </w:pPr>
          </w:p>
        </w:tc>
        <w:tc>
          <w:tcPr>
            <w:tcW w:w="854"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eastAsia="zh-CN"/>
              </w:rPr>
            </w:pPr>
            <w:r w:rsidRPr="00315C51">
              <w:rPr>
                <w:sz w:val="12"/>
                <w:szCs w:val="12"/>
                <w:lang w:eastAsia="zh-CN"/>
              </w:rPr>
              <w:t>1.0</w:t>
            </w:r>
          </w:p>
        </w:tc>
        <w:tc>
          <w:tcPr>
            <w:tcW w:w="712"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eastAsia="zh-CN"/>
              </w:rPr>
            </w:pPr>
          </w:p>
        </w:tc>
        <w:tc>
          <w:tcPr>
            <w:tcW w:w="237" w:type="dxa"/>
            <w:tcBorders>
              <w:top w:val="nil"/>
              <w:left w:val="single" w:sz="4" w:space="0" w:color="auto"/>
              <w:bottom w:val="nil"/>
              <w:right w:val="single" w:sz="4" w:space="0" w:color="auto"/>
            </w:tcBorders>
          </w:tcPr>
          <w:p w:rsidR="00E52665" w:rsidRPr="00315C51" w:rsidRDefault="00E52665" w:rsidP="00315C51">
            <w:pPr>
              <w:pStyle w:val="Tabletext"/>
              <w:rPr>
                <w:sz w:val="12"/>
                <w:szCs w:val="12"/>
                <w:lang w:eastAsia="zh-CN"/>
              </w:rPr>
            </w:pPr>
          </w:p>
        </w:tc>
        <w:tc>
          <w:tcPr>
            <w:tcW w:w="1436" w:type="dxa"/>
            <w:tcBorders>
              <w:top w:val="nil"/>
              <w:left w:val="single" w:sz="4" w:space="0" w:color="auto"/>
              <w:bottom w:val="nil"/>
              <w:right w:val="single" w:sz="4" w:space="0" w:color="auto"/>
            </w:tcBorders>
          </w:tcPr>
          <w:p w:rsidR="00E52665" w:rsidRPr="00315C51" w:rsidRDefault="00E52665" w:rsidP="00315C51">
            <w:pPr>
              <w:pStyle w:val="Tabletext"/>
              <w:jc w:val="left"/>
              <w:rPr>
                <w:sz w:val="12"/>
                <w:szCs w:val="12"/>
                <w:lang w:eastAsia="zh-CN"/>
              </w:rPr>
            </w:pPr>
            <w:r w:rsidRPr="00315C51">
              <w:rPr>
                <w:sz w:val="12"/>
                <w:szCs w:val="12"/>
                <w:lang w:eastAsia="zh-CN"/>
              </w:rPr>
              <w:t>Transmit power (W)</w:t>
            </w:r>
          </w:p>
        </w:tc>
        <w:tc>
          <w:tcPr>
            <w:tcW w:w="709"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eastAsia="zh-CN"/>
              </w:rPr>
            </w:pPr>
            <w:r w:rsidRPr="00315C51">
              <w:rPr>
                <w:sz w:val="12"/>
                <w:szCs w:val="12"/>
                <w:lang w:eastAsia="zh-CN"/>
              </w:rPr>
              <w:t>10.0</w:t>
            </w:r>
          </w:p>
        </w:tc>
        <w:tc>
          <w:tcPr>
            <w:tcW w:w="567" w:type="dxa"/>
            <w:gridSpan w:val="2"/>
            <w:tcBorders>
              <w:top w:val="nil"/>
              <w:left w:val="single" w:sz="4" w:space="0" w:color="auto"/>
              <w:bottom w:val="nil"/>
              <w:right w:val="single" w:sz="4" w:space="0" w:color="auto"/>
            </w:tcBorders>
            <w:vAlign w:val="center"/>
          </w:tcPr>
          <w:p w:rsidR="00E52665" w:rsidRPr="00315C51" w:rsidRDefault="00512D9B" w:rsidP="00315C51">
            <w:pPr>
              <w:pStyle w:val="Tabletext"/>
              <w:jc w:val="center"/>
              <w:rPr>
                <w:sz w:val="12"/>
                <w:szCs w:val="12"/>
                <w:lang w:eastAsia="zh-CN"/>
              </w:rPr>
            </w:pPr>
            <w:r>
              <w:rPr>
                <w:sz w:val="12"/>
                <w:szCs w:val="12"/>
                <w:lang w:val="en-US" w:eastAsia="zh-CN"/>
              </w:rPr>
              <w:t>–</w:t>
            </w:r>
          </w:p>
        </w:tc>
        <w:tc>
          <w:tcPr>
            <w:tcW w:w="567"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eastAsia="zh-CN"/>
              </w:rPr>
            </w:pPr>
          </w:p>
        </w:tc>
        <w:tc>
          <w:tcPr>
            <w:tcW w:w="708" w:type="dxa"/>
            <w:gridSpan w:val="4"/>
            <w:tcBorders>
              <w:top w:val="nil"/>
              <w:left w:val="single" w:sz="4" w:space="0" w:color="auto"/>
              <w:bottom w:val="nil"/>
              <w:right w:val="single" w:sz="4" w:space="0" w:color="auto"/>
            </w:tcBorders>
            <w:vAlign w:val="center"/>
          </w:tcPr>
          <w:p w:rsidR="00E52665" w:rsidRPr="00315C51" w:rsidRDefault="00E52665" w:rsidP="00315C51">
            <w:pPr>
              <w:pStyle w:val="Tabletext"/>
              <w:rPr>
                <w:sz w:val="12"/>
                <w:szCs w:val="12"/>
                <w:lang w:eastAsia="zh-CN"/>
              </w:rPr>
            </w:pPr>
          </w:p>
        </w:tc>
      </w:tr>
      <w:tr w:rsidR="00E52665" w:rsidRPr="00315C51" w:rsidTr="00315C51">
        <w:trPr>
          <w:trHeight w:val="20"/>
          <w:jc w:val="center"/>
        </w:trPr>
        <w:tc>
          <w:tcPr>
            <w:tcW w:w="2280" w:type="dxa"/>
            <w:tcBorders>
              <w:top w:val="nil"/>
              <w:left w:val="single" w:sz="4" w:space="0" w:color="auto"/>
              <w:bottom w:val="nil"/>
              <w:right w:val="single" w:sz="4" w:space="0" w:color="auto"/>
            </w:tcBorders>
          </w:tcPr>
          <w:p w:rsidR="00E52665" w:rsidRPr="00315C51" w:rsidRDefault="003532A0" w:rsidP="00315C51">
            <w:pPr>
              <w:pStyle w:val="Tabletext"/>
              <w:jc w:val="left"/>
              <w:rPr>
                <w:sz w:val="12"/>
                <w:szCs w:val="12"/>
              </w:rPr>
            </w:pPr>
            <w:r>
              <w:rPr>
                <w:color w:val="000000"/>
                <w:sz w:val="12"/>
                <w:szCs w:val="12"/>
              </w:rPr>
              <w:t>Output back-</w:t>
            </w:r>
            <w:r w:rsidR="00E52665" w:rsidRPr="00315C51">
              <w:rPr>
                <w:color w:val="000000"/>
                <w:sz w:val="12"/>
                <w:szCs w:val="12"/>
              </w:rPr>
              <w:t>off</w:t>
            </w:r>
          </w:p>
        </w:tc>
        <w:tc>
          <w:tcPr>
            <w:tcW w:w="570"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eastAsia="zh-CN"/>
              </w:rPr>
            </w:pPr>
            <w:r w:rsidRPr="00315C51">
              <w:rPr>
                <w:sz w:val="12"/>
                <w:szCs w:val="12"/>
                <w:lang w:eastAsia="zh-CN"/>
              </w:rPr>
              <w:t>dB</w:t>
            </w:r>
          </w:p>
        </w:tc>
        <w:tc>
          <w:tcPr>
            <w:tcW w:w="712"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eastAsia="zh-CN"/>
              </w:rPr>
            </w:pPr>
            <w:r w:rsidRPr="00315C51">
              <w:rPr>
                <w:sz w:val="12"/>
                <w:szCs w:val="12"/>
                <w:lang w:eastAsia="zh-CN"/>
              </w:rPr>
              <w:t>10.0</w:t>
            </w:r>
          </w:p>
        </w:tc>
        <w:tc>
          <w:tcPr>
            <w:tcW w:w="712"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eastAsia="zh-CN"/>
              </w:rPr>
            </w:pPr>
          </w:p>
        </w:tc>
        <w:tc>
          <w:tcPr>
            <w:tcW w:w="854"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eastAsia="zh-CN"/>
              </w:rPr>
            </w:pPr>
            <w:r w:rsidRPr="00315C51">
              <w:rPr>
                <w:sz w:val="12"/>
                <w:szCs w:val="12"/>
                <w:lang w:eastAsia="zh-CN"/>
              </w:rPr>
              <w:t>0.0</w:t>
            </w:r>
          </w:p>
        </w:tc>
        <w:tc>
          <w:tcPr>
            <w:tcW w:w="712"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eastAsia="zh-CN"/>
              </w:rPr>
            </w:pPr>
          </w:p>
        </w:tc>
        <w:tc>
          <w:tcPr>
            <w:tcW w:w="237" w:type="dxa"/>
            <w:tcBorders>
              <w:top w:val="nil"/>
              <w:left w:val="single" w:sz="4" w:space="0" w:color="auto"/>
              <w:bottom w:val="nil"/>
              <w:right w:val="single" w:sz="4" w:space="0" w:color="auto"/>
            </w:tcBorders>
          </w:tcPr>
          <w:p w:rsidR="00E52665" w:rsidRPr="00315C51" w:rsidRDefault="00E52665" w:rsidP="00315C51">
            <w:pPr>
              <w:pStyle w:val="Tabletext"/>
              <w:rPr>
                <w:sz w:val="12"/>
                <w:szCs w:val="12"/>
                <w:lang w:eastAsia="zh-CN"/>
              </w:rPr>
            </w:pPr>
          </w:p>
        </w:tc>
        <w:tc>
          <w:tcPr>
            <w:tcW w:w="1436" w:type="dxa"/>
            <w:tcBorders>
              <w:top w:val="nil"/>
              <w:left w:val="single" w:sz="4" w:space="0" w:color="auto"/>
              <w:bottom w:val="nil"/>
              <w:right w:val="single" w:sz="4" w:space="0" w:color="auto"/>
            </w:tcBorders>
          </w:tcPr>
          <w:p w:rsidR="00E52665" w:rsidRPr="00315C51" w:rsidRDefault="00E52665" w:rsidP="00315C51">
            <w:pPr>
              <w:pStyle w:val="Tabletext"/>
              <w:jc w:val="left"/>
              <w:rPr>
                <w:sz w:val="12"/>
                <w:szCs w:val="12"/>
                <w:lang w:eastAsia="zh-CN"/>
              </w:rPr>
            </w:pPr>
            <w:r w:rsidRPr="00315C51">
              <w:rPr>
                <w:sz w:val="12"/>
                <w:szCs w:val="12"/>
                <w:lang w:eastAsia="zh-CN"/>
              </w:rPr>
              <w:t>Circuit loss (dB)</w:t>
            </w:r>
          </w:p>
        </w:tc>
        <w:tc>
          <w:tcPr>
            <w:tcW w:w="709"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eastAsia="zh-CN"/>
              </w:rPr>
            </w:pPr>
            <w:r w:rsidRPr="00315C51">
              <w:rPr>
                <w:sz w:val="12"/>
                <w:szCs w:val="12"/>
                <w:lang w:eastAsia="zh-CN"/>
              </w:rPr>
              <w:t>2.0</w:t>
            </w:r>
          </w:p>
        </w:tc>
        <w:tc>
          <w:tcPr>
            <w:tcW w:w="567" w:type="dxa"/>
            <w:gridSpan w:val="2"/>
            <w:tcBorders>
              <w:top w:val="nil"/>
              <w:left w:val="single" w:sz="4" w:space="0" w:color="auto"/>
              <w:bottom w:val="nil"/>
              <w:right w:val="single" w:sz="4" w:space="0" w:color="auto"/>
            </w:tcBorders>
            <w:vAlign w:val="center"/>
          </w:tcPr>
          <w:p w:rsidR="00E52665" w:rsidRPr="00315C51" w:rsidRDefault="00512D9B" w:rsidP="00315C51">
            <w:pPr>
              <w:pStyle w:val="Tabletext"/>
              <w:jc w:val="center"/>
              <w:rPr>
                <w:sz w:val="12"/>
                <w:szCs w:val="12"/>
                <w:lang w:eastAsia="zh-CN"/>
              </w:rPr>
            </w:pPr>
            <w:r>
              <w:rPr>
                <w:sz w:val="12"/>
                <w:szCs w:val="12"/>
                <w:lang w:val="en-US" w:eastAsia="zh-CN"/>
              </w:rPr>
              <w:t>–</w:t>
            </w:r>
          </w:p>
        </w:tc>
        <w:tc>
          <w:tcPr>
            <w:tcW w:w="567"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eastAsia="zh-CN"/>
              </w:rPr>
            </w:pPr>
          </w:p>
        </w:tc>
        <w:tc>
          <w:tcPr>
            <w:tcW w:w="708" w:type="dxa"/>
            <w:gridSpan w:val="4"/>
            <w:tcBorders>
              <w:top w:val="nil"/>
              <w:left w:val="single" w:sz="4" w:space="0" w:color="auto"/>
              <w:bottom w:val="nil"/>
              <w:right w:val="single" w:sz="4" w:space="0" w:color="auto"/>
            </w:tcBorders>
            <w:vAlign w:val="center"/>
          </w:tcPr>
          <w:p w:rsidR="00E52665" w:rsidRPr="00315C51" w:rsidRDefault="00E52665" w:rsidP="00315C51">
            <w:pPr>
              <w:pStyle w:val="Tabletext"/>
              <w:rPr>
                <w:sz w:val="12"/>
                <w:szCs w:val="12"/>
                <w:lang w:eastAsia="zh-CN"/>
              </w:rPr>
            </w:pPr>
          </w:p>
        </w:tc>
      </w:tr>
      <w:tr w:rsidR="00E52665" w:rsidRPr="00315C51" w:rsidTr="00315C51">
        <w:trPr>
          <w:trHeight w:val="20"/>
          <w:jc w:val="center"/>
        </w:trPr>
        <w:tc>
          <w:tcPr>
            <w:tcW w:w="2280" w:type="dxa"/>
            <w:tcBorders>
              <w:top w:val="nil"/>
              <w:left w:val="single" w:sz="4" w:space="0" w:color="auto"/>
              <w:bottom w:val="nil"/>
              <w:right w:val="single" w:sz="4" w:space="0" w:color="auto"/>
            </w:tcBorders>
          </w:tcPr>
          <w:p w:rsidR="00E52665" w:rsidRPr="00315C51" w:rsidRDefault="00E52665" w:rsidP="00315C51">
            <w:pPr>
              <w:pStyle w:val="Tabletext"/>
              <w:jc w:val="left"/>
              <w:rPr>
                <w:sz w:val="12"/>
                <w:szCs w:val="12"/>
              </w:rPr>
            </w:pPr>
            <w:r w:rsidRPr="00315C51">
              <w:rPr>
                <w:sz w:val="12"/>
                <w:szCs w:val="12"/>
              </w:rPr>
              <w:t>EIRP per carrier</w:t>
            </w:r>
          </w:p>
        </w:tc>
        <w:tc>
          <w:tcPr>
            <w:tcW w:w="570"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eastAsia="zh-CN"/>
              </w:rPr>
            </w:pPr>
            <w:r w:rsidRPr="00315C51">
              <w:rPr>
                <w:sz w:val="12"/>
                <w:szCs w:val="12"/>
                <w:lang w:eastAsia="zh-CN"/>
              </w:rPr>
              <w:t>dBWi</w:t>
            </w:r>
          </w:p>
        </w:tc>
        <w:tc>
          <w:tcPr>
            <w:tcW w:w="712"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eastAsia="zh-CN"/>
              </w:rPr>
            </w:pPr>
            <w:r w:rsidRPr="00315C51">
              <w:rPr>
                <w:sz w:val="12"/>
                <w:szCs w:val="12"/>
                <w:lang w:eastAsia="zh-CN"/>
              </w:rPr>
              <w:t>38.0</w:t>
            </w:r>
          </w:p>
        </w:tc>
        <w:tc>
          <w:tcPr>
            <w:tcW w:w="712"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eastAsia="zh-CN"/>
              </w:rPr>
            </w:pPr>
            <w:r w:rsidRPr="00315C51">
              <w:rPr>
                <w:sz w:val="12"/>
                <w:szCs w:val="12"/>
                <w:lang w:eastAsia="zh-CN"/>
              </w:rPr>
              <w:t>39.5</w:t>
            </w:r>
          </w:p>
        </w:tc>
        <w:tc>
          <w:tcPr>
            <w:tcW w:w="854"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eastAsia="zh-CN"/>
              </w:rPr>
            </w:pPr>
            <w:r w:rsidRPr="00315C51">
              <w:rPr>
                <w:sz w:val="12"/>
                <w:szCs w:val="12"/>
                <w:lang w:eastAsia="zh-CN"/>
              </w:rPr>
              <w:t>48.0</w:t>
            </w:r>
          </w:p>
        </w:tc>
        <w:tc>
          <w:tcPr>
            <w:tcW w:w="712"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eastAsia="zh-CN"/>
              </w:rPr>
            </w:pPr>
            <w:r w:rsidRPr="00315C51">
              <w:rPr>
                <w:sz w:val="12"/>
                <w:szCs w:val="12"/>
                <w:lang w:eastAsia="zh-CN"/>
              </w:rPr>
              <w:t>39.5</w:t>
            </w:r>
          </w:p>
        </w:tc>
        <w:tc>
          <w:tcPr>
            <w:tcW w:w="237" w:type="dxa"/>
            <w:tcBorders>
              <w:top w:val="nil"/>
              <w:left w:val="single" w:sz="4" w:space="0" w:color="auto"/>
              <w:bottom w:val="nil"/>
              <w:right w:val="single" w:sz="4" w:space="0" w:color="auto"/>
            </w:tcBorders>
          </w:tcPr>
          <w:p w:rsidR="00E52665" w:rsidRPr="00315C51" w:rsidRDefault="00E52665" w:rsidP="00315C51">
            <w:pPr>
              <w:pStyle w:val="Tabletext"/>
              <w:rPr>
                <w:sz w:val="12"/>
                <w:szCs w:val="12"/>
                <w:lang w:eastAsia="zh-CN"/>
              </w:rPr>
            </w:pPr>
          </w:p>
        </w:tc>
        <w:tc>
          <w:tcPr>
            <w:tcW w:w="1436" w:type="dxa"/>
            <w:tcBorders>
              <w:top w:val="nil"/>
              <w:left w:val="single" w:sz="4" w:space="0" w:color="auto"/>
              <w:bottom w:val="nil"/>
              <w:right w:val="single" w:sz="4" w:space="0" w:color="auto"/>
            </w:tcBorders>
          </w:tcPr>
          <w:p w:rsidR="00E52665" w:rsidRPr="00315C51" w:rsidRDefault="00E52665" w:rsidP="00315C51">
            <w:pPr>
              <w:pStyle w:val="Tabletext"/>
              <w:jc w:val="left"/>
              <w:rPr>
                <w:sz w:val="12"/>
                <w:szCs w:val="12"/>
                <w:lang w:eastAsia="zh-CN"/>
              </w:rPr>
            </w:pPr>
            <w:r w:rsidRPr="00315C51">
              <w:rPr>
                <w:sz w:val="12"/>
                <w:szCs w:val="12"/>
                <w:lang w:eastAsia="zh-CN"/>
              </w:rPr>
              <w:t>Antenna gain (dBi)</w:t>
            </w:r>
          </w:p>
        </w:tc>
        <w:tc>
          <w:tcPr>
            <w:tcW w:w="709"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eastAsia="zh-CN"/>
              </w:rPr>
            </w:pPr>
            <w:r w:rsidRPr="00315C51">
              <w:rPr>
                <w:sz w:val="12"/>
                <w:szCs w:val="12"/>
                <w:lang w:eastAsia="zh-CN"/>
              </w:rPr>
              <w:t>40.0</w:t>
            </w:r>
          </w:p>
        </w:tc>
        <w:tc>
          <w:tcPr>
            <w:tcW w:w="567" w:type="dxa"/>
            <w:gridSpan w:val="2"/>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eastAsia="zh-CN"/>
              </w:rPr>
            </w:pPr>
            <w:r w:rsidRPr="00315C51">
              <w:rPr>
                <w:sz w:val="12"/>
                <w:szCs w:val="12"/>
                <w:lang w:eastAsia="zh-CN"/>
              </w:rPr>
              <w:t>63.1</w:t>
            </w:r>
          </w:p>
        </w:tc>
        <w:tc>
          <w:tcPr>
            <w:tcW w:w="567"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eastAsia="zh-CN"/>
              </w:rPr>
            </w:pPr>
          </w:p>
        </w:tc>
        <w:tc>
          <w:tcPr>
            <w:tcW w:w="708" w:type="dxa"/>
            <w:gridSpan w:val="4"/>
            <w:tcBorders>
              <w:top w:val="nil"/>
              <w:left w:val="single" w:sz="4" w:space="0" w:color="auto"/>
              <w:bottom w:val="nil"/>
              <w:right w:val="single" w:sz="4" w:space="0" w:color="auto"/>
            </w:tcBorders>
            <w:vAlign w:val="center"/>
          </w:tcPr>
          <w:p w:rsidR="00E52665" w:rsidRPr="00315C51" w:rsidRDefault="00E52665" w:rsidP="00315C51">
            <w:pPr>
              <w:pStyle w:val="Tabletext"/>
              <w:rPr>
                <w:sz w:val="12"/>
                <w:szCs w:val="12"/>
                <w:lang w:eastAsia="zh-CN"/>
              </w:rPr>
            </w:pPr>
          </w:p>
        </w:tc>
      </w:tr>
      <w:tr w:rsidR="00E52665" w:rsidRPr="00315C51" w:rsidTr="00315C51">
        <w:trPr>
          <w:trHeight w:val="20"/>
          <w:jc w:val="center"/>
        </w:trPr>
        <w:tc>
          <w:tcPr>
            <w:tcW w:w="2280" w:type="dxa"/>
            <w:tcBorders>
              <w:top w:val="nil"/>
              <w:left w:val="single" w:sz="4" w:space="0" w:color="auto"/>
              <w:bottom w:val="nil"/>
              <w:right w:val="single" w:sz="4" w:space="0" w:color="auto"/>
            </w:tcBorders>
          </w:tcPr>
          <w:p w:rsidR="00E52665" w:rsidRPr="00315C51" w:rsidRDefault="00E52665" w:rsidP="00315C51">
            <w:pPr>
              <w:pStyle w:val="Tabletext"/>
              <w:jc w:val="left"/>
              <w:rPr>
                <w:sz w:val="12"/>
                <w:szCs w:val="12"/>
              </w:rPr>
            </w:pPr>
            <w:r w:rsidRPr="00315C51">
              <w:rPr>
                <w:color w:val="000000"/>
                <w:sz w:val="12"/>
                <w:szCs w:val="12"/>
              </w:rPr>
              <w:t>Edge of coverage (EOC)</w:t>
            </w:r>
          </w:p>
        </w:tc>
        <w:tc>
          <w:tcPr>
            <w:tcW w:w="570"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eastAsia="zh-CN"/>
              </w:rPr>
            </w:pPr>
            <w:r w:rsidRPr="00315C51">
              <w:rPr>
                <w:sz w:val="12"/>
                <w:szCs w:val="12"/>
                <w:lang w:val="en-US" w:eastAsia="zh-CN"/>
              </w:rPr>
              <w:t>dB</w:t>
            </w:r>
          </w:p>
        </w:tc>
        <w:tc>
          <w:tcPr>
            <w:tcW w:w="712" w:type="dxa"/>
            <w:tcBorders>
              <w:top w:val="nil"/>
              <w:left w:val="single" w:sz="4" w:space="0" w:color="auto"/>
              <w:bottom w:val="nil"/>
              <w:right w:val="single" w:sz="4" w:space="0" w:color="auto"/>
            </w:tcBorders>
            <w:vAlign w:val="center"/>
          </w:tcPr>
          <w:p w:rsidR="00E52665" w:rsidRPr="00315C51" w:rsidRDefault="00512D9B" w:rsidP="00315C51">
            <w:pPr>
              <w:pStyle w:val="Tabletext"/>
              <w:jc w:val="center"/>
              <w:rPr>
                <w:sz w:val="12"/>
                <w:szCs w:val="12"/>
                <w:lang w:eastAsia="zh-CN"/>
              </w:rPr>
            </w:pPr>
            <w:r>
              <w:rPr>
                <w:sz w:val="12"/>
                <w:szCs w:val="12"/>
                <w:lang w:val="en-US" w:eastAsia="zh-CN"/>
              </w:rPr>
              <w:t>–</w:t>
            </w:r>
          </w:p>
        </w:tc>
        <w:tc>
          <w:tcPr>
            <w:tcW w:w="712"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eastAsia="zh-CN"/>
              </w:rPr>
            </w:pPr>
            <w:r w:rsidRPr="00315C51">
              <w:rPr>
                <w:sz w:val="12"/>
                <w:szCs w:val="12"/>
                <w:lang w:eastAsia="zh-CN"/>
              </w:rPr>
              <w:t>2</w:t>
            </w:r>
          </w:p>
        </w:tc>
        <w:tc>
          <w:tcPr>
            <w:tcW w:w="854" w:type="dxa"/>
            <w:tcBorders>
              <w:top w:val="nil"/>
              <w:left w:val="single" w:sz="4" w:space="0" w:color="auto"/>
              <w:bottom w:val="nil"/>
              <w:right w:val="single" w:sz="4" w:space="0" w:color="auto"/>
            </w:tcBorders>
            <w:vAlign w:val="center"/>
          </w:tcPr>
          <w:p w:rsidR="00E52665" w:rsidRPr="00315C51" w:rsidRDefault="00512D9B" w:rsidP="00315C51">
            <w:pPr>
              <w:pStyle w:val="Tabletext"/>
              <w:jc w:val="center"/>
              <w:rPr>
                <w:sz w:val="12"/>
                <w:szCs w:val="12"/>
                <w:lang w:eastAsia="zh-CN"/>
              </w:rPr>
            </w:pPr>
            <w:r>
              <w:rPr>
                <w:sz w:val="12"/>
                <w:szCs w:val="12"/>
                <w:lang w:val="en-US" w:eastAsia="zh-CN"/>
              </w:rPr>
              <w:t>–</w:t>
            </w:r>
          </w:p>
        </w:tc>
        <w:tc>
          <w:tcPr>
            <w:tcW w:w="712"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eastAsia="zh-CN"/>
              </w:rPr>
            </w:pPr>
            <w:r w:rsidRPr="00315C51">
              <w:rPr>
                <w:sz w:val="12"/>
                <w:szCs w:val="12"/>
                <w:lang w:eastAsia="zh-CN"/>
              </w:rPr>
              <w:t>2</w:t>
            </w:r>
          </w:p>
        </w:tc>
        <w:tc>
          <w:tcPr>
            <w:tcW w:w="237" w:type="dxa"/>
            <w:tcBorders>
              <w:top w:val="nil"/>
              <w:left w:val="single" w:sz="4" w:space="0" w:color="auto"/>
              <w:bottom w:val="nil"/>
              <w:right w:val="single" w:sz="4" w:space="0" w:color="auto"/>
            </w:tcBorders>
          </w:tcPr>
          <w:p w:rsidR="00E52665" w:rsidRPr="00315C51" w:rsidRDefault="00E52665" w:rsidP="00315C51">
            <w:pPr>
              <w:pStyle w:val="Tabletext"/>
              <w:rPr>
                <w:sz w:val="12"/>
                <w:szCs w:val="12"/>
                <w:lang w:eastAsia="zh-CN"/>
              </w:rPr>
            </w:pPr>
          </w:p>
        </w:tc>
        <w:tc>
          <w:tcPr>
            <w:tcW w:w="1436" w:type="dxa"/>
            <w:tcBorders>
              <w:top w:val="nil"/>
              <w:left w:val="single" w:sz="4" w:space="0" w:color="auto"/>
              <w:bottom w:val="nil"/>
              <w:right w:val="single" w:sz="4" w:space="0" w:color="auto"/>
            </w:tcBorders>
          </w:tcPr>
          <w:p w:rsidR="00E52665" w:rsidRPr="00315C51" w:rsidRDefault="00E52665" w:rsidP="00315C51">
            <w:pPr>
              <w:pStyle w:val="Tabletext"/>
              <w:jc w:val="left"/>
              <w:rPr>
                <w:sz w:val="12"/>
                <w:szCs w:val="12"/>
                <w:lang w:eastAsia="zh-CN"/>
              </w:rPr>
            </w:pPr>
            <w:r w:rsidRPr="00315C51">
              <w:rPr>
                <w:sz w:val="12"/>
                <w:szCs w:val="12"/>
                <w:lang w:eastAsia="zh-CN"/>
              </w:rPr>
              <w:t>* Antenna size (m)</w:t>
            </w:r>
          </w:p>
        </w:tc>
        <w:tc>
          <w:tcPr>
            <w:tcW w:w="709"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val="en-US" w:eastAsia="zh-CN"/>
              </w:rPr>
            </w:pPr>
            <w:r w:rsidRPr="00315C51">
              <w:rPr>
                <w:sz w:val="12"/>
                <w:szCs w:val="12"/>
                <w:lang w:val="en-US" w:eastAsia="zh-CN"/>
              </w:rPr>
              <w:t>0.50</w:t>
            </w:r>
          </w:p>
        </w:tc>
        <w:tc>
          <w:tcPr>
            <w:tcW w:w="567" w:type="dxa"/>
            <w:gridSpan w:val="2"/>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val="en-US" w:eastAsia="zh-CN"/>
              </w:rPr>
            </w:pPr>
            <w:r w:rsidRPr="00315C51">
              <w:rPr>
                <w:sz w:val="12"/>
                <w:szCs w:val="12"/>
                <w:lang w:val="en-US" w:eastAsia="zh-CN"/>
              </w:rPr>
              <w:t>7.00</w:t>
            </w:r>
          </w:p>
        </w:tc>
        <w:tc>
          <w:tcPr>
            <w:tcW w:w="567"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val="en-US" w:eastAsia="zh-CN"/>
              </w:rPr>
            </w:pPr>
          </w:p>
        </w:tc>
        <w:tc>
          <w:tcPr>
            <w:tcW w:w="708" w:type="dxa"/>
            <w:gridSpan w:val="4"/>
            <w:tcBorders>
              <w:top w:val="nil"/>
              <w:left w:val="single" w:sz="4" w:space="0" w:color="auto"/>
              <w:bottom w:val="nil"/>
              <w:right w:val="single" w:sz="4" w:space="0" w:color="auto"/>
            </w:tcBorders>
            <w:vAlign w:val="center"/>
          </w:tcPr>
          <w:p w:rsidR="00E52665" w:rsidRPr="00315C51" w:rsidRDefault="00E52665" w:rsidP="00315C51">
            <w:pPr>
              <w:pStyle w:val="Tabletext"/>
              <w:rPr>
                <w:sz w:val="12"/>
                <w:szCs w:val="12"/>
                <w:lang w:val="en-US" w:eastAsia="zh-CN"/>
              </w:rPr>
            </w:pPr>
          </w:p>
        </w:tc>
      </w:tr>
      <w:tr w:rsidR="00E52665" w:rsidRPr="00315C51" w:rsidTr="00315C51">
        <w:trPr>
          <w:trHeight w:val="20"/>
          <w:jc w:val="center"/>
        </w:trPr>
        <w:tc>
          <w:tcPr>
            <w:tcW w:w="2280" w:type="dxa"/>
            <w:tcBorders>
              <w:top w:val="nil"/>
              <w:left w:val="single" w:sz="4" w:space="0" w:color="auto"/>
              <w:bottom w:val="nil"/>
              <w:right w:val="single" w:sz="4" w:space="0" w:color="auto"/>
            </w:tcBorders>
          </w:tcPr>
          <w:p w:rsidR="00E52665" w:rsidRPr="00315C51" w:rsidRDefault="00E52665" w:rsidP="00315C51">
            <w:pPr>
              <w:pStyle w:val="Tabletext"/>
              <w:jc w:val="left"/>
              <w:rPr>
                <w:sz w:val="12"/>
                <w:szCs w:val="12"/>
                <w:lang w:val="en-US"/>
              </w:rPr>
            </w:pPr>
            <w:r w:rsidRPr="00315C51">
              <w:rPr>
                <w:color w:val="000000"/>
                <w:sz w:val="12"/>
                <w:szCs w:val="12"/>
                <w:lang w:val="en-US"/>
              </w:rPr>
              <w:t>Total pointing loss (Tx &amp; Rx)</w:t>
            </w:r>
          </w:p>
        </w:tc>
        <w:tc>
          <w:tcPr>
            <w:tcW w:w="570"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val="en-US" w:eastAsia="zh-CN"/>
              </w:rPr>
            </w:pPr>
            <w:r w:rsidRPr="00315C51">
              <w:rPr>
                <w:sz w:val="12"/>
                <w:szCs w:val="12"/>
                <w:lang w:val="en-US" w:eastAsia="zh-CN"/>
              </w:rPr>
              <w:t>dB</w:t>
            </w:r>
          </w:p>
        </w:tc>
        <w:tc>
          <w:tcPr>
            <w:tcW w:w="712"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val="en-US" w:eastAsia="zh-CN"/>
              </w:rPr>
            </w:pPr>
            <w:r w:rsidRPr="00315C51">
              <w:rPr>
                <w:sz w:val="12"/>
                <w:szCs w:val="12"/>
                <w:lang w:val="en-US" w:eastAsia="zh-CN"/>
              </w:rPr>
              <w:t>0.5</w:t>
            </w:r>
          </w:p>
        </w:tc>
        <w:tc>
          <w:tcPr>
            <w:tcW w:w="712"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val="en-US" w:eastAsia="zh-CN"/>
              </w:rPr>
            </w:pPr>
            <w:r w:rsidRPr="00315C51">
              <w:rPr>
                <w:sz w:val="12"/>
                <w:szCs w:val="12"/>
                <w:lang w:val="en-US" w:eastAsia="zh-CN"/>
              </w:rPr>
              <w:t>0.5</w:t>
            </w:r>
          </w:p>
        </w:tc>
        <w:tc>
          <w:tcPr>
            <w:tcW w:w="854"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val="en-US" w:eastAsia="zh-CN"/>
              </w:rPr>
            </w:pPr>
            <w:r w:rsidRPr="00315C51">
              <w:rPr>
                <w:sz w:val="12"/>
                <w:szCs w:val="12"/>
                <w:lang w:val="en-US" w:eastAsia="zh-CN"/>
              </w:rPr>
              <w:t>0.5</w:t>
            </w:r>
          </w:p>
        </w:tc>
        <w:tc>
          <w:tcPr>
            <w:tcW w:w="712"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val="en-US" w:eastAsia="zh-CN"/>
              </w:rPr>
            </w:pPr>
            <w:r w:rsidRPr="00315C51">
              <w:rPr>
                <w:sz w:val="12"/>
                <w:szCs w:val="12"/>
                <w:lang w:val="en-US" w:eastAsia="zh-CN"/>
              </w:rPr>
              <w:t>0.5</w:t>
            </w:r>
          </w:p>
        </w:tc>
        <w:tc>
          <w:tcPr>
            <w:tcW w:w="237" w:type="dxa"/>
            <w:tcBorders>
              <w:top w:val="nil"/>
              <w:left w:val="single" w:sz="4" w:space="0" w:color="auto"/>
              <w:bottom w:val="nil"/>
              <w:right w:val="single" w:sz="4" w:space="0" w:color="auto"/>
            </w:tcBorders>
          </w:tcPr>
          <w:p w:rsidR="00E52665" w:rsidRPr="00315C51" w:rsidRDefault="00E52665" w:rsidP="00315C51">
            <w:pPr>
              <w:pStyle w:val="Tabletext"/>
              <w:rPr>
                <w:sz w:val="12"/>
                <w:szCs w:val="12"/>
                <w:lang w:val="en-US" w:eastAsia="zh-CN"/>
              </w:rPr>
            </w:pPr>
          </w:p>
        </w:tc>
        <w:tc>
          <w:tcPr>
            <w:tcW w:w="1436" w:type="dxa"/>
            <w:tcBorders>
              <w:top w:val="nil"/>
              <w:left w:val="single" w:sz="4" w:space="0" w:color="auto"/>
              <w:bottom w:val="nil"/>
              <w:right w:val="single" w:sz="4" w:space="0" w:color="auto"/>
            </w:tcBorders>
          </w:tcPr>
          <w:p w:rsidR="00E52665" w:rsidRPr="00315C51" w:rsidRDefault="00E52665" w:rsidP="00315C51">
            <w:pPr>
              <w:pStyle w:val="Tabletext"/>
              <w:jc w:val="left"/>
              <w:rPr>
                <w:sz w:val="12"/>
                <w:szCs w:val="12"/>
                <w:lang w:val="en-US" w:eastAsia="zh-CN"/>
              </w:rPr>
            </w:pPr>
            <w:r w:rsidRPr="00315C51">
              <w:rPr>
                <w:sz w:val="12"/>
                <w:szCs w:val="12"/>
                <w:lang w:val="en-US" w:eastAsia="zh-CN"/>
              </w:rPr>
              <w:t>* Antenna efficiency</w:t>
            </w:r>
          </w:p>
        </w:tc>
        <w:tc>
          <w:tcPr>
            <w:tcW w:w="709"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val="en-US" w:eastAsia="zh-CN"/>
              </w:rPr>
            </w:pPr>
            <w:r w:rsidRPr="00315C51">
              <w:rPr>
                <w:sz w:val="12"/>
                <w:szCs w:val="12"/>
                <w:lang w:val="en-US" w:eastAsia="zh-CN"/>
              </w:rPr>
              <w:t>65%</w:t>
            </w:r>
          </w:p>
        </w:tc>
        <w:tc>
          <w:tcPr>
            <w:tcW w:w="567" w:type="dxa"/>
            <w:gridSpan w:val="2"/>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val="en-US" w:eastAsia="zh-CN"/>
              </w:rPr>
            </w:pPr>
            <w:r w:rsidRPr="00315C51">
              <w:rPr>
                <w:sz w:val="12"/>
                <w:szCs w:val="12"/>
                <w:lang w:val="en-US" w:eastAsia="zh-CN"/>
              </w:rPr>
              <w:t>75%</w:t>
            </w:r>
          </w:p>
        </w:tc>
        <w:tc>
          <w:tcPr>
            <w:tcW w:w="567"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val="en-US" w:eastAsia="zh-CN"/>
              </w:rPr>
            </w:pPr>
          </w:p>
        </w:tc>
        <w:tc>
          <w:tcPr>
            <w:tcW w:w="708" w:type="dxa"/>
            <w:gridSpan w:val="4"/>
            <w:tcBorders>
              <w:top w:val="nil"/>
              <w:left w:val="single" w:sz="4" w:space="0" w:color="auto"/>
              <w:bottom w:val="nil"/>
              <w:right w:val="single" w:sz="4" w:space="0" w:color="auto"/>
            </w:tcBorders>
            <w:vAlign w:val="center"/>
          </w:tcPr>
          <w:p w:rsidR="00E52665" w:rsidRPr="00315C51" w:rsidRDefault="00E52665" w:rsidP="00315C51">
            <w:pPr>
              <w:pStyle w:val="Tabletext"/>
              <w:rPr>
                <w:sz w:val="12"/>
                <w:szCs w:val="12"/>
                <w:lang w:val="en-US" w:eastAsia="zh-CN"/>
              </w:rPr>
            </w:pPr>
          </w:p>
        </w:tc>
      </w:tr>
      <w:tr w:rsidR="00E52665" w:rsidRPr="00315C51" w:rsidTr="00315C51">
        <w:trPr>
          <w:trHeight w:val="20"/>
          <w:jc w:val="center"/>
        </w:trPr>
        <w:tc>
          <w:tcPr>
            <w:tcW w:w="2280" w:type="dxa"/>
            <w:tcBorders>
              <w:top w:val="nil"/>
              <w:left w:val="single" w:sz="4" w:space="0" w:color="auto"/>
              <w:bottom w:val="nil"/>
              <w:right w:val="single" w:sz="4" w:space="0" w:color="auto"/>
            </w:tcBorders>
          </w:tcPr>
          <w:p w:rsidR="00E52665" w:rsidRPr="00315C51" w:rsidRDefault="00E52665" w:rsidP="00315C51">
            <w:pPr>
              <w:pStyle w:val="Tabletext"/>
              <w:jc w:val="left"/>
              <w:rPr>
                <w:sz w:val="12"/>
                <w:szCs w:val="12"/>
              </w:rPr>
            </w:pPr>
            <w:r w:rsidRPr="00315C51">
              <w:rPr>
                <w:color w:val="000000"/>
                <w:sz w:val="12"/>
                <w:szCs w:val="12"/>
              </w:rPr>
              <w:t>Space loss</w:t>
            </w:r>
          </w:p>
        </w:tc>
        <w:tc>
          <w:tcPr>
            <w:tcW w:w="570"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val="en-US" w:eastAsia="zh-CN"/>
              </w:rPr>
            </w:pPr>
            <w:r w:rsidRPr="00315C51">
              <w:rPr>
                <w:sz w:val="12"/>
                <w:szCs w:val="12"/>
                <w:lang w:val="en-US" w:eastAsia="zh-CN"/>
              </w:rPr>
              <w:t>dB</w:t>
            </w:r>
          </w:p>
        </w:tc>
        <w:tc>
          <w:tcPr>
            <w:tcW w:w="712"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val="en-US" w:eastAsia="zh-CN"/>
              </w:rPr>
            </w:pPr>
            <w:r w:rsidRPr="00315C51">
              <w:rPr>
                <w:sz w:val="12"/>
                <w:szCs w:val="12"/>
                <w:lang w:val="en-US" w:eastAsia="zh-CN"/>
              </w:rPr>
              <w:t>211.9</w:t>
            </w:r>
          </w:p>
        </w:tc>
        <w:tc>
          <w:tcPr>
            <w:tcW w:w="712"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val="en-US" w:eastAsia="zh-CN"/>
              </w:rPr>
            </w:pPr>
            <w:r w:rsidRPr="00315C51">
              <w:rPr>
                <w:sz w:val="12"/>
                <w:szCs w:val="12"/>
                <w:lang w:val="en-US" w:eastAsia="zh-CN"/>
              </w:rPr>
              <w:t>210.9</w:t>
            </w:r>
          </w:p>
        </w:tc>
        <w:tc>
          <w:tcPr>
            <w:tcW w:w="854"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val="en-US" w:eastAsia="zh-CN"/>
              </w:rPr>
            </w:pPr>
            <w:r w:rsidRPr="00315C51">
              <w:rPr>
                <w:sz w:val="12"/>
                <w:szCs w:val="12"/>
                <w:lang w:val="en-US" w:eastAsia="zh-CN"/>
              </w:rPr>
              <w:t>211.9</w:t>
            </w:r>
          </w:p>
        </w:tc>
        <w:tc>
          <w:tcPr>
            <w:tcW w:w="712"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val="en-US" w:eastAsia="zh-CN"/>
              </w:rPr>
            </w:pPr>
            <w:r w:rsidRPr="00315C51">
              <w:rPr>
                <w:sz w:val="12"/>
                <w:szCs w:val="12"/>
                <w:lang w:val="en-US" w:eastAsia="zh-CN"/>
              </w:rPr>
              <w:t>210.9</w:t>
            </w:r>
          </w:p>
        </w:tc>
        <w:tc>
          <w:tcPr>
            <w:tcW w:w="237" w:type="dxa"/>
            <w:tcBorders>
              <w:top w:val="nil"/>
              <w:left w:val="single" w:sz="4" w:space="0" w:color="auto"/>
              <w:bottom w:val="nil"/>
              <w:right w:val="single" w:sz="4" w:space="0" w:color="auto"/>
            </w:tcBorders>
          </w:tcPr>
          <w:p w:rsidR="00E52665" w:rsidRPr="00315C51" w:rsidRDefault="00E52665" w:rsidP="00315C51">
            <w:pPr>
              <w:pStyle w:val="Tabletext"/>
              <w:rPr>
                <w:sz w:val="12"/>
                <w:szCs w:val="12"/>
                <w:lang w:val="en-US" w:eastAsia="zh-CN"/>
              </w:rPr>
            </w:pPr>
          </w:p>
        </w:tc>
        <w:tc>
          <w:tcPr>
            <w:tcW w:w="1436" w:type="dxa"/>
            <w:tcBorders>
              <w:top w:val="nil"/>
              <w:left w:val="single" w:sz="4" w:space="0" w:color="auto"/>
              <w:bottom w:val="nil"/>
              <w:right w:val="single" w:sz="4" w:space="0" w:color="auto"/>
            </w:tcBorders>
          </w:tcPr>
          <w:p w:rsidR="00E52665" w:rsidRPr="00315C51" w:rsidRDefault="00E52665" w:rsidP="00315C51">
            <w:pPr>
              <w:pStyle w:val="Tabletext"/>
              <w:jc w:val="left"/>
              <w:rPr>
                <w:sz w:val="12"/>
                <w:szCs w:val="12"/>
                <w:lang w:val="en-US" w:eastAsia="zh-CN"/>
              </w:rPr>
            </w:pPr>
            <w:r w:rsidRPr="00315C51">
              <w:rPr>
                <w:sz w:val="12"/>
                <w:szCs w:val="12"/>
                <w:lang w:val="en-US" w:eastAsia="zh-CN"/>
              </w:rPr>
              <w:t>* Beamwidth (deg)</w:t>
            </w:r>
          </w:p>
        </w:tc>
        <w:tc>
          <w:tcPr>
            <w:tcW w:w="709"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val="en-US" w:eastAsia="zh-CN"/>
              </w:rPr>
            </w:pPr>
            <w:r w:rsidRPr="00315C51">
              <w:rPr>
                <w:sz w:val="12"/>
                <w:szCs w:val="12"/>
                <w:lang w:val="en-US" w:eastAsia="zh-CN"/>
              </w:rPr>
              <w:t>1.7</w:t>
            </w:r>
          </w:p>
        </w:tc>
        <w:tc>
          <w:tcPr>
            <w:tcW w:w="567" w:type="dxa"/>
            <w:gridSpan w:val="2"/>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val="en-US" w:eastAsia="zh-CN"/>
              </w:rPr>
            </w:pPr>
            <w:r w:rsidRPr="00315C51">
              <w:rPr>
                <w:sz w:val="12"/>
                <w:szCs w:val="12"/>
                <w:lang w:val="en-US" w:eastAsia="zh-CN"/>
              </w:rPr>
              <w:t>0.1</w:t>
            </w:r>
          </w:p>
        </w:tc>
        <w:tc>
          <w:tcPr>
            <w:tcW w:w="567"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val="en-US" w:eastAsia="zh-CN"/>
              </w:rPr>
            </w:pPr>
          </w:p>
        </w:tc>
        <w:tc>
          <w:tcPr>
            <w:tcW w:w="708" w:type="dxa"/>
            <w:gridSpan w:val="4"/>
            <w:tcBorders>
              <w:top w:val="nil"/>
              <w:left w:val="single" w:sz="4" w:space="0" w:color="auto"/>
              <w:bottom w:val="nil"/>
              <w:right w:val="single" w:sz="4" w:space="0" w:color="auto"/>
            </w:tcBorders>
            <w:vAlign w:val="center"/>
          </w:tcPr>
          <w:p w:rsidR="00E52665" w:rsidRPr="00315C51" w:rsidRDefault="00E52665" w:rsidP="00315C51">
            <w:pPr>
              <w:pStyle w:val="Tabletext"/>
              <w:rPr>
                <w:sz w:val="12"/>
                <w:szCs w:val="12"/>
                <w:lang w:val="en-US" w:eastAsia="zh-CN"/>
              </w:rPr>
            </w:pPr>
          </w:p>
        </w:tc>
      </w:tr>
      <w:tr w:rsidR="00E52665" w:rsidRPr="00315C51" w:rsidTr="00315C51">
        <w:trPr>
          <w:trHeight w:val="20"/>
          <w:jc w:val="center"/>
        </w:trPr>
        <w:tc>
          <w:tcPr>
            <w:tcW w:w="2280" w:type="dxa"/>
            <w:tcBorders>
              <w:top w:val="nil"/>
              <w:left w:val="single" w:sz="4" w:space="0" w:color="auto"/>
              <w:bottom w:val="nil"/>
              <w:right w:val="single" w:sz="4" w:space="0" w:color="auto"/>
            </w:tcBorders>
          </w:tcPr>
          <w:p w:rsidR="00E52665" w:rsidRPr="00315C51" w:rsidRDefault="00E52665" w:rsidP="00315C51">
            <w:pPr>
              <w:pStyle w:val="Tabletext"/>
              <w:jc w:val="left"/>
              <w:rPr>
                <w:sz w:val="12"/>
                <w:szCs w:val="12"/>
              </w:rPr>
            </w:pPr>
            <w:r w:rsidRPr="00315C51">
              <w:rPr>
                <w:color w:val="000000"/>
                <w:sz w:val="12"/>
                <w:szCs w:val="12"/>
              </w:rPr>
              <w:t>Link availability</w:t>
            </w:r>
          </w:p>
        </w:tc>
        <w:tc>
          <w:tcPr>
            <w:tcW w:w="570"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val="en-US" w:eastAsia="zh-CN"/>
              </w:rPr>
            </w:pPr>
            <w:r w:rsidRPr="00315C51">
              <w:rPr>
                <w:sz w:val="12"/>
                <w:szCs w:val="12"/>
                <w:lang w:val="en-US" w:eastAsia="zh-CN"/>
              </w:rPr>
              <w:t>%</w:t>
            </w:r>
          </w:p>
        </w:tc>
        <w:tc>
          <w:tcPr>
            <w:tcW w:w="712" w:type="dxa"/>
            <w:tcBorders>
              <w:top w:val="nil"/>
              <w:left w:val="single" w:sz="4" w:space="0" w:color="auto"/>
              <w:bottom w:val="nil"/>
              <w:right w:val="single" w:sz="4" w:space="0" w:color="auto"/>
            </w:tcBorders>
            <w:vAlign w:val="center"/>
          </w:tcPr>
          <w:p w:rsidR="00E52665" w:rsidRPr="00315C51" w:rsidRDefault="00512D9B" w:rsidP="00315C51">
            <w:pPr>
              <w:pStyle w:val="Tabletext"/>
              <w:jc w:val="center"/>
              <w:rPr>
                <w:sz w:val="12"/>
                <w:szCs w:val="12"/>
                <w:lang w:val="en-US" w:eastAsia="zh-CN"/>
              </w:rPr>
            </w:pPr>
            <w:r>
              <w:rPr>
                <w:sz w:val="12"/>
                <w:szCs w:val="12"/>
                <w:lang w:val="en-US" w:eastAsia="zh-CN"/>
              </w:rPr>
              <w:t>–</w:t>
            </w:r>
          </w:p>
        </w:tc>
        <w:tc>
          <w:tcPr>
            <w:tcW w:w="712" w:type="dxa"/>
            <w:tcBorders>
              <w:top w:val="nil"/>
              <w:left w:val="single" w:sz="4" w:space="0" w:color="auto"/>
              <w:bottom w:val="nil"/>
              <w:right w:val="single" w:sz="4" w:space="0" w:color="auto"/>
            </w:tcBorders>
            <w:vAlign w:val="center"/>
          </w:tcPr>
          <w:p w:rsidR="00E52665" w:rsidRPr="00315C51" w:rsidRDefault="00512D9B" w:rsidP="00315C51">
            <w:pPr>
              <w:pStyle w:val="Tabletext"/>
              <w:jc w:val="center"/>
              <w:rPr>
                <w:sz w:val="12"/>
                <w:szCs w:val="12"/>
                <w:lang w:val="en-US" w:eastAsia="zh-CN"/>
              </w:rPr>
            </w:pPr>
            <w:r>
              <w:rPr>
                <w:sz w:val="12"/>
                <w:szCs w:val="12"/>
                <w:lang w:val="en-US" w:eastAsia="zh-CN"/>
              </w:rPr>
              <w:t>–</w:t>
            </w:r>
          </w:p>
        </w:tc>
        <w:tc>
          <w:tcPr>
            <w:tcW w:w="854" w:type="dxa"/>
            <w:tcBorders>
              <w:top w:val="nil"/>
              <w:left w:val="single" w:sz="4" w:space="0" w:color="auto"/>
              <w:bottom w:val="nil"/>
              <w:right w:val="single" w:sz="4" w:space="0" w:color="auto"/>
            </w:tcBorders>
            <w:vAlign w:val="center"/>
          </w:tcPr>
          <w:p w:rsidR="00E52665" w:rsidRPr="00315C51" w:rsidRDefault="00512D9B" w:rsidP="00315C51">
            <w:pPr>
              <w:pStyle w:val="Tabletext"/>
              <w:jc w:val="center"/>
              <w:rPr>
                <w:sz w:val="12"/>
                <w:szCs w:val="12"/>
                <w:lang w:val="en-US" w:eastAsia="zh-CN"/>
              </w:rPr>
            </w:pPr>
            <w:r>
              <w:rPr>
                <w:sz w:val="12"/>
                <w:szCs w:val="12"/>
                <w:lang w:val="en-US" w:eastAsia="zh-CN"/>
              </w:rPr>
              <w:t>–</w:t>
            </w:r>
          </w:p>
        </w:tc>
        <w:tc>
          <w:tcPr>
            <w:tcW w:w="712"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val="en-US" w:eastAsia="zh-CN"/>
              </w:rPr>
            </w:pPr>
            <w:r w:rsidRPr="00315C51">
              <w:rPr>
                <w:sz w:val="12"/>
                <w:szCs w:val="12"/>
                <w:lang w:val="en-US" w:eastAsia="zh-CN"/>
              </w:rPr>
              <w:t>99.8</w:t>
            </w:r>
          </w:p>
        </w:tc>
        <w:tc>
          <w:tcPr>
            <w:tcW w:w="237" w:type="dxa"/>
            <w:tcBorders>
              <w:top w:val="nil"/>
              <w:left w:val="single" w:sz="4" w:space="0" w:color="auto"/>
              <w:bottom w:val="nil"/>
              <w:right w:val="single" w:sz="4" w:space="0" w:color="auto"/>
            </w:tcBorders>
          </w:tcPr>
          <w:p w:rsidR="00E52665" w:rsidRPr="00315C51" w:rsidRDefault="00E52665" w:rsidP="00315C51">
            <w:pPr>
              <w:pStyle w:val="Tabletext"/>
              <w:rPr>
                <w:sz w:val="12"/>
                <w:szCs w:val="12"/>
                <w:lang w:val="en-US" w:eastAsia="zh-CN"/>
              </w:rPr>
            </w:pPr>
          </w:p>
        </w:tc>
        <w:tc>
          <w:tcPr>
            <w:tcW w:w="1436" w:type="dxa"/>
            <w:tcBorders>
              <w:top w:val="nil"/>
              <w:left w:val="single" w:sz="4" w:space="0" w:color="auto"/>
              <w:bottom w:val="nil"/>
              <w:right w:val="single" w:sz="4" w:space="0" w:color="auto"/>
            </w:tcBorders>
          </w:tcPr>
          <w:p w:rsidR="00E52665" w:rsidRPr="00315C51" w:rsidRDefault="00E52665" w:rsidP="00315C51">
            <w:pPr>
              <w:pStyle w:val="Tabletext"/>
              <w:jc w:val="left"/>
              <w:rPr>
                <w:sz w:val="12"/>
                <w:szCs w:val="12"/>
                <w:lang w:val="en-US" w:eastAsia="zh-CN"/>
              </w:rPr>
            </w:pPr>
            <w:r w:rsidRPr="00315C51">
              <w:rPr>
                <w:sz w:val="12"/>
                <w:szCs w:val="12"/>
                <w:lang w:val="en-US" w:eastAsia="zh-CN"/>
              </w:rPr>
              <w:t>Pointing error (deg)</w:t>
            </w:r>
          </w:p>
        </w:tc>
        <w:tc>
          <w:tcPr>
            <w:tcW w:w="709"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val="en-US" w:eastAsia="zh-CN"/>
              </w:rPr>
            </w:pPr>
            <w:r w:rsidRPr="00315C51">
              <w:rPr>
                <w:sz w:val="12"/>
                <w:szCs w:val="12"/>
                <w:lang w:val="en-US" w:eastAsia="zh-CN"/>
              </w:rPr>
              <w:t>0.26</w:t>
            </w:r>
          </w:p>
        </w:tc>
        <w:tc>
          <w:tcPr>
            <w:tcW w:w="567" w:type="dxa"/>
            <w:gridSpan w:val="2"/>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val="en-US" w:eastAsia="zh-CN"/>
              </w:rPr>
            </w:pPr>
            <w:r w:rsidRPr="00315C51">
              <w:rPr>
                <w:sz w:val="12"/>
                <w:szCs w:val="12"/>
                <w:lang w:val="en-US" w:eastAsia="zh-CN"/>
              </w:rPr>
              <w:t>0.02</w:t>
            </w:r>
          </w:p>
        </w:tc>
        <w:tc>
          <w:tcPr>
            <w:tcW w:w="567"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val="en-US" w:eastAsia="zh-CN"/>
              </w:rPr>
            </w:pPr>
          </w:p>
        </w:tc>
        <w:tc>
          <w:tcPr>
            <w:tcW w:w="708" w:type="dxa"/>
            <w:gridSpan w:val="4"/>
            <w:tcBorders>
              <w:top w:val="nil"/>
              <w:left w:val="single" w:sz="4" w:space="0" w:color="auto"/>
              <w:bottom w:val="nil"/>
              <w:right w:val="single" w:sz="4" w:space="0" w:color="auto"/>
            </w:tcBorders>
            <w:vAlign w:val="center"/>
          </w:tcPr>
          <w:p w:rsidR="00E52665" w:rsidRPr="00315C51" w:rsidRDefault="00E52665" w:rsidP="00315C51">
            <w:pPr>
              <w:pStyle w:val="Tabletext"/>
              <w:rPr>
                <w:sz w:val="12"/>
                <w:szCs w:val="12"/>
                <w:lang w:val="en-US" w:eastAsia="zh-CN"/>
              </w:rPr>
            </w:pPr>
          </w:p>
        </w:tc>
      </w:tr>
      <w:tr w:rsidR="00E52665" w:rsidRPr="00315C51" w:rsidTr="00315C51">
        <w:trPr>
          <w:trHeight w:val="20"/>
          <w:jc w:val="center"/>
        </w:trPr>
        <w:tc>
          <w:tcPr>
            <w:tcW w:w="2280" w:type="dxa"/>
            <w:tcBorders>
              <w:top w:val="nil"/>
              <w:left w:val="single" w:sz="4" w:space="0" w:color="auto"/>
              <w:bottom w:val="nil"/>
              <w:right w:val="single" w:sz="4" w:space="0" w:color="auto"/>
            </w:tcBorders>
          </w:tcPr>
          <w:p w:rsidR="00E52665" w:rsidRPr="00315C51" w:rsidRDefault="00E52665" w:rsidP="00315C51">
            <w:pPr>
              <w:pStyle w:val="Tabletext"/>
              <w:jc w:val="left"/>
              <w:rPr>
                <w:sz w:val="12"/>
                <w:szCs w:val="12"/>
                <w:lang w:val="en-US" w:eastAsia="zh-CN"/>
              </w:rPr>
            </w:pPr>
            <w:r w:rsidRPr="00315C51">
              <w:rPr>
                <w:sz w:val="12"/>
                <w:szCs w:val="12"/>
                <w:lang w:val="en-US" w:eastAsia="zh-CN"/>
              </w:rPr>
              <w:t>Atmospheric &amp; scintillation loss</w:t>
            </w:r>
          </w:p>
        </w:tc>
        <w:tc>
          <w:tcPr>
            <w:tcW w:w="570"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val="en-US" w:eastAsia="zh-CN"/>
              </w:rPr>
            </w:pPr>
            <w:r w:rsidRPr="00315C51">
              <w:rPr>
                <w:sz w:val="12"/>
                <w:szCs w:val="12"/>
                <w:lang w:val="en-US" w:eastAsia="zh-CN"/>
              </w:rPr>
              <w:t>dB</w:t>
            </w:r>
          </w:p>
        </w:tc>
        <w:tc>
          <w:tcPr>
            <w:tcW w:w="712"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val="en-US" w:eastAsia="zh-CN"/>
              </w:rPr>
            </w:pPr>
            <w:r w:rsidRPr="00315C51">
              <w:rPr>
                <w:sz w:val="12"/>
                <w:szCs w:val="12"/>
                <w:lang w:val="en-US" w:eastAsia="zh-CN"/>
              </w:rPr>
              <w:t>2.42</w:t>
            </w:r>
          </w:p>
        </w:tc>
        <w:tc>
          <w:tcPr>
            <w:tcW w:w="712"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val="en-US" w:eastAsia="zh-CN"/>
              </w:rPr>
            </w:pPr>
            <w:r w:rsidRPr="00315C51">
              <w:rPr>
                <w:sz w:val="12"/>
                <w:szCs w:val="12"/>
                <w:lang w:val="en-US" w:eastAsia="zh-CN"/>
              </w:rPr>
              <w:t>4.09</w:t>
            </w:r>
          </w:p>
        </w:tc>
        <w:tc>
          <w:tcPr>
            <w:tcW w:w="854" w:type="dxa"/>
            <w:tcBorders>
              <w:top w:val="nil"/>
              <w:left w:val="single" w:sz="4" w:space="0" w:color="auto"/>
              <w:bottom w:val="nil"/>
              <w:right w:val="single" w:sz="4" w:space="0" w:color="auto"/>
            </w:tcBorders>
            <w:vAlign w:val="center"/>
          </w:tcPr>
          <w:p w:rsidR="00E52665" w:rsidRPr="00315C51" w:rsidRDefault="00512D9B" w:rsidP="00315C51">
            <w:pPr>
              <w:pStyle w:val="Tabletext"/>
              <w:jc w:val="center"/>
              <w:rPr>
                <w:sz w:val="12"/>
                <w:szCs w:val="12"/>
                <w:lang w:val="en-US" w:eastAsia="zh-CN"/>
              </w:rPr>
            </w:pPr>
            <w:r>
              <w:rPr>
                <w:sz w:val="12"/>
                <w:szCs w:val="12"/>
                <w:lang w:val="en-US" w:eastAsia="zh-CN"/>
              </w:rPr>
              <w:t>–</w:t>
            </w:r>
          </w:p>
        </w:tc>
        <w:tc>
          <w:tcPr>
            <w:tcW w:w="712" w:type="dxa"/>
            <w:tcBorders>
              <w:top w:val="nil"/>
              <w:left w:val="single" w:sz="4" w:space="0" w:color="auto"/>
              <w:bottom w:val="nil"/>
              <w:right w:val="single" w:sz="4" w:space="0" w:color="auto"/>
            </w:tcBorders>
            <w:vAlign w:val="center"/>
          </w:tcPr>
          <w:p w:rsidR="00E52665" w:rsidRPr="00315C51" w:rsidRDefault="00512D9B" w:rsidP="00315C51">
            <w:pPr>
              <w:pStyle w:val="Tabletext"/>
              <w:jc w:val="center"/>
              <w:rPr>
                <w:sz w:val="12"/>
                <w:szCs w:val="12"/>
                <w:lang w:val="en-US" w:eastAsia="zh-CN"/>
              </w:rPr>
            </w:pPr>
            <w:r>
              <w:rPr>
                <w:sz w:val="12"/>
                <w:szCs w:val="12"/>
                <w:lang w:val="en-US" w:eastAsia="zh-CN"/>
              </w:rPr>
              <w:t>–</w:t>
            </w:r>
          </w:p>
        </w:tc>
        <w:tc>
          <w:tcPr>
            <w:tcW w:w="237" w:type="dxa"/>
            <w:tcBorders>
              <w:top w:val="nil"/>
              <w:left w:val="single" w:sz="4" w:space="0" w:color="auto"/>
              <w:bottom w:val="nil"/>
              <w:right w:val="single" w:sz="4" w:space="0" w:color="auto"/>
            </w:tcBorders>
          </w:tcPr>
          <w:p w:rsidR="00E52665" w:rsidRPr="00315C51" w:rsidRDefault="00E52665" w:rsidP="00315C51">
            <w:pPr>
              <w:pStyle w:val="Tabletext"/>
              <w:rPr>
                <w:sz w:val="12"/>
                <w:szCs w:val="12"/>
                <w:lang w:val="en-US" w:eastAsia="zh-CN"/>
              </w:rPr>
            </w:pPr>
          </w:p>
        </w:tc>
        <w:tc>
          <w:tcPr>
            <w:tcW w:w="1436" w:type="dxa"/>
            <w:tcBorders>
              <w:top w:val="nil"/>
              <w:left w:val="single" w:sz="4" w:space="0" w:color="auto"/>
              <w:bottom w:val="nil"/>
              <w:right w:val="single" w:sz="4" w:space="0" w:color="auto"/>
            </w:tcBorders>
          </w:tcPr>
          <w:p w:rsidR="00E52665" w:rsidRPr="00315C51" w:rsidRDefault="00E52665" w:rsidP="00315C51">
            <w:pPr>
              <w:pStyle w:val="Tabletext"/>
              <w:jc w:val="left"/>
              <w:rPr>
                <w:sz w:val="12"/>
                <w:szCs w:val="12"/>
                <w:lang w:val="en-US" w:eastAsia="zh-CN"/>
              </w:rPr>
            </w:pPr>
            <w:r w:rsidRPr="00315C51">
              <w:rPr>
                <w:sz w:val="12"/>
                <w:szCs w:val="12"/>
                <w:lang w:val="en-US" w:eastAsia="zh-CN"/>
              </w:rPr>
              <w:t>Noise figure (dB)</w:t>
            </w:r>
          </w:p>
        </w:tc>
        <w:tc>
          <w:tcPr>
            <w:tcW w:w="709" w:type="dxa"/>
            <w:tcBorders>
              <w:top w:val="nil"/>
              <w:left w:val="single" w:sz="4" w:space="0" w:color="auto"/>
              <w:bottom w:val="nil"/>
              <w:right w:val="single" w:sz="4" w:space="0" w:color="auto"/>
            </w:tcBorders>
            <w:vAlign w:val="center"/>
          </w:tcPr>
          <w:p w:rsidR="00E52665" w:rsidRPr="00315C51" w:rsidRDefault="00512D9B" w:rsidP="00315C51">
            <w:pPr>
              <w:pStyle w:val="Tabletext"/>
              <w:jc w:val="center"/>
              <w:rPr>
                <w:sz w:val="12"/>
                <w:szCs w:val="12"/>
                <w:lang w:val="en-US" w:eastAsia="zh-CN"/>
              </w:rPr>
            </w:pPr>
            <w:r>
              <w:rPr>
                <w:sz w:val="12"/>
                <w:szCs w:val="12"/>
                <w:lang w:val="en-US" w:eastAsia="zh-CN"/>
              </w:rPr>
              <w:t>–</w:t>
            </w:r>
          </w:p>
        </w:tc>
        <w:tc>
          <w:tcPr>
            <w:tcW w:w="567" w:type="dxa"/>
            <w:gridSpan w:val="2"/>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val="en-US" w:eastAsia="zh-CN"/>
              </w:rPr>
            </w:pPr>
            <w:r w:rsidRPr="00315C51">
              <w:rPr>
                <w:sz w:val="12"/>
                <w:szCs w:val="12"/>
                <w:lang w:val="en-US" w:eastAsia="zh-CN"/>
              </w:rPr>
              <w:t>2.5</w:t>
            </w:r>
          </w:p>
        </w:tc>
        <w:tc>
          <w:tcPr>
            <w:tcW w:w="567"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val="en-US" w:eastAsia="zh-CN"/>
              </w:rPr>
            </w:pPr>
          </w:p>
        </w:tc>
        <w:tc>
          <w:tcPr>
            <w:tcW w:w="708" w:type="dxa"/>
            <w:gridSpan w:val="4"/>
            <w:tcBorders>
              <w:top w:val="nil"/>
              <w:left w:val="single" w:sz="4" w:space="0" w:color="auto"/>
              <w:bottom w:val="nil"/>
              <w:right w:val="single" w:sz="4" w:space="0" w:color="auto"/>
            </w:tcBorders>
            <w:vAlign w:val="center"/>
          </w:tcPr>
          <w:p w:rsidR="00E52665" w:rsidRPr="00315C51" w:rsidRDefault="00E52665" w:rsidP="00315C51">
            <w:pPr>
              <w:pStyle w:val="Tabletext"/>
              <w:rPr>
                <w:sz w:val="12"/>
                <w:szCs w:val="12"/>
                <w:lang w:val="en-US" w:eastAsia="zh-CN"/>
              </w:rPr>
            </w:pPr>
          </w:p>
        </w:tc>
      </w:tr>
      <w:tr w:rsidR="00E52665" w:rsidRPr="00315C51" w:rsidTr="00315C51">
        <w:trPr>
          <w:trHeight w:val="20"/>
          <w:jc w:val="center"/>
        </w:trPr>
        <w:tc>
          <w:tcPr>
            <w:tcW w:w="2280" w:type="dxa"/>
            <w:tcBorders>
              <w:top w:val="nil"/>
              <w:left w:val="single" w:sz="4" w:space="0" w:color="auto"/>
              <w:bottom w:val="nil"/>
              <w:right w:val="single" w:sz="4" w:space="0" w:color="auto"/>
            </w:tcBorders>
          </w:tcPr>
          <w:p w:rsidR="00E52665" w:rsidRPr="00315C51" w:rsidRDefault="00E52665" w:rsidP="00512D9B">
            <w:pPr>
              <w:pStyle w:val="Tabletext"/>
              <w:jc w:val="left"/>
              <w:rPr>
                <w:sz w:val="12"/>
                <w:szCs w:val="12"/>
                <w:lang w:val="en-US" w:eastAsia="zh-CN"/>
              </w:rPr>
            </w:pPr>
            <w:r w:rsidRPr="00315C51">
              <w:rPr>
                <w:sz w:val="12"/>
                <w:szCs w:val="12"/>
                <w:lang w:val="en-US" w:eastAsia="zh-CN"/>
              </w:rPr>
              <w:t xml:space="preserve">Rain loss </w:t>
            </w:r>
            <w:r w:rsidR="00512D9B">
              <w:rPr>
                <w:sz w:val="12"/>
                <w:szCs w:val="12"/>
                <w:lang w:val="en-US" w:eastAsia="zh-CN"/>
              </w:rPr>
              <w:t>–</w:t>
            </w:r>
            <w:r w:rsidRPr="00315C51">
              <w:rPr>
                <w:sz w:val="12"/>
                <w:szCs w:val="12"/>
                <w:lang w:val="en-US" w:eastAsia="zh-CN"/>
              </w:rPr>
              <w:t xml:space="preserve"> ITU Combined Model</w:t>
            </w:r>
          </w:p>
        </w:tc>
        <w:tc>
          <w:tcPr>
            <w:tcW w:w="570"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val="en-US" w:eastAsia="zh-CN"/>
              </w:rPr>
            </w:pPr>
          </w:p>
        </w:tc>
        <w:tc>
          <w:tcPr>
            <w:tcW w:w="712" w:type="dxa"/>
            <w:tcBorders>
              <w:top w:val="nil"/>
              <w:left w:val="single" w:sz="4" w:space="0" w:color="auto"/>
              <w:bottom w:val="nil"/>
              <w:right w:val="single" w:sz="4" w:space="0" w:color="auto"/>
            </w:tcBorders>
            <w:vAlign w:val="center"/>
          </w:tcPr>
          <w:p w:rsidR="00E52665" w:rsidRPr="00315C51" w:rsidRDefault="00512D9B" w:rsidP="00315C51">
            <w:pPr>
              <w:pStyle w:val="Tabletext"/>
              <w:jc w:val="center"/>
              <w:rPr>
                <w:sz w:val="12"/>
                <w:szCs w:val="12"/>
                <w:lang w:val="en-US" w:eastAsia="zh-CN"/>
              </w:rPr>
            </w:pPr>
            <w:r>
              <w:rPr>
                <w:sz w:val="12"/>
                <w:szCs w:val="12"/>
                <w:lang w:val="en-US" w:eastAsia="zh-CN"/>
              </w:rPr>
              <w:t>–</w:t>
            </w:r>
          </w:p>
        </w:tc>
        <w:tc>
          <w:tcPr>
            <w:tcW w:w="712" w:type="dxa"/>
            <w:tcBorders>
              <w:top w:val="nil"/>
              <w:left w:val="single" w:sz="4" w:space="0" w:color="auto"/>
              <w:bottom w:val="nil"/>
              <w:right w:val="single" w:sz="4" w:space="0" w:color="auto"/>
            </w:tcBorders>
            <w:vAlign w:val="center"/>
          </w:tcPr>
          <w:p w:rsidR="00E52665" w:rsidRPr="00315C51" w:rsidRDefault="00512D9B" w:rsidP="00315C51">
            <w:pPr>
              <w:pStyle w:val="Tabletext"/>
              <w:jc w:val="center"/>
              <w:rPr>
                <w:sz w:val="12"/>
                <w:szCs w:val="12"/>
                <w:lang w:val="en-US" w:eastAsia="zh-CN"/>
              </w:rPr>
            </w:pPr>
            <w:r>
              <w:rPr>
                <w:sz w:val="12"/>
                <w:szCs w:val="12"/>
                <w:lang w:val="en-US" w:eastAsia="zh-CN"/>
              </w:rPr>
              <w:t>–</w:t>
            </w:r>
          </w:p>
        </w:tc>
        <w:tc>
          <w:tcPr>
            <w:tcW w:w="854" w:type="dxa"/>
            <w:tcBorders>
              <w:top w:val="nil"/>
              <w:left w:val="single" w:sz="4" w:space="0" w:color="auto"/>
              <w:bottom w:val="nil"/>
              <w:right w:val="single" w:sz="4" w:space="0" w:color="auto"/>
            </w:tcBorders>
            <w:vAlign w:val="center"/>
          </w:tcPr>
          <w:p w:rsidR="00E52665" w:rsidRPr="00315C51" w:rsidRDefault="00512D9B" w:rsidP="00315C51">
            <w:pPr>
              <w:pStyle w:val="Tabletext"/>
              <w:jc w:val="center"/>
              <w:rPr>
                <w:sz w:val="12"/>
                <w:szCs w:val="12"/>
                <w:lang w:val="en-US" w:eastAsia="zh-CN"/>
              </w:rPr>
            </w:pPr>
            <w:r>
              <w:rPr>
                <w:sz w:val="12"/>
                <w:szCs w:val="12"/>
                <w:lang w:val="en-US" w:eastAsia="zh-CN"/>
              </w:rPr>
              <w:t>–</w:t>
            </w:r>
          </w:p>
        </w:tc>
        <w:tc>
          <w:tcPr>
            <w:tcW w:w="712"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val="en-US" w:eastAsia="zh-CN"/>
              </w:rPr>
            </w:pPr>
            <w:r w:rsidRPr="00315C51">
              <w:rPr>
                <w:sz w:val="12"/>
                <w:szCs w:val="12"/>
                <w:lang w:val="en-US" w:eastAsia="zh-CN"/>
              </w:rPr>
              <w:t>27.7</w:t>
            </w:r>
          </w:p>
        </w:tc>
        <w:tc>
          <w:tcPr>
            <w:tcW w:w="237" w:type="dxa"/>
            <w:tcBorders>
              <w:top w:val="nil"/>
              <w:left w:val="single" w:sz="4" w:space="0" w:color="auto"/>
              <w:bottom w:val="nil"/>
              <w:right w:val="single" w:sz="4" w:space="0" w:color="auto"/>
            </w:tcBorders>
          </w:tcPr>
          <w:p w:rsidR="00E52665" w:rsidRPr="00315C51" w:rsidRDefault="00E52665" w:rsidP="00315C51">
            <w:pPr>
              <w:pStyle w:val="Tabletext"/>
              <w:rPr>
                <w:sz w:val="12"/>
                <w:szCs w:val="12"/>
                <w:lang w:val="en-US" w:eastAsia="zh-CN"/>
              </w:rPr>
            </w:pPr>
          </w:p>
        </w:tc>
        <w:tc>
          <w:tcPr>
            <w:tcW w:w="1436" w:type="dxa"/>
            <w:tcBorders>
              <w:top w:val="nil"/>
              <w:left w:val="single" w:sz="4" w:space="0" w:color="auto"/>
              <w:bottom w:val="single" w:sz="4" w:space="0" w:color="auto"/>
              <w:right w:val="single" w:sz="4" w:space="0" w:color="auto"/>
            </w:tcBorders>
          </w:tcPr>
          <w:p w:rsidR="00E52665" w:rsidRPr="00315C51" w:rsidRDefault="00E52665" w:rsidP="00315C51">
            <w:pPr>
              <w:pStyle w:val="Tabletext"/>
              <w:jc w:val="left"/>
              <w:rPr>
                <w:sz w:val="12"/>
                <w:szCs w:val="12"/>
                <w:lang w:val="en-US" w:eastAsia="zh-CN"/>
              </w:rPr>
            </w:pPr>
            <w:r w:rsidRPr="00315C51">
              <w:rPr>
                <w:sz w:val="12"/>
                <w:szCs w:val="12"/>
                <w:lang w:val="en-US" w:eastAsia="zh-CN"/>
              </w:rPr>
              <w:t>Axial ratio (dB)</w:t>
            </w:r>
          </w:p>
        </w:tc>
        <w:tc>
          <w:tcPr>
            <w:tcW w:w="709" w:type="dxa"/>
            <w:tcBorders>
              <w:top w:val="nil"/>
              <w:left w:val="single" w:sz="4" w:space="0" w:color="auto"/>
              <w:bottom w:val="single" w:sz="4" w:space="0" w:color="auto"/>
              <w:right w:val="single" w:sz="4" w:space="0" w:color="auto"/>
            </w:tcBorders>
            <w:vAlign w:val="center"/>
          </w:tcPr>
          <w:p w:rsidR="00E52665" w:rsidRPr="00315C51" w:rsidRDefault="00E52665" w:rsidP="00315C51">
            <w:pPr>
              <w:pStyle w:val="Tabletext"/>
              <w:jc w:val="center"/>
              <w:rPr>
                <w:sz w:val="12"/>
                <w:szCs w:val="12"/>
                <w:lang w:val="en-US" w:eastAsia="zh-CN"/>
              </w:rPr>
            </w:pPr>
            <w:r w:rsidRPr="00315C51">
              <w:rPr>
                <w:sz w:val="12"/>
                <w:szCs w:val="12"/>
                <w:lang w:val="en-US" w:eastAsia="zh-CN"/>
              </w:rPr>
              <w:t>2.0</w:t>
            </w:r>
          </w:p>
        </w:tc>
        <w:tc>
          <w:tcPr>
            <w:tcW w:w="567" w:type="dxa"/>
            <w:gridSpan w:val="2"/>
            <w:tcBorders>
              <w:top w:val="nil"/>
              <w:left w:val="single" w:sz="4" w:space="0" w:color="auto"/>
              <w:bottom w:val="single" w:sz="4" w:space="0" w:color="auto"/>
              <w:right w:val="single" w:sz="4" w:space="0" w:color="auto"/>
            </w:tcBorders>
            <w:vAlign w:val="center"/>
          </w:tcPr>
          <w:p w:rsidR="00E52665" w:rsidRPr="00315C51" w:rsidRDefault="00E52665" w:rsidP="00315C51">
            <w:pPr>
              <w:pStyle w:val="Tabletext"/>
              <w:jc w:val="center"/>
              <w:rPr>
                <w:sz w:val="12"/>
                <w:szCs w:val="12"/>
                <w:lang w:val="en-US" w:eastAsia="zh-CN"/>
              </w:rPr>
            </w:pPr>
            <w:r w:rsidRPr="00315C51">
              <w:rPr>
                <w:sz w:val="12"/>
                <w:szCs w:val="12"/>
                <w:lang w:val="en-US" w:eastAsia="zh-CN"/>
              </w:rPr>
              <w:t>2.0</w:t>
            </w:r>
          </w:p>
        </w:tc>
        <w:tc>
          <w:tcPr>
            <w:tcW w:w="567" w:type="dxa"/>
            <w:tcBorders>
              <w:top w:val="nil"/>
              <w:left w:val="single" w:sz="4" w:space="0" w:color="auto"/>
              <w:bottom w:val="single" w:sz="4" w:space="0" w:color="auto"/>
              <w:right w:val="single" w:sz="4" w:space="0" w:color="auto"/>
            </w:tcBorders>
            <w:vAlign w:val="center"/>
          </w:tcPr>
          <w:p w:rsidR="00E52665" w:rsidRPr="00315C51" w:rsidRDefault="00E52665" w:rsidP="00315C51">
            <w:pPr>
              <w:pStyle w:val="Tabletext"/>
              <w:jc w:val="center"/>
              <w:rPr>
                <w:sz w:val="12"/>
                <w:szCs w:val="12"/>
                <w:lang w:val="en-US" w:eastAsia="zh-CN"/>
              </w:rPr>
            </w:pPr>
          </w:p>
        </w:tc>
        <w:tc>
          <w:tcPr>
            <w:tcW w:w="708" w:type="dxa"/>
            <w:gridSpan w:val="4"/>
            <w:tcBorders>
              <w:top w:val="nil"/>
              <w:left w:val="single" w:sz="4" w:space="0" w:color="auto"/>
              <w:bottom w:val="single" w:sz="4" w:space="0" w:color="auto"/>
              <w:right w:val="single" w:sz="4" w:space="0" w:color="auto"/>
            </w:tcBorders>
            <w:vAlign w:val="center"/>
          </w:tcPr>
          <w:p w:rsidR="00E52665" w:rsidRPr="00315C51" w:rsidRDefault="00E52665" w:rsidP="00315C51">
            <w:pPr>
              <w:pStyle w:val="Tabletext"/>
              <w:rPr>
                <w:sz w:val="12"/>
                <w:szCs w:val="12"/>
                <w:lang w:val="en-US" w:eastAsia="zh-CN"/>
              </w:rPr>
            </w:pPr>
          </w:p>
        </w:tc>
      </w:tr>
      <w:tr w:rsidR="00E52665" w:rsidRPr="00315C51" w:rsidTr="003532A0">
        <w:trPr>
          <w:trHeight w:val="20"/>
          <w:jc w:val="center"/>
        </w:trPr>
        <w:tc>
          <w:tcPr>
            <w:tcW w:w="2280" w:type="dxa"/>
            <w:tcBorders>
              <w:top w:val="nil"/>
              <w:left w:val="single" w:sz="4" w:space="0" w:color="auto"/>
              <w:bottom w:val="nil"/>
              <w:right w:val="single" w:sz="4" w:space="0" w:color="auto"/>
            </w:tcBorders>
          </w:tcPr>
          <w:p w:rsidR="00E52665" w:rsidRPr="00315C51" w:rsidRDefault="00E52665" w:rsidP="00315C51">
            <w:pPr>
              <w:pStyle w:val="Tabletext"/>
              <w:jc w:val="left"/>
              <w:rPr>
                <w:sz w:val="12"/>
                <w:szCs w:val="12"/>
                <w:lang w:val="en-US" w:eastAsia="zh-CN"/>
              </w:rPr>
            </w:pPr>
          </w:p>
        </w:tc>
        <w:tc>
          <w:tcPr>
            <w:tcW w:w="570"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val="en-US" w:eastAsia="zh-CN"/>
              </w:rPr>
            </w:pPr>
          </w:p>
        </w:tc>
        <w:tc>
          <w:tcPr>
            <w:tcW w:w="712"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val="en-US" w:eastAsia="zh-CN"/>
              </w:rPr>
            </w:pPr>
          </w:p>
        </w:tc>
        <w:tc>
          <w:tcPr>
            <w:tcW w:w="712"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val="en-US" w:eastAsia="zh-CN"/>
              </w:rPr>
            </w:pPr>
          </w:p>
        </w:tc>
        <w:tc>
          <w:tcPr>
            <w:tcW w:w="854"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val="en-US" w:eastAsia="zh-CN"/>
              </w:rPr>
            </w:pPr>
          </w:p>
        </w:tc>
        <w:tc>
          <w:tcPr>
            <w:tcW w:w="712"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val="en-US" w:eastAsia="zh-CN"/>
              </w:rPr>
            </w:pPr>
          </w:p>
        </w:tc>
        <w:tc>
          <w:tcPr>
            <w:tcW w:w="237" w:type="dxa"/>
            <w:tcBorders>
              <w:top w:val="nil"/>
              <w:left w:val="single" w:sz="4" w:space="0" w:color="auto"/>
              <w:bottom w:val="nil"/>
              <w:right w:val="single" w:sz="4" w:space="0" w:color="auto"/>
            </w:tcBorders>
          </w:tcPr>
          <w:p w:rsidR="00E52665" w:rsidRPr="00315C51" w:rsidRDefault="00E52665" w:rsidP="00315C51">
            <w:pPr>
              <w:pStyle w:val="Tabletext"/>
              <w:rPr>
                <w:sz w:val="12"/>
                <w:szCs w:val="12"/>
                <w:lang w:val="en-US" w:eastAsia="zh-CN"/>
              </w:rPr>
            </w:pPr>
          </w:p>
        </w:tc>
        <w:tc>
          <w:tcPr>
            <w:tcW w:w="1436" w:type="dxa"/>
            <w:tcBorders>
              <w:top w:val="single" w:sz="4" w:space="0" w:color="auto"/>
              <w:left w:val="single" w:sz="4" w:space="0" w:color="auto"/>
              <w:bottom w:val="nil"/>
              <w:right w:val="nil"/>
            </w:tcBorders>
          </w:tcPr>
          <w:p w:rsidR="00E52665" w:rsidRPr="00315C51" w:rsidRDefault="00E52665" w:rsidP="00315C51">
            <w:pPr>
              <w:pStyle w:val="Tabletext"/>
              <w:jc w:val="left"/>
              <w:rPr>
                <w:sz w:val="12"/>
                <w:szCs w:val="12"/>
                <w:lang w:val="en-US" w:eastAsia="zh-CN"/>
              </w:rPr>
            </w:pPr>
          </w:p>
        </w:tc>
        <w:tc>
          <w:tcPr>
            <w:tcW w:w="709" w:type="dxa"/>
            <w:tcBorders>
              <w:top w:val="single" w:sz="4" w:space="0" w:color="auto"/>
              <w:left w:val="nil"/>
              <w:right w:val="single" w:sz="4" w:space="0" w:color="auto"/>
            </w:tcBorders>
            <w:vAlign w:val="center"/>
          </w:tcPr>
          <w:p w:rsidR="00E52665" w:rsidRPr="00315C51" w:rsidRDefault="00E52665" w:rsidP="00315C51">
            <w:pPr>
              <w:pStyle w:val="Tabletext"/>
              <w:rPr>
                <w:sz w:val="12"/>
                <w:szCs w:val="12"/>
                <w:lang w:val="en-US" w:eastAsia="zh-CN"/>
              </w:rPr>
            </w:pPr>
          </w:p>
        </w:tc>
        <w:tc>
          <w:tcPr>
            <w:tcW w:w="567" w:type="dxa"/>
            <w:gridSpan w:val="2"/>
            <w:tcBorders>
              <w:top w:val="single" w:sz="4" w:space="0" w:color="auto"/>
              <w:left w:val="single" w:sz="4" w:space="0" w:color="auto"/>
              <w:bottom w:val="nil"/>
              <w:right w:val="nil"/>
            </w:tcBorders>
            <w:vAlign w:val="center"/>
          </w:tcPr>
          <w:p w:rsidR="00E52665" w:rsidRPr="00315C51" w:rsidRDefault="00E52665" w:rsidP="00315C51">
            <w:pPr>
              <w:pStyle w:val="Tabletext"/>
              <w:rPr>
                <w:sz w:val="12"/>
                <w:szCs w:val="12"/>
                <w:lang w:val="en-US" w:eastAsia="zh-CN"/>
              </w:rPr>
            </w:pPr>
          </w:p>
        </w:tc>
        <w:tc>
          <w:tcPr>
            <w:tcW w:w="567" w:type="dxa"/>
            <w:tcBorders>
              <w:top w:val="single" w:sz="4" w:space="0" w:color="auto"/>
              <w:left w:val="nil"/>
              <w:bottom w:val="nil"/>
              <w:right w:val="nil"/>
            </w:tcBorders>
            <w:vAlign w:val="center"/>
          </w:tcPr>
          <w:p w:rsidR="00E52665" w:rsidRPr="00315C51" w:rsidRDefault="00E52665" w:rsidP="00315C51">
            <w:pPr>
              <w:pStyle w:val="Tabletext"/>
              <w:rPr>
                <w:sz w:val="12"/>
                <w:szCs w:val="12"/>
                <w:lang w:val="en-US" w:eastAsia="zh-CN"/>
              </w:rPr>
            </w:pPr>
          </w:p>
        </w:tc>
        <w:tc>
          <w:tcPr>
            <w:tcW w:w="708" w:type="dxa"/>
            <w:gridSpan w:val="4"/>
            <w:tcBorders>
              <w:top w:val="single" w:sz="4" w:space="0" w:color="auto"/>
              <w:left w:val="nil"/>
              <w:bottom w:val="nil"/>
              <w:right w:val="single" w:sz="4" w:space="0" w:color="auto"/>
            </w:tcBorders>
            <w:vAlign w:val="center"/>
          </w:tcPr>
          <w:p w:rsidR="00E52665" w:rsidRPr="00315C51" w:rsidRDefault="00E52665" w:rsidP="00315C51">
            <w:pPr>
              <w:pStyle w:val="Tabletext"/>
              <w:rPr>
                <w:sz w:val="12"/>
                <w:szCs w:val="12"/>
                <w:lang w:val="en-US" w:eastAsia="zh-CN"/>
              </w:rPr>
            </w:pPr>
          </w:p>
        </w:tc>
      </w:tr>
      <w:tr w:rsidR="00E52665" w:rsidRPr="00315C51" w:rsidTr="003532A0">
        <w:trPr>
          <w:trHeight w:val="20"/>
          <w:jc w:val="center"/>
        </w:trPr>
        <w:tc>
          <w:tcPr>
            <w:tcW w:w="2280" w:type="dxa"/>
            <w:tcBorders>
              <w:top w:val="nil"/>
              <w:left w:val="single" w:sz="4" w:space="0" w:color="auto"/>
              <w:bottom w:val="nil"/>
              <w:right w:val="single" w:sz="4" w:space="0" w:color="auto"/>
            </w:tcBorders>
          </w:tcPr>
          <w:p w:rsidR="00E52665" w:rsidRPr="0004602C" w:rsidRDefault="0004602C" w:rsidP="00315C51">
            <w:pPr>
              <w:pStyle w:val="Tabletext"/>
              <w:jc w:val="left"/>
              <w:rPr>
                <w:b/>
                <w:bCs/>
                <w:sz w:val="12"/>
                <w:szCs w:val="12"/>
                <w:lang w:val="en-US" w:eastAsia="zh-CN"/>
              </w:rPr>
            </w:pPr>
            <w:r w:rsidRPr="0004602C">
              <w:rPr>
                <w:b/>
                <w:bCs/>
                <w:sz w:val="12"/>
                <w:szCs w:val="12"/>
                <w:lang w:eastAsia="zh-CN"/>
              </w:rPr>
              <w:t>Maximum rain fade margin –</w:t>
            </w:r>
            <w:r w:rsidR="00E52665" w:rsidRPr="0004602C">
              <w:rPr>
                <w:b/>
                <w:bCs/>
                <w:sz w:val="12"/>
                <w:szCs w:val="12"/>
                <w:lang w:eastAsia="zh-CN"/>
              </w:rPr>
              <w:t xml:space="preserve"> UA</w:t>
            </w:r>
          </w:p>
        </w:tc>
        <w:tc>
          <w:tcPr>
            <w:tcW w:w="570" w:type="dxa"/>
            <w:tcBorders>
              <w:top w:val="nil"/>
              <w:left w:val="single" w:sz="4" w:space="0" w:color="auto"/>
              <w:bottom w:val="nil"/>
              <w:right w:val="single" w:sz="4" w:space="0" w:color="auto"/>
            </w:tcBorders>
            <w:vAlign w:val="center"/>
          </w:tcPr>
          <w:p w:rsidR="00E52665" w:rsidRPr="0004602C" w:rsidRDefault="00E52665" w:rsidP="00315C51">
            <w:pPr>
              <w:pStyle w:val="Tabletext"/>
              <w:jc w:val="center"/>
              <w:rPr>
                <w:b/>
                <w:bCs/>
                <w:sz w:val="12"/>
                <w:szCs w:val="12"/>
                <w:lang w:val="en-US" w:eastAsia="zh-CN"/>
              </w:rPr>
            </w:pPr>
            <w:r w:rsidRPr="0004602C">
              <w:rPr>
                <w:b/>
                <w:bCs/>
                <w:sz w:val="12"/>
                <w:szCs w:val="12"/>
                <w:lang w:val="en-US" w:eastAsia="zh-CN"/>
              </w:rPr>
              <w:t>dB</w:t>
            </w:r>
          </w:p>
        </w:tc>
        <w:tc>
          <w:tcPr>
            <w:tcW w:w="712" w:type="dxa"/>
            <w:tcBorders>
              <w:top w:val="nil"/>
              <w:left w:val="single" w:sz="4" w:space="0" w:color="auto"/>
              <w:bottom w:val="nil"/>
              <w:right w:val="single" w:sz="4" w:space="0" w:color="auto"/>
            </w:tcBorders>
            <w:vAlign w:val="center"/>
          </w:tcPr>
          <w:p w:rsidR="00E52665" w:rsidRPr="00315C51" w:rsidRDefault="00512D9B" w:rsidP="00315C51">
            <w:pPr>
              <w:pStyle w:val="Tabletext"/>
              <w:jc w:val="center"/>
              <w:rPr>
                <w:sz w:val="12"/>
                <w:szCs w:val="12"/>
                <w:lang w:val="en-US" w:eastAsia="zh-CN"/>
              </w:rPr>
            </w:pPr>
            <w:r>
              <w:rPr>
                <w:sz w:val="12"/>
                <w:szCs w:val="12"/>
                <w:lang w:val="en-US" w:eastAsia="zh-CN"/>
              </w:rPr>
              <w:t>–</w:t>
            </w:r>
          </w:p>
        </w:tc>
        <w:tc>
          <w:tcPr>
            <w:tcW w:w="712" w:type="dxa"/>
            <w:tcBorders>
              <w:top w:val="nil"/>
              <w:left w:val="single" w:sz="4" w:space="0" w:color="auto"/>
              <w:bottom w:val="nil"/>
              <w:right w:val="single" w:sz="4" w:space="0" w:color="auto"/>
            </w:tcBorders>
            <w:vAlign w:val="center"/>
          </w:tcPr>
          <w:p w:rsidR="00E52665" w:rsidRPr="00315C51" w:rsidRDefault="00512D9B" w:rsidP="00315C51">
            <w:pPr>
              <w:pStyle w:val="Tabletext"/>
              <w:jc w:val="center"/>
              <w:rPr>
                <w:sz w:val="12"/>
                <w:szCs w:val="12"/>
                <w:lang w:val="en-US" w:eastAsia="zh-CN"/>
              </w:rPr>
            </w:pPr>
            <w:r>
              <w:rPr>
                <w:sz w:val="12"/>
                <w:szCs w:val="12"/>
                <w:lang w:val="en-US" w:eastAsia="zh-CN"/>
              </w:rPr>
              <w:t>–</w:t>
            </w:r>
          </w:p>
        </w:tc>
        <w:tc>
          <w:tcPr>
            <w:tcW w:w="854"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val="en-US" w:eastAsia="zh-CN"/>
              </w:rPr>
            </w:pPr>
            <w:r w:rsidRPr="00315C51">
              <w:rPr>
                <w:sz w:val="12"/>
                <w:szCs w:val="12"/>
                <w:lang w:val="en-US" w:eastAsia="zh-CN"/>
              </w:rPr>
              <w:t>14.7</w:t>
            </w:r>
          </w:p>
        </w:tc>
        <w:tc>
          <w:tcPr>
            <w:tcW w:w="712"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val="en-US" w:eastAsia="zh-CN"/>
              </w:rPr>
            </w:pPr>
          </w:p>
        </w:tc>
        <w:tc>
          <w:tcPr>
            <w:tcW w:w="237" w:type="dxa"/>
            <w:tcBorders>
              <w:top w:val="nil"/>
              <w:left w:val="single" w:sz="4" w:space="0" w:color="auto"/>
              <w:bottom w:val="nil"/>
              <w:right w:val="single" w:sz="4" w:space="0" w:color="auto"/>
            </w:tcBorders>
          </w:tcPr>
          <w:p w:rsidR="00E52665" w:rsidRPr="00315C51" w:rsidRDefault="00E52665" w:rsidP="00315C51">
            <w:pPr>
              <w:pStyle w:val="Tabletext"/>
              <w:rPr>
                <w:sz w:val="12"/>
                <w:szCs w:val="12"/>
                <w:lang w:val="en-US" w:eastAsia="zh-CN"/>
              </w:rPr>
            </w:pPr>
          </w:p>
        </w:tc>
        <w:tc>
          <w:tcPr>
            <w:tcW w:w="1436" w:type="dxa"/>
            <w:tcBorders>
              <w:top w:val="nil"/>
              <w:left w:val="single" w:sz="4" w:space="0" w:color="auto"/>
              <w:bottom w:val="nil"/>
              <w:right w:val="nil"/>
            </w:tcBorders>
          </w:tcPr>
          <w:p w:rsidR="00E52665" w:rsidRPr="0004602C" w:rsidRDefault="00E52665" w:rsidP="00315C51">
            <w:pPr>
              <w:pStyle w:val="Tabletext"/>
              <w:jc w:val="left"/>
              <w:rPr>
                <w:b/>
                <w:bCs/>
                <w:sz w:val="12"/>
                <w:szCs w:val="12"/>
                <w:lang w:val="en-US" w:eastAsia="zh-CN"/>
              </w:rPr>
            </w:pPr>
            <w:r w:rsidRPr="0004602C">
              <w:rPr>
                <w:b/>
                <w:bCs/>
                <w:sz w:val="12"/>
                <w:szCs w:val="12"/>
                <w:lang w:val="en-US" w:eastAsia="zh-CN"/>
              </w:rPr>
              <w:t>Modulation-clear sky</w:t>
            </w:r>
          </w:p>
        </w:tc>
        <w:tc>
          <w:tcPr>
            <w:tcW w:w="709" w:type="dxa"/>
            <w:tcBorders>
              <w:top w:val="nil"/>
              <w:left w:val="nil"/>
              <w:bottom w:val="nil"/>
              <w:right w:val="single" w:sz="4" w:space="0" w:color="auto"/>
            </w:tcBorders>
            <w:vAlign w:val="center"/>
          </w:tcPr>
          <w:p w:rsidR="00E52665" w:rsidRPr="00315C51" w:rsidRDefault="00E52665" w:rsidP="00315C51">
            <w:pPr>
              <w:pStyle w:val="Tabletext"/>
              <w:jc w:val="left"/>
              <w:rPr>
                <w:sz w:val="12"/>
                <w:szCs w:val="12"/>
                <w:lang w:val="en-US" w:eastAsia="zh-CN"/>
              </w:rPr>
            </w:pPr>
            <w:r w:rsidRPr="00315C51">
              <w:rPr>
                <w:sz w:val="12"/>
                <w:szCs w:val="12"/>
                <w:lang w:val="en-US" w:eastAsia="zh-CN"/>
              </w:rPr>
              <w:t>3/4 QPSK</w:t>
            </w:r>
          </w:p>
        </w:tc>
        <w:tc>
          <w:tcPr>
            <w:tcW w:w="1205" w:type="dxa"/>
            <w:gridSpan w:val="4"/>
            <w:tcBorders>
              <w:top w:val="nil"/>
              <w:left w:val="single" w:sz="4" w:space="0" w:color="auto"/>
              <w:bottom w:val="nil"/>
              <w:right w:val="nil"/>
            </w:tcBorders>
            <w:vAlign w:val="center"/>
          </w:tcPr>
          <w:p w:rsidR="00E52665" w:rsidRPr="0004602C" w:rsidRDefault="00E52665" w:rsidP="00315C51">
            <w:pPr>
              <w:pStyle w:val="Tabletext"/>
              <w:jc w:val="left"/>
              <w:rPr>
                <w:b/>
                <w:bCs/>
                <w:sz w:val="12"/>
                <w:szCs w:val="12"/>
                <w:lang w:val="en-US" w:eastAsia="zh-CN"/>
              </w:rPr>
            </w:pPr>
            <w:r w:rsidRPr="0004602C">
              <w:rPr>
                <w:b/>
                <w:bCs/>
                <w:sz w:val="12"/>
                <w:szCs w:val="12"/>
                <w:lang w:val="en-US" w:eastAsia="zh-CN"/>
              </w:rPr>
              <w:t>Orbital parameters</w:t>
            </w:r>
          </w:p>
        </w:tc>
        <w:tc>
          <w:tcPr>
            <w:tcW w:w="637" w:type="dxa"/>
            <w:gridSpan w:val="3"/>
            <w:tcBorders>
              <w:top w:val="nil"/>
              <w:left w:val="nil"/>
              <w:bottom w:val="nil"/>
              <w:right w:val="single" w:sz="4" w:space="0" w:color="auto"/>
            </w:tcBorders>
            <w:vAlign w:val="center"/>
          </w:tcPr>
          <w:p w:rsidR="00E52665" w:rsidRPr="00315C51" w:rsidRDefault="00E52665" w:rsidP="00315C51">
            <w:pPr>
              <w:pStyle w:val="Tabletext"/>
              <w:jc w:val="left"/>
              <w:rPr>
                <w:sz w:val="12"/>
                <w:szCs w:val="12"/>
                <w:lang w:val="en-US" w:eastAsia="zh-CN"/>
              </w:rPr>
            </w:pPr>
          </w:p>
        </w:tc>
      </w:tr>
      <w:tr w:rsidR="00E52665" w:rsidRPr="00315C51" w:rsidTr="00315C51">
        <w:trPr>
          <w:trHeight w:val="20"/>
          <w:jc w:val="center"/>
        </w:trPr>
        <w:tc>
          <w:tcPr>
            <w:tcW w:w="2280" w:type="dxa"/>
            <w:tcBorders>
              <w:top w:val="nil"/>
              <w:left w:val="single" w:sz="4" w:space="0" w:color="auto"/>
              <w:bottom w:val="nil"/>
              <w:right w:val="single" w:sz="4" w:space="0" w:color="auto"/>
            </w:tcBorders>
          </w:tcPr>
          <w:p w:rsidR="00E52665" w:rsidRPr="00315C51" w:rsidRDefault="00E52665" w:rsidP="00315C51">
            <w:pPr>
              <w:pStyle w:val="Tabletext"/>
              <w:jc w:val="left"/>
              <w:rPr>
                <w:sz w:val="12"/>
                <w:szCs w:val="12"/>
                <w:lang w:val="en-US" w:eastAsia="zh-CN"/>
              </w:rPr>
            </w:pPr>
            <w:r w:rsidRPr="00315C51">
              <w:rPr>
                <w:sz w:val="12"/>
                <w:szCs w:val="12"/>
                <w:lang w:val="en-US" w:eastAsia="zh-CN"/>
              </w:rPr>
              <w:t>Polarization loss</w:t>
            </w:r>
          </w:p>
        </w:tc>
        <w:tc>
          <w:tcPr>
            <w:tcW w:w="570"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val="en-US" w:eastAsia="zh-CN"/>
              </w:rPr>
            </w:pPr>
            <w:r w:rsidRPr="00315C51">
              <w:rPr>
                <w:sz w:val="12"/>
                <w:szCs w:val="12"/>
                <w:lang w:val="en-US" w:eastAsia="zh-CN"/>
              </w:rPr>
              <w:t>dB</w:t>
            </w:r>
          </w:p>
        </w:tc>
        <w:tc>
          <w:tcPr>
            <w:tcW w:w="712"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val="en-US" w:eastAsia="zh-CN"/>
              </w:rPr>
            </w:pPr>
            <w:r w:rsidRPr="00315C51">
              <w:rPr>
                <w:sz w:val="12"/>
                <w:szCs w:val="12"/>
                <w:lang w:val="en-US" w:eastAsia="zh-CN"/>
              </w:rPr>
              <w:t>0.2</w:t>
            </w:r>
          </w:p>
        </w:tc>
        <w:tc>
          <w:tcPr>
            <w:tcW w:w="712"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val="en-US" w:eastAsia="zh-CN"/>
              </w:rPr>
            </w:pPr>
            <w:r w:rsidRPr="00315C51">
              <w:rPr>
                <w:sz w:val="12"/>
                <w:szCs w:val="12"/>
                <w:lang w:val="en-US" w:eastAsia="zh-CN"/>
              </w:rPr>
              <w:t>0.2</w:t>
            </w:r>
          </w:p>
        </w:tc>
        <w:tc>
          <w:tcPr>
            <w:tcW w:w="854"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val="en-US" w:eastAsia="zh-CN"/>
              </w:rPr>
            </w:pPr>
            <w:r w:rsidRPr="00315C51">
              <w:rPr>
                <w:sz w:val="12"/>
                <w:szCs w:val="12"/>
                <w:lang w:val="en-US" w:eastAsia="zh-CN"/>
              </w:rPr>
              <w:t>0.2</w:t>
            </w:r>
          </w:p>
        </w:tc>
        <w:tc>
          <w:tcPr>
            <w:tcW w:w="712"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val="en-US" w:eastAsia="zh-CN"/>
              </w:rPr>
            </w:pPr>
            <w:r w:rsidRPr="00315C51">
              <w:rPr>
                <w:sz w:val="12"/>
                <w:szCs w:val="12"/>
                <w:lang w:val="en-US" w:eastAsia="zh-CN"/>
              </w:rPr>
              <w:t>0.2</w:t>
            </w:r>
          </w:p>
        </w:tc>
        <w:tc>
          <w:tcPr>
            <w:tcW w:w="237" w:type="dxa"/>
            <w:tcBorders>
              <w:top w:val="nil"/>
              <w:left w:val="single" w:sz="4" w:space="0" w:color="auto"/>
              <w:bottom w:val="nil"/>
              <w:right w:val="single" w:sz="4" w:space="0" w:color="auto"/>
            </w:tcBorders>
          </w:tcPr>
          <w:p w:rsidR="00E52665" w:rsidRPr="00315C51" w:rsidRDefault="00E52665" w:rsidP="00315C51">
            <w:pPr>
              <w:pStyle w:val="Tabletext"/>
              <w:rPr>
                <w:sz w:val="12"/>
                <w:szCs w:val="12"/>
                <w:lang w:val="en-US" w:eastAsia="zh-CN"/>
              </w:rPr>
            </w:pPr>
          </w:p>
        </w:tc>
        <w:tc>
          <w:tcPr>
            <w:tcW w:w="1436" w:type="dxa"/>
            <w:tcBorders>
              <w:top w:val="nil"/>
              <w:left w:val="single" w:sz="4" w:space="0" w:color="auto"/>
              <w:bottom w:val="nil"/>
              <w:right w:val="nil"/>
            </w:tcBorders>
          </w:tcPr>
          <w:p w:rsidR="00E52665" w:rsidRPr="00315C51" w:rsidRDefault="00E52665" w:rsidP="003532A0">
            <w:pPr>
              <w:pStyle w:val="Tabletext"/>
              <w:jc w:val="left"/>
              <w:rPr>
                <w:sz w:val="12"/>
                <w:szCs w:val="12"/>
                <w:lang w:val="en-US" w:eastAsia="zh-CN"/>
              </w:rPr>
            </w:pPr>
            <w:r w:rsidRPr="00315C51">
              <w:rPr>
                <w:sz w:val="12"/>
                <w:szCs w:val="12"/>
                <w:lang w:val="en-US" w:eastAsia="zh-CN"/>
              </w:rPr>
              <w:t>Data rate (Mb</w:t>
            </w:r>
            <w:r w:rsidR="003532A0">
              <w:rPr>
                <w:sz w:val="12"/>
                <w:szCs w:val="12"/>
                <w:lang w:val="en-US" w:eastAsia="zh-CN"/>
              </w:rPr>
              <w:t>it/</w:t>
            </w:r>
            <w:r w:rsidRPr="00315C51">
              <w:rPr>
                <w:sz w:val="12"/>
                <w:szCs w:val="12"/>
                <w:lang w:val="en-US" w:eastAsia="zh-CN"/>
              </w:rPr>
              <w:t>s)</w:t>
            </w:r>
          </w:p>
        </w:tc>
        <w:tc>
          <w:tcPr>
            <w:tcW w:w="709" w:type="dxa"/>
            <w:tcBorders>
              <w:top w:val="nil"/>
              <w:left w:val="nil"/>
              <w:bottom w:val="nil"/>
              <w:right w:val="single" w:sz="4" w:space="0" w:color="auto"/>
            </w:tcBorders>
            <w:vAlign w:val="center"/>
          </w:tcPr>
          <w:p w:rsidR="00E52665" w:rsidRPr="00315C51" w:rsidRDefault="00E52665" w:rsidP="00315C51">
            <w:pPr>
              <w:pStyle w:val="Tabletext"/>
              <w:jc w:val="left"/>
              <w:rPr>
                <w:sz w:val="12"/>
                <w:szCs w:val="12"/>
                <w:lang w:val="en-US" w:eastAsia="zh-CN"/>
              </w:rPr>
            </w:pPr>
            <w:r w:rsidRPr="00315C51">
              <w:rPr>
                <w:sz w:val="12"/>
                <w:szCs w:val="12"/>
                <w:lang w:val="en-US" w:eastAsia="zh-CN"/>
              </w:rPr>
              <w:t>0.320</w:t>
            </w:r>
          </w:p>
        </w:tc>
        <w:tc>
          <w:tcPr>
            <w:tcW w:w="1275" w:type="dxa"/>
            <w:gridSpan w:val="5"/>
            <w:tcBorders>
              <w:top w:val="nil"/>
              <w:left w:val="single" w:sz="4" w:space="0" w:color="auto"/>
              <w:bottom w:val="nil"/>
              <w:right w:val="nil"/>
            </w:tcBorders>
          </w:tcPr>
          <w:p w:rsidR="00E52665" w:rsidRPr="00315C51" w:rsidRDefault="00E52665" w:rsidP="00315C51">
            <w:pPr>
              <w:pStyle w:val="Tabletext"/>
              <w:jc w:val="left"/>
              <w:rPr>
                <w:sz w:val="12"/>
                <w:szCs w:val="12"/>
                <w:lang w:val="en-US" w:eastAsia="zh-CN"/>
              </w:rPr>
            </w:pPr>
            <w:r w:rsidRPr="00315C51">
              <w:rPr>
                <w:sz w:val="12"/>
                <w:szCs w:val="12"/>
                <w:lang w:val="en-US" w:eastAsia="zh-CN"/>
              </w:rPr>
              <w:t>Type of satellite</w:t>
            </w:r>
          </w:p>
        </w:tc>
        <w:tc>
          <w:tcPr>
            <w:tcW w:w="567" w:type="dxa"/>
            <w:gridSpan w:val="2"/>
            <w:tcBorders>
              <w:top w:val="nil"/>
              <w:left w:val="nil"/>
              <w:bottom w:val="nil"/>
              <w:right w:val="single" w:sz="4" w:space="0" w:color="auto"/>
            </w:tcBorders>
            <w:vAlign w:val="center"/>
          </w:tcPr>
          <w:p w:rsidR="00E52665" w:rsidRPr="00315C51" w:rsidRDefault="00E52665" w:rsidP="00315C51">
            <w:pPr>
              <w:pStyle w:val="Tabletext"/>
              <w:jc w:val="left"/>
              <w:rPr>
                <w:sz w:val="12"/>
                <w:szCs w:val="12"/>
                <w:lang w:val="en-US" w:eastAsia="zh-CN"/>
              </w:rPr>
            </w:pPr>
            <w:r w:rsidRPr="00315C51">
              <w:rPr>
                <w:sz w:val="12"/>
                <w:szCs w:val="12"/>
                <w:lang w:val="en-US" w:eastAsia="zh-CN"/>
              </w:rPr>
              <w:t>GSO</w:t>
            </w:r>
          </w:p>
        </w:tc>
      </w:tr>
      <w:tr w:rsidR="00E52665" w:rsidRPr="00315C51" w:rsidTr="00315C51">
        <w:trPr>
          <w:trHeight w:val="20"/>
          <w:jc w:val="center"/>
        </w:trPr>
        <w:tc>
          <w:tcPr>
            <w:tcW w:w="2280" w:type="dxa"/>
            <w:tcBorders>
              <w:top w:val="nil"/>
              <w:left w:val="single" w:sz="4" w:space="0" w:color="auto"/>
              <w:bottom w:val="nil"/>
              <w:right w:val="single" w:sz="4" w:space="0" w:color="auto"/>
            </w:tcBorders>
          </w:tcPr>
          <w:p w:rsidR="00E52665" w:rsidRPr="0004602C" w:rsidRDefault="00E52665" w:rsidP="00315C51">
            <w:pPr>
              <w:pStyle w:val="Tabletext"/>
              <w:jc w:val="left"/>
              <w:rPr>
                <w:b/>
                <w:bCs/>
                <w:sz w:val="12"/>
                <w:szCs w:val="12"/>
                <w:lang w:val="en-US" w:eastAsia="zh-CN"/>
              </w:rPr>
            </w:pPr>
            <w:r w:rsidRPr="0004602C">
              <w:rPr>
                <w:b/>
                <w:bCs/>
                <w:sz w:val="12"/>
                <w:szCs w:val="12"/>
                <w:lang w:val="en-US" w:eastAsia="zh-CN"/>
              </w:rPr>
              <w:t>Rcvd incident Pwr (RIP)</w:t>
            </w:r>
            <w:r w:rsidR="003532A0">
              <w:rPr>
                <w:b/>
                <w:bCs/>
                <w:sz w:val="12"/>
                <w:szCs w:val="12"/>
                <w:lang w:val="en-US" w:eastAsia="zh-CN"/>
              </w:rPr>
              <w:t xml:space="preserve"> </w:t>
            </w:r>
            <w:r w:rsidRPr="0004602C">
              <w:rPr>
                <w:b/>
                <w:bCs/>
                <w:sz w:val="12"/>
                <w:szCs w:val="12"/>
                <w:lang w:val="en-US" w:eastAsia="zh-CN"/>
              </w:rPr>
              <w:t>(dBw)</w:t>
            </w:r>
          </w:p>
        </w:tc>
        <w:tc>
          <w:tcPr>
            <w:tcW w:w="570" w:type="dxa"/>
            <w:tcBorders>
              <w:top w:val="nil"/>
              <w:left w:val="single" w:sz="4" w:space="0" w:color="auto"/>
              <w:bottom w:val="nil"/>
              <w:right w:val="single" w:sz="4" w:space="0" w:color="auto"/>
            </w:tcBorders>
            <w:vAlign w:val="center"/>
          </w:tcPr>
          <w:p w:rsidR="00E52665" w:rsidRPr="0004602C" w:rsidRDefault="00E52665" w:rsidP="00315C51">
            <w:pPr>
              <w:pStyle w:val="Tabletext"/>
              <w:jc w:val="center"/>
              <w:rPr>
                <w:b/>
                <w:bCs/>
                <w:sz w:val="12"/>
                <w:szCs w:val="12"/>
                <w:lang w:val="en-US" w:eastAsia="zh-CN"/>
              </w:rPr>
            </w:pPr>
            <w:r w:rsidRPr="0004602C">
              <w:rPr>
                <w:b/>
                <w:bCs/>
                <w:sz w:val="12"/>
                <w:szCs w:val="12"/>
                <w:lang w:val="en-US" w:eastAsia="zh-CN"/>
              </w:rPr>
              <w:t>dBW</w:t>
            </w:r>
          </w:p>
        </w:tc>
        <w:tc>
          <w:tcPr>
            <w:tcW w:w="712" w:type="dxa"/>
            <w:tcBorders>
              <w:top w:val="nil"/>
              <w:left w:val="single" w:sz="4" w:space="0" w:color="auto"/>
              <w:bottom w:val="nil"/>
              <w:right w:val="single" w:sz="4" w:space="0" w:color="auto"/>
            </w:tcBorders>
            <w:vAlign w:val="center"/>
          </w:tcPr>
          <w:p w:rsidR="00E52665" w:rsidRPr="0004602C" w:rsidRDefault="00512D9B" w:rsidP="00315C51">
            <w:pPr>
              <w:pStyle w:val="Tabletext"/>
              <w:jc w:val="center"/>
              <w:rPr>
                <w:b/>
                <w:bCs/>
                <w:sz w:val="12"/>
                <w:szCs w:val="12"/>
                <w:lang w:val="en-US" w:eastAsia="zh-CN"/>
              </w:rPr>
            </w:pPr>
            <w:r w:rsidRPr="0004602C">
              <w:rPr>
                <w:b/>
                <w:bCs/>
                <w:sz w:val="12"/>
                <w:szCs w:val="12"/>
                <w:lang w:val="en-US" w:eastAsia="zh-CN"/>
              </w:rPr>
              <w:sym w:font="Symbol" w:char="F02D"/>
            </w:r>
            <w:r w:rsidR="00E52665" w:rsidRPr="0004602C">
              <w:rPr>
                <w:b/>
                <w:bCs/>
                <w:sz w:val="12"/>
                <w:szCs w:val="12"/>
                <w:lang w:val="en-US" w:eastAsia="zh-CN"/>
              </w:rPr>
              <w:t>177.1</w:t>
            </w:r>
          </w:p>
        </w:tc>
        <w:tc>
          <w:tcPr>
            <w:tcW w:w="712" w:type="dxa"/>
            <w:tcBorders>
              <w:top w:val="nil"/>
              <w:left w:val="single" w:sz="4" w:space="0" w:color="auto"/>
              <w:bottom w:val="nil"/>
              <w:right w:val="single" w:sz="4" w:space="0" w:color="auto"/>
            </w:tcBorders>
            <w:vAlign w:val="center"/>
          </w:tcPr>
          <w:p w:rsidR="00E52665" w:rsidRPr="0004602C" w:rsidRDefault="00512D9B" w:rsidP="00315C51">
            <w:pPr>
              <w:pStyle w:val="Tabletext"/>
              <w:jc w:val="center"/>
              <w:rPr>
                <w:b/>
                <w:bCs/>
                <w:sz w:val="12"/>
                <w:szCs w:val="12"/>
                <w:lang w:val="en-US" w:eastAsia="zh-CN"/>
              </w:rPr>
            </w:pPr>
            <w:r w:rsidRPr="0004602C">
              <w:rPr>
                <w:b/>
                <w:bCs/>
                <w:sz w:val="12"/>
                <w:szCs w:val="12"/>
                <w:lang w:val="en-US" w:eastAsia="zh-CN"/>
              </w:rPr>
              <w:sym w:font="Symbol" w:char="F02D"/>
            </w:r>
            <w:r w:rsidR="00E52665" w:rsidRPr="0004602C">
              <w:rPr>
                <w:b/>
                <w:bCs/>
                <w:sz w:val="12"/>
                <w:szCs w:val="12"/>
                <w:lang w:val="en-US" w:eastAsia="zh-CN"/>
              </w:rPr>
              <w:t>178.3</w:t>
            </w:r>
          </w:p>
        </w:tc>
        <w:tc>
          <w:tcPr>
            <w:tcW w:w="854" w:type="dxa"/>
            <w:tcBorders>
              <w:top w:val="nil"/>
              <w:left w:val="single" w:sz="4" w:space="0" w:color="auto"/>
              <w:bottom w:val="nil"/>
              <w:right w:val="single" w:sz="4" w:space="0" w:color="auto"/>
            </w:tcBorders>
            <w:vAlign w:val="center"/>
          </w:tcPr>
          <w:p w:rsidR="00E52665" w:rsidRPr="0004602C" w:rsidRDefault="00512D9B" w:rsidP="00315C51">
            <w:pPr>
              <w:pStyle w:val="Tabletext"/>
              <w:jc w:val="center"/>
              <w:rPr>
                <w:b/>
                <w:bCs/>
                <w:sz w:val="12"/>
                <w:szCs w:val="12"/>
                <w:lang w:val="en-US" w:eastAsia="zh-CN"/>
              </w:rPr>
            </w:pPr>
            <w:r w:rsidRPr="0004602C">
              <w:rPr>
                <w:b/>
                <w:bCs/>
                <w:sz w:val="12"/>
                <w:szCs w:val="12"/>
                <w:lang w:val="en-US" w:eastAsia="zh-CN"/>
              </w:rPr>
              <w:sym w:font="Symbol" w:char="F02D"/>
            </w:r>
            <w:r w:rsidR="00E52665" w:rsidRPr="0004602C">
              <w:rPr>
                <w:b/>
                <w:bCs/>
                <w:sz w:val="12"/>
                <w:szCs w:val="12"/>
                <w:lang w:val="en-US" w:eastAsia="zh-CN"/>
              </w:rPr>
              <w:t>179.4</w:t>
            </w:r>
          </w:p>
        </w:tc>
        <w:tc>
          <w:tcPr>
            <w:tcW w:w="712" w:type="dxa"/>
            <w:tcBorders>
              <w:top w:val="nil"/>
              <w:left w:val="single" w:sz="4" w:space="0" w:color="auto"/>
              <w:bottom w:val="nil"/>
              <w:right w:val="single" w:sz="4" w:space="0" w:color="auto"/>
            </w:tcBorders>
            <w:vAlign w:val="center"/>
          </w:tcPr>
          <w:p w:rsidR="00E52665" w:rsidRPr="0004602C" w:rsidRDefault="00512D9B" w:rsidP="00315C51">
            <w:pPr>
              <w:pStyle w:val="Tabletext"/>
              <w:jc w:val="center"/>
              <w:rPr>
                <w:b/>
                <w:bCs/>
                <w:sz w:val="12"/>
                <w:szCs w:val="12"/>
                <w:lang w:val="en-US" w:eastAsia="zh-CN"/>
              </w:rPr>
            </w:pPr>
            <w:r w:rsidRPr="0004602C">
              <w:rPr>
                <w:b/>
                <w:bCs/>
                <w:sz w:val="12"/>
                <w:szCs w:val="12"/>
                <w:lang w:val="en-US" w:eastAsia="zh-CN"/>
              </w:rPr>
              <w:sym w:font="Symbol" w:char="F02D"/>
            </w:r>
            <w:r w:rsidR="00E52665" w:rsidRPr="0004602C">
              <w:rPr>
                <w:b/>
                <w:bCs/>
                <w:sz w:val="12"/>
                <w:szCs w:val="12"/>
                <w:lang w:val="en-US" w:eastAsia="zh-CN"/>
              </w:rPr>
              <w:t>201.9</w:t>
            </w:r>
          </w:p>
        </w:tc>
        <w:tc>
          <w:tcPr>
            <w:tcW w:w="237" w:type="dxa"/>
            <w:tcBorders>
              <w:top w:val="nil"/>
              <w:left w:val="single" w:sz="4" w:space="0" w:color="auto"/>
              <w:bottom w:val="nil"/>
              <w:right w:val="single" w:sz="4" w:space="0" w:color="auto"/>
            </w:tcBorders>
          </w:tcPr>
          <w:p w:rsidR="00E52665" w:rsidRPr="00315C51" w:rsidRDefault="00E52665" w:rsidP="00315C51">
            <w:pPr>
              <w:pStyle w:val="Tabletext"/>
              <w:rPr>
                <w:sz w:val="12"/>
                <w:szCs w:val="12"/>
                <w:lang w:val="en-US" w:eastAsia="zh-CN"/>
              </w:rPr>
            </w:pPr>
          </w:p>
        </w:tc>
        <w:tc>
          <w:tcPr>
            <w:tcW w:w="1436" w:type="dxa"/>
            <w:tcBorders>
              <w:top w:val="nil"/>
              <w:left w:val="single" w:sz="4" w:space="0" w:color="auto"/>
              <w:bottom w:val="nil"/>
              <w:right w:val="nil"/>
            </w:tcBorders>
          </w:tcPr>
          <w:p w:rsidR="00E52665" w:rsidRPr="00315C51" w:rsidRDefault="00E52665" w:rsidP="00315C51">
            <w:pPr>
              <w:pStyle w:val="Tabletext"/>
              <w:jc w:val="left"/>
              <w:rPr>
                <w:sz w:val="12"/>
                <w:szCs w:val="12"/>
                <w:lang w:val="en-US" w:eastAsia="zh-CN"/>
              </w:rPr>
            </w:pPr>
            <w:r w:rsidRPr="00315C51">
              <w:rPr>
                <w:sz w:val="12"/>
                <w:szCs w:val="12"/>
                <w:lang w:val="en-US" w:eastAsia="zh-CN"/>
              </w:rPr>
              <w:t>Required bandwidth (MHz)</w:t>
            </w:r>
          </w:p>
        </w:tc>
        <w:tc>
          <w:tcPr>
            <w:tcW w:w="709" w:type="dxa"/>
            <w:tcBorders>
              <w:top w:val="nil"/>
              <w:left w:val="nil"/>
              <w:bottom w:val="nil"/>
              <w:right w:val="single" w:sz="4" w:space="0" w:color="auto"/>
            </w:tcBorders>
            <w:vAlign w:val="center"/>
          </w:tcPr>
          <w:p w:rsidR="00E52665" w:rsidRPr="00315C51" w:rsidRDefault="00E52665" w:rsidP="00315C51">
            <w:pPr>
              <w:pStyle w:val="Tabletext"/>
              <w:jc w:val="left"/>
              <w:rPr>
                <w:sz w:val="12"/>
                <w:szCs w:val="12"/>
                <w:lang w:val="en-US" w:eastAsia="zh-CN"/>
              </w:rPr>
            </w:pPr>
            <w:r w:rsidRPr="00315C51">
              <w:rPr>
                <w:sz w:val="12"/>
                <w:szCs w:val="12"/>
                <w:lang w:val="en-US" w:eastAsia="zh-CN"/>
              </w:rPr>
              <w:t>0.285</w:t>
            </w:r>
          </w:p>
        </w:tc>
        <w:tc>
          <w:tcPr>
            <w:tcW w:w="1275" w:type="dxa"/>
            <w:gridSpan w:val="5"/>
            <w:tcBorders>
              <w:top w:val="nil"/>
              <w:left w:val="single" w:sz="4" w:space="0" w:color="auto"/>
              <w:bottom w:val="nil"/>
              <w:right w:val="nil"/>
            </w:tcBorders>
          </w:tcPr>
          <w:p w:rsidR="00E52665" w:rsidRPr="00315C51" w:rsidRDefault="00E52665" w:rsidP="00315C51">
            <w:pPr>
              <w:pStyle w:val="Tabletext"/>
              <w:jc w:val="left"/>
              <w:rPr>
                <w:sz w:val="12"/>
                <w:szCs w:val="12"/>
                <w:lang w:val="en-US" w:eastAsia="zh-CN"/>
              </w:rPr>
            </w:pPr>
            <w:r w:rsidRPr="00315C51">
              <w:rPr>
                <w:sz w:val="12"/>
                <w:szCs w:val="12"/>
                <w:lang w:val="en-US" w:eastAsia="zh-CN"/>
              </w:rPr>
              <w:t>Orbital location</w:t>
            </w:r>
          </w:p>
        </w:tc>
        <w:tc>
          <w:tcPr>
            <w:tcW w:w="567" w:type="dxa"/>
            <w:gridSpan w:val="2"/>
            <w:tcBorders>
              <w:top w:val="nil"/>
              <w:left w:val="nil"/>
              <w:bottom w:val="nil"/>
              <w:right w:val="single" w:sz="4" w:space="0" w:color="auto"/>
            </w:tcBorders>
            <w:vAlign w:val="center"/>
          </w:tcPr>
          <w:p w:rsidR="00E52665" w:rsidRPr="00315C51" w:rsidRDefault="00512D9B" w:rsidP="00315C51">
            <w:pPr>
              <w:pStyle w:val="Tabletext"/>
              <w:jc w:val="left"/>
              <w:rPr>
                <w:sz w:val="12"/>
                <w:szCs w:val="12"/>
                <w:lang w:val="en-US" w:eastAsia="zh-CN"/>
              </w:rPr>
            </w:pPr>
            <w:r>
              <w:rPr>
                <w:sz w:val="12"/>
                <w:szCs w:val="12"/>
                <w:lang w:val="en-US" w:eastAsia="zh-CN"/>
              </w:rPr>
              <w:sym w:font="Symbol" w:char="F02D"/>
            </w:r>
            <w:r w:rsidR="00E52665" w:rsidRPr="00315C51">
              <w:rPr>
                <w:sz w:val="12"/>
                <w:szCs w:val="12"/>
                <w:lang w:val="en-US" w:eastAsia="zh-CN"/>
              </w:rPr>
              <w:t>105</w:t>
            </w:r>
          </w:p>
        </w:tc>
      </w:tr>
      <w:tr w:rsidR="00E52665" w:rsidRPr="00315C51" w:rsidTr="00315C51">
        <w:trPr>
          <w:trHeight w:val="20"/>
          <w:jc w:val="center"/>
        </w:trPr>
        <w:tc>
          <w:tcPr>
            <w:tcW w:w="2280" w:type="dxa"/>
            <w:tcBorders>
              <w:top w:val="nil"/>
              <w:left w:val="single" w:sz="4" w:space="0" w:color="auto"/>
              <w:bottom w:val="nil"/>
              <w:right w:val="single" w:sz="4" w:space="0" w:color="auto"/>
            </w:tcBorders>
          </w:tcPr>
          <w:p w:rsidR="00E52665" w:rsidRPr="00315C51" w:rsidRDefault="00E52665" w:rsidP="00315C51">
            <w:pPr>
              <w:pStyle w:val="Tabletext"/>
              <w:jc w:val="left"/>
              <w:rPr>
                <w:sz w:val="12"/>
                <w:szCs w:val="12"/>
                <w:lang w:val="en-US" w:eastAsia="zh-CN"/>
              </w:rPr>
            </w:pPr>
            <w:r w:rsidRPr="00315C51">
              <w:rPr>
                <w:sz w:val="12"/>
                <w:szCs w:val="12"/>
                <w:lang w:val="en-US" w:eastAsia="zh-CN"/>
              </w:rPr>
              <w:t>Receiver antenna gain</w:t>
            </w:r>
          </w:p>
        </w:tc>
        <w:tc>
          <w:tcPr>
            <w:tcW w:w="570"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val="en-US" w:eastAsia="zh-CN"/>
              </w:rPr>
            </w:pPr>
            <w:r w:rsidRPr="00315C51">
              <w:rPr>
                <w:sz w:val="12"/>
                <w:szCs w:val="12"/>
                <w:lang w:val="en-US" w:eastAsia="zh-CN"/>
              </w:rPr>
              <w:t>dB</w:t>
            </w:r>
          </w:p>
        </w:tc>
        <w:tc>
          <w:tcPr>
            <w:tcW w:w="712"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val="en-US" w:eastAsia="zh-CN"/>
              </w:rPr>
            </w:pPr>
          </w:p>
        </w:tc>
        <w:tc>
          <w:tcPr>
            <w:tcW w:w="712"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val="en-US" w:eastAsia="zh-CN"/>
              </w:rPr>
            </w:pPr>
            <w:r w:rsidRPr="00315C51">
              <w:rPr>
                <w:sz w:val="12"/>
                <w:szCs w:val="12"/>
                <w:lang w:val="en-US" w:eastAsia="zh-CN"/>
              </w:rPr>
              <w:t>63.1</w:t>
            </w:r>
          </w:p>
        </w:tc>
        <w:tc>
          <w:tcPr>
            <w:tcW w:w="854"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val="en-US" w:eastAsia="zh-CN"/>
              </w:rPr>
            </w:pPr>
          </w:p>
        </w:tc>
        <w:tc>
          <w:tcPr>
            <w:tcW w:w="712"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val="en-US" w:eastAsia="zh-CN"/>
              </w:rPr>
            </w:pPr>
            <w:r w:rsidRPr="00315C51">
              <w:rPr>
                <w:sz w:val="12"/>
                <w:szCs w:val="12"/>
                <w:lang w:val="en-US" w:eastAsia="zh-CN"/>
              </w:rPr>
              <w:t>63.1</w:t>
            </w:r>
          </w:p>
        </w:tc>
        <w:tc>
          <w:tcPr>
            <w:tcW w:w="237" w:type="dxa"/>
            <w:tcBorders>
              <w:top w:val="nil"/>
              <w:left w:val="single" w:sz="4" w:space="0" w:color="auto"/>
              <w:bottom w:val="nil"/>
              <w:right w:val="single" w:sz="4" w:space="0" w:color="auto"/>
            </w:tcBorders>
          </w:tcPr>
          <w:p w:rsidR="00E52665" w:rsidRPr="00315C51" w:rsidRDefault="00E52665" w:rsidP="00315C51">
            <w:pPr>
              <w:pStyle w:val="Tabletext"/>
              <w:rPr>
                <w:sz w:val="12"/>
                <w:szCs w:val="12"/>
                <w:lang w:val="en-US" w:eastAsia="zh-CN"/>
              </w:rPr>
            </w:pPr>
          </w:p>
        </w:tc>
        <w:tc>
          <w:tcPr>
            <w:tcW w:w="1436" w:type="dxa"/>
            <w:tcBorders>
              <w:top w:val="nil"/>
              <w:left w:val="single" w:sz="4" w:space="0" w:color="auto"/>
              <w:bottom w:val="nil"/>
              <w:right w:val="nil"/>
            </w:tcBorders>
          </w:tcPr>
          <w:p w:rsidR="00E52665" w:rsidRPr="00315C51" w:rsidRDefault="00E52665" w:rsidP="00315C51">
            <w:pPr>
              <w:pStyle w:val="Tabletext"/>
              <w:jc w:val="left"/>
              <w:rPr>
                <w:sz w:val="12"/>
                <w:szCs w:val="12"/>
                <w:lang w:val="en-US" w:eastAsia="zh-CN"/>
              </w:rPr>
            </w:pPr>
            <w:r w:rsidRPr="00315C51">
              <w:rPr>
                <w:sz w:val="12"/>
                <w:szCs w:val="12"/>
                <w:lang w:val="en-US" w:eastAsia="zh-CN"/>
              </w:rPr>
              <w:t xml:space="preserve">Required </w:t>
            </w:r>
            <w:r w:rsidRPr="003532A0">
              <w:rPr>
                <w:i/>
                <w:iCs/>
                <w:sz w:val="12"/>
                <w:szCs w:val="12"/>
                <w:lang w:val="en-US" w:eastAsia="zh-CN"/>
              </w:rPr>
              <w:t>E</w:t>
            </w:r>
            <w:r w:rsidRPr="003532A0">
              <w:rPr>
                <w:i/>
                <w:iCs/>
                <w:sz w:val="12"/>
                <w:szCs w:val="12"/>
                <w:vertAlign w:val="subscript"/>
                <w:lang w:val="en-US" w:eastAsia="zh-CN"/>
              </w:rPr>
              <w:t>b</w:t>
            </w:r>
            <w:r w:rsidRPr="00315C51">
              <w:rPr>
                <w:sz w:val="12"/>
                <w:szCs w:val="12"/>
                <w:lang w:val="en-US" w:eastAsia="zh-CN"/>
              </w:rPr>
              <w:t>/</w:t>
            </w:r>
            <w:r w:rsidRPr="003532A0">
              <w:rPr>
                <w:i/>
                <w:iCs/>
                <w:sz w:val="12"/>
                <w:szCs w:val="12"/>
                <w:lang w:val="en-US" w:eastAsia="zh-CN"/>
              </w:rPr>
              <w:t>N</w:t>
            </w:r>
            <w:r w:rsidRPr="00315C51">
              <w:rPr>
                <w:sz w:val="12"/>
                <w:szCs w:val="12"/>
                <w:vertAlign w:val="subscript"/>
                <w:lang w:val="en-US" w:eastAsia="zh-CN"/>
              </w:rPr>
              <w:t>0</w:t>
            </w:r>
            <w:r w:rsidRPr="00315C51">
              <w:rPr>
                <w:sz w:val="12"/>
                <w:szCs w:val="12"/>
                <w:lang w:val="en-US" w:eastAsia="zh-CN"/>
              </w:rPr>
              <w:t xml:space="preserve"> (dB)</w:t>
            </w:r>
          </w:p>
        </w:tc>
        <w:tc>
          <w:tcPr>
            <w:tcW w:w="709" w:type="dxa"/>
            <w:tcBorders>
              <w:top w:val="nil"/>
              <w:left w:val="nil"/>
              <w:bottom w:val="nil"/>
              <w:right w:val="single" w:sz="4" w:space="0" w:color="auto"/>
            </w:tcBorders>
            <w:vAlign w:val="center"/>
          </w:tcPr>
          <w:p w:rsidR="00E52665" w:rsidRPr="00315C51" w:rsidRDefault="00E52665" w:rsidP="00315C51">
            <w:pPr>
              <w:pStyle w:val="Tabletext"/>
              <w:jc w:val="left"/>
              <w:rPr>
                <w:sz w:val="12"/>
                <w:szCs w:val="12"/>
                <w:lang w:val="en-US" w:eastAsia="zh-CN"/>
              </w:rPr>
            </w:pPr>
            <w:r w:rsidRPr="00315C51">
              <w:rPr>
                <w:sz w:val="12"/>
                <w:szCs w:val="12"/>
                <w:lang w:val="en-US" w:eastAsia="zh-CN"/>
              </w:rPr>
              <w:t>3.8</w:t>
            </w:r>
          </w:p>
        </w:tc>
        <w:tc>
          <w:tcPr>
            <w:tcW w:w="1275" w:type="dxa"/>
            <w:gridSpan w:val="5"/>
            <w:tcBorders>
              <w:top w:val="nil"/>
              <w:left w:val="single" w:sz="4" w:space="0" w:color="auto"/>
              <w:bottom w:val="nil"/>
              <w:right w:val="nil"/>
            </w:tcBorders>
          </w:tcPr>
          <w:p w:rsidR="00E52665" w:rsidRPr="00315C51" w:rsidRDefault="00E52665" w:rsidP="00315C51">
            <w:pPr>
              <w:pStyle w:val="Tabletext"/>
              <w:jc w:val="left"/>
              <w:rPr>
                <w:sz w:val="12"/>
                <w:szCs w:val="12"/>
                <w:lang w:val="en-US" w:eastAsia="zh-CN"/>
              </w:rPr>
            </w:pPr>
            <w:r w:rsidRPr="00315C51">
              <w:rPr>
                <w:sz w:val="12"/>
                <w:szCs w:val="12"/>
                <w:lang w:val="en-US" w:eastAsia="zh-CN"/>
              </w:rPr>
              <w:t>Satellite altitude (km)</w:t>
            </w:r>
          </w:p>
        </w:tc>
        <w:tc>
          <w:tcPr>
            <w:tcW w:w="567" w:type="dxa"/>
            <w:gridSpan w:val="2"/>
            <w:tcBorders>
              <w:top w:val="nil"/>
              <w:left w:val="nil"/>
              <w:bottom w:val="nil"/>
              <w:right w:val="single" w:sz="4" w:space="0" w:color="auto"/>
            </w:tcBorders>
            <w:vAlign w:val="center"/>
          </w:tcPr>
          <w:p w:rsidR="00E52665" w:rsidRPr="00315C51" w:rsidRDefault="00E52665" w:rsidP="00315C51">
            <w:pPr>
              <w:pStyle w:val="Tabletext"/>
              <w:jc w:val="left"/>
              <w:rPr>
                <w:sz w:val="12"/>
                <w:szCs w:val="12"/>
                <w:lang w:val="en-US" w:eastAsia="zh-CN"/>
              </w:rPr>
            </w:pPr>
            <w:r w:rsidRPr="00315C51">
              <w:rPr>
                <w:sz w:val="12"/>
                <w:szCs w:val="12"/>
                <w:lang w:val="en-US" w:eastAsia="zh-CN"/>
              </w:rPr>
              <w:t>35.878</w:t>
            </w:r>
          </w:p>
        </w:tc>
      </w:tr>
      <w:tr w:rsidR="00E52665" w:rsidRPr="00315C51" w:rsidTr="00315C51">
        <w:trPr>
          <w:trHeight w:val="20"/>
          <w:jc w:val="center"/>
        </w:trPr>
        <w:tc>
          <w:tcPr>
            <w:tcW w:w="2280" w:type="dxa"/>
            <w:tcBorders>
              <w:top w:val="nil"/>
              <w:left w:val="single" w:sz="4" w:space="0" w:color="auto"/>
              <w:bottom w:val="nil"/>
              <w:right w:val="single" w:sz="4" w:space="0" w:color="auto"/>
            </w:tcBorders>
          </w:tcPr>
          <w:p w:rsidR="00E52665" w:rsidRPr="00315C51" w:rsidRDefault="00E52665" w:rsidP="00315C51">
            <w:pPr>
              <w:pStyle w:val="Tabletext"/>
              <w:jc w:val="left"/>
              <w:rPr>
                <w:sz w:val="12"/>
                <w:szCs w:val="12"/>
                <w:lang w:val="en-US" w:eastAsia="zh-CN"/>
              </w:rPr>
            </w:pPr>
            <w:r w:rsidRPr="00315C51">
              <w:rPr>
                <w:sz w:val="12"/>
                <w:szCs w:val="12"/>
                <w:lang w:val="en-US" w:eastAsia="zh-CN"/>
              </w:rPr>
              <w:t>Receiving system temperature</w:t>
            </w:r>
          </w:p>
        </w:tc>
        <w:tc>
          <w:tcPr>
            <w:tcW w:w="570"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val="en-US" w:eastAsia="zh-CN"/>
              </w:rPr>
            </w:pPr>
            <w:r w:rsidRPr="00315C51">
              <w:rPr>
                <w:sz w:val="12"/>
                <w:szCs w:val="12"/>
                <w:lang w:val="en-US" w:eastAsia="zh-CN"/>
              </w:rPr>
              <w:t>dB/</w:t>
            </w:r>
            <w:r w:rsidRPr="00315C51">
              <w:rPr>
                <w:sz w:val="12"/>
                <w:szCs w:val="12"/>
                <w:lang w:val="en-US" w:eastAsia="zh-CN"/>
              </w:rPr>
              <w:sym w:font="Symbol" w:char="F0B0"/>
            </w:r>
            <w:r w:rsidRPr="00315C51">
              <w:rPr>
                <w:sz w:val="12"/>
                <w:szCs w:val="12"/>
                <w:lang w:val="en-US" w:eastAsia="zh-CN"/>
              </w:rPr>
              <w:t>K</w:t>
            </w:r>
          </w:p>
        </w:tc>
        <w:tc>
          <w:tcPr>
            <w:tcW w:w="712"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val="en-US" w:eastAsia="zh-CN"/>
              </w:rPr>
            </w:pPr>
          </w:p>
        </w:tc>
        <w:tc>
          <w:tcPr>
            <w:tcW w:w="712"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val="en-US" w:eastAsia="zh-CN"/>
              </w:rPr>
            </w:pPr>
            <w:r w:rsidRPr="00315C51">
              <w:rPr>
                <w:sz w:val="12"/>
                <w:szCs w:val="12"/>
                <w:lang w:val="en-US" w:eastAsia="zh-CN"/>
              </w:rPr>
              <w:t>391.5</w:t>
            </w:r>
          </w:p>
        </w:tc>
        <w:tc>
          <w:tcPr>
            <w:tcW w:w="854"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val="en-US" w:eastAsia="zh-CN"/>
              </w:rPr>
            </w:pPr>
          </w:p>
        </w:tc>
        <w:tc>
          <w:tcPr>
            <w:tcW w:w="712"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val="en-US" w:eastAsia="zh-CN"/>
              </w:rPr>
            </w:pPr>
            <w:r w:rsidRPr="00315C51">
              <w:rPr>
                <w:sz w:val="12"/>
                <w:szCs w:val="12"/>
                <w:lang w:val="en-US" w:eastAsia="zh-CN"/>
              </w:rPr>
              <w:t>495.2</w:t>
            </w:r>
          </w:p>
        </w:tc>
        <w:tc>
          <w:tcPr>
            <w:tcW w:w="237" w:type="dxa"/>
            <w:tcBorders>
              <w:top w:val="nil"/>
              <w:left w:val="single" w:sz="4" w:space="0" w:color="auto"/>
              <w:bottom w:val="nil"/>
              <w:right w:val="single" w:sz="4" w:space="0" w:color="auto"/>
            </w:tcBorders>
          </w:tcPr>
          <w:p w:rsidR="00E52665" w:rsidRPr="00315C51" w:rsidRDefault="00E52665" w:rsidP="00315C51">
            <w:pPr>
              <w:pStyle w:val="Tabletext"/>
              <w:rPr>
                <w:sz w:val="12"/>
                <w:szCs w:val="12"/>
                <w:lang w:val="en-US" w:eastAsia="zh-CN"/>
              </w:rPr>
            </w:pPr>
          </w:p>
        </w:tc>
        <w:tc>
          <w:tcPr>
            <w:tcW w:w="1436" w:type="dxa"/>
            <w:tcBorders>
              <w:top w:val="nil"/>
              <w:left w:val="single" w:sz="4" w:space="0" w:color="auto"/>
              <w:bottom w:val="nil"/>
              <w:right w:val="nil"/>
            </w:tcBorders>
          </w:tcPr>
          <w:p w:rsidR="00E52665" w:rsidRPr="00315C51" w:rsidRDefault="00E52665" w:rsidP="00315C51">
            <w:pPr>
              <w:pStyle w:val="Tabletext"/>
              <w:jc w:val="left"/>
              <w:rPr>
                <w:sz w:val="12"/>
                <w:szCs w:val="12"/>
                <w:lang w:val="en-US" w:eastAsia="zh-CN"/>
              </w:rPr>
            </w:pPr>
            <w:r w:rsidRPr="00315C51">
              <w:rPr>
                <w:sz w:val="12"/>
                <w:szCs w:val="12"/>
                <w:lang w:val="en-US" w:eastAsia="zh-CN"/>
              </w:rPr>
              <w:t>Pfd (dB(W/m</w:t>
            </w:r>
            <w:r w:rsidRPr="00315C51">
              <w:rPr>
                <w:sz w:val="12"/>
                <w:szCs w:val="12"/>
                <w:vertAlign w:val="superscript"/>
                <w:lang w:val="en-US" w:eastAsia="zh-CN"/>
              </w:rPr>
              <w:t>2</w:t>
            </w:r>
            <w:r w:rsidRPr="00315C51">
              <w:rPr>
                <w:sz w:val="12"/>
                <w:szCs w:val="12"/>
                <w:lang w:val="en-US" w:eastAsia="zh-CN"/>
              </w:rPr>
              <w:t>/MHz)</w:t>
            </w:r>
          </w:p>
        </w:tc>
        <w:tc>
          <w:tcPr>
            <w:tcW w:w="709" w:type="dxa"/>
            <w:tcBorders>
              <w:top w:val="nil"/>
              <w:left w:val="nil"/>
              <w:bottom w:val="nil"/>
              <w:right w:val="single" w:sz="4" w:space="0" w:color="auto"/>
            </w:tcBorders>
            <w:vAlign w:val="center"/>
          </w:tcPr>
          <w:p w:rsidR="00E52665" w:rsidRPr="00315C51" w:rsidRDefault="00512D9B" w:rsidP="00315C51">
            <w:pPr>
              <w:pStyle w:val="Tabletext"/>
              <w:jc w:val="left"/>
              <w:rPr>
                <w:sz w:val="12"/>
                <w:szCs w:val="12"/>
                <w:lang w:val="en-US" w:eastAsia="zh-CN"/>
              </w:rPr>
            </w:pPr>
            <w:r>
              <w:rPr>
                <w:sz w:val="12"/>
                <w:szCs w:val="12"/>
                <w:lang w:val="en-US" w:eastAsia="zh-CN"/>
              </w:rPr>
              <w:sym w:font="Symbol" w:char="F02D"/>
            </w:r>
            <w:r w:rsidR="00E52665" w:rsidRPr="00315C51">
              <w:rPr>
                <w:sz w:val="12"/>
                <w:szCs w:val="12"/>
                <w:lang w:val="en-US" w:eastAsia="zh-CN"/>
              </w:rPr>
              <w:t>118.03274</w:t>
            </w:r>
          </w:p>
        </w:tc>
        <w:tc>
          <w:tcPr>
            <w:tcW w:w="1275" w:type="dxa"/>
            <w:gridSpan w:val="5"/>
            <w:tcBorders>
              <w:top w:val="nil"/>
              <w:left w:val="single" w:sz="4" w:space="0" w:color="auto"/>
              <w:bottom w:val="nil"/>
              <w:right w:val="nil"/>
            </w:tcBorders>
          </w:tcPr>
          <w:p w:rsidR="00E52665" w:rsidRPr="00315C51" w:rsidRDefault="00E52665" w:rsidP="00315C51">
            <w:pPr>
              <w:pStyle w:val="Tabletext"/>
              <w:jc w:val="left"/>
              <w:rPr>
                <w:sz w:val="12"/>
                <w:szCs w:val="12"/>
                <w:lang w:val="en-US" w:eastAsia="zh-CN"/>
              </w:rPr>
            </w:pPr>
            <w:r w:rsidRPr="00315C51">
              <w:rPr>
                <w:sz w:val="12"/>
                <w:szCs w:val="12"/>
                <w:lang w:val="en-US" w:eastAsia="zh-CN"/>
              </w:rPr>
              <w:t>Orbital period (minutes)</w:t>
            </w:r>
          </w:p>
        </w:tc>
        <w:tc>
          <w:tcPr>
            <w:tcW w:w="567" w:type="dxa"/>
            <w:gridSpan w:val="2"/>
            <w:tcBorders>
              <w:top w:val="nil"/>
              <w:left w:val="nil"/>
              <w:bottom w:val="nil"/>
              <w:right w:val="single" w:sz="4" w:space="0" w:color="auto"/>
            </w:tcBorders>
            <w:vAlign w:val="center"/>
          </w:tcPr>
          <w:p w:rsidR="00E52665" w:rsidRPr="00315C51" w:rsidRDefault="00E52665" w:rsidP="00315C51">
            <w:pPr>
              <w:pStyle w:val="Tabletext"/>
              <w:jc w:val="left"/>
              <w:rPr>
                <w:sz w:val="12"/>
                <w:szCs w:val="12"/>
                <w:lang w:val="en-US" w:eastAsia="zh-CN"/>
              </w:rPr>
            </w:pPr>
            <w:r w:rsidRPr="00315C51">
              <w:rPr>
                <w:sz w:val="12"/>
                <w:szCs w:val="12"/>
                <w:lang w:val="en-US" w:eastAsia="zh-CN"/>
              </w:rPr>
              <w:t>1440.8</w:t>
            </w:r>
          </w:p>
        </w:tc>
      </w:tr>
      <w:tr w:rsidR="00E52665" w:rsidRPr="00315C51" w:rsidTr="00315C51">
        <w:trPr>
          <w:trHeight w:val="20"/>
          <w:jc w:val="center"/>
        </w:trPr>
        <w:tc>
          <w:tcPr>
            <w:tcW w:w="2280" w:type="dxa"/>
            <w:tcBorders>
              <w:top w:val="nil"/>
              <w:left w:val="single" w:sz="4" w:space="0" w:color="auto"/>
              <w:bottom w:val="nil"/>
              <w:right w:val="single" w:sz="4" w:space="0" w:color="auto"/>
            </w:tcBorders>
          </w:tcPr>
          <w:p w:rsidR="00E52665" w:rsidRPr="00315C51" w:rsidRDefault="00E52665" w:rsidP="00315C51">
            <w:pPr>
              <w:pStyle w:val="Tabletext"/>
              <w:jc w:val="left"/>
              <w:rPr>
                <w:sz w:val="12"/>
                <w:szCs w:val="12"/>
                <w:lang w:val="en-US" w:eastAsia="zh-CN"/>
              </w:rPr>
            </w:pPr>
            <w:r w:rsidRPr="00315C51">
              <w:rPr>
                <w:sz w:val="12"/>
                <w:szCs w:val="12"/>
                <w:lang w:val="en-US" w:eastAsia="zh-CN"/>
              </w:rPr>
              <w:t>Edge of coverage (EOC)</w:t>
            </w:r>
          </w:p>
        </w:tc>
        <w:tc>
          <w:tcPr>
            <w:tcW w:w="570"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val="en-US" w:eastAsia="zh-CN"/>
              </w:rPr>
            </w:pPr>
            <w:r w:rsidRPr="00315C51">
              <w:rPr>
                <w:sz w:val="12"/>
                <w:szCs w:val="12"/>
                <w:lang w:val="en-US" w:eastAsia="zh-CN"/>
              </w:rPr>
              <w:t>dB</w:t>
            </w:r>
          </w:p>
        </w:tc>
        <w:tc>
          <w:tcPr>
            <w:tcW w:w="712"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val="en-US" w:eastAsia="zh-CN"/>
              </w:rPr>
            </w:pPr>
          </w:p>
        </w:tc>
        <w:tc>
          <w:tcPr>
            <w:tcW w:w="712" w:type="dxa"/>
            <w:tcBorders>
              <w:top w:val="nil"/>
              <w:left w:val="single" w:sz="4" w:space="0" w:color="auto"/>
              <w:bottom w:val="nil"/>
              <w:right w:val="single" w:sz="4" w:space="0" w:color="auto"/>
            </w:tcBorders>
            <w:vAlign w:val="center"/>
          </w:tcPr>
          <w:p w:rsidR="00E52665" w:rsidRPr="00315C51" w:rsidRDefault="00512D9B" w:rsidP="00315C51">
            <w:pPr>
              <w:pStyle w:val="Tabletext"/>
              <w:jc w:val="center"/>
              <w:rPr>
                <w:sz w:val="12"/>
                <w:szCs w:val="12"/>
                <w:lang w:val="en-US" w:eastAsia="zh-CN"/>
              </w:rPr>
            </w:pPr>
            <w:r>
              <w:rPr>
                <w:sz w:val="12"/>
                <w:szCs w:val="12"/>
                <w:lang w:val="en-US" w:eastAsia="zh-CN"/>
              </w:rPr>
              <w:t>–</w:t>
            </w:r>
          </w:p>
        </w:tc>
        <w:tc>
          <w:tcPr>
            <w:tcW w:w="854"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val="en-US" w:eastAsia="zh-CN"/>
              </w:rPr>
            </w:pPr>
            <w:r w:rsidRPr="00315C51">
              <w:rPr>
                <w:sz w:val="12"/>
                <w:szCs w:val="12"/>
                <w:lang w:val="en-US" w:eastAsia="zh-CN"/>
              </w:rPr>
              <w:t>3.0</w:t>
            </w:r>
          </w:p>
        </w:tc>
        <w:tc>
          <w:tcPr>
            <w:tcW w:w="712" w:type="dxa"/>
            <w:tcBorders>
              <w:top w:val="nil"/>
              <w:left w:val="single" w:sz="4" w:space="0" w:color="auto"/>
              <w:bottom w:val="nil"/>
              <w:right w:val="single" w:sz="4" w:space="0" w:color="auto"/>
            </w:tcBorders>
            <w:vAlign w:val="center"/>
          </w:tcPr>
          <w:p w:rsidR="00E52665" w:rsidRPr="00315C51" w:rsidRDefault="00512D9B" w:rsidP="00315C51">
            <w:pPr>
              <w:pStyle w:val="Tabletext"/>
              <w:jc w:val="center"/>
              <w:rPr>
                <w:sz w:val="12"/>
                <w:szCs w:val="12"/>
                <w:lang w:val="en-US" w:eastAsia="zh-CN"/>
              </w:rPr>
            </w:pPr>
            <w:r>
              <w:rPr>
                <w:sz w:val="12"/>
                <w:szCs w:val="12"/>
                <w:lang w:val="en-US" w:eastAsia="zh-CN"/>
              </w:rPr>
              <w:t>–</w:t>
            </w:r>
          </w:p>
        </w:tc>
        <w:tc>
          <w:tcPr>
            <w:tcW w:w="237" w:type="dxa"/>
            <w:tcBorders>
              <w:top w:val="nil"/>
              <w:left w:val="single" w:sz="4" w:space="0" w:color="auto"/>
              <w:bottom w:val="nil"/>
              <w:right w:val="single" w:sz="4" w:space="0" w:color="auto"/>
            </w:tcBorders>
          </w:tcPr>
          <w:p w:rsidR="00E52665" w:rsidRPr="00315C51" w:rsidRDefault="00E52665" w:rsidP="00315C51">
            <w:pPr>
              <w:pStyle w:val="Tabletext"/>
              <w:rPr>
                <w:sz w:val="12"/>
                <w:szCs w:val="12"/>
                <w:lang w:val="en-US" w:eastAsia="zh-CN"/>
              </w:rPr>
            </w:pPr>
          </w:p>
        </w:tc>
        <w:tc>
          <w:tcPr>
            <w:tcW w:w="1436" w:type="dxa"/>
            <w:tcBorders>
              <w:top w:val="nil"/>
              <w:left w:val="single" w:sz="4" w:space="0" w:color="auto"/>
              <w:bottom w:val="nil"/>
              <w:right w:val="nil"/>
            </w:tcBorders>
          </w:tcPr>
          <w:p w:rsidR="00E52665" w:rsidRPr="00315C51" w:rsidRDefault="00E52665" w:rsidP="00315C51">
            <w:pPr>
              <w:pStyle w:val="Tabletext"/>
              <w:jc w:val="left"/>
              <w:rPr>
                <w:sz w:val="12"/>
                <w:szCs w:val="12"/>
                <w:lang w:val="en-US" w:eastAsia="zh-CN"/>
              </w:rPr>
            </w:pPr>
            <w:r w:rsidRPr="00315C51">
              <w:rPr>
                <w:sz w:val="12"/>
                <w:szCs w:val="12"/>
                <w:lang w:val="en-US" w:eastAsia="zh-CN"/>
              </w:rPr>
              <w:t>Total rq. bandwidth (MHz)</w:t>
            </w:r>
          </w:p>
        </w:tc>
        <w:tc>
          <w:tcPr>
            <w:tcW w:w="709" w:type="dxa"/>
            <w:tcBorders>
              <w:top w:val="nil"/>
              <w:left w:val="nil"/>
              <w:bottom w:val="nil"/>
              <w:right w:val="single" w:sz="4" w:space="0" w:color="auto"/>
            </w:tcBorders>
            <w:vAlign w:val="center"/>
          </w:tcPr>
          <w:p w:rsidR="00E52665" w:rsidRPr="00315C51" w:rsidRDefault="00E52665" w:rsidP="00315C51">
            <w:pPr>
              <w:pStyle w:val="Tabletext"/>
              <w:jc w:val="left"/>
              <w:rPr>
                <w:sz w:val="12"/>
                <w:szCs w:val="12"/>
                <w:lang w:val="en-US" w:eastAsia="zh-CN"/>
              </w:rPr>
            </w:pPr>
            <w:r w:rsidRPr="00315C51">
              <w:rPr>
                <w:sz w:val="12"/>
                <w:szCs w:val="12"/>
                <w:lang w:val="en-US" w:eastAsia="zh-CN"/>
              </w:rPr>
              <w:t>14.2</w:t>
            </w:r>
          </w:p>
        </w:tc>
        <w:tc>
          <w:tcPr>
            <w:tcW w:w="1275" w:type="dxa"/>
            <w:gridSpan w:val="5"/>
            <w:tcBorders>
              <w:top w:val="nil"/>
              <w:left w:val="single" w:sz="4" w:space="0" w:color="auto"/>
              <w:bottom w:val="nil"/>
              <w:right w:val="nil"/>
            </w:tcBorders>
          </w:tcPr>
          <w:p w:rsidR="00E52665" w:rsidRPr="00315C51" w:rsidRDefault="00E52665" w:rsidP="00315C51">
            <w:pPr>
              <w:pStyle w:val="Tabletext"/>
              <w:jc w:val="left"/>
              <w:rPr>
                <w:sz w:val="12"/>
                <w:szCs w:val="12"/>
                <w:lang w:val="en-US" w:eastAsia="zh-CN"/>
              </w:rPr>
            </w:pPr>
            <w:r w:rsidRPr="00315C51">
              <w:rPr>
                <w:sz w:val="12"/>
                <w:szCs w:val="12"/>
                <w:lang w:val="en-US" w:eastAsia="zh-CN"/>
              </w:rPr>
              <w:t>Or (hours)</w:t>
            </w:r>
          </w:p>
        </w:tc>
        <w:tc>
          <w:tcPr>
            <w:tcW w:w="567" w:type="dxa"/>
            <w:gridSpan w:val="2"/>
            <w:tcBorders>
              <w:top w:val="nil"/>
              <w:left w:val="nil"/>
              <w:bottom w:val="nil"/>
              <w:right w:val="single" w:sz="4" w:space="0" w:color="auto"/>
            </w:tcBorders>
            <w:vAlign w:val="center"/>
          </w:tcPr>
          <w:p w:rsidR="00E52665" w:rsidRPr="00315C51" w:rsidRDefault="00E52665" w:rsidP="00315C51">
            <w:pPr>
              <w:pStyle w:val="Tabletext"/>
              <w:jc w:val="left"/>
              <w:rPr>
                <w:sz w:val="12"/>
                <w:szCs w:val="12"/>
                <w:lang w:val="en-US" w:eastAsia="zh-CN"/>
              </w:rPr>
            </w:pPr>
            <w:r w:rsidRPr="00315C51">
              <w:rPr>
                <w:sz w:val="12"/>
                <w:szCs w:val="12"/>
                <w:lang w:val="en-US" w:eastAsia="zh-CN"/>
              </w:rPr>
              <w:t>24.0</w:t>
            </w:r>
          </w:p>
        </w:tc>
      </w:tr>
      <w:tr w:rsidR="00E52665" w:rsidRPr="00315C51" w:rsidTr="00315C51">
        <w:trPr>
          <w:trHeight w:val="20"/>
          <w:jc w:val="center"/>
        </w:trPr>
        <w:tc>
          <w:tcPr>
            <w:tcW w:w="2280" w:type="dxa"/>
            <w:tcBorders>
              <w:top w:val="nil"/>
              <w:left w:val="single" w:sz="4" w:space="0" w:color="auto"/>
              <w:bottom w:val="nil"/>
              <w:right w:val="single" w:sz="4" w:space="0" w:color="auto"/>
            </w:tcBorders>
          </w:tcPr>
          <w:p w:rsidR="00E52665" w:rsidRPr="00315C51" w:rsidRDefault="00E52665" w:rsidP="00315C51">
            <w:pPr>
              <w:pStyle w:val="Tabletext"/>
              <w:jc w:val="left"/>
              <w:rPr>
                <w:sz w:val="12"/>
                <w:szCs w:val="12"/>
                <w:lang w:val="en-US" w:eastAsia="zh-CN"/>
              </w:rPr>
            </w:pPr>
            <w:r w:rsidRPr="003532A0">
              <w:rPr>
                <w:i/>
                <w:iCs/>
                <w:sz w:val="12"/>
                <w:szCs w:val="12"/>
                <w:lang w:val="en-US" w:eastAsia="zh-CN"/>
              </w:rPr>
              <w:t>G</w:t>
            </w:r>
            <w:r w:rsidRPr="00315C51">
              <w:rPr>
                <w:sz w:val="12"/>
                <w:szCs w:val="12"/>
                <w:lang w:val="en-US" w:eastAsia="zh-CN"/>
              </w:rPr>
              <w:t>/</w:t>
            </w:r>
            <w:r w:rsidRPr="003532A0">
              <w:rPr>
                <w:i/>
                <w:iCs/>
                <w:sz w:val="12"/>
                <w:szCs w:val="12"/>
                <w:lang w:val="en-US" w:eastAsia="zh-CN"/>
              </w:rPr>
              <w:t>T</w:t>
            </w:r>
            <w:r w:rsidRPr="00315C51">
              <w:rPr>
                <w:sz w:val="12"/>
                <w:szCs w:val="12"/>
                <w:lang w:val="en-US" w:eastAsia="zh-CN"/>
              </w:rPr>
              <w:t xml:space="preserve"> at EOC</w:t>
            </w:r>
          </w:p>
        </w:tc>
        <w:tc>
          <w:tcPr>
            <w:tcW w:w="570"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val="en-US" w:eastAsia="zh-CN"/>
              </w:rPr>
            </w:pPr>
            <w:r w:rsidRPr="00315C51">
              <w:rPr>
                <w:sz w:val="12"/>
                <w:szCs w:val="12"/>
                <w:lang w:val="en-US" w:eastAsia="zh-CN"/>
              </w:rPr>
              <w:t>dB/</w:t>
            </w:r>
            <w:r w:rsidRPr="00315C51">
              <w:rPr>
                <w:sz w:val="12"/>
                <w:szCs w:val="12"/>
                <w:lang w:val="en-US" w:eastAsia="zh-CN"/>
              </w:rPr>
              <w:sym w:font="Symbol" w:char="F0B0"/>
            </w:r>
            <w:r w:rsidRPr="00315C51">
              <w:rPr>
                <w:sz w:val="12"/>
                <w:szCs w:val="12"/>
                <w:lang w:val="en-US" w:eastAsia="zh-CN"/>
              </w:rPr>
              <w:t>K</w:t>
            </w:r>
          </w:p>
        </w:tc>
        <w:tc>
          <w:tcPr>
            <w:tcW w:w="712"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val="en-US" w:eastAsia="zh-CN"/>
              </w:rPr>
            </w:pPr>
            <w:r w:rsidRPr="00315C51">
              <w:rPr>
                <w:sz w:val="12"/>
                <w:szCs w:val="12"/>
                <w:lang w:val="en-US" w:eastAsia="zh-CN"/>
              </w:rPr>
              <w:t>12.2</w:t>
            </w:r>
          </w:p>
        </w:tc>
        <w:tc>
          <w:tcPr>
            <w:tcW w:w="712"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val="en-US" w:eastAsia="zh-CN"/>
              </w:rPr>
            </w:pPr>
            <w:r w:rsidRPr="00315C51">
              <w:rPr>
                <w:sz w:val="12"/>
                <w:szCs w:val="12"/>
                <w:lang w:val="en-US" w:eastAsia="zh-CN"/>
              </w:rPr>
              <w:t>37.2</w:t>
            </w:r>
          </w:p>
        </w:tc>
        <w:tc>
          <w:tcPr>
            <w:tcW w:w="854"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val="en-US" w:eastAsia="zh-CN"/>
              </w:rPr>
            </w:pPr>
            <w:r w:rsidRPr="00315C51">
              <w:rPr>
                <w:sz w:val="12"/>
                <w:szCs w:val="12"/>
                <w:lang w:val="en-US" w:eastAsia="zh-CN"/>
              </w:rPr>
              <w:t>12.2</w:t>
            </w:r>
          </w:p>
        </w:tc>
        <w:tc>
          <w:tcPr>
            <w:tcW w:w="712"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val="en-US" w:eastAsia="zh-CN"/>
              </w:rPr>
            </w:pPr>
            <w:r w:rsidRPr="00315C51">
              <w:rPr>
                <w:sz w:val="12"/>
                <w:szCs w:val="12"/>
                <w:lang w:val="en-US" w:eastAsia="zh-CN"/>
              </w:rPr>
              <w:t>36.2</w:t>
            </w:r>
          </w:p>
        </w:tc>
        <w:tc>
          <w:tcPr>
            <w:tcW w:w="237" w:type="dxa"/>
            <w:tcBorders>
              <w:top w:val="nil"/>
              <w:left w:val="single" w:sz="4" w:space="0" w:color="auto"/>
              <w:bottom w:val="nil"/>
              <w:right w:val="single" w:sz="4" w:space="0" w:color="auto"/>
            </w:tcBorders>
          </w:tcPr>
          <w:p w:rsidR="00E52665" w:rsidRPr="00315C51" w:rsidRDefault="00E52665" w:rsidP="00315C51">
            <w:pPr>
              <w:pStyle w:val="Tabletext"/>
              <w:rPr>
                <w:sz w:val="12"/>
                <w:szCs w:val="12"/>
                <w:lang w:val="en-US" w:eastAsia="zh-CN"/>
              </w:rPr>
            </w:pPr>
          </w:p>
        </w:tc>
        <w:tc>
          <w:tcPr>
            <w:tcW w:w="1436" w:type="dxa"/>
            <w:tcBorders>
              <w:top w:val="nil"/>
              <w:left w:val="single" w:sz="4" w:space="0" w:color="auto"/>
              <w:bottom w:val="nil"/>
              <w:right w:val="nil"/>
            </w:tcBorders>
          </w:tcPr>
          <w:p w:rsidR="00E52665" w:rsidRPr="0004602C" w:rsidRDefault="00E52665" w:rsidP="00315C51">
            <w:pPr>
              <w:pStyle w:val="Tabletext"/>
              <w:jc w:val="left"/>
              <w:rPr>
                <w:b/>
                <w:bCs/>
                <w:sz w:val="12"/>
                <w:szCs w:val="12"/>
                <w:lang w:val="en-US" w:eastAsia="zh-CN"/>
              </w:rPr>
            </w:pPr>
            <w:r w:rsidRPr="0004602C">
              <w:rPr>
                <w:b/>
                <w:bCs/>
                <w:sz w:val="12"/>
                <w:szCs w:val="12"/>
                <w:lang w:val="en-US" w:eastAsia="zh-CN"/>
              </w:rPr>
              <w:t>Modulation-rain</w:t>
            </w:r>
          </w:p>
        </w:tc>
        <w:tc>
          <w:tcPr>
            <w:tcW w:w="709" w:type="dxa"/>
            <w:tcBorders>
              <w:top w:val="nil"/>
              <w:left w:val="nil"/>
              <w:bottom w:val="nil"/>
              <w:right w:val="single" w:sz="4" w:space="0" w:color="auto"/>
            </w:tcBorders>
            <w:vAlign w:val="center"/>
          </w:tcPr>
          <w:p w:rsidR="00E52665" w:rsidRPr="0004602C" w:rsidRDefault="00E52665" w:rsidP="00315C51">
            <w:pPr>
              <w:pStyle w:val="Tabletext"/>
              <w:jc w:val="left"/>
              <w:rPr>
                <w:b/>
                <w:bCs/>
                <w:sz w:val="12"/>
                <w:szCs w:val="12"/>
                <w:lang w:val="en-US" w:eastAsia="zh-CN"/>
              </w:rPr>
            </w:pPr>
            <w:r w:rsidRPr="0004602C">
              <w:rPr>
                <w:b/>
                <w:bCs/>
                <w:sz w:val="12"/>
                <w:szCs w:val="12"/>
                <w:lang w:val="en-US" w:eastAsia="zh-CN"/>
              </w:rPr>
              <w:t>3/4 QPSK</w:t>
            </w:r>
          </w:p>
        </w:tc>
        <w:tc>
          <w:tcPr>
            <w:tcW w:w="1275" w:type="dxa"/>
            <w:gridSpan w:val="5"/>
            <w:tcBorders>
              <w:top w:val="nil"/>
              <w:left w:val="single" w:sz="4" w:space="0" w:color="auto"/>
              <w:bottom w:val="nil"/>
              <w:right w:val="nil"/>
            </w:tcBorders>
          </w:tcPr>
          <w:p w:rsidR="00E52665" w:rsidRPr="00315C51" w:rsidRDefault="00E52665" w:rsidP="00315C51">
            <w:pPr>
              <w:pStyle w:val="Tabletext"/>
              <w:jc w:val="left"/>
              <w:rPr>
                <w:sz w:val="12"/>
                <w:szCs w:val="12"/>
                <w:lang w:val="en-US" w:eastAsia="zh-CN"/>
              </w:rPr>
            </w:pPr>
          </w:p>
        </w:tc>
        <w:tc>
          <w:tcPr>
            <w:tcW w:w="567" w:type="dxa"/>
            <w:gridSpan w:val="2"/>
            <w:tcBorders>
              <w:top w:val="nil"/>
              <w:left w:val="nil"/>
              <w:bottom w:val="nil"/>
              <w:right w:val="single" w:sz="4" w:space="0" w:color="auto"/>
            </w:tcBorders>
            <w:vAlign w:val="center"/>
          </w:tcPr>
          <w:p w:rsidR="00E52665" w:rsidRPr="00315C51" w:rsidRDefault="00E52665" w:rsidP="00315C51">
            <w:pPr>
              <w:pStyle w:val="Tabletext"/>
              <w:jc w:val="left"/>
              <w:rPr>
                <w:sz w:val="12"/>
                <w:szCs w:val="12"/>
                <w:lang w:val="en-US" w:eastAsia="zh-CN"/>
              </w:rPr>
            </w:pPr>
          </w:p>
        </w:tc>
      </w:tr>
      <w:tr w:rsidR="00E52665" w:rsidRPr="00315C51" w:rsidTr="00315C51">
        <w:trPr>
          <w:trHeight w:val="20"/>
          <w:jc w:val="center"/>
        </w:trPr>
        <w:tc>
          <w:tcPr>
            <w:tcW w:w="2280" w:type="dxa"/>
            <w:tcBorders>
              <w:top w:val="nil"/>
              <w:left w:val="single" w:sz="4" w:space="0" w:color="auto"/>
              <w:bottom w:val="nil"/>
              <w:right w:val="single" w:sz="4" w:space="0" w:color="auto"/>
            </w:tcBorders>
          </w:tcPr>
          <w:p w:rsidR="00E52665" w:rsidRPr="00315C51" w:rsidRDefault="00E52665" w:rsidP="00315C51">
            <w:pPr>
              <w:pStyle w:val="Tabletext"/>
              <w:jc w:val="left"/>
              <w:rPr>
                <w:sz w:val="12"/>
                <w:szCs w:val="12"/>
                <w:lang w:val="en-US" w:eastAsia="zh-CN"/>
              </w:rPr>
            </w:pPr>
          </w:p>
        </w:tc>
        <w:tc>
          <w:tcPr>
            <w:tcW w:w="570"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val="en-US" w:eastAsia="zh-CN"/>
              </w:rPr>
            </w:pPr>
          </w:p>
        </w:tc>
        <w:tc>
          <w:tcPr>
            <w:tcW w:w="712"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val="en-US" w:eastAsia="zh-CN"/>
              </w:rPr>
            </w:pPr>
          </w:p>
        </w:tc>
        <w:tc>
          <w:tcPr>
            <w:tcW w:w="712"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val="en-US" w:eastAsia="zh-CN"/>
              </w:rPr>
            </w:pPr>
          </w:p>
        </w:tc>
        <w:tc>
          <w:tcPr>
            <w:tcW w:w="854"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val="en-US" w:eastAsia="zh-CN"/>
              </w:rPr>
            </w:pPr>
          </w:p>
        </w:tc>
        <w:tc>
          <w:tcPr>
            <w:tcW w:w="712"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val="en-US" w:eastAsia="zh-CN"/>
              </w:rPr>
            </w:pPr>
          </w:p>
        </w:tc>
        <w:tc>
          <w:tcPr>
            <w:tcW w:w="237" w:type="dxa"/>
            <w:tcBorders>
              <w:top w:val="nil"/>
              <w:left w:val="single" w:sz="4" w:space="0" w:color="auto"/>
              <w:bottom w:val="nil"/>
              <w:right w:val="single" w:sz="4" w:space="0" w:color="auto"/>
            </w:tcBorders>
          </w:tcPr>
          <w:p w:rsidR="00E52665" w:rsidRPr="00315C51" w:rsidRDefault="00E52665" w:rsidP="00315C51">
            <w:pPr>
              <w:pStyle w:val="Tabletext"/>
              <w:rPr>
                <w:sz w:val="12"/>
                <w:szCs w:val="12"/>
                <w:lang w:val="en-US" w:eastAsia="zh-CN"/>
              </w:rPr>
            </w:pPr>
          </w:p>
        </w:tc>
        <w:tc>
          <w:tcPr>
            <w:tcW w:w="1436" w:type="dxa"/>
            <w:tcBorders>
              <w:top w:val="nil"/>
              <w:left w:val="single" w:sz="4" w:space="0" w:color="auto"/>
              <w:bottom w:val="nil"/>
              <w:right w:val="nil"/>
            </w:tcBorders>
          </w:tcPr>
          <w:p w:rsidR="00E52665" w:rsidRPr="00315C51" w:rsidRDefault="00E52665" w:rsidP="003532A0">
            <w:pPr>
              <w:pStyle w:val="Tabletext"/>
              <w:jc w:val="left"/>
              <w:rPr>
                <w:sz w:val="12"/>
                <w:szCs w:val="12"/>
                <w:lang w:val="en-US" w:eastAsia="zh-CN"/>
              </w:rPr>
            </w:pPr>
            <w:r w:rsidRPr="00315C51">
              <w:rPr>
                <w:sz w:val="12"/>
                <w:szCs w:val="12"/>
                <w:lang w:val="en-US" w:eastAsia="zh-CN"/>
              </w:rPr>
              <w:t>Data rate (Mb</w:t>
            </w:r>
            <w:r w:rsidR="003532A0">
              <w:rPr>
                <w:sz w:val="12"/>
                <w:szCs w:val="12"/>
                <w:lang w:val="en-US" w:eastAsia="zh-CN"/>
              </w:rPr>
              <w:t>it/</w:t>
            </w:r>
            <w:r w:rsidRPr="00315C51">
              <w:rPr>
                <w:sz w:val="12"/>
                <w:szCs w:val="12"/>
                <w:lang w:val="en-US" w:eastAsia="zh-CN"/>
              </w:rPr>
              <w:t>s)</w:t>
            </w:r>
          </w:p>
        </w:tc>
        <w:tc>
          <w:tcPr>
            <w:tcW w:w="709" w:type="dxa"/>
            <w:tcBorders>
              <w:top w:val="nil"/>
              <w:left w:val="nil"/>
              <w:bottom w:val="nil"/>
              <w:right w:val="single" w:sz="4" w:space="0" w:color="auto"/>
            </w:tcBorders>
            <w:vAlign w:val="center"/>
          </w:tcPr>
          <w:p w:rsidR="00E52665" w:rsidRPr="00315C51" w:rsidRDefault="00E52665" w:rsidP="00315C51">
            <w:pPr>
              <w:pStyle w:val="Tabletext"/>
              <w:jc w:val="left"/>
              <w:rPr>
                <w:sz w:val="12"/>
                <w:szCs w:val="12"/>
                <w:lang w:val="en-US" w:eastAsia="zh-CN"/>
              </w:rPr>
            </w:pPr>
            <w:r w:rsidRPr="00315C51">
              <w:rPr>
                <w:sz w:val="12"/>
                <w:szCs w:val="12"/>
                <w:lang w:val="en-US" w:eastAsia="zh-CN"/>
              </w:rPr>
              <w:t>0.320</w:t>
            </w:r>
          </w:p>
        </w:tc>
        <w:tc>
          <w:tcPr>
            <w:tcW w:w="1417" w:type="dxa"/>
            <w:gridSpan w:val="6"/>
            <w:tcBorders>
              <w:top w:val="nil"/>
              <w:left w:val="single" w:sz="4" w:space="0" w:color="auto"/>
              <w:bottom w:val="nil"/>
              <w:right w:val="nil"/>
            </w:tcBorders>
          </w:tcPr>
          <w:p w:rsidR="00E52665" w:rsidRPr="00315C51" w:rsidRDefault="00E52665" w:rsidP="00315C51">
            <w:pPr>
              <w:pStyle w:val="Tabletext"/>
              <w:jc w:val="left"/>
              <w:rPr>
                <w:sz w:val="12"/>
                <w:szCs w:val="12"/>
                <w:lang w:val="en-US" w:eastAsia="zh-CN"/>
              </w:rPr>
            </w:pPr>
            <w:r w:rsidRPr="00315C51">
              <w:rPr>
                <w:sz w:val="12"/>
                <w:szCs w:val="12"/>
                <w:lang w:val="en-US" w:eastAsia="zh-CN"/>
              </w:rPr>
              <w:t>U/L elevation angle (deg)</w:t>
            </w:r>
          </w:p>
        </w:tc>
        <w:tc>
          <w:tcPr>
            <w:tcW w:w="425" w:type="dxa"/>
            <w:tcBorders>
              <w:top w:val="nil"/>
              <w:left w:val="nil"/>
              <w:bottom w:val="nil"/>
              <w:right w:val="single" w:sz="4" w:space="0" w:color="auto"/>
            </w:tcBorders>
            <w:vAlign w:val="center"/>
          </w:tcPr>
          <w:p w:rsidR="00E52665" w:rsidRPr="00315C51" w:rsidRDefault="00E52665" w:rsidP="00315C51">
            <w:pPr>
              <w:pStyle w:val="Tabletext"/>
              <w:jc w:val="left"/>
              <w:rPr>
                <w:sz w:val="12"/>
                <w:szCs w:val="12"/>
                <w:lang w:val="en-US" w:eastAsia="zh-CN"/>
              </w:rPr>
            </w:pPr>
            <w:r w:rsidRPr="00315C51">
              <w:rPr>
                <w:sz w:val="12"/>
                <w:szCs w:val="12"/>
                <w:lang w:val="en-US" w:eastAsia="zh-CN"/>
              </w:rPr>
              <w:t xml:space="preserve">  20</w:t>
            </w:r>
          </w:p>
        </w:tc>
      </w:tr>
      <w:tr w:rsidR="00E52665" w:rsidRPr="00315C51" w:rsidTr="00315C51">
        <w:trPr>
          <w:trHeight w:val="20"/>
          <w:jc w:val="center"/>
        </w:trPr>
        <w:tc>
          <w:tcPr>
            <w:tcW w:w="2280" w:type="dxa"/>
            <w:tcBorders>
              <w:top w:val="nil"/>
              <w:left w:val="single" w:sz="4" w:space="0" w:color="auto"/>
              <w:bottom w:val="nil"/>
              <w:right w:val="single" w:sz="4" w:space="0" w:color="auto"/>
            </w:tcBorders>
          </w:tcPr>
          <w:p w:rsidR="00E52665" w:rsidRPr="00315C51" w:rsidRDefault="00E52665" w:rsidP="00315C51">
            <w:pPr>
              <w:pStyle w:val="Tabletext"/>
              <w:jc w:val="left"/>
              <w:rPr>
                <w:sz w:val="12"/>
                <w:szCs w:val="12"/>
                <w:lang w:val="en-US" w:eastAsia="zh-CN"/>
              </w:rPr>
            </w:pPr>
            <w:r w:rsidRPr="003532A0">
              <w:rPr>
                <w:i/>
                <w:iCs/>
                <w:sz w:val="12"/>
                <w:szCs w:val="12"/>
                <w:lang w:val="en-US" w:eastAsia="zh-CN"/>
              </w:rPr>
              <w:t>C</w:t>
            </w:r>
            <w:r w:rsidRPr="00315C51">
              <w:rPr>
                <w:sz w:val="12"/>
                <w:szCs w:val="12"/>
                <w:lang w:val="en-US" w:eastAsia="zh-CN"/>
              </w:rPr>
              <w:t>/</w:t>
            </w:r>
            <w:r w:rsidRPr="003532A0">
              <w:rPr>
                <w:i/>
                <w:iCs/>
                <w:sz w:val="12"/>
                <w:szCs w:val="12"/>
                <w:lang w:val="en-US" w:eastAsia="zh-CN"/>
              </w:rPr>
              <w:t>N</w:t>
            </w:r>
          </w:p>
        </w:tc>
        <w:tc>
          <w:tcPr>
            <w:tcW w:w="570"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val="en-US" w:eastAsia="zh-CN"/>
              </w:rPr>
            </w:pPr>
            <w:r w:rsidRPr="00315C51">
              <w:rPr>
                <w:sz w:val="12"/>
                <w:szCs w:val="12"/>
                <w:lang w:val="en-US" w:eastAsia="zh-CN"/>
              </w:rPr>
              <w:t>dB</w:t>
            </w:r>
          </w:p>
        </w:tc>
        <w:tc>
          <w:tcPr>
            <w:tcW w:w="712"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val="en-US" w:eastAsia="zh-CN"/>
              </w:rPr>
            </w:pPr>
            <w:r w:rsidRPr="00315C51">
              <w:rPr>
                <w:sz w:val="12"/>
                <w:szCs w:val="12"/>
                <w:lang w:val="en-US" w:eastAsia="zh-CN"/>
              </w:rPr>
              <w:t>9.2</w:t>
            </w:r>
          </w:p>
        </w:tc>
        <w:tc>
          <w:tcPr>
            <w:tcW w:w="712"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val="en-US" w:eastAsia="zh-CN"/>
              </w:rPr>
            </w:pPr>
            <w:r w:rsidRPr="00315C51">
              <w:rPr>
                <w:sz w:val="12"/>
                <w:szCs w:val="12"/>
                <w:lang w:val="en-US" w:eastAsia="zh-CN"/>
              </w:rPr>
              <w:t>32.9</w:t>
            </w:r>
          </w:p>
        </w:tc>
        <w:tc>
          <w:tcPr>
            <w:tcW w:w="854"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val="en-US" w:eastAsia="zh-CN"/>
              </w:rPr>
            </w:pPr>
            <w:r w:rsidRPr="00315C51">
              <w:rPr>
                <w:sz w:val="12"/>
                <w:szCs w:val="12"/>
                <w:lang w:val="en-US" w:eastAsia="zh-CN"/>
              </w:rPr>
              <w:t>6.9</w:t>
            </w:r>
          </w:p>
        </w:tc>
        <w:tc>
          <w:tcPr>
            <w:tcW w:w="712"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val="en-US" w:eastAsia="zh-CN"/>
              </w:rPr>
            </w:pPr>
            <w:r w:rsidRPr="00315C51">
              <w:rPr>
                <w:sz w:val="12"/>
                <w:szCs w:val="12"/>
                <w:lang w:val="en-US" w:eastAsia="zh-CN"/>
              </w:rPr>
              <w:t>8.3</w:t>
            </w:r>
          </w:p>
        </w:tc>
        <w:tc>
          <w:tcPr>
            <w:tcW w:w="237" w:type="dxa"/>
            <w:tcBorders>
              <w:top w:val="nil"/>
              <w:left w:val="single" w:sz="4" w:space="0" w:color="auto"/>
              <w:bottom w:val="nil"/>
              <w:right w:val="single" w:sz="4" w:space="0" w:color="auto"/>
            </w:tcBorders>
          </w:tcPr>
          <w:p w:rsidR="00E52665" w:rsidRPr="00315C51" w:rsidRDefault="00E52665" w:rsidP="00315C51">
            <w:pPr>
              <w:pStyle w:val="Tabletext"/>
              <w:rPr>
                <w:sz w:val="12"/>
                <w:szCs w:val="12"/>
                <w:lang w:val="en-US" w:eastAsia="zh-CN"/>
              </w:rPr>
            </w:pPr>
          </w:p>
        </w:tc>
        <w:tc>
          <w:tcPr>
            <w:tcW w:w="1436" w:type="dxa"/>
            <w:tcBorders>
              <w:top w:val="nil"/>
              <w:left w:val="single" w:sz="4" w:space="0" w:color="auto"/>
              <w:bottom w:val="nil"/>
              <w:right w:val="nil"/>
            </w:tcBorders>
          </w:tcPr>
          <w:p w:rsidR="00E52665" w:rsidRPr="00315C51" w:rsidRDefault="00E52665" w:rsidP="00315C51">
            <w:pPr>
              <w:pStyle w:val="Tabletext"/>
              <w:jc w:val="left"/>
              <w:rPr>
                <w:sz w:val="12"/>
                <w:szCs w:val="12"/>
                <w:lang w:val="en-US" w:eastAsia="zh-CN"/>
              </w:rPr>
            </w:pPr>
            <w:r w:rsidRPr="00315C51">
              <w:rPr>
                <w:sz w:val="12"/>
                <w:szCs w:val="12"/>
                <w:lang w:val="en-US" w:eastAsia="zh-CN"/>
              </w:rPr>
              <w:t>Required bandwidth (MHz)</w:t>
            </w:r>
          </w:p>
        </w:tc>
        <w:tc>
          <w:tcPr>
            <w:tcW w:w="709" w:type="dxa"/>
            <w:tcBorders>
              <w:top w:val="nil"/>
              <w:left w:val="nil"/>
              <w:bottom w:val="nil"/>
              <w:right w:val="single" w:sz="4" w:space="0" w:color="auto"/>
            </w:tcBorders>
            <w:vAlign w:val="center"/>
          </w:tcPr>
          <w:p w:rsidR="00E52665" w:rsidRPr="00315C51" w:rsidRDefault="00E52665" w:rsidP="00315C51">
            <w:pPr>
              <w:pStyle w:val="Tabletext"/>
              <w:jc w:val="left"/>
              <w:rPr>
                <w:sz w:val="12"/>
                <w:szCs w:val="12"/>
                <w:lang w:val="en-US" w:eastAsia="zh-CN"/>
              </w:rPr>
            </w:pPr>
            <w:r w:rsidRPr="00315C51">
              <w:rPr>
                <w:sz w:val="12"/>
                <w:szCs w:val="12"/>
                <w:lang w:val="en-US" w:eastAsia="zh-CN"/>
              </w:rPr>
              <w:t>0.3</w:t>
            </w:r>
          </w:p>
        </w:tc>
        <w:tc>
          <w:tcPr>
            <w:tcW w:w="1275" w:type="dxa"/>
            <w:gridSpan w:val="5"/>
            <w:tcBorders>
              <w:top w:val="nil"/>
              <w:left w:val="single" w:sz="4" w:space="0" w:color="auto"/>
              <w:bottom w:val="nil"/>
              <w:right w:val="nil"/>
            </w:tcBorders>
          </w:tcPr>
          <w:p w:rsidR="00E52665" w:rsidRPr="00315C51" w:rsidRDefault="00E52665" w:rsidP="00315C51">
            <w:pPr>
              <w:pStyle w:val="Tabletext"/>
              <w:jc w:val="left"/>
              <w:rPr>
                <w:sz w:val="12"/>
                <w:szCs w:val="12"/>
                <w:lang w:val="en-US" w:eastAsia="zh-CN"/>
              </w:rPr>
            </w:pPr>
            <w:r w:rsidRPr="00315C51">
              <w:rPr>
                <w:sz w:val="12"/>
                <w:szCs w:val="12"/>
                <w:lang w:val="en-US" w:eastAsia="zh-CN"/>
              </w:rPr>
              <w:t>U/L slant range (km)</w:t>
            </w:r>
          </w:p>
        </w:tc>
        <w:tc>
          <w:tcPr>
            <w:tcW w:w="567" w:type="dxa"/>
            <w:gridSpan w:val="2"/>
            <w:tcBorders>
              <w:top w:val="nil"/>
              <w:left w:val="nil"/>
              <w:bottom w:val="nil"/>
              <w:right w:val="single" w:sz="4" w:space="0" w:color="auto"/>
            </w:tcBorders>
            <w:vAlign w:val="center"/>
          </w:tcPr>
          <w:p w:rsidR="00E52665" w:rsidRPr="00315C51" w:rsidRDefault="00E52665" w:rsidP="00315C51">
            <w:pPr>
              <w:pStyle w:val="Tabletext"/>
              <w:jc w:val="left"/>
              <w:rPr>
                <w:sz w:val="12"/>
                <w:szCs w:val="12"/>
                <w:lang w:val="en-US" w:eastAsia="zh-CN"/>
              </w:rPr>
            </w:pPr>
            <w:r w:rsidRPr="00315C51">
              <w:rPr>
                <w:sz w:val="12"/>
                <w:szCs w:val="12"/>
                <w:lang w:val="en-US" w:eastAsia="zh-CN"/>
              </w:rPr>
              <w:t>39647</w:t>
            </w:r>
          </w:p>
        </w:tc>
      </w:tr>
      <w:tr w:rsidR="00E52665" w:rsidRPr="00315C51" w:rsidTr="000072AF">
        <w:trPr>
          <w:trHeight w:val="20"/>
          <w:jc w:val="center"/>
        </w:trPr>
        <w:tc>
          <w:tcPr>
            <w:tcW w:w="2280" w:type="dxa"/>
            <w:tcBorders>
              <w:top w:val="nil"/>
              <w:left w:val="single" w:sz="4" w:space="0" w:color="auto"/>
              <w:bottom w:val="nil"/>
              <w:right w:val="single" w:sz="4" w:space="0" w:color="auto"/>
            </w:tcBorders>
          </w:tcPr>
          <w:p w:rsidR="00E52665" w:rsidRPr="00315C51" w:rsidRDefault="00E52665" w:rsidP="003532A0">
            <w:pPr>
              <w:pStyle w:val="Tabletext"/>
              <w:jc w:val="left"/>
              <w:rPr>
                <w:sz w:val="12"/>
                <w:szCs w:val="12"/>
                <w:lang w:val="en-US" w:eastAsia="zh-CN"/>
              </w:rPr>
            </w:pPr>
            <w:r w:rsidRPr="003532A0">
              <w:rPr>
                <w:i/>
                <w:iCs/>
                <w:sz w:val="12"/>
                <w:szCs w:val="12"/>
                <w:lang w:val="en-US" w:eastAsia="zh-CN"/>
              </w:rPr>
              <w:t>C</w:t>
            </w:r>
            <w:r w:rsidRPr="00315C51">
              <w:rPr>
                <w:sz w:val="12"/>
                <w:szCs w:val="12"/>
                <w:lang w:val="en-US" w:eastAsia="zh-CN"/>
              </w:rPr>
              <w:t>/</w:t>
            </w:r>
            <w:r w:rsidRPr="003532A0">
              <w:rPr>
                <w:i/>
                <w:iCs/>
                <w:sz w:val="12"/>
                <w:szCs w:val="12"/>
                <w:lang w:val="en-US" w:eastAsia="zh-CN"/>
              </w:rPr>
              <w:t>I</w:t>
            </w:r>
            <w:r w:rsidRPr="00315C51">
              <w:rPr>
                <w:sz w:val="12"/>
                <w:szCs w:val="12"/>
                <w:lang w:val="en-US" w:eastAsia="zh-CN"/>
              </w:rPr>
              <w:t xml:space="preserve"> </w:t>
            </w:r>
            <w:r w:rsidR="00512D9B">
              <w:rPr>
                <w:sz w:val="12"/>
                <w:szCs w:val="12"/>
                <w:lang w:val="en-US" w:eastAsia="zh-CN"/>
              </w:rPr>
              <w:t>–</w:t>
            </w:r>
            <w:r w:rsidRPr="00315C51">
              <w:rPr>
                <w:sz w:val="12"/>
                <w:szCs w:val="12"/>
                <w:lang w:val="en-US" w:eastAsia="zh-CN"/>
              </w:rPr>
              <w:t xml:space="preserve"> Self</w:t>
            </w:r>
            <w:r w:rsidR="00512D9B">
              <w:rPr>
                <w:sz w:val="12"/>
                <w:szCs w:val="12"/>
                <w:lang w:val="en-US" w:eastAsia="zh-CN"/>
              </w:rPr>
              <w:t>-</w:t>
            </w:r>
            <w:r w:rsidRPr="00315C51">
              <w:rPr>
                <w:sz w:val="12"/>
                <w:szCs w:val="12"/>
                <w:lang w:val="en-US" w:eastAsia="zh-CN"/>
              </w:rPr>
              <w:t>interference due to freq reuse</w:t>
            </w:r>
          </w:p>
        </w:tc>
        <w:tc>
          <w:tcPr>
            <w:tcW w:w="570"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val="en-US" w:eastAsia="zh-CN"/>
              </w:rPr>
            </w:pPr>
            <w:r w:rsidRPr="00315C51">
              <w:rPr>
                <w:sz w:val="12"/>
                <w:szCs w:val="12"/>
                <w:lang w:val="en-US" w:eastAsia="zh-CN"/>
              </w:rPr>
              <w:t>dB</w:t>
            </w:r>
          </w:p>
        </w:tc>
        <w:tc>
          <w:tcPr>
            <w:tcW w:w="712" w:type="dxa"/>
            <w:tcBorders>
              <w:top w:val="nil"/>
              <w:left w:val="single" w:sz="4" w:space="0" w:color="auto"/>
              <w:bottom w:val="nil"/>
              <w:right w:val="single" w:sz="4" w:space="0" w:color="auto"/>
            </w:tcBorders>
            <w:vAlign w:val="center"/>
          </w:tcPr>
          <w:p w:rsidR="00E52665" w:rsidRPr="00315C51" w:rsidRDefault="00512D9B" w:rsidP="00315C51">
            <w:pPr>
              <w:pStyle w:val="Tabletext"/>
              <w:jc w:val="center"/>
              <w:rPr>
                <w:sz w:val="12"/>
                <w:szCs w:val="12"/>
                <w:lang w:val="en-US" w:eastAsia="zh-CN"/>
              </w:rPr>
            </w:pPr>
            <w:r>
              <w:rPr>
                <w:sz w:val="12"/>
                <w:szCs w:val="12"/>
                <w:lang w:val="en-US" w:eastAsia="zh-CN"/>
              </w:rPr>
              <w:t>–</w:t>
            </w:r>
          </w:p>
        </w:tc>
        <w:tc>
          <w:tcPr>
            <w:tcW w:w="712" w:type="dxa"/>
            <w:tcBorders>
              <w:top w:val="nil"/>
              <w:left w:val="single" w:sz="4" w:space="0" w:color="auto"/>
              <w:bottom w:val="nil"/>
              <w:right w:val="single" w:sz="4" w:space="0" w:color="auto"/>
            </w:tcBorders>
            <w:vAlign w:val="center"/>
          </w:tcPr>
          <w:p w:rsidR="00E52665" w:rsidRPr="00315C51" w:rsidRDefault="00512D9B" w:rsidP="00315C51">
            <w:pPr>
              <w:pStyle w:val="Tabletext"/>
              <w:jc w:val="center"/>
              <w:rPr>
                <w:sz w:val="12"/>
                <w:szCs w:val="12"/>
                <w:lang w:val="en-US" w:eastAsia="zh-CN"/>
              </w:rPr>
            </w:pPr>
            <w:r>
              <w:rPr>
                <w:sz w:val="12"/>
                <w:szCs w:val="12"/>
                <w:lang w:val="en-US" w:eastAsia="zh-CN"/>
              </w:rPr>
              <w:t>–</w:t>
            </w:r>
          </w:p>
        </w:tc>
        <w:tc>
          <w:tcPr>
            <w:tcW w:w="854" w:type="dxa"/>
            <w:tcBorders>
              <w:top w:val="nil"/>
              <w:left w:val="single" w:sz="4" w:space="0" w:color="auto"/>
              <w:bottom w:val="nil"/>
              <w:right w:val="single" w:sz="4" w:space="0" w:color="auto"/>
            </w:tcBorders>
            <w:vAlign w:val="center"/>
          </w:tcPr>
          <w:p w:rsidR="00E52665" w:rsidRPr="00315C51" w:rsidRDefault="00512D9B" w:rsidP="00315C51">
            <w:pPr>
              <w:pStyle w:val="Tabletext"/>
              <w:jc w:val="center"/>
              <w:rPr>
                <w:sz w:val="12"/>
                <w:szCs w:val="12"/>
                <w:lang w:val="en-US" w:eastAsia="zh-CN"/>
              </w:rPr>
            </w:pPr>
            <w:r>
              <w:rPr>
                <w:sz w:val="12"/>
                <w:szCs w:val="12"/>
                <w:lang w:val="en-US" w:eastAsia="zh-CN"/>
              </w:rPr>
              <w:t>–</w:t>
            </w:r>
          </w:p>
        </w:tc>
        <w:tc>
          <w:tcPr>
            <w:tcW w:w="712" w:type="dxa"/>
            <w:tcBorders>
              <w:top w:val="nil"/>
              <w:left w:val="single" w:sz="4" w:space="0" w:color="auto"/>
              <w:bottom w:val="nil"/>
              <w:right w:val="single" w:sz="4" w:space="0" w:color="auto"/>
            </w:tcBorders>
            <w:vAlign w:val="center"/>
          </w:tcPr>
          <w:p w:rsidR="00E52665" w:rsidRPr="00315C51" w:rsidRDefault="00512D9B" w:rsidP="00315C51">
            <w:pPr>
              <w:pStyle w:val="Tabletext"/>
              <w:jc w:val="center"/>
              <w:rPr>
                <w:sz w:val="12"/>
                <w:szCs w:val="12"/>
                <w:lang w:val="en-US" w:eastAsia="zh-CN"/>
              </w:rPr>
            </w:pPr>
            <w:r>
              <w:rPr>
                <w:sz w:val="12"/>
                <w:szCs w:val="12"/>
                <w:lang w:val="en-US" w:eastAsia="zh-CN"/>
              </w:rPr>
              <w:t>–</w:t>
            </w:r>
          </w:p>
        </w:tc>
        <w:tc>
          <w:tcPr>
            <w:tcW w:w="237" w:type="dxa"/>
            <w:tcBorders>
              <w:top w:val="nil"/>
              <w:left w:val="single" w:sz="4" w:space="0" w:color="auto"/>
              <w:bottom w:val="nil"/>
              <w:right w:val="single" w:sz="4" w:space="0" w:color="auto"/>
            </w:tcBorders>
          </w:tcPr>
          <w:p w:rsidR="00E52665" w:rsidRPr="00315C51" w:rsidRDefault="00E52665" w:rsidP="00315C51">
            <w:pPr>
              <w:pStyle w:val="Tabletext"/>
              <w:rPr>
                <w:sz w:val="12"/>
                <w:szCs w:val="12"/>
                <w:lang w:val="en-US" w:eastAsia="zh-CN"/>
              </w:rPr>
            </w:pPr>
          </w:p>
        </w:tc>
        <w:tc>
          <w:tcPr>
            <w:tcW w:w="1436" w:type="dxa"/>
            <w:tcBorders>
              <w:top w:val="nil"/>
              <w:left w:val="single" w:sz="4" w:space="0" w:color="auto"/>
              <w:right w:val="nil"/>
            </w:tcBorders>
          </w:tcPr>
          <w:p w:rsidR="00E52665" w:rsidRPr="00315C51" w:rsidRDefault="00E52665" w:rsidP="00315C51">
            <w:pPr>
              <w:pStyle w:val="Tabletext"/>
              <w:jc w:val="left"/>
              <w:rPr>
                <w:sz w:val="12"/>
                <w:szCs w:val="12"/>
                <w:lang w:val="en-US" w:eastAsia="zh-CN"/>
              </w:rPr>
            </w:pPr>
            <w:r w:rsidRPr="00315C51">
              <w:rPr>
                <w:sz w:val="12"/>
                <w:szCs w:val="12"/>
                <w:lang w:val="en-US" w:eastAsia="zh-CN"/>
              </w:rPr>
              <w:t xml:space="preserve">Required </w:t>
            </w:r>
            <w:r w:rsidRPr="003532A0">
              <w:rPr>
                <w:i/>
                <w:iCs/>
                <w:sz w:val="12"/>
                <w:szCs w:val="12"/>
                <w:lang w:val="en-US" w:eastAsia="zh-CN"/>
              </w:rPr>
              <w:t>E</w:t>
            </w:r>
            <w:r w:rsidRPr="003532A0">
              <w:rPr>
                <w:i/>
                <w:iCs/>
                <w:sz w:val="12"/>
                <w:szCs w:val="12"/>
                <w:vertAlign w:val="subscript"/>
                <w:lang w:val="en-US" w:eastAsia="zh-CN"/>
              </w:rPr>
              <w:t>b</w:t>
            </w:r>
            <w:r w:rsidRPr="00315C51">
              <w:rPr>
                <w:sz w:val="12"/>
                <w:szCs w:val="12"/>
                <w:lang w:val="en-US" w:eastAsia="zh-CN"/>
              </w:rPr>
              <w:t>/</w:t>
            </w:r>
            <w:r w:rsidRPr="003532A0">
              <w:rPr>
                <w:i/>
                <w:iCs/>
                <w:sz w:val="12"/>
                <w:szCs w:val="12"/>
                <w:lang w:val="en-US" w:eastAsia="zh-CN"/>
              </w:rPr>
              <w:t>N</w:t>
            </w:r>
            <w:r w:rsidRPr="00315C51">
              <w:rPr>
                <w:sz w:val="12"/>
                <w:szCs w:val="12"/>
                <w:vertAlign w:val="subscript"/>
                <w:lang w:val="en-US" w:eastAsia="zh-CN"/>
              </w:rPr>
              <w:t>0</w:t>
            </w:r>
            <w:r w:rsidRPr="00315C51">
              <w:rPr>
                <w:sz w:val="12"/>
                <w:szCs w:val="12"/>
                <w:lang w:val="en-US" w:eastAsia="zh-CN"/>
              </w:rPr>
              <w:t xml:space="preserve"> (dB)</w:t>
            </w:r>
          </w:p>
        </w:tc>
        <w:tc>
          <w:tcPr>
            <w:tcW w:w="709" w:type="dxa"/>
            <w:tcBorders>
              <w:top w:val="nil"/>
              <w:left w:val="nil"/>
              <w:right w:val="single" w:sz="4" w:space="0" w:color="auto"/>
            </w:tcBorders>
            <w:vAlign w:val="center"/>
          </w:tcPr>
          <w:p w:rsidR="00E52665" w:rsidRPr="00315C51" w:rsidRDefault="00E52665" w:rsidP="00315C51">
            <w:pPr>
              <w:pStyle w:val="Tabletext"/>
              <w:jc w:val="left"/>
              <w:rPr>
                <w:sz w:val="12"/>
                <w:szCs w:val="12"/>
                <w:lang w:val="en-US" w:eastAsia="zh-CN"/>
              </w:rPr>
            </w:pPr>
            <w:r w:rsidRPr="00315C51">
              <w:rPr>
                <w:sz w:val="12"/>
                <w:szCs w:val="12"/>
                <w:lang w:val="en-US" w:eastAsia="zh-CN"/>
              </w:rPr>
              <w:t>3.8</w:t>
            </w:r>
          </w:p>
        </w:tc>
        <w:tc>
          <w:tcPr>
            <w:tcW w:w="1275" w:type="dxa"/>
            <w:gridSpan w:val="5"/>
            <w:tcBorders>
              <w:top w:val="nil"/>
              <w:left w:val="single" w:sz="4" w:space="0" w:color="auto"/>
              <w:right w:val="nil"/>
            </w:tcBorders>
          </w:tcPr>
          <w:p w:rsidR="00E52665" w:rsidRPr="00315C51" w:rsidRDefault="00E52665" w:rsidP="00315C51">
            <w:pPr>
              <w:pStyle w:val="Tabletext"/>
              <w:jc w:val="left"/>
              <w:rPr>
                <w:sz w:val="12"/>
                <w:szCs w:val="12"/>
                <w:lang w:val="en-US" w:eastAsia="zh-CN"/>
              </w:rPr>
            </w:pPr>
            <w:r w:rsidRPr="00315C51">
              <w:rPr>
                <w:sz w:val="12"/>
                <w:szCs w:val="12"/>
                <w:lang w:val="en-US" w:eastAsia="zh-CN"/>
              </w:rPr>
              <w:t>D/L elevation Angle</w:t>
            </w:r>
          </w:p>
        </w:tc>
        <w:tc>
          <w:tcPr>
            <w:tcW w:w="567" w:type="dxa"/>
            <w:gridSpan w:val="2"/>
            <w:tcBorders>
              <w:top w:val="nil"/>
              <w:left w:val="nil"/>
              <w:right w:val="single" w:sz="4" w:space="0" w:color="auto"/>
            </w:tcBorders>
            <w:vAlign w:val="center"/>
          </w:tcPr>
          <w:p w:rsidR="00E52665" w:rsidRPr="00315C51" w:rsidRDefault="00E52665" w:rsidP="00315C51">
            <w:pPr>
              <w:pStyle w:val="Tabletext"/>
              <w:jc w:val="left"/>
              <w:rPr>
                <w:sz w:val="12"/>
                <w:szCs w:val="12"/>
                <w:lang w:val="en-US" w:eastAsia="zh-CN"/>
              </w:rPr>
            </w:pPr>
            <w:r w:rsidRPr="00315C51">
              <w:rPr>
                <w:sz w:val="12"/>
                <w:szCs w:val="12"/>
                <w:lang w:val="en-US" w:eastAsia="zh-CN"/>
              </w:rPr>
              <w:t>48</w:t>
            </w:r>
          </w:p>
        </w:tc>
      </w:tr>
      <w:tr w:rsidR="00E52665" w:rsidRPr="00512D9B" w:rsidTr="000072AF">
        <w:trPr>
          <w:trHeight w:val="20"/>
          <w:jc w:val="center"/>
        </w:trPr>
        <w:tc>
          <w:tcPr>
            <w:tcW w:w="2280" w:type="dxa"/>
            <w:tcBorders>
              <w:top w:val="nil"/>
              <w:left w:val="single" w:sz="4" w:space="0" w:color="auto"/>
              <w:bottom w:val="nil"/>
              <w:right w:val="single" w:sz="4" w:space="0" w:color="auto"/>
            </w:tcBorders>
          </w:tcPr>
          <w:p w:rsidR="00E52665" w:rsidRPr="00315C51" w:rsidRDefault="00E52665" w:rsidP="003532A0">
            <w:pPr>
              <w:pStyle w:val="Tabletext"/>
              <w:jc w:val="left"/>
              <w:rPr>
                <w:sz w:val="12"/>
                <w:szCs w:val="12"/>
                <w:lang w:val="en-US" w:eastAsia="zh-CN"/>
              </w:rPr>
            </w:pPr>
            <w:r w:rsidRPr="003532A0">
              <w:rPr>
                <w:i/>
                <w:iCs/>
                <w:sz w:val="12"/>
                <w:szCs w:val="12"/>
                <w:lang w:val="en-US" w:eastAsia="zh-CN"/>
              </w:rPr>
              <w:t>C</w:t>
            </w:r>
            <w:r w:rsidRPr="00315C51">
              <w:rPr>
                <w:sz w:val="12"/>
                <w:szCs w:val="12"/>
                <w:lang w:val="en-US" w:eastAsia="zh-CN"/>
              </w:rPr>
              <w:t>/</w:t>
            </w:r>
            <w:r w:rsidRPr="003532A0">
              <w:rPr>
                <w:i/>
                <w:iCs/>
                <w:sz w:val="12"/>
                <w:szCs w:val="12"/>
                <w:lang w:val="en-US" w:eastAsia="zh-CN"/>
              </w:rPr>
              <w:t>I</w:t>
            </w:r>
            <w:r w:rsidRPr="00315C51">
              <w:rPr>
                <w:sz w:val="12"/>
                <w:szCs w:val="12"/>
                <w:lang w:val="en-US" w:eastAsia="zh-CN"/>
              </w:rPr>
              <w:t xml:space="preserve">1 </w:t>
            </w:r>
            <w:r w:rsidR="00512D9B">
              <w:rPr>
                <w:sz w:val="12"/>
                <w:szCs w:val="12"/>
                <w:lang w:val="en-US" w:eastAsia="zh-CN"/>
              </w:rPr>
              <w:t>–</w:t>
            </w:r>
            <w:r w:rsidRPr="00315C51">
              <w:rPr>
                <w:sz w:val="12"/>
                <w:szCs w:val="12"/>
                <w:lang w:val="en-US" w:eastAsia="zh-CN"/>
              </w:rPr>
              <w:t xml:space="preserve"> Two interference satellite systems</w:t>
            </w:r>
            <w:r w:rsidR="00512D9B">
              <w:rPr>
                <w:sz w:val="12"/>
                <w:szCs w:val="12"/>
                <w:lang w:val="en-US" w:eastAsia="zh-CN"/>
              </w:rPr>
              <w:t xml:space="preserve"> </w:t>
            </w:r>
            <w:r w:rsidRPr="00315C51">
              <w:rPr>
                <w:sz w:val="12"/>
                <w:szCs w:val="12"/>
                <w:lang w:val="en-US" w:eastAsia="zh-CN"/>
              </w:rPr>
              <w:t xml:space="preserve"> </w:t>
            </w:r>
            <w:r w:rsidR="003532A0">
              <w:rPr>
                <w:sz w:val="12"/>
                <w:szCs w:val="12"/>
                <w:lang w:val="en-US" w:eastAsia="zh-CN"/>
              </w:rPr>
              <w:t>±</w:t>
            </w:r>
            <w:r w:rsidRPr="00315C51">
              <w:rPr>
                <w:sz w:val="12"/>
                <w:szCs w:val="12"/>
                <w:lang w:val="en-US" w:eastAsia="zh-CN"/>
              </w:rPr>
              <w:t>6 deg</w:t>
            </w:r>
            <w:r w:rsidR="00512D9B">
              <w:rPr>
                <w:sz w:val="12"/>
                <w:szCs w:val="12"/>
                <w:lang w:val="en-US" w:eastAsia="zh-CN"/>
              </w:rPr>
              <w:t>.</w:t>
            </w:r>
            <w:r w:rsidRPr="00315C51">
              <w:rPr>
                <w:sz w:val="12"/>
                <w:szCs w:val="12"/>
                <w:lang w:val="en-US" w:eastAsia="zh-CN"/>
              </w:rPr>
              <w:t xml:space="preserve"> away</w:t>
            </w:r>
          </w:p>
        </w:tc>
        <w:tc>
          <w:tcPr>
            <w:tcW w:w="570" w:type="dxa"/>
            <w:tcBorders>
              <w:top w:val="nil"/>
              <w:left w:val="single" w:sz="4" w:space="0" w:color="auto"/>
              <w:bottom w:val="nil"/>
              <w:right w:val="single" w:sz="4" w:space="0" w:color="auto"/>
            </w:tcBorders>
          </w:tcPr>
          <w:p w:rsidR="00E52665" w:rsidRPr="00315C51" w:rsidRDefault="00E52665" w:rsidP="00315C51">
            <w:pPr>
              <w:pStyle w:val="Tabletext"/>
              <w:jc w:val="center"/>
              <w:rPr>
                <w:sz w:val="12"/>
                <w:szCs w:val="12"/>
                <w:lang w:val="en-US" w:eastAsia="zh-CN"/>
              </w:rPr>
            </w:pPr>
            <w:r w:rsidRPr="00315C51">
              <w:rPr>
                <w:sz w:val="12"/>
                <w:szCs w:val="12"/>
                <w:lang w:val="en-US" w:eastAsia="zh-CN"/>
              </w:rPr>
              <w:t>dB</w:t>
            </w:r>
          </w:p>
        </w:tc>
        <w:tc>
          <w:tcPr>
            <w:tcW w:w="712" w:type="dxa"/>
            <w:tcBorders>
              <w:top w:val="nil"/>
              <w:left w:val="single" w:sz="4" w:space="0" w:color="auto"/>
              <w:bottom w:val="nil"/>
              <w:right w:val="single" w:sz="4" w:space="0" w:color="auto"/>
            </w:tcBorders>
          </w:tcPr>
          <w:p w:rsidR="00E52665" w:rsidRPr="00315C51" w:rsidRDefault="00E52665" w:rsidP="00315C51">
            <w:pPr>
              <w:pStyle w:val="Tabletext"/>
              <w:jc w:val="center"/>
              <w:rPr>
                <w:sz w:val="12"/>
                <w:szCs w:val="12"/>
                <w:lang w:val="en-US" w:eastAsia="zh-CN"/>
              </w:rPr>
            </w:pPr>
            <w:r w:rsidRPr="00315C51">
              <w:rPr>
                <w:sz w:val="12"/>
                <w:szCs w:val="12"/>
                <w:lang w:val="en-US" w:eastAsia="zh-CN"/>
              </w:rPr>
              <w:t>28.36</w:t>
            </w:r>
          </w:p>
        </w:tc>
        <w:tc>
          <w:tcPr>
            <w:tcW w:w="712" w:type="dxa"/>
            <w:tcBorders>
              <w:top w:val="nil"/>
              <w:left w:val="single" w:sz="4" w:space="0" w:color="auto"/>
              <w:bottom w:val="nil"/>
              <w:right w:val="single" w:sz="4" w:space="0" w:color="auto"/>
            </w:tcBorders>
          </w:tcPr>
          <w:p w:rsidR="00E52665" w:rsidRPr="00315C51" w:rsidRDefault="00E52665" w:rsidP="00315C51">
            <w:pPr>
              <w:pStyle w:val="Tabletext"/>
              <w:jc w:val="center"/>
              <w:rPr>
                <w:sz w:val="12"/>
                <w:szCs w:val="12"/>
                <w:lang w:val="en-US" w:eastAsia="zh-CN"/>
              </w:rPr>
            </w:pPr>
            <w:r w:rsidRPr="00315C51">
              <w:rPr>
                <w:sz w:val="12"/>
                <w:szCs w:val="12"/>
                <w:lang w:val="en-US" w:eastAsia="zh-CN"/>
              </w:rPr>
              <w:t>54.5</w:t>
            </w:r>
          </w:p>
        </w:tc>
        <w:tc>
          <w:tcPr>
            <w:tcW w:w="854" w:type="dxa"/>
            <w:tcBorders>
              <w:top w:val="nil"/>
              <w:left w:val="single" w:sz="4" w:space="0" w:color="auto"/>
              <w:bottom w:val="nil"/>
              <w:right w:val="single" w:sz="4" w:space="0" w:color="auto"/>
            </w:tcBorders>
          </w:tcPr>
          <w:p w:rsidR="00E52665" w:rsidRPr="00315C51" w:rsidRDefault="00E52665" w:rsidP="00315C51">
            <w:pPr>
              <w:pStyle w:val="Tabletext"/>
              <w:jc w:val="center"/>
              <w:rPr>
                <w:sz w:val="12"/>
                <w:szCs w:val="12"/>
                <w:lang w:val="en-US" w:eastAsia="zh-CN"/>
              </w:rPr>
            </w:pPr>
            <w:r w:rsidRPr="00315C51">
              <w:rPr>
                <w:sz w:val="12"/>
                <w:szCs w:val="12"/>
                <w:lang w:val="en-US" w:eastAsia="zh-CN"/>
              </w:rPr>
              <w:t>28.4</w:t>
            </w:r>
          </w:p>
        </w:tc>
        <w:tc>
          <w:tcPr>
            <w:tcW w:w="712" w:type="dxa"/>
            <w:tcBorders>
              <w:top w:val="nil"/>
              <w:left w:val="single" w:sz="4" w:space="0" w:color="auto"/>
              <w:bottom w:val="nil"/>
              <w:right w:val="single" w:sz="4" w:space="0" w:color="auto"/>
            </w:tcBorders>
          </w:tcPr>
          <w:p w:rsidR="00E52665" w:rsidRPr="00315C51" w:rsidRDefault="00E52665" w:rsidP="00315C51">
            <w:pPr>
              <w:pStyle w:val="Tabletext"/>
              <w:jc w:val="center"/>
              <w:rPr>
                <w:sz w:val="12"/>
                <w:szCs w:val="12"/>
                <w:lang w:val="en-US" w:eastAsia="zh-CN"/>
              </w:rPr>
            </w:pPr>
            <w:r w:rsidRPr="00315C51">
              <w:rPr>
                <w:sz w:val="12"/>
                <w:szCs w:val="12"/>
                <w:lang w:val="en-US" w:eastAsia="zh-CN"/>
              </w:rPr>
              <w:t>54.5</w:t>
            </w:r>
          </w:p>
        </w:tc>
        <w:tc>
          <w:tcPr>
            <w:tcW w:w="237" w:type="dxa"/>
            <w:tcBorders>
              <w:top w:val="nil"/>
              <w:left w:val="single" w:sz="4" w:space="0" w:color="auto"/>
              <w:bottom w:val="nil"/>
              <w:right w:val="single" w:sz="4" w:space="0" w:color="auto"/>
            </w:tcBorders>
          </w:tcPr>
          <w:p w:rsidR="00E52665" w:rsidRPr="00315C51" w:rsidRDefault="00E52665" w:rsidP="00315C51">
            <w:pPr>
              <w:pStyle w:val="Tabletext"/>
              <w:rPr>
                <w:sz w:val="12"/>
                <w:szCs w:val="12"/>
                <w:lang w:val="en-US" w:eastAsia="zh-CN"/>
              </w:rPr>
            </w:pPr>
          </w:p>
        </w:tc>
        <w:tc>
          <w:tcPr>
            <w:tcW w:w="1436" w:type="dxa"/>
            <w:tcBorders>
              <w:top w:val="nil"/>
              <w:left w:val="single" w:sz="4" w:space="0" w:color="auto"/>
              <w:bottom w:val="single" w:sz="4" w:space="0" w:color="auto"/>
              <w:right w:val="nil"/>
            </w:tcBorders>
          </w:tcPr>
          <w:p w:rsidR="00E52665" w:rsidRPr="00315C51" w:rsidRDefault="00E52665" w:rsidP="00315C51">
            <w:pPr>
              <w:pStyle w:val="Tabletext"/>
              <w:jc w:val="left"/>
              <w:rPr>
                <w:sz w:val="12"/>
                <w:szCs w:val="12"/>
                <w:lang w:val="en-US" w:eastAsia="zh-CN"/>
              </w:rPr>
            </w:pPr>
            <w:r w:rsidRPr="00315C51">
              <w:rPr>
                <w:sz w:val="12"/>
                <w:szCs w:val="12"/>
                <w:lang w:val="en-US" w:eastAsia="zh-CN"/>
              </w:rPr>
              <w:t>Pfd (dB(W/m</w:t>
            </w:r>
            <w:r w:rsidRPr="00315C51">
              <w:rPr>
                <w:sz w:val="12"/>
                <w:szCs w:val="12"/>
                <w:vertAlign w:val="superscript"/>
                <w:lang w:val="en-US" w:eastAsia="zh-CN"/>
              </w:rPr>
              <w:t>2</w:t>
            </w:r>
            <w:r w:rsidRPr="00315C51">
              <w:rPr>
                <w:sz w:val="12"/>
                <w:szCs w:val="12"/>
                <w:lang w:val="en-US" w:eastAsia="zh-CN"/>
              </w:rPr>
              <w:t>/MHz)</w:t>
            </w:r>
          </w:p>
        </w:tc>
        <w:tc>
          <w:tcPr>
            <w:tcW w:w="709" w:type="dxa"/>
            <w:tcBorders>
              <w:top w:val="nil"/>
              <w:left w:val="nil"/>
              <w:bottom w:val="single" w:sz="4" w:space="0" w:color="auto"/>
              <w:right w:val="single" w:sz="4" w:space="0" w:color="auto"/>
            </w:tcBorders>
          </w:tcPr>
          <w:p w:rsidR="00E52665" w:rsidRPr="00315C51" w:rsidRDefault="00512D9B" w:rsidP="00315C51">
            <w:pPr>
              <w:pStyle w:val="Tabletext"/>
              <w:jc w:val="left"/>
              <w:rPr>
                <w:sz w:val="12"/>
                <w:szCs w:val="12"/>
                <w:lang w:val="en-US" w:eastAsia="zh-CN"/>
              </w:rPr>
            </w:pPr>
            <w:r>
              <w:rPr>
                <w:sz w:val="12"/>
                <w:szCs w:val="12"/>
                <w:lang w:val="en-US" w:eastAsia="zh-CN"/>
              </w:rPr>
              <w:sym w:font="Symbol" w:char="F02D"/>
            </w:r>
            <w:r w:rsidR="00E52665" w:rsidRPr="00315C51">
              <w:rPr>
                <w:sz w:val="12"/>
                <w:szCs w:val="12"/>
                <w:lang w:val="en-US" w:eastAsia="zh-CN"/>
              </w:rPr>
              <w:t>118.03274</w:t>
            </w:r>
          </w:p>
        </w:tc>
        <w:tc>
          <w:tcPr>
            <w:tcW w:w="1275" w:type="dxa"/>
            <w:gridSpan w:val="5"/>
            <w:tcBorders>
              <w:top w:val="nil"/>
              <w:left w:val="single" w:sz="4" w:space="0" w:color="auto"/>
              <w:bottom w:val="single" w:sz="4" w:space="0" w:color="auto"/>
              <w:right w:val="nil"/>
            </w:tcBorders>
          </w:tcPr>
          <w:p w:rsidR="00E52665" w:rsidRPr="00315C51" w:rsidRDefault="00E52665" w:rsidP="00315C51">
            <w:pPr>
              <w:pStyle w:val="Tabletext"/>
              <w:jc w:val="left"/>
              <w:rPr>
                <w:sz w:val="12"/>
                <w:szCs w:val="12"/>
                <w:lang w:val="en-US" w:eastAsia="zh-CN"/>
              </w:rPr>
            </w:pPr>
            <w:r w:rsidRPr="00315C51">
              <w:rPr>
                <w:sz w:val="12"/>
                <w:szCs w:val="12"/>
                <w:lang w:val="en-US" w:eastAsia="zh-CN"/>
              </w:rPr>
              <w:t>D/L slant range (km)</w:t>
            </w:r>
          </w:p>
        </w:tc>
        <w:tc>
          <w:tcPr>
            <w:tcW w:w="567" w:type="dxa"/>
            <w:gridSpan w:val="2"/>
            <w:tcBorders>
              <w:top w:val="nil"/>
              <w:left w:val="nil"/>
              <w:bottom w:val="single" w:sz="4" w:space="0" w:color="auto"/>
              <w:right w:val="single" w:sz="4" w:space="0" w:color="auto"/>
            </w:tcBorders>
          </w:tcPr>
          <w:p w:rsidR="00E52665" w:rsidRPr="00315C51" w:rsidRDefault="00E52665" w:rsidP="00315C51">
            <w:pPr>
              <w:pStyle w:val="Tabletext"/>
              <w:jc w:val="left"/>
              <w:rPr>
                <w:sz w:val="12"/>
                <w:szCs w:val="12"/>
                <w:lang w:val="en-US" w:eastAsia="zh-CN"/>
              </w:rPr>
            </w:pPr>
            <w:r w:rsidRPr="00315C51">
              <w:rPr>
                <w:sz w:val="12"/>
                <w:szCs w:val="12"/>
                <w:lang w:val="en-US" w:eastAsia="zh-CN"/>
              </w:rPr>
              <w:t>37315</w:t>
            </w:r>
          </w:p>
        </w:tc>
      </w:tr>
      <w:tr w:rsidR="00E52665" w:rsidRPr="00512D9B" w:rsidTr="000072AF">
        <w:trPr>
          <w:trHeight w:val="20"/>
          <w:jc w:val="center"/>
        </w:trPr>
        <w:tc>
          <w:tcPr>
            <w:tcW w:w="2280" w:type="dxa"/>
            <w:tcBorders>
              <w:top w:val="nil"/>
              <w:left w:val="single" w:sz="4" w:space="0" w:color="auto"/>
              <w:bottom w:val="nil"/>
              <w:right w:val="single" w:sz="4" w:space="0" w:color="auto"/>
            </w:tcBorders>
          </w:tcPr>
          <w:p w:rsidR="00E52665" w:rsidRPr="00315C51" w:rsidRDefault="00E52665" w:rsidP="00315C51">
            <w:pPr>
              <w:pStyle w:val="Tabletext"/>
              <w:jc w:val="left"/>
              <w:rPr>
                <w:sz w:val="12"/>
                <w:szCs w:val="12"/>
                <w:lang w:val="en-US" w:eastAsia="zh-CN"/>
              </w:rPr>
            </w:pPr>
            <w:r w:rsidRPr="003532A0">
              <w:rPr>
                <w:i/>
                <w:iCs/>
                <w:sz w:val="12"/>
                <w:szCs w:val="12"/>
                <w:lang w:val="en-US" w:eastAsia="zh-CN"/>
              </w:rPr>
              <w:t>C</w:t>
            </w:r>
            <w:r w:rsidRPr="00315C51">
              <w:rPr>
                <w:sz w:val="12"/>
                <w:szCs w:val="12"/>
                <w:lang w:val="en-US" w:eastAsia="zh-CN"/>
              </w:rPr>
              <w:t>/</w:t>
            </w:r>
            <w:r w:rsidRPr="003532A0">
              <w:rPr>
                <w:i/>
                <w:iCs/>
                <w:sz w:val="12"/>
                <w:szCs w:val="12"/>
                <w:lang w:val="en-US" w:eastAsia="zh-CN"/>
              </w:rPr>
              <w:t>IM</w:t>
            </w:r>
            <w:r w:rsidRPr="00315C51">
              <w:rPr>
                <w:sz w:val="12"/>
                <w:szCs w:val="12"/>
                <w:lang w:val="en-US" w:eastAsia="zh-CN"/>
              </w:rPr>
              <w:t>3</w:t>
            </w:r>
          </w:p>
        </w:tc>
        <w:tc>
          <w:tcPr>
            <w:tcW w:w="570"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val="en-US" w:eastAsia="zh-CN"/>
              </w:rPr>
            </w:pPr>
            <w:r w:rsidRPr="00315C51">
              <w:rPr>
                <w:sz w:val="12"/>
                <w:szCs w:val="12"/>
                <w:lang w:val="en-US" w:eastAsia="zh-CN"/>
              </w:rPr>
              <w:t>dB</w:t>
            </w:r>
          </w:p>
        </w:tc>
        <w:tc>
          <w:tcPr>
            <w:tcW w:w="712" w:type="dxa"/>
            <w:tcBorders>
              <w:top w:val="nil"/>
              <w:left w:val="single" w:sz="4" w:space="0" w:color="auto"/>
              <w:bottom w:val="nil"/>
              <w:right w:val="single" w:sz="4" w:space="0" w:color="auto"/>
            </w:tcBorders>
            <w:vAlign w:val="center"/>
          </w:tcPr>
          <w:p w:rsidR="00E52665" w:rsidRPr="00315C51" w:rsidRDefault="00512D9B" w:rsidP="00315C51">
            <w:pPr>
              <w:pStyle w:val="Tabletext"/>
              <w:jc w:val="center"/>
              <w:rPr>
                <w:sz w:val="12"/>
                <w:szCs w:val="12"/>
                <w:lang w:val="en-US" w:eastAsia="zh-CN"/>
              </w:rPr>
            </w:pPr>
            <w:r>
              <w:rPr>
                <w:sz w:val="12"/>
                <w:szCs w:val="12"/>
                <w:lang w:val="en-US" w:eastAsia="zh-CN"/>
              </w:rPr>
              <w:t>–</w:t>
            </w:r>
          </w:p>
        </w:tc>
        <w:tc>
          <w:tcPr>
            <w:tcW w:w="712"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val="en-US" w:eastAsia="zh-CN"/>
              </w:rPr>
            </w:pPr>
            <w:r w:rsidRPr="00315C51">
              <w:rPr>
                <w:sz w:val="12"/>
                <w:szCs w:val="12"/>
                <w:lang w:val="en-US" w:eastAsia="zh-CN"/>
              </w:rPr>
              <w:t>18.0</w:t>
            </w:r>
          </w:p>
        </w:tc>
        <w:tc>
          <w:tcPr>
            <w:tcW w:w="854" w:type="dxa"/>
            <w:tcBorders>
              <w:top w:val="nil"/>
              <w:left w:val="single" w:sz="4" w:space="0" w:color="auto"/>
              <w:bottom w:val="nil"/>
              <w:right w:val="single" w:sz="4" w:space="0" w:color="auto"/>
            </w:tcBorders>
            <w:vAlign w:val="center"/>
          </w:tcPr>
          <w:p w:rsidR="00E52665" w:rsidRPr="00315C51" w:rsidRDefault="00512D9B" w:rsidP="00315C51">
            <w:pPr>
              <w:pStyle w:val="Tabletext"/>
              <w:jc w:val="center"/>
              <w:rPr>
                <w:sz w:val="12"/>
                <w:szCs w:val="12"/>
                <w:lang w:val="en-US" w:eastAsia="zh-CN"/>
              </w:rPr>
            </w:pPr>
            <w:r>
              <w:rPr>
                <w:sz w:val="12"/>
                <w:szCs w:val="12"/>
                <w:lang w:val="en-US" w:eastAsia="zh-CN"/>
              </w:rPr>
              <w:t>–</w:t>
            </w:r>
          </w:p>
        </w:tc>
        <w:tc>
          <w:tcPr>
            <w:tcW w:w="712"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val="en-US" w:eastAsia="zh-CN"/>
              </w:rPr>
            </w:pPr>
            <w:r w:rsidRPr="00315C51">
              <w:rPr>
                <w:sz w:val="12"/>
                <w:szCs w:val="12"/>
                <w:lang w:val="en-US" w:eastAsia="zh-CN"/>
              </w:rPr>
              <w:t>18.0</w:t>
            </w:r>
          </w:p>
        </w:tc>
        <w:tc>
          <w:tcPr>
            <w:tcW w:w="237" w:type="dxa"/>
            <w:tcBorders>
              <w:top w:val="nil"/>
              <w:left w:val="single" w:sz="4" w:space="0" w:color="auto"/>
              <w:bottom w:val="nil"/>
              <w:right w:val="nil"/>
            </w:tcBorders>
          </w:tcPr>
          <w:p w:rsidR="00E52665" w:rsidRPr="00315C51" w:rsidRDefault="00E52665" w:rsidP="00315C51">
            <w:pPr>
              <w:pStyle w:val="Tabletext"/>
              <w:rPr>
                <w:sz w:val="12"/>
                <w:szCs w:val="12"/>
                <w:lang w:val="en-US" w:eastAsia="zh-CN"/>
              </w:rPr>
            </w:pPr>
          </w:p>
        </w:tc>
        <w:tc>
          <w:tcPr>
            <w:tcW w:w="1436" w:type="dxa"/>
            <w:tcBorders>
              <w:top w:val="single" w:sz="4" w:space="0" w:color="auto"/>
              <w:left w:val="nil"/>
              <w:bottom w:val="nil"/>
              <w:right w:val="nil"/>
            </w:tcBorders>
          </w:tcPr>
          <w:p w:rsidR="00E52665" w:rsidRPr="00315C51" w:rsidRDefault="00E52665" w:rsidP="00315C51">
            <w:pPr>
              <w:pStyle w:val="Tabletext"/>
              <w:rPr>
                <w:sz w:val="12"/>
                <w:szCs w:val="12"/>
                <w:lang w:val="en-US" w:eastAsia="zh-CN"/>
              </w:rPr>
            </w:pPr>
          </w:p>
        </w:tc>
        <w:tc>
          <w:tcPr>
            <w:tcW w:w="709" w:type="dxa"/>
            <w:tcBorders>
              <w:top w:val="single" w:sz="4" w:space="0" w:color="auto"/>
              <w:left w:val="nil"/>
              <w:bottom w:val="nil"/>
              <w:right w:val="nil"/>
            </w:tcBorders>
          </w:tcPr>
          <w:p w:rsidR="00E52665" w:rsidRPr="00315C51" w:rsidRDefault="00E52665" w:rsidP="00315C51">
            <w:pPr>
              <w:pStyle w:val="Tabletext"/>
              <w:rPr>
                <w:sz w:val="12"/>
                <w:szCs w:val="12"/>
                <w:lang w:val="en-US" w:eastAsia="zh-CN"/>
              </w:rPr>
            </w:pPr>
          </w:p>
        </w:tc>
        <w:tc>
          <w:tcPr>
            <w:tcW w:w="236" w:type="dxa"/>
            <w:tcBorders>
              <w:top w:val="single" w:sz="4" w:space="0" w:color="auto"/>
              <w:left w:val="nil"/>
              <w:bottom w:val="nil"/>
              <w:right w:val="nil"/>
            </w:tcBorders>
          </w:tcPr>
          <w:p w:rsidR="00E52665" w:rsidRPr="00315C51" w:rsidRDefault="00E52665" w:rsidP="00315C51">
            <w:pPr>
              <w:pStyle w:val="Tabletext"/>
              <w:rPr>
                <w:sz w:val="12"/>
                <w:szCs w:val="12"/>
                <w:lang w:val="en-US" w:eastAsia="zh-CN"/>
              </w:rPr>
            </w:pPr>
          </w:p>
        </w:tc>
        <w:tc>
          <w:tcPr>
            <w:tcW w:w="1039" w:type="dxa"/>
            <w:gridSpan w:val="4"/>
            <w:tcBorders>
              <w:top w:val="single" w:sz="4" w:space="0" w:color="auto"/>
              <w:left w:val="nil"/>
              <w:bottom w:val="nil"/>
              <w:right w:val="nil"/>
            </w:tcBorders>
          </w:tcPr>
          <w:p w:rsidR="00E52665" w:rsidRPr="00315C51" w:rsidRDefault="00E52665" w:rsidP="00315C51">
            <w:pPr>
              <w:pStyle w:val="Tabletext"/>
              <w:rPr>
                <w:sz w:val="12"/>
                <w:szCs w:val="12"/>
                <w:lang w:val="en-US" w:eastAsia="zh-CN"/>
              </w:rPr>
            </w:pPr>
          </w:p>
        </w:tc>
        <w:tc>
          <w:tcPr>
            <w:tcW w:w="567" w:type="dxa"/>
            <w:gridSpan w:val="2"/>
            <w:tcBorders>
              <w:top w:val="single" w:sz="4" w:space="0" w:color="auto"/>
              <w:left w:val="nil"/>
              <w:bottom w:val="nil"/>
              <w:right w:val="single" w:sz="4" w:space="0" w:color="auto"/>
            </w:tcBorders>
          </w:tcPr>
          <w:p w:rsidR="00E52665" w:rsidRPr="00315C51" w:rsidRDefault="00E52665" w:rsidP="00315C51">
            <w:pPr>
              <w:pStyle w:val="Tabletext"/>
              <w:rPr>
                <w:sz w:val="12"/>
                <w:szCs w:val="12"/>
                <w:lang w:val="en-US" w:eastAsia="zh-CN"/>
              </w:rPr>
            </w:pPr>
          </w:p>
        </w:tc>
      </w:tr>
      <w:tr w:rsidR="00E52665" w:rsidRPr="00315C51" w:rsidTr="00315C51">
        <w:trPr>
          <w:trHeight w:val="20"/>
          <w:jc w:val="center"/>
        </w:trPr>
        <w:tc>
          <w:tcPr>
            <w:tcW w:w="2280" w:type="dxa"/>
            <w:tcBorders>
              <w:top w:val="nil"/>
              <w:left w:val="single" w:sz="4" w:space="0" w:color="auto"/>
              <w:bottom w:val="nil"/>
              <w:right w:val="single" w:sz="4" w:space="0" w:color="auto"/>
            </w:tcBorders>
          </w:tcPr>
          <w:p w:rsidR="00E52665" w:rsidRPr="00315C51" w:rsidRDefault="00E52665" w:rsidP="00315C51">
            <w:pPr>
              <w:pStyle w:val="Tabletext"/>
              <w:jc w:val="left"/>
              <w:rPr>
                <w:sz w:val="12"/>
                <w:szCs w:val="12"/>
                <w:lang w:val="en-US" w:eastAsia="zh-CN"/>
              </w:rPr>
            </w:pPr>
            <w:r w:rsidRPr="003532A0">
              <w:rPr>
                <w:i/>
                <w:iCs/>
                <w:sz w:val="12"/>
                <w:szCs w:val="12"/>
                <w:lang w:val="en-US" w:eastAsia="zh-CN"/>
              </w:rPr>
              <w:t>C</w:t>
            </w:r>
            <w:r w:rsidRPr="00315C51">
              <w:rPr>
                <w:sz w:val="12"/>
                <w:szCs w:val="12"/>
                <w:lang w:val="en-US" w:eastAsia="zh-CN"/>
              </w:rPr>
              <w:t>/(</w:t>
            </w:r>
            <w:r w:rsidRPr="003532A0">
              <w:rPr>
                <w:i/>
                <w:iCs/>
                <w:sz w:val="12"/>
                <w:szCs w:val="12"/>
                <w:lang w:val="en-US" w:eastAsia="zh-CN"/>
              </w:rPr>
              <w:t>N</w:t>
            </w:r>
            <w:r w:rsidRPr="00315C51">
              <w:rPr>
                <w:sz w:val="12"/>
                <w:szCs w:val="12"/>
                <w:lang w:val="en-US" w:eastAsia="zh-CN"/>
              </w:rPr>
              <w:t>+</w:t>
            </w:r>
            <w:r w:rsidRPr="003532A0">
              <w:rPr>
                <w:i/>
                <w:iCs/>
                <w:sz w:val="12"/>
                <w:szCs w:val="12"/>
                <w:lang w:val="en-US" w:eastAsia="zh-CN"/>
              </w:rPr>
              <w:t>I</w:t>
            </w:r>
            <w:r w:rsidRPr="00315C51">
              <w:rPr>
                <w:sz w:val="12"/>
                <w:szCs w:val="12"/>
                <w:lang w:val="en-US" w:eastAsia="zh-CN"/>
              </w:rPr>
              <w:t>)</w:t>
            </w:r>
          </w:p>
        </w:tc>
        <w:tc>
          <w:tcPr>
            <w:tcW w:w="570"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val="en-US" w:eastAsia="zh-CN"/>
              </w:rPr>
            </w:pPr>
            <w:r w:rsidRPr="00315C51">
              <w:rPr>
                <w:sz w:val="12"/>
                <w:szCs w:val="12"/>
                <w:lang w:val="en-US" w:eastAsia="zh-CN"/>
              </w:rPr>
              <w:t>dB</w:t>
            </w:r>
          </w:p>
        </w:tc>
        <w:tc>
          <w:tcPr>
            <w:tcW w:w="712"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val="en-US" w:eastAsia="zh-CN"/>
              </w:rPr>
            </w:pPr>
            <w:r w:rsidRPr="00315C51">
              <w:rPr>
                <w:sz w:val="12"/>
                <w:szCs w:val="12"/>
                <w:lang w:val="en-US" w:eastAsia="zh-CN"/>
              </w:rPr>
              <w:t>9.1</w:t>
            </w:r>
          </w:p>
        </w:tc>
        <w:tc>
          <w:tcPr>
            <w:tcW w:w="712"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val="en-US" w:eastAsia="zh-CN"/>
              </w:rPr>
            </w:pPr>
            <w:r w:rsidRPr="00315C51">
              <w:rPr>
                <w:sz w:val="12"/>
                <w:szCs w:val="12"/>
                <w:lang w:val="en-US" w:eastAsia="zh-CN"/>
              </w:rPr>
              <w:t>17.9</w:t>
            </w:r>
          </w:p>
        </w:tc>
        <w:tc>
          <w:tcPr>
            <w:tcW w:w="854"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val="en-US" w:eastAsia="zh-CN"/>
              </w:rPr>
            </w:pPr>
            <w:r w:rsidRPr="00315C51">
              <w:rPr>
                <w:sz w:val="12"/>
                <w:szCs w:val="12"/>
                <w:lang w:val="en-US" w:eastAsia="zh-CN"/>
              </w:rPr>
              <w:t>6.9</w:t>
            </w:r>
          </w:p>
        </w:tc>
        <w:tc>
          <w:tcPr>
            <w:tcW w:w="712"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val="en-US" w:eastAsia="zh-CN"/>
              </w:rPr>
            </w:pPr>
            <w:r w:rsidRPr="00315C51">
              <w:rPr>
                <w:sz w:val="12"/>
                <w:szCs w:val="12"/>
                <w:lang w:val="en-US" w:eastAsia="zh-CN"/>
              </w:rPr>
              <w:t>7.9</w:t>
            </w:r>
          </w:p>
        </w:tc>
        <w:tc>
          <w:tcPr>
            <w:tcW w:w="237" w:type="dxa"/>
            <w:tcBorders>
              <w:top w:val="nil"/>
              <w:left w:val="single" w:sz="4" w:space="0" w:color="auto"/>
              <w:bottom w:val="nil"/>
              <w:right w:val="nil"/>
            </w:tcBorders>
          </w:tcPr>
          <w:p w:rsidR="00E52665" w:rsidRPr="00315C51" w:rsidRDefault="00E52665" w:rsidP="00315C51">
            <w:pPr>
              <w:pStyle w:val="Tabletext"/>
              <w:rPr>
                <w:sz w:val="12"/>
                <w:szCs w:val="12"/>
                <w:lang w:val="en-US" w:eastAsia="zh-CN"/>
              </w:rPr>
            </w:pPr>
          </w:p>
        </w:tc>
        <w:tc>
          <w:tcPr>
            <w:tcW w:w="1436" w:type="dxa"/>
            <w:tcBorders>
              <w:top w:val="nil"/>
              <w:left w:val="nil"/>
              <w:bottom w:val="nil"/>
              <w:right w:val="nil"/>
            </w:tcBorders>
          </w:tcPr>
          <w:p w:rsidR="00E52665" w:rsidRPr="00315C51" w:rsidRDefault="00E52665" w:rsidP="00315C51">
            <w:pPr>
              <w:pStyle w:val="Tabletext"/>
              <w:rPr>
                <w:sz w:val="12"/>
                <w:szCs w:val="12"/>
                <w:lang w:val="en-US" w:eastAsia="zh-CN"/>
              </w:rPr>
            </w:pPr>
          </w:p>
        </w:tc>
        <w:tc>
          <w:tcPr>
            <w:tcW w:w="709" w:type="dxa"/>
            <w:tcBorders>
              <w:top w:val="nil"/>
              <w:left w:val="nil"/>
              <w:bottom w:val="nil"/>
              <w:right w:val="nil"/>
            </w:tcBorders>
          </w:tcPr>
          <w:p w:rsidR="00E52665" w:rsidRPr="00315C51" w:rsidRDefault="00E52665" w:rsidP="00315C51">
            <w:pPr>
              <w:pStyle w:val="Tabletext"/>
              <w:rPr>
                <w:sz w:val="12"/>
                <w:szCs w:val="12"/>
                <w:lang w:val="en-US" w:eastAsia="zh-CN"/>
              </w:rPr>
            </w:pPr>
          </w:p>
        </w:tc>
        <w:tc>
          <w:tcPr>
            <w:tcW w:w="236" w:type="dxa"/>
            <w:tcBorders>
              <w:top w:val="nil"/>
              <w:left w:val="nil"/>
              <w:bottom w:val="nil"/>
              <w:right w:val="nil"/>
            </w:tcBorders>
          </w:tcPr>
          <w:p w:rsidR="00E52665" w:rsidRPr="00315C51" w:rsidRDefault="00E52665" w:rsidP="00315C51">
            <w:pPr>
              <w:pStyle w:val="Tabletext"/>
              <w:rPr>
                <w:sz w:val="12"/>
                <w:szCs w:val="12"/>
                <w:lang w:val="en-US" w:eastAsia="zh-CN"/>
              </w:rPr>
            </w:pPr>
          </w:p>
        </w:tc>
        <w:tc>
          <w:tcPr>
            <w:tcW w:w="1039" w:type="dxa"/>
            <w:gridSpan w:val="4"/>
            <w:tcBorders>
              <w:top w:val="nil"/>
              <w:left w:val="nil"/>
              <w:bottom w:val="nil"/>
              <w:right w:val="nil"/>
            </w:tcBorders>
          </w:tcPr>
          <w:p w:rsidR="00E52665" w:rsidRPr="00315C51" w:rsidRDefault="00E52665" w:rsidP="00315C51">
            <w:pPr>
              <w:pStyle w:val="Tabletext"/>
              <w:rPr>
                <w:sz w:val="12"/>
                <w:szCs w:val="12"/>
                <w:lang w:val="en-US" w:eastAsia="zh-CN"/>
              </w:rPr>
            </w:pPr>
          </w:p>
        </w:tc>
        <w:tc>
          <w:tcPr>
            <w:tcW w:w="567" w:type="dxa"/>
            <w:gridSpan w:val="2"/>
            <w:tcBorders>
              <w:top w:val="nil"/>
              <w:left w:val="nil"/>
              <w:bottom w:val="nil"/>
              <w:right w:val="single" w:sz="4" w:space="0" w:color="auto"/>
            </w:tcBorders>
          </w:tcPr>
          <w:p w:rsidR="00E52665" w:rsidRPr="00315C51" w:rsidRDefault="00E52665" w:rsidP="00315C51">
            <w:pPr>
              <w:pStyle w:val="Tabletext"/>
              <w:rPr>
                <w:sz w:val="12"/>
                <w:szCs w:val="12"/>
                <w:lang w:val="en-US" w:eastAsia="zh-CN"/>
              </w:rPr>
            </w:pPr>
          </w:p>
        </w:tc>
      </w:tr>
      <w:tr w:rsidR="00E52665" w:rsidRPr="00315C51" w:rsidTr="00315C51">
        <w:trPr>
          <w:trHeight w:val="20"/>
          <w:jc w:val="center"/>
        </w:trPr>
        <w:tc>
          <w:tcPr>
            <w:tcW w:w="2280" w:type="dxa"/>
            <w:tcBorders>
              <w:top w:val="nil"/>
              <w:left w:val="single" w:sz="4" w:space="0" w:color="auto"/>
              <w:bottom w:val="nil"/>
              <w:right w:val="single" w:sz="4" w:space="0" w:color="auto"/>
            </w:tcBorders>
          </w:tcPr>
          <w:p w:rsidR="00E52665" w:rsidRPr="00315C51" w:rsidRDefault="00E52665" w:rsidP="00315C51">
            <w:pPr>
              <w:pStyle w:val="Tabletext"/>
              <w:jc w:val="left"/>
              <w:rPr>
                <w:sz w:val="12"/>
                <w:szCs w:val="12"/>
                <w:lang w:val="en-US" w:eastAsia="zh-CN"/>
              </w:rPr>
            </w:pPr>
            <w:r w:rsidRPr="00315C51">
              <w:rPr>
                <w:sz w:val="12"/>
                <w:szCs w:val="12"/>
                <w:lang w:val="en-US" w:eastAsia="zh-CN"/>
              </w:rPr>
              <w:t xml:space="preserve">Rx </w:t>
            </w:r>
            <w:r w:rsidRPr="003532A0">
              <w:rPr>
                <w:i/>
                <w:iCs/>
                <w:sz w:val="12"/>
                <w:szCs w:val="12"/>
                <w:lang w:val="en-US" w:eastAsia="zh-CN"/>
              </w:rPr>
              <w:t>E</w:t>
            </w:r>
            <w:r w:rsidRPr="003532A0">
              <w:rPr>
                <w:i/>
                <w:iCs/>
                <w:sz w:val="12"/>
                <w:szCs w:val="12"/>
                <w:vertAlign w:val="subscript"/>
                <w:lang w:val="en-US" w:eastAsia="zh-CN"/>
              </w:rPr>
              <w:t>b</w:t>
            </w:r>
            <w:r w:rsidRPr="00315C51">
              <w:rPr>
                <w:sz w:val="12"/>
                <w:szCs w:val="12"/>
                <w:lang w:val="en-US" w:eastAsia="zh-CN"/>
              </w:rPr>
              <w:t>(</w:t>
            </w:r>
            <w:r w:rsidRPr="003532A0">
              <w:rPr>
                <w:i/>
                <w:iCs/>
                <w:sz w:val="12"/>
                <w:szCs w:val="12"/>
                <w:lang w:val="en-US" w:eastAsia="zh-CN"/>
              </w:rPr>
              <w:t>N</w:t>
            </w:r>
            <w:r w:rsidRPr="00315C51">
              <w:rPr>
                <w:sz w:val="12"/>
                <w:szCs w:val="12"/>
                <w:vertAlign w:val="subscript"/>
                <w:lang w:val="en-US" w:eastAsia="zh-CN"/>
              </w:rPr>
              <w:t>0</w:t>
            </w:r>
            <w:r w:rsidRPr="00315C51">
              <w:rPr>
                <w:sz w:val="12"/>
                <w:szCs w:val="12"/>
                <w:lang w:val="en-US" w:eastAsia="zh-CN"/>
              </w:rPr>
              <w:t>+</w:t>
            </w:r>
            <w:r w:rsidRPr="003532A0">
              <w:rPr>
                <w:i/>
                <w:iCs/>
                <w:sz w:val="12"/>
                <w:szCs w:val="12"/>
                <w:lang w:val="en-US" w:eastAsia="zh-CN"/>
              </w:rPr>
              <w:t>I</w:t>
            </w:r>
            <w:r w:rsidRPr="00315C51">
              <w:rPr>
                <w:sz w:val="12"/>
                <w:szCs w:val="12"/>
                <w:vertAlign w:val="subscript"/>
                <w:lang w:val="en-US" w:eastAsia="zh-CN"/>
              </w:rPr>
              <w:t>0</w:t>
            </w:r>
            <w:r w:rsidRPr="00315C51">
              <w:rPr>
                <w:sz w:val="12"/>
                <w:szCs w:val="12"/>
                <w:lang w:val="en-US" w:eastAsia="zh-CN"/>
              </w:rPr>
              <w:t>)</w:t>
            </w:r>
          </w:p>
        </w:tc>
        <w:tc>
          <w:tcPr>
            <w:tcW w:w="570"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val="en-US" w:eastAsia="zh-CN"/>
              </w:rPr>
            </w:pPr>
            <w:r w:rsidRPr="00315C51">
              <w:rPr>
                <w:sz w:val="12"/>
                <w:szCs w:val="12"/>
                <w:lang w:val="en-US" w:eastAsia="zh-CN"/>
              </w:rPr>
              <w:t>dB</w:t>
            </w:r>
          </w:p>
        </w:tc>
        <w:tc>
          <w:tcPr>
            <w:tcW w:w="712" w:type="dxa"/>
            <w:tcBorders>
              <w:top w:val="nil"/>
              <w:left w:val="single" w:sz="4" w:space="0" w:color="auto"/>
              <w:bottom w:val="nil"/>
              <w:right w:val="single" w:sz="4" w:space="0" w:color="auto"/>
            </w:tcBorders>
            <w:vAlign w:val="center"/>
          </w:tcPr>
          <w:p w:rsidR="00E52665" w:rsidRPr="00315C51" w:rsidRDefault="00512D9B" w:rsidP="00315C51">
            <w:pPr>
              <w:pStyle w:val="Tabletext"/>
              <w:jc w:val="center"/>
              <w:rPr>
                <w:sz w:val="12"/>
                <w:szCs w:val="12"/>
                <w:lang w:val="en-US" w:eastAsia="zh-CN"/>
              </w:rPr>
            </w:pPr>
            <w:r>
              <w:rPr>
                <w:sz w:val="12"/>
                <w:szCs w:val="12"/>
                <w:lang w:val="en-US" w:eastAsia="zh-CN"/>
              </w:rPr>
              <w:t>–</w:t>
            </w:r>
          </w:p>
        </w:tc>
        <w:tc>
          <w:tcPr>
            <w:tcW w:w="712"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val="en-US" w:eastAsia="zh-CN"/>
              </w:rPr>
            </w:pPr>
            <w:r w:rsidRPr="00315C51">
              <w:rPr>
                <w:sz w:val="12"/>
                <w:szCs w:val="12"/>
                <w:lang w:val="en-US" w:eastAsia="zh-CN"/>
              </w:rPr>
              <w:t>8.1</w:t>
            </w:r>
          </w:p>
        </w:tc>
        <w:tc>
          <w:tcPr>
            <w:tcW w:w="854" w:type="dxa"/>
            <w:tcBorders>
              <w:top w:val="nil"/>
              <w:left w:val="single" w:sz="4" w:space="0" w:color="auto"/>
              <w:bottom w:val="nil"/>
              <w:right w:val="single" w:sz="4" w:space="0" w:color="auto"/>
            </w:tcBorders>
            <w:vAlign w:val="center"/>
          </w:tcPr>
          <w:p w:rsidR="00E52665" w:rsidRPr="00315C51" w:rsidRDefault="00512D9B" w:rsidP="00315C51">
            <w:pPr>
              <w:pStyle w:val="Tabletext"/>
              <w:jc w:val="center"/>
              <w:rPr>
                <w:sz w:val="12"/>
                <w:szCs w:val="12"/>
                <w:lang w:val="en-US" w:eastAsia="zh-CN"/>
              </w:rPr>
            </w:pPr>
            <w:r>
              <w:rPr>
                <w:sz w:val="12"/>
                <w:szCs w:val="12"/>
                <w:lang w:val="en-US" w:eastAsia="zh-CN"/>
              </w:rPr>
              <w:t>–</w:t>
            </w:r>
          </w:p>
        </w:tc>
        <w:tc>
          <w:tcPr>
            <w:tcW w:w="712" w:type="dxa"/>
            <w:tcBorders>
              <w:top w:val="nil"/>
              <w:left w:val="single" w:sz="4" w:space="0" w:color="auto"/>
              <w:bottom w:val="nil"/>
              <w:right w:val="single" w:sz="4" w:space="0" w:color="auto"/>
            </w:tcBorders>
            <w:vAlign w:val="center"/>
          </w:tcPr>
          <w:p w:rsidR="00E52665" w:rsidRPr="00315C51" w:rsidRDefault="00E52665" w:rsidP="00315C51">
            <w:pPr>
              <w:pStyle w:val="Tabletext"/>
              <w:jc w:val="center"/>
              <w:rPr>
                <w:sz w:val="12"/>
                <w:szCs w:val="12"/>
                <w:lang w:val="en-US" w:eastAsia="zh-CN"/>
              </w:rPr>
            </w:pPr>
            <w:r w:rsidRPr="00315C51">
              <w:rPr>
                <w:sz w:val="12"/>
                <w:szCs w:val="12"/>
                <w:lang w:val="en-US" w:eastAsia="zh-CN"/>
              </w:rPr>
              <w:t>3.8</w:t>
            </w:r>
          </w:p>
        </w:tc>
        <w:tc>
          <w:tcPr>
            <w:tcW w:w="237" w:type="dxa"/>
            <w:tcBorders>
              <w:top w:val="nil"/>
              <w:left w:val="single" w:sz="4" w:space="0" w:color="auto"/>
              <w:bottom w:val="nil"/>
              <w:right w:val="nil"/>
            </w:tcBorders>
          </w:tcPr>
          <w:p w:rsidR="00E52665" w:rsidRPr="00315C51" w:rsidRDefault="00E52665" w:rsidP="00315C51">
            <w:pPr>
              <w:pStyle w:val="Tabletext"/>
              <w:rPr>
                <w:sz w:val="12"/>
                <w:szCs w:val="12"/>
                <w:lang w:val="en-US" w:eastAsia="zh-CN"/>
              </w:rPr>
            </w:pPr>
          </w:p>
        </w:tc>
        <w:tc>
          <w:tcPr>
            <w:tcW w:w="1436" w:type="dxa"/>
            <w:tcBorders>
              <w:top w:val="nil"/>
              <w:left w:val="nil"/>
              <w:bottom w:val="nil"/>
              <w:right w:val="nil"/>
            </w:tcBorders>
          </w:tcPr>
          <w:p w:rsidR="00E52665" w:rsidRPr="00315C51" w:rsidRDefault="00E52665" w:rsidP="00315C51">
            <w:pPr>
              <w:pStyle w:val="Tabletext"/>
              <w:rPr>
                <w:sz w:val="12"/>
                <w:szCs w:val="12"/>
                <w:lang w:val="en-US" w:eastAsia="zh-CN"/>
              </w:rPr>
            </w:pPr>
          </w:p>
        </w:tc>
        <w:tc>
          <w:tcPr>
            <w:tcW w:w="709" w:type="dxa"/>
            <w:tcBorders>
              <w:top w:val="nil"/>
              <w:left w:val="nil"/>
              <w:bottom w:val="nil"/>
              <w:right w:val="nil"/>
            </w:tcBorders>
          </w:tcPr>
          <w:p w:rsidR="00E52665" w:rsidRPr="00315C51" w:rsidRDefault="00E52665" w:rsidP="00315C51">
            <w:pPr>
              <w:pStyle w:val="Tabletext"/>
              <w:rPr>
                <w:sz w:val="12"/>
                <w:szCs w:val="12"/>
                <w:lang w:val="en-US" w:eastAsia="zh-CN"/>
              </w:rPr>
            </w:pPr>
          </w:p>
        </w:tc>
        <w:tc>
          <w:tcPr>
            <w:tcW w:w="236" w:type="dxa"/>
            <w:tcBorders>
              <w:top w:val="nil"/>
              <w:left w:val="nil"/>
              <w:bottom w:val="nil"/>
              <w:right w:val="nil"/>
            </w:tcBorders>
          </w:tcPr>
          <w:p w:rsidR="00E52665" w:rsidRPr="00315C51" w:rsidRDefault="00E52665" w:rsidP="00315C51">
            <w:pPr>
              <w:pStyle w:val="Tabletext"/>
              <w:rPr>
                <w:sz w:val="12"/>
                <w:szCs w:val="12"/>
                <w:lang w:val="en-US" w:eastAsia="zh-CN"/>
              </w:rPr>
            </w:pPr>
          </w:p>
        </w:tc>
        <w:tc>
          <w:tcPr>
            <w:tcW w:w="1039" w:type="dxa"/>
            <w:gridSpan w:val="4"/>
            <w:tcBorders>
              <w:top w:val="nil"/>
              <w:left w:val="nil"/>
              <w:bottom w:val="nil"/>
              <w:right w:val="nil"/>
            </w:tcBorders>
          </w:tcPr>
          <w:p w:rsidR="00E52665" w:rsidRPr="00315C51" w:rsidRDefault="00E52665" w:rsidP="00315C51">
            <w:pPr>
              <w:pStyle w:val="Tabletext"/>
              <w:rPr>
                <w:sz w:val="12"/>
                <w:szCs w:val="12"/>
                <w:lang w:val="en-US" w:eastAsia="zh-CN"/>
              </w:rPr>
            </w:pPr>
          </w:p>
        </w:tc>
        <w:tc>
          <w:tcPr>
            <w:tcW w:w="567" w:type="dxa"/>
            <w:gridSpan w:val="2"/>
            <w:tcBorders>
              <w:top w:val="nil"/>
              <w:left w:val="nil"/>
              <w:bottom w:val="nil"/>
              <w:right w:val="single" w:sz="4" w:space="0" w:color="auto"/>
            </w:tcBorders>
          </w:tcPr>
          <w:p w:rsidR="00E52665" w:rsidRPr="00315C51" w:rsidRDefault="00E52665" w:rsidP="00315C51">
            <w:pPr>
              <w:pStyle w:val="Tabletext"/>
              <w:rPr>
                <w:sz w:val="12"/>
                <w:szCs w:val="12"/>
                <w:lang w:val="en-US" w:eastAsia="zh-CN"/>
              </w:rPr>
            </w:pPr>
          </w:p>
        </w:tc>
      </w:tr>
      <w:tr w:rsidR="00E52665" w:rsidRPr="00315C51" w:rsidTr="000072AF">
        <w:trPr>
          <w:trHeight w:val="20"/>
          <w:jc w:val="center"/>
        </w:trPr>
        <w:tc>
          <w:tcPr>
            <w:tcW w:w="2280" w:type="dxa"/>
            <w:tcBorders>
              <w:top w:val="nil"/>
              <w:left w:val="single" w:sz="4" w:space="0" w:color="auto"/>
              <w:bottom w:val="single" w:sz="4" w:space="0" w:color="auto"/>
              <w:right w:val="single" w:sz="4" w:space="0" w:color="auto"/>
            </w:tcBorders>
          </w:tcPr>
          <w:p w:rsidR="00E52665" w:rsidRPr="00315C51" w:rsidRDefault="00E52665" w:rsidP="00315C51">
            <w:pPr>
              <w:pStyle w:val="Tabletext"/>
              <w:jc w:val="left"/>
              <w:rPr>
                <w:sz w:val="12"/>
                <w:szCs w:val="12"/>
                <w:lang w:val="en-US" w:eastAsia="zh-CN"/>
              </w:rPr>
            </w:pPr>
            <w:r w:rsidRPr="00315C51">
              <w:rPr>
                <w:sz w:val="12"/>
                <w:szCs w:val="12"/>
                <w:lang w:val="en-US" w:eastAsia="zh-CN"/>
              </w:rPr>
              <w:t xml:space="preserve">Required </w:t>
            </w:r>
            <w:r w:rsidRPr="003532A0">
              <w:rPr>
                <w:i/>
                <w:iCs/>
                <w:sz w:val="12"/>
                <w:szCs w:val="12"/>
                <w:lang w:val="en-US" w:eastAsia="zh-CN"/>
              </w:rPr>
              <w:t>E</w:t>
            </w:r>
            <w:r w:rsidRPr="003532A0">
              <w:rPr>
                <w:i/>
                <w:iCs/>
                <w:sz w:val="12"/>
                <w:szCs w:val="12"/>
                <w:vertAlign w:val="subscript"/>
                <w:lang w:val="en-US" w:eastAsia="zh-CN"/>
              </w:rPr>
              <w:t>b</w:t>
            </w:r>
            <w:r w:rsidRPr="00315C51">
              <w:rPr>
                <w:sz w:val="12"/>
                <w:szCs w:val="12"/>
                <w:lang w:val="en-US" w:eastAsia="zh-CN"/>
              </w:rPr>
              <w:t>/</w:t>
            </w:r>
            <w:r w:rsidRPr="003532A0">
              <w:rPr>
                <w:i/>
                <w:iCs/>
                <w:sz w:val="12"/>
                <w:szCs w:val="12"/>
                <w:lang w:val="en-US" w:eastAsia="zh-CN"/>
              </w:rPr>
              <w:t>N</w:t>
            </w:r>
            <w:r w:rsidRPr="00315C51">
              <w:rPr>
                <w:sz w:val="12"/>
                <w:szCs w:val="12"/>
                <w:vertAlign w:val="subscript"/>
                <w:lang w:val="en-US" w:eastAsia="zh-CN"/>
              </w:rPr>
              <w:t>0</w:t>
            </w:r>
          </w:p>
        </w:tc>
        <w:tc>
          <w:tcPr>
            <w:tcW w:w="570" w:type="dxa"/>
            <w:tcBorders>
              <w:top w:val="nil"/>
              <w:left w:val="single" w:sz="4" w:space="0" w:color="auto"/>
              <w:bottom w:val="single" w:sz="4" w:space="0" w:color="auto"/>
              <w:right w:val="single" w:sz="4" w:space="0" w:color="auto"/>
            </w:tcBorders>
            <w:vAlign w:val="center"/>
          </w:tcPr>
          <w:p w:rsidR="00E52665" w:rsidRPr="00315C51" w:rsidRDefault="00E52665" w:rsidP="00315C51">
            <w:pPr>
              <w:pStyle w:val="Tabletext"/>
              <w:jc w:val="center"/>
              <w:rPr>
                <w:sz w:val="12"/>
                <w:szCs w:val="12"/>
                <w:lang w:val="en-US" w:eastAsia="zh-CN"/>
              </w:rPr>
            </w:pPr>
            <w:r w:rsidRPr="00315C51">
              <w:rPr>
                <w:sz w:val="12"/>
                <w:szCs w:val="12"/>
                <w:lang w:val="en-US" w:eastAsia="zh-CN"/>
              </w:rPr>
              <w:t>dB</w:t>
            </w:r>
          </w:p>
        </w:tc>
        <w:tc>
          <w:tcPr>
            <w:tcW w:w="712" w:type="dxa"/>
            <w:tcBorders>
              <w:top w:val="nil"/>
              <w:left w:val="single" w:sz="4" w:space="0" w:color="auto"/>
              <w:bottom w:val="single" w:sz="4" w:space="0" w:color="auto"/>
              <w:right w:val="single" w:sz="4" w:space="0" w:color="auto"/>
            </w:tcBorders>
            <w:vAlign w:val="center"/>
          </w:tcPr>
          <w:p w:rsidR="00E52665" w:rsidRPr="00315C51" w:rsidRDefault="00512D9B" w:rsidP="00315C51">
            <w:pPr>
              <w:pStyle w:val="Tabletext"/>
              <w:jc w:val="center"/>
              <w:rPr>
                <w:sz w:val="12"/>
                <w:szCs w:val="12"/>
                <w:lang w:val="en-US" w:eastAsia="zh-CN"/>
              </w:rPr>
            </w:pPr>
            <w:r>
              <w:rPr>
                <w:sz w:val="12"/>
                <w:szCs w:val="12"/>
                <w:lang w:val="en-US" w:eastAsia="zh-CN"/>
              </w:rPr>
              <w:t>–</w:t>
            </w:r>
          </w:p>
        </w:tc>
        <w:tc>
          <w:tcPr>
            <w:tcW w:w="712" w:type="dxa"/>
            <w:tcBorders>
              <w:top w:val="nil"/>
              <w:left w:val="single" w:sz="4" w:space="0" w:color="auto"/>
              <w:bottom w:val="single" w:sz="4" w:space="0" w:color="auto"/>
              <w:right w:val="single" w:sz="4" w:space="0" w:color="auto"/>
            </w:tcBorders>
            <w:vAlign w:val="center"/>
          </w:tcPr>
          <w:p w:rsidR="00E52665" w:rsidRPr="00315C51" w:rsidRDefault="00E52665" w:rsidP="00315C51">
            <w:pPr>
              <w:pStyle w:val="Tabletext"/>
              <w:jc w:val="center"/>
              <w:rPr>
                <w:sz w:val="12"/>
                <w:szCs w:val="12"/>
                <w:lang w:val="en-US" w:eastAsia="zh-CN"/>
              </w:rPr>
            </w:pPr>
            <w:r w:rsidRPr="00315C51">
              <w:rPr>
                <w:sz w:val="12"/>
                <w:szCs w:val="12"/>
                <w:lang w:val="en-US" w:eastAsia="zh-CN"/>
              </w:rPr>
              <w:t>3.8</w:t>
            </w:r>
          </w:p>
        </w:tc>
        <w:tc>
          <w:tcPr>
            <w:tcW w:w="854" w:type="dxa"/>
            <w:tcBorders>
              <w:top w:val="nil"/>
              <w:left w:val="single" w:sz="4" w:space="0" w:color="auto"/>
              <w:bottom w:val="single" w:sz="4" w:space="0" w:color="auto"/>
              <w:right w:val="single" w:sz="4" w:space="0" w:color="auto"/>
            </w:tcBorders>
            <w:vAlign w:val="center"/>
          </w:tcPr>
          <w:p w:rsidR="00E52665" w:rsidRPr="00315C51" w:rsidRDefault="00512D9B" w:rsidP="00315C51">
            <w:pPr>
              <w:pStyle w:val="Tabletext"/>
              <w:jc w:val="center"/>
              <w:rPr>
                <w:sz w:val="12"/>
                <w:szCs w:val="12"/>
                <w:lang w:val="en-US" w:eastAsia="zh-CN"/>
              </w:rPr>
            </w:pPr>
            <w:r>
              <w:rPr>
                <w:sz w:val="12"/>
                <w:szCs w:val="12"/>
                <w:lang w:val="en-US" w:eastAsia="zh-CN"/>
              </w:rPr>
              <w:t>–</w:t>
            </w:r>
          </w:p>
        </w:tc>
        <w:tc>
          <w:tcPr>
            <w:tcW w:w="712" w:type="dxa"/>
            <w:tcBorders>
              <w:top w:val="nil"/>
              <w:left w:val="single" w:sz="4" w:space="0" w:color="auto"/>
              <w:bottom w:val="single" w:sz="4" w:space="0" w:color="auto"/>
              <w:right w:val="single" w:sz="4" w:space="0" w:color="auto"/>
            </w:tcBorders>
            <w:vAlign w:val="center"/>
          </w:tcPr>
          <w:p w:rsidR="00E52665" w:rsidRPr="00315C51" w:rsidRDefault="00E52665" w:rsidP="00315C51">
            <w:pPr>
              <w:pStyle w:val="Tabletext"/>
              <w:jc w:val="center"/>
              <w:rPr>
                <w:sz w:val="12"/>
                <w:szCs w:val="12"/>
                <w:lang w:val="en-US" w:eastAsia="zh-CN"/>
              </w:rPr>
            </w:pPr>
            <w:r w:rsidRPr="00315C51">
              <w:rPr>
                <w:sz w:val="12"/>
                <w:szCs w:val="12"/>
                <w:lang w:val="en-US" w:eastAsia="zh-CN"/>
              </w:rPr>
              <w:t>3.8</w:t>
            </w:r>
          </w:p>
        </w:tc>
        <w:tc>
          <w:tcPr>
            <w:tcW w:w="237" w:type="dxa"/>
            <w:tcBorders>
              <w:top w:val="nil"/>
              <w:left w:val="single" w:sz="4" w:space="0" w:color="auto"/>
              <w:right w:val="nil"/>
            </w:tcBorders>
          </w:tcPr>
          <w:p w:rsidR="00E52665" w:rsidRPr="00315C51" w:rsidRDefault="00E52665" w:rsidP="00315C51">
            <w:pPr>
              <w:pStyle w:val="Tabletext"/>
              <w:rPr>
                <w:sz w:val="12"/>
                <w:szCs w:val="12"/>
                <w:lang w:val="en-US" w:eastAsia="zh-CN"/>
              </w:rPr>
            </w:pPr>
          </w:p>
        </w:tc>
        <w:tc>
          <w:tcPr>
            <w:tcW w:w="1436" w:type="dxa"/>
            <w:tcBorders>
              <w:top w:val="nil"/>
              <w:left w:val="nil"/>
              <w:right w:val="nil"/>
            </w:tcBorders>
          </w:tcPr>
          <w:p w:rsidR="00E52665" w:rsidRPr="00315C51" w:rsidRDefault="00E52665" w:rsidP="00315C51">
            <w:pPr>
              <w:pStyle w:val="Tabletext"/>
              <w:rPr>
                <w:sz w:val="12"/>
                <w:szCs w:val="12"/>
                <w:lang w:val="en-US" w:eastAsia="zh-CN"/>
              </w:rPr>
            </w:pPr>
          </w:p>
        </w:tc>
        <w:tc>
          <w:tcPr>
            <w:tcW w:w="709" w:type="dxa"/>
            <w:tcBorders>
              <w:top w:val="nil"/>
              <w:left w:val="nil"/>
              <w:right w:val="nil"/>
            </w:tcBorders>
          </w:tcPr>
          <w:p w:rsidR="00E52665" w:rsidRPr="00315C51" w:rsidRDefault="00E52665" w:rsidP="00315C51">
            <w:pPr>
              <w:pStyle w:val="Tabletext"/>
              <w:rPr>
                <w:sz w:val="12"/>
                <w:szCs w:val="12"/>
                <w:lang w:val="en-US" w:eastAsia="zh-CN"/>
              </w:rPr>
            </w:pPr>
          </w:p>
        </w:tc>
        <w:tc>
          <w:tcPr>
            <w:tcW w:w="236" w:type="dxa"/>
            <w:tcBorders>
              <w:top w:val="nil"/>
              <w:left w:val="nil"/>
              <w:right w:val="nil"/>
            </w:tcBorders>
          </w:tcPr>
          <w:p w:rsidR="00E52665" w:rsidRPr="00315C51" w:rsidRDefault="00E52665" w:rsidP="00315C51">
            <w:pPr>
              <w:pStyle w:val="Tabletext"/>
              <w:rPr>
                <w:sz w:val="12"/>
                <w:szCs w:val="12"/>
                <w:lang w:val="en-US" w:eastAsia="zh-CN"/>
              </w:rPr>
            </w:pPr>
          </w:p>
        </w:tc>
        <w:tc>
          <w:tcPr>
            <w:tcW w:w="1039" w:type="dxa"/>
            <w:gridSpan w:val="4"/>
            <w:tcBorders>
              <w:top w:val="nil"/>
              <w:left w:val="nil"/>
              <w:right w:val="nil"/>
            </w:tcBorders>
          </w:tcPr>
          <w:p w:rsidR="00E52665" w:rsidRPr="00315C51" w:rsidRDefault="00E52665" w:rsidP="00315C51">
            <w:pPr>
              <w:pStyle w:val="Tabletext"/>
              <w:rPr>
                <w:sz w:val="12"/>
                <w:szCs w:val="12"/>
                <w:lang w:val="en-US" w:eastAsia="zh-CN"/>
              </w:rPr>
            </w:pPr>
          </w:p>
        </w:tc>
        <w:tc>
          <w:tcPr>
            <w:tcW w:w="567" w:type="dxa"/>
            <w:gridSpan w:val="2"/>
            <w:tcBorders>
              <w:top w:val="nil"/>
              <w:left w:val="nil"/>
              <w:right w:val="single" w:sz="4" w:space="0" w:color="auto"/>
            </w:tcBorders>
          </w:tcPr>
          <w:p w:rsidR="00E52665" w:rsidRPr="00315C51" w:rsidRDefault="00E52665" w:rsidP="00315C51">
            <w:pPr>
              <w:pStyle w:val="Tabletext"/>
              <w:rPr>
                <w:sz w:val="12"/>
                <w:szCs w:val="12"/>
                <w:lang w:val="en-US" w:eastAsia="zh-CN"/>
              </w:rPr>
            </w:pPr>
          </w:p>
        </w:tc>
      </w:tr>
      <w:tr w:rsidR="00E52665" w:rsidRPr="00315C51" w:rsidTr="000072AF">
        <w:trPr>
          <w:trHeight w:val="20"/>
          <w:jc w:val="center"/>
        </w:trPr>
        <w:tc>
          <w:tcPr>
            <w:tcW w:w="2280" w:type="dxa"/>
            <w:tcBorders>
              <w:top w:val="single" w:sz="4" w:space="0" w:color="auto"/>
              <w:left w:val="single" w:sz="4" w:space="0" w:color="auto"/>
              <w:bottom w:val="single" w:sz="4" w:space="0" w:color="auto"/>
              <w:right w:val="single" w:sz="4" w:space="0" w:color="auto"/>
            </w:tcBorders>
          </w:tcPr>
          <w:p w:rsidR="00E52665" w:rsidRPr="0004602C" w:rsidRDefault="00E52665" w:rsidP="00315C51">
            <w:pPr>
              <w:pStyle w:val="Tabletext"/>
              <w:jc w:val="left"/>
              <w:rPr>
                <w:b/>
                <w:bCs/>
                <w:sz w:val="12"/>
                <w:szCs w:val="12"/>
                <w:lang w:val="en-US" w:eastAsia="zh-CN"/>
              </w:rPr>
            </w:pPr>
            <w:r w:rsidRPr="0004602C">
              <w:rPr>
                <w:b/>
                <w:bCs/>
                <w:sz w:val="12"/>
                <w:szCs w:val="12"/>
                <w:lang w:val="en-US" w:eastAsia="zh-CN"/>
              </w:rPr>
              <w:t xml:space="preserve">Margin </w:t>
            </w:r>
          </w:p>
        </w:tc>
        <w:tc>
          <w:tcPr>
            <w:tcW w:w="570" w:type="dxa"/>
            <w:tcBorders>
              <w:top w:val="single" w:sz="4" w:space="0" w:color="auto"/>
              <w:left w:val="single" w:sz="4" w:space="0" w:color="auto"/>
              <w:bottom w:val="single" w:sz="4" w:space="0" w:color="auto"/>
              <w:right w:val="single" w:sz="4" w:space="0" w:color="auto"/>
            </w:tcBorders>
            <w:vAlign w:val="center"/>
          </w:tcPr>
          <w:p w:rsidR="00E52665" w:rsidRPr="0004602C" w:rsidRDefault="00E52665" w:rsidP="00315C51">
            <w:pPr>
              <w:pStyle w:val="Tabletext"/>
              <w:jc w:val="center"/>
              <w:rPr>
                <w:b/>
                <w:bCs/>
                <w:sz w:val="12"/>
                <w:szCs w:val="12"/>
                <w:lang w:val="en-US" w:eastAsia="zh-CN"/>
              </w:rPr>
            </w:pPr>
            <w:r w:rsidRPr="0004602C">
              <w:rPr>
                <w:b/>
                <w:bCs/>
                <w:sz w:val="12"/>
                <w:szCs w:val="12"/>
                <w:lang w:val="en-US" w:eastAsia="zh-CN"/>
              </w:rPr>
              <w:t>dB</w:t>
            </w:r>
          </w:p>
        </w:tc>
        <w:tc>
          <w:tcPr>
            <w:tcW w:w="712" w:type="dxa"/>
            <w:tcBorders>
              <w:top w:val="single" w:sz="4" w:space="0" w:color="auto"/>
              <w:left w:val="single" w:sz="4" w:space="0" w:color="auto"/>
              <w:bottom w:val="single" w:sz="4" w:space="0" w:color="auto"/>
              <w:right w:val="single" w:sz="4" w:space="0" w:color="auto"/>
            </w:tcBorders>
            <w:vAlign w:val="center"/>
          </w:tcPr>
          <w:p w:rsidR="00E52665" w:rsidRPr="0004602C" w:rsidRDefault="00512D9B" w:rsidP="00315C51">
            <w:pPr>
              <w:pStyle w:val="Tabletext"/>
              <w:jc w:val="center"/>
              <w:rPr>
                <w:b/>
                <w:bCs/>
                <w:sz w:val="12"/>
                <w:szCs w:val="12"/>
                <w:lang w:val="en-US" w:eastAsia="zh-CN"/>
              </w:rPr>
            </w:pPr>
            <w:r w:rsidRPr="0004602C">
              <w:rPr>
                <w:b/>
                <w:bCs/>
                <w:sz w:val="12"/>
                <w:szCs w:val="12"/>
                <w:lang w:val="en-US" w:eastAsia="zh-CN"/>
              </w:rPr>
              <w:t>–</w:t>
            </w:r>
          </w:p>
        </w:tc>
        <w:tc>
          <w:tcPr>
            <w:tcW w:w="712" w:type="dxa"/>
            <w:tcBorders>
              <w:top w:val="single" w:sz="4" w:space="0" w:color="auto"/>
              <w:left w:val="single" w:sz="4" w:space="0" w:color="auto"/>
              <w:bottom w:val="single" w:sz="4" w:space="0" w:color="auto"/>
              <w:right w:val="single" w:sz="4" w:space="0" w:color="auto"/>
            </w:tcBorders>
            <w:vAlign w:val="center"/>
          </w:tcPr>
          <w:p w:rsidR="00E52665" w:rsidRPr="0004602C" w:rsidRDefault="00E52665" w:rsidP="00315C51">
            <w:pPr>
              <w:pStyle w:val="Tabletext"/>
              <w:jc w:val="center"/>
              <w:rPr>
                <w:b/>
                <w:bCs/>
                <w:sz w:val="12"/>
                <w:szCs w:val="12"/>
                <w:lang w:val="en-US" w:eastAsia="zh-CN"/>
              </w:rPr>
            </w:pPr>
            <w:r w:rsidRPr="0004602C">
              <w:rPr>
                <w:b/>
                <w:bCs/>
                <w:sz w:val="12"/>
                <w:szCs w:val="12"/>
                <w:lang w:val="en-US" w:eastAsia="zh-CN"/>
              </w:rPr>
              <w:t>4.3</w:t>
            </w:r>
          </w:p>
        </w:tc>
        <w:tc>
          <w:tcPr>
            <w:tcW w:w="854" w:type="dxa"/>
            <w:tcBorders>
              <w:top w:val="single" w:sz="4" w:space="0" w:color="auto"/>
              <w:left w:val="single" w:sz="4" w:space="0" w:color="auto"/>
              <w:bottom w:val="single" w:sz="4" w:space="0" w:color="auto"/>
              <w:right w:val="single" w:sz="4" w:space="0" w:color="auto"/>
            </w:tcBorders>
            <w:vAlign w:val="center"/>
          </w:tcPr>
          <w:p w:rsidR="00E52665" w:rsidRPr="0004602C" w:rsidRDefault="00512D9B" w:rsidP="00315C51">
            <w:pPr>
              <w:pStyle w:val="Tabletext"/>
              <w:jc w:val="center"/>
              <w:rPr>
                <w:b/>
                <w:bCs/>
                <w:sz w:val="12"/>
                <w:szCs w:val="12"/>
                <w:lang w:val="en-US" w:eastAsia="zh-CN"/>
              </w:rPr>
            </w:pPr>
            <w:r w:rsidRPr="0004602C">
              <w:rPr>
                <w:b/>
                <w:bCs/>
                <w:sz w:val="12"/>
                <w:szCs w:val="12"/>
                <w:lang w:val="en-US" w:eastAsia="zh-CN"/>
              </w:rPr>
              <w:t>–</w:t>
            </w:r>
          </w:p>
        </w:tc>
        <w:tc>
          <w:tcPr>
            <w:tcW w:w="712" w:type="dxa"/>
            <w:tcBorders>
              <w:top w:val="single" w:sz="4" w:space="0" w:color="auto"/>
              <w:left w:val="single" w:sz="4" w:space="0" w:color="auto"/>
              <w:bottom w:val="single" w:sz="4" w:space="0" w:color="auto"/>
              <w:right w:val="single" w:sz="4" w:space="0" w:color="auto"/>
            </w:tcBorders>
            <w:vAlign w:val="center"/>
          </w:tcPr>
          <w:p w:rsidR="00E52665" w:rsidRPr="0004602C" w:rsidRDefault="00E52665" w:rsidP="00315C51">
            <w:pPr>
              <w:pStyle w:val="Tabletext"/>
              <w:jc w:val="center"/>
              <w:rPr>
                <w:b/>
                <w:bCs/>
                <w:sz w:val="12"/>
                <w:szCs w:val="12"/>
                <w:lang w:val="en-US" w:eastAsia="zh-CN"/>
              </w:rPr>
            </w:pPr>
            <w:r w:rsidRPr="0004602C">
              <w:rPr>
                <w:b/>
                <w:bCs/>
                <w:sz w:val="12"/>
                <w:szCs w:val="12"/>
                <w:lang w:val="en-US" w:eastAsia="zh-CN"/>
              </w:rPr>
              <w:t>0.0</w:t>
            </w:r>
          </w:p>
        </w:tc>
        <w:tc>
          <w:tcPr>
            <w:tcW w:w="237" w:type="dxa"/>
            <w:tcBorders>
              <w:top w:val="nil"/>
              <w:left w:val="single" w:sz="4" w:space="0" w:color="auto"/>
              <w:right w:val="nil"/>
            </w:tcBorders>
          </w:tcPr>
          <w:p w:rsidR="00E52665" w:rsidRPr="00315C51" w:rsidRDefault="00E52665" w:rsidP="00315C51">
            <w:pPr>
              <w:pStyle w:val="Tabletext"/>
              <w:rPr>
                <w:sz w:val="12"/>
                <w:szCs w:val="12"/>
                <w:lang w:val="en-US" w:eastAsia="zh-CN"/>
              </w:rPr>
            </w:pPr>
          </w:p>
        </w:tc>
        <w:tc>
          <w:tcPr>
            <w:tcW w:w="1436" w:type="dxa"/>
            <w:tcBorders>
              <w:top w:val="nil"/>
              <w:left w:val="nil"/>
              <w:right w:val="nil"/>
            </w:tcBorders>
          </w:tcPr>
          <w:p w:rsidR="00E52665" w:rsidRPr="00315C51" w:rsidRDefault="00E52665" w:rsidP="00315C51">
            <w:pPr>
              <w:pStyle w:val="Tabletext"/>
              <w:rPr>
                <w:sz w:val="12"/>
                <w:szCs w:val="12"/>
                <w:lang w:val="en-US" w:eastAsia="zh-CN"/>
              </w:rPr>
            </w:pPr>
          </w:p>
        </w:tc>
        <w:tc>
          <w:tcPr>
            <w:tcW w:w="709" w:type="dxa"/>
            <w:tcBorders>
              <w:top w:val="nil"/>
              <w:left w:val="nil"/>
              <w:right w:val="nil"/>
            </w:tcBorders>
          </w:tcPr>
          <w:p w:rsidR="00E52665" w:rsidRPr="00315C51" w:rsidRDefault="00E52665" w:rsidP="00315C51">
            <w:pPr>
              <w:pStyle w:val="Tabletext"/>
              <w:rPr>
                <w:sz w:val="12"/>
                <w:szCs w:val="12"/>
                <w:lang w:val="en-US" w:eastAsia="zh-CN"/>
              </w:rPr>
            </w:pPr>
          </w:p>
        </w:tc>
        <w:tc>
          <w:tcPr>
            <w:tcW w:w="236" w:type="dxa"/>
            <w:tcBorders>
              <w:top w:val="nil"/>
              <w:left w:val="nil"/>
              <w:right w:val="nil"/>
            </w:tcBorders>
          </w:tcPr>
          <w:p w:rsidR="00E52665" w:rsidRPr="00315C51" w:rsidRDefault="00E52665" w:rsidP="00315C51">
            <w:pPr>
              <w:pStyle w:val="Tabletext"/>
              <w:rPr>
                <w:sz w:val="12"/>
                <w:szCs w:val="12"/>
                <w:lang w:val="en-US" w:eastAsia="zh-CN"/>
              </w:rPr>
            </w:pPr>
          </w:p>
        </w:tc>
        <w:tc>
          <w:tcPr>
            <w:tcW w:w="1039" w:type="dxa"/>
            <w:gridSpan w:val="4"/>
            <w:tcBorders>
              <w:top w:val="nil"/>
              <w:left w:val="nil"/>
              <w:right w:val="nil"/>
            </w:tcBorders>
          </w:tcPr>
          <w:p w:rsidR="00E52665" w:rsidRPr="00315C51" w:rsidRDefault="00E52665" w:rsidP="00315C51">
            <w:pPr>
              <w:pStyle w:val="Tabletext"/>
              <w:rPr>
                <w:sz w:val="12"/>
                <w:szCs w:val="12"/>
                <w:lang w:val="en-US" w:eastAsia="zh-CN"/>
              </w:rPr>
            </w:pPr>
          </w:p>
        </w:tc>
        <w:tc>
          <w:tcPr>
            <w:tcW w:w="567" w:type="dxa"/>
            <w:gridSpan w:val="2"/>
            <w:tcBorders>
              <w:top w:val="nil"/>
              <w:left w:val="nil"/>
              <w:right w:val="single" w:sz="4" w:space="0" w:color="auto"/>
            </w:tcBorders>
          </w:tcPr>
          <w:p w:rsidR="00E52665" w:rsidRPr="00315C51" w:rsidRDefault="00E52665" w:rsidP="00315C51">
            <w:pPr>
              <w:pStyle w:val="Tabletext"/>
              <w:rPr>
                <w:sz w:val="12"/>
                <w:szCs w:val="12"/>
                <w:lang w:val="en-US" w:eastAsia="zh-CN"/>
              </w:rPr>
            </w:pPr>
          </w:p>
        </w:tc>
      </w:tr>
    </w:tbl>
    <w:p w:rsidR="00E52665" w:rsidRPr="00111DB7" w:rsidRDefault="00E52665" w:rsidP="007958A7">
      <w:pPr>
        <w:pStyle w:val="Tablefin"/>
        <w:rPr>
          <w:lang w:eastAsia="zh-CN"/>
        </w:rPr>
      </w:pPr>
    </w:p>
    <w:p w:rsidR="00E52665" w:rsidRPr="00364655" w:rsidRDefault="00E52665" w:rsidP="00E52665">
      <w:pPr>
        <w:rPr>
          <w:lang w:val="en-US"/>
        </w:rPr>
      </w:pPr>
      <w:r w:rsidRPr="00364655">
        <w:rPr>
          <w:lang w:val="en-US"/>
        </w:rPr>
        <w:t>Based on the link budgets shown in Tables 5 and 6, the system can achieve up to 7.1 dB of rain fade margin in the telecommand link and 14.7 dB of the rain fade margin in the telemetry link.</w:t>
      </w:r>
    </w:p>
    <w:p w:rsidR="00E52665" w:rsidRPr="00364655" w:rsidRDefault="00E52665" w:rsidP="00E52665">
      <w:pPr>
        <w:rPr>
          <w:lang w:val="en-US"/>
        </w:rPr>
      </w:pPr>
      <w:r w:rsidRPr="00364655">
        <w:rPr>
          <w:lang w:val="en-US"/>
        </w:rPr>
        <w:t>The required rain fade margin versus rain rate for the telecommand and telemetry links are shown in Figs 10 and 11.</w:t>
      </w:r>
    </w:p>
    <w:tbl>
      <w:tblPr>
        <w:tblW w:w="0" w:type="auto"/>
        <w:tblLook w:val="00A0" w:firstRow="1" w:lastRow="0" w:firstColumn="1" w:lastColumn="0" w:noHBand="0" w:noVBand="0"/>
      </w:tblPr>
      <w:tblGrid>
        <w:gridCol w:w="4788"/>
        <w:gridCol w:w="4788"/>
      </w:tblGrid>
      <w:tr w:rsidR="00E52665" w:rsidRPr="00525EC1" w:rsidTr="00874524">
        <w:tc>
          <w:tcPr>
            <w:tcW w:w="4788" w:type="dxa"/>
          </w:tcPr>
          <w:p w:rsidR="00E52665" w:rsidRPr="00364655" w:rsidRDefault="00E52665" w:rsidP="00874524">
            <w:pPr>
              <w:pStyle w:val="FigureNo"/>
              <w:rPr>
                <w:lang w:val="en-US"/>
              </w:rPr>
            </w:pPr>
            <w:r w:rsidRPr="00364655">
              <w:rPr>
                <w:lang w:val="en-US"/>
              </w:rPr>
              <w:lastRenderedPageBreak/>
              <w:t>FIGURE 10</w:t>
            </w:r>
          </w:p>
          <w:p w:rsidR="00E52665" w:rsidRPr="00364655" w:rsidRDefault="00E52665" w:rsidP="00874524">
            <w:pPr>
              <w:pStyle w:val="Figuretitle"/>
              <w:rPr>
                <w:lang w:val="en-US"/>
              </w:rPr>
            </w:pPr>
            <w:r w:rsidRPr="00364655">
              <w:rPr>
                <w:lang w:val="en-US"/>
              </w:rPr>
              <w:t>Telecommand rain fade margin versus rain rate</w:t>
            </w:r>
          </w:p>
          <w:p w:rsidR="00E52665" w:rsidRPr="00525EC1" w:rsidRDefault="00E52665" w:rsidP="00874524">
            <w:r w:rsidRPr="00525EC1">
              <w:rPr>
                <w:noProof/>
                <w:lang w:val="en-US" w:eastAsia="zh-CN"/>
              </w:rPr>
              <w:drawing>
                <wp:inline distT="0" distB="0" distL="0" distR="0" wp14:anchorId="1B169559" wp14:editId="4C6C4482">
                  <wp:extent cx="2836545" cy="2021840"/>
                  <wp:effectExtent l="0" t="0" r="1905" b="0"/>
                  <wp:docPr id="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lum bright="36000"/>
                            <a:extLst>
                              <a:ext uri="{28A0092B-C50C-407E-A947-70E740481C1C}">
                                <a14:useLocalDpi xmlns:a14="http://schemas.microsoft.com/office/drawing/2010/main" val="0"/>
                              </a:ext>
                            </a:extLst>
                          </a:blip>
                          <a:srcRect/>
                          <a:stretch>
                            <a:fillRect/>
                          </a:stretch>
                        </pic:blipFill>
                        <pic:spPr bwMode="auto">
                          <a:xfrm>
                            <a:off x="0" y="0"/>
                            <a:ext cx="2836545" cy="2021840"/>
                          </a:xfrm>
                          <a:prstGeom prst="rect">
                            <a:avLst/>
                          </a:prstGeom>
                          <a:noFill/>
                          <a:ln>
                            <a:noFill/>
                          </a:ln>
                        </pic:spPr>
                      </pic:pic>
                    </a:graphicData>
                  </a:graphic>
                </wp:inline>
              </w:drawing>
            </w:r>
          </w:p>
        </w:tc>
        <w:tc>
          <w:tcPr>
            <w:tcW w:w="4788" w:type="dxa"/>
          </w:tcPr>
          <w:p w:rsidR="00E52665" w:rsidRPr="00364655" w:rsidRDefault="00E52665" w:rsidP="00874524">
            <w:pPr>
              <w:pStyle w:val="FigureNo"/>
              <w:rPr>
                <w:lang w:val="en-US"/>
              </w:rPr>
            </w:pPr>
            <w:r w:rsidRPr="00364655">
              <w:rPr>
                <w:lang w:val="en-US"/>
              </w:rPr>
              <w:t>FIGURE 11</w:t>
            </w:r>
          </w:p>
          <w:p w:rsidR="00E52665" w:rsidRPr="00364655" w:rsidRDefault="00E52665" w:rsidP="00874524">
            <w:pPr>
              <w:pStyle w:val="Figuretitle"/>
              <w:rPr>
                <w:lang w:val="en-US"/>
              </w:rPr>
            </w:pPr>
            <w:r w:rsidRPr="00364655">
              <w:rPr>
                <w:lang w:val="en-US"/>
              </w:rPr>
              <w:t>Telemetry rain fade margin versus rain rate</w:t>
            </w:r>
          </w:p>
          <w:p w:rsidR="00E52665" w:rsidRPr="00525EC1" w:rsidRDefault="00E52665" w:rsidP="00874524">
            <w:r w:rsidRPr="00525EC1">
              <w:rPr>
                <w:noProof/>
                <w:lang w:val="en-US" w:eastAsia="zh-CN"/>
              </w:rPr>
              <w:drawing>
                <wp:inline distT="0" distB="0" distL="0" distR="0" wp14:anchorId="708D0C82" wp14:editId="6E25DCE5">
                  <wp:extent cx="2668270" cy="2127250"/>
                  <wp:effectExtent l="0" t="0" r="0" b="6350"/>
                  <wp:docPr id="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a:lum bright="36000"/>
                            <a:extLst>
                              <a:ext uri="{28A0092B-C50C-407E-A947-70E740481C1C}">
                                <a14:useLocalDpi xmlns:a14="http://schemas.microsoft.com/office/drawing/2010/main" val="0"/>
                              </a:ext>
                            </a:extLst>
                          </a:blip>
                          <a:srcRect/>
                          <a:stretch>
                            <a:fillRect/>
                          </a:stretch>
                        </pic:blipFill>
                        <pic:spPr bwMode="auto">
                          <a:xfrm>
                            <a:off x="0" y="0"/>
                            <a:ext cx="2668270" cy="2127250"/>
                          </a:xfrm>
                          <a:prstGeom prst="rect">
                            <a:avLst/>
                          </a:prstGeom>
                          <a:noFill/>
                          <a:ln>
                            <a:noFill/>
                          </a:ln>
                        </pic:spPr>
                      </pic:pic>
                    </a:graphicData>
                  </a:graphic>
                </wp:inline>
              </w:drawing>
            </w:r>
          </w:p>
        </w:tc>
      </w:tr>
    </w:tbl>
    <w:p w:rsidR="00E52665" w:rsidRPr="00525EC1" w:rsidRDefault="00E52665" w:rsidP="00E52665"/>
    <w:p w:rsidR="00E52665" w:rsidRPr="00364655" w:rsidRDefault="00E52665" w:rsidP="00E52665">
      <w:pPr>
        <w:rPr>
          <w:lang w:val="en-US"/>
        </w:rPr>
      </w:pPr>
      <w:r w:rsidRPr="00364655">
        <w:rPr>
          <w:lang w:val="en-US"/>
        </w:rPr>
        <w:t xml:space="preserve">Figures 10 and 11 indicate that if the UA operates with a 0.5 m antenna and a 10 W transmitter, the system can achieve 7.1 dB rain fade margin with the downlink power flux-density level at </w:t>
      </w:r>
      <w:r w:rsidRPr="00364655">
        <w:rPr>
          <w:lang w:val="en-US"/>
        </w:rPr>
        <w:br/>
        <w:t>–118 dB(W/m</w:t>
      </w:r>
      <w:r w:rsidRPr="00364655">
        <w:rPr>
          <w:vertAlign w:val="superscript"/>
          <w:lang w:val="en-US"/>
        </w:rPr>
        <w:t>2</w:t>
      </w:r>
      <w:r w:rsidRPr="00364655">
        <w:rPr>
          <w:lang w:val="en-US"/>
        </w:rPr>
        <w:t>/MHz) in the telecommand link and 14.7 dB of rain fade margin in the telemetry links. The UA can achieve 99.85% link availability if:</w:t>
      </w:r>
    </w:p>
    <w:p w:rsidR="00E52665" w:rsidRPr="00364655" w:rsidRDefault="00B75F8C" w:rsidP="00E52665">
      <w:pPr>
        <w:pStyle w:val="enumlev1"/>
        <w:rPr>
          <w:lang w:val="en-US"/>
        </w:rPr>
      </w:pPr>
      <w:r>
        <w:rPr>
          <w:lang w:val="en-US"/>
        </w:rPr>
        <w:t>–</w:t>
      </w:r>
      <w:r w:rsidR="00E52665" w:rsidRPr="00364655">
        <w:rPr>
          <w:lang w:val="en-US"/>
        </w:rPr>
        <w:tab/>
        <w:t>Telecommand link (see Fig. 10):</w:t>
      </w:r>
    </w:p>
    <w:p w:rsidR="00E52665" w:rsidRPr="00364655" w:rsidRDefault="00B75F8C" w:rsidP="00E52665">
      <w:pPr>
        <w:pStyle w:val="enumlev2"/>
        <w:rPr>
          <w:lang w:val="en-US"/>
        </w:rPr>
      </w:pPr>
      <w:r>
        <w:rPr>
          <w:lang w:val="en-US"/>
        </w:rPr>
        <w:t>–</w:t>
      </w:r>
      <w:r w:rsidR="00E52665" w:rsidRPr="00364655">
        <w:rPr>
          <w:lang w:val="en-US"/>
        </w:rPr>
        <w:tab/>
        <w:t>7.1 dB fade margin with the pfd level at –118 dB(W/m</w:t>
      </w:r>
      <w:r w:rsidR="00E52665" w:rsidRPr="00364655">
        <w:rPr>
          <w:vertAlign w:val="superscript"/>
          <w:lang w:val="en-US"/>
        </w:rPr>
        <w:t>2</w:t>
      </w:r>
      <w:r w:rsidR="00E52665" w:rsidRPr="00364655">
        <w:rPr>
          <w:lang w:val="en-US"/>
        </w:rPr>
        <w:t>/MHz).</w:t>
      </w:r>
    </w:p>
    <w:p w:rsidR="00E52665" w:rsidRPr="00364655" w:rsidRDefault="00B75F8C" w:rsidP="007958A7">
      <w:pPr>
        <w:pStyle w:val="enumlev2"/>
        <w:rPr>
          <w:lang w:val="en-US"/>
        </w:rPr>
      </w:pPr>
      <w:r>
        <w:rPr>
          <w:lang w:val="en-US"/>
        </w:rPr>
        <w:t>–</w:t>
      </w:r>
      <w:r w:rsidR="00E52665" w:rsidRPr="00364655">
        <w:rPr>
          <w:lang w:val="en-US"/>
        </w:rPr>
        <w:tab/>
        <w:t>UA operation altitude ≥ 1.5 km and rain rate ≤ 37 mm/hour.</w:t>
      </w:r>
    </w:p>
    <w:p w:rsidR="00E52665" w:rsidRPr="00364655" w:rsidRDefault="00B75F8C" w:rsidP="00E52665">
      <w:pPr>
        <w:pStyle w:val="enumlev2"/>
        <w:rPr>
          <w:lang w:val="en-US"/>
        </w:rPr>
      </w:pPr>
      <w:r>
        <w:rPr>
          <w:lang w:val="en-US"/>
        </w:rPr>
        <w:t>–</w:t>
      </w:r>
      <w:r w:rsidR="00E52665" w:rsidRPr="00364655">
        <w:rPr>
          <w:lang w:val="en-US"/>
        </w:rPr>
        <w:tab/>
        <w:t>9.1 dB fade margin with the pfd level at –116 dB(W/m</w:t>
      </w:r>
      <w:r w:rsidR="00E52665" w:rsidRPr="00364655">
        <w:rPr>
          <w:vertAlign w:val="superscript"/>
          <w:lang w:val="en-US"/>
        </w:rPr>
        <w:t>2</w:t>
      </w:r>
      <w:r w:rsidR="00E52665" w:rsidRPr="00364655">
        <w:rPr>
          <w:lang w:val="en-US"/>
        </w:rPr>
        <w:t>/MHz).</w:t>
      </w:r>
    </w:p>
    <w:p w:rsidR="00E52665" w:rsidRPr="00364655" w:rsidRDefault="00B75F8C" w:rsidP="00E52665">
      <w:pPr>
        <w:pStyle w:val="enumlev2"/>
        <w:rPr>
          <w:lang w:val="en-US"/>
        </w:rPr>
      </w:pPr>
      <w:r>
        <w:rPr>
          <w:lang w:val="en-US"/>
        </w:rPr>
        <w:t>–</w:t>
      </w:r>
      <w:r w:rsidR="00E52665" w:rsidRPr="00364655">
        <w:rPr>
          <w:lang w:val="en-US"/>
        </w:rPr>
        <w:tab/>
        <w:t>UA operation altitude ≥ 1.5 km and rain rate ≤ 55 mm/hour.</w:t>
      </w:r>
    </w:p>
    <w:p w:rsidR="00E52665" w:rsidRPr="00364655" w:rsidRDefault="00B75F8C" w:rsidP="00E52665">
      <w:pPr>
        <w:pStyle w:val="enumlev1"/>
        <w:rPr>
          <w:lang w:val="en-US"/>
        </w:rPr>
      </w:pPr>
      <w:r>
        <w:rPr>
          <w:lang w:val="en-US"/>
        </w:rPr>
        <w:t>–</w:t>
      </w:r>
      <w:r w:rsidR="00E52665" w:rsidRPr="00364655">
        <w:rPr>
          <w:lang w:val="en-US"/>
        </w:rPr>
        <w:tab/>
        <w:t>Telemetry link (see Fig. 11):</w:t>
      </w:r>
    </w:p>
    <w:p w:rsidR="00E52665" w:rsidRPr="00364655" w:rsidRDefault="00B75F8C" w:rsidP="00E52665">
      <w:pPr>
        <w:pStyle w:val="enumlev2"/>
        <w:rPr>
          <w:lang w:val="en-US"/>
        </w:rPr>
      </w:pPr>
      <w:r>
        <w:rPr>
          <w:lang w:val="en-US"/>
        </w:rPr>
        <w:t>–</w:t>
      </w:r>
      <w:r w:rsidR="00E52665" w:rsidRPr="00364655">
        <w:rPr>
          <w:lang w:val="en-US"/>
        </w:rPr>
        <w:tab/>
        <w:t>UA operational altitude ≥ 1.0 km and rain rate ≤ 80 mm/hour.</w:t>
      </w:r>
    </w:p>
    <w:p w:rsidR="00E52665" w:rsidRPr="00364655" w:rsidRDefault="00E52665" w:rsidP="00E52665">
      <w:pPr>
        <w:rPr>
          <w:lang w:val="en-US"/>
        </w:rPr>
      </w:pPr>
      <w:r w:rsidRPr="00364655">
        <w:rPr>
          <w:lang w:val="en-US"/>
        </w:rPr>
        <w:t>If the UA operates with a 0.5 m diameter antenna and a 10 W transmit power and a downlink power flux-density level of –116 dB(W/m</w:t>
      </w:r>
      <w:r w:rsidRPr="00364655">
        <w:rPr>
          <w:vertAlign w:val="superscript"/>
          <w:lang w:val="en-US"/>
        </w:rPr>
        <w:t>2</w:t>
      </w:r>
      <w:r w:rsidRPr="00364655">
        <w:rPr>
          <w:lang w:val="en-US"/>
        </w:rPr>
        <w:t xml:space="preserve">/MHz), the system can achieve the desired link availability of 99.85% for most locations around the globe. </w:t>
      </w:r>
    </w:p>
    <w:p w:rsidR="00E52665" w:rsidRPr="00364655" w:rsidRDefault="00E52665" w:rsidP="00E52665">
      <w:pPr>
        <w:pStyle w:val="Heading2"/>
        <w:rPr>
          <w:lang w:val="en-US"/>
        </w:rPr>
      </w:pPr>
      <w:r w:rsidRPr="00364655">
        <w:rPr>
          <w:lang w:val="en-US"/>
        </w:rPr>
        <w:t>4.2</w:t>
      </w:r>
      <w:r w:rsidRPr="00364655">
        <w:rPr>
          <w:lang w:val="en-US"/>
        </w:rPr>
        <w:tab/>
        <w:t xml:space="preserve">Frequency sharing with existing and planned systems operating in the same </w:t>
      </w:r>
      <w:r w:rsidRPr="00364655">
        <w:rPr>
          <w:snapToGrid w:val="0"/>
          <w:lang w:val="en-US"/>
        </w:rPr>
        <w:t xml:space="preserve">frequency </w:t>
      </w:r>
      <w:r w:rsidRPr="00364655">
        <w:rPr>
          <w:lang w:val="en-US"/>
        </w:rPr>
        <w:t xml:space="preserve">bands </w:t>
      </w:r>
    </w:p>
    <w:p w:rsidR="00E52665" w:rsidRPr="00364655" w:rsidRDefault="00E52665" w:rsidP="00E52665">
      <w:pPr>
        <w:pStyle w:val="Heading3"/>
        <w:rPr>
          <w:lang w:val="en-US"/>
        </w:rPr>
      </w:pPr>
      <w:r w:rsidRPr="00364655">
        <w:rPr>
          <w:lang w:val="en-US"/>
        </w:rPr>
        <w:t>4.2.1</w:t>
      </w:r>
      <w:r w:rsidRPr="00364655">
        <w:rPr>
          <w:lang w:val="en-US"/>
        </w:rPr>
        <w:tab/>
        <w:t>Frequency sha</w:t>
      </w:r>
      <w:r w:rsidR="007958A7">
        <w:rPr>
          <w:lang w:val="en-US"/>
        </w:rPr>
        <w:t xml:space="preserve">ring between the fixed service </w:t>
      </w:r>
      <w:r w:rsidRPr="00364655">
        <w:rPr>
          <w:lang w:val="en-US"/>
        </w:rPr>
        <w:t xml:space="preserve">and unmanned aircraft systems </w:t>
      </w:r>
    </w:p>
    <w:p w:rsidR="00E52665" w:rsidRPr="00364655" w:rsidRDefault="00E52665" w:rsidP="00E52665">
      <w:pPr>
        <w:rPr>
          <w:lang w:val="en-US"/>
        </w:rPr>
      </w:pPr>
      <w:r w:rsidRPr="00364655">
        <w:rPr>
          <w:lang w:val="en-US"/>
        </w:rPr>
        <w:t xml:space="preserve">The </w:t>
      </w:r>
      <w:r w:rsidRPr="00364655">
        <w:rPr>
          <w:snapToGrid w:val="0"/>
          <w:lang w:val="en-US"/>
        </w:rPr>
        <w:t xml:space="preserve">frequency </w:t>
      </w:r>
      <w:r w:rsidRPr="00364655">
        <w:rPr>
          <w:lang w:val="en-US"/>
        </w:rPr>
        <w:t xml:space="preserve">bands 22.5-22.55 GHz and 23.55-23.6 GHz are allocated to </w:t>
      </w:r>
      <w:r w:rsidR="00966A98">
        <w:rPr>
          <w:lang w:val="en-US"/>
        </w:rPr>
        <w:t xml:space="preserve">the </w:t>
      </w:r>
      <w:r w:rsidRPr="00364655">
        <w:rPr>
          <w:lang w:val="en-US"/>
        </w:rPr>
        <w:t>fixed and mobile services on a co</w:t>
      </w:r>
      <w:r w:rsidRPr="00364655">
        <w:rPr>
          <w:lang w:val="en-US"/>
        </w:rPr>
        <w:noBreakHyphen/>
        <w:t>primary basis. The fixed service (FS) system parameters can be found in Tables 19 and 20 of Recommendation ITU-R F.758-4.</w:t>
      </w:r>
    </w:p>
    <w:p w:rsidR="00E52665" w:rsidRPr="00364655" w:rsidRDefault="00E52665" w:rsidP="00E52665">
      <w:pPr>
        <w:rPr>
          <w:lang w:val="en-US"/>
        </w:rPr>
      </w:pPr>
      <w:r w:rsidRPr="00364655">
        <w:rPr>
          <w:lang w:val="en-US"/>
        </w:rPr>
        <w:t xml:space="preserve">Currently, there are no power flux-density limits in the 22.5-22.55 GHz and 23.55-23.6 GHz </w:t>
      </w:r>
      <w:r w:rsidRPr="00364655">
        <w:rPr>
          <w:snapToGrid w:val="0"/>
          <w:lang w:val="en-US"/>
        </w:rPr>
        <w:t xml:space="preserve">frequency </w:t>
      </w:r>
      <w:r w:rsidRPr="00364655">
        <w:rPr>
          <w:lang w:val="en-US"/>
        </w:rPr>
        <w:t xml:space="preserve">bands. However, the power flux-density levels of the FSS in the 22.55-23.55 GHz </w:t>
      </w:r>
      <w:r w:rsidRPr="00364655">
        <w:rPr>
          <w:snapToGrid w:val="0"/>
          <w:lang w:val="en-US"/>
        </w:rPr>
        <w:t xml:space="preserve">frequency </w:t>
      </w:r>
      <w:r w:rsidRPr="00364655">
        <w:rPr>
          <w:lang w:val="en-US"/>
        </w:rPr>
        <w:t>band are in a range from –115 dB(W/m</w:t>
      </w:r>
      <w:r w:rsidRPr="00364655">
        <w:rPr>
          <w:vertAlign w:val="superscript"/>
          <w:lang w:val="en-US"/>
        </w:rPr>
        <w:t>2</w:t>
      </w:r>
      <w:r w:rsidRPr="00364655">
        <w:rPr>
          <w:lang w:val="en-US"/>
        </w:rPr>
        <w:t>/MHz) to –105 dB(W/m</w:t>
      </w:r>
      <w:r w:rsidRPr="00364655">
        <w:rPr>
          <w:vertAlign w:val="superscript"/>
          <w:lang w:val="en-US"/>
        </w:rPr>
        <w:t>2</w:t>
      </w:r>
      <w:r w:rsidRPr="00364655">
        <w:rPr>
          <w:lang w:val="en-US"/>
        </w:rPr>
        <w:t>/MHz) depending on the elevation angles.</w:t>
      </w:r>
    </w:p>
    <w:p w:rsidR="00E52665" w:rsidRPr="00364655" w:rsidRDefault="00E52665" w:rsidP="00E52665">
      <w:pPr>
        <w:rPr>
          <w:lang w:val="en-US"/>
        </w:rPr>
      </w:pPr>
      <w:r w:rsidRPr="00364655">
        <w:rPr>
          <w:lang w:val="en-US"/>
        </w:rPr>
        <w:t xml:space="preserve">If UAS systems in the 22.5-22.55 GHz and 23.55-23.6 GHz </w:t>
      </w:r>
      <w:r w:rsidRPr="00364655">
        <w:rPr>
          <w:snapToGrid w:val="0"/>
          <w:lang w:val="en-US"/>
        </w:rPr>
        <w:t xml:space="preserve">frequency </w:t>
      </w:r>
      <w:r w:rsidRPr="00364655">
        <w:rPr>
          <w:lang w:val="en-US"/>
        </w:rPr>
        <w:t>bands operate with a pfd level below –116 dB(W/m</w:t>
      </w:r>
      <w:r w:rsidRPr="00364655">
        <w:rPr>
          <w:vertAlign w:val="superscript"/>
          <w:lang w:val="en-US"/>
        </w:rPr>
        <w:t>2</w:t>
      </w:r>
      <w:r w:rsidRPr="00364655">
        <w:rPr>
          <w:lang w:val="en-US"/>
        </w:rPr>
        <w:t>/MHz), the potential interference levels from the UA telecommand link, in the satellite-to-Earth direction to the FS receivers in these bands, would be within the acceptable level.</w:t>
      </w:r>
    </w:p>
    <w:p w:rsidR="00E52665" w:rsidRPr="00364655" w:rsidRDefault="00E52665" w:rsidP="00E52665">
      <w:pPr>
        <w:pStyle w:val="Heading3"/>
        <w:rPr>
          <w:lang w:val="en-US"/>
        </w:rPr>
      </w:pPr>
      <w:r w:rsidRPr="00364655">
        <w:rPr>
          <w:lang w:val="en-US"/>
        </w:rPr>
        <w:lastRenderedPageBreak/>
        <w:t>4.2.2</w:t>
      </w:r>
      <w:r w:rsidRPr="00364655">
        <w:rPr>
          <w:lang w:val="en-US"/>
        </w:rPr>
        <w:tab/>
        <w:t>Frequency sharing between unmanned aircraft system command and non-payload control links and fixed service</w:t>
      </w:r>
    </w:p>
    <w:p w:rsidR="00E52665" w:rsidRPr="00364655" w:rsidRDefault="00E52665" w:rsidP="00E52665">
      <w:pPr>
        <w:pStyle w:val="Heading4"/>
        <w:rPr>
          <w:lang w:val="en-US"/>
        </w:rPr>
      </w:pPr>
      <w:r w:rsidRPr="00364655">
        <w:rPr>
          <w:lang w:val="en-US"/>
        </w:rPr>
        <w:t>4.2.2.1</w:t>
      </w:r>
      <w:r w:rsidRPr="00364655">
        <w:rPr>
          <w:lang w:val="en-US"/>
        </w:rPr>
        <w:tab/>
        <w:t>Potential interference from fixed service transmitter to satellite receiver</w:t>
      </w:r>
    </w:p>
    <w:p w:rsidR="00E52665" w:rsidRPr="00364655" w:rsidRDefault="00E52665" w:rsidP="00E52665">
      <w:pPr>
        <w:rPr>
          <w:lang w:val="en-US"/>
        </w:rPr>
      </w:pPr>
      <w:r w:rsidRPr="00364655">
        <w:rPr>
          <w:lang w:val="en-US"/>
        </w:rPr>
        <w:t xml:space="preserve">The potential interference from an FS transmitter to the satellite receiver is presented in Table 7. Since the operational elevation angles of the FS systems in the 22/23 GHz </w:t>
      </w:r>
      <w:r w:rsidRPr="00364655">
        <w:rPr>
          <w:snapToGrid w:val="0"/>
          <w:lang w:val="en-US"/>
        </w:rPr>
        <w:t xml:space="preserve">frequency </w:t>
      </w:r>
      <w:r w:rsidRPr="00364655">
        <w:rPr>
          <w:lang w:val="en-US"/>
        </w:rPr>
        <w:t xml:space="preserve">bands are low, less than 3 degrees, the interference-to-noise ratio, </w:t>
      </w:r>
      <w:r w:rsidRPr="00364655">
        <w:rPr>
          <w:i/>
          <w:iCs/>
          <w:lang w:val="en-US"/>
        </w:rPr>
        <w:t>I</w:t>
      </w:r>
      <w:r w:rsidRPr="00364655">
        <w:rPr>
          <w:vertAlign w:val="subscript"/>
          <w:lang w:val="en-US"/>
        </w:rPr>
        <w:t>0</w:t>
      </w:r>
      <w:r w:rsidRPr="00364655">
        <w:rPr>
          <w:lang w:val="en-US"/>
        </w:rPr>
        <w:t>/</w:t>
      </w:r>
      <w:r w:rsidRPr="00364655">
        <w:rPr>
          <w:i/>
          <w:iCs/>
          <w:lang w:val="en-US"/>
        </w:rPr>
        <w:t>N</w:t>
      </w:r>
      <w:r w:rsidRPr="00364655">
        <w:rPr>
          <w:vertAlign w:val="subscript"/>
          <w:lang w:val="en-US"/>
        </w:rPr>
        <w:t>0</w:t>
      </w:r>
      <w:r w:rsidRPr="00364655">
        <w:rPr>
          <w:lang w:val="en-US"/>
        </w:rPr>
        <w:t>, at the satellite receiver is very low, at least 14.7 dB below the thermal noise floor. Therefore, the FS systems will not cause unacceptable interference level at the satellite receiver.</w:t>
      </w:r>
    </w:p>
    <w:p w:rsidR="00E52665" w:rsidRPr="00364655" w:rsidRDefault="00E52665" w:rsidP="00E52665">
      <w:pPr>
        <w:pStyle w:val="TableNo"/>
        <w:rPr>
          <w:lang w:val="en-US"/>
        </w:rPr>
      </w:pPr>
      <w:r w:rsidRPr="00364655">
        <w:rPr>
          <w:lang w:val="en-US"/>
        </w:rPr>
        <w:t>TABLE 7</w:t>
      </w:r>
    </w:p>
    <w:p w:rsidR="00E52665" w:rsidRPr="00364655" w:rsidRDefault="00E52665" w:rsidP="00E52665">
      <w:pPr>
        <w:pStyle w:val="Tabletitle"/>
        <w:rPr>
          <w:lang w:val="en-US"/>
        </w:rPr>
      </w:pPr>
      <w:r w:rsidRPr="00364655">
        <w:rPr>
          <w:lang w:val="en-US"/>
        </w:rPr>
        <w:t>Potential interference levels at the satellite receiver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43"/>
        <w:gridCol w:w="1155"/>
        <w:gridCol w:w="1155"/>
        <w:gridCol w:w="1155"/>
        <w:gridCol w:w="1155"/>
        <w:gridCol w:w="976"/>
      </w:tblGrid>
      <w:tr w:rsidR="00E52665" w:rsidRPr="00D261F8" w:rsidTr="007958A7">
        <w:trPr>
          <w:jc w:val="center"/>
        </w:trPr>
        <w:tc>
          <w:tcPr>
            <w:tcW w:w="3969" w:type="dxa"/>
            <w:tcBorders>
              <w:top w:val="nil"/>
              <w:left w:val="nil"/>
            </w:tcBorders>
          </w:tcPr>
          <w:p w:rsidR="00E52665" w:rsidRPr="00364655" w:rsidRDefault="00E52665" w:rsidP="007958A7">
            <w:pPr>
              <w:pStyle w:val="Tablehead"/>
              <w:rPr>
                <w:lang w:val="en-US"/>
              </w:rPr>
            </w:pPr>
          </w:p>
        </w:tc>
        <w:tc>
          <w:tcPr>
            <w:tcW w:w="5494" w:type="dxa"/>
            <w:gridSpan w:val="5"/>
            <w:vAlign w:val="center"/>
          </w:tcPr>
          <w:p w:rsidR="00E52665" w:rsidRPr="00D261F8" w:rsidRDefault="00E52665" w:rsidP="007958A7">
            <w:pPr>
              <w:pStyle w:val="Tablehead"/>
            </w:pPr>
            <w:r w:rsidRPr="00D261F8">
              <w:t>FS parameters</w:t>
            </w:r>
          </w:p>
        </w:tc>
      </w:tr>
      <w:tr w:rsidR="00E52665" w:rsidRPr="00D261F8" w:rsidTr="007958A7">
        <w:trPr>
          <w:jc w:val="center"/>
        </w:trPr>
        <w:tc>
          <w:tcPr>
            <w:tcW w:w="3969" w:type="dxa"/>
          </w:tcPr>
          <w:p w:rsidR="00E52665" w:rsidRPr="00D261F8" w:rsidRDefault="00E52665" w:rsidP="007958A7">
            <w:pPr>
              <w:pStyle w:val="Tablehead"/>
            </w:pPr>
            <w:r>
              <w:t>Parameters</w:t>
            </w:r>
          </w:p>
        </w:tc>
        <w:tc>
          <w:tcPr>
            <w:tcW w:w="1134" w:type="dxa"/>
            <w:vAlign w:val="center"/>
          </w:tcPr>
          <w:p w:rsidR="00E52665" w:rsidRPr="00D261F8" w:rsidRDefault="00E52665" w:rsidP="007958A7">
            <w:pPr>
              <w:pStyle w:val="Tablehead"/>
            </w:pPr>
            <w:r>
              <w:t>4 PSK</w:t>
            </w:r>
          </w:p>
        </w:tc>
        <w:tc>
          <w:tcPr>
            <w:tcW w:w="1134" w:type="dxa"/>
            <w:vAlign w:val="center"/>
          </w:tcPr>
          <w:p w:rsidR="00E52665" w:rsidRPr="00D261F8" w:rsidRDefault="00E52665" w:rsidP="007958A7">
            <w:pPr>
              <w:pStyle w:val="Tablehead"/>
            </w:pPr>
            <w:r>
              <w:t>16 QAM</w:t>
            </w:r>
          </w:p>
        </w:tc>
        <w:tc>
          <w:tcPr>
            <w:tcW w:w="1134" w:type="dxa"/>
            <w:vAlign w:val="center"/>
          </w:tcPr>
          <w:p w:rsidR="00E52665" w:rsidRPr="00D261F8" w:rsidRDefault="00E52665" w:rsidP="007958A7">
            <w:pPr>
              <w:pStyle w:val="Tablehead"/>
            </w:pPr>
            <w:r>
              <w:t>4 PSK</w:t>
            </w:r>
          </w:p>
        </w:tc>
        <w:tc>
          <w:tcPr>
            <w:tcW w:w="1134" w:type="dxa"/>
            <w:vAlign w:val="center"/>
          </w:tcPr>
          <w:p w:rsidR="00E52665" w:rsidRPr="00D261F8" w:rsidRDefault="00E52665" w:rsidP="007958A7">
            <w:pPr>
              <w:pStyle w:val="Tablehead"/>
            </w:pPr>
            <w:r>
              <w:t>64 QAM</w:t>
            </w:r>
          </w:p>
        </w:tc>
        <w:tc>
          <w:tcPr>
            <w:tcW w:w="958" w:type="dxa"/>
            <w:vAlign w:val="center"/>
          </w:tcPr>
          <w:p w:rsidR="00E52665" w:rsidRPr="00D261F8" w:rsidRDefault="00E52665" w:rsidP="007958A7">
            <w:pPr>
              <w:pStyle w:val="Tablehead"/>
            </w:pPr>
            <w:r>
              <w:t>4 PSK</w:t>
            </w:r>
          </w:p>
        </w:tc>
      </w:tr>
      <w:tr w:rsidR="00E52665" w:rsidRPr="00D261F8" w:rsidTr="007958A7">
        <w:trPr>
          <w:jc w:val="center"/>
        </w:trPr>
        <w:tc>
          <w:tcPr>
            <w:tcW w:w="3969" w:type="dxa"/>
          </w:tcPr>
          <w:p w:rsidR="00E52665" w:rsidRPr="00D261F8" w:rsidRDefault="00E52665" w:rsidP="007958A7">
            <w:pPr>
              <w:pStyle w:val="Tabletext"/>
            </w:pPr>
            <w:r>
              <w:t>Frequency (GHz)</w:t>
            </w:r>
          </w:p>
        </w:tc>
        <w:tc>
          <w:tcPr>
            <w:tcW w:w="1134" w:type="dxa"/>
            <w:vAlign w:val="center"/>
          </w:tcPr>
          <w:p w:rsidR="00E52665" w:rsidRPr="00D261F8" w:rsidRDefault="00E52665" w:rsidP="007958A7">
            <w:pPr>
              <w:pStyle w:val="Tabletext"/>
              <w:jc w:val="center"/>
            </w:pPr>
            <w:r>
              <w:t>23.55</w:t>
            </w:r>
          </w:p>
        </w:tc>
        <w:tc>
          <w:tcPr>
            <w:tcW w:w="1134" w:type="dxa"/>
            <w:vAlign w:val="center"/>
          </w:tcPr>
          <w:p w:rsidR="00E52665" w:rsidRPr="00D261F8" w:rsidRDefault="00E52665" w:rsidP="007958A7">
            <w:pPr>
              <w:pStyle w:val="Tabletext"/>
              <w:jc w:val="center"/>
            </w:pPr>
            <w:r>
              <w:t>23.55</w:t>
            </w:r>
          </w:p>
        </w:tc>
        <w:tc>
          <w:tcPr>
            <w:tcW w:w="1134" w:type="dxa"/>
            <w:vAlign w:val="center"/>
          </w:tcPr>
          <w:p w:rsidR="00E52665" w:rsidRPr="00D261F8" w:rsidRDefault="00E52665" w:rsidP="007958A7">
            <w:pPr>
              <w:pStyle w:val="Tabletext"/>
              <w:jc w:val="center"/>
            </w:pPr>
            <w:r>
              <w:t>23.55</w:t>
            </w:r>
          </w:p>
        </w:tc>
        <w:tc>
          <w:tcPr>
            <w:tcW w:w="1134" w:type="dxa"/>
            <w:vAlign w:val="center"/>
          </w:tcPr>
          <w:p w:rsidR="00E52665" w:rsidRPr="00D261F8" w:rsidRDefault="00E52665" w:rsidP="007958A7">
            <w:pPr>
              <w:pStyle w:val="Tabletext"/>
              <w:jc w:val="center"/>
            </w:pPr>
            <w:r>
              <w:t>23.55</w:t>
            </w:r>
          </w:p>
        </w:tc>
        <w:tc>
          <w:tcPr>
            <w:tcW w:w="958" w:type="dxa"/>
            <w:vAlign w:val="center"/>
          </w:tcPr>
          <w:p w:rsidR="00E52665" w:rsidRPr="00D261F8" w:rsidRDefault="00E52665" w:rsidP="007958A7">
            <w:pPr>
              <w:pStyle w:val="Tabletext"/>
              <w:jc w:val="center"/>
            </w:pPr>
            <w:r>
              <w:t>23.55</w:t>
            </w:r>
          </w:p>
        </w:tc>
      </w:tr>
      <w:tr w:rsidR="00E52665" w:rsidRPr="00D261F8" w:rsidTr="007958A7">
        <w:trPr>
          <w:jc w:val="center"/>
        </w:trPr>
        <w:tc>
          <w:tcPr>
            <w:tcW w:w="3969" w:type="dxa"/>
          </w:tcPr>
          <w:p w:rsidR="00E52665" w:rsidRPr="00D261F8" w:rsidRDefault="00E52665" w:rsidP="007958A7">
            <w:pPr>
              <w:pStyle w:val="Tabletext"/>
            </w:pPr>
            <w:r>
              <w:t>Data rate (Mb</w:t>
            </w:r>
            <w:r w:rsidR="007958A7">
              <w:t>it/</w:t>
            </w:r>
            <w:r>
              <w:t>s)</w:t>
            </w:r>
          </w:p>
        </w:tc>
        <w:tc>
          <w:tcPr>
            <w:tcW w:w="1134" w:type="dxa"/>
            <w:vAlign w:val="center"/>
          </w:tcPr>
          <w:p w:rsidR="00E52665" w:rsidRPr="00D261F8" w:rsidRDefault="00E52665" w:rsidP="007958A7">
            <w:pPr>
              <w:pStyle w:val="Tabletext"/>
              <w:jc w:val="center"/>
            </w:pPr>
            <w:r>
              <w:t>34.0</w:t>
            </w:r>
          </w:p>
        </w:tc>
        <w:tc>
          <w:tcPr>
            <w:tcW w:w="1134" w:type="dxa"/>
            <w:vAlign w:val="center"/>
          </w:tcPr>
          <w:p w:rsidR="00E52665" w:rsidRPr="00D261F8" w:rsidRDefault="00E52665" w:rsidP="007958A7">
            <w:pPr>
              <w:pStyle w:val="Tabletext"/>
              <w:jc w:val="center"/>
            </w:pPr>
            <w:r>
              <w:t>155.0</w:t>
            </w:r>
          </w:p>
        </w:tc>
        <w:tc>
          <w:tcPr>
            <w:tcW w:w="1134" w:type="dxa"/>
            <w:vAlign w:val="center"/>
          </w:tcPr>
          <w:p w:rsidR="00E52665" w:rsidRPr="00D261F8" w:rsidRDefault="00E52665" w:rsidP="007958A7">
            <w:pPr>
              <w:pStyle w:val="Tabletext"/>
              <w:jc w:val="center"/>
            </w:pPr>
            <w:r>
              <w:t>34.0</w:t>
            </w:r>
          </w:p>
        </w:tc>
        <w:tc>
          <w:tcPr>
            <w:tcW w:w="1134" w:type="dxa"/>
            <w:vAlign w:val="center"/>
          </w:tcPr>
          <w:p w:rsidR="00E52665" w:rsidRPr="00D261F8" w:rsidRDefault="00E52665" w:rsidP="007958A7">
            <w:pPr>
              <w:pStyle w:val="Tabletext"/>
              <w:jc w:val="center"/>
            </w:pPr>
            <w:r>
              <w:t>140.0</w:t>
            </w:r>
          </w:p>
        </w:tc>
        <w:tc>
          <w:tcPr>
            <w:tcW w:w="958" w:type="dxa"/>
            <w:vAlign w:val="center"/>
          </w:tcPr>
          <w:p w:rsidR="00E52665" w:rsidRPr="00D261F8" w:rsidRDefault="00E52665" w:rsidP="007958A7">
            <w:pPr>
              <w:pStyle w:val="Tabletext"/>
              <w:jc w:val="center"/>
            </w:pPr>
            <w:r>
              <w:t>4.0</w:t>
            </w:r>
          </w:p>
        </w:tc>
      </w:tr>
      <w:tr w:rsidR="00E52665" w:rsidRPr="00D261F8" w:rsidTr="007958A7">
        <w:trPr>
          <w:jc w:val="center"/>
        </w:trPr>
        <w:tc>
          <w:tcPr>
            <w:tcW w:w="3969" w:type="dxa"/>
          </w:tcPr>
          <w:p w:rsidR="00E52665" w:rsidRPr="00D261F8" w:rsidRDefault="00E52665" w:rsidP="007958A7">
            <w:pPr>
              <w:pStyle w:val="Tabletext"/>
            </w:pPr>
            <w:r>
              <w:t>Bandwidth (MHz)</w:t>
            </w:r>
          </w:p>
        </w:tc>
        <w:tc>
          <w:tcPr>
            <w:tcW w:w="1134" w:type="dxa"/>
            <w:vAlign w:val="center"/>
          </w:tcPr>
          <w:p w:rsidR="00E52665" w:rsidRPr="00D261F8" w:rsidRDefault="00E52665" w:rsidP="007958A7">
            <w:pPr>
              <w:pStyle w:val="Tabletext"/>
              <w:jc w:val="center"/>
            </w:pPr>
            <w:r>
              <w:t>28.0</w:t>
            </w:r>
          </w:p>
        </w:tc>
        <w:tc>
          <w:tcPr>
            <w:tcW w:w="1134" w:type="dxa"/>
            <w:vAlign w:val="center"/>
          </w:tcPr>
          <w:p w:rsidR="00E52665" w:rsidRPr="00D261F8" w:rsidRDefault="00E52665" w:rsidP="007958A7">
            <w:pPr>
              <w:pStyle w:val="Tabletext"/>
              <w:jc w:val="center"/>
            </w:pPr>
            <w:r>
              <w:t>56.0</w:t>
            </w:r>
          </w:p>
        </w:tc>
        <w:tc>
          <w:tcPr>
            <w:tcW w:w="1134" w:type="dxa"/>
            <w:vAlign w:val="center"/>
          </w:tcPr>
          <w:p w:rsidR="00E52665" w:rsidRPr="00D261F8" w:rsidRDefault="00E52665" w:rsidP="007958A7">
            <w:pPr>
              <w:pStyle w:val="Tabletext"/>
              <w:jc w:val="center"/>
            </w:pPr>
            <w:r>
              <w:t>28.0</w:t>
            </w:r>
          </w:p>
        </w:tc>
        <w:tc>
          <w:tcPr>
            <w:tcW w:w="1134" w:type="dxa"/>
            <w:vAlign w:val="center"/>
          </w:tcPr>
          <w:p w:rsidR="00E52665" w:rsidRPr="00D261F8" w:rsidRDefault="00E52665" w:rsidP="007958A7">
            <w:pPr>
              <w:pStyle w:val="Tabletext"/>
              <w:jc w:val="center"/>
            </w:pPr>
            <w:r>
              <w:t>40.0</w:t>
            </w:r>
          </w:p>
        </w:tc>
        <w:tc>
          <w:tcPr>
            <w:tcW w:w="958" w:type="dxa"/>
            <w:vAlign w:val="center"/>
          </w:tcPr>
          <w:p w:rsidR="00E52665" w:rsidRPr="00D261F8" w:rsidRDefault="00E52665" w:rsidP="007958A7">
            <w:pPr>
              <w:pStyle w:val="Tabletext"/>
              <w:jc w:val="center"/>
            </w:pPr>
            <w:r>
              <w:t>7.0</w:t>
            </w:r>
          </w:p>
        </w:tc>
      </w:tr>
      <w:tr w:rsidR="00E52665" w:rsidRPr="00D261F8" w:rsidTr="007958A7">
        <w:trPr>
          <w:jc w:val="center"/>
        </w:trPr>
        <w:tc>
          <w:tcPr>
            <w:tcW w:w="3969" w:type="dxa"/>
          </w:tcPr>
          <w:p w:rsidR="00E52665" w:rsidRPr="00D261F8" w:rsidRDefault="00E52665" w:rsidP="007958A7">
            <w:pPr>
              <w:pStyle w:val="Tabletext"/>
            </w:pPr>
            <w:r>
              <w:t>Antenna gain (dBi)</w:t>
            </w:r>
          </w:p>
        </w:tc>
        <w:tc>
          <w:tcPr>
            <w:tcW w:w="1134" w:type="dxa"/>
            <w:vAlign w:val="center"/>
          </w:tcPr>
          <w:p w:rsidR="00E52665" w:rsidRPr="00D261F8" w:rsidRDefault="00E52665" w:rsidP="007958A7">
            <w:pPr>
              <w:pStyle w:val="Tabletext"/>
              <w:jc w:val="center"/>
            </w:pPr>
            <w:r>
              <w:t>47.0</w:t>
            </w:r>
          </w:p>
        </w:tc>
        <w:tc>
          <w:tcPr>
            <w:tcW w:w="1134" w:type="dxa"/>
            <w:vAlign w:val="center"/>
          </w:tcPr>
          <w:p w:rsidR="00E52665" w:rsidRPr="00D261F8" w:rsidRDefault="00E52665" w:rsidP="007958A7">
            <w:pPr>
              <w:pStyle w:val="Tabletext"/>
              <w:jc w:val="center"/>
            </w:pPr>
            <w:r>
              <w:t>45.0</w:t>
            </w:r>
          </w:p>
        </w:tc>
        <w:tc>
          <w:tcPr>
            <w:tcW w:w="1134" w:type="dxa"/>
            <w:vAlign w:val="center"/>
          </w:tcPr>
          <w:p w:rsidR="00E52665" w:rsidRPr="00D261F8" w:rsidRDefault="00E52665" w:rsidP="007958A7">
            <w:pPr>
              <w:pStyle w:val="Tabletext"/>
              <w:jc w:val="center"/>
            </w:pPr>
            <w:r>
              <w:t>47.0</w:t>
            </w:r>
          </w:p>
        </w:tc>
        <w:tc>
          <w:tcPr>
            <w:tcW w:w="1134" w:type="dxa"/>
            <w:vAlign w:val="center"/>
          </w:tcPr>
          <w:p w:rsidR="00E52665" w:rsidRPr="00D261F8" w:rsidRDefault="00E52665" w:rsidP="007958A7">
            <w:pPr>
              <w:pStyle w:val="Tabletext"/>
              <w:jc w:val="center"/>
            </w:pPr>
            <w:r>
              <w:t>38.5</w:t>
            </w:r>
          </w:p>
        </w:tc>
        <w:tc>
          <w:tcPr>
            <w:tcW w:w="958" w:type="dxa"/>
            <w:vAlign w:val="center"/>
          </w:tcPr>
          <w:p w:rsidR="00E52665" w:rsidRPr="00D261F8" w:rsidRDefault="00E52665" w:rsidP="007958A7">
            <w:pPr>
              <w:pStyle w:val="Tabletext"/>
              <w:jc w:val="center"/>
            </w:pPr>
            <w:r>
              <w:t>47.0</w:t>
            </w:r>
          </w:p>
        </w:tc>
      </w:tr>
      <w:tr w:rsidR="00E52665" w:rsidRPr="00D261F8" w:rsidTr="007958A7">
        <w:trPr>
          <w:jc w:val="center"/>
        </w:trPr>
        <w:tc>
          <w:tcPr>
            <w:tcW w:w="3969" w:type="dxa"/>
            <w:tcBorders>
              <w:bottom w:val="single" w:sz="4" w:space="0" w:color="auto"/>
            </w:tcBorders>
          </w:tcPr>
          <w:p w:rsidR="00E52665" w:rsidRPr="00D261F8" w:rsidRDefault="00E52665" w:rsidP="007958A7">
            <w:pPr>
              <w:pStyle w:val="Tabletext"/>
            </w:pPr>
            <w:r>
              <w:t>EIRP (dBWi)</w:t>
            </w:r>
          </w:p>
        </w:tc>
        <w:tc>
          <w:tcPr>
            <w:tcW w:w="1134" w:type="dxa"/>
            <w:vAlign w:val="center"/>
          </w:tcPr>
          <w:p w:rsidR="00E52665" w:rsidRPr="00D261F8" w:rsidRDefault="00E52665" w:rsidP="007958A7">
            <w:pPr>
              <w:pStyle w:val="Tabletext"/>
              <w:jc w:val="center"/>
            </w:pPr>
            <w:r>
              <w:t>40.0</w:t>
            </w:r>
          </w:p>
        </w:tc>
        <w:tc>
          <w:tcPr>
            <w:tcW w:w="1134" w:type="dxa"/>
            <w:vAlign w:val="center"/>
          </w:tcPr>
          <w:p w:rsidR="00E52665" w:rsidRPr="00D261F8" w:rsidRDefault="00E52665" w:rsidP="007958A7">
            <w:pPr>
              <w:pStyle w:val="Tabletext"/>
              <w:jc w:val="center"/>
            </w:pPr>
            <w:r>
              <w:t>47.0</w:t>
            </w:r>
          </w:p>
        </w:tc>
        <w:tc>
          <w:tcPr>
            <w:tcW w:w="1134" w:type="dxa"/>
            <w:vAlign w:val="center"/>
          </w:tcPr>
          <w:p w:rsidR="00E52665" w:rsidRPr="00D261F8" w:rsidRDefault="00E52665" w:rsidP="007958A7">
            <w:pPr>
              <w:pStyle w:val="Tabletext"/>
              <w:jc w:val="center"/>
            </w:pPr>
            <w:r>
              <w:t>50.0</w:t>
            </w:r>
          </w:p>
        </w:tc>
        <w:tc>
          <w:tcPr>
            <w:tcW w:w="1134" w:type="dxa"/>
            <w:vAlign w:val="center"/>
          </w:tcPr>
          <w:p w:rsidR="00E52665" w:rsidRPr="00D261F8" w:rsidRDefault="00E52665" w:rsidP="007958A7">
            <w:pPr>
              <w:pStyle w:val="Tabletext"/>
              <w:jc w:val="center"/>
            </w:pPr>
            <w:r>
              <w:t>31.5</w:t>
            </w:r>
          </w:p>
        </w:tc>
        <w:tc>
          <w:tcPr>
            <w:tcW w:w="958" w:type="dxa"/>
            <w:vAlign w:val="center"/>
          </w:tcPr>
          <w:p w:rsidR="00E52665" w:rsidRPr="00D261F8" w:rsidRDefault="00E52665" w:rsidP="007958A7">
            <w:pPr>
              <w:pStyle w:val="Tabletext"/>
              <w:jc w:val="center"/>
            </w:pPr>
            <w:r>
              <w:t>40.0</w:t>
            </w:r>
          </w:p>
        </w:tc>
      </w:tr>
      <w:tr w:rsidR="00E52665" w:rsidRPr="00D261F8" w:rsidTr="007958A7">
        <w:trPr>
          <w:jc w:val="center"/>
        </w:trPr>
        <w:tc>
          <w:tcPr>
            <w:tcW w:w="3969" w:type="dxa"/>
            <w:tcBorders>
              <w:right w:val="nil"/>
            </w:tcBorders>
          </w:tcPr>
          <w:p w:rsidR="00E52665" w:rsidRPr="00D261F8" w:rsidRDefault="00E52665" w:rsidP="007958A7">
            <w:pPr>
              <w:pStyle w:val="Tabletext"/>
            </w:pPr>
          </w:p>
        </w:tc>
        <w:tc>
          <w:tcPr>
            <w:tcW w:w="5494" w:type="dxa"/>
            <w:gridSpan w:val="5"/>
            <w:tcBorders>
              <w:left w:val="nil"/>
            </w:tcBorders>
            <w:vAlign w:val="center"/>
          </w:tcPr>
          <w:p w:rsidR="00E52665" w:rsidRPr="007958A7" w:rsidRDefault="00E52665" w:rsidP="007958A7">
            <w:pPr>
              <w:pStyle w:val="Tabletext"/>
              <w:jc w:val="center"/>
              <w:rPr>
                <w:b/>
                <w:bCs/>
              </w:rPr>
            </w:pPr>
            <w:r w:rsidRPr="007958A7">
              <w:rPr>
                <w:b/>
                <w:bCs/>
              </w:rPr>
              <w:t>Satellite parameters</w:t>
            </w:r>
          </w:p>
        </w:tc>
      </w:tr>
      <w:tr w:rsidR="00E52665" w:rsidRPr="00D261F8" w:rsidTr="007958A7">
        <w:trPr>
          <w:jc w:val="center"/>
        </w:trPr>
        <w:tc>
          <w:tcPr>
            <w:tcW w:w="3969" w:type="dxa"/>
          </w:tcPr>
          <w:p w:rsidR="00E52665" w:rsidRPr="00D261F8" w:rsidRDefault="00E52665" w:rsidP="007958A7">
            <w:pPr>
              <w:pStyle w:val="Tabletext"/>
              <w:rPr>
                <w:lang w:val="fr-CH"/>
              </w:rPr>
            </w:pPr>
            <w:r w:rsidRPr="00D261F8">
              <w:rPr>
                <w:lang w:val="fr-CH"/>
              </w:rPr>
              <w:t xml:space="preserve">Satellite receive </w:t>
            </w:r>
            <w:r w:rsidRPr="00966A98">
              <w:rPr>
                <w:i/>
                <w:iCs/>
                <w:lang w:val="fr-CH"/>
              </w:rPr>
              <w:t>G</w:t>
            </w:r>
            <w:r w:rsidRPr="00D261F8">
              <w:rPr>
                <w:lang w:val="fr-CH"/>
              </w:rPr>
              <w:t>/</w:t>
            </w:r>
            <w:r w:rsidRPr="00966A98">
              <w:rPr>
                <w:i/>
                <w:iCs/>
                <w:lang w:val="fr-CH"/>
              </w:rPr>
              <w:t>T</w:t>
            </w:r>
            <w:r w:rsidRPr="00D261F8">
              <w:rPr>
                <w:lang w:val="fr-CH"/>
              </w:rPr>
              <w:t xml:space="preserve"> @ 3 dB EOC</w:t>
            </w:r>
          </w:p>
        </w:tc>
        <w:tc>
          <w:tcPr>
            <w:tcW w:w="1134" w:type="dxa"/>
            <w:vAlign w:val="center"/>
          </w:tcPr>
          <w:p w:rsidR="00E52665" w:rsidRPr="00D261F8" w:rsidRDefault="00E52665" w:rsidP="007958A7">
            <w:pPr>
              <w:pStyle w:val="Tabletext"/>
              <w:jc w:val="center"/>
              <w:rPr>
                <w:lang w:val="fr-CH"/>
              </w:rPr>
            </w:pPr>
            <w:r>
              <w:rPr>
                <w:lang w:val="fr-CH"/>
              </w:rPr>
              <w:t>12.2</w:t>
            </w:r>
          </w:p>
        </w:tc>
        <w:tc>
          <w:tcPr>
            <w:tcW w:w="1134" w:type="dxa"/>
            <w:vAlign w:val="center"/>
          </w:tcPr>
          <w:p w:rsidR="00E52665" w:rsidRPr="00D261F8" w:rsidRDefault="00E52665" w:rsidP="007958A7">
            <w:pPr>
              <w:pStyle w:val="Tabletext"/>
              <w:jc w:val="center"/>
              <w:rPr>
                <w:lang w:val="fr-CH"/>
              </w:rPr>
            </w:pPr>
            <w:r>
              <w:rPr>
                <w:lang w:val="fr-CH"/>
              </w:rPr>
              <w:t>12.2</w:t>
            </w:r>
          </w:p>
        </w:tc>
        <w:tc>
          <w:tcPr>
            <w:tcW w:w="1134" w:type="dxa"/>
            <w:vAlign w:val="center"/>
          </w:tcPr>
          <w:p w:rsidR="00E52665" w:rsidRPr="00D261F8" w:rsidRDefault="00E52665" w:rsidP="007958A7">
            <w:pPr>
              <w:pStyle w:val="Tabletext"/>
              <w:jc w:val="center"/>
              <w:rPr>
                <w:lang w:val="fr-CH"/>
              </w:rPr>
            </w:pPr>
            <w:r>
              <w:rPr>
                <w:lang w:val="fr-CH"/>
              </w:rPr>
              <w:t>12.2</w:t>
            </w:r>
          </w:p>
        </w:tc>
        <w:tc>
          <w:tcPr>
            <w:tcW w:w="1134" w:type="dxa"/>
            <w:vAlign w:val="center"/>
          </w:tcPr>
          <w:p w:rsidR="00E52665" w:rsidRPr="00D261F8" w:rsidRDefault="00E52665" w:rsidP="007958A7">
            <w:pPr>
              <w:pStyle w:val="Tabletext"/>
              <w:jc w:val="center"/>
              <w:rPr>
                <w:lang w:val="fr-CH"/>
              </w:rPr>
            </w:pPr>
            <w:r>
              <w:rPr>
                <w:lang w:val="fr-CH"/>
              </w:rPr>
              <w:t>12.2</w:t>
            </w:r>
          </w:p>
        </w:tc>
        <w:tc>
          <w:tcPr>
            <w:tcW w:w="958" w:type="dxa"/>
            <w:vAlign w:val="center"/>
          </w:tcPr>
          <w:p w:rsidR="00E52665" w:rsidRPr="00D261F8" w:rsidRDefault="00E52665" w:rsidP="007958A7">
            <w:pPr>
              <w:pStyle w:val="Tabletext"/>
              <w:jc w:val="center"/>
              <w:rPr>
                <w:lang w:val="fr-CH"/>
              </w:rPr>
            </w:pPr>
            <w:r>
              <w:rPr>
                <w:lang w:val="fr-CH"/>
              </w:rPr>
              <w:t>12.2</w:t>
            </w:r>
          </w:p>
        </w:tc>
      </w:tr>
      <w:tr w:rsidR="00E52665" w:rsidRPr="00D261F8" w:rsidTr="007958A7">
        <w:trPr>
          <w:jc w:val="center"/>
        </w:trPr>
        <w:tc>
          <w:tcPr>
            <w:tcW w:w="3969" w:type="dxa"/>
          </w:tcPr>
          <w:p w:rsidR="00E52665" w:rsidRPr="00D261F8" w:rsidRDefault="00E52665" w:rsidP="007958A7">
            <w:pPr>
              <w:pStyle w:val="Tabletext"/>
              <w:rPr>
                <w:lang w:val="en-US"/>
              </w:rPr>
            </w:pPr>
            <w:r w:rsidRPr="00D261F8">
              <w:rPr>
                <w:lang w:val="en-US"/>
              </w:rPr>
              <w:t>Receive system noise temperature (K)</w:t>
            </w:r>
          </w:p>
        </w:tc>
        <w:tc>
          <w:tcPr>
            <w:tcW w:w="1134" w:type="dxa"/>
            <w:vAlign w:val="center"/>
          </w:tcPr>
          <w:p w:rsidR="00E52665" w:rsidRPr="00D261F8" w:rsidRDefault="00E52665" w:rsidP="007958A7">
            <w:pPr>
              <w:pStyle w:val="Tabletext"/>
              <w:jc w:val="center"/>
              <w:rPr>
                <w:lang w:val="en-US"/>
              </w:rPr>
            </w:pPr>
            <w:r>
              <w:rPr>
                <w:lang w:val="en-US"/>
              </w:rPr>
              <w:t>550.0</w:t>
            </w:r>
          </w:p>
        </w:tc>
        <w:tc>
          <w:tcPr>
            <w:tcW w:w="1134" w:type="dxa"/>
            <w:vAlign w:val="center"/>
          </w:tcPr>
          <w:p w:rsidR="00E52665" w:rsidRPr="00D261F8" w:rsidRDefault="00E52665" w:rsidP="007958A7">
            <w:pPr>
              <w:pStyle w:val="Tabletext"/>
              <w:jc w:val="center"/>
              <w:rPr>
                <w:lang w:val="en-US"/>
              </w:rPr>
            </w:pPr>
            <w:r>
              <w:rPr>
                <w:lang w:val="en-US"/>
              </w:rPr>
              <w:t>550.0</w:t>
            </w:r>
          </w:p>
        </w:tc>
        <w:tc>
          <w:tcPr>
            <w:tcW w:w="1134" w:type="dxa"/>
            <w:vAlign w:val="center"/>
          </w:tcPr>
          <w:p w:rsidR="00E52665" w:rsidRPr="00D261F8" w:rsidRDefault="00E52665" w:rsidP="007958A7">
            <w:pPr>
              <w:pStyle w:val="Tabletext"/>
              <w:jc w:val="center"/>
              <w:rPr>
                <w:lang w:val="en-US"/>
              </w:rPr>
            </w:pPr>
            <w:r>
              <w:rPr>
                <w:lang w:val="en-US"/>
              </w:rPr>
              <w:t>550.0</w:t>
            </w:r>
          </w:p>
        </w:tc>
        <w:tc>
          <w:tcPr>
            <w:tcW w:w="1134" w:type="dxa"/>
            <w:vAlign w:val="center"/>
          </w:tcPr>
          <w:p w:rsidR="00E52665" w:rsidRPr="00D261F8" w:rsidRDefault="00E52665" w:rsidP="007958A7">
            <w:pPr>
              <w:pStyle w:val="Tabletext"/>
              <w:jc w:val="center"/>
              <w:rPr>
                <w:lang w:val="en-US"/>
              </w:rPr>
            </w:pPr>
            <w:r>
              <w:rPr>
                <w:lang w:val="en-US"/>
              </w:rPr>
              <w:t>550.0</w:t>
            </w:r>
          </w:p>
        </w:tc>
        <w:tc>
          <w:tcPr>
            <w:tcW w:w="958" w:type="dxa"/>
            <w:vAlign w:val="center"/>
          </w:tcPr>
          <w:p w:rsidR="00E52665" w:rsidRPr="00D261F8" w:rsidRDefault="00E52665" w:rsidP="007958A7">
            <w:pPr>
              <w:pStyle w:val="Tabletext"/>
              <w:jc w:val="center"/>
              <w:rPr>
                <w:lang w:val="en-US"/>
              </w:rPr>
            </w:pPr>
            <w:r>
              <w:rPr>
                <w:lang w:val="en-US"/>
              </w:rPr>
              <w:t>550.0</w:t>
            </w:r>
          </w:p>
        </w:tc>
      </w:tr>
      <w:tr w:rsidR="00E52665" w:rsidRPr="00D261F8" w:rsidTr="007958A7">
        <w:trPr>
          <w:jc w:val="center"/>
        </w:trPr>
        <w:tc>
          <w:tcPr>
            <w:tcW w:w="3969" w:type="dxa"/>
            <w:tcBorders>
              <w:bottom w:val="single" w:sz="4" w:space="0" w:color="auto"/>
            </w:tcBorders>
          </w:tcPr>
          <w:p w:rsidR="00E52665" w:rsidRPr="00D261F8" w:rsidRDefault="00E52665" w:rsidP="007958A7">
            <w:pPr>
              <w:pStyle w:val="Tabletext"/>
              <w:rPr>
                <w:lang w:val="en-US"/>
              </w:rPr>
            </w:pPr>
            <w:r>
              <w:rPr>
                <w:lang w:val="en-US"/>
              </w:rPr>
              <w:t>Minimum operation elevation angle (º)</w:t>
            </w:r>
          </w:p>
        </w:tc>
        <w:tc>
          <w:tcPr>
            <w:tcW w:w="1134" w:type="dxa"/>
            <w:vAlign w:val="center"/>
          </w:tcPr>
          <w:p w:rsidR="00E52665" w:rsidRDefault="00E52665" w:rsidP="007958A7">
            <w:pPr>
              <w:pStyle w:val="Tabletext"/>
              <w:jc w:val="center"/>
              <w:rPr>
                <w:lang w:val="en-US"/>
              </w:rPr>
            </w:pPr>
            <w:r>
              <w:rPr>
                <w:lang w:val="en-US"/>
              </w:rPr>
              <w:t>10.0</w:t>
            </w:r>
          </w:p>
        </w:tc>
        <w:tc>
          <w:tcPr>
            <w:tcW w:w="1134" w:type="dxa"/>
            <w:vAlign w:val="center"/>
          </w:tcPr>
          <w:p w:rsidR="00E52665" w:rsidRDefault="00E52665" w:rsidP="007958A7">
            <w:pPr>
              <w:pStyle w:val="Tabletext"/>
              <w:jc w:val="center"/>
              <w:rPr>
                <w:lang w:val="en-US"/>
              </w:rPr>
            </w:pPr>
            <w:r>
              <w:rPr>
                <w:lang w:val="en-US"/>
              </w:rPr>
              <w:t>10.0</w:t>
            </w:r>
          </w:p>
        </w:tc>
        <w:tc>
          <w:tcPr>
            <w:tcW w:w="1134" w:type="dxa"/>
            <w:vAlign w:val="center"/>
          </w:tcPr>
          <w:p w:rsidR="00E52665" w:rsidRDefault="00E52665" w:rsidP="007958A7">
            <w:pPr>
              <w:pStyle w:val="Tabletext"/>
              <w:jc w:val="center"/>
              <w:rPr>
                <w:lang w:val="en-US"/>
              </w:rPr>
            </w:pPr>
            <w:r>
              <w:rPr>
                <w:lang w:val="en-US"/>
              </w:rPr>
              <w:t>10.0</w:t>
            </w:r>
          </w:p>
        </w:tc>
        <w:tc>
          <w:tcPr>
            <w:tcW w:w="1134" w:type="dxa"/>
            <w:vAlign w:val="center"/>
          </w:tcPr>
          <w:p w:rsidR="00E52665" w:rsidRDefault="00E52665" w:rsidP="007958A7">
            <w:pPr>
              <w:pStyle w:val="Tabletext"/>
              <w:jc w:val="center"/>
              <w:rPr>
                <w:lang w:val="en-US"/>
              </w:rPr>
            </w:pPr>
            <w:r>
              <w:rPr>
                <w:lang w:val="en-US"/>
              </w:rPr>
              <w:t>10.0</w:t>
            </w:r>
          </w:p>
        </w:tc>
        <w:tc>
          <w:tcPr>
            <w:tcW w:w="958" w:type="dxa"/>
            <w:vAlign w:val="center"/>
          </w:tcPr>
          <w:p w:rsidR="00E52665" w:rsidRDefault="00E52665" w:rsidP="007958A7">
            <w:pPr>
              <w:pStyle w:val="Tabletext"/>
              <w:jc w:val="center"/>
              <w:rPr>
                <w:lang w:val="en-US"/>
              </w:rPr>
            </w:pPr>
            <w:r>
              <w:rPr>
                <w:lang w:val="en-US"/>
              </w:rPr>
              <w:t>10.0</w:t>
            </w:r>
          </w:p>
        </w:tc>
      </w:tr>
      <w:tr w:rsidR="00E52665" w:rsidRPr="00D261F8" w:rsidTr="007958A7">
        <w:trPr>
          <w:jc w:val="center"/>
        </w:trPr>
        <w:tc>
          <w:tcPr>
            <w:tcW w:w="3969" w:type="dxa"/>
            <w:tcBorders>
              <w:right w:val="nil"/>
            </w:tcBorders>
          </w:tcPr>
          <w:p w:rsidR="00E52665" w:rsidRDefault="00E52665" w:rsidP="007958A7">
            <w:pPr>
              <w:pStyle w:val="Tabletext"/>
              <w:rPr>
                <w:lang w:val="en-US"/>
              </w:rPr>
            </w:pPr>
          </w:p>
        </w:tc>
        <w:tc>
          <w:tcPr>
            <w:tcW w:w="5494" w:type="dxa"/>
            <w:gridSpan w:val="5"/>
            <w:tcBorders>
              <w:left w:val="nil"/>
            </w:tcBorders>
            <w:vAlign w:val="center"/>
          </w:tcPr>
          <w:p w:rsidR="00E52665" w:rsidRPr="007958A7" w:rsidRDefault="00E52665" w:rsidP="007958A7">
            <w:pPr>
              <w:pStyle w:val="Tabletext"/>
              <w:jc w:val="center"/>
              <w:rPr>
                <w:b/>
                <w:bCs/>
                <w:lang w:val="en-US"/>
              </w:rPr>
            </w:pPr>
            <w:r w:rsidRPr="007958A7">
              <w:rPr>
                <w:b/>
                <w:bCs/>
                <w:lang w:val="en-US"/>
              </w:rPr>
              <w:t>Interference calculation</w:t>
            </w:r>
          </w:p>
        </w:tc>
      </w:tr>
      <w:tr w:rsidR="00E52665" w:rsidRPr="00D261F8" w:rsidTr="007958A7">
        <w:trPr>
          <w:jc w:val="center"/>
        </w:trPr>
        <w:tc>
          <w:tcPr>
            <w:tcW w:w="3969" w:type="dxa"/>
          </w:tcPr>
          <w:p w:rsidR="00E52665" w:rsidRDefault="00E52665" w:rsidP="007958A7">
            <w:pPr>
              <w:pStyle w:val="Tabletext"/>
              <w:rPr>
                <w:lang w:val="en-US"/>
              </w:rPr>
            </w:pPr>
            <w:r>
              <w:rPr>
                <w:lang w:val="en-US"/>
              </w:rPr>
              <w:t>FS operation elevation angle (º)</w:t>
            </w:r>
          </w:p>
        </w:tc>
        <w:tc>
          <w:tcPr>
            <w:tcW w:w="1134" w:type="dxa"/>
            <w:vAlign w:val="center"/>
          </w:tcPr>
          <w:p w:rsidR="00E52665" w:rsidRDefault="00E52665" w:rsidP="007958A7">
            <w:pPr>
              <w:pStyle w:val="Tabletext"/>
              <w:jc w:val="center"/>
              <w:rPr>
                <w:lang w:val="en-US"/>
              </w:rPr>
            </w:pPr>
            <w:r>
              <w:rPr>
                <w:lang w:val="en-US"/>
              </w:rPr>
              <w:t>3.0</w:t>
            </w:r>
          </w:p>
        </w:tc>
        <w:tc>
          <w:tcPr>
            <w:tcW w:w="1134" w:type="dxa"/>
            <w:vAlign w:val="center"/>
          </w:tcPr>
          <w:p w:rsidR="00E52665" w:rsidRDefault="00E52665" w:rsidP="007958A7">
            <w:pPr>
              <w:pStyle w:val="Tabletext"/>
              <w:jc w:val="center"/>
              <w:rPr>
                <w:lang w:val="en-US"/>
              </w:rPr>
            </w:pPr>
            <w:r>
              <w:rPr>
                <w:lang w:val="en-US"/>
              </w:rPr>
              <w:t>3.0</w:t>
            </w:r>
          </w:p>
        </w:tc>
        <w:tc>
          <w:tcPr>
            <w:tcW w:w="1134" w:type="dxa"/>
            <w:vAlign w:val="center"/>
          </w:tcPr>
          <w:p w:rsidR="00E52665" w:rsidRDefault="00E52665" w:rsidP="007958A7">
            <w:pPr>
              <w:pStyle w:val="Tabletext"/>
              <w:jc w:val="center"/>
              <w:rPr>
                <w:lang w:val="en-US"/>
              </w:rPr>
            </w:pPr>
            <w:r>
              <w:rPr>
                <w:lang w:val="en-US"/>
              </w:rPr>
              <w:t>3.0</w:t>
            </w:r>
          </w:p>
        </w:tc>
        <w:tc>
          <w:tcPr>
            <w:tcW w:w="1134" w:type="dxa"/>
            <w:vAlign w:val="center"/>
          </w:tcPr>
          <w:p w:rsidR="00E52665" w:rsidRDefault="00E52665" w:rsidP="007958A7">
            <w:pPr>
              <w:pStyle w:val="Tabletext"/>
              <w:jc w:val="center"/>
              <w:rPr>
                <w:lang w:val="en-US"/>
              </w:rPr>
            </w:pPr>
            <w:r>
              <w:rPr>
                <w:lang w:val="en-US"/>
              </w:rPr>
              <w:t>3.0</w:t>
            </w:r>
          </w:p>
        </w:tc>
        <w:tc>
          <w:tcPr>
            <w:tcW w:w="958" w:type="dxa"/>
            <w:vAlign w:val="center"/>
          </w:tcPr>
          <w:p w:rsidR="00E52665" w:rsidRDefault="00E52665" w:rsidP="007958A7">
            <w:pPr>
              <w:pStyle w:val="Tabletext"/>
              <w:jc w:val="center"/>
              <w:rPr>
                <w:lang w:val="en-US"/>
              </w:rPr>
            </w:pPr>
            <w:r>
              <w:rPr>
                <w:lang w:val="en-US"/>
              </w:rPr>
              <w:t>3.0</w:t>
            </w:r>
          </w:p>
        </w:tc>
      </w:tr>
      <w:tr w:rsidR="00E52665" w:rsidRPr="00D261F8" w:rsidTr="007958A7">
        <w:trPr>
          <w:jc w:val="center"/>
        </w:trPr>
        <w:tc>
          <w:tcPr>
            <w:tcW w:w="3969" w:type="dxa"/>
          </w:tcPr>
          <w:p w:rsidR="00E52665" w:rsidRPr="007958A7" w:rsidRDefault="00E52665" w:rsidP="007958A7">
            <w:pPr>
              <w:pStyle w:val="Tabletext"/>
              <w:rPr>
                <w:b/>
                <w:bCs/>
                <w:lang w:val="en-US"/>
              </w:rPr>
            </w:pPr>
            <w:r w:rsidRPr="007958A7">
              <w:rPr>
                <w:b/>
                <w:bCs/>
                <w:lang w:val="en-US"/>
              </w:rPr>
              <w:t>Case 1</w:t>
            </w:r>
          </w:p>
        </w:tc>
        <w:tc>
          <w:tcPr>
            <w:tcW w:w="1134" w:type="dxa"/>
            <w:vAlign w:val="center"/>
          </w:tcPr>
          <w:p w:rsidR="00E52665" w:rsidRDefault="00E52665" w:rsidP="007958A7">
            <w:pPr>
              <w:pStyle w:val="Tabletext"/>
              <w:jc w:val="center"/>
              <w:rPr>
                <w:lang w:val="en-US"/>
              </w:rPr>
            </w:pPr>
          </w:p>
        </w:tc>
        <w:tc>
          <w:tcPr>
            <w:tcW w:w="1134" w:type="dxa"/>
            <w:vAlign w:val="center"/>
          </w:tcPr>
          <w:p w:rsidR="00E52665" w:rsidRDefault="00E52665" w:rsidP="007958A7">
            <w:pPr>
              <w:pStyle w:val="Tabletext"/>
              <w:jc w:val="center"/>
              <w:rPr>
                <w:lang w:val="en-US"/>
              </w:rPr>
            </w:pPr>
          </w:p>
        </w:tc>
        <w:tc>
          <w:tcPr>
            <w:tcW w:w="1134" w:type="dxa"/>
            <w:vAlign w:val="center"/>
          </w:tcPr>
          <w:p w:rsidR="00E52665" w:rsidRDefault="00E52665" w:rsidP="007958A7">
            <w:pPr>
              <w:pStyle w:val="Tabletext"/>
              <w:jc w:val="center"/>
              <w:rPr>
                <w:lang w:val="en-US"/>
              </w:rPr>
            </w:pPr>
          </w:p>
        </w:tc>
        <w:tc>
          <w:tcPr>
            <w:tcW w:w="1134" w:type="dxa"/>
            <w:vAlign w:val="center"/>
          </w:tcPr>
          <w:p w:rsidR="00E52665" w:rsidRDefault="00E52665" w:rsidP="007958A7">
            <w:pPr>
              <w:pStyle w:val="Tabletext"/>
              <w:jc w:val="center"/>
              <w:rPr>
                <w:lang w:val="en-US"/>
              </w:rPr>
            </w:pPr>
          </w:p>
        </w:tc>
        <w:tc>
          <w:tcPr>
            <w:tcW w:w="958" w:type="dxa"/>
            <w:vAlign w:val="center"/>
          </w:tcPr>
          <w:p w:rsidR="00E52665" w:rsidRDefault="00E52665" w:rsidP="007958A7">
            <w:pPr>
              <w:pStyle w:val="Tabletext"/>
              <w:jc w:val="center"/>
              <w:rPr>
                <w:lang w:val="en-US"/>
              </w:rPr>
            </w:pPr>
          </w:p>
        </w:tc>
      </w:tr>
      <w:tr w:rsidR="00E52665" w:rsidRPr="00D261F8" w:rsidTr="007958A7">
        <w:trPr>
          <w:jc w:val="center"/>
        </w:trPr>
        <w:tc>
          <w:tcPr>
            <w:tcW w:w="3969" w:type="dxa"/>
          </w:tcPr>
          <w:p w:rsidR="00E52665" w:rsidRDefault="00E52665" w:rsidP="007958A7">
            <w:pPr>
              <w:pStyle w:val="Tabletext"/>
              <w:rPr>
                <w:lang w:val="en-US"/>
              </w:rPr>
            </w:pPr>
            <w:r>
              <w:rPr>
                <w:lang w:val="en-US"/>
              </w:rPr>
              <w:t>* FS to satellite elevation angle (º)</w:t>
            </w:r>
          </w:p>
        </w:tc>
        <w:tc>
          <w:tcPr>
            <w:tcW w:w="1134" w:type="dxa"/>
            <w:vAlign w:val="center"/>
          </w:tcPr>
          <w:p w:rsidR="00E52665" w:rsidRDefault="00E52665" w:rsidP="007958A7">
            <w:pPr>
              <w:pStyle w:val="Tabletext"/>
              <w:jc w:val="center"/>
              <w:rPr>
                <w:lang w:val="en-US"/>
              </w:rPr>
            </w:pPr>
            <w:r>
              <w:rPr>
                <w:lang w:val="en-US"/>
              </w:rPr>
              <w:t>50.0</w:t>
            </w:r>
          </w:p>
        </w:tc>
        <w:tc>
          <w:tcPr>
            <w:tcW w:w="1134" w:type="dxa"/>
            <w:vAlign w:val="center"/>
          </w:tcPr>
          <w:p w:rsidR="00E52665" w:rsidRDefault="00E52665" w:rsidP="007958A7">
            <w:pPr>
              <w:pStyle w:val="Tabletext"/>
              <w:jc w:val="center"/>
              <w:rPr>
                <w:lang w:val="en-US"/>
              </w:rPr>
            </w:pPr>
            <w:r>
              <w:rPr>
                <w:lang w:val="en-US"/>
              </w:rPr>
              <w:t>50.0</w:t>
            </w:r>
          </w:p>
        </w:tc>
        <w:tc>
          <w:tcPr>
            <w:tcW w:w="1134" w:type="dxa"/>
            <w:vAlign w:val="center"/>
          </w:tcPr>
          <w:p w:rsidR="00E52665" w:rsidRDefault="00E52665" w:rsidP="007958A7">
            <w:pPr>
              <w:pStyle w:val="Tabletext"/>
              <w:jc w:val="center"/>
              <w:rPr>
                <w:lang w:val="en-US"/>
              </w:rPr>
            </w:pPr>
            <w:r>
              <w:rPr>
                <w:lang w:val="en-US"/>
              </w:rPr>
              <w:t>50.0</w:t>
            </w:r>
          </w:p>
        </w:tc>
        <w:tc>
          <w:tcPr>
            <w:tcW w:w="1134" w:type="dxa"/>
            <w:vAlign w:val="center"/>
          </w:tcPr>
          <w:p w:rsidR="00E52665" w:rsidRDefault="00E52665" w:rsidP="007958A7">
            <w:pPr>
              <w:pStyle w:val="Tabletext"/>
              <w:jc w:val="center"/>
              <w:rPr>
                <w:lang w:val="en-US"/>
              </w:rPr>
            </w:pPr>
            <w:r>
              <w:rPr>
                <w:lang w:val="en-US"/>
              </w:rPr>
              <w:t>50.0</w:t>
            </w:r>
          </w:p>
        </w:tc>
        <w:tc>
          <w:tcPr>
            <w:tcW w:w="958" w:type="dxa"/>
            <w:vAlign w:val="center"/>
          </w:tcPr>
          <w:p w:rsidR="00E52665" w:rsidRDefault="00E52665" w:rsidP="007958A7">
            <w:pPr>
              <w:pStyle w:val="Tabletext"/>
              <w:jc w:val="center"/>
              <w:rPr>
                <w:lang w:val="en-US"/>
              </w:rPr>
            </w:pPr>
            <w:r>
              <w:rPr>
                <w:lang w:val="en-US"/>
              </w:rPr>
              <w:t>50.0</w:t>
            </w:r>
          </w:p>
        </w:tc>
      </w:tr>
      <w:tr w:rsidR="00E52665" w:rsidRPr="00D261F8" w:rsidTr="007958A7">
        <w:trPr>
          <w:jc w:val="center"/>
        </w:trPr>
        <w:tc>
          <w:tcPr>
            <w:tcW w:w="3969" w:type="dxa"/>
          </w:tcPr>
          <w:p w:rsidR="00E52665" w:rsidRPr="007958A7" w:rsidRDefault="00E52665" w:rsidP="007958A7">
            <w:pPr>
              <w:pStyle w:val="Tabletext"/>
              <w:rPr>
                <w:b/>
                <w:bCs/>
                <w:lang w:val="en-US"/>
              </w:rPr>
            </w:pPr>
            <w:r w:rsidRPr="007958A7">
              <w:rPr>
                <w:b/>
                <w:bCs/>
                <w:lang w:val="en-US"/>
              </w:rPr>
              <w:t xml:space="preserve">* </w:t>
            </w:r>
            <w:r w:rsidRPr="007958A7">
              <w:rPr>
                <w:b/>
                <w:bCs/>
                <w:i/>
                <w:iCs/>
                <w:lang w:val="en-US"/>
              </w:rPr>
              <w:t>I</w:t>
            </w:r>
            <w:r w:rsidRPr="007958A7">
              <w:rPr>
                <w:b/>
                <w:bCs/>
                <w:vertAlign w:val="subscript"/>
                <w:lang w:val="en-US"/>
              </w:rPr>
              <w:t>0</w:t>
            </w:r>
            <w:r w:rsidRPr="007958A7">
              <w:rPr>
                <w:b/>
                <w:bCs/>
                <w:lang w:val="en-US"/>
              </w:rPr>
              <w:t>/</w:t>
            </w:r>
            <w:r w:rsidRPr="007958A7">
              <w:rPr>
                <w:b/>
                <w:bCs/>
                <w:i/>
                <w:iCs/>
                <w:lang w:val="en-US"/>
              </w:rPr>
              <w:t>N</w:t>
            </w:r>
            <w:r w:rsidRPr="007958A7">
              <w:rPr>
                <w:b/>
                <w:bCs/>
                <w:vertAlign w:val="subscript"/>
                <w:lang w:val="en-US"/>
              </w:rPr>
              <w:t>0</w:t>
            </w:r>
            <w:r w:rsidRPr="007958A7">
              <w:rPr>
                <w:b/>
                <w:bCs/>
                <w:lang w:val="en-US"/>
              </w:rPr>
              <w:t xml:space="preserve"> – Single FS transmitter (dB)</w:t>
            </w:r>
          </w:p>
        </w:tc>
        <w:tc>
          <w:tcPr>
            <w:tcW w:w="1134" w:type="dxa"/>
            <w:vAlign w:val="center"/>
          </w:tcPr>
          <w:p w:rsidR="00E52665" w:rsidRPr="007958A7" w:rsidRDefault="007958A7" w:rsidP="007958A7">
            <w:pPr>
              <w:pStyle w:val="Tabletext"/>
              <w:jc w:val="center"/>
              <w:rPr>
                <w:b/>
                <w:bCs/>
                <w:lang w:val="en-US"/>
              </w:rPr>
            </w:pPr>
            <w:r w:rsidRPr="007958A7">
              <w:rPr>
                <w:b/>
                <w:bCs/>
                <w:lang w:val="en-US"/>
              </w:rPr>
              <w:sym w:font="Symbol" w:char="F02D"/>
            </w:r>
            <w:r w:rsidR="00E52665" w:rsidRPr="007958A7">
              <w:rPr>
                <w:b/>
                <w:bCs/>
                <w:lang w:val="en-US"/>
              </w:rPr>
              <w:t>64.6</w:t>
            </w:r>
          </w:p>
        </w:tc>
        <w:tc>
          <w:tcPr>
            <w:tcW w:w="1134" w:type="dxa"/>
            <w:vAlign w:val="center"/>
          </w:tcPr>
          <w:p w:rsidR="00E52665" w:rsidRPr="007958A7" w:rsidRDefault="007958A7" w:rsidP="007958A7">
            <w:pPr>
              <w:pStyle w:val="Tabletext"/>
              <w:jc w:val="center"/>
              <w:rPr>
                <w:b/>
                <w:bCs/>
                <w:lang w:val="en-US"/>
              </w:rPr>
            </w:pPr>
            <w:r w:rsidRPr="007958A7">
              <w:rPr>
                <w:b/>
                <w:bCs/>
                <w:lang w:val="en-US"/>
              </w:rPr>
              <w:sym w:font="Symbol" w:char="F02D"/>
            </w:r>
            <w:r w:rsidR="00E52665" w:rsidRPr="007958A7">
              <w:rPr>
                <w:b/>
                <w:bCs/>
                <w:lang w:val="en-US"/>
              </w:rPr>
              <w:t>58.1</w:t>
            </w:r>
          </w:p>
        </w:tc>
        <w:tc>
          <w:tcPr>
            <w:tcW w:w="1134" w:type="dxa"/>
            <w:vAlign w:val="center"/>
          </w:tcPr>
          <w:p w:rsidR="00E52665" w:rsidRPr="007958A7" w:rsidRDefault="007958A7" w:rsidP="007958A7">
            <w:pPr>
              <w:pStyle w:val="Tabletext"/>
              <w:jc w:val="center"/>
              <w:rPr>
                <w:b/>
                <w:bCs/>
                <w:lang w:val="en-US"/>
              </w:rPr>
            </w:pPr>
            <w:r w:rsidRPr="007958A7">
              <w:rPr>
                <w:b/>
                <w:bCs/>
                <w:lang w:val="en-US"/>
              </w:rPr>
              <w:sym w:font="Symbol" w:char="F02D"/>
            </w:r>
            <w:r w:rsidR="00E52665" w:rsidRPr="007958A7">
              <w:rPr>
                <w:b/>
                <w:bCs/>
                <w:lang w:val="en-US"/>
              </w:rPr>
              <w:t>54.6</w:t>
            </w:r>
          </w:p>
        </w:tc>
        <w:tc>
          <w:tcPr>
            <w:tcW w:w="1134" w:type="dxa"/>
            <w:vAlign w:val="center"/>
          </w:tcPr>
          <w:p w:rsidR="00E52665" w:rsidRPr="007958A7" w:rsidRDefault="007958A7" w:rsidP="007958A7">
            <w:pPr>
              <w:pStyle w:val="Tabletext"/>
              <w:jc w:val="center"/>
              <w:rPr>
                <w:b/>
                <w:bCs/>
                <w:lang w:val="en-US"/>
              </w:rPr>
            </w:pPr>
            <w:r w:rsidRPr="007958A7">
              <w:rPr>
                <w:b/>
                <w:bCs/>
                <w:lang w:val="en-US"/>
              </w:rPr>
              <w:sym w:font="Symbol" w:char="F02D"/>
            </w:r>
            <w:r w:rsidR="00E52665" w:rsidRPr="007958A7">
              <w:rPr>
                <w:b/>
                <w:bCs/>
                <w:lang w:val="en-US"/>
              </w:rPr>
              <w:t>64.0</w:t>
            </w:r>
          </w:p>
        </w:tc>
        <w:tc>
          <w:tcPr>
            <w:tcW w:w="958" w:type="dxa"/>
            <w:vAlign w:val="center"/>
          </w:tcPr>
          <w:p w:rsidR="00E52665" w:rsidRPr="007958A7" w:rsidRDefault="007958A7" w:rsidP="007958A7">
            <w:pPr>
              <w:pStyle w:val="Tabletext"/>
              <w:jc w:val="center"/>
              <w:rPr>
                <w:b/>
                <w:bCs/>
                <w:lang w:val="en-US"/>
              </w:rPr>
            </w:pPr>
            <w:r w:rsidRPr="007958A7">
              <w:rPr>
                <w:b/>
                <w:bCs/>
                <w:lang w:val="en-US"/>
              </w:rPr>
              <w:sym w:font="Symbol" w:char="F02D"/>
            </w:r>
            <w:r w:rsidR="00E52665" w:rsidRPr="007958A7">
              <w:rPr>
                <w:b/>
                <w:bCs/>
                <w:lang w:val="en-US"/>
              </w:rPr>
              <w:t>58.6</w:t>
            </w:r>
          </w:p>
        </w:tc>
      </w:tr>
      <w:tr w:rsidR="00E52665" w:rsidRPr="00D261F8" w:rsidTr="007958A7">
        <w:trPr>
          <w:jc w:val="center"/>
        </w:trPr>
        <w:tc>
          <w:tcPr>
            <w:tcW w:w="3969" w:type="dxa"/>
          </w:tcPr>
          <w:p w:rsidR="00E52665" w:rsidRPr="007958A7" w:rsidRDefault="00E52665" w:rsidP="007958A7">
            <w:pPr>
              <w:pStyle w:val="Tabletext"/>
              <w:rPr>
                <w:b/>
                <w:bCs/>
                <w:lang w:val="en-US"/>
              </w:rPr>
            </w:pPr>
            <w:r w:rsidRPr="007958A7">
              <w:rPr>
                <w:b/>
                <w:bCs/>
                <w:lang w:val="en-US"/>
              </w:rPr>
              <w:t xml:space="preserve">* </w:t>
            </w:r>
            <w:r w:rsidRPr="007958A7">
              <w:rPr>
                <w:b/>
                <w:bCs/>
                <w:i/>
                <w:iCs/>
                <w:lang w:val="en-US"/>
              </w:rPr>
              <w:t>I</w:t>
            </w:r>
            <w:r w:rsidRPr="007958A7">
              <w:rPr>
                <w:b/>
                <w:bCs/>
                <w:vertAlign w:val="subscript"/>
                <w:lang w:val="en-US"/>
              </w:rPr>
              <w:t>0</w:t>
            </w:r>
            <w:r w:rsidRPr="007958A7">
              <w:rPr>
                <w:b/>
                <w:bCs/>
                <w:lang w:val="en-US"/>
              </w:rPr>
              <w:t>/</w:t>
            </w:r>
            <w:r w:rsidRPr="007958A7">
              <w:rPr>
                <w:b/>
                <w:bCs/>
                <w:i/>
                <w:iCs/>
                <w:lang w:val="en-US"/>
              </w:rPr>
              <w:t>N</w:t>
            </w:r>
            <w:r w:rsidRPr="007958A7">
              <w:rPr>
                <w:b/>
                <w:bCs/>
                <w:vertAlign w:val="subscript"/>
                <w:lang w:val="en-US"/>
              </w:rPr>
              <w:t>0</w:t>
            </w:r>
            <w:r w:rsidRPr="007958A7">
              <w:rPr>
                <w:b/>
                <w:bCs/>
                <w:lang w:val="en-US"/>
              </w:rPr>
              <w:t xml:space="preserve"> – 100 FS transmitters (dB)</w:t>
            </w:r>
          </w:p>
        </w:tc>
        <w:tc>
          <w:tcPr>
            <w:tcW w:w="1134" w:type="dxa"/>
            <w:vAlign w:val="center"/>
          </w:tcPr>
          <w:p w:rsidR="00E52665" w:rsidRPr="007958A7" w:rsidRDefault="007958A7" w:rsidP="007958A7">
            <w:pPr>
              <w:pStyle w:val="Tabletext"/>
              <w:jc w:val="center"/>
              <w:rPr>
                <w:b/>
                <w:bCs/>
                <w:lang w:val="en-US"/>
              </w:rPr>
            </w:pPr>
            <w:r w:rsidRPr="007958A7">
              <w:rPr>
                <w:b/>
                <w:bCs/>
                <w:lang w:val="en-US"/>
              </w:rPr>
              <w:sym w:font="Symbol" w:char="F02D"/>
            </w:r>
            <w:r w:rsidR="00E52665" w:rsidRPr="007958A7">
              <w:rPr>
                <w:b/>
                <w:bCs/>
                <w:lang w:val="en-US"/>
              </w:rPr>
              <w:t>44.6</w:t>
            </w:r>
          </w:p>
        </w:tc>
        <w:tc>
          <w:tcPr>
            <w:tcW w:w="1134" w:type="dxa"/>
            <w:vAlign w:val="center"/>
          </w:tcPr>
          <w:p w:rsidR="00E52665" w:rsidRPr="007958A7" w:rsidRDefault="007958A7" w:rsidP="007958A7">
            <w:pPr>
              <w:pStyle w:val="Tabletext"/>
              <w:jc w:val="center"/>
              <w:rPr>
                <w:b/>
                <w:bCs/>
                <w:lang w:val="en-US"/>
              </w:rPr>
            </w:pPr>
            <w:r w:rsidRPr="007958A7">
              <w:rPr>
                <w:b/>
                <w:bCs/>
                <w:lang w:val="en-US"/>
              </w:rPr>
              <w:sym w:font="Symbol" w:char="F02D"/>
            </w:r>
            <w:r w:rsidR="00E52665" w:rsidRPr="007958A7">
              <w:rPr>
                <w:b/>
                <w:bCs/>
                <w:lang w:val="en-US"/>
              </w:rPr>
              <w:t>38.1</w:t>
            </w:r>
          </w:p>
        </w:tc>
        <w:tc>
          <w:tcPr>
            <w:tcW w:w="1134" w:type="dxa"/>
            <w:vAlign w:val="center"/>
          </w:tcPr>
          <w:p w:rsidR="00E52665" w:rsidRPr="007958A7" w:rsidRDefault="007958A7" w:rsidP="007958A7">
            <w:pPr>
              <w:pStyle w:val="Tabletext"/>
              <w:jc w:val="center"/>
              <w:rPr>
                <w:b/>
                <w:bCs/>
                <w:lang w:val="en-US"/>
              </w:rPr>
            </w:pPr>
            <w:r w:rsidRPr="007958A7">
              <w:rPr>
                <w:b/>
                <w:bCs/>
                <w:lang w:val="en-US"/>
              </w:rPr>
              <w:sym w:font="Symbol" w:char="F02D"/>
            </w:r>
            <w:r w:rsidR="00E52665" w:rsidRPr="007958A7">
              <w:rPr>
                <w:b/>
                <w:bCs/>
                <w:lang w:val="en-US"/>
              </w:rPr>
              <w:t>34.6</w:t>
            </w:r>
          </w:p>
        </w:tc>
        <w:tc>
          <w:tcPr>
            <w:tcW w:w="1134" w:type="dxa"/>
            <w:vAlign w:val="center"/>
          </w:tcPr>
          <w:p w:rsidR="00E52665" w:rsidRPr="007958A7" w:rsidRDefault="007958A7" w:rsidP="007958A7">
            <w:pPr>
              <w:pStyle w:val="Tabletext"/>
              <w:jc w:val="center"/>
              <w:rPr>
                <w:b/>
                <w:bCs/>
                <w:lang w:val="en-US"/>
              </w:rPr>
            </w:pPr>
            <w:r w:rsidRPr="007958A7">
              <w:rPr>
                <w:b/>
                <w:bCs/>
                <w:lang w:val="en-US"/>
              </w:rPr>
              <w:sym w:font="Symbol" w:char="F02D"/>
            </w:r>
            <w:r w:rsidR="00E52665" w:rsidRPr="007958A7">
              <w:rPr>
                <w:b/>
                <w:bCs/>
                <w:lang w:val="en-US"/>
              </w:rPr>
              <w:t>44.0</w:t>
            </w:r>
          </w:p>
        </w:tc>
        <w:tc>
          <w:tcPr>
            <w:tcW w:w="958" w:type="dxa"/>
            <w:vAlign w:val="center"/>
          </w:tcPr>
          <w:p w:rsidR="00E52665" w:rsidRPr="007958A7" w:rsidRDefault="007958A7" w:rsidP="007958A7">
            <w:pPr>
              <w:pStyle w:val="Tabletext"/>
              <w:jc w:val="center"/>
              <w:rPr>
                <w:b/>
                <w:bCs/>
                <w:lang w:val="en-US"/>
              </w:rPr>
            </w:pPr>
            <w:r w:rsidRPr="007958A7">
              <w:rPr>
                <w:b/>
                <w:bCs/>
                <w:lang w:val="en-US"/>
              </w:rPr>
              <w:sym w:font="Symbol" w:char="F02D"/>
            </w:r>
            <w:r w:rsidR="00E52665" w:rsidRPr="007958A7">
              <w:rPr>
                <w:b/>
                <w:bCs/>
                <w:lang w:val="en-US"/>
              </w:rPr>
              <w:t>38.6</w:t>
            </w:r>
          </w:p>
        </w:tc>
      </w:tr>
      <w:tr w:rsidR="00E52665" w:rsidRPr="007958A7" w:rsidTr="007958A7">
        <w:trPr>
          <w:jc w:val="center"/>
        </w:trPr>
        <w:tc>
          <w:tcPr>
            <w:tcW w:w="3969" w:type="dxa"/>
          </w:tcPr>
          <w:p w:rsidR="00E52665" w:rsidRPr="007958A7" w:rsidRDefault="00E52665" w:rsidP="007958A7">
            <w:pPr>
              <w:pStyle w:val="Tabletext"/>
              <w:rPr>
                <w:b/>
                <w:bCs/>
                <w:lang w:val="en-US"/>
              </w:rPr>
            </w:pPr>
            <w:r w:rsidRPr="007958A7">
              <w:rPr>
                <w:b/>
                <w:bCs/>
                <w:lang w:val="en-US"/>
              </w:rPr>
              <w:t>Case 2</w:t>
            </w:r>
          </w:p>
        </w:tc>
        <w:tc>
          <w:tcPr>
            <w:tcW w:w="1134" w:type="dxa"/>
            <w:vAlign w:val="center"/>
          </w:tcPr>
          <w:p w:rsidR="00E52665" w:rsidRPr="007958A7" w:rsidRDefault="00E52665" w:rsidP="007958A7">
            <w:pPr>
              <w:pStyle w:val="Tabletext"/>
              <w:jc w:val="center"/>
              <w:rPr>
                <w:b/>
                <w:bCs/>
                <w:lang w:val="en-US"/>
              </w:rPr>
            </w:pPr>
          </w:p>
        </w:tc>
        <w:tc>
          <w:tcPr>
            <w:tcW w:w="1134" w:type="dxa"/>
            <w:vAlign w:val="center"/>
          </w:tcPr>
          <w:p w:rsidR="00E52665" w:rsidRPr="007958A7" w:rsidRDefault="00E52665" w:rsidP="007958A7">
            <w:pPr>
              <w:pStyle w:val="Tabletext"/>
              <w:jc w:val="center"/>
              <w:rPr>
                <w:b/>
                <w:bCs/>
                <w:lang w:val="en-US"/>
              </w:rPr>
            </w:pPr>
          </w:p>
        </w:tc>
        <w:tc>
          <w:tcPr>
            <w:tcW w:w="1134" w:type="dxa"/>
            <w:vAlign w:val="center"/>
          </w:tcPr>
          <w:p w:rsidR="00E52665" w:rsidRPr="007958A7" w:rsidRDefault="00E52665" w:rsidP="007958A7">
            <w:pPr>
              <w:pStyle w:val="Tabletext"/>
              <w:jc w:val="center"/>
              <w:rPr>
                <w:b/>
                <w:bCs/>
                <w:lang w:val="en-US"/>
              </w:rPr>
            </w:pPr>
          </w:p>
        </w:tc>
        <w:tc>
          <w:tcPr>
            <w:tcW w:w="1134" w:type="dxa"/>
            <w:vAlign w:val="center"/>
          </w:tcPr>
          <w:p w:rsidR="00E52665" w:rsidRPr="007958A7" w:rsidRDefault="00E52665" w:rsidP="007958A7">
            <w:pPr>
              <w:pStyle w:val="Tabletext"/>
              <w:jc w:val="center"/>
              <w:rPr>
                <w:b/>
                <w:bCs/>
                <w:lang w:val="en-US"/>
              </w:rPr>
            </w:pPr>
          </w:p>
        </w:tc>
        <w:tc>
          <w:tcPr>
            <w:tcW w:w="958" w:type="dxa"/>
            <w:vAlign w:val="center"/>
          </w:tcPr>
          <w:p w:rsidR="00E52665" w:rsidRPr="007958A7" w:rsidRDefault="00E52665" w:rsidP="007958A7">
            <w:pPr>
              <w:pStyle w:val="Tabletext"/>
              <w:jc w:val="center"/>
              <w:rPr>
                <w:b/>
                <w:bCs/>
                <w:lang w:val="en-US"/>
              </w:rPr>
            </w:pPr>
          </w:p>
        </w:tc>
      </w:tr>
      <w:tr w:rsidR="00E52665" w:rsidRPr="00D261F8" w:rsidTr="007958A7">
        <w:trPr>
          <w:jc w:val="center"/>
        </w:trPr>
        <w:tc>
          <w:tcPr>
            <w:tcW w:w="3969" w:type="dxa"/>
          </w:tcPr>
          <w:p w:rsidR="00E52665" w:rsidRPr="00CD387B" w:rsidRDefault="00E52665" w:rsidP="007958A7">
            <w:pPr>
              <w:pStyle w:val="Tabletext"/>
              <w:rPr>
                <w:lang w:val="en-US"/>
              </w:rPr>
            </w:pPr>
            <w:r>
              <w:rPr>
                <w:lang w:val="en-US"/>
              </w:rPr>
              <w:t>* FS to satellite elevation angle (º)</w:t>
            </w:r>
          </w:p>
        </w:tc>
        <w:tc>
          <w:tcPr>
            <w:tcW w:w="1134" w:type="dxa"/>
            <w:vAlign w:val="center"/>
          </w:tcPr>
          <w:p w:rsidR="00E52665" w:rsidRDefault="00E52665" w:rsidP="007958A7">
            <w:pPr>
              <w:pStyle w:val="Tabletext"/>
              <w:jc w:val="center"/>
              <w:rPr>
                <w:lang w:val="en-US"/>
              </w:rPr>
            </w:pPr>
            <w:r>
              <w:rPr>
                <w:lang w:val="en-US"/>
              </w:rPr>
              <w:t>10.0</w:t>
            </w:r>
          </w:p>
        </w:tc>
        <w:tc>
          <w:tcPr>
            <w:tcW w:w="1134" w:type="dxa"/>
            <w:vAlign w:val="center"/>
          </w:tcPr>
          <w:p w:rsidR="00E52665" w:rsidRDefault="00E52665" w:rsidP="007958A7">
            <w:pPr>
              <w:pStyle w:val="Tabletext"/>
              <w:jc w:val="center"/>
              <w:rPr>
                <w:lang w:val="en-US"/>
              </w:rPr>
            </w:pPr>
            <w:r>
              <w:rPr>
                <w:lang w:val="en-US"/>
              </w:rPr>
              <w:t>10.0</w:t>
            </w:r>
          </w:p>
        </w:tc>
        <w:tc>
          <w:tcPr>
            <w:tcW w:w="1134" w:type="dxa"/>
            <w:vAlign w:val="center"/>
          </w:tcPr>
          <w:p w:rsidR="00E52665" w:rsidRDefault="00E52665" w:rsidP="007958A7">
            <w:pPr>
              <w:pStyle w:val="Tabletext"/>
              <w:jc w:val="center"/>
              <w:rPr>
                <w:lang w:val="en-US"/>
              </w:rPr>
            </w:pPr>
            <w:r>
              <w:rPr>
                <w:lang w:val="en-US"/>
              </w:rPr>
              <w:t>10.0</w:t>
            </w:r>
          </w:p>
        </w:tc>
        <w:tc>
          <w:tcPr>
            <w:tcW w:w="1134" w:type="dxa"/>
            <w:vAlign w:val="center"/>
          </w:tcPr>
          <w:p w:rsidR="00E52665" w:rsidRDefault="00E52665" w:rsidP="007958A7">
            <w:pPr>
              <w:pStyle w:val="Tabletext"/>
              <w:jc w:val="center"/>
              <w:rPr>
                <w:lang w:val="en-US"/>
              </w:rPr>
            </w:pPr>
            <w:r>
              <w:rPr>
                <w:lang w:val="en-US"/>
              </w:rPr>
              <w:t>10.0</w:t>
            </w:r>
          </w:p>
        </w:tc>
        <w:tc>
          <w:tcPr>
            <w:tcW w:w="958" w:type="dxa"/>
            <w:vAlign w:val="center"/>
          </w:tcPr>
          <w:p w:rsidR="00E52665" w:rsidRDefault="00E52665" w:rsidP="007958A7">
            <w:pPr>
              <w:pStyle w:val="Tabletext"/>
              <w:jc w:val="center"/>
              <w:rPr>
                <w:lang w:val="en-US"/>
              </w:rPr>
            </w:pPr>
            <w:r>
              <w:rPr>
                <w:lang w:val="en-US"/>
              </w:rPr>
              <w:t>10.0</w:t>
            </w:r>
          </w:p>
        </w:tc>
      </w:tr>
      <w:tr w:rsidR="00E52665" w:rsidRPr="007958A7" w:rsidTr="007958A7">
        <w:trPr>
          <w:jc w:val="center"/>
        </w:trPr>
        <w:tc>
          <w:tcPr>
            <w:tcW w:w="3969" w:type="dxa"/>
          </w:tcPr>
          <w:p w:rsidR="00E52665" w:rsidRPr="007958A7" w:rsidRDefault="00E52665" w:rsidP="007958A7">
            <w:pPr>
              <w:pStyle w:val="Tabletext"/>
              <w:rPr>
                <w:b/>
                <w:bCs/>
                <w:lang w:val="en-US"/>
              </w:rPr>
            </w:pPr>
            <w:r w:rsidRPr="007958A7">
              <w:rPr>
                <w:b/>
                <w:bCs/>
                <w:lang w:val="en-US"/>
              </w:rPr>
              <w:t xml:space="preserve">* </w:t>
            </w:r>
            <w:r w:rsidRPr="007958A7">
              <w:rPr>
                <w:b/>
                <w:bCs/>
                <w:i/>
                <w:iCs/>
                <w:lang w:val="en-US"/>
              </w:rPr>
              <w:t>I</w:t>
            </w:r>
            <w:r w:rsidRPr="007958A7">
              <w:rPr>
                <w:b/>
                <w:bCs/>
                <w:vertAlign w:val="subscript"/>
                <w:lang w:val="en-US"/>
              </w:rPr>
              <w:t>0</w:t>
            </w:r>
            <w:r w:rsidRPr="007958A7">
              <w:rPr>
                <w:b/>
                <w:bCs/>
                <w:lang w:val="en-US"/>
              </w:rPr>
              <w:t>/</w:t>
            </w:r>
            <w:r w:rsidRPr="007958A7">
              <w:rPr>
                <w:b/>
                <w:bCs/>
                <w:i/>
                <w:iCs/>
                <w:lang w:val="en-US"/>
              </w:rPr>
              <w:t>N</w:t>
            </w:r>
            <w:r w:rsidR="007958A7" w:rsidRPr="007958A7">
              <w:rPr>
                <w:b/>
                <w:bCs/>
                <w:vertAlign w:val="subscript"/>
                <w:lang w:val="en-US"/>
              </w:rPr>
              <w:t>0</w:t>
            </w:r>
            <w:r w:rsidRPr="007958A7">
              <w:rPr>
                <w:b/>
                <w:bCs/>
                <w:lang w:val="en-US"/>
              </w:rPr>
              <w:t xml:space="preserve"> – Single FS transmitter (dB)</w:t>
            </w:r>
          </w:p>
        </w:tc>
        <w:tc>
          <w:tcPr>
            <w:tcW w:w="1134" w:type="dxa"/>
            <w:vAlign w:val="center"/>
          </w:tcPr>
          <w:p w:rsidR="00E52665" w:rsidRPr="007958A7" w:rsidRDefault="007958A7" w:rsidP="007958A7">
            <w:pPr>
              <w:pStyle w:val="Tabletext"/>
              <w:jc w:val="center"/>
              <w:rPr>
                <w:b/>
                <w:bCs/>
                <w:lang w:val="en-US"/>
              </w:rPr>
            </w:pPr>
            <w:r w:rsidRPr="007958A7">
              <w:rPr>
                <w:b/>
                <w:bCs/>
                <w:lang w:val="en-US"/>
              </w:rPr>
              <w:sym w:font="Symbol" w:char="F02D"/>
            </w:r>
            <w:r w:rsidR="00E52665" w:rsidRPr="007958A7">
              <w:rPr>
                <w:b/>
                <w:bCs/>
                <w:lang w:val="en-US"/>
              </w:rPr>
              <w:t>44.7</w:t>
            </w:r>
          </w:p>
        </w:tc>
        <w:tc>
          <w:tcPr>
            <w:tcW w:w="1134" w:type="dxa"/>
            <w:vAlign w:val="center"/>
          </w:tcPr>
          <w:p w:rsidR="00E52665" w:rsidRPr="007958A7" w:rsidRDefault="007958A7" w:rsidP="007958A7">
            <w:pPr>
              <w:pStyle w:val="Tabletext"/>
              <w:jc w:val="center"/>
              <w:rPr>
                <w:b/>
                <w:bCs/>
                <w:lang w:val="en-US"/>
              </w:rPr>
            </w:pPr>
            <w:r w:rsidRPr="007958A7">
              <w:rPr>
                <w:b/>
                <w:bCs/>
                <w:lang w:val="en-US"/>
              </w:rPr>
              <w:sym w:font="Symbol" w:char="F02D"/>
            </w:r>
            <w:r w:rsidR="00E52665" w:rsidRPr="007958A7">
              <w:rPr>
                <w:b/>
                <w:bCs/>
                <w:lang w:val="en-US"/>
              </w:rPr>
              <w:t>38.2</w:t>
            </w:r>
          </w:p>
        </w:tc>
        <w:tc>
          <w:tcPr>
            <w:tcW w:w="1134" w:type="dxa"/>
            <w:vAlign w:val="center"/>
          </w:tcPr>
          <w:p w:rsidR="00E52665" w:rsidRPr="007958A7" w:rsidRDefault="007958A7" w:rsidP="007958A7">
            <w:pPr>
              <w:pStyle w:val="Tabletext"/>
              <w:jc w:val="center"/>
              <w:rPr>
                <w:b/>
                <w:bCs/>
                <w:lang w:val="en-US"/>
              </w:rPr>
            </w:pPr>
            <w:r w:rsidRPr="007958A7">
              <w:rPr>
                <w:b/>
                <w:bCs/>
                <w:lang w:val="en-US"/>
              </w:rPr>
              <w:sym w:font="Symbol" w:char="F02D"/>
            </w:r>
            <w:r w:rsidR="00E52665" w:rsidRPr="007958A7">
              <w:rPr>
                <w:b/>
                <w:bCs/>
                <w:lang w:val="en-US"/>
              </w:rPr>
              <w:t>34.7</w:t>
            </w:r>
          </w:p>
        </w:tc>
        <w:tc>
          <w:tcPr>
            <w:tcW w:w="1134" w:type="dxa"/>
            <w:vAlign w:val="center"/>
          </w:tcPr>
          <w:p w:rsidR="00E52665" w:rsidRPr="007958A7" w:rsidRDefault="007958A7" w:rsidP="007958A7">
            <w:pPr>
              <w:pStyle w:val="Tabletext"/>
              <w:jc w:val="center"/>
              <w:rPr>
                <w:b/>
                <w:bCs/>
                <w:lang w:val="en-US"/>
              </w:rPr>
            </w:pPr>
            <w:r w:rsidRPr="007958A7">
              <w:rPr>
                <w:b/>
                <w:bCs/>
                <w:lang w:val="en-US"/>
              </w:rPr>
              <w:sym w:font="Symbol" w:char="F02D"/>
            </w:r>
            <w:r w:rsidR="00E52665" w:rsidRPr="007958A7">
              <w:rPr>
                <w:b/>
                <w:bCs/>
                <w:lang w:val="en-US"/>
              </w:rPr>
              <w:t>44.1</w:t>
            </w:r>
          </w:p>
        </w:tc>
        <w:tc>
          <w:tcPr>
            <w:tcW w:w="958" w:type="dxa"/>
            <w:vAlign w:val="center"/>
          </w:tcPr>
          <w:p w:rsidR="00E52665" w:rsidRPr="007958A7" w:rsidRDefault="007958A7" w:rsidP="007958A7">
            <w:pPr>
              <w:pStyle w:val="Tabletext"/>
              <w:jc w:val="center"/>
              <w:rPr>
                <w:b/>
                <w:bCs/>
                <w:lang w:val="en-US"/>
              </w:rPr>
            </w:pPr>
            <w:r w:rsidRPr="007958A7">
              <w:rPr>
                <w:b/>
                <w:bCs/>
                <w:lang w:val="en-US"/>
              </w:rPr>
              <w:sym w:font="Symbol" w:char="F02D"/>
            </w:r>
            <w:r w:rsidR="00E52665" w:rsidRPr="007958A7">
              <w:rPr>
                <w:b/>
                <w:bCs/>
                <w:lang w:val="en-US"/>
              </w:rPr>
              <w:t>38.7</w:t>
            </w:r>
          </w:p>
        </w:tc>
      </w:tr>
      <w:tr w:rsidR="00E52665" w:rsidRPr="007958A7" w:rsidTr="007958A7">
        <w:trPr>
          <w:jc w:val="center"/>
        </w:trPr>
        <w:tc>
          <w:tcPr>
            <w:tcW w:w="3969" w:type="dxa"/>
          </w:tcPr>
          <w:p w:rsidR="00E52665" w:rsidRPr="007958A7" w:rsidRDefault="00E52665" w:rsidP="007958A7">
            <w:pPr>
              <w:pStyle w:val="Tabletext"/>
              <w:rPr>
                <w:b/>
                <w:bCs/>
                <w:lang w:val="en-US"/>
              </w:rPr>
            </w:pPr>
            <w:r w:rsidRPr="007958A7">
              <w:rPr>
                <w:b/>
                <w:bCs/>
                <w:lang w:val="en-US"/>
              </w:rPr>
              <w:t xml:space="preserve">* </w:t>
            </w:r>
            <w:r w:rsidRPr="007958A7">
              <w:rPr>
                <w:b/>
                <w:bCs/>
                <w:i/>
                <w:iCs/>
                <w:lang w:val="en-US"/>
              </w:rPr>
              <w:t>I</w:t>
            </w:r>
            <w:r w:rsidRPr="007958A7">
              <w:rPr>
                <w:b/>
                <w:bCs/>
                <w:vertAlign w:val="subscript"/>
                <w:lang w:val="en-US"/>
              </w:rPr>
              <w:t>0</w:t>
            </w:r>
            <w:r w:rsidRPr="007958A7">
              <w:rPr>
                <w:b/>
                <w:bCs/>
                <w:lang w:val="en-US"/>
              </w:rPr>
              <w:t>/</w:t>
            </w:r>
            <w:r w:rsidRPr="007958A7">
              <w:rPr>
                <w:b/>
                <w:bCs/>
                <w:i/>
                <w:iCs/>
                <w:lang w:val="en-US"/>
              </w:rPr>
              <w:t>N</w:t>
            </w:r>
            <w:r w:rsidRPr="007958A7">
              <w:rPr>
                <w:b/>
                <w:bCs/>
                <w:vertAlign w:val="subscript"/>
                <w:lang w:val="en-US"/>
              </w:rPr>
              <w:t>0</w:t>
            </w:r>
            <w:r w:rsidRPr="007958A7">
              <w:rPr>
                <w:b/>
                <w:bCs/>
                <w:lang w:val="en-US"/>
              </w:rPr>
              <w:t xml:space="preserve"> – 100 FS transmitters (dB)</w:t>
            </w:r>
          </w:p>
        </w:tc>
        <w:tc>
          <w:tcPr>
            <w:tcW w:w="1134" w:type="dxa"/>
            <w:vAlign w:val="center"/>
          </w:tcPr>
          <w:p w:rsidR="00E52665" w:rsidRPr="007958A7" w:rsidRDefault="007958A7" w:rsidP="007958A7">
            <w:pPr>
              <w:pStyle w:val="Tabletext"/>
              <w:jc w:val="center"/>
              <w:rPr>
                <w:b/>
                <w:bCs/>
                <w:lang w:val="en-US"/>
              </w:rPr>
            </w:pPr>
            <w:r w:rsidRPr="007958A7">
              <w:rPr>
                <w:b/>
                <w:bCs/>
                <w:lang w:val="en-US"/>
              </w:rPr>
              <w:sym w:font="Symbol" w:char="F02D"/>
            </w:r>
            <w:r w:rsidR="00E52665" w:rsidRPr="007958A7">
              <w:rPr>
                <w:b/>
                <w:bCs/>
                <w:lang w:val="en-US"/>
              </w:rPr>
              <w:t>24.7</w:t>
            </w:r>
          </w:p>
        </w:tc>
        <w:tc>
          <w:tcPr>
            <w:tcW w:w="1134" w:type="dxa"/>
            <w:vAlign w:val="center"/>
          </w:tcPr>
          <w:p w:rsidR="00E52665" w:rsidRPr="007958A7" w:rsidRDefault="007958A7" w:rsidP="007958A7">
            <w:pPr>
              <w:pStyle w:val="Tabletext"/>
              <w:jc w:val="center"/>
              <w:rPr>
                <w:b/>
                <w:bCs/>
                <w:lang w:val="en-US"/>
              </w:rPr>
            </w:pPr>
            <w:r w:rsidRPr="007958A7">
              <w:rPr>
                <w:b/>
                <w:bCs/>
                <w:lang w:val="en-US"/>
              </w:rPr>
              <w:sym w:font="Symbol" w:char="F02D"/>
            </w:r>
            <w:r w:rsidR="00E52665" w:rsidRPr="007958A7">
              <w:rPr>
                <w:b/>
                <w:bCs/>
                <w:lang w:val="en-US"/>
              </w:rPr>
              <w:t>18.2</w:t>
            </w:r>
          </w:p>
        </w:tc>
        <w:tc>
          <w:tcPr>
            <w:tcW w:w="1134" w:type="dxa"/>
            <w:vAlign w:val="center"/>
          </w:tcPr>
          <w:p w:rsidR="00E52665" w:rsidRPr="007958A7" w:rsidRDefault="007958A7" w:rsidP="007958A7">
            <w:pPr>
              <w:pStyle w:val="Tabletext"/>
              <w:jc w:val="center"/>
              <w:rPr>
                <w:b/>
                <w:bCs/>
                <w:lang w:val="en-US"/>
              </w:rPr>
            </w:pPr>
            <w:r w:rsidRPr="007958A7">
              <w:rPr>
                <w:b/>
                <w:bCs/>
                <w:lang w:val="en-US"/>
              </w:rPr>
              <w:sym w:font="Symbol" w:char="F02D"/>
            </w:r>
            <w:r w:rsidR="00E52665" w:rsidRPr="007958A7">
              <w:rPr>
                <w:b/>
                <w:bCs/>
                <w:lang w:val="en-US"/>
              </w:rPr>
              <w:t>14.7</w:t>
            </w:r>
          </w:p>
        </w:tc>
        <w:tc>
          <w:tcPr>
            <w:tcW w:w="1134" w:type="dxa"/>
            <w:vAlign w:val="center"/>
          </w:tcPr>
          <w:p w:rsidR="00E52665" w:rsidRPr="007958A7" w:rsidRDefault="007958A7" w:rsidP="007958A7">
            <w:pPr>
              <w:pStyle w:val="Tabletext"/>
              <w:jc w:val="center"/>
              <w:rPr>
                <w:b/>
                <w:bCs/>
                <w:lang w:val="en-US"/>
              </w:rPr>
            </w:pPr>
            <w:r w:rsidRPr="007958A7">
              <w:rPr>
                <w:b/>
                <w:bCs/>
                <w:lang w:val="en-US"/>
              </w:rPr>
              <w:sym w:font="Symbol" w:char="F02D"/>
            </w:r>
            <w:r w:rsidR="00E52665" w:rsidRPr="007958A7">
              <w:rPr>
                <w:b/>
                <w:bCs/>
                <w:lang w:val="en-US"/>
              </w:rPr>
              <w:t>24.1</w:t>
            </w:r>
          </w:p>
        </w:tc>
        <w:tc>
          <w:tcPr>
            <w:tcW w:w="958" w:type="dxa"/>
            <w:vAlign w:val="center"/>
          </w:tcPr>
          <w:p w:rsidR="00E52665" w:rsidRPr="007958A7" w:rsidRDefault="007958A7" w:rsidP="007958A7">
            <w:pPr>
              <w:pStyle w:val="Tabletext"/>
              <w:jc w:val="center"/>
              <w:rPr>
                <w:b/>
                <w:bCs/>
                <w:lang w:val="en-US"/>
              </w:rPr>
            </w:pPr>
            <w:r w:rsidRPr="007958A7">
              <w:rPr>
                <w:b/>
                <w:bCs/>
                <w:lang w:val="en-US"/>
              </w:rPr>
              <w:sym w:font="Symbol" w:char="F02D"/>
            </w:r>
            <w:r w:rsidR="00E52665" w:rsidRPr="007958A7">
              <w:rPr>
                <w:b/>
                <w:bCs/>
                <w:lang w:val="en-US"/>
              </w:rPr>
              <w:t>18.7</w:t>
            </w:r>
          </w:p>
        </w:tc>
      </w:tr>
    </w:tbl>
    <w:p w:rsidR="00E52665" w:rsidRPr="00D261F8" w:rsidRDefault="00E52665" w:rsidP="007958A7">
      <w:pPr>
        <w:pStyle w:val="Tablefin"/>
      </w:pPr>
    </w:p>
    <w:p w:rsidR="00E52665" w:rsidRPr="00364655" w:rsidRDefault="00E52665" w:rsidP="00E52665">
      <w:pPr>
        <w:pStyle w:val="Heading3"/>
        <w:rPr>
          <w:lang w:val="en-US"/>
        </w:rPr>
      </w:pPr>
      <w:r w:rsidRPr="00364655">
        <w:rPr>
          <w:lang w:val="en-US"/>
        </w:rPr>
        <w:t>4.2.3</w:t>
      </w:r>
      <w:r w:rsidRPr="00364655">
        <w:rPr>
          <w:lang w:val="en-US"/>
        </w:rPr>
        <w:tab/>
        <w:t>Potential interference from an unmanned aircraft transmitter to a receiver in the fixed service</w:t>
      </w:r>
    </w:p>
    <w:p w:rsidR="00E52665" w:rsidRPr="00364655" w:rsidRDefault="00E52665" w:rsidP="00966A98">
      <w:pPr>
        <w:rPr>
          <w:lang w:val="en-US"/>
        </w:rPr>
      </w:pPr>
      <w:r w:rsidRPr="00364655">
        <w:rPr>
          <w:lang w:val="en-US"/>
        </w:rPr>
        <w:t xml:space="preserve">In order to meet the FS interference criterion, </w:t>
      </w:r>
      <w:r w:rsidRPr="00364655">
        <w:rPr>
          <w:i/>
          <w:iCs/>
          <w:lang w:val="en-US"/>
        </w:rPr>
        <w:t>I</w:t>
      </w:r>
      <w:r w:rsidRPr="00364655">
        <w:rPr>
          <w:vertAlign w:val="subscript"/>
          <w:lang w:val="en-US"/>
        </w:rPr>
        <w:t>0</w:t>
      </w:r>
      <w:r w:rsidRPr="00364655">
        <w:rPr>
          <w:lang w:val="en-US"/>
        </w:rPr>
        <w:t>/</w:t>
      </w:r>
      <w:r w:rsidRPr="00364655">
        <w:rPr>
          <w:i/>
          <w:iCs/>
          <w:lang w:val="en-US"/>
        </w:rPr>
        <w:t>N</w:t>
      </w:r>
      <w:r w:rsidRPr="00364655">
        <w:rPr>
          <w:vertAlign w:val="subscript"/>
          <w:lang w:val="en-US"/>
        </w:rPr>
        <w:t>0</w:t>
      </w:r>
      <w:r w:rsidRPr="00364655">
        <w:rPr>
          <w:lang w:val="en-US"/>
        </w:rPr>
        <w:t xml:space="preserve"> = –10 dB, a coordination distance between the UA transmitter and the FS receiver operating in the 23 GHz band is required. The coordination distance is presented in Table 8. The calculated distance was based on the following assumptions:</w:t>
      </w:r>
    </w:p>
    <w:p w:rsidR="00E52665" w:rsidRPr="00364655" w:rsidRDefault="00B75F8C" w:rsidP="00E52665">
      <w:pPr>
        <w:pStyle w:val="enumlev1"/>
        <w:rPr>
          <w:lang w:val="en-US"/>
        </w:rPr>
      </w:pPr>
      <w:r>
        <w:rPr>
          <w:lang w:val="en-US"/>
        </w:rPr>
        <w:t>–</w:t>
      </w:r>
      <w:r w:rsidR="00E52665" w:rsidRPr="00364655">
        <w:rPr>
          <w:lang w:val="en-US"/>
        </w:rPr>
        <w:tab/>
        <w:t>Single UA transmitter</w:t>
      </w:r>
    </w:p>
    <w:p w:rsidR="00E52665" w:rsidRPr="00364655" w:rsidRDefault="00B75F8C" w:rsidP="00E52665">
      <w:pPr>
        <w:pStyle w:val="enumlev2"/>
        <w:rPr>
          <w:lang w:val="en-US"/>
        </w:rPr>
      </w:pPr>
      <w:r>
        <w:rPr>
          <w:lang w:val="en-US"/>
        </w:rPr>
        <w:t>–</w:t>
      </w:r>
      <w:r w:rsidR="00E52665" w:rsidRPr="00364655">
        <w:rPr>
          <w:lang w:val="en-US"/>
        </w:rPr>
        <w:tab/>
        <w:t>UA at the ground level and at 5 km altitude</w:t>
      </w:r>
    </w:p>
    <w:p w:rsidR="00E52665" w:rsidRPr="00364655" w:rsidRDefault="00B75F8C" w:rsidP="00E52665">
      <w:pPr>
        <w:pStyle w:val="enumlev2"/>
        <w:rPr>
          <w:lang w:val="en-US"/>
        </w:rPr>
      </w:pPr>
      <w:r>
        <w:rPr>
          <w:lang w:val="en-US"/>
        </w:rPr>
        <w:t>–</w:t>
      </w:r>
      <w:r w:rsidR="00E52665" w:rsidRPr="00364655">
        <w:rPr>
          <w:lang w:val="en-US"/>
        </w:rPr>
        <w:tab/>
        <w:t>UA operates at the maximum transmit power</w:t>
      </w:r>
    </w:p>
    <w:p w:rsidR="00E52665" w:rsidRPr="00364655" w:rsidRDefault="00B75F8C" w:rsidP="00E52665">
      <w:pPr>
        <w:pStyle w:val="enumlev2"/>
        <w:rPr>
          <w:lang w:val="en-US"/>
        </w:rPr>
      </w:pPr>
      <w:r>
        <w:rPr>
          <w:lang w:val="en-US"/>
        </w:rPr>
        <w:lastRenderedPageBreak/>
        <w:t>–</w:t>
      </w:r>
      <w:r w:rsidR="00E52665" w:rsidRPr="00364655">
        <w:rPr>
          <w:lang w:val="en-US"/>
        </w:rPr>
        <w:tab/>
        <w:t>Off-axis-angle was taken into account (10º for Case 1 and 40º for Case 2)</w:t>
      </w:r>
    </w:p>
    <w:p w:rsidR="00E52665" w:rsidRPr="00364655" w:rsidRDefault="00B75F8C" w:rsidP="00E52665">
      <w:pPr>
        <w:pStyle w:val="enumlev1"/>
        <w:rPr>
          <w:lang w:val="en-US"/>
        </w:rPr>
      </w:pPr>
      <w:r>
        <w:rPr>
          <w:lang w:val="en-US"/>
        </w:rPr>
        <w:t>–</w:t>
      </w:r>
      <w:r w:rsidR="00E52665" w:rsidRPr="00364655">
        <w:rPr>
          <w:lang w:val="en-US"/>
        </w:rPr>
        <w:tab/>
        <w:t>FS operation elevation angle: 0 degree</w:t>
      </w:r>
    </w:p>
    <w:p w:rsidR="00E52665" w:rsidRPr="00364655" w:rsidRDefault="00B75F8C" w:rsidP="00E52665">
      <w:pPr>
        <w:pStyle w:val="enumlev1"/>
        <w:rPr>
          <w:lang w:val="en-US"/>
        </w:rPr>
      </w:pPr>
      <w:r>
        <w:rPr>
          <w:lang w:val="en-US"/>
        </w:rPr>
        <w:t>–</w:t>
      </w:r>
      <w:r w:rsidR="00E52665" w:rsidRPr="00364655">
        <w:rPr>
          <w:lang w:val="en-US"/>
        </w:rPr>
        <w:tab/>
        <w:t>Atmospheric loss was taken into account.</w:t>
      </w:r>
    </w:p>
    <w:p w:rsidR="00E52665" w:rsidRPr="00364655" w:rsidRDefault="00E52665" w:rsidP="00E52665">
      <w:pPr>
        <w:pStyle w:val="TableNo"/>
        <w:rPr>
          <w:lang w:val="en-US"/>
        </w:rPr>
      </w:pPr>
      <w:r w:rsidRPr="00364655">
        <w:rPr>
          <w:lang w:val="en-US"/>
        </w:rPr>
        <w:t>TABLE 8</w:t>
      </w:r>
    </w:p>
    <w:p w:rsidR="00E52665" w:rsidRPr="00364655" w:rsidRDefault="00E52665" w:rsidP="00E52665">
      <w:pPr>
        <w:pStyle w:val="Tabletitle"/>
        <w:rPr>
          <w:lang w:val="en-US"/>
        </w:rPr>
      </w:pPr>
      <w:r w:rsidRPr="00364655">
        <w:rPr>
          <w:lang w:val="en-US"/>
        </w:rPr>
        <w:t>Coordination distance between a</w:t>
      </w:r>
      <w:r w:rsidR="00966A98">
        <w:rPr>
          <w:lang w:val="en-US"/>
        </w:rPr>
        <w:t>n</w:t>
      </w:r>
      <w:r w:rsidRPr="00364655">
        <w:rPr>
          <w:lang w:val="en-US"/>
        </w:rPr>
        <w:t xml:space="preserve"> unmanned aircraft transmitter and a fixed service receiver</w:t>
      </w:r>
    </w:p>
    <w:tbl>
      <w:tblPr>
        <w:tblW w:w="9702" w:type="dxa"/>
        <w:jc w:val="center"/>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3"/>
        <w:gridCol w:w="1134"/>
        <w:gridCol w:w="1134"/>
        <w:gridCol w:w="1134"/>
        <w:gridCol w:w="1110"/>
        <w:gridCol w:w="987"/>
      </w:tblGrid>
      <w:tr w:rsidR="00E52665" w:rsidRPr="00F82DF0" w:rsidTr="004A376A">
        <w:trPr>
          <w:jc w:val="center"/>
        </w:trPr>
        <w:tc>
          <w:tcPr>
            <w:tcW w:w="4203" w:type="dxa"/>
            <w:tcBorders>
              <w:top w:val="nil"/>
              <w:left w:val="nil"/>
            </w:tcBorders>
          </w:tcPr>
          <w:p w:rsidR="00E52665" w:rsidRPr="00364655" w:rsidRDefault="00E52665" w:rsidP="009573E1">
            <w:pPr>
              <w:pStyle w:val="Tablehead"/>
              <w:rPr>
                <w:lang w:val="en-US"/>
              </w:rPr>
            </w:pPr>
          </w:p>
        </w:tc>
        <w:tc>
          <w:tcPr>
            <w:tcW w:w="5499" w:type="dxa"/>
            <w:gridSpan w:val="5"/>
            <w:vAlign w:val="center"/>
          </w:tcPr>
          <w:p w:rsidR="00E52665" w:rsidRPr="00F82DF0" w:rsidRDefault="00E52665" w:rsidP="009573E1">
            <w:pPr>
              <w:pStyle w:val="Tablehead"/>
            </w:pPr>
            <w:r w:rsidRPr="00F82DF0">
              <w:t>FS parameters</w:t>
            </w:r>
          </w:p>
        </w:tc>
      </w:tr>
      <w:tr w:rsidR="00E52665" w:rsidRPr="00F82DF0" w:rsidTr="009573E1">
        <w:trPr>
          <w:jc w:val="center"/>
        </w:trPr>
        <w:tc>
          <w:tcPr>
            <w:tcW w:w="4203" w:type="dxa"/>
          </w:tcPr>
          <w:p w:rsidR="00E52665" w:rsidRPr="00F82DF0" w:rsidRDefault="00E52665" w:rsidP="009573E1">
            <w:pPr>
              <w:pStyle w:val="Tablehead"/>
            </w:pPr>
            <w:r w:rsidRPr="00F82DF0">
              <w:t>Parameters</w:t>
            </w:r>
          </w:p>
        </w:tc>
        <w:tc>
          <w:tcPr>
            <w:tcW w:w="1134" w:type="dxa"/>
            <w:vAlign w:val="center"/>
          </w:tcPr>
          <w:p w:rsidR="00E52665" w:rsidRPr="00F82DF0" w:rsidRDefault="00E52665" w:rsidP="009573E1">
            <w:pPr>
              <w:pStyle w:val="Tablehead"/>
            </w:pPr>
            <w:r w:rsidRPr="00F82DF0">
              <w:t>4 PSK</w:t>
            </w:r>
          </w:p>
        </w:tc>
        <w:tc>
          <w:tcPr>
            <w:tcW w:w="1134" w:type="dxa"/>
            <w:vAlign w:val="center"/>
          </w:tcPr>
          <w:p w:rsidR="00E52665" w:rsidRPr="00F82DF0" w:rsidRDefault="00E52665" w:rsidP="009573E1">
            <w:pPr>
              <w:pStyle w:val="Tablehead"/>
            </w:pPr>
            <w:r w:rsidRPr="00F82DF0">
              <w:t>16 QAM</w:t>
            </w:r>
          </w:p>
        </w:tc>
        <w:tc>
          <w:tcPr>
            <w:tcW w:w="1134" w:type="dxa"/>
            <w:vAlign w:val="center"/>
          </w:tcPr>
          <w:p w:rsidR="00E52665" w:rsidRPr="00F82DF0" w:rsidRDefault="00E52665" w:rsidP="009573E1">
            <w:pPr>
              <w:pStyle w:val="Tablehead"/>
            </w:pPr>
            <w:r w:rsidRPr="00F82DF0">
              <w:t>4 PSK</w:t>
            </w:r>
          </w:p>
        </w:tc>
        <w:tc>
          <w:tcPr>
            <w:tcW w:w="1110" w:type="dxa"/>
            <w:vAlign w:val="center"/>
          </w:tcPr>
          <w:p w:rsidR="00E52665" w:rsidRPr="00F82DF0" w:rsidRDefault="00E52665" w:rsidP="009573E1">
            <w:pPr>
              <w:pStyle w:val="Tablehead"/>
            </w:pPr>
            <w:r w:rsidRPr="00F82DF0">
              <w:t>64 QAM</w:t>
            </w:r>
          </w:p>
        </w:tc>
        <w:tc>
          <w:tcPr>
            <w:tcW w:w="987" w:type="dxa"/>
            <w:vAlign w:val="center"/>
          </w:tcPr>
          <w:p w:rsidR="00E52665" w:rsidRPr="00F82DF0" w:rsidRDefault="00E52665" w:rsidP="009573E1">
            <w:pPr>
              <w:pStyle w:val="Tablehead"/>
            </w:pPr>
            <w:r w:rsidRPr="00F82DF0">
              <w:t>4 PSK</w:t>
            </w:r>
          </w:p>
        </w:tc>
      </w:tr>
      <w:tr w:rsidR="00E52665" w:rsidRPr="00F82DF0" w:rsidTr="009573E1">
        <w:trPr>
          <w:jc w:val="center"/>
        </w:trPr>
        <w:tc>
          <w:tcPr>
            <w:tcW w:w="4203" w:type="dxa"/>
          </w:tcPr>
          <w:p w:rsidR="00E52665" w:rsidRPr="00F82DF0" w:rsidRDefault="00E52665" w:rsidP="009573E1">
            <w:pPr>
              <w:pStyle w:val="Tabletext"/>
              <w:jc w:val="left"/>
            </w:pPr>
            <w:r w:rsidRPr="00F82DF0">
              <w:t>Frequency (GHz)</w:t>
            </w:r>
          </w:p>
        </w:tc>
        <w:tc>
          <w:tcPr>
            <w:tcW w:w="1134" w:type="dxa"/>
            <w:vAlign w:val="center"/>
          </w:tcPr>
          <w:p w:rsidR="00E52665" w:rsidRPr="00F82DF0" w:rsidRDefault="00E52665" w:rsidP="009573E1">
            <w:pPr>
              <w:pStyle w:val="Tabletext"/>
              <w:jc w:val="center"/>
            </w:pPr>
            <w:r w:rsidRPr="00F82DF0">
              <w:t>23.55</w:t>
            </w:r>
          </w:p>
        </w:tc>
        <w:tc>
          <w:tcPr>
            <w:tcW w:w="1134" w:type="dxa"/>
            <w:vAlign w:val="center"/>
          </w:tcPr>
          <w:p w:rsidR="00E52665" w:rsidRPr="00F82DF0" w:rsidRDefault="00E52665" w:rsidP="009573E1">
            <w:pPr>
              <w:pStyle w:val="Tabletext"/>
              <w:jc w:val="center"/>
            </w:pPr>
            <w:r w:rsidRPr="00F82DF0">
              <w:t>23.55</w:t>
            </w:r>
          </w:p>
        </w:tc>
        <w:tc>
          <w:tcPr>
            <w:tcW w:w="1134" w:type="dxa"/>
            <w:vAlign w:val="center"/>
          </w:tcPr>
          <w:p w:rsidR="00E52665" w:rsidRPr="00F82DF0" w:rsidRDefault="00E52665" w:rsidP="009573E1">
            <w:pPr>
              <w:pStyle w:val="Tabletext"/>
              <w:jc w:val="center"/>
            </w:pPr>
            <w:r w:rsidRPr="00F82DF0">
              <w:t>23.55</w:t>
            </w:r>
          </w:p>
        </w:tc>
        <w:tc>
          <w:tcPr>
            <w:tcW w:w="1110" w:type="dxa"/>
            <w:vAlign w:val="center"/>
          </w:tcPr>
          <w:p w:rsidR="00E52665" w:rsidRPr="00F82DF0" w:rsidRDefault="00E52665" w:rsidP="009573E1">
            <w:pPr>
              <w:pStyle w:val="Tabletext"/>
              <w:jc w:val="center"/>
            </w:pPr>
            <w:r w:rsidRPr="00F82DF0">
              <w:t>23.55</w:t>
            </w:r>
          </w:p>
        </w:tc>
        <w:tc>
          <w:tcPr>
            <w:tcW w:w="987" w:type="dxa"/>
            <w:vAlign w:val="center"/>
          </w:tcPr>
          <w:p w:rsidR="00E52665" w:rsidRPr="00F82DF0" w:rsidRDefault="00E52665" w:rsidP="009573E1">
            <w:pPr>
              <w:pStyle w:val="Tabletext"/>
              <w:jc w:val="center"/>
            </w:pPr>
            <w:r w:rsidRPr="00F82DF0">
              <w:t>23.55</w:t>
            </w:r>
          </w:p>
        </w:tc>
      </w:tr>
      <w:tr w:rsidR="00E52665" w:rsidRPr="00F82DF0" w:rsidTr="009573E1">
        <w:trPr>
          <w:jc w:val="center"/>
        </w:trPr>
        <w:tc>
          <w:tcPr>
            <w:tcW w:w="4203" w:type="dxa"/>
          </w:tcPr>
          <w:p w:rsidR="00E52665" w:rsidRPr="00F82DF0" w:rsidRDefault="00E52665" w:rsidP="009573E1">
            <w:pPr>
              <w:pStyle w:val="Tabletext"/>
              <w:jc w:val="left"/>
            </w:pPr>
            <w:r w:rsidRPr="00F82DF0">
              <w:t>Da</w:t>
            </w:r>
            <w:r w:rsidR="009573E1">
              <w:t>ta rate (Mbit/</w:t>
            </w:r>
            <w:r w:rsidRPr="00F82DF0">
              <w:t>s)</w:t>
            </w:r>
          </w:p>
        </w:tc>
        <w:tc>
          <w:tcPr>
            <w:tcW w:w="1134" w:type="dxa"/>
            <w:vAlign w:val="center"/>
          </w:tcPr>
          <w:p w:rsidR="00E52665" w:rsidRPr="00F82DF0" w:rsidRDefault="00E52665" w:rsidP="009573E1">
            <w:pPr>
              <w:pStyle w:val="Tabletext"/>
              <w:jc w:val="center"/>
            </w:pPr>
            <w:r w:rsidRPr="00F82DF0">
              <w:t>34.0</w:t>
            </w:r>
          </w:p>
        </w:tc>
        <w:tc>
          <w:tcPr>
            <w:tcW w:w="1134" w:type="dxa"/>
            <w:vAlign w:val="center"/>
          </w:tcPr>
          <w:p w:rsidR="00E52665" w:rsidRPr="00F82DF0" w:rsidRDefault="00E52665" w:rsidP="009573E1">
            <w:pPr>
              <w:pStyle w:val="Tabletext"/>
              <w:jc w:val="center"/>
            </w:pPr>
            <w:r w:rsidRPr="00F82DF0">
              <w:t>155.0</w:t>
            </w:r>
          </w:p>
        </w:tc>
        <w:tc>
          <w:tcPr>
            <w:tcW w:w="1134" w:type="dxa"/>
            <w:vAlign w:val="center"/>
          </w:tcPr>
          <w:p w:rsidR="00E52665" w:rsidRPr="00F82DF0" w:rsidRDefault="00E52665" w:rsidP="009573E1">
            <w:pPr>
              <w:pStyle w:val="Tabletext"/>
              <w:jc w:val="center"/>
            </w:pPr>
            <w:r w:rsidRPr="00F82DF0">
              <w:t>34.0</w:t>
            </w:r>
          </w:p>
        </w:tc>
        <w:tc>
          <w:tcPr>
            <w:tcW w:w="1110" w:type="dxa"/>
            <w:vAlign w:val="center"/>
          </w:tcPr>
          <w:p w:rsidR="00E52665" w:rsidRPr="00F82DF0" w:rsidRDefault="00E52665" w:rsidP="009573E1">
            <w:pPr>
              <w:pStyle w:val="Tabletext"/>
              <w:jc w:val="center"/>
            </w:pPr>
            <w:r w:rsidRPr="00F82DF0">
              <w:t>140.0</w:t>
            </w:r>
          </w:p>
        </w:tc>
        <w:tc>
          <w:tcPr>
            <w:tcW w:w="987" w:type="dxa"/>
            <w:vAlign w:val="center"/>
          </w:tcPr>
          <w:p w:rsidR="00E52665" w:rsidRPr="00F82DF0" w:rsidRDefault="00E52665" w:rsidP="009573E1">
            <w:pPr>
              <w:pStyle w:val="Tabletext"/>
              <w:jc w:val="center"/>
            </w:pPr>
            <w:r w:rsidRPr="00F82DF0">
              <w:t>4.0</w:t>
            </w:r>
          </w:p>
        </w:tc>
      </w:tr>
      <w:tr w:rsidR="00E52665" w:rsidRPr="00F82DF0" w:rsidTr="009573E1">
        <w:trPr>
          <w:jc w:val="center"/>
        </w:trPr>
        <w:tc>
          <w:tcPr>
            <w:tcW w:w="4203" w:type="dxa"/>
          </w:tcPr>
          <w:p w:rsidR="00E52665" w:rsidRPr="00F82DF0" w:rsidRDefault="00E52665" w:rsidP="009573E1">
            <w:pPr>
              <w:pStyle w:val="Tabletext"/>
              <w:jc w:val="left"/>
            </w:pPr>
            <w:r w:rsidRPr="00F82DF0">
              <w:t>Bandwidth (MHz)</w:t>
            </w:r>
          </w:p>
        </w:tc>
        <w:tc>
          <w:tcPr>
            <w:tcW w:w="1134" w:type="dxa"/>
            <w:vAlign w:val="center"/>
          </w:tcPr>
          <w:p w:rsidR="00E52665" w:rsidRPr="00F82DF0" w:rsidRDefault="00E52665" w:rsidP="009573E1">
            <w:pPr>
              <w:pStyle w:val="Tabletext"/>
              <w:jc w:val="center"/>
            </w:pPr>
            <w:r w:rsidRPr="00F82DF0">
              <w:t>28.0</w:t>
            </w:r>
          </w:p>
        </w:tc>
        <w:tc>
          <w:tcPr>
            <w:tcW w:w="1134" w:type="dxa"/>
            <w:vAlign w:val="center"/>
          </w:tcPr>
          <w:p w:rsidR="00E52665" w:rsidRPr="00F82DF0" w:rsidRDefault="00E52665" w:rsidP="009573E1">
            <w:pPr>
              <w:pStyle w:val="Tabletext"/>
              <w:jc w:val="center"/>
            </w:pPr>
            <w:r w:rsidRPr="00F82DF0">
              <w:t>56.0</w:t>
            </w:r>
          </w:p>
        </w:tc>
        <w:tc>
          <w:tcPr>
            <w:tcW w:w="1134" w:type="dxa"/>
            <w:vAlign w:val="center"/>
          </w:tcPr>
          <w:p w:rsidR="00E52665" w:rsidRPr="00F82DF0" w:rsidRDefault="00E52665" w:rsidP="009573E1">
            <w:pPr>
              <w:pStyle w:val="Tabletext"/>
              <w:jc w:val="center"/>
            </w:pPr>
            <w:r w:rsidRPr="00F82DF0">
              <w:t>28.0</w:t>
            </w:r>
          </w:p>
        </w:tc>
        <w:tc>
          <w:tcPr>
            <w:tcW w:w="1110" w:type="dxa"/>
            <w:vAlign w:val="center"/>
          </w:tcPr>
          <w:p w:rsidR="00E52665" w:rsidRPr="00F82DF0" w:rsidRDefault="00E52665" w:rsidP="009573E1">
            <w:pPr>
              <w:pStyle w:val="Tabletext"/>
              <w:jc w:val="center"/>
            </w:pPr>
            <w:r w:rsidRPr="00F82DF0">
              <w:t>40.0</w:t>
            </w:r>
          </w:p>
        </w:tc>
        <w:tc>
          <w:tcPr>
            <w:tcW w:w="987" w:type="dxa"/>
            <w:vAlign w:val="center"/>
          </w:tcPr>
          <w:p w:rsidR="00E52665" w:rsidRPr="00F82DF0" w:rsidRDefault="00E52665" w:rsidP="009573E1">
            <w:pPr>
              <w:pStyle w:val="Tabletext"/>
              <w:jc w:val="center"/>
            </w:pPr>
            <w:r w:rsidRPr="00F82DF0">
              <w:t>7.0</w:t>
            </w:r>
          </w:p>
        </w:tc>
      </w:tr>
      <w:tr w:rsidR="00E52665" w:rsidRPr="00F82DF0" w:rsidTr="009573E1">
        <w:trPr>
          <w:jc w:val="center"/>
        </w:trPr>
        <w:tc>
          <w:tcPr>
            <w:tcW w:w="4203" w:type="dxa"/>
          </w:tcPr>
          <w:p w:rsidR="00E52665" w:rsidRPr="00F82DF0" w:rsidRDefault="00E52665" w:rsidP="009573E1">
            <w:pPr>
              <w:pStyle w:val="Tabletext"/>
              <w:jc w:val="left"/>
            </w:pPr>
            <w:r w:rsidRPr="00F82DF0">
              <w:t>Antenna gain (dBi)</w:t>
            </w:r>
          </w:p>
        </w:tc>
        <w:tc>
          <w:tcPr>
            <w:tcW w:w="1134" w:type="dxa"/>
            <w:vAlign w:val="center"/>
          </w:tcPr>
          <w:p w:rsidR="00E52665" w:rsidRPr="00F82DF0" w:rsidRDefault="00E52665" w:rsidP="009573E1">
            <w:pPr>
              <w:pStyle w:val="Tabletext"/>
              <w:jc w:val="center"/>
            </w:pPr>
            <w:r w:rsidRPr="00F82DF0">
              <w:t>47.0</w:t>
            </w:r>
          </w:p>
        </w:tc>
        <w:tc>
          <w:tcPr>
            <w:tcW w:w="1134" w:type="dxa"/>
            <w:vAlign w:val="center"/>
          </w:tcPr>
          <w:p w:rsidR="00E52665" w:rsidRPr="00F82DF0" w:rsidRDefault="00E52665" w:rsidP="009573E1">
            <w:pPr>
              <w:pStyle w:val="Tabletext"/>
              <w:jc w:val="center"/>
            </w:pPr>
            <w:r w:rsidRPr="00F82DF0">
              <w:t>45.0</w:t>
            </w:r>
          </w:p>
        </w:tc>
        <w:tc>
          <w:tcPr>
            <w:tcW w:w="1134" w:type="dxa"/>
            <w:vAlign w:val="center"/>
          </w:tcPr>
          <w:p w:rsidR="00E52665" w:rsidRPr="00F82DF0" w:rsidRDefault="00E52665" w:rsidP="009573E1">
            <w:pPr>
              <w:pStyle w:val="Tabletext"/>
              <w:jc w:val="center"/>
            </w:pPr>
            <w:r w:rsidRPr="00F82DF0">
              <w:t>47.0</w:t>
            </w:r>
          </w:p>
        </w:tc>
        <w:tc>
          <w:tcPr>
            <w:tcW w:w="1110" w:type="dxa"/>
            <w:vAlign w:val="center"/>
          </w:tcPr>
          <w:p w:rsidR="00E52665" w:rsidRPr="00F82DF0" w:rsidRDefault="00E52665" w:rsidP="009573E1">
            <w:pPr>
              <w:pStyle w:val="Tabletext"/>
              <w:jc w:val="center"/>
            </w:pPr>
            <w:r w:rsidRPr="00F82DF0">
              <w:t>38.5</w:t>
            </w:r>
          </w:p>
        </w:tc>
        <w:tc>
          <w:tcPr>
            <w:tcW w:w="987" w:type="dxa"/>
            <w:vAlign w:val="center"/>
          </w:tcPr>
          <w:p w:rsidR="00E52665" w:rsidRPr="00F82DF0" w:rsidRDefault="00E52665" w:rsidP="009573E1">
            <w:pPr>
              <w:pStyle w:val="Tabletext"/>
              <w:jc w:val="center"/>
            </w:pPr>
            <w:r w:rsidRPr="00F82DF0">
              <w:t>47.0</w:t>
            </w:r>
          </w:p>
        </w:tc>
      </w:tr>
      <w:tr w:rsidR="00E52665" w:rsidRPr="00F82DF0" w:rsidTr="009573E1">
        <w:trPr>
          <w:jc w:val="center"/>
        </w:trPr>
        <w:tc>
          <w:tcPr>
            <w:tcW w:w="4203" w:type="dxa"/>
          </w:tcPr>
          <w:p w:rsidR="00E52665" w:rsidRPr="00F82DF0" w:rsidRDefault="00E52665" w:rsidP="009573E1">
            <w:pPr>
              <w:pStyle w:val="Tabletext"/>
              <w:jc w:val="left"/>
            </w:pPr>
            <w:r w:rsidRPr="00F82DF0">
              <w:t>EIRP (dBWi)</w:t>
            </w:r>
          </w:p>
        </w:tc>
        <w:tc>
          <w:tcPr>
            <w:tcW w:w="1134" w:type="dxa"/>
            <w:vAlign w:val="center"/>
          </w:tcPr>
          <w:p w:rsidR="00E52665" w:rsidRPr="00F82DF0" w:rsidRDefault="00E52665" w:rsidP="009573E1">
            <w:pPr>
              <w:pStyle w:val="Tabletext"/>
              <w:jc w:val="center"/>
            </w:pPr>
            <w:r w:rsidRPr="00F82DF0">
              <w:t>40.0</w:t>
            </w:r>
          </w:p>
        </w:tc>
        <w:tc>
          <w:tcPr>
            <w:tcW w:w="1134" w:type="dxa"/>
            <w:vAlign w:val="center"/>
          </w:tcPr>
          <w:p w:rsidR="00E52665" w:rsidRPr="00F82DF0" w:rsidRDefault="00E52665" w:rsidP="009573E1">
            <w:pPr>
              <w:pStyle w:val="Tabletext"/>
              <w:jc w:val="center"/>
            </w:pPr>
            <w:r w:rsidRPr="00F82DF0">
              <w:t>47.0</w:t>
            </w:r>
          </w:p>
        </w:tc>
        <w:tc>
          <w:tcPr>
            <w:tcW w:w="1134" w:type="dxa"/>
            <w:vAlign w:val="center"/>
          </w:tcPr>
          <w:p w:rsidR="00E52665" w:rsidRPr="00F82DF0" w:rsidRDefault="00E52665" w:rsidP="009573E1">
            <w:pPr>
              <w:pStyle w:val="Tabletext"/>
              <w:jc w:val="center"/>
            </w:pPr>
            <w:r w:rsidRPr="00F82DF0">
              <w:t>50.0</w:t>
            </w:r>
          </w:p>
        </w:tc>
        <w:tc>
          <w:tcPr>
            <w:tcW w:w="1110" w:type="dxa"/>
            <w:vAlign w:val="center"/>
          </w:tcPr>
          <w:p w:rsidR="00E52665" w:rsidRPr="00F82DF0" w:rsidRDefault="00E52665" w:rsidP="009573E1">
            <w:pPr>
              <w:pStyle w:val="Tabletext"/>
              <w:jc w:val="center"/>
            </w:pPr>
            <w:r w:rsidRPr="00F82DF0">
              <w:t>31.5</w:t>
            </w:r>
          </w:p>
        </w:tc>
        <w:tc>
          <w:tcPr>
            <w:tcW w:w="987" w:type="dxa"/>
            <w:vAlign w:val="center"/>
          </w:tcPr>
          <w:p w:rsidR="00E52665" w:rsidRPr="00F82DF0" w:rsidRDefault="00E52665" w:rsidP="009573E1">
            <w:pPr>
              <w:pStyle w:val="Tabletext"/>
              <w:jc w:val="center"/>
            </w:pPr>
            <w:r w:rsidRPr="00F82DF0">
              <w:t>40.0</w:t>
            </w:r>
          </w:p>
        </w:tc>
      </w:tr>
      <w:tr w:rsidR="00E52665" w:rsidRPr="00F82DF0" w:rsidTr="009573E1">
        <w:trPr>
          <w:jc w:val="center"/>
        </w:trPr>
        <w:tc>
          <w:tcPr>
            <w:tcW w:w="4203" w:type="dxa"/>
            <w:tcBorders>
              <w:bottom w:val="single" w:sz="4" w:space="0" w:color="auto"/>
            </w:tcBorders>
          </w:tcPr>
          <w:p w:rsidR="00E52665" w:rsidRPr="00364655" w:rsidRDefault="00E52665" w:rsidP="009573E1">
            <w:pPr>
              <w:pStyle w:val="Tabletext"/>
              <w:jc w:val="left"/>
              <w:rPr>
                <w:lang w:val="en-US"/>
              </w:rPr>
            </w:pPr>
            <w:r w:rsidRPr="00364655">
              <w:rPr>
                <w:lang w:val="en-US"/>
              </w:rPr>
              <w:t>Receiver thermal noise (dBW/Hz)</w:t>
            </w:r>
          </w:p>
        </w:tc>
        <w:tc>
          <w:tcPr>
            <w:tcW w:w="1134" w:type="dxa"/>
            <w:vAlign w:val="center"/>
          </w:tcPr>
          <w:p w:rsidR="00E52665" w:rsidRPr="00F82DF0" w:rsidRDefault="009573E1" w:rsidP="009573E1">
            <w:pPr>
              <w:pStyle w:val="Tabletext"/>
              <w:jc w:val="center"/>
            </w:pPr>
            <w:r w:rsidRPr="009573E1">
              <w:rPr>
                <w:lang w:val="en-US"/>
              </w:rPr>
              <w:sym w:font="Symbol" w:char="F02D"/>
            </w:r>
            <w:r w:rsidR="00E52665" w:rsidRPr="00F82DF0">
              <w:t>198.5</w:t>
            </w:r>
          </w:p>
        </w:tc>
        <w:tc>
          <w:tcPr>
            <w:tcW w:w="1134" w:type="dxa"/>
            <w:vAlign w:val="center"/>
          </w:tcPr>
          <w:p w:rsidR="00E52665" w:rsidRPr="00F82DF0" w:rsidRDefault="009573E1" w:rsidP="009573E1">
            <w:pPr>
              <w:pStyle w:val="Tabletext"/>
              <w:jc w:val="center"/>
            </w:pPr>
            <w:r w:rsidRPr="009573E1">
              <w:rPr>
                <w:lang w:val="en-US"/>
              </w:rPr>
              <w:sym w:font="Symbol" w:char="F02D"/>
            </w:r>
            <w:r w:rsidR="00E52665" w:rsidRPr="00F82DF0">
              <w:t>200.1</w:t>
            </w:r>
          </w:p>
        </w:tc>
        <w:tc>
          <w:tcPr>
            <w:tcW w:w="1134" w:type="dxa"/>
            <w:vAlign w:val="center"/>
          </w:tcPr>
          <w:p w:rsidR="00E52665" w:rsidRPr="00F82DF0" w:rsidRDefault="009573E1" w:rsidP="009573E1">
            <w:pPr>
              <w:pStyle w:val="Tabletext"/>
              <w:jc w:val="center"/>
            </w:pPr>
            <w:r w:rsidRPr="009573E1">
              <w:rPr>
                <w:lang w:val="en-US"/>
              </w:rPr>
              <w:sym w:font="Symbol" w:char="F02D"/>
            </w:r>
            <w:r w:rsidR="00E52665" w:rsidRPr="00F82DF0">
              <w:t>205.0</w:t>
            </w:r>
          </w:p>
        </w:tc>
        <w:tc>
          <w:tcPr>
            <w:tcW w:w="1110" w:type="dxa"/>
            <w:vAlign w:val="center"/>
          </w:tcPr>
          <w:p w:rsidR="00E52665" w:rsidRPr="00F82DF0" w:rsidRDefault="009573E1" w:rsidP="009573E1">
            <w:pPr>
              <w:pStyle w:val="Tabletext"/>
              <w:jc w:val="center"/>
            </w:pPr>
            <w:r w:rsidRPr="009573E1">
              <w:rPr>
                <w:lang w:val="en-US"/>
              </w:rPr>
              <w:sym w:font="Symbol" w:char="F02D"/>
            </w:r>
            <w:r w:rsidR="00E52665" w:rsidRPr="00F82DF0">
              <w:t>199.0</w:t>
            </w:r>
          </w:p>
        </w:tc>
        <w:tc>
          <w:tcPr>
            <w:tcW w:w="987" w:type="dxa"/>
            <w:vAlign w:val="center"/>
          </w:tcPr>
          <w:p w:rsidR="00E52665" w:rsidRPr="00F82DF0" w:rsidRDefault="009573E1" w:rsidP="009573E1">
            <w:pPr>
              <w:pStyle w:val="Tabletext"/>
              <w:jc w:val="center"/>
            </w:pPr>
            <w:r w:rsidRPr="009573E1">
              <w:rPr>
                <w:lang w:val="en-US"/>
              </w:rPr>
              <w:sym w:font="Symbol" w:char="F02D"/>
            </w:r>
            <w:r w:rsidR="00E52665" w:rsidRPr="00F82DF0">
              <w:t>199.5</w:t>
            </w:r>
          </w:p>
        </w:tc>
      </w:tr>
      <w:tr w:rsidR="00E52665" w:rsidRPr="00F82DF0" w:rsidTr="009573E1">
        <w:trPr>
          <w:jc w:val="center"/>
        </w:trPr>
        <w:tc>
          <w:tcPr>
            <w:tcW w:w="4203" w:type="dxa"/>
            <w:tcBorders>
              <w:right w:val="nil"/>
            </w:tcBorders>
          </w:tcPr>
          <w:p w:rsidR="00E52665" w:rsidRPr="00F82DF0" w:rsidRDefault="00E52665" w:rsidP="009573E1">
            <w:pPr>
              <w:pStyle w:val="Tabletext"/>
              <w:jc w:val="left"/>
            </w:pPr>
          </w:p>
        </w:tc>
        <w:tc>
          <w:tcPr>
            <w:tcW w:w="5499" w:type="dxa"/>
            <w:gridSpan w:val="5"/>
            <w:tcBorders>
              <w:left w:val="nil"/>
            </w:tcBorders>
            <w:vAlign w:val="center"/>
          </w:tcPr>
          <w:p w:rsidR="00E52665" w:rsidRPr="009573E1" w:rsidRDefault="00E52665" w:rsidP="009573E1">
            <w:pPr>
              <w:pStyle w:val="Tabletext"/>
              <w:jc w:val="center"/>
              <w:rPr>
                <w:b/>
                <w:bCs/>
              </w:rPr>
            </w:pPr>
            <w:r w:rsidRPr="009573E1">
              <w:rPr>
                <w:b/>
                <w:bCs/>
              </w:rPr>
              <w:t>UA parameters</w:t>
            </w:r>
          </w:p>
        </w:tc>
      </w:tr>
      <w:tr w:rsidR="00E52665" w:rsidRPr="00F82DF0" w:rsidTr="009573E1">
        <w:trPr>
          <w:jc w:val="center"/>
        </w:trPr>
        <w:tc>
          <w:tcPr>
            <w:tcW w:w="4203" w:type="dxa"/>
          </w:tcPr>
          <w:p w:rsidR="00E52665" w:rsidRPr="00F82DF0" w:rsidRDefault="00E52665" w:rsidP="009573E1">
            <w:pPr>
              <w:pStyle w:val="Tabletext"/>
              <w:jc w:val="left"/>
              <w:rPr>
                <w:lang w:val="fr-CH"/>
              </w:rPr>
            </w:pPr>
            <w:r w:rsidRPr="00F82DF0">
              <w:rPr>
                <w:lang w:val="fr-CH"/>
              </w:rPr>
              <w:t>Transmit antenna size (m)</w:t>
            </w:r>
          </w:p>
        </w:tc>
        <w:tc>
          <w:tcPr>
            <w:tcW w:w="1134" w:type="dxa"/>
            <w:vAlign w:val="center"/>
          </w:tcPr>
          <w:p w:rsidR="00E52665" w:rsidRPr="00F82DF0" w:rsidRDefault="00E52665" w:rsidP="009573E1">
            <w:pPr>
              <w:pStyle w:val="Tabletext"/>
              <w:jc w:val="center"/>
              <w:rPr>
                <w:lang w:val="fr-CH"/>
              </w:rPr>
            </w:pPr>
            <w:r w:rsidRPr="00F82DF0">
              <w:rPr>
                <w:lang w:val="fr-CH"/>
              </w:rPr>
              <w:t>0.5</w:t>
            </w:r>
          </w:p>
        </w:tc>
        <w:tc>
          <w:tcPr>
            <w:tcW w:w="1134" w:type="dxa"/>
            <w:vAlign w:val="center"/>
          </w:tcPr>
          <w:p w:rsidR="00E52665" w:rsidRPr="00F82DF0" w:rsidRDefault="00E52665" w:rsidP="009573E1">
            <w:pPr>
              <w:pStyle w:val="Tabletext"/>
              <w:jc w:val="center"/>
              <w:rPr>
                <w:lang w:val="fr-CH"/>
              </w:rPr>
            </w:pPr>
            <w:r w:rsidRPr="00F82DF0">
              <w:rPr>
                <w:lang w:val="fr-CH"/>
              </w:rPr>
              <w:t>0.5</w:t>
            </w:r>
          </w:p>
        </w:tc>
        <w:tc>
          <w:tcPr>
            <w:tcW w:w="1134" w:type="dxa"/>
            <w:vAlign w:val="center"/>
          </w:tcPr>
          <w:p w:rsidR="00E52665" w:rsidRPr="00F82DF0" w:rsidRDefault="00E52665" w:rsidP="009573E1">
            <w:pPr>
              <w:pStyle w:val="Tabletext"/>
              <w:jc w:val="center"/>
              <w:rPr>
                <w:lang w:val="fr-CH"/>
              </w:rPr>
            </w:pPr>
            <w:r w:rsidRPr="00F82DF0">
              <w:rPr>
                <w:lang w:val="fr-CH"/>
              </w:rPr>
              <w:t>0.5</w:t>
            </w:r>
          </w:p>
        </w:tc>
        <w:tc>
          <w:tcPr>
            <w:tcW w:w="1110" w:type="dxa"/>
            <w:vAlign w:val="center"/>
          </w:tcPr>
          <w:p w:rsidR="00E52665" w:rsidRPr="00F82DF0" w:rsidRDefault="00E52665" w:rsidP="009573E1">
            <w:pPr>
              <w:pStyle w:val="Tabletext"/>
              <w:jc w:val="center"/>
              <w:rPr>
                <w:lang w:val="fr-CH"/>
              </w:rPr>
            </w:pPr>
            <w:r w:rsidRPr="00F82DF0">
              <w:rPr>
                <w:lang w:val="fr-CH"/>
              </w:rPr>
              <w:t>0.5</w:t>
            </w:r>
          </w:p>
        </w:tc>
        <w:tc>
          <w:tcPr>
            <w:tcW w:w="987" w:type="dxa"/>
            <w:vAlign w:val="center"/>
          </w:tcPr>
          <w:p w:rsidR="00E52665" w:rsidRPr="00F82DF0" w:rsidRDefault="00E52665" w:rsidP="009573E1">
            <w:pPr>
              <w:pStyle w:val="Tabletext"/>
              <w:jc w:val="center"/>
              <w:rPr>
                <w:lang w:val="fr-CH"/>
              </w:rPr>
            </w:pPr>
            <w:r w:rsidRPr="00F82DF0">
              <w:rPr>
                <w:lang w:val="fr-CH"/>
              </w:rPr>
              <w:t>0.5</w:t>
            </w:r>
          </w:p>
        </w:tc>
      </w:tr>
      <w:tr w:rsidR="00E52665" w:rsidRPr="00F82DF0" w:rsidTr="009573E1">
        <w:trPr>
          <w:jc w:val="center"/>
        </w:trPr>
        <w:tc>
          <w:tcPr>
            <w:tcW w:w="4203" w:type="dxa"/>
          </w:tcPr>
          <w:p w:rsidR="00E52665" w:rsidRPr="00F82DF0" w:rsidRDefault="00E52665" w:rsidP="009573E1">
            <w:pPr>
              <w:pStyle w:val="Tabletext"/>
              <w:jc w:val="left"/>
              <w:rPr>
                <w:lang w:val="en-US"/>
              </w:rPr>
            </w:pPr>
            <w:r w:rsidRPr="00F82DF0">
              <w:rPr>
                <w:lang w:val="en-US"/>
              </w:rPr>
              <w:t>Transmit antenna gain (dBi)</w:t>
            </w:r>
          </w:p>
        </w:tc>
        <w:tc>
          <w:tcPr>
            <w:tcW w:w="1134" w:type="dxa"/>
            <w:vAlign w:val="center"/>
          </w:tcPr>
          <w:p w:rsidR="00E52665" w:rsidRPr="00F82DF0" w:rsidRDefault="00E52665" w:rsidP="009573E1">
            <w:pPr>
              <w:pStyle w:val="Tabletext"/>
              <w:jc w:val="center"/>
              <w:rPr>
                <w:lang w:val="en-US"/>
              </w:rPr>
            </w:pPr>
            <w:r w:rsidRPr="00F82DF0">
              <w:rPr>
                <w:lang w:val="en-US"/>
              </w:rPr>
              <w:t>40.0</w:t>
            </w:r>
          </w:p>
        </w:tc>
        <w:tc>
          <w:tcPr>
            <w:tcW w:w="1134" w:type="dxa"/>
            <w:vAlign w:val="center"/>
          </w:tcPr>
          <w:p w:rsidR="00E52665" w:rsidRPr="00F82DF0" w:rsidRDefault="00E52665" w:rsidP="009573E1">
            <w:pPr>
              <w:pStyle w:val="Tabletext"/>
              <w:jc w:val="center"/>
              <w:rPr>
                <w:lang w:val="en-US"/>
              </w:rPr>
            </w:pPr>
            <w:r w:rsidRPr="00F82DF0">
              <w:rPr>
                <w:lang w:val="en-US"/>
              </w:rPr>
              <w:t>40.0</w:t>
            </w:r>
          </w:p>
        </w:tc>
        <w:tc>
          <w:tcPr>
            <w:tcW w:w="1134" w:type="dxa"/>
            <w:vAlign w:val="center"/>
          </w:tcPr>
          <w:p w:rsidR="00E52665" w:rsidRPr="00F82DF0" w:rsidRDefault="00E52665" w:rsidP="009573E1">
            <w:pPr>
              <w:pStyle w:val="Tabletext"/>
              <w:jc w:val="center"/>
              <w:rPr>
                <w:lang w:val="en-US"/>
              </w:rPr>
            </w:pPr>
            <w:r w:rsidRPr="00F82DF0">
              <w:rPr>
                <w:lang w:val="en-US"/>
              </w:rPr>
              <w:t>40.0</w:t>
            </w:r>
          </w:p>
        </w:tc>
        <w:tc>
          <w:tcPr>
            <w:tcW w:w="1110" w:type="dxa"/>
            <w:vAlign w:val="center"/>
          </w:tcPr>
          <w:p w:rsidR="00E52665" w:rsidRPr="00F82DF0" w:rsidRDefault="00E52665" w:rsidP="009573E1">
            <w:pPr>
              <w:pStyle w:val="Tabletext"/>
              <w:jc w:val="center"/>
              <w:rPr>
                <w:lang w:val="en-US"/>
              </w:rPr>
            </w:pPr>
            <w:r w:rsidRPr="00F82DF0">
              <w:rPr>
                <w:lang w:val="en-US"/>
              </w:rPr>
              <w:t>40.0</w:t>
            </w:r>
          </w:p>
        </w:tc>
        <w:tc>
          <w:tcPr>
            <w:tcW w:w="987" w:type="dxa"/>
            <w:vAlign w:val="center"/>
          </w:tcPr>
          <w:p w:rsidR="00E52665" w:rsidRPr="00F82DF0" w:rsidRDefault="00E52665" w:rsidP="009573E1">
            <w:pPr>
              <w:pStyle w:val="Tabletext"/>
              <w:jc w:val="center"/>
              <w:rPr>
                <w:lang w:val="en-US"/>
              </w:rPr>
            </w:pPr>
            <w:r w:rsidRPr="00F82DF0">
              <w:rPr>
                <w:lang w:val="en-US"/>
              </w:rPr>
              <w:t>40.0</w:t>
            </w:r>
          </w:p>
        </w:tc>
      </w:tr>
      <w:tr w:rsidR="00E52665" w:rsidRPr="00F82DF0" w:rsidTr="009573E1">
        <w:trPr>
          <w:jc w:val="center"/>
        </w:trPr>
        <w:tc>
          <w:tcPr>
            <w:tcW w:w="4203" w:type="dxa"/>
          </w:tcPr>
          <w:p w:rsidR="00E52665" w:rsidRPr="00F82DF0" w:rsidRDefault="00E52665" w:rsidP="009573E1">
            <w:pPr>
              <w:pStyle w:val="Tabletext"/>
              <w:jc w:val="left"/>
              <w:rPr>
                <w:lang w:val="en-US"/>
              </w:rPr>
            </w:pPr>
            <w:r w:rsidRPr="00F82DF0">
              <w:rPr>
                <w:lang w:val="en-US"/>
              </w:rPr>
              <w:t>Transmit power (W)</w:t>
            </w:r>
          </w:p>
        </w:tc>
        <w:tc>
          <w:tcPr>
            <w:tcW w:w="1134" w:type="dxa"/>
            <w:vAlign w:val="center"/>
          </w:tcPr>
          <w:p w:rsidR="00E52665" w:rsidRPr="00F82DF0" w:rsidRDefault="00E52665" w:rsidP="009573E1">
            <w:pPr>
              <w:pStyle w:val="Tabletext"/>
              <w:jc w:val="center"/>
              <w:rPr>
                <w:lang w:val="en-US"/>
              </w:rPr>
            </w:pPr>
            <w:r w:rsidRPr="00F82DF0">
              <w:rPr>
                <w:lang w:val="en-US"/>
              </w:rPr>
              <w:t>10.0</w:t>
            </w:r>
          </w:p>
        </w:tc>
        <w:tc>
          <w:tcPr>
            <w:tcW w:w="1134" w:type="dxa"/>
            <w:vAlign w:val="center"/>
          </w:tcPr>
          <w:p w:rsidR="00E52665" w:rsidRPr="00F82DF0" w:rsidRDefault="00E52665" w:rsidP="009573E1">
            <w:pPr>
              <w:pStyle w:val="Tabletext"/>
              <w:jc w:val="center"/>
              <w:rPr>
                <w:lang w:val="en-US"/>
              </w:rPr>
            </w:pPr>
            <w:r w:rsidRPr="00F82DF0">
              <w:rPr>
                <w:lang w:val="en-US"/>
              </w:rPr>
              <w:t>10.0</w:t>
            </w:r>
          </w:p>
        </w:tc>
        <w:tc>
          <w:tcPr>
            <w:tcW w:w="1134" w:type="dxa"/>
            <w:vAlign w:val="center"/>
          </w:tcPr>
          <w:p w:rsidR="00E52665" w:rsidRPr="00F82DF0" w:rsidRDefault="00E52665" w:rsidP="009573E1">
            <w:pPr>
              <w:pStyle w:val="Tabletext"/>
              <w:jc w:val="center"/>
              <w:rPr>
                <w:lang w:val="en-US"/>
              </w:rPr>
            </w:pPr>
            <w:r w:rsidRPr="00F82DF0">
              <w:rPr>
                <w:lang w:val="en-US"/>
              </w:rPr>
              <w:t>10.0</w:t>
            </w:r>
          </w:p>
        </w:tc>
        <w:tc>
          <w:tcPr>
            <w:tcW w:w="1110" w:type="dxa"/>
            <w:vAlign w:val="center"/>
          </w:tcPr>
          <w:p w:rsidR="00E52665" w:rsidRPr="00F82DF0" w:rsidRDefault="00E52665" w:rsidP="009573E1">
            <w:pPr>
              <w:pStyle w:val="Tabletext"/>
              <w:jc w:val="center"/>
              <w:rPr>
                <w:lang w:val="en-US"/>
              </w:rPr>
            </w:pPr>
            <w:r w:rsidRPr="00F82DF0">
              <w:rPr>
                <w:lang w:val="en-US"/>
              </w:rPr>
              <w:t>10.0</w:t>
            </w:r>
          </w:p>
        </w:tc>
        <w:tc>
          <w:tcPr>
            <w:tcW w:w="987" w:type="dxa"/>
            <w:vAlign w:val="center"/>
          </w:tcPr>
          <w:p w:rsidR="00E52665" w:rsidRPr="00F82DF0" w:rsidRDefault="00E52665" w:rsidP="009573E1">
            <w:pPr>
              <w:pStyle w:val="Tabletext"/>
              <w:jc w:val="center"/>
              <w:rPr>
                <w:lang w:val="en-US"/>
              </w:rPr>
            </w:pPr>
            <w:r w:rsidRPr="00F82DF0">
              <w:rPr>
                <w:lang w:val="en-US"/>
              </w:rPr>
              <w:t>10.0</w:t>
            </w:r>
          </w:p>
        </w:tc>
      </w:tr>
      <w:tr w:rsidR="00E52665" w:rsidRPr="00F82DF0" w:rsidTr="009573E1">
        <w:trPr>
          <w:jc w:val="center"/>
        </w:trPr>
        <w:tc>
          <w:tcPr>
            <w:tcW w:w="4203" w:type="dxa"/>
          </w:tcPr>
          <w:p w:rsidR="00E52665" w:rsidRPr="00F82DF0" w:rsidRDefault="00E52665" w:rsidP="009573E1">
            <w:pPr>
              <w:pStyle w:val="Tabletext"/>
              <w:jc w:val="left"/>
              <w:rPr>
                <w:lang w:val="en-US"/>
              </w:rPr>
            </w:pPr>
            <w:r w:rsidRPr="00F82DF0">
              <w:rPr>
                <w:lang w:val="en-US"/>
              </w:rPr>
              <w:t>Circuit loss (dB)</w:t>
            </w:r>
          </w:p>
        </w:tc>
        <w:tc>
          <w:tcPr>
            <w:tcW w:w="1134" w:type="dxa"/>
            <w:vAlign w:val="center"/>
          </w:tcPr>
          <w:p w:rsidR="00E52665" w:rsidRPr="00F82DF0" w:rsidRDefault="00E52665" w:rsidP="009573E1">
            <w:pPr>
              <w:pStyle w:val="Tabletext"/>
              <w:jc w:val="center"/>
              <w:rPr>
                <w:lang w:val="en-US"/>
              </w:rPr>
            </w:pPr>
            <w:r w:rsidRPr="00F82DF0">
              <w:rPr>
                <w:lang w:val="en-US"/>
              </w:rPr>
              <w:t>2.0</w:t>
            </w:r>
          </w:p>
        </w:tc>
        <w:tc>
          <w:tcPr>
            <w:tcW w:w="1134" w:type="dxa"/>
            <w:vAlign w:val="center"/>
          </w:tcPr>
          <w:p w:rsidR="00E52665" w:rsidRPr="00F82DF0" w:rsidRDefault="00E52665" w:rsidP="009573E1">
            <w:pPr>
              <w:pStyle w:val="Tabletext"/>
              <w:jc w:val="center"/>
              <w:rPr>
                <w:lang w:val="en-US"/>
              </w:rPr>
            </w:pPr>
            <w:r w:rsidRPr="00F82DF0">
              <w:rPr>
                <w:lang w:val="en-US"/>
              </w:rPr>
              <w:t>2.0</w:t>
            </w:r>
          </w:p>
        </w:tc>
        <w:tc>
          <w:tcPr>
            <w:tcW w:w="1134" w:type="dxa"/>
            <w:vAlign w:val="center"/>
          </w:tcPr>
          <w:p w:rsidR="00E52665" w:rsidRPr="00F82DF0" w:rsidRDefault="00E52665" w:rsidP="009573E1">
            <w:pPr>
              <w:pStyle w:val="Tabletext"/>
              <w:jc w:val="center"/>
              <w:rPr>
                <w:lang w:val="en-US"/>
              </w:rPr>
            </w:pPr>
            <w:r w:rsidRPr="00F82DF0">
              <w:rPr>
                <w:lang w:val="en-US"/>
              </w:rPr>
              <w:t>2.0</w:t>
            </w:r>
          </w:p>
        </w:tc>
        <w:tc>
          <w:tcPr>
            <w:tcW w:w="1110" w:type="dxa"/>
            <w:vAlign w:val="center"/>
          </w:tcPr>
          <w:p w:rsidR="00E52665" w:rsidRPr="00F82DF0" w:rsidRDefault="00E52665" w:rsidP="009573E1">
            <w:pPr>
              <w:pStyle w:val="Tabletext"/>
              <w:jc w:val="center"/>
              <w:rPr>
                <w:lang w:val="en-US"/>
              </w:rPr>
            </w:pPr>
            <w:r w:rsidRPr="00F82DF0">
              <w:rPr>
                <w:lang w:val="en-US"/>
              </w:rPr>
              <w:t>2.0</w:t>
            </w:r>
          </w:p>
        </w:tc>
        <w:tc>
          <w:tcPr>
            <w:tcW w:w="987" w:type="dxa"/>
            <w:vAlign w:val="center"/>
          </w:tcPr>
          <w:p w:rsidR="00E52665" w:rsidRPr="00F82DF0" w:rsidRDefault="00E52665" w:rsidP="009573E1">
            <w:pPr>
              <w:pStyle w:val="Tabletext"/>
              <w:jc w:val="center"/>
              <w:rPr>
                <w:lang w:val="en-US"/>
              </w:rPr>
            </w:pPr>
            <w:r w:rsidRPr="00F82DF0">
              <w:rPr>
                <w:lang w:val="en-US"/>
              </w:rPr>
              <w:t>2.0</w:t>
            </w:r>
          </w:p>
        </w:tc>
      </w:tr>
      <w:tr w:rsidR="00E52665" w:rsidRPr="00F82DF0" w:rsidTr="009573E1">
        <w:trPr>
          <w:jc w:val="center"/>
        </w:trPr>
        <w:tc>
          <w:tcPr>
            <w:tcW w:w="4203" w:type="dxa"/>
          </w:tcPr>
          <w:p w:rsidR="00E52665" w:rsidRPr="00F82DF0" w:rsidRDefault="00E52665" w:rsidP="009573E1">
            <w:pPr>
              <w:pStyle w:val="Tabletext"/>
              <w:jc w:val="left"/>
              <w:rPr>
                <w:lang w:val="en-US"/>
              </w:rPr>
            </w:pPr>
            <w:r w:rsidRPr="00F82DF0">
              <w:rPr>
                <w:lang w:val="en-US"/>
              </w:rPr>
              <w:t>Transmit data rate (</w:t>
            </w:r>
            <w:r>
              <w:rPr>
                <w:lang w:val="en-US"/>
              </w:rPr>
              <w:t>kbit/s</w:t>
            </w:r>
            <w:r w:rsidRPr="00F82DF0">
              <w:rPr>
                <w:lang w:val="en-US"/>
              </w:rPr>
              <w:t>)</w:t>
            </w:r>
          </w:p>
        </w:tc>
        <w:tc>
          <w:tcPr>
            <w:tcW w:w="1134" w:type="dxa"/>
            <w:vAlign w:val="center"/>
          </w:tcPr>
          <w:p w:rsidR="00E52665" w:rsidRPr="00F82DF0" w:rsidRDefault="00E52665" w:rsidP="009573E1">
            <w:pPr>
              <w:pStyle w:val="Tabletext"/>
              <w:jc w:val="center"/>
              <w:rPr>
                <w:lang w:val="en-US"/>
              </w:rPr>
            </w:pPr>
            <w:r w:rsidRPr="00F82DF0">
              <w:rPr>
                <w:lang w:val="en-US"/>
              </w:rPr>
              <w:t>320.0</w:t>
            </w:r>
          </w:p>
        </w:tc>
        <w:tc>
          <w:tcPr>
            <w:tcW w:w="1134" w:type="dxa"/>
            <w:vAlign w:val="center"/>
          </w:tcPr>
          <w:p w:rsidR="00E52665" w:rsidRPr="00F82DF0" w:rsidRDefault="00E52665" w:rsidP="009573E1">
            <w:pPr>
              <w:pStyle w:val="Tabletext"/>
              <w:jc w:val="center"/>
              <w:rPr>
                <w:lang w:val="en-US"/>
              </w:rPr>
            </w:pPr>
            <w:r w:rsidRPr="00F82DF0">
              <w:rPr>
                <w:lang w:val="en-US"/>
              </w:rPr>
              <w:t>320.0</w:t>
            </w:r>
          </w:p>
        </w:tc>
        <w:tc>
          <w:tcPr>
            <w:tcW w:w="1134" w:type="dxa"/>
            <w:vAlign w:val="center"/>
          </w:tcPr>
          <w:p w:rsidR="00E52665" w:rsidRPr="00F82DF0" w:rsidRDefault="00E52665" w:rsidP="009573E1">
            <w:pPr>
              <w:pStyle w:val="Tabletext"/>
              <w:jc w:val="center"/>
              <w:rPr>
                <w:lang w:val="en-US"/>
              </w:rPr>
            </w:pPr>
            <w:r w:rsidRPr="00F82DF0">
              <w:rPr>
                <w:lang w:val="en-US"/>
              </w:rPr>
              <w:t>320.0</w:t>
            </w:r>
          </w:p>
        </w:tc>
        <w:tc>
          <w:tcPr>
            <w:tcW w:w="1110" w:type="dxa"/>
            <w:vAlign w:val="center"/>
          </w:tcPr>
          <w:p w:rsidR="00E52665" w:rsidRPr="00F82DF0" w:rsidRDefault="00E52665" w:rsidP="009573E1">
            <w:pPr>
              <w:pStyle w:val="Tabletext"/>
              <w:jc w:val="center"/>
              <w:rPr>
                <w:lang w:val="en-US"/>
              </w:rPr>
            </w:pPr>
            <w:r w:rsidRPr="00F82DF0">
              <w:rPr>
                <w:lang w:val="en-US"/>
              </w:rPr>
              <w:t>320.0</w:t>
            </w:r>
          </w:p>
        </w:tc>
        <w:tc>
          <w:tcPr>
            <w:tcW w:w="987" w:type="dxa"/>
            <w:vAlign w:val="center"/>
          </w:tcPr>
          <w:p w:rsidR="00E52665" w:rsidRPr="00F82DF0" w:rsidRDefault="00E52665" w:rsidP="009573E1">
            <w:pPr>
              <w:pStyle w:val="Tabletext"/>
              <w:jc w:val="center"/>
              <w:rPr>
                <w:lang w:val="en-US"/>
              </w:rPr>
            </w:pPr>
            <w:r w:rsidRPr="00F82DF0">
              <w:rPr>
                <w:lang w:val="en-US"/>
              </w:rPr>
              <w:t>320.0</w:t>
            </w:r>
          </w:p>
        </w:tc>
      </w:tr>
      <w:tr w:rsidR="00E52665" w:rsidRPr="00F82DF0" w:rsidTr="009573E1">
        <w:trPr>
          <w:jc w:val="center"/>
        </w:trPr>
        <w:tc>
          <w:tcPr>
            <w:tcW w:w="4203" w:type="dxa"/>
            <w:tcBorders>
              <w:bottom w:val="single" w:sz="4" w:space="0" w:color="auto"/>
            </w:tcBorders>
          </w:tcPr>
          <w:p w:rsidR="00E52665" w:rsidRPr="00F82DF0" w:rsidRDefault="00E52665" w:rsidP="009573E1">
            <w:pPr>
              <w:pStyle w:val="Tabletext"/>
              <w:jc w:val="left"/>
              <w:rPr>
                <w:lang w:val="en-US"/>
              </w:rPr>
            </w:pPr>
            <w:r w:rsidRPr="00F82DF0">
              <w:rPr>
                <w:lang w:val="en-US"/>
              </w:rPr>
              <w:t>Transmit bandwidth (kHz)</w:t>
            </w:r>
          </w:p>
        </w:tc>
        <w:tc>
          <w:tcPr>
            <w:tcW w:w="1134" w:type="dxa"/>
            <w:vAlign w:val="center"/>
          </w:tcPr>
          <w:p w:rsidR="00E52665" w:rsidRPr="00F82DF0" w:rsidRDefault="00E52665" w:rsidP="009573E1">
            <w:pPr>
              <w:pStyle w:val="Tabletext"/>
              <w:jc w:val="center"/>
              <w:rPr>
                <w:lang w:val="en-US"/>
              </w:rPr>
            </w:pPr>
            <w:r w:rsidRPr="00F82DF0">
              <w:rPr>
                <w:lang w:val="en-US"/>
              </w:rPr>
              <w:t>285.0</w:t>
            </w:r>
          </w:p>
        </w:tc>
        <w:tc>
          <w:tcPr>
            <w:tcW w:w="1134" w:type="dxa"/>
            <w:vAlign w:val="center"/>
          </w:tcPr>
          <w:p w:rsidR="00E52665" w:rsidRPr="00F82DF0" w:rsidRDefault="00E52665" w:rsidP="009573E1">
            <w:pPr>
              <w:pStyle w:val="Tabletext"/>
              <w:jc w:val="center"/>
              <w:rPr>
                <w:lang w:val="en-US"/>
              </w:rPr>
            </w:pPr>
            <w:r w:rsidRPr="00F82DF0">
              <w:rPr>
                <w:lang w:val="en-US"/>
              </w:rPr>
              <w:t>285.0</w:t>
            </w:r>
          </w:p>
        </w:tc>
        <w:tc>
          <w:tcPr>
            <w:tcW w:w="1134" w:type="dxa"/>
            <w:vAlign w:val="center"/>
          </w:tcPr>
          <w:p w:rsidR="00E52665" w:rsidRPr="00F82DF0" w:rsidRDefault="00E52665" w:rsidP="009573E1">
            <w:pPr>
              <w:pStyle w:val="Tabletext"/>
              <w:jc w:val="center"/>
              <w:rPr>
                <w:lang w:val="en-US"/>
              </w:rPr>
            </w:pPr>
            <w:r w:rsidRPr="00F82DF0">
              <w:rPr>
                <w:lang w:val="en-US"/>
              </w:rPr>
              <w:t>285.0</w:t>
            </w:r>
          </w:p>
        </w:tc>
        <w:tc>
          <w:tcPr>
            <w:tcW w:w="1110" w:type="dxa"/>
            <w:vAlign w:val="center"/>
          </w:tcPr>
          <w:p w:rsidR="00E52665" w:rsidRPr="00F82DF0" w:rsidRDefault="00E52665" w:rsidP="009573E1">
            <w:pPr>
              <w:pStyle w:val="Tabletext"/>
              <w:jc w:val="center"/>
              <w:rPr>
                <w:lang w:val="en-US"/>
              </w:rPr>
            </w:pPr>
            <w:r w:rsidRPr="00F82DF0">
              <w:rPr>
                <w:lang w:val="en-US"/>
              </w:rPr>
              <w:t>285.0</w:t>
            </w:r>
          </w:p>
        </w:tc>
        <w:tc>
          <w:tcPr>
            <w:tcW w:w="987" w:type="dxa"/>
            <w:vAlign w:val="center"/>
          </w:tcPr>
          <w:p w:rsidR="00E52665" w:rsidRPr="00F82DF0" w:rsidRDefault="00E52665" w:rsidP="009573E1">
            <w:pPr>
              <w:pStyle w:val="Tabletext"/>
              <w:jc w:val="center"/>
              <w:rPr>
                <w:lang w:val="en-US"/>
              </w:rPr>
            </w:pPr>
            <w:r w:rsidRPr="00F82DF0">
              <w:rPr>
                <w:lang w:val="en-US"/>
              </w:rPr>
              <w:t>285.0</w:t>
            </w:r>
          </w:p>
        </w:tc>
      </w:tr>
      <w:tr w:rsidR="00E52665" w:rsidRPr="00F82DF0" w:rsidTr="009573E1">
        <w:trPr>
          <w:jc w:val="center"/>
        </w:trPr>
        <w:tc>
          <w:tcPr>
            <w:tcW w:w="4203" w:type="dxa"/>
            <w:tcBorders>
              <w:right w:val="nil"/>
            </w:tcBorders>
          </w:tcPr>
          <w:p w:rsidR="00E52665" w:rsidRPr="00F82DF0" w:rsidRDefault="00E52665" w:rsidP="009573E1">
            <w:pPr>
              <w:pStyle w:val="Tabletext"/>
              <w:jc w:val="left"/>
              <w:rPr>
                <w:lang w:val="en-US"/>
              </w:rPr>
            </w:pPr>
          </w:p>
        </w:tc>
        <w:tc>
          <w:tcPr>
            <w:tcW w:w="5499" w:type="dxa"/>
            <w:gridSpan w:val="5"/>
            <w:tcBorders>
              <w:left w:val="nil"/>
            </w:tcBorders>
            <w:vAlign w:val="center"/>
          </w:tcPr>
          <w:p w:rsidR="00E52665" w:rsidRPr="009573E1" w:rsidRDefault="00E52665" w:rsidP="009573E1">
            <w:pPr>
              <w:pStyle w:val="Tabletext"/>
              <w:jc w:val="center"/>
              <w:rPr>
                <w:b/>
                <w:bCs/>
                <w:lang w:val="en-US"/>
              </w:rPr>
            </w:pPr>
            <w:r w:rsidRPr="009573E1">
              <w:rPr>
                <w:b/>
                <w:bCs/>
                <w:lang w:val="en-US"/>
              </w:rPr>
              <w:t>Interference calculation</w:t>
            </w:r>
          </w:p>
        </w:tc>
      </w:tr>
      <w:tr w:rsidR="00E52665" w:rsidRPr="00F82DF0" w:rsidTr="009573E1">
        <w:trPr>
          <w:jc w:val="center"/>
        </w:trPr>
        <w:tc>
          <w:tcPr>
            <w:tcW w:w="4203" w:type="dxa"/>
          </w:tcPr>
          <w:p w:rsidR="00E52665" w:rsidRPr="00F82DF0" w:rsidRDefault="00E52665" w:rsidP="009573E1">
            <w:pPr>
              <w:pStyle w:val="Tabletext"/>
              <w:jc w:val="left"/>
              <w:rPr>
                <w:lang w:val="en-US"/>
              </w:rPr>
            </w:pPr>
            <w:r w:rsidRPr="00F82DF0">
              <w:rPr>
                <w:lang w:val="en-US"/>
              </w:rPr>
              <w:t xml:space="preserve">FS interference criterion, </w:t>
            </w:r>
            <w:r w:rsidRPr="009573E1">
              <w:rPr>
                <w:i/>
                <w:iCs/>
                <w:lang w:val="en-US"/>
              </w:rPr>
              <w:t>I</w:t>
            </w:r>
            <w:r w:rsidRPr="00F82DF0">
              <w:rPr>
                <w:vertAlign w:val="subscript"/>
                <w:lang w:val="en-US"/>
              </w:rPr>
              <w:t>0</w:t>
            </w:r>
            <w:r w:rsidRPr="00F82DF0">
              <w:rPr>
                <w:lang w:val="en-US"/>
              </w:rPr>
              <w:t>/</w:t>
            </w:r>
            <w:r w:rsidRPr="009573E1">
              <w:rPr>
                <w:i/>
                <w:iCs/>
                <w:lang w:val="en-US"/>
              </w:rPr>
              <w:t>N</w:t>
            </w:r>
            <w:r w:rsidRPr="00F82DF0">
              <w:rPr>
                <w:vertAlign w:val="subscript"/>
                <w:lang w:val="en-US"/>
              </w:rPr>
              <w:t xml:space="preserve">0 </w:t>
            </w:r>
            <w:r w:rsidRPr="00F82DF0">
              <w:rPr>
                <w:lang w:val="en-US"/>
              </w:rPr>
              <w:t>(dB)</w:t>
            </w:r>
          </w:p>
        </w:tc>
        <w:tc>
          <w:tcPr>
            <w:tcW w:w="1134" w:type="dxa"/>
            <w:vAlign w:val="center"/>
          </w:tcPr>
          <w:p w:rsidR="00E52665" w:rsidRPr="00F82DF0" w:rsidRDefault="009573E1" w:rsidP="009573E1">
            <w:pPr>
              <w:pStyle w:val="Tabletext"/>
              <w:jc w:val="center"/>
              <w:rPr>
                <w:lang w:val="en-US"/>
              </w:rPr>
            </w:pPr>
            <w:r w:rsidRPr="009573E1">
              <w:rPr>
                <w:lang w:val="en-US"/>
              </w:rPr>
              <w:sym w:font="Symbol" w:char="F02D"/>
            </w:r>
            <w:r w:rsidR="00E52665" w:rsidRPr="00F82DF0">
              <w:rPr>
                <w:lang w:val="en-US"/>
              </w:rPr>
              <w:t>10</w:t>
            </w:r>
          </w:p>
        </w:tc>
        <w:tc>
          <w:tcPr>
            <w:tcW w:w="1134" w:type="dxa"/>
            <w:vAlign w:val="center"/>
          </w:tcPr>
          <w:p w:rsidR="00E52665" w:rsidRPr="00F82DF0" w:rsidRDefault="009573E1" w:rsidP="009573E1">
            <w:pPr>
              <w:pStyle w:val="Tabletext"/>
              <w:jc w:val="center"/>
              <w:rPr>
                <w:lang w:val="en-US"/>
              </w:rPr>
            </w:pPr>
            <w:r w:rsidRPr="009573E1">
              <w:rPr>
                <w:lang w:val="en-US"/>
              </w:rPr>
              <w:sym w:font="Symbol" w:char="F02D"/>
            </w:r>
            <w:r w:rsidR="00E52665" w:rsidRPr="00F82DF0">
              <w:rPr>
                <w:lang w:val="en-US"/>
              </w:rPr>
              <w:t>10</w:t>
            </w:r>
          </w:p>
        </w:tc>
        <w:tc>
          <w:tcPr>
            <w:tcW w:w="1134" w:type="dxa"/>
            <w:vAlign w:val="center"/>
          </w:tcPr>
          <w:p w:rsidR="00E52665" w:rsidRPr="00F82DF0" w:rsidRDefault="009573E1" w:rsidP="009573E1">
            <w:pPr>
              <w:pStyle w:val="Tabletext"/>
              <w:jc w:val="center"/>
              <w:rPr>
                <w:lang w:val="en-US"/>
              </w:rPr>
            </w:pPr>
            <w:r w:rsidRPr="009573E1">
              <w:rPr>
                <w:lang w:val="en-US"/>
              </w:rPr>
              <w:sym w:font="Symbol" w:char="F02D"/>
            </w:r>
            <w:r w:rsidR="00E52665" w:rsidRPr="00F82DF0">
              <w:rPr>
                <w:lang w:val="en-US"/>
              </w:rPr>
              <w:t>10</w:t>
            </w:r>
          </w:p>
        </w:tc>
        <w:tc>
          <w:tcPr>
            <w:tcW w:w="1110" w:type="dxa"/>
            <w:vAlign w:val="center"/>
          </w:tcPr>
          <w:p w:rsidR="00E52665" w:rsidRPr="00F82DF0" w:rsidRDefault="009573E1" w:rsidP="009573E1">
            <w:pPr>
              <w:pStyle w:val="Tabletext"/>
              <w:jc w:val="center"/>
              <w:rPr>
                <w:lang w:val="en-US"/>
              </w:rPr>
            </w:pPr>
            <w:r w:rsidRPr="009573E1">
              <w:rPr>
                <w:lang w:val="en-US"/>
              </w:rPr>
              <w:sym w:font="Symbol" w:char="F02D"/>
            </w:r>
            <w:r w:rsidR="00E52665" w:rsidRPr="00F82DF0">
              <w:rPr>
                <w:lang w:val="en-US"/>
              </w:rPr>
              <w:t>10</w:t>
            </w:r>
          </w:p>
        </w:tc>
        <w:tc>
          <w:tcPr>
            <w:tcW w:w="987" w:type="dxa"/>
            <w:vAlign w:val="center"/>
          </w:tcPr>
          <w:p w:rsidR="00E52665" w:rsidRPr="00F82DF0" w:rsidRDefault="009573E1" w:rsidP="009573E1">
            <w:pPr>
              <w:pStyle w:val="Tabletext"/>
              <w:jc w:val="center"/>
              <w:rPr>
                <w:lang w:val="en-US"/>
              </w:rPr>
            </w:pPr>
            <w:r w:rsidRPr="009573E1">
              <w:rPr>
                <w:lang w:val="en-US"/>
              </w:rPr>
              <w:sym w:font="Symbol" w:char="F02D"/>
            </w:r>
            <w:r w:rsidR="00E52665" w:rsidRPr="00F82DF0">
              <w:rPr>
                <w:lang w:val="en-US"/>
              </w:rPr>
              <w:t>10</w:t>
            </w:r>
          </w:p>
        </w:tc>
      </w:tr>
      <w:tr w:rsidR="00E52665" w:rsidRPr="00F82DF0" w:rsidTr="009573E1">
        <w:trPr>
          <w:jc w:val="center"/>
        </w:trPr>
        <w:tc>
          <w:tcPr>
            <w:tcW w:w="4203" w:type="dxa"/>
          </w:tcPr>
          <w:p w:rsidR="00E52665" w:rsidRPr="009573E1" w:rsidRDefault="00E52665" w:rsidP="009573E1">
            <w:pPr>
              <w:pStyle w:val="Tabletext"/>
              <w:jc w:val="left"/>
              <w:rPr>
                <w:b/>
                <w:bCs/>
                <w:lang w:val="en-US"/>
              </w:rPr>
            </w:pPr>
            <w:r w:rsidRPr="009573E1">
              <w:rPr>
                <w:b/>
                <w:bCs/>
                <w:lang w:val="en-US"/>
              </w:rPr>
              <w:t>Case 1 – UA @ ground level</w:t>
            </w:r>
          </w:p>
        </w:tc>
        <w:tc>
          <w:tcPr>
            <w:tcW w:w="1134" w:type="dxa"/>
            <w:vAlign w:val="center"/>
          </w:tcPr>
          <w:p w:rsidR="00E52665" w:rsidRPr="00F82DF0" w:rsidRDefault="00E52665" w:rsidP="009573E1">
            <w:pPr>
              <w:pStyle w:val="Tabletext"/>
              <w:jc w:val="center"/>
              <w:rPr>
                <w:lang w:val="en-US"/>
              </w:rPr>
            </w:pPr>
          </w:p>
        </w:tc>
        <w:tc>
          <w:tcPr>
            <w:tcW w:w="1134" w:type="dxa"/>
            <w:vAlign w:val="center"/>
          </w:tcPr>
          <w:p w:rsidR="00E52665" w:rsidRPr="00F82DF0" w:rsidRDefault="00E52665" w:rsidP="009573E1">
            <w:pPr>
              <w:pStyle w:val="Tabletext"/>
              <w:jc w:val="center"/>
              <w:rPr>
                <w:lang w:val="en-US"/>
              </w:rPr>
            </w:pPr>
          </w:p>
        </w:tc>
        <w:tc>
          <w:tcPr>
            <w:tcW w:w="1134" w:type="dxa"/>
            <w:vAlign w:val="center"/>
          </w:tcPr>
          <w:p w:rsidR="00E52665" w:rsidRPr="00F82DF0" w:rsidRDefault="00E52665" w:rsidP="009573E1">
            <w:pPr>
              <w:pStyle w:val="Tabletext"/>
              <w:jc w:val="center"/>
              <w:rPr>
                <w:lang w:val="en-US"/>
              </w:rPr>
            </w:pPr>
          </w:p>
        </w:tc>
        <w:tc>
          <w:tcPr>
            <w:tcW w:w="1110" w:type="dxa"/>
            <w:vAlign w:val="center"/>
          </w:tcPr>
          <w:p w:rsidR="00E52665" w:rsidRPr="00F82DF0" w:rsidRDefault="00E52665" w:rsidP="009573E1">
            <w:pPr>
              <w:pStyle w:val="Tabletext"/>
              <w:jc w:val="center"/>
              <w:rPr>
                <w:lang w:val="en-US"/>
              </w:rPr>
            </w:pPr>
          </w:p>
        </w:tc>
        <w:tc>
          <w:tcPr>
            <w:tcW w:w="987" w:type="dxa"/>
            <w:vAlign w:val="center"/>
          </w:tcPr>
          <w:p w:rsidR="00E52665" w:rsidRPr="00F82DF0" w:rsidRDefault="00E52665" w:rsidP="009573E1">
            <w:pPr>
              <w:pStyle w:val="Tabletext"/>
              <w:jc w:val="center"/>
              <w:rPr>
                <w:lang w:val="en-US"/>
              </w:rPr>
            </w:pPr>
          </w:p>
        </w:tc>
      </w:tr>
      <w:tr w:rsidR="00E52665" w:rsidRPr="00F82DF0" w:rsidTr="009573E1">
        <w:trPr>
          <w:jc w:val="center"/>
        </w:trPr>
        <w:tc>
          <w:tcPr>
            <w:tcW w:w="4203" w:type="dxa"/>
          </w:tcPr>
          <w:p w:rsidR="00E52665" w:rsidRPr="00F82DF0" w:rsidRDefault="00E52665" w:rsidP="009573E1">
            <w:pPr>
              <w:pStyle w:val="Tabletext"/>
              <w:jc w:val="left"/>
              <w:rPr>
                <w:lang w:val="en-US"/>
              </w:rPr>
            </w:pPr>
            <w:r w:rsidRPr="00F82DF0">
              <w:rPr>
                <w:lang w:val="en-US"/>
              </w:rPr>
              <w:t>* UA to satellite elevation angle (</w:t>
            </w:r>
            <w:r>
              <w:rPr>
                <w:lang w:val="en-US"/>
              </w:rPr>
              <w:t>º</w:t>
            </w:r>
            <w:r w:rsidRPr="00F82DF0">
              <w:rPr>
                <w:lang w:val="en-US"/>
              </w:rPr>
              <w:t>)</w:t>
            </w:r>
          </w:p>
        </w:tc>
        <w:tc>
          <w:tcPr>
            <w:tcW w:w="1134" w:type="dxa"/>
            <w:vAlign w:val="center"/>
          </w:tcPr>
          <w:p w:rsidR="00E52665" w:rsidRPr="00F82DF0" w:rsidRDefault="00E52665" w:rsidP="009573E1">
            <w:pPr>
              <w:pStyle w:val="Tabletext"/>
              <w:jc w:val="center"/>
              <w:rPr>
                <w:lang w:val="en-US"/>
              </w:rPr>
            </w:pPr>
            <w:r w:rsidRPr="00F82DF0">
              <w:rPr>
                <w:lang w:val="en-US"/>
              </w:rPr>
              <w:t>10.0</w:t>
            </w:r>
          </w:p>
        </w:tc>
        <w:tc>
          <w:tcPr>
            <w:tcW w:w="1134" w:type="dxa"/>
            <w:vAlign w:val="center"/>
          </w:tcPr>
          <w:p w:rsidR="00E52665" w:rsidRPr="00F82DF0" w:rsidRDefault="00E52665" w:rsidP="009573E1">
            <w:pPr>
              <w:pStyle w:val="Tabletext"/>
              <w:jc w:val="center"/>
              <w:rPr>
                <w:lang w:val="en-US"/>
              </w:rPr>
            </w:pPr>
            <w:r w:rsidRPr="00F82DF0">
              <w:rPr>
                <w:lang w:val="en-US"/>
              </w:rPr>
              <w:t>10.0</w:t>
            </w:r>
          </w:p>
        </w:tc>
        <w:tc>
          <w:tcPr>
            <w:tcW w:w="1134" w:type="dxa"/>
            <w:vAlign w:val="center"/>
          </w:tcPr>
          <w:p w:rsidR="00E52665" w:rsidRPr="00F82DF0" w:rsidRDefault="00E52665" w:rsidP="009573E1">
            <w:pPr>
              <w:pStyle w:val="Tabletext"/>
              <w:jc w:val="center"/>
              <w:rPr>
                <w:lang w:val="en-US"/>
              </w:rPr>
            </w:pPr>
            <w:r w:rsidRPr="00F82DF0">
              <w:rPr>
                <w:lang w:val="en-US"/>
              </w:rPr>
              <w:t>10.0</w:t>
            </w:r>
          </w:p>
        </w:tc>
        <w:tc>
          <w:tcPr>
            <w:tcW w:w="1110" w:type="dxa"/>
            <w:vAlign w:val="center"/>
          </w:tcPr>
          <w:p w:rsidR="00E52665" w:rsidRPr="00F82DF0" w:rsidRDefault="00E52665" w:rsidP="009573E1">
            <w:pPr>
              <w:pStyle w:val="Tabletext"/>
              <w:jc w:val="center"/>
              <w:rPr>
                <w:lang w:val="en-US"/>
              </w:rPr>
            </w:pPr>
            <w:r w:rsidRPr="00F82DF0">
              <w:rPr>
                <w:lang w:val="en-US"/>
              </w:rPr>
              <w:t>10.0</w:t>
            </w:r>
          </w:p>
        </w:tc>
        <w:tc>
          <w:tcPr>
            <w:tcW w:w="987" w:type="dxa"/>
            <w:vAlign w:val="center"/>
          </w:tcPr>
          <w:p w:rsidR="00E52665" w:rsidRPr="00F82DF0" w:rsidRDefault="00E52665" w:rsidP="009573E1">
            <w:pPr>
              <w:pStyle w:val="Tabletext"/>
              <w:jc w:val="center"/>
              <w:rPr>
                <w:lang w:val="en-US"/>
              </w:rPr>
            </w:pPr>
            <w:r w:rsidRPr="00F82DF0">
              <w:rPr>
                <w:lang w:val="en-US"/>
              </w:rPr>
              <w:t>10.0</w:t>
            </w:r>
          </w:p>
        </w:tc>
      </w:tr>
      <w:tr w:rsidR="00E52665" w:rsidRPr="00F82DF0" w:rsidTr="009573E1">
        <w:trPr>
          <w:jc w:val="center"/>
        </w:trPr>
        <w:tc>
          <w:tcPr>
            <w:tcW w:w="4203" w:type="dxa"/>
          </w:tcPr>
          <w:p w:rsidR="00E52665" w:rsidRPr="00F82DF0" w:rsidRDefault="00E52665" w:rsidP="009573E1">
            <w:pPr>
              <w:pStyle w:val="Tabletext"/>
              <w:jc w:val="left"/>
              <w:rPr>
                <w:lang w:val="en-US"/>
              </w:rPr>
            </w:pPr>
            <w:r w:rsidRPr="00F82DF0">
              <w:rPr>
                <w:lang w:val="en-US"/>
              </w:rPr>
              <w:t>* FS elevation angle (</w:t>
            </w:r>
            <w:r>
              <w:rPr>
                <w:lang w:val="en-US"/>
              </w:rPr>
              <w:t>º</w:t>
            </w:r>
            <w:r w:rsidRPr="00F82DF0">
              <w:rPr>
                <w:lang w:val="en-US"/>
              </w:rPr>
              <w:t>)</w:t>
            </w:r>
          </w:p>
        </w:tc>
        <w:tc>
          <w:tcPr>
            <w:tcW w:w="1134" w:type="dxa"/>
            <w:vAlign w:val="center"/>
          </w:tcPr>
          <w:p w:rsidR="00E52665" w:rsidRPr="00F82DF0" w:rsidRDefault="00E52665" w:rsidP="009573E1">
            <w:pPr>
              <w:pStyle w:val="Tabletext"/>
              <w:jc w:val="center"/>
              <w:rPr>
                <w:lang w:val="en-US"/>
              </w:rPr>
            </w:pPr>
            <w:r w:rsidRPr="00F82DF0">
              <w:rPr>
                <w:lang w:val="en-US"/>
              </w:rPr>
              <w:t>0.0</w:t>
            </w:r>
          </w:p>
        </w:tc>
        <w:tc>
          <w:tcPr>
            <w:tcW w:w="1134" w:type="dxa"/>
            <w:vAlign w:val="center"/>
          </w:tcPr>
          <w:p w:rsidR="00E52665" w:rsidRPr="00F82DF0" w:rsidRDefault="00E52665" w:rsidP="009573E1">
            <w:pPr>
              <w:pStyle w:val="Tabletext"/>
              <w:jc w:val="center"/>
              <w:rPr>
                <w:lang w:val="en-US"/>
              </w:rPr>
            </w:pPr>
            <w:r w:rsidRPr="00F82DF0">
              <w:rPr>
                <w:lang w:val="en-US"/>
              </w:rPr>
              <w:t>0.0</w:t>
            </w:r>
          </w:p>
        </w:tc>
        <w:tc>
          <w:tcPr>
            <w:tcW w:w="1134" w:type="dxa"/>
            <w:vAlign w:val="center"/>
          </w:tcPr>
          <w:p w:rsidR="00E52665" w:rsidRPr="00F82DF0" w:rsidRDefault="00E52665" w:rsidP="009573E1">
            <w:pPr>
              <w:pStyle w:val="Tabletext"/>
              <w:jc w:val="center"/>
              <w:rPr>
                <w:lang w:val="en-US"/>
              </w:rPr>
            </w:pPr>
            <w:r w:rsidRPr="00F82DF0">
              <w:rPr>
                <w:lang w:val="en-US"/>
              </w:rPr>
              <w:t>0.0</w:t>
            </w:r>
          </w:p>
        </w:tc>
        <w:tc>
          <w:tcPr>
            <w:tcW w:w="1110" w:type="dxa"/>
            <w:vAlign w:val="center"/>
          </w:tcPr>
          <w:p w:rsidR="00E52665" w:rsidRPr="00F82DF0" w:rsidRDefault="00E52665" w:rsidP="009573E1">
            <w:pPr>
              <w:pStyle w:val="Tabletext"/>
              <w:jc w:val="center"/>
              <w:rPr>
                <w:lang w:val="en-US"/>
              </w:rPr>
            </w:pPr>
            <w:r w:rsidRPr="00F82DF0">
              <w:rPr>
                <w:lang w:val="en-US"/>
              </w:rPr>
              <w:t>0.0</w:t>
            </w:r>
          </w:p>
        </w:tc>
        <w:tc>
          <w:tcPr>
            <w:tcW w:w="987" w:type="dxa"/>
            <w:vAlign w:val="center"/>
          </w:tcPr>
          <w:p w:rsidR="00E52665" w:rsidRPr="00F82DF0" w:rsidRDefault="00E52665" w:rsidP="009573E1">
            <w:pPr>
              <w:pStyle w:val="Tabletext"/>
              <w:jc w:val="center"/>
              <w:rPr>
                <w:lang w:val="en-US"/>
              </w:rPr>
            </w:pPr>
            <w:r w:rsidRPr="00F82DF0">
              <w:rPr>
                <w:lang w:val="en-US"/>
              </w:rPr>
              <w:t>0.0</w:t>
            </w:r>
          </w:p>
        </w:tc>
      </w:tr>
      <w:tr w:rsidR="00E52665" w:rsidRPr="00F82DF0" w:rsidTr="009573E1">
        <w:trPr>
          <w:jc w:val="center"/>
        </w:trPr>
        <w:tc>
          <w:tcPr>
            <w:tcW w:w="4203" w:type="dxa"/>
          </w:tcPr>
          <w:p w:rsidR="00E52665" w:rsidRPr="00F82DF0" w:rsidRDefault="00E52665" w:rsidP="009573E1">
            <w:pPr>
              <w:pStyle w:val="Tabletext"/>
              <w:jc w:val="left"/>
              <w:rPr>
                <w:lang w:val="en-US"/>
              </w:rPr>
            </w:pPr>
            <w:r w:rsidRPr="00F82DF0">
              <w:rPr>
                <w:lang w:val="en-US"/>
              </w:rPr>
              <w:t>* FS antenna gain – interference direction (dB)</w:t>
            </w:r>
          </w:p>
        </w:tc>
        <w:tc>
          <w:tcPr>
            <w:tcW w:w="1134" w:type="dxa"/>
            <w:vAlign w:val="center"/>
          </w:tcPr>
          <w:p w:rsidR="00E52665" w:rsidRPr="00F82DF0" w:rsidRDefault="00E52665" w:rsidP="009573E1">
            <w:pPr>
              <w:pStyle w:val="Tabletext"/>
              <w:jc w:val="center"/>
              <w:rPr>
                <w:lang w:val="en-US"/>
              </w:rPr>
            </w:pPr>
            <w:r w:rsidRPr="00F82DF0">
              <w:rPr>
                <w:lang w:val="en-US"/>
              </w:rPr>
              <w:t>47.0</w:t>
            </w:r>
          </w:p>
        </w:tc>
        <w:tc>
          <w:tcPr>
            <w:tcW w:w="1134" w:type="dxa"/>
            <w:vAlign w:val="center"/>
          </w:tcPr>
          <w:p w:rsidR="00E52665" w:rsidRPr="00F82DF0" w:rsidRDefault="00E52665" w:rsidP="009573E1">
            <w:pPr>
              <w:pStyle w:val="Tabletext"/>
              <w:jc w:val="center"/>
              <w:rPr>
                <w:lang w:val="en-US"/>
              </w:rPr>
            </w:pPr>
            <w:r w:rsidRPr="00F82DF0">
              <w:rPr>
                <w:lang w:val="en-US"/>
              </w:rPr>
              <w:t>45.0</w:t>
            </w:r>
          </w:p>
        </w:tc>
        <w:tc>
          <w:tcPr>
            <w:tcW w:w="1134" w:type="dxa"/>
            <w:vAlign w:val="center"/>
          </w:tcPr>
          <w:p w:rsidR="00E52665" w:rsidRPr="00F82DF0" w:rsidRDefault="00E52665" w:rsidP="009573E1">
            <w:pPr>
              <w:pStyle w:val="Tabletext"/>
              <w:jc w:val="center"/>
              <w:rPr>
                <w:lang w:val="en-US"/>
              </w:rPr>
            </w:pPr>
            <w:r w:rsidRPr="00F82DF0">
              <w:rPr>
                <w:lang w:val="en-US"/>
              </w:rPr>
              <w:t>47.0</w:t>
            </w:r>
          </w:p>
        </w:tc>
        <w:tc>
          <w:tcPr>
            <w:tcW w:w="1110" w:type="dxa"/>
            <w:vAlign w:val="center"/>
          </w:tcPr>
          <w:p w:rsidR="00E52665" w:rsidRPr="00F82DF0" w:rsidRDefault="00E52665" w:rsidP="009573E1">
            <w:pPr>
              <w:pStyle w:val="Tabletext"/>
              <w:jc w:val="center"/>
              <w:rPr>
                <w:lang w:val="en-US"/>
              </w:rPr>
            </w:pPr>
            <w:r w:rsidRPr="00F82DF0">
              <w:rPr>
                <w:lang w:val="en-US"/>
              </w:rPr>
              <w:t>38.5</w:t>
            </w:r>
          </w:p>
        </w:tc>
        <w:tc>
          <w:tcPr>
            <w:tcW w:w="987" w:type="dxa"/>
            <w:vAlign w:val="center"/>
          </w:tcPr>
          <w:p w:rsidR="00E52665" w:rsidRPr="00F82DF0" w:rsidRDefault="00E52665" w:rsidP="009573E1">
            <w:pPr>
              <w:pStyle w:val="Tabletext"/>
              <w:jc w:val="center"/>
              <w:rPr>
                <w:lang w:val="en-US"/>
              </w:rPr>
            </w:pPr>
            <w:r w:rsidRPr="00F82DF0">
              <w:rPr>
                <w:lang w:val="en-US"/>
              </w:rPr>
              <w:t>47.0</w:t>
            </w:r>
          </w:p>
        </w:tc>
      </w:tr>
      <w:tr w:rsidR="00E52665" w:rsidRPr="00F82DF0" w:rsidTr="009573E1">
        <w:trPr>
          <w:jc w:val="center"/>
        </w:trPr>
        <w:tc>
          <w:tcPr>
            <w:tcW w:w="4203" w:type="dxa"/>
          </w:tcPr>
          <w:p w:rsidR="00E52665" w:rsidRPr="00F82DF0" w:rsidRDefault="00E52665" w:rsidP="009573E1">
            <w:pPr>
              <w:pStyle w:val="Tabletext"/>
              <w:jc w:val="left"/>
              <w:rPr>
                <w:lang w:val="en-US"/>
              </w:rPr>
            </w:pPr>
            <w:r w:rsidRPr="00F82DF0">
              <w:rPr>
                <w:lang w:val="en-US"/>
              </w:rPr>
              <w:t>* UA transmit antenna off-axis angle (</w:t>
            </w:r>
            <w:r>
              <w:rPr>
                <w:lang w:val="en-US"/>
              </w:rPr>
              <w:t>º</w:t>
            </w:r>
            <w:r w:rsidRPr="00F82DF0">
              <w:rPr>
                <w:lang w:val="en-US"/>
              </w:rPr>
              <w:t>)</w:t>
            </w:r>
          </w:p>
        </w:tc>
        <w:tc>
          <w:tcPr>
            <w:tcW w:w="1134" w:type="dxa"/>
            <w:vAlign w:val="center"/>
          </w:tcPr>
          <w:p w:rsidR="00E52665" w:rsidRPr="00F82DF0" w:rsidRDefault="00E52665" w:rsidP="009573E1">
            <w:pPr>
              <w:pStyle w:val="Tabletext"/>
              <w:jc w:val="center"/>
              <w:rPr>
                <w:lang w:val="en-US"/>
              </w:rPr>
            </w:pPr>
            <w:r w:rsidRPr="00F82DF0">
              <w:rPr>
                <w:lang w:val="en-US"/>
              </w:rPr>
              <w:t>10.0</w:t>
            </w:r>
          </w:p>
        </w:tc>
        <w:tc>
          <w:tcPr>
            <w:tcW w:w="1134" w:type="dxa"/>
            <w:vAlign w:val="center"/>
          </w:tcPr>
          <w:p w:rsidR="00E52665" w:rsidRPr="00F82DF0" w:rsidRDefault="00E52665" w:rsidP="009573E1">
            <w:pPr>
              <w:pStyle w:val="Tabletext"/>
              <w:jc w:val="center"/>
              <w:rPr>
                <w:lang w:val="en-US"/>
              </w:rPr>
            </w:pPr>
            <w:r w:rsidRPr="00F82DF0">
              <w:rPr>
                <w:lang w:val="en-US"/>
              </w:rPr>
              <w:t>10.0</w:t>
            </w:r>
          </w:p>
        </w:tc>
        <w:tc>
          <w:tcPr>
            <w:tcW w:w="1134" w:type="dxa"/>
            <w:vAlign w:val="center"/>
          </w:tcPr>
          <w:p w:rsidR="00E52665" w:rsidRPr="00F82DF0" w:rsidRDefault="00E52665" w:rsidP="009573E1">
            <w:pPr>
              <w:pStyle w:val="Tabletext"/>
              <w:jc w:val="center"/>
              <w:rPr>
                <w:lang w:val="en-US"/>
              </w:rPr>
            </w:pPr>
            <w:r w:rsidRPr="00F82DF0">
              <w:rPr>
                <w:lang w:val="en-US"/>
              </w:rPr>
              <w:t>10.0</w:t>
            </w:r>
          </w:p>
        </w:tc>
        <w:tc>
          <w:tcPr>
            <w:tcW w:w="1110" w:type="dxa"/>
            <w:vAlign w:val="center"/>
          </w:tcPr>
          <w:p w:rsidR="00E52665" w:rsidRPr="00F82DF0" w:rsidRDefault="00E52665" w:rsidP="009573E1">
            <w:pPr>
              <w:pStyle w:val="Tabletext"/>
              <w:jc w:val="center"/>
              <w:rPr>
                <w:lang w:val="en-US"/>
              </w:rPr>
            </w:pPr>
            <w:r w:rsidRPr="00F82DF0">
              <w:rPr>
                <w:lang w:val="en-US"/>
              </w:rPr>
              <w:t>10.0</w:t>
            </w:r>
          </w:p>
        </w:tc>
        <w:tc>
          <w:tcPr>
            <w:tcW w:w="987" w:type="dxa"/>
            <w:vAlign w:val="center"/>
          </w:tcPr>
          <w:p w:rsidR="00E52665" w:rsidRPr="00F82DF0" w:rsidRDefault="00E52665" w:rsidP="009573E1">
            <w:pPr>
              <w:pStyle w:val="Tabletext"/>
              <w:jc w:val="center"/>
              <w:rPr>
                <w:lang w:val="en-US"/>
              </w:rPr>
            </w:pPr>
            <w:r w:rsidRPr="00F82DF0">
              <w:rPr>
                <w:lang w:val="en-US"/>
              </w:rPr>
              <w:t>10.0</w:t>
            </w:r>
          </w:p>
        </w:tc>
      </w:tr>
      <w:tr w:rsidR="00E52665" w:rsidRPr="00F82DF0" w:rsidTr="009573E1">
        <w:trPr>
          <w:jc w:val="center"/>
        </w:trPr>
        <w:tc>
          <w:tcPr>
            <w:tcW w:w="4203" w:type="dxa"/>
          </w:tcPr>
          <w:p w:rsidR="00E52665" w:rsidRPr="00F82DF0" w:rsidRDefault="00E52665" w:rsidP="009573E1">
            <w:pPr>
              <w:pStyle w:val="Tabletext"/>
              <w:jc w:val="left"/>
              <w:rPr>
                <w:lang w:val="en-US"/>
              </w:rPr>
            </w:pPr>
            <w:r w:rsidRPr="00F82DF0">
              <w:rPr>
                <w:lang w:val="en-US"/>
              </w:rPr>
              <w:t>* UA transmit e.i.r.p. density toward FS receiver (dBW/Hz) – Worst case (rain – wanted path; clear sky – interference path)</w:t>
            </w:r>
          </w:p>
        </w:tc>
        <w:tc>
          <w:tcPr>
            <w:tcW w:w="1134" w:type="dxa"/>
            <w:vAlign w:val="center"/>
          </w:tcPr>
          <w:p w:rsidR="00E52665" w:rsidRPr="00F82DF0" w:rsidRDefault="009573E1" w:rsidP="009573E1">
            <w:pPr>
              <w:pStyle w:val="Tabletext"/>
              <w:jc w:val="center"/>
              <w:rPr>
                <w:lang w:val="en-US"/>
              </w:rPr>
            </w:pPr>
            <w:r w:rsidRPr="009573E1">
              <w:rPr>
                <w:lang w:val="en-US"/>
              </w:rPr>
              <w:sym w:font="Symbol" w:char="F02D"/>
            </w:r>
            <w:r w:rsidR="00E52665" w:rsidRPr="00F82DF0">
              <w:rPr>
                <w:lang w:val="en-US"/>
              </w:rPr>
              <w:t>39.5</w:t>
            </w:r>
          </w:p>
        </w:tc>
        <w:tc>
          <w:tcPr>
            <w:tcW w:w="1134" w:type="dxa"/>
            <w:vAlign w:val="center"/>
          </w:tcPr>
          <w:p w:rsidR="00E52665" w:rsidRPr="00F82DF0" w:rsidRDefault="009573E1" w:rsidP="009573E1">
            <w:pPr>
              <w:pStyle w:val="Tabletext"/>
              <w:jc w:val="center"/>
              <w:rPr>
                <w:lang w:val="en-US"/>
              </w:rPr>
            </w:pPr>
            <w:r w:rsidRPr="009573E1">
              <w:rPr>
                <w:lang w:val="en-US"/>
              </w:rPr>
              <w:sym w:font="Symbol" w:char="F02D"/>
            </w:r>
            <w:r w:rsidR="00E52665" w:rsidRPr="00F82DF0">
              <w:rPr>
                <w:lang w:val="en-US"/>
              </w:rPr>
              <w:t>39.5</w:t>
            </w:r>
          </w:p>
        </w:tc>
        <w:tc>
          <w:tcPr>
            <w:tcW w:w="1134" w:type="dxa"/>
            <w:vAlign w:val="center"/>
          </w:tcPr>
          <w:p w:rsidR="00E52665" w:rsidRPr="00F82DF0" w:rsidRDefault="009573E1" w:rsidP="009573E1">
            <w:pPr>
              <w:pStyle w:val="Tabletext"/>
              <w:jc w:val="center"/>
              <w:rPr>
                <w:lang w:val="en-US"/>
              </w:rPr>
            </w:pPr>
            <w:r w:rsidRPr="009573E1">
              <w:rPr>
                <w:lang w:val="en-US"/>
              </w:rPr>
              <w:sym w:font="Symbol" w:char="F02D"/>
            </w:r>
            <w:r w:rsidR="00E52665" w:rsidRPr="00F82DF0">
              <w:rPr>
                <w:lang w:val="en-US"/>
              </w:rPr>
              <w:t>39.5</w:t>
            </w:r>
          </w:p>
        </w:tc>
        <w:tc>
          <w:tcPr>
            <w:tcW w:w="1110" w:type="dxa"/>
            <w:vAlign w:val="center"/>
          </w:tcPr>
          <w:p w:rsidR="00E52665" w:rsidRPr="00F82DF0" w:rsidRDefault="009573E1" w:rsidP="009573E1">
            <w:pPr>
              <w:pStyle w:val="Tabletext"/>
              <w:jc w:val="center"/>
              <w:rPr>
                <w:lang w:val="en-US"/>
              </w:rPr>
            </w:pPr>
            <w:r w:rsidRPr="009573E1">
              <w:rPr>
                <w:lang w:val="en-US"/>
              </w:rPr>
              <w:sym w:font="Symbol" w:char="F02D"/>
            </w:r>
            <w:r w:rsidR="00E52665" w:rsidRPr="00F82DF0">
              <w:rPr>
                <w:lang w:val="en-US"/>
              </w:rPr>
              <w:t>39.5</w:t>
            </w:r>
          </w:p>
        </w:tc>
        <w:tc>
          <w:tcPr>
            <w:tcW w:w="987" w:type="dxa"/>
            <w:vAlign w:val="center"/>
          </w:tcPr>
          <w:p w:rsidR="00E52665" w:rsidRPr="00F82DF0" w:rsidRDefault="009573E1" w:rsidP="009573E1">
            <w:pPr>
              <w:pStyle w:val="Tabletext"/>
              <w:jc w:val="center"/>
              <w:rPr>
                <w:lang w:val="en-US"/>
              </w:rPr>
            </w:pPr>
            <w:r w:rsidRPr="009573E1">
              <w:rPr>
                <w:lang w:val="en-US"/>
              </w:rPr>
              <w:sym w:font="Symbol" w:char="F02D"/>
            </w:r>
            <w:r w:rsidR="00E52665" w:rsidRPr="00F82DF0">
              <w:rPr>
                <w:lang w:val="en-US"/>
              </w:rPr>
              <w:t>39.5</w:t>
            </w:r>
          </w:p>
        </w:tc>
      </w:tr>
      <w:tr w:rsidR="00E52665" w:rsidRPr="009573E1" w:rsidTr="009573E1">
        <w:trPr>
          <w:jc w:val="center"/>
        </w:trPr>
        <w:tc>
          <w:tcPr>
            <w:tcW w:w="4203" w:type="dxa"/>
          </w:tcPr>
          <w:p w:rsidR="00E52665" w:rsidRPr="009573E1" w:rsidRDefault="00E52665" w:rsidP="009573E1">
            <w:pPr>
              <w:pStyle w:val="Tabletext"/>
              <w:jc w:val="left"/>
              <w:rPr>
                <w:b/>
                <w:bCs/>
                <w:lang w:val="en-US"/>
              </w:rPr>
            </w:pPr>
            <w:r w:rsidRPr="009573E1">
              <w:rPr>
                <w:b/>
                <w:bCs/>
                <w:lang w:val="en-US"/>
              </w:rPr>
              <w:t>* Coordination distance (km)</w:t>
            </w:r>
          </w:p>
        </w:tc>
        <w:tc>
          <w:tcPr>
            <w:tcW w:w="1134" w:type="dxa"/>
            <w:vAlign w:val="center"/>
          </w:tcPr>
          <w:p w:rsidR="00E52665" w:rsidRPr="009573E1" w:rsidRDefault="00E52665" w:rsidP="009573E1">
            <w:pPr>
              <w:pStyle w:val="Tabletext"/>
              <w:jc w:val="center"/>
              <w:rPr>
                <w:b/>
                <w:bCs/>
                <w:lang w:val="en-US"/>
              </w:rPr>
            </w:pPr>
            <w:r w:rsidRPr="009573E1">
              <w:rPr>
                <w:b/>
                <w:bCs/>
                <w:lang w:val="en-US"/>
              </w:rPr>
              <w:t>280.0</w:t>
            </w:r>
          </w:p>
        </w:tc>
        <w:tc>
          <w:tcPr>
            <w:tcW w:w="1134" w:type="dxa"/>
            <w:vAlign w:val="center"/>
          </w:tcPr>
          <w:p w:rsidR="00E52665" w:rsidRPr="009573E1" w:rsidRDefault="00E52665" w:rsidP="009573E1">
            <w:pPr>
              <w:pStyle w:val="Tabletext"/>
              <w:jc w:val="center"/>
              <w:rPr>
                <w:b/>
                <w:bCs/>
                <w:lang w:val="en-US"/>
              </w:rPr>
            </w:pPr>
            <w:r w:rsidRPr="009573E1">
              <w:rPr>
                <w:b/>
                <w:bCs/>
                <w:lang w:val="en-US"/>
              </w:rPr>
              <w:t>278.0</w:t>
            </w:r>
          </w:p>
        </w:tc>
        <w:tc>
          <w:tcPr>
            <w:tcW w:w="1134" w:type="dxa"/>
            <w:vAlign w:val="center"/>
          </w:tcPr>
          <w:p w:rsidR="00E52665" w:rsidRPr="009573E1" w:rsidRDefault="00E52665" w:rsidP="009573E1">
            <w:pPr>
              <w:pStyle w:val="Tabletext"/>
              <w:jc w:val="center"/>
              <w:rPr>
                <w:b/>
                <w:bCs/>
                <w:lang w:val="en-US"/>
              </w:rPr>
            </w:pPr>
            <w:r w:rsidRPr="009573E1">
              <w:rPr>
                <w:b/>
                <w:bCs/>
                <w:lang w:val="en-US"/>
              </w:rPr>
              <w:t>313.0</w:t>
            </w:r>
          </w:p>
        </w:tc>
        <w:tc>
          <w:tcPr>
            <w:tcW w:w="1110" w:type="dxa"/>
            <w:vAlign w:val="center"/>
          </w:tcPr>
          <w:p w:rsidR="00E52665" w:rsidRPr="009573E1" w:rsidRDefault="00E52665" w:rsidP="009573E1">
            <w:pPr>
              <w:pStyle w:val="Tabletext"/>
              <w:jc w:val="center"/>
              <w:rPr>
                <w:b/>
                <w:bCs/>
                <w:lang w:val="en-US"/>
              </w:rPr>
            </w:pPr>
            <w:r w:rsidRPr="009573E1">
              <w:rPr>
                <w:b/>
                <w:bCs/>
                <w:lang w:val="en-US"/>
              </w:rPr>
              <w:t>240.5</w:t>
            </w:r>
          </w:p>
        </w:tc>
        <w:tc>
          <w:tcPr>
            <w:tcW w:w="987" w:type="dxa"/>
            <w:vAlign w:val="center"/>
          </w:tcPr>
          <w:p w:rsidR="00E52665" w:rsidRPr="009573E1" w:rsidRDefault="00E52665" w:rsidP="009573E1">
            <w:pPr>
              <w:pStyle w:val="Tabletext"/>
              <w:jc w:val="center"/>
              <w:rPr>
                <w:b/>
                <w:bCs/>
                <w:lang w:val="en-US"/>
              </w:rPr>
            </w:pPr>
            <w:r w:rsidRPr="009573E1">
              <w:rPr>
                <w:b/>
                <w:bCs/>
                <w:lang w:val="en-US"/>
              </w:rPr>
              <w:t>285.5</w:t>
            </w:r>
          </w:p>
        </w:tc>
      </w:tr>
      <w:tr w:rsidR="00E52665" w:rsidRPr="00F82DF0" w:rsidTr="009573E1">
        <w:trPr>
          <w:jc w:val="center"/>
        </w:trPr>
        <w:tc>
          <w:tcPr>
            <w:tcW w:w="4203" w:type="dxa"/>
          </w:tcPr>
          <w:p w:rsidR="00E52665" w:rsidRPr="009573E1" w:rsidRDefault="00E52665" w:rsidP="009573E1">
            <w:pPr>
              <w:pStyle w:val="Tabletext"/>
              <w:jc w:val="left"/>
              <w:rPr>
                <w:b/>
                <w:bCs/>
                <w:lang w:val="en-US"/>
              </w:rPr>
            </w:pPr>
            <w:r w:rsidRPr="009573E1">
              <w:rPr>
                <w:b/>
                <w:bCs/>
                <w:lang w:val="en-US"/>
              </w:rPr>
              <w:t xml:space="preserve">* </w:t>
            </w:r>
            <w:r w:rsidRPr="009573E1">
              <w:rPr>
                <w:b/>
                <w:bCs/>
                <w:i/>
                <w:iCs/>
                <w:lang w:val="en-US"/>
              </w:rPr>
              <w:t>I</w:t>
            </w:r>
            <w:r w:rsidRPr="009573E1">
              <w:rPr>
                <w:b/>
                <w:bCs/>
                <w:vertAlign w:val="subscript"/>
                <w:lang w:val="en-US"/>
              </w:rPr>
              <w:t>0</w:t>
            </w:r>
            <w:r w:rsidRPr="009573E1">
              <w:rPr>
                <w:b/>
                <w:bCs/>
                <w:lang w:val="en-US"/>
              </w:rPr>
              <w:t>/</w:t>
            </w:r>
            <w:r w:rsidRPr="009573E1">
              <w:rPr>
                <w:b/>
                <w:bCs/>
                <w:i/>
                <w:iCs/>
                <w:lang w:val="en-US"/>
              </w:rPr>
              <w:t>N</w:t>
            </w:r>
            <w:r w:rsidRPr="009573E1">
              <w:rPr>
                <w:b/>
                <w:bCs/>
                <w:vertAlign w:val="subscript"/>
                <w:lang w:val="en-US"/>
              </w:rPr>
              <w:t xml:space="preserve">0 </w:t>
            </w:r>
            <w:r w:rsidRPr="009573E1">
              <w:rPr>
                <w:b/>
                <w:bCs/>
                <w:lang w:val="en-US"/>
              </w:rPr>
              <w:t>(dB)</w:t>
            </w:r>
          </w:p>
        </w:tc>
        <w:tc>
          <w:tcPr>
            <w:tcW w:w="1134" w:type="dxa"/>
            <w:vAlign w:val="center"/>
          </w:tcPr>
          <w:p w:rsidR="00E52665" w:rsidRPr="009573E1" w:rsidRDefault="009573E1" w:rsidP="009573E1">
            <w:pPr>
              <w:pStyle w:val="Tabletext"/>
              <w:jc w:val="center"/>
              <w:rPr>
                <w:b/>
                <w:bCs/>
                <w:lang w:val="en-US"/>
              </w:rPr>
            </w:pPr>
            <w:r w:rsidRPr="009573E1">
              <w:rPr>
                <w:b/>
                <w:bCs/>
                <w:lang w:val="en-US"/>
              </w:rPr>
              <w:sym w:font="Symbol" w:char="F02D"/>
            </w:r>
            <w:r w:rsidR="00E52665" w:rsidRPr="009573E1">
              <w:rPr>
                <w:b/>
                <w:bCs/>
                <w:lang w:val="en-US"/>
              </w:rPr>
              <w:t>10.0</w:t>
            </w:r>
          </w:p>
        </w:tc>
        <w:tc>
          <w:tcPr>
            <w:tcW w:w="1134" w:type="dxa"/>
            <w:vAlign w:val="center"/>
          </w:tcPr>
          <w:p w:rsidR="00E52665" w:rsidRPr="009573E1" w:rsidRDefault="009573E1" w:rsidP="009573E1">
            <w:pPr>
              <w:pStyle w:val="Tabletext"/>
              <w:jc w:val="center"/>
              <w:rPr>
                <w:b/>
                <w:bCs/>
                <w:lang w:val="en-US"/>
              </w:rPr>
            </w:pPr>
            <w:r w:rsidRPr="009573E1">
              <w:rPr>
                <w:b/>
                <w:bCs/>
                <w:lang w:val="en-US"/>
              </w:rPr>
              <w:sym w:font="Symbol" w:char="F02D"/>
            </w:r>
            <w:r w:rsidR="00E52665" w:rsidRPr="009573E1">
              <w:rPr>
                <w:b/>
                <w:bCs/>
                <w:lang w:val="en-US"/>
              </w:rPr>
              <w:t>10.0</w:t>
            </w:r>
          </w:p>
        </w:tc>
        <w:tc>
          <w:tcPr>
            <w:tcW w:w="1134" w:type="dxa"/>
            <w:vAlign w:val="center"/>
          </w:tcPr>
          <w:p w:rsidR="00E52665" w:rsidRPr="009573E1" w:rsidRDefault="009573E1" w:rsidP="009573E1">
            <w:pPr>
              <w:pStyle w:val="Tabletext"/>
              <w:jc w:val="center"/>
              <w:rPr>
                <w:b/>
                <w:bCs/>
                <w:lang w:val="en-US"/>
              </w:rPr>
            </w:pPr>
            <w:r w:rsidRPr="009573E1">
              <w:rPr>
                <w:b/>
                <w:bCs/>
                <w:lang w:val="en-US"/>
              </w:rPr>
              <w:sym w:font="Symbol" w:char="F02D"/>
            </w:r>
            <w:r w:rsidR="00E52665" w:rsidRPr="009573E1">
              <w:rPr>
                <w:b/>
                <w:bCs/>
                <w:lang w:val="en-US"/>
              </w:rPr>
              <w:t>10.0</w:t>
            </w:r>
          </w:p>
        </w:tc>
        <w:tc>
          <w:tcPr>
            <w:tcW w:w="1110" w:type="dxa"/>
            <w:vAlign w:val="center"/>
          </w:tcPr>
          <w:p w:rsidR="00E52665" w:rsidRPr="009573E1" w:rsidRDefault="009573E1" w:rsidP="009573E1">
            <w:pPr>
              <w:pStyle w:val="Tabletext"/>
              <w:jc w:val="center"/>
              <w:rPr>
                <w:b/>
                <w:bCs/>
                <w:lang w:val="en-US"/>
              </w:rPr>
            </w:pPr>
            <w:r w:rsidRPr="009573E1">
              <w:rPr>
                <w:b/>
                <w:bCs/>
                <w:lang w:val="en-US"/>
              </w:rPr>
              <w:sym w:font="Symbol" w:char="F02D"/>
            </w:r>
            <w:r w:rsidR="00E52665" w:rsidRPr="009573E1">
              <w:rPr>
                <w:b/>
                <w:bCs/>
                <w:lang w:val="en-US"/>
              </w:rPr>
              <w:t>10.0</w:t>
            </w:r>
          </w:p>
        </w:tc>
        <w:tc>
          <w:tcPr>
            <w:tcW w:w="987" w:type="dxa"/>
            <w:vAlign w:val="center"/>
          </w:tcPr>
          <w:p w:rsidR="00E52665" w:rsidRPr="009573E1" w:rsidRDefault="009573E1" w:rsidP="009573E1">
            <w:pPr>
              <w:pStyle w:val="Tabletext"/>
              <w:jc w:val="center"/>
              <w:rPr>
                <w:b/>
                <w:bCs/>
                <w:lang w:val="en-US"/>
              </w:rPr>
            </w:pPr>
            <w:r w:rsidRPr="009573E1">
              <w:rPr>
                <w:b/>
                <w:bCs/>
                <w:lang w:val="en-US"/>
              </w:rPr>
              <w:sym w:font="Symbol" w:char="F02D"/>
            </w:r>
            <w:r w:rsidR="00E52665" w:rsidRPr="009573E1">
              <w:rPr>
                <w:b/>
                <w:bCs/>
                <w:lang w:val="en-US"/>
              </w:rPr>
              <w:t>10.0</w:t>
            </w:r>
          </w:p>
        </w:tc>
      </w:tr>
      <w:tr w:rsidR="00E52665" w:rsidRPr="00F82DF0" w:rsidTr="009573E1">
        <w:trPr>
          <w:jc w:val="center"/>
        </w:trPr>
        <w:tc>
          <w:tcPr>
            <w:tcW w:w="4203" w:type="dxa"/>
          </w:tcPr>
          <w:p w:rsidR="00E52665" w:rsidRPr="00F82DF0" w:rsidRDefault="00E52665" w:rsidP="009573E1">
            <w:pPr>
              <w:pStyle w:val="Tabletext"/>
              <w:jc w:val="left"/>
              <w:rPr>
                <w:lang w:val="en-US"/>
              </w:rPr>
            </w:pPr>
            <w:r w:rsidRPr="00F82DF0">
              <w:rPr>
                <w:lang w:val="en-US"/>
              </w:rPr>
              <w:t xml:space="preserve">* UA transmit e.i.r.p. density toward FS receiver (dBW/Hz) – Clear sky in wanted path and interfering path (see </w:t>
            </w:r>
            <w:r>
              <w:rPr>
                <w:lang w:val="en-US"/>
              </w:rPr>
              <w:t xml:space="preserve">§ </w:t>
            </w:r>
            <w:r w:rsidRPr="00F82DF0">
              <w:rPr>
                <w:lang w:val="en-US"/>
              </w:rPr>
              <w:t>2.3.2)</w:t>
            </w:r>
          </w:p>
        </w:tc>
        <w:tc>
          <w:tcPr>
            <w:tcW w:w="1134" w:type="dxa"/>
            <w:vAlign w:val="center"/>
          </w:tcPr>
          <w:p w:rsidR="00E52665" w:rsidRPr="00F82DF0" w:rsidRDefault="004A376A" w:rsidP="009573E1">
            <w:pPr>
              <w:pStyle w:val="Tabletext"/>
              <w:jc w:val="center"/>
              <w:rPr>
                <w:lang w:val="en-US"/>
              </w:rPr>
            </w:pPr>
            <w:r w:rsidRPr="009573E1">
              <w:rPr>
                <w:lang w:val="en-US"/>
              </w:rPr>
              <w:sym w:font="Symbol" w:char="F02D"/>
            </w:r>
            <w:r w:rsidR="00E52665" w:rsidRPr="00F82DF0">
              <w:rPr>
                <w:lang w:val="en-US"/>
              </w:rPr>
              <w:t>49.0</w:t>
            </w:r>
          </w:p>
        </w:tc>
        <w:tc>
          <w:tcPr>
            <w:tcW w:w="1134" w:type="dxa"/>
            <w:vAlign w:val="center"/>
          </w:tcPr>
          <w:p w:rsidR="00E52665" w:rsidRPr="00F82DF0" w:rsidRDefault="004A376A" w:rsidP="009573E1">
            <w:pPr>
              <w:pStyle w:val="Tabletext"/>
              <w:jc w:val="center"/>
              <w:rPr>
                <w:lang w:val="en-US"/>
              </w:rPr>
            </w:pPr>
            <w:r w:rsidRPr="009573E1">
              <w:rPr>
                <w:lang w:val="en-US"/>
              </w:rPr>
              <w:sym w:font="Symbol" w:char="F02D"/>
            </w:r>
            <w:r w:rsidR="00E52665" w:rsidRPr="00F82DF0">
              <w:rPr>
                <w:lang w:val="en-US"/>
              </w:rPr>
              <w:t>49.0</w:t>
            </w:r>
          </w:p>
        </w:tc>
        <w:tc>
          <w:tcPr>
            <w:tcW w:w="1134" w:type="dxa"/>
            <w:vAlign w:val="center"/>
          </w:tcPr>
          <w:p w:rsidR="00E52665" w:rsidRPr="00F82DF0" w:rsidRDefault="004A376A" w:rsidP="009573E1">
            <w:pPr>
              <w:pStyle w:val="Tabletext"/>
              <w:jc w:val="center"/>
              <w:rPr>
                <w:lang w:val="en-US"/>
              </w:rPr>
            </w:pPr>
            <w:r w:rsidRPr="009573E1">
              <w:rPr>
                <w:lang w:val="en-US"/>
              </w:rPr>
              <w:sym w:font="Symbol" w:char="F02D"/>
            </w:r>
            <w:r w:rsidR="00E52665" w:rsidRPr="00F82DF0">
              <w:rPr>
                <w:lang w:val="en-US"/>
              </w:rPr>
              <w:t>49.0</w:t>
            </w:r>
          </w:p>
        </w:tc>
        <w:tc>
          <w:tcPr>
            <w:tcW w:w="1110" w:type="dxa"/>
            <w:vAlign w:val="center"/>
          </w:tcPr>
          <w:p w:rsidR="00E52665" w:rsidRPr="00F82DF0" w:rsidRDefault="004A376A" w:rsidP="009573E1">
            <w:pPr>
              <w:pStyle w:val="Tabletext"/>
              <w:jc w:val="center"/>
              <w:rPr>
                <w:lang w:val="en-US"/>
              </w:rPr>
            </w:pPr>
            <w:r w:rsidRPr="009573E1">
              <w:rPr>
                <w:lang w:val="en-US"/>
              </w:rPr>
              <w:sym w:font="Symbol" w:char="F02D"/>
            </w:r>
            <w:r w:rsidR="00E52665" w:rsidRPr="00F82DF0">
              <w:rPr>
                <w:lang w:val="en-US"/>
              </w:rPr>
              <w:t>49.0</w:t>
            </w:r>
          </w:p>
        </w:tc>
        <w:tc>
          <w:tcPr>
            <w:tcW w:w="987" w:type="dxa"/>
            <w:vAlign w:val="center"/>
          </w:tcPr>
          <w:p w:rsidR="00E52665" w:rsidRPr="00F82DF0" w:rsidRDefault="004A376A" w:rsidP="009573E1">
            <w:pPr>
              <w:pStyle w:val="Tabletext"/>
              <w:jc w:val="center"/>
              <w:rPr>
                <w:lang w:val="en-US"/>
              </w:rPr>
            </w:pPr>
            <w:r w:rsidRPr="009573E1">
              <w:rPr>
                <w:lang w:val="en-US"/>
              </w:rPr>
              <w:sym w:font="Symbol" w:char="F02D"/>
            </w:r>
            <w:r w:rsidR="00E52665" w:rsidRPr="00F82DF0">
              <w:rPr>
                <w:lang w:val="en-US"/>
              </w:rPr>
              <w:t>49.0</w:t>
            </w:r>
          </w:p>
        </w:tc>
      </w:tr>
      <w:tr w:rsidR="00E52665" w:rsidRPr="00F82DF0" w:rsidTr="009573E1">
        <w:trPr>
          <w:jc w:val="center"/>
        </w:trPr>
        <w:tc>
          <w:tcPr>
            <w:tcW w:w="4203" w:type="dxa"/>
          </w:tcPr>
          <w:p w:rsidR="00E52665" w:rsidRPr="004A376A" w:rsidRDefault="00E52665" w:rsidP="009573E1">
            <w:pPr>
              <w:pStyle w:val="Tabletext"/>
              <w:jc w:val="left"/>
              <w:rPr>
                <w:b/>
                <w:bCs/>
                <w:lang w:val="en-US"/>
              </w:rPr>
            </w:pPr>
            <w:r w:rsidRPr="004A376A">
              <w:rPr>
                <w:b/>
                <w:bCs/>
                <w:lang w:val="en-US"/>
              </w:rPr>
              <w:t>* Coordination distance (km)</w:t>
            </w:r>
          </w:p>
        </w:tc>
        <w:tc>
          <w:tcPr>
            <w:tcW w:w="1134" w:type="dxa"/>
            <w:vAlign w:val="center"/>
          </w:tcPr>
          <w:p w:rsidR="00E52665" w:rsidRPr="004A376A" w:rsidRDefault="00E52665" w:rsidP="009573E1">
            <w:pPr>
              <w:pStyle w:val="Tabletext"/>
              <w:jc w:val="center"/>
              <w:rPr>
                <w:b/>
                <w:bCs/>
                <w:lang w:val="en-US"/>
              </w:rPr>
            </w:pPr>
            <w:r w:rsidRPr="004A376A">
              <w:rPr>
                <w:b/>
                <w:bCs/>
                <w:lang w:val="en-US"/>
              </w:rPr>
              <w:t>233.0</w:t>
            </w:r>
          </w:p>
        </w:tc>
        <w:tc>
          <w:tcPr>
            <w:tcW w:w="1134" w:type="dxa"/>
            <w:vAlign w:val="center"/>
          </w:tcPr>
          <w:p w:rsidR="00E52665" w:rsidRPr="004A376A" w:rsidRDefault="00E52665" w:rsidP="009573E1">
            <w:pPr>
              <w:pStyle w:val="Tabletext"/>
              <w:jc w:val="center"/>
              <w:rPr>
                <w:b/>
                <w:bCs/>
                <w:lang w:val="en-US"/>
              </w:rPr>
            </w:pPr>
            <w:r w:rsidRPr="004A376A">
              <w:rPr>
                <w:b/>
                <w:bCs/>
                <w:lang w:val="en-US"/>
              </w:rPr>
              <w:t>231.4</w:t>
            </w:r>
          </w:p>
        </w:tc>
        <w:tc>
          <w:tcPr>
            <w:tcW w:w="1134" w:type="dxa"/>
            <w:vAlign w:val="center"/>
          </w:tcPr>
          <w:p w:rsidR="00E52665" w:rsidRPr="004A376A" w:rsidRDefault="00E52665" w:rsidP="009573E1">
            <w:pPr>
              <w:pStyle w:val="Tabletext"/>
              <w:jc w:val="center"/>
              <w:rPr>
                <w:b/>
                <w:bCs/>
                <w:lang w:val="en-US"/>
              </w:rPr>
            </w:pPr>
            <w:r w:rsidRPr="004A376A">
              <w:rPr>
                <w:b/>
                <w:bCs/>
                <w:lang w:val="en-US"/>
              </w:rPr>
              <w:t>265.0</w:t>
            </w:r>
          </w:p>
        </w:tc>
        <w:tc>
          <w:tcPr>
            <w:tcW w:w="1110" w:type="dxa"/>
            <w:vAlign w:val="center"/>
          </w:tcPr>
          <w:p w:rsidR="00E52665" w:rsidRPr="004A376A" w:rsidRDefault="00E52665" w:rsidP="009573E1">
            <w:pPr>
              <w:pStyle w:val="Tabletext"/>
              <w:jc w:val="center"/>
              <w:rPr>
                <w:b/>
                <w:bCs/>
                <w:lang w:val="en-US"/>
              </w:rPr>
            </w:pPr>
            <w:r w:rsidRPr="004A376A">
              <w:rPr>
                <w:b/>
                <w:bCs/>
                <w:lang w:val="en-US"/>
              </w:rPr>
              <w:t>195.0</w:t>
            </w:r>
          </w:p>
        </w:tc>
        <w:tc>
          <w:tcPr>
            <w:tcW w:w="987" w:type="dxa"/>
            <w:vAlign w:val="center"/>
          </w:tcPr>
          <w:p w:rsidR="00E52665" w:rsidRPr="004A376A" w:rsidRDefault="00E52665" w:rsidP="009573E1">
            <w:pPr>
              <w:pStyle w:val="Tabletext"/>
              <w:jc w:val="center"/>
              <w:rPr>
                <w:b/>
                <w:bCs/>
                <w:lang w:val="en-US"/>
              </w:rPr>
            </w:pPr>
            <w:r w:rsidRPr="004A376A">
              <w:rPr>
                <w:b/>
                <w:bCs/>
                <w:lang w:val="en-US"/>
              </w:rPr>
              <w:t>238.5</w:t>
            </w:r>
          </w:p>
        </w:tc>
      </w:tr>
      <w:tr w:rsidR="00E52665" w:rsidRPr="00F82DF0" w:rsidTr="009573E1">
        <w:trPr>
          <w:jc w:val="center"/>
        </w:trPr>
        <w:tc>
          <w:tcPr>
            <w:tcW w:w="4203" w:type="dxa"/>
          </w:tcPr>
          <w:p w:rsidR="00E52665" w:rsidRPr="004A376A" w:rsidRDefault="00E52665" w:rsidP="009573E1">
            <w:pPr>
              <w:pStyle w:val="Tabletext"/>
              <w:jc w:val="left"/>
              <w:rPr>
                <w:b/>
                <w:bCs/>
                <w:lang w:val="en-US"/>
              </w:rPr>
            </w:pPr>
            <w:r w:rsidRPr="004A376A">
              <w:rPr>
                <w:b/>
                <w:bCs/>
                <w:lang w:val="en-US"/>
              </w:rPr>
              <w:t xml:space="preserve">* </w:t>
            </w:r>
            <w:r w:rsidRPr="004A376A">
              <w:rPr>
                <w:b/>
                <w:bCs/>
                <w:i/>
                <w:iCs/>
                <w:lang w:val="en-US"/>
              </w:rPr>
              <w:t>I</w:t>
            </w:r>
            <w:r w:rsidRPr="004A376A">
              <w:rPr>
                <w:b/>
                <w:bCs/>
                <w:vertAlign w:val="subscript"/>
                <w:lang w:val="en-US"/>
              </w:rPr>
              <w:t>0</w:t>
            </w:r>
            <w:r w:rsidRPr="004A376A">
              <w:rPr>
                <w:b/>
                <w:bCs/>
                <w:lang w:val="en-US"/>
              </w:rPr>
              <w:t>/</w:t>
            </w:r>
            <w:r w:rsidRPr="004A376A">
              <w:rPr>
                <w:b/>
                <w:bCs/>
                <w:i/>
                <w:iCs/>
                <w:lang w:val="en-US"/>
              </w:rPr>
              <w:t>N</w:t>
            </w:r>
            <w:r w:rsidRPr="004A376A">
              <w:rPr>
                <w:b/>
                <w:bCs/>
                <w:vertAlign w:val="subscript"/>
                <w:lang w:val="en-US"/>
              </w:rPr>
              <w:t xml:space="preserve">0 </w:t>
            </w:r>
            <w:r w:rsidRPr="004A376A">
              <w:rPr>
                <w:b/>
                <w:bCs/>
                <w:lang w:val="en-US"/>
              </w:rPr>
              <w:t>(dB)</w:t>
            </w:r>
          </w:p>
        </w:tc>
        <w:tc>
          <w:tcPr>
            <w:tcW w:w="1134" w:type="dxa"/>
            <w:vAlign w:val="center"/>
          </w:tcPr>
          <w:p w:rsidR="00E52665" w:rsidRPr="004A376A" w:rsidRDefault="004A376A" w:rsidP="009573E1">
            <w:pPr>
              <w:pStyle w:val="Tabletext"/>
              <w:jc w:val="center"/>
              <w:rPr>
                <w:b/>
                <w:bCs/>
                <w:lang w:val="en-US"/>
              </w:rPr>
            </w:pPr>
            <w:r w:rsidRPr="009573E1">
              <w:rPr>
                <w:lang w:val="en-US"/>
              </w:rPr>
              <w:sym w:font="Symbol" w:char="F02D"/>
            </w:r>
            <w:r w:rsidR="00E52665" w:rsidRPr="004A376A">
              <w:rPr>
                <w:b/>
                <w:bCs/>
                <w:lang w:val="en-US"/>
              </w:rPr>
              <w:t>10.0</w:t>
            </w:r>
          </w:p>
        </w:tc>
        <w:tc>
          <w:tcPr>
            <w:tcW w:w="1134" w:type="dxa"/>
            <w:vAlign w:val="center"/>
          </w:tcPr>
          <w:p w:rsidR="00E52665" w:rsidRPr="004A376A" w:rsidRDefault="004A376A" w:rsidP="009573E1">
            <w:pPr>
              <w:pStyle w:val="Tabletext"/>
              <w:jc w:val="center"/>
              <w:rPr>
                <w:b/>
                <w:bCs/>
                <w:lang w:val="en-US"/>
              </w:rPr>
            </w:pPr>
            <w:r w:rsidRPr="009573E1">
              <w:rPr>
                <w:lang w:val="en-US"/>
              </w:rPr>
              <w:sym w:font="Symbol" w:char="F02D"/>
            </w:r>
            <w:r w:rsidR="00E52665" w:rsidRPr="004A376A">
              <w:rPr>
                <w:b/>
                <w:bCs/>
                <w:lang w:val="en-US"/>
              </w:rPr>
              <w:t>10.0</w:t>
            </w:r>
          </w:p>
        </w:tc>
        <w:tc>
          <w:tcPr>
            <w:tcW w:w="1134" w:type="dxa"/>
            <w:vAlign w:val="center"/>
          </w:tcPr>
          <w:p w:rsidR="00E52665" w:rsidRPr="004A376A" w:rsidRDefault="004A376A" w:rsidP="009573E1">
            <w:pPr>
              <w:pStyle w:val="Tabletext"/>
              <w:jc w:val="center"/>
              <w:rPr>
                <w:b/>
                <w:bCs/>
                <w:lang w:val="en-US"/>
              </w:rPr>
            </w:pPr>
            <w:r w:rsidRPr="009573E1">
              <w:rPr>
                <w:lang w:val="en-US"/>
              </w:rPr>
              <w:sym w:font="Symbol" w:char="F02D"/>
            </w:r>
            <w:r w:rsidR="00E52665" w:rsidRPr="004A376A">
              <w:rPr>
                <w:b/>
                <w:bCs/>
                <w:lang w:val="en-US"/>
              </w:rPr>
              <w:t>10.0</w:t>
            </w:r>
          </w:p>
        </w:tc>
        <w:tc>
          <w:tcPr>
            <w:tcW w:w="1110" w:type="dxa"/>
            <w:vAlign w:val="center"/>
          </w:tcPr>
          <w:p w:rsidR="00E52665" w:rsidRPr="004A376A" w:rsidRDefault="004A376A" w:rsidP="009573E1">
            <w:pPr>
              <w:pStyle w:val="Tabletext"/>
              <w:jc w:val="center"/>
              <w:rPr>
                <w:b/>
                <w:bCs/>
                <w:lang w:val="en-US"/>
              </w:rPr>
            </w:pPr>
            <w:r w:rsidRPr="009573E1">
              <w:rPr>
                <w:lang w:val="en-US"/>
              </w:rPr>
              <w:sym w:font="Symbol" w:char="F02D"/>
            </w:r>
            <w:r w:rsidR="00E52665" w:rsidRPr="004A376A">
              <w:rPr>
                <w:b/>
                <w:bCs/>
                <w:lang w:val="en-US"/>
              </w:rPr>
              <w:t>10.0</w:t>
            </w:r>
          </w:p>
        </w:tc>
        <w:tc>
          <w:tcPr>
            <w:tcW w:w="987" w:type="dxa"/>
            <w:vAlign w:val="center"/>
          </w:tcPr>
          <w:p w:rsidR="00E52665" w:rsidRPr="004A376A" w:rsidRDefault="004A376A" w:rsidP="009573E1">
            <w:pPr>
              <w:pStyle w:val="Tabletext"/>
              <w:jc w:val="center"/>
              <w:rPr>
                <w:b/>
                <w:bCs/>
                <w:lang w:val="en-US"/>
              </w:rPr>
            </w:pPr>
            <w:r w:rsidRPr="009573E1">
              <w:rPr>
                <w:lang w:val="en-US"/>
              </w:rPr>
              <w:sym w:font="Symbol" w:char="F02D"/>
            </w:r>
            <w:r w:rsidR="00E52665" w:rsidRPr="004A376A">
              <w:rPr>
                <w:b/>
                <w:bCs/>
                <w:lang w:val="en-US"/>
              </w:rPr>
              <w:t>10.0</w:t>
            </w:r>
          </w:p>
        </w:tc>
      </w:tr>
    </w:tbl>
    <w:p w:rsidR="00FD1C8E" w:rsidRDefault="00FD1C8E">
      <w:r>
        <w:br w:type="page"/>
      </w:r>
    </w:p>
    <w:p w:rsidR="00FD1C8E" w:rsidRPr="00364655" w:rsidRDefault="00FD1C8E" w:rsidP="00FD1C8E">
      <w:pPr>
        <w:pStyle w:val="TableNo"/>
        <w:rPr>
          <w:lang w:val="en-US"/>
        </w:rPr>
      </w:pPr>
      <w:r w:rsidRPr="00364655">
        <w:rPr>
          <w:lang w:val="en-US"/>
        </w:rPr>
        <w:lastRenderedPageBreak/>
        <w:t>TABLE 8</w:t>
      </w:r>
      <w:r>
        <w:rPr>
          <w:lang w:val="en-US"/>
        </w:rPr>
        <w:t xml:space="preserve"> (</w:t>
      </w:r>
      <w:r w:rsidRPr="00FD1C8E">
        <w:rPr>
          <w:i/>
          <w:iCs/>
          <w:lang w:val="en-US"/>
        </w:rPr>
        <w:t>end</w:t>
      </w:r>
      <w:r>
        <w:rPr>
          <w:lang w:val="en-US"/>
        </w:rPr>
        <w:t>)</w:t>
      </w:r>
    </w:p>
    <w:tbl>
      <w:tblPr>
        <w:tblW w:w="9702" w:type="dxa"/>
        <w:jc w:val="center"/>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3"/>
        <w:gridCol w:w="1134"/>
        <w:gridCol w:w="1134"/>
        <w:gridCol w:w="1134"/>
        <w:gridCol w:w="1110"/>
        <w:gridCol w:w="987"/>
      </w:tblGrid>
      <w:tr w:rsidR="00FD1C8E" w:rsidRPr="00F82DF0" w:rsidTr="009479CE">
        <w:trPr>
          <w:jc w:val="center"/>
        </w:trPr>
        <w:tc>
          <w:tcPr>
            <w:tcW w:w="4203" w:type="dxa"/>
            <w:tcBorders>
              <w:top w:val="nil"/>
              <w:left w:val="nil"/>
            </w:tcBorders>
          </w:tcPr>
          <w:p w:rsidR="00FD1C8E" w:rsidRPr="00364655" w:rsidRDefault="00FD1C8E" w:rsidP="009479CE">
            <w:pPr>
              <w:pStyle w:val="Tablehead"/>
              <w:rPr>
                <w:lang w:val="en-US"/>
              </w:rPr>
            </w:pPr>
          </w:p>
        </w:tc>
        <w:tc>
          <w:tcPr>
            <w:tcW w:w="5499" w:type="dxa"/>
            <w:gridSpan w:val="5"/>
            <w:vAlign w:val="center"/>
          </w:tcPr>
          <w:p w:rsidR="00FD1C8E" w:rsidRPr="00F82DF0" w:rsidRDefault="00FD1C8E" w:rsidP="009479CE">
            <w:pPr>
              <w:pStyle w:val="Tablehead"/>
            </w:pPr>
            <w:r w:rsidRPr="00F82DF0">
              <w:t>FS parameters</w:t>
            </w:r>
          </w:p>
        </w:tc>
      </w:tr>
      <w:tr w:rsidR="00FD1C8E" w:rsidRPr="00F82DF0" w:rsidTr="009479CE">
        <w:trPr>
          <w:jc w:val="center"/>
        </w:trPr>
        <w:tc>
          <w:tcPr>
            <w:tcW w:w="4203" w:type="dxa"/>
          </w:tcPr>
          <w:p w:rsidR="00FD1C8E" w:rsidRPr="00F82DF0" w:rsidRDefault="00FD1C8E" w:rsidP="009479CE">
            <w:pPr>
              <w:pStyle w:val="Tablehead"/>
            </w:pPr>
            <w:r w:rsidRPr="00F82DF0">
              <w:t>Parameters</w:t>
            </w:r>
          </w:p>
        </w:tc>
        <w:tc>
          <w:tcPr>
            <w:tcW w:w="1134" w:type="dxa"/>
            <w:vAlign w:val="center"/>
          </w:tcPr>
          <w:p w:rsidR="00FD1C8E" w:rsidRPr="00F82DF0" w:rsidRDefault="00FD1C8E" w:rsidP="009479CE">
            <w:pPr>
              <w:pStyle w:val="Tablehead"/>
            </w:pPr>
            <w:r w:rsidRPr="00F82DF0">
              <w:t>4 PSK</w:t>
            </w:r>
          </w:p>
        </w:tc>
        <w:tc>
          <w:tcPr>
            <w:tcW w:w="1134" w:type="dxa"/>
            <w:vAlign w:val="center"/>
          </w:tcPr>
          <w:p w:rsidR="00FD1C8E" w:rsidRPr="00F82DF0" w:rsidRDefault="00FD1C8E" w:rsidP="009479CE">
            <w:pPr>
              <w:pStyle w:val="Tablehead"/>
            </w:pPr>
            <w:r w:rsidRPr="00F82DF0">
              <w:t>16 QAM</w:t>
            </w:r>
          </w:p>
        </w:tc>
        <w:tc>
          <w:tcPr>
            <w:tcW w:w="1134" w:type="dxa"/>
            <w:vAlign w:val="center"/>
          </w:tcPr>
          <w:p w:rsidR="00FD1C8E" w:rsidRPr="00F82DF0" w:rsidRDefault="00FD1C8E" w:rsidP="009479CE">
            <w:pPr>
              <w:pStyle w:val="Tablehead"/>
            </w:pPr>
            <w:r w:rsidRPr="00F82DF0">
              <w:t>4 PSK</w:t>
            </w:r>
          </w:p>
        </w:tc>
        <w:tc>
          <w:tcPr>
            <w:tcW w:w="1110" w:type="dxa"/>
            <w:vAlign w:val="center"/>
          </w:tcPr>
          <w:p w:rsidR="00FD1C8E" w:rsidRPr="00F82DF0" w:rsidRDefault="00FD1C8E" w:rsidP="009479CE">
            <w:pPr>
              <w:pStyle w:val="Tablehead"/>
            </w:pPr>
            <w:r w:rsidRPr="00F82DF0">
              <w:t>64 QAM</w:t>
            </w:r>
          </w:p>
        </w:tc>
        <w:tc>
          <w:tcPr>
            <w:tcW w:w="987" w:type="dxa"/>
            <w:vAlign w:val="center"/>
          </w:tcPr>
          <w:p w:rsidR="00FD1C8E" w:rsidRPr="00F82DF0" w:rsidRDefault="00FD1C8E" w:rsidP="009479CE">
            <w:pPr>
              <w:pStyle w:val="Tablehead"/>
            </w:pPr>
            <w:r w:rsidRPr="00F82DF0">
              <w:t>4 PSK</w:t>
            </w:r>
          </w:p>
        </w:tc>
      </w:tr>
      <w:tr w:rsidR="00E52665" w:rsidRPr="00F82DF0" w:rsidTr="009573E1">
        <w:trPr>
          <w:jc w:val="center"/>
        </w:trPr>
        <w:tc>
          <w:tcPr>
            <w:tcW w:w="4203" w:type="dxa"/>
          </w:tcPr>
          <w:p w:rsidR="00E52665" w:rsidRPr="004A376A" w:rsidRDefault="00E52665" w:rsidP="009573E1">
            <w:pPr>
              <w:pStyle w:val="Tabletext"/>
              <w:jc w:val="left"/>
              <w:rPr>
                <w:b/>
                <w:bCs/>
                <w:lang w:val="en-US"/>
              </w:rPr>
            </w:pPr>
            <w:r w:rsidRPr="004A376A">
              <w:rPr>
                <w:b/>
                <w:bCs/>
                <w:lang w:val="en-US"/>
              </w:rPr>
              <w:t>Case 2 – UA @ 5 km altitude</w:t>
            </w:r>
          </w:p>
        </w:tc>
        <w:tc>
          <w:tcPr>
            <w:tcW w:w="1134" w:type="dxa"/>
            <w:vAlign w:val="center"/>
          </w:tcPr>
          <w:p w:rsidR="00E52665" w:rsidRPr="004A376A" w:rsidRDefault="00E52665" w:rsidP="009573E1">
            <w:pPr>
              <w:pStyle w:val="Tabletext"/>
              <w:jc w:val="center"/>
              <w:rPr>
                <w:b/>
                <w:bCs/>
                <w:lang w:val="en-US"/>
              </w:rPr>
            </w:pPr>
          </w:p>
        </w:tc>
        <w:tc>
          <w:tcPr>
            <w:tcW w:w="1134" w:type="dxa"/>
            <w:vAlign w:val="center"/>
          </w:tcPr>
          <w:p w:rsidR="00E52665" w:rsidRPr="004A376A" w:rsidRDefault="00E52665" w:rsidP="009573E1">
            <w:pPr>
              <w:pStyle w:val="Tabletext"/>
              <w:jc w:val="center"/>
              <w:rPr>
                <w:b/>
                <w:bCs/>
                <w:lang w:val="en-US"/>
              </w:rPr>
            </w:pPr>
          </w:p>
        </w:tc>
        <w:tc>
          <w:tcPr>
            <w:tcW w:w="1134" w:type="dxa"/>
            <w:vAlign w:val="center"/>
          </w:tcPr>
          <w:p w:rsidR="00E52665" w:rsidRPr="004A376A" w:rsidRDefault="00E52665" w:rsidP="009573E1">
            <w:pPr>
              <w:pStyle w:val="Tabletext"/>
              <w:jc w:val="center"/>
              <w:rPr>
                <w:b/>
                <w:bCs/>
                <w:lang w:val="en-US"/>
              </w:rPr>
            </w:pPr>
          </w:p>
        </w:tc>
        <w:tc>
          <w:tcPr>
            <w:tcW w:w="1110" w:type="dxa"/>
            <w:vAlign w:val="center"/>
          </w:tcPr>
          <w:p w:rsidR="00E52665" w:rsidRPr="004A376A" w:rsidRDefault="00E52665" w:rsidP="009573E1">
            <w:pPr>
              <w:pStyle w:val="Tabletext"/>
              <w:jc w:val="center"/>
              <w:rPr>
                <w:b/>
                <w:bCs/>
                <w:lang w:val="en-US"/>
              </w:rPr>
            </w:pPr>
          </w:p>
        </w:tc>
        <w:tc>
          <w:tcPr>
            <w:tcW w:w="987" w:type="dxa"/>
            <w:vAlign w:val="center"/>
          </w:tcPr>
          <w:p w:rsidR="00E52665" w:rsidRPr="004A376A" w:rsidRDefault="00E52665" w:rsidP="009573E1">
            <w:pPr>
              <w:pStyle w:val="Tabletext"/>
              <w:jc w:val="center"/>
              <w:rPr>
                <w:b/>
                <w:bCs/>
                <w:lang w:val="en-US"/>
              </w:rPr>
            </w:pPr>
          </w:p>
        </w:tc>
      </w:tr>
      <w:tr w:rsidR="00E52665" w:rsidRPr="00F82DF0" w:rsidTr="009573E1">
        <w:trPr>
          <w:jc w:val="center"/>
        </w:trPr>
        <w:tc>
          <w:tcPr>
            <w:tcW w:w="4203" w:type="dxa"/>
          </w:tcPr>
          <w:p w:rsidR="00E52665" w:rsidRPr="00F82DF0" w:rsidRDefault="00E52665" w:rsidP="009573E1">
            <w:pPr>
              <w:pStyle w:val="Tabletext"/>
              <w:jc w:val="left"/>
              <w:rPr>
                <w:lang w:val="en-US"/>
              </w:rPr>
            </w:pPr>
            <w:r w:rsidRPr="00F82DF0">
              <w:rPr>
                <w:lang w:val="en-US"/>
              </w:rPr>
              <w:t>* FS to UA elevation angle (</w:t>
            </w:r>
            <w:r>
              <w:rPr>
                <w:lang w:val="en-US"/>
              </w:rPr>
              <w:t>º</w:t>
            </w:r>
            <w:r w:rsidRPr="00F82DF0">
              <w:rPr>
                <w:lang w:val="en-US"/>
              </w:rPr>
              <w:t>)</w:t>
            </w:r>
          </w:p>
        </w:tc>
        <w:tc>
          <w:tcPr>
            <w:tcW w:w="1134" w:type="dxa"/>
            <w:vAlign w:val="center"/>
          </w:tcPr>
          <w:p w:rsidR="00E52665" w:rsidRPr="00F82DF0" w:rsidRDefault="00E52665" w:rsidP="009573E1">
            <w:pPr>
              <w:pStyle w:val="Tabletext"/>
              <w:jc w:val="center"/>
              <w:rPr>
                <w:lang w:val="en-US"/>
              </w:rPr>
            </w:pPr>
            <w:r w:rsidRPr="00F82DF0">
              <w:rPr>
                <w:lang w:val="en-US"/>
              </w:rPr>
              <w:t>10.0</w:t>
            </w:r>
          </w:p>
        </w:tc>
        <w:tc>
          <w:tcPr>
            <w:tcW w:w="1134" w:type="dxa"/>
            <w:vAlign w:val="center"/>
          </w:tcPr>
          <w:p w:rsidR="00E52665" w:rsidRPr="00F82DF0" w:rsidRDefault="00E52665" w:rsidP="009573E1">
            <w:pPr>
              <w:pStyle w:val="Tabletext"/>
              <w:jc w:val="center"/>
              <w:rPr>
                <w:lang w:val="en-US"/>
              </w:rPr>
            </w:pPr>
            <w:r w:rsidRPr="00F82DF0">
              <w:rPr>
                <w:lang w:val="en-US"/>
              </w:rPr>
              <w:t>10.0</w:t>
            </w:r>
          </w:p>
        </w:tc>
        <w:tc>
          <w:tcPr>
            <w:tcW w:w="1134" w:type="dxa"/>
            <w:vAlign w:val="center"/>
          </w:tcPr>
          <w:p w:rsidR="00E52665" w:rsidRPr="00F82DF0" w:rsidRDefault="00E52665" w:rsidP="009573E1">
            <w:pPr>
              <w:pStyle w:val="Tabletext"/>
              <w:jc w:val="center"/>
              <w:rPr>
                <w:lang w:val="en-US"/>
              </w:rPr>
            </w:pPr>
            <w:r w:rsidRPr="00F82DF0">
              <w:rPr>
                <w:lang w:val="en-US"/>
              </w:rPr>
              <w:t>10.0</w:t>
            </w:r>
          </w:p>
        </w:tc>
        <w:tc>
          <w:tcPr>
            <w:tcW w:w="1110" w:type="dxa"/>
            <w:vAlign w:val="center"/>
          </w:tcPr>
          <w:p w:rsidR="00E52665" w:rsidRPr="00F82DF0" w:rsidRDefault="00E52665" w:rsidP="009573E1">
            <w:pPr>
              <w:pStyle w:val="Tabletext"/>
              <w:jc w:val="center"/>
              <w:rPr>
                <w:lang w:val="en-US"/>
              </w:rPr>
            </w:pPr>
            <w:r w:rsidRPr="00F82DF0">
              <w:rPr>
                <w:lang w:val="en-US"/>
              </w:rPr>
              <w:t>10.0</w:t>
            </w:r>
          </w:p>
        </w:tc>
        <w:tc>
          <w:tcPr>
            <w:tcW w:w="987" w:type="dxa"/>
            <w:vAlign w:val="center"/>
          </w:tcPr>
          <w:p w:rsidR="00E52665" w:rsidRPr="00F82DF0" w:rsidRDefault="00E52665" w:rsidP="009573E1">
            <w:pPr>
              <w:pStyle w:val="Tabletext"/>
              <w:jc w:val="center"/>
              <w:rPr>
                <w:lang w:val="en-US"/>
              </w:rPr>
            </w:pPr>
            <w:r w:rsidRPr="00F82DF0">
              <w:rPr>
                <w:lang w:val="en-US"/>
              </w:rPr>
              <w:t>10.0</w:t>
            </w:r>
          </w:p>
        </w:tc>
      </w:tr>
      <w:tr w:rsidR="00E52665" w:rsidRPr="00F82DF0" w:rsidTr="009573E1">
        <w:trPr>
          <w:jc w:val="center"/>
        </w:trPr>
        <w:tc>
          <w:tcPr>
            <w:tcW w:w="4203" w:type="dxa"/>
          </w:tcPr>
          <w:p w:rsidR="00E52665" w:rsidRPr="00F82DF0" w:rsidRDefault="00E52665" w:rsidP="009573E1">
            <w:pPr>
              <w:pStyle w:val="Tabletext"/>
              <w:jc w:val="left"/>
              <w:rPr>
                <w:lang w:val="en-US"/>
              </w:rPr>
            </w:pPr>
            <w:r w:rsidRPr="00F82DF0">
              <w:rPr>
                <w:lang w:val="en-US"/>
              </w:rPr>
              <w:t>* FS elevation angle (</w:t>
            </w:r>
            <w:r>
              <w:rPr>
                <w:lang w:val="en-US"/>
              </w:rPr>
              <w:t>º</w:t>
            </w:r>
            <w:r w:rsidRPr="00F82DF0">
              <w:rPr>
                <w:lang w:val="en-US"/>
              </w:rPr>
              <w:t>)</w:t>
            </w:r>
          </w:p>
        </w:tc>
        <w:tc>
          <w:tcPr>
            <w:tcW w:w="1134" w:type="dxa"/>
            <w:vAlign w:val="center"/>
          </w:tcPr>
          <w:p w:rsidR="00E52665" w:rsidRPr="00F82DF0" w:rsidRDefault="00E52665" w:rsidP="004A376A">
            <w:pPr>
              <w:pStyle w:val="Tabletext"/>
              <w:jc w:val="center"/>
              <w:rPr>
                <w:lang w:val="en-US"/>
              </w:rPr>
            </w:pPr>
            <w:r w:rsidRPr="00F82DF0">
              <w:rPr>
                <w:lang w:val="en-US"/>
              </w:rPr>
              <w:t>0.0</w:t>
            </w:r>
          </w:p>
        </w:tc>
        <w:tc>
          <w:tcPr>
            <w:tcW w:w="1134" w:type="dxa"/>
            <w:vAlign w:val="center"/>
          </w:tcPr>
          <w:p w:rsidR="00E52665" w:rsidRPr="00F82DF0" w:rsidRDefault="00E52665" w:rsidP="004A376A">
            <w:pPr>
              <w:pStyle w:val="Tabletext"/>
              <w:jc w:val="center"/>
              <w:rPr>
                <w:lang w:val="en-US"/>
              </w:rPr>
            </w:pPr>
            <w:r w:rsidRPr="00F82DF0">
              <w:rPr>
                <w:lang w:val="en-US"/>
              </w:rPr>
              <w:t>0.0</w:t>
            </w:r>
          </w:p>
        </w:tc>
        <w:tc>
          <w:tcPr>
            <w:tcW w:w="1134" w:type="dxa"/>
            <w:vAlign w:val="center"/>
          </w:tcPr>
          <w:p w:rsidR="00E52665" w:rsidRPr="00F82DF0" w:rsidRDefault="00E52665" w:rsidP="004A376A">
            <w:pPr>
              <w:pStyle w:val="Tabletext"/>
              <w:jc w:val="center"/>
              <w:rPr>
                <w:lang w:val="en-US"/>
              </w:rPr>
            </w:pPr>
            <w:r w:rsidRPr="00F82DF0">
              <w:rPr>
                <w:lang w:val="en-US"/>
              </w:rPr>
              <w:t>0.0</w:t>
            </w:r>
          </w:p>
        </w:tc>
        <w:tc>
          <w:tcPr>
            <w:tcW w:w="1110" w:type="dxa"/>
            <w:vAlign w:val="center"/>
          </w:tcPr>
          <w:p w:rsidR="00E52665" w:rsidRPr="00F82DF0" w:rsidRDefault="00E52665" w:rsidP="004A376A">
            <w:pPr>
              <w:pStyle w:val="Tabletext"/>
              <w:jc w:val="center"/>
              <w:rPr>
                <w:lang w:val="en-US"/>
              </w:rPr>
            </w:pPr>
            <w:r w:rsidRPr="00F82DF0">
              <w:rPr>
                <w:lang w:val="en-US"/>
              </w:rPr>
              <w:t>0.0</w:t>
            </w:r>
          </w:p>
        </w:tc>
        <w:tc>
          <w:tcPr>
            <w:tcW w:w="987" w:type="dxa"/>
            <w:vAlign w:val="center"/>
          </w:tcPr>
          <w:p w:rsidR="00E52665" w:rsidRPr="00F82DF0" w:rsidRDefault="00E52665" w:rsidP="004A376A">
            <w:pPr>
              <w:pStyle w:val="Tabletext"/>
              <w:jc w:val="center"/>
              <w:rPr>
                <w:lang w:val="en-US"/>
              </w:rPr>
            </w:pPr>
            <w:r w:rsidRPr="00F82DF0">
              <w:rPr>
                <w:lang w:val="en-US"/>
              </w:rPr>
              <w:t>0.0</w:t>
            </w:r>
          </w:p>
        </w:tc>
      </w:tr>
      <w:tr w:rsidR="00E52665" w:rsidRPr="00F82DF0" w:rsidTr="009573E1">
        <w:trPr>
          <w:jc w:val="center"/>
        </w:trPr>
        <w:tc>
          <w:tcPr>
            <w:tcW w:w="4203" w:type="dxa"/>
          </w:tcPr>
          <w:p w:rsidR="00E52665" w:rsidRPr="00F82DF0" w:rsidRDefault="00E52665" w:rsidP="009573E1">
            <w:pPr>
              <w:pStyle w:val="Tabletext"/>
              <w:jc w:val="left"/>
              <w:rPr>
                <w:lang w:val="en-US"/>
              </w:rPr>
            </w:pPr>
            <w:r w:rsidRPr="00F82DF0">
              <w:rPr>
                <w:lang w:val="en-US"/>
              </w:rPr>
              <w:t>* FS antenna gain – interference direction (dBi)</w:t>
            </w:r>
          </w:p>
        </w:tc>
        <w:tc>
          <w:tcPr>
            <w:tcW w:w="1134" w:type="dxa"/>
            <w:vAlign w:val="center"/>
          </w:tcPr>
          <w:p w:rsidR="00E52665" w:rsidRPr="00F82DF0" w:rsidRDefault="00E52665" w:rsidP="004A376A">
            <w:pPr>
              <w:pStyle w:val="Tabletext"/>
              <w:jc w:val="center"/>
              <w:rPr>
                <w:lang w:val="en-US"/>
              </w:rPr>
            </w:pPr>
            <w:r w:rsidRPr="00F82DF0">
              <w:rPr>
                <w:lang w:val="en-US"/>
              </w:rPr>
              <w:t>4.2</w:t>
            </w:r>
          </w:p>
        </w:tc>
        <w:tc>
          <w:tcPr>
            <w:tcW w:w="1134" w:type="dxa"/>
            <w:vAlign w:val="center"/>
          </w:tcPr>
          <w:p w:rsidR="00E52665" w:rsidRPr="00F82DF0" w:rsidRDefault="00E52665" w:rsidP="004A376A">
            <w:pPr>
              <w:pStyle w:val="Tabletext"/>
              <w:jc w:val="center"/>
              <w:rPr>
                <w:lang w:val="en-US"/>
              </w:rPr>
            </w:pPr>
            <w:r w:rsidRPr="00F82DF0">
              <w:rPr>
                <w:lang w:val="en-US"/>
              </w:rPr>
              <w:t>4.7</w:t>
            </w:r>
          </w:p>
        </w:tc>
        <w:tc>
          <w:tcPr>
            <w:tcW w:w="1134" w:type="dxa"/>
            <w:vAlign w:val="center"/>
          </w:tcPr>
          <w:p w:rsidR="00E52665" w:rsidRPr="00F82DF0" w:rsidRDefault="00E52665" w:rsidP="004A376A">
            <w:pPr>
              <w:pStyle w:val="Tabletext"/>
              <w:jc w:val="center"/>
              <w:rPr>
                <w:lang w:val="en-US"/>
              </w:rPr>
            </w:pPr>
            <w:r w:rsidRPr="00F82DF0">
              <w:rPr>
                <w:lang w:val="en-US"/>
              </w:rPr>
              <w:t>4.2</w:t>
            </w:r>
          </w:p>
        </w:tc>
        <w:tc>
          <w:tcPr>
            <w:tcW w:w="1110" w:type="dxa"/>
            <w:vAlign w:val="center"/>
          </w:tcPr>
          <w:p w:rsidR="00E52665" w:rsidRPr="00F82DF0" w:rsidRDefault="00E52665" w:rsidP="004A376A">
            <w:pPr>
              <w:pStyle w:val="Tabletext"/>
              <w:jc w:val="center"/>
              <w:rPr>
                <w:lang w:val="en-US"/>
              </w:rPr>
            </w:pPr>
            <w:r w:rsidRPr="00F82DF0">
              <w:rPr>
                <w:lang w:val="en-US"/>
              </w:rPr>
              <w:t>6.3</w:t>
            </w:r>
          </w:p>
        </w:tc>
        <w:tc>
          <w:tcPr>
            <w:tcW w:w="987" w:type="dxa"/>
            <w:vAlign w:val="center"/>
          </w:tcPr>
          <w:p w:rsidR="00E52665" w:rsidRPr="00F82DF0" w:rsidRDefault="00E52665" w:rsidP="004A376A">
            <w:pPr>
              <w:pStyle w:val="Tabletext"/>
              <w:jc w:val="center"/>
              <w:rPr>
                <w:lang w:val="en-US"/>
              </w:rPr>
            </w:pPr>
            <w:r w:rsidRPr="00F82DF0">
              <w:rPr>
                <w:lang w:val="en-US"/>
              </w:rPr>
              <w:t>4.2</w:t>
            </w:r>
          </w:p>
        </w:tc>
      </w:tr>
      <w:tr w:rsidR="00E52665" w:rsidRPr="00F82DF0" w:rsidTr="009573E1">
        <w:trPr>
          <w:jc w:val="center"/>
        </w:trPr>
        <w:tc>
          <w:tcPr>
            <w:tcW w:w="4203" w:type="dxa"/>
          </w:tcPr>
          <w:p w:rsidR="00E52665" w:rsidRPr="00F82DF0" w:rsidRDefault="00E52665" w:rsidP="009573E1">
            <w:pPr>
              <w:pStyle w:val="Tabletext"/>
              <w:jc w:val="left"/>
              <w:rPr>
                <w:lang w:val="en-US"/>
              </w:rPr>
            </w:pPr>
            <w:r w:rsidRPr="00F82DF0">
              <w:rPr>
                <w:lang w:val="en-US"/>
              </w:rPr>
              <w:t>* UA transmit e.i.r.p. density toward FS receiver (dBW/Hz)</w:t>
            </w:r>
          </w:p>
        </w:tc>
        <w:tc>
          <w:tcPr>
            <w:tcW w:w="1134" w:type="dxa"/>
            <w:vAlign w:val="center"/>
          </w:tcPr>
          <w:p w:rsidR="00E52665" w:rsidRPr="00F82DF0" w:rsidRDefault="004A376A" w:rsidP="004A376A">
            <w:pPr>
              <w:pStyle w:val="Tabletext"/>
              <w:jc w:val="center"/>
              <w:rPr>
                <w:lang w:val="en-US"/>
              </w:rPr>
            </w:pPr>
            <w:r w:rsidRPr="009573E1">
              <w:rPr>
                <w:lang w:val="en-US"/>
              </w:rPr>
              <w:sym w:font="Symbol" w:char="F02D"/>
            </w:r>
            <w:r w:rsidR="00E52665" w:rsidRPr="00F82DF0">
              <w:rPr>
                <w:lang w:val="en-US"/>
              </w:rPr>
              <w:t>54.6</w:t>
            </w:r>
          </w:p>
        </w:tc>
        <w:tc>
          <w:tcPr>
            <w:tcW w:w="1134" w:type="dxa"/>
            <w:vAlign w:val="center"/>
          </w:tcPr>
          <w:p w:rsidR="00E52665" w:rsidRPr="00F82DF0" w:rsidRDefault="004A376A" w:rsidP="004A376A">
            <w:pPr>
              <w:pStyle w:val="Tabletext"/>
              <w:jc w:val="center"/>
              <w:rPr>
                <w:lang w:val="en-US"/>
              </w:rPr>
            </w:pPr>
            <w:r w:rsidRPr="009573E1">
              <w:rPr>
                <w:lang w:val="en-US"/>
              </w:rPr>
              <w:sym w:font="Symbol" w:char="F02D"/>
            </w:r>
            <w:r w:rsidR="00E52665" w:rsidRPr="00F82DF0">
              <w:rPr>
                <w:lang w:val="en-US"/>
              </w:rPr>
              <w:t>54.6</w:t>
            </w:r>
          </w:p>
        </w:tc>
        <w:tc>
          <w:tcPr>
            <w:tcW w:w="1134" w:type="dxa"/>
            <w:vAlign w:val="center"/>
          </w:tcPr>
          <w:p w:rsidR="00E52665" w:rsidRPr="00F82DF0" w:rsidRDefault="004A376A" w:rsidP="004A376A">
            <w:pPr>
              <w:pStyle w:val="Tabletext"/>
              <w:jc w:val="center"/>
              <w:rPr>
                <w:lang w:val="en-US"/>
              </w:rPr>
            </w:pPr>
            <w:r w:rsidRPr="009573E1">
              <w:rPr>
                <w:lang w:val="en-US"/>
              </w:rPr>
              <w:sym w:font="Symbol" w:char="F02D"/>
            </w:r>
            <w:r w:rsidR="00E52665" w:rsidRPr="00F82DF0">
              <w:rPr>
                <w:lang w:val="en-US"/>
              </w:rPr>
              <w:t>54.6</w:t>
            </w:r>
          </w:p>
        </w:tc>
        <w:tc>
          <w:tcPr>
            <w:tcW w:w="1110" w:type="dxa"/>
            <w:vAlign w:val="center"/>
          </w:tcPr>
          <w:p w:rsidR="00E52665" w:rsidRPr="00F82DF0" w:rsidRDefault="004A376A" w:rsidP="004A376A">
            <w:pPr>
              <w:pStyle w:val="Tabletext"/>
              <w:jc w:val="center"/>
              <w:rPr>
                <w:lang w:val="en-US"/>
              </w:rPr>
            </w:pPr>
            <w:r w:rsidRPr="009573E1">
              <w:rPr>
                <w:lang w:val="en-US"/>
              </w:rPr>
              <w:sym w:font="Symbol" w:char="F02D"/>
            </w:r>
            <w:r w:rsidR="00E52665" w:rsidRPr="00F82DF0">
              <w:rPr>
                <w:lang w:val="en-US"/>
              </w:rPr>
              <w:t>54.6</w:t>
            </w:r>
          </w:p>
        </w:tc>
        <w:tc>
          <w:tcPr>
            <w:tcW w:w="987" w:type="dxa"/>
            <w:vAlign w:val="center"/>
          </w:tcPr>
          <w:p w:rsidR="00E52665" w:rsidRPr="00F82DF0" w:rsidRDefault="004A376A" w:rsidP="004A376A">
            <w:pPr>
              <w:pStyle w:val="Tabletext"/>
              <w:jc w:val="center"/>
              <w:rPr>
                <w:lang w:val="en-US"/>
              </w:rPr>
            </w:pPr>
            <w:r w:rsidRPr="009573E1">
              <w:rPr>
                <w:lang w:val="en-US"/>
              </w:rPr>
              <w:sym w:font="Symbol" w:char="F02D"/>
            </w:r>
            <w:r w:rsidR="00E52665" w:rsidRPr="00F82DF0">
              <w:rPr>
                <w:lang w:val="en-US"/>
              </w:rPr>
              <w:t>54.6</w:t>
            </w:r>
          </w:p>
        </w:tc>
      </w:tr>
      <w:tr w:rsidR="00E52665" w:rsidRPr="00F82DF0" w:rsidTr="009573E1">
        <w:trPr>
          <w:jc w:val="center"/>
        </w:trPr>
        <w:tc>
          <w:tcPr>
            <w:tcW w:w="4203" w:type="dxa"/>
          </w:tcPr>
          <w:p w:rsidR="00E52665" w:rsidRPr="004A376A" w:rsidRDefault="00E52665" w:rsidP="009573E1">
            <w:pPr>
              <w:pStyle w:val="Tabletext"/>
              <w:jc w:val="left"/>
              <w:rPr>
                <w:b/>
                <w:bCs/>
                <w:lang w:val="en-US"/>
              </w:rPr>
            </w:pPr>
            <w:r w:rsidRPr="004A376A">
              <w:rPr>
                <w:b/>
                <w:bCs/>
                <w:lang w:val="en-US"/>
              </w:rPr>
              <w:t>* Coordination distance (km)</w:t>
            </w:r>
          </w:p>
        </w:tc>
        <w:tc>
          <w:tcPr>
            <w:tcW w:w="1134" w:type="dxa"/>
            <w:vAlign w:val="center"/>
          </w:tcPr>
          <w:p w:rsidR="00E52665" w:rsidRPr="004A376A" w:rsidRDefault="00E52665" w:rsidP="004A376A">
            <w:pPr>
              <w:pStyle w:val="Tabletext"/>
              <w:jc w:val="center"/>
              <w:rPr>
                <w:b/>
                <w:bCs/>
                <w:lang w:val="en-US"/>
              </w:rPr>
            </w:pPr>
            <w:r w:rsidRPr="004A376A">
              <w:rPr>
                <w:b/>
                <w:bCs/>
                <w:lang w:val="en-US"/>
              </w:rPr>
              <w:t>38.5</w:t>
            </w:r>
          </w:p>
        </w:tc>
        <w:tc>
          <w:tcPr>
            <w:tcW w:w="1134" w:type="dxa"/>
            <w:vAlign w:val="center"/>
          </w:tcPr>
          <w:p w:rsidR="00E52665" w:rsidRPr="004A376A" w:rsidRDefault="00E52665" w:rsidP="004A376A">
            <w:pPr>
              <w:pStyle w:val="Tabletext"/>
              <w:jc w:val="center"/>
              <w:rPr>
                <w:b/>
                <w:bCs/>
                <w:lang w:val="en-US"/>
              </w:rPr>
            </w:pPr>
            <w:r w:rsidRPr="004A376A">
              <w:rPr>
                <w:b/>
                <w:bCs/>
                <w:lang w:val="en-US"/>
              </w:rPr>
              <w:t>44.0</w:t>
            </w:r>
          </w:p>
        </w:tc>
        <w:tc>
          <w:tcPr>
            <w:tcW w:w="1134" w:type="dxa"/>
            <w:vAlign w:val="center"/>
          </w:tcPr>
          <w:p w:rsidR="00E52665" w:rsidRPr="004A376A" w:rsidRDefault="00E52665" w:rsidP="004A376A">
            <w:pPr>
              <w:pStyle w:val="Tabletext"/>
              <w:jc w:val="center"/>
              <w:rPr>
                <w:b/>
                <w:bCs/>
                <w:lang w:val="en-US"/>
              </w:rPr>
            </w:pPr>
            <w:r w:rsidRPr="004A376A">
              <w:rPr>
                <w:b/>
                <w:bCs/>
                <w:lang w:val="en-US"/>
              </w:rPr>
              <w:t>57.0</w:t>
            </w:r>
          </w:p>
        </w:tc>
        <w:tc>
          <w:tcPr>
            <w:tcW w:w="1110" w:type="dxa"/>
            <w:vAlign w:val="center"/>
          </w:tcPr>
          <w:p w:rsidR="00E52665" w:rsidRPr="004A376A" w:rsidRDefault="00E52665" w:rsidP="004A376A">
            <w:pPr>
              <w:pStyle w:val="Tabletext"/>
              <w:jc w:val="center"/>
              <w:rPr>
                <w:b/>
                <w:bCs/>
                <w:lang w:val="en-US"/>
              </w:rPr>
            </w:pPr>
            <w:r w:rsidRPr="004A376A">
              <w:rPr>
                <w:b/>
                <w:bCs/>
                <w:lang w:val="en-US"/>
              </w:rPr>
              <w:t>45.5</w:t>
            </w:r>
          </w:p>
        </w:tc>
        <w:tc>
          <w:tcPr>
            <w:tcW w:w="987" w:type="dxa"/>
            <w:vAlign w:val="center"/>
          </w:tcPr>
          <w:p w:rsidR="00E52665" w:rsidRPr="004A376A" w:rsidRDefault="00E52665" w:rsidP="004A376A">
            <w:pPr>
              <w:pStyle w:val="Tabletext"/>
              <w:jc w:val="center"/>
              <w:rPr>
                <w:b/>
                <w:bCs/>
                <w:lang w:val="en-US"/>
              </w:rPr>
            </w:pPr>
            <w:r w:rsidRPr="004A376A">
              <w:rPr>
                <w:b/>
                <w:bCs/>
                <w:lang w:val="en-US"/>
              </w:rPr>
              <w:t>41.2</w:t>
            </w:r>
          </w:p>
        </w:tc>
      </w:tr>
      <w:tr w:rsidR="00E52665" w:rsidRPr="00F82DF0" w:rsidTr="009573E1">
        <w:trPr>
          <w:jc w:val="center"/>
        </w:trPr>
        <w:tc>
          <w:tcPr>
            <w:tcW w:w="4203" w:type="dxa"/>
          </w:tcPr>
          <w:p w:rsidR="00E52665" w:rsidRPr="004A376A" w:rsidRDefault="00E52665" w:rsidP="009573E1">
            <w:pPr>
              <w:pStyle w:val="Tabletext"/>
              <w:jc w:val="left"/>
              <w:rPr>
                <w:b/>
                <w:bCs/>
                <w:lang w:val="en-US"/>
              </w:rPr>
            </w:pPr>
            <w:r w:rsidRPr="004A376A">
              <w:rPr>
                <w:b/>
                <w:bCs/>
                <w:lang w:val="en-US"/>
              </w:rPr>
              <w:t xml:space="preserve">* </w:t>
            </w:r>
            <w:r w:rsidRPr="00FA335E">
              <w:rPr>
                <w:b/>
                <w:bCs/>
                <w:i/>
                <w:iCs/>
                <w:lang w:val="en-US"/>
              </w:rPr>
              <w:t>I</w:t>
            </w:r>
            <w:r w:rsidRPr="004A376A">
              <w:rPr>
                <w:b/>
                <w:bCs/>
                <w:vertAlign w:val="subscript"/>
                <w:lang w:val="en-US"/>
              </w:rPr>
              <w:t>0</w:t>
            </w:r>
            <w:r w:rsidRPr="004A376A">
              <w:rPr>
                <w:b/>
                <w:bCs/>
                <w:lang w:val="en-US"/>
              </w:rPr>
              <w:t>/</w:t>
            </w:r>
            <w:r w:rsidRPr="00FA335E">
              <w:rPr>
                <w:b/>
                <w:bCs/>
                <w:i/>
                <w:iCs/>
                <w:lang w:val="en-US"/>
              </w:rPr>
              <w:t>N</w:t>
            </w:r>
            <w:r w:rsidRPr="004A376A">
              <w:rPr>
                <w:b/>
                <w:bCs/>
                <w:vertAlign w:val="subscript"/>
                <w:lang w:val="en-US"/>
              </w:rPr>
              <w:t xml:space="preserve">0 </w:t>
            </w:r>
            <w:r w:rsidRPr="004A376A">
              <w:rPr>
                <w:b/>
                <w:bCs/>
                <w:lang w:val="en-US"/>
              </w:rPr>
              <w:t>(dB)</w:t>
            </w:r>
          </w:p>
        </w:tc>
        <w:tc>
          <w:tcPr>
            <w:tcW w:w="1134" w:type="dxa"/>
            <w:vAlign w:val="center"/>
          </w:tcPr>
          <w:p w:rsidR="00E52665" w:rsidRPr="004A376A" w:rsidRDefault="004A376A" w:rsidP="004A376A">
            <w:pPr>
              <w:pStyle w:val="Tabletext"/>
              <w:jc w:val="center"/>
              <w:rPr>
                <w:b/>
                <w:bCs/>
                <w:lang w:val="en-US"/>
              </w:rPr>
            </w:pPr>
            <w:r w:rsidRPr="009573E1">
              <w:rPr>
                <w:lang w:val="en-US"/>
              </w:rPr>
              <w:sym w:font="Symbol" w:char="F02D"/>
            </w:r>
            <w:r w:rsidR="00E52665" w:rsidRPr="004A376A">
              <w:rPr>
                <w:b/>
                <w:bCs/>
                <w:lang w:val="en-US"/>
              </w:rPr>
              <w:t>10.0</w:t>
            </w:r>
          </w:p>
        </w:tc>
        <w:tc>
          <w:tcPr>
            <w:tcW w:w="1134" w:type="dxa"/>
            <w:vAlign w:val="center"/>
          </w:tcPr>
          <w:p w:rsidR="00E52665" w:rsidRPr="004A376A" w:rsidRDefault="004A376A" w:rsidP="004A376A">
            <w:pPr>
              <w:pStyle w:val="Tabletext"/>
              <w:jc w:val="center"/>
              <w:rPr>
                <w:b/>
                <w:bCs/>
                <w:lang w:val="en-US"/>
              </w:rPr>
            </w:pPr>
            <w:r w:rsidRPr="009573E1">
              <w:rPr>
                <w:lang w:val="en-US"/>
              </w:rPr>
              <w:sym w:font="Symbol" w:char="F02D"/>
            </w:r>
            <w:r w:rsidR="00E52665" w:rsidRPr="004A376A">
              <w:rPr>
                <w:b/>
                <w:bCs/>
                <w:lang w:val="en-US"/>
              </w:rPr>
              <w:t>10.0</w:t>
            </w:r>
          </w:p>
        </w:tc>
        <w:tc>
          <w:tcPr>
            <w:tcW w:w="1134" w:type="dxa"/>
            <w:vAlign w:val="center"/>
          </w:tcPr>
          <w:p w:rsidR="00E52665" w:rsidRPr="004A376A" w:rsidRDefault="004A376A" w:rsidP="004A376A">
            <w:pPr>
              <w:pStyle w:val="Tabletext"/>
              <w:jc w:val="center"/>
              <w:rPr>
                <w:b/>
                <w:bCs/>
                <w:lang w:val="en-US"/>
              </w:rPr>
            </w:pPr>
            <w:r w:rsidRPr="009573E1">
              <w:rPr>
                <w:lang w:val="en-US"/>
              </w:rPr>
              <w:sym w:font="Symbol" w:char="F02D"/>
            </w:r>
            <w:r w:rsidR="00E52665" w:rsidRPr="004A376A">
              <w:rPr>
                <w:b/>
                <w:bCs/>
                <w:lang w:val="en-US"/>
              </w:rPr>
              <w:t>10.0</w:t>
            </w:r>
          </w:p>
        </w:tc>
        <w:tc>
          <w:tcPr>
            <w:tcW w:w="1110" w:type="dxa"/>
            <w:vAlign w:val="center"/>
          </w:tcPr>
          <w:p w:rsidR="00E52665" w:rsidRPr="004A376A" w:rsidRDefault="004A376A" w:rsidP="004A376A">
            <w:pPr>
              <w:pStyle w:val="Tabletext"/>
              <w:jc w:val="center"/>
              <w:rPr>
                <w:b/>
                <w:bCs/>
                <w:lang w:val="en-US"/>
              </w:rPr>
            </w:pPr>
            <w:r w:rsidRPr="009573E1">
              <w:rPr>
                <w:lang w:val="en-US"/>
              </w:rPr>
              <w:sym w:font="Symbol" w:char="F02D"/>
            </w:r>
            <w:r w:rsidR="00E52665" w:rsidRPr="004A376A">
              <w:rPr>
                <w:b/>
                <w:bCs/>
                <w:lang w:val="en-US"/>
              </w:rPr>
              <w:t>10.0</w:t>
            </w:r>
          </w:p>
        </w:tc>
        <w:tc>
          <w:tcPr>
            <w:tcW w:w="987" w:type="dxa"/>
            <w:vAlign w:val="center"/>
          </w:tcPr>
          <w:p w:rsidR="00E52665" w:rsidRPr="004A376A" w:rsidRDefault="004A376A" w:rsidP="004A376A">
            <w:pPr>
              <w:pStyle w:val="Tabletext"/>
              <w:jc w:val="center"/>
              <w:rPr>
                <w:b/>
                <w:bCs/>
                <w:lang w:val="en-US"/>
              </w:rPr>
            </w:pPr>
            <w:r w:rsidRPr="009573E1">
              <w:rPr>
                <w:lang w:val="en-US"/>
              </w:rPr>
              <w:sym w:font="Symbol" w:char="F02D"/>
            </w:r>
            <w:r w:rsidR="00E52665" w:rsidRPr="004A376A">
              <w:rPr>
                <w:b/>
                <w:bCs/>
                <w:lang w:val="en-US"/>
              </w:rPr>
              <w:t>10.0</w:t>
            </w:r>
          </w:p>
        </w:tc>
      </w:tr>
    </w:tbl>
    <w:p w:rsidR="00FA335E" w:rsidRDefault="00FA335E" w:rsidP="00FA335E">
      <w:pPr>
        <w:pStyle w:val="Tablefin"/>
      </w:pPr>
    </w:p>
    <w:p w:rsidR="00E52665" w:rsidRPr="00364655" w:rsidRDefault="00E52665" w:rsidP="00E52665">
      <w:pPr>
        <w:rPr>
          <w:lang w:val="en-US"/>
        </w:rPr>
      </w:pPr>
      <w:r w:rsidRPr="00364655">
        <w:rPr>
          <w:lang w:val="en-US"/>
        </w:rPr>
        <w:t xml:space="preserve">Based on the study results shown in Table 8, the coordination distance between a UA transmitter and a FS receiver is in a range from 38.5 km to 313 km depending on the interference geometry. The coordination method between two “high density” systems, UA transmitters and FS receivers, is not practical, so frequency sharing between UA telemetry link and FS systems in the 23 GHz </w:t>
      </w:r>
      <w:r w:rsidRPr="00364655">
        <w:rPr>
          <w:snapToGrid w:val="0"/>
          <w:lang w:val="en-US"/>
        </w:rPr>
        <w:t xml:space="preserve">frequency </w:t>
      </w:r>
      <w:r w:rsidRPr="00364655">
        <w:rPr>
          <w:lang w:val="en-US"/>
        </w:rPr>
        <w:t xml:space="preserve">band is not feasible. </w:t>
      </w:r>
    </w:p>
    <w:p w:rsidR="00E52665" w:rsidRPr="00364655" w:rsidRDefault="00E52665" w:rsidP="00E52665">
      <w:pPr>
        <w:pStyle w:val="Heading2"/>
        <w:rPr>
          <w:lang w:val="en-US"/>
        </w:rPr>
      </w:pPr>
      <w:r w:rsidRPr="00364655">
        <w:rPr>
          <w:lang w:val="en-US"/>
        </w:rPr>
        <w:t>4.3</w:t>
      </w:r>
      <w:r w:rsidRPr="00364655">
        <w:rPr>
          <w:lang w:val="en-US"/>
        </w:rPr>
        <w:tab/>
        <w:t>Potential issues associated with unwanted emission levels to protect the passive services in the nearby frequency bands</w:t>
      </w:r>
    </w:p>
    <w:p w:rsidR="00E52665" w:rsidRPr="00525EC1" w:rsidRDefault="00E52665" w:rsidP="00E52665">
      <w:r w:rsidRPr="00364655">
        <w:rPr>
          <w:lang w:val="en-US"/>
        </w:rPr>
        <w:t xml:space="preserve">If the 22.5-22.55 GHz and 23.55-23.6 GHz frequency bands were used for UAS control links, the potential interference levels from the satellite transmitter in the 22.5-22.55 GHz band and from the UA transmitter in the 23.55-23.6 GHz </w:t>
      </w:r>
      <w:r w:rsidRPr="00364655">
        <w:rPr>
          <w:snapToGrid w:val="0"/>
          <w:lang w:val="en-US"/>
        </w:rPr>
        <w:t xml:space="preserve">frequency </w:t>
      </w:r>
      <w:r w:rsidRPr="00364655">
        <w:rPr>
          <w:lang w:val="en-US"/>
        </w:rPr>
        <w:t xml:space="preserve">band may exceed the protection levels of the passive remote sensing satellites in the 22.21-22.5 GHz and 23.6-24 GHz </w:t>
      </w:r>
      <w:r w:rsidRPr="00364655">
        <w:rPr>
          <w:snapToGrid w:val="0"/>
          <w:lang w:val="en-US"/>
        </w:rPr>
        <w:t xml:space="preserve">frequency </w:t>
      </w:r>
      <w:r w:rsidRPr="00364655">
        <w:rPr>
          <w:lang w:val="en-US"/>
        </w:rPr>
        <w:t xml:space="preserve">bands. </w:t>
      </w:r>
      <w:r w:rsidRPr="00525EC1">
        <w:t>The interference geometry is illustrated in Fig</w:t>
      </w:r>
      <w:r>
        <w:t>.</w:t>
      </w:r>
      <w:r w:rsidRPr="00525EC1">
        <w:t xml:space="preserve"> 12.</w:t>
      </w:r>
    </w:p>
    <w:p w:rsidR="00E52665" w:rsidRPr="00525EC1" w:rsidRDefault="00E52665" w:rsidP="00E52665">
      <w:pPr>
        <w:pStyle w:val="FigureNo"/>
      </w:pPr>
      <w:r w:rsidRPr="00525EC1">
        <w:t>FIGURE 12</w:t>
      </w:r>
    </w:p>
    <w:p w:rsidR="00E52665" w:rsidRPr="00525EC1" w:rsidRDefault="00E52665" w:rsidP="00E52665">
      <w:pPr>
        <w:pStyle w:val="Figuretitle"/>
      </w:pPr>
      <w:r w:rsidRPr="00525EC1">
        <w:t>Interference geometry</w:t>
      </w:r>
    </w:p>
    <w:p w:rsidR="00E52665" w:rsidRPr="00525EC1" w:rsidRDefault="00E52665" w:rsidP="00FA335E">
      <w:pPr>
        <w:pStyle w:val="Figure"/>
      </w:pPr>
      <w:r w:rsidRPr="00525EC1">
        <w:rPr>
          <w:noProof/>
          <w:lang w:val="en-US" w:eastAsia="zh-CN"/>
        </w:rPr>
        <w:drawing>
          <wp:inline distT="0" distB="0" distL="0" distR="0" wp14:anchorId="6B34B310" wp14:editId="5FC65868">
            <wp:extent cx="3626485" cy="2929890"/>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3">
                      <a:lum bright="30000"/>
                      <a:extLst>
                        <a:ext uri="{28A0092B-C50C-407E-A947-70E740481C1C}">
                          <a14:useLocalDpi xmlns:a14="http://schemas.microsoft.com/office/drawing/2010/main" val="0"/>
                        </a:ext>
                      </a:extLst>
                    </a:blip>
                    <a:srcRect/>
                    <a:stretch>
                      <a:fillRect/>
                    </a:stretch>
                  </pic:blipFill>
                  <pic:spPr bwMode="auto">
                    <a:xfrm>
                      <a:off x="0" y="0"/>
                      <a:ext cx="3626485" cy="2929890"/>
                    </a:xfrm>
                    <a:prstGeom prst="rect">
                      <a:avLst/>
                    </a:prstGeom>
                    <a:noFill/>
                    <a:ln>
                      <a:noFill/>
                    </a:ln>
                  </pic:spPr>
                </pic:pic>
              </a:graphicData>
            </a:graphic>
          </wp:inline>
        </w:drawing>
      </w:r>
    </w:p>
    <w:p w:rsidR="00E52665" w:rsidRPr="00525EC1" w:rsidRDefault="00E52665" w:rsidP="00FA335E"/>
    <w:p w:rsidR="00E52665" w:rsidRPr="00364655" w:rsidRDefault="00E52665" w:rsidP="00E52665">
      <w:pPr>
        <w:pStyle w:val="Heading3"/>
        <w:rPr>
          <w:lang w:val="en-US"/>
        </w:rPr>
      </w:pPr>
      <w:r w:rsidRPr="00364655">
        <w:rPr>
          <w:lang w:val="en-US"/>
        </w:rPr>
        <w:t>4.3.1</w:t>
      </w:r>
      <w:r w:rsidRPr="00364655">
        <w:rPr>
          <w:lang w:val="en-US"/>
        </w:rPr>
        <w:tab/>
        <w:t>Downlink interference from satellite transmitter to the passive remote sensing satellites</w:t>
      </w:r>
    </w:p>
    <w:p w:rsidR="00E52665" w:rsidRPr="00364655" w:rsidRDefault="00E52665" w:rsidP="00E52665">
      <w:pPr>
        <w:rPr>
          <w:lang w:val="en-US"/>
        </w:rPr>
      </w:pPr>
      <w:r w:rsidRPr="00364655">
        <w:rPr>
          <w:lang w:val="en-US"/>
        </w:rPr>
        <w:t>The system parameters of the passive remote sensing satellites and interference analysis are presented in Table 9.</w:t>
      </w:r>
    </w:p>
    <w:p w:rsidR="00E52665" w:rsidRPr="00364655" w:rsidRDefault="00E52665" w:rsidP="00E52665">
      <w:pPr>
        <w:rPr>
          <w:lang w:val="en-US"/>
        </w:rPr>
      </w:pPr>
      <w:r w:rsidRPr="00364655">
        <w:rPr>
          <w:lang w:val="en-US"/>
        </w:rPr>
        <w:t>Table 9 shows that the interference levels at the passive remote sensing satellite receivers exceed the interference criterion.</w:t>
      </w:r>
    </w:p>
    <w:p w:rsidR="00E52665" w:rsidRPr="00364655" w:rsidRDefault="00B75F8C" w:rsidP="00E52665">
      <w:pPr>
        <w:pStyle w:val="enumlev1"/>
        <w:rPr>
          <w:lang w:val="en-US"/>
        </w:rPr>
      </w:pPr>
      <w:r>
        <w:rPr>
          <w:lang w:val="en-US"/>
        </w:rPr>
        <w:t>–</w:t>
      </w:r>
      <w:r w:rsidR="00E52665" w:rsidRPr="00364655">
        <w:rPr>
          <w:lang w:val="en-US"/>
        </w:rPr>
        <w:tab/>
        <w:t xml:space="preserve">Downlink in the 22.5-22.55 GHz </w:t>
      </w:r>
      <w:r w:rsidR="00E52665" w:rsidRPr="00364655">
        <w:rPr>
          <w:snapToGrid w:val="0"/>
          <w:lang w:val="en-US"/>
        </w:rPr>
        <w:t xml:space="preserve">frequency </w:t>
      </w:r>
      <w:r w:rsidR="00E52665" w:rsidRPr="00364655">
        <w:rPr>
          <w:lang w:val="en-US"/>
        </w:rPr>
        <w:t>band</w:t>
      </w:r>
    </w:p>
    <w:p w:rsidR="00E52665" w:rsidRPr="00364655" w:rsidRDefault="00B75F8C" w:rsidP="00E52665">
      <w:pPr>
        <w:pStyle w:val="enumlev2"/>
        <w:rPr>
          <w:lang w:val="en-US"/>
        </w:rPr>
      </w:pPr>
      <w:r>
        <w:rPr>
          <w:lang w:val="en-US"/>
        </w:rPr>
        <w:t>–</w:t>
      </w:r>
      <w:r w:rsidR="00E52665" w:rsidRPr="00364655">
        <w:rPr>
          <w:lang w:val="en-US"/>
        </w:rPr>
        <w:tab/>
        <w:t>The unwanted emission level falling into the 22.21-22.5 GHz assumed to be 10 dB down from the peak (based on Recommendation ITU-R SM.1541-2).</w:t>
      </w:r>
    </w:p>
    <w:p w:rsidR="00E52665" w:rsidRPr="00364655" w:rsidRDefault="00B75F8C" w:rsidP="00E52665">
      <w:pPr>
        <w:pStyle w:val="enumlev2"/>
        <w:rPr>
          <w:lang w:val="en-US"/>
        </w:rPr>
      </w:pPr>
      <w:r>
        <w:rPr>
          <w:lang w:val="en-US"/>
        </w:rPr>
        <w:t>–</w:t>
      </w:r>
      <w:r w:rsidR="00E52665" w:rsidRPr="00364655">
        <w:rPr>
          <w:lang w:val="en-US"/>
        </w:rPr>
        <w:tab/>
        <w:t>It exceeds the interference criterion by 6.9 dB.</w:t>
      </w:r>
    </w:p>
    <w:p w:rsidR="00E52665" w:rsidRPr="00364655" w:rsidRDefault="00B75F8C" w:rsidP="00966A98">
      <w:pPr>
        <w:pStyle w:val="enumlev2"/>
        <w:rPr>
          <w:lang w:val="en-US"/>
        </w:rPr>
      </w:pPr>
      <w:r>
        <w:rPr>
          <w:lang w:val="en-US"/>
        </w:rPr>
        <w:t>–</w:t>
      </w:r>
      <w:r w:rsidR="00E52665" w:rsidRPr="00364655">
        <w:rPr>
          <w:lang w:val="en-US"/>
        </w:rPr>
        <w:tab/>
        <w:t xml:space="preserve">In order to meet the interference criterion of the passive remote sensing systems in the 22.21-22.25 GHz </w:t>
      </w:r>
      <w:r w:rsidR="00E52665" w:rsidRPr="00364655">
        <w:rPr>
          <w:snapToGrid w:val="0"/>
          <w:lang w:val="en-US"/>
        </w:rPr>
        <w:t xml:space="preserve">frequency </w:t>
      </w:r>
      <w:r w:rsidR="00E52665" w:rsidRPr="00364655">
        <w:rPr>
          <w:lang w:val="en-US"/>
        </w:rPr>
        <w:t>band, the required guardband between the two services is 42 MHz (based on Recommendation ITU-R SM.1541-2).</w:t>
      </w:r>
    </w:p>
    <w:p w:rsidR="00E52665" w:rsidRPr="00364655" w:rsidRDefault="00B75F8C" w:rsidP="00E52665">
      <w:pPr>
        <w:pStyle w:val="enumlev1"/>
        <w:rPr>
          <w:lang w:val="en-US"/>
        </w:rPr>
      </w:pPr>
      <w:r>
        <w:rPr>
          <w:lang w:val="en-US"/>
        </w:rPr>
        <w:t>–</w:t>
      </w:r>
      <w:r w:rsidR="00E52665" w:rsidRPr="00364655">
        <w:rPr>
          <w:lang w:val="en-US"/>
        </w:rPr>
        <w:tab/>
        <w:t xml:space="preserve">Downlink in the frequency band 23.55-23.6 GHz </w:t>
      </w:r>
    </w:p>
    <w:p w:rsidR="00E52665" w:rsidRPr="00364655" w:rsidRDefault="00B75F8C" w:rsidP="00966A98">
      <w:pPr>
        <w:pStyle w:val="enumlev2"/>
        <w:rPr>
          <w:lang w:val="en-US"/>
        </w:rPr>
      </w:pPr>
      <w:r>
        <w:rPr>
          <w:lang w:val="en-US"/>
        </w:rPr>
        <w:t>–</w:t>
      </w:r>
      <w:r w:rsidR="00E52665" w:rsidRPr="00364655">
        <w:rPr>
          <w:lang w:val="en-US"/>
        </w:rPr>
        <w:tab/>
        <w:t>The unwanted emission level falling into the 23.6-24.0 GHz frequency band assumed to be 10 dB down from the peak (based on Recommendation ITU</w:t>
      </w:r>
      <w:r w:rsidR="00E52665" w:rsidRPr="00364655">
        <w:rPr>
          <w:lang w:val="en-US"/>
        </w:rPr>
        <w:noBreakHyphen/>
        <w:t>R SM.1541-2).</w:t>
      </w:r>
    </w:p>
    <w:p w:rsidR="00E52665" w:rsidRPr="00364655" w:rsidRDefault="00B75F8C" w:rsidP="00E52665">
      <w:pPr>
        <w:pStyle w:val="enumlev2"/>
        <w:rPr>
          <w:lang w:val="en-US"/>
        </w:rPr>
      </w:pPr>
      <w:r>
        <w:rPr>
          <w:lang w:val="en-US"/>
        </w:rPr>
        <w:t>–</w:t>
      </w:r>
      <w:r w:rsidR="00E52665" w:rsidRPr="00364655">
        <w:rPr>
          <w:lang w:val="en-US"/>
        </w:rPr>
        <w:tab/>
        <w:t>It exceeds the interference criterion by 15.3 dB.</w:t>
      </w:r>
    </w:p>
    <w:p w:rsidR="00E52665" w:rsidRPr="00364655" w:rsidRDefault="00B75F8C" w:rsidP="00966A98">
      <w:pPr>
        <w:pStyle w:val="enumlev2"/>
        <w:rPr>
          <w:lang w:val="en-US"/>
        </w:rPr>
      </w:pPr>
      <w:r>
        <w:rPr>
          <w:lang w:val="en-US"/>
        </w:rPr>
        <w:t>–</w:t>
      </w:r>
      <w:r w:rsidR="00E52665" w:rsidRPr="00364655">
        <w:rPr>
          <w:lang w:val="en-US"/>
        </w:rPr>
        <w:tab/>
        <w:t xml:space="preserve">In order to meet the interference criterion of the passive remote sensing systems in the 23.6-24.0 GHz </w:t>
      </w:r>
      <w:r w:rsidR="00E52665" w:rsidRPr="00364655">
        <w:rPr>
          <w:snapToGrid w:val="0"/>
          <w:lang w:val="en-US"/>
        </w:rPr>
        <w:t xml:space="preserve">frequency </w:t>
      </w:r>
      <w:r w:rsidR="00966A98">
        <w:rPr>
          <w:lang w:val="en-US"/>
        </w:rPr>
        <w:t>band, the required guard</w:t>
      </w:r>
      <w:r w:rsidR="00E52665" w:rsidRPr="00364655">
        <w:rPr>
          <w:lang w:val="en-US"/>
        </w:rPr>
        <w:t>band between the two services is 80</w:t>
      </w:r>
      <w:r w:rsidR="00966A98">
        <w:rPr>
          <w:lang w:val="en-US"/>
        </w:rPr>
        <w:t> </w:t>
      </w:r>
      <w:r w:rsidR="00E52665" w:rsidRPr="00364655">
        <w:rPr>
          <w:lang w:val="en-US"/>
        </w:rPr>
        <w:t>MHz (based on Recommendation ITU-R SM.1541-2).</w:t>
      </w:r>
    </w:p>
    <w:p w:rsidR="00E52665" w:rsidRPr="00364655" w:rsidRDefault="00E52665" w:rsidP="00E52665">
      <w:pPr>
        <w:pStyle w:val="TableNo"/>
        <w:rPr>
          <w:lang w:val="en-US"/>
        </w:rPr>
      </w:pPr>
      <w:r w:rsidRPr="00364655">
        <w:rPr>
          <w:lang w:val="en-US"/>
        </w:rPr>
        <w:t>TABLE 9</w:t>
      </w:r>
    </w:p>
    <w:p w:rsidR="00E52665" w:rsidRPr="00364655" w:rsidRDefault="00E52665" w:rsidP="00E52665">
      <w:pPr>
        <w:pStyle w:val="Tabletitle"/>
        <w:rPr>
          <w:lang w:val="en-US"/>
        </w:rPr>
      </w:pPr>
      <w:r w:rsidRPr="00364655">
        <w:rPr>
          <w:lang w:val="en-US"/>
        </w:rPr>
        <w:t>Passive remote sensing satellite parameters and interference analysis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5"/>
        <w:gridCol w:w="1109"/>
        <w:gridCol w:w="1109"/>
        <w:gridCol w:w="972"/>
        <w:gridCol w:w="283"/>
        <w:gridCol w:w="972"/>
        <w:gridCol w:w="972"/>
        <w:gridCol w:w="1077"/>
      </w:tblGrid>
      <w:tr w:rsidR="00E52665" w:rsidRPr="00966A98" w:rsidTr="00966A98">
        <w:trPr>
          <w:jc w:val="center"/>
        </w:trPr>
        <w:tc>
          <w:tcPr>
            <w:tcW w:w="3145" w:type="dxa"/>
            <w:vAlign w:val="center"/>
          </w:tcPr>
          <w:p w:rsidR="00E52665" w:rsidRPr="00966A98" w:rsidRDefault="00E52665" w:rsidP="00966A98">
            <w:pPr>
              <w:pStyle w:val="Tablehead"/>
              <w:rPr>
                <w:sz w:val="20"/>
              </w:rPr>
            </w:pPr>
            <w:r w:rsidRPr="00966A98">
              <w:rPr>
                <w:sz w:val="20"/>
              </w:rPr>
              <w:t>Parameters</w:t>
            </w:r>
          </w:p>
        </w:tc>
        <w:tc>
          <w:tcPr>
            <w:tcW w:w="1109" w:type="dxa"/>
            <w:vAlign w:val="center"/>
          </w:tcPr>
          <w:p w:rsidR="00E52665" w:rsidRPr="00966A98" w:rsidRDefault="00E52665" w:rsidP="00D6784F">
            <w:pPr>
              <w:pStyle w:val="Tablehead"/>
              <w:rPr>
                <w:sz w:val="20"/>
              </w:rPr>
            </w:pPr>
            <w:r w:rsidRPr="00966A98">
              <w:rPr>
                <w:sz w:val="20"/>
              </w:rPr>
              <w:t>Sensor E1</w:t>
            </w:r>
            <w:r w:rsidRPr="00966A98">
              <w:rPr>
                <w:sz w:val="20"/>
              </w:rPr>
              <w:br/>
              <w:t>[AMSR-E]</w:t>
            </w:r>
          </w:p>
        </w:tc>
        <w:tc>
          <w:tcPr>
            <w:tcW w:w="1109" w:type="dxa"/>
            <w:vAlign w:val="center"/>
          </w:tcPr>
          <w:p w:rsidR="00E52665" w:rsidRPr="00966A98" w:rsidRDefault="00E52665" w:rsidP="00D6784F">
            <w:pPr>
              <w:pStyle w:val="Tablehead"/>
              <w:rPr>
                <w:sz w:val="20"/>
              </w:rPr>
            </w:pPr>
            <w:r w:rsidRPr="00966A98">
              <w:rPr>
                <w:sz w:val="20"/>
              </w:rPr>
              <w:t>Sensor E2</w:t>
            </w:r>
            <w:r w:rsidRPr="00966A98">
              <w:rPr>
                <w:sz w:val="20"/>
              </w:rPr>
              <w:br/>
              <w:t>[AMSU]</w:t>
            </w:r>
          </w:p>
        </w:tc>
        <w:tc>
          <w:tcPr>
            <w:tcW w:w="972" w:type="dxa"/>
            <w:vAlign w:val="center"/>
          </w:tcPr>
          <w:p w:rsidR="00E52665" w:rsidRPr="00966A98" w:rsidRDefault="00E52665" w:rsidP="00D6784F">
            <w:pPr>
              <w:pStyle w:val="Tablehead"/>
              <w:rPr>
                <w:sz w:val="20"/>
              </w:rPr>
            </w:pPr>
            <w:r w:rsidRPr="00966A98">
              <w:rPr>
                <w:sz w:val="20"/>
              </w:rPr>
              <w:t>Sensor E3</w:t>
            </w:r>
            <w:r w:rsidRPr="00966A98">
              <w:rPr>
                <w:sz w:val="20"/>
              </w:rPr>
              <w:br/>
              <w:t>[PUSH-BROOM]</w:t>
            </w:r>
          </w:p>
        </w:tc>
        <w:tc>
          <w:tcPr>
            <w:tcW w:w="283" w:type="dxa"/>
            <w:tcBorders>
              <w:top w:val="nil"/>
              <w:bottom w:val="nil"/>
            </w:tcBorders>
            <w:vAlign w:val="center"/>
          </w:tcPr>
          <w:p w:rsidR="00E52665" w:rsidRPr="00966A98" w:rsidRDefault="00E52665" w:rsidP="00D6784F">
            <w:pPr>
              <w:pStyle w:val="Tablehead"/>
              <w:rPr>
                <w:sz w:val="20"/>
              </w:rPr>
            </w:pPr>
          </w:p>
        </w:tc>
        <w:tc>
          <w:tcPr>
            <w:tcW w:w="972" w:type="dxa"/>
            <w:vAlign w:val="center"/>
          </w:tcPr>
          <w:p w:rsidR="00E52665" w:rsidRPr="00966A98" w:rsidRDefault="00E52665" w:rsidP="00D6784F">
            <w:pPr>
              <w:pStyle w:val="Tablehead"/>
              <w:rPr>
                <w:sz w:val="20"/>
              </w:rPr>
            </w:pPr>
            <w:r w:rsidRPr="00966A98">
              <w:rPr>
                <w:sz w:val="20"/>
              </w:rPr>
              <w:t>Sensor E1</w:t>
            </w:r>
            <w:r w:rsidRPr="00966A98">
              <w:rPr>
                <w:sz w:val="20"/>
              </w:rPr>
              <w:br/>
              <w:t>[AMSR-E]</w:t>
            </w:r>
          </w:p>
        </w:tc>
        <w:tc>
          <w:tcPr>
            <w:tcW w:w="972" w:type="dxa"/>
            <w:vAlign w:val="center"/>
          </w:tcPr>
          <w:p w:rsidR="00E52665" w:rsidRPr="00966A98" w:rsidRDefault="00E52665" w:rsidP="00D6784F">
            <w:pPr>
              <w:pStyle w:val="Tablehead"/>
              <w:rPr>
                <w:sz w:val="20"/>
              </w:rPr>
            </w:pPr>
            <w:r w:rsidRPr="00966A98">
              <w:rPr>
                <w:sz w:val="20"/>
              </w:rPr>
              <w:t>Sensor E2</w:t>
            </w:r>
            <w:r w:rsidRPr="00966A98">
              <w:rPr>
                <w:sz w:val="20"/>
              </w:rPr>
              <w:br/>
              <w:t>[AMSU]</w:t>
            </w:r>
          </w:p>
        </w:tc>
        <w:tc>
          <w:tcPr>
            <w:tcW w:w="1077" w:type="dxa"/>
            <w:vAlign w:val="center"/>
          </w:tcPr>
          <w:p w:rsidR="00E52665" w:rsidRPr="00966A98" w:rsidRDefault="00E52665" w:rsidP="00D6784F">
            <w:pPr>
              <w:pStyle w:val="Tablehead"/>
              <w:rPr>
                <w:sz w:val="20"/>
              </w:rPr>
            </w:pPr>
            <w:r w:rsidRPr="00966A98">
              <w:rPr>
                <w:sz w:val="20"/>
              </w:rPr>
              <w:t>Sensor E3</w:t>
            </w:r>
            <w:r w:rsidRPr="00966A98">
              <w:rPr>
                <w:sz w:val="20"/>
              </w:rPr>
              <w:br/>
              <w:t>[PUSH-BROOM]</w:t>
            </w:r>
          </w:p>
        </w:tc>
      </w:tr>
      <w:tr w:rsidR="00E52665" w:rsidRPr="00966A98" w:rsidTr="00FD1C8E">
        <w:trPr>
          <w:jc w:val="center"/>
        </w:trPr>
        <w:tc>
          <w:tcPr>
            <w:tcW w:w="3145" w:type="dxa"/>
            <w:vAlign w:val="center"/>
          </w:tcPr>
          <w:p w:rsidR="00E52665" w:rsidRPr="00966A98" w:rsidRDefault="00E52665" w:rsidP="00D6784F">
            <w:pPr>
              <w:pStyle w:val="Tabletext"/>
              <w:jc w:val="left"/>
              <w:rPr>
                <w:sz w:val="20"/>
              </w:rPr>
            </w:pPr>
            <w:r w:rsidRPr="00966A98">
              <w:rPr>
                <w:sz w:val="20"/>
              </w:rPr>
              <w:t>Frequency (GHz)</w:t>
            </w:r>
          </w:p>
        </w:tc>
        <w:tc>
          <w:tcPr>
            <w:tcW w:w="1109" w:type="dxa"/>
            <w:vAlign w:val="center"/>
          </w:tcPr>
          <w:p w:rsidR="00E52665" w:rsidRPr="00966A98" w:rsidRDefault="00E52665" w:rsidP="00D6784F">
            <w:pPr>
              <w:pStyle w:val="Tabletext"/>
              <w:jc w:val="center"/>
              <w:rPr>
                <w:sz w:val="20"/>
              </w:rPr>
            </w:pPr>
            <w:r w:rsidRPr="00966A98">
              <w:rPr>
                <w:sz w:val="20"/>
              </w:rPr>
              <w:t>22.21</w:t>
            </w:r>
          </w:p>
        </w:tc>
        <w:tc>
          <w:tcPr>
            <w:tcW w:w="1109" w:type="dxa"/>
            <w:vAlign w:val="center"/>
          </w:tcPr>
          <w:p w:rsidR="00E52665" w:rsidRPr="00966A98" w:rsidRDefault="00E52665" w:rsidP="00D6784F">
            <w:pPr>
              <w:pStyle w:val="Tabletext"/>
              <w:jc w:val="center"/>
              <w:rPr>
                <w:sz w:val="20"/>
              </w:rPr>
            </w:pPr>
            <w:r w:rsidRPr="00966A98">
              <w:rPr>
                <w:sz w:val="20"/>
              </w:rPr>
              <w:t>23.8</w:t>
            </w:r>
          </w:p>
        </w:tc>
        <w:tc>
          <w:tcPr>
            <w:tcW w:w="972" w:type="dxa"/>
            <w:vAlign w:val="center"/>
          </w:tcPr>
          <w:p w:rsidR="00E52665" w:rsidRPr="00966A98" w:rsidRDefault="00E52665" w:rsidP="00D6784F">
            <w:pPr>
              <w:pStyle w:val="Tabletext"/>
              <w:jc w:val="center"/>
              <w:rPr>
                <w:sz w:val="20"/>
              </w:rPr>
            </w:pPr>
            <w:r w:rsidRPr="00966A98">
              <w:rPr>
                <w:sz w:val="20"/>
              </w:rPr>
              <w:t>23.8</w:t>
            </w:r>
          </w:p>
        </w:tc>
        <w:tc>
          <w:tcPr>
            <w:tcW w:w="283" w:type="dxa"/>
            <w:tcBorders>
              <w:top w:val="nil"/>
              <w:bottom w:val="nil"/>
            </w:tcBorders>
            <w:vAlign w:val="center"/>
          </w:tcPr>
          <w:p w:rsidR="00E52665" w:rsidRPr="00966A98" w:rsidRDefault="00E52665" w:rsidP="00D6784F">
            <w:pPr>
              <w:pStyle w:val="Tabletext"/>
              <w:jc w:val="center"/>
              <w:rPr>
                <w:sz w:val="20"/>
              </w:rPr>
            </w:pPr>
          </w:p>
        </w:tc>
        <w:tc>
          <w:tcPr>
            <w:tcW w:w="972" w:type="dxa"/>
            <w:vAlign w:val="center"/>
          </w:tcPr>
          <w:p w:rsidR="00E52665" w:rsidRPr="00966A98" w:rsidRDefault="00E52665" w:rsidP="00D6784F">
            <w:pPr>
              <w:pStyle w:val="Tabletext"/>
              <w:jc w:val="center"/>
              <w:rPr>
                <w:sz w:val="20"/>
              </w:rPr>
            </w:pPr>
            <w:r w:rsidRPr="00966A98">
              <w:rPr>
                <w:sz w:val="20"/>
              </w:rPr>
              <w:t>22.21</w:t>
            </w:r>
          </w:p>
        </w:tc>
        <w:tc>
          <w:tcPr>
            <w:tcW w:w="972" w:type="dxa"/>
            <w:vAlign w:val="center"/>
          </w:tcPr>
          <w:p w:rsidR="00E52665" w:rsidRPr="00966A98" w:rsidRDefault="00E52665" w:rsidP="00D6784F">
            <w:pPr>
              <w:pStyle w:val="Tabletext"/>
              <w:jc w:val="center"/>
              <w:rPr>
                <w:sz w:val="20"/>
              </w:rPr>
            </w:pPr>
            <w:r w:rsidRPr="00966A98">
              <w:rPr>
                <w:sz w:val="20"/>
              </w:rPr>
              <w:t>23.8</w:t>
            </w:r>
          </w:p>
        </w:tc>
        <w:tc>
          <w:tcPr>
            <w:tcW w:w="1077" w:type="dxa"/>
            <w:vAlign w:val="center"/>
          </w:tcPr>
          <w:p w:rsidR="00E52665" w:rsidRPr="00966A98" w:rsidRDefault="00E52665" w:rsidP="00D6784F">
            <w:pPr>
              <w:pStyle w:val="Tabletext"/>
              <w:jc w:val="center"/>
              <w:rPr>
                <w:sz w:val="20"/>
              </w:rPr>
            </w:pPr>
            <w:r w:rsidRPr="00966A98">
              <w:rPr>
                <w:sz w:val="20"/>
              </w:rPr>
              <w:t>23.8</w:t>
            </w:r>
          </w:p>
        </w:tc>
      </w:tr>
      <w:tr w:rsidR="00E52665" w:rsidRPr="00966A98" w:rsidTr="00FD1C8E">
        <w:trPr>
          <w:jc w:val="center"/>
        </w:trPr>
        <w:tc>
          <w:tcPr>
            <w:tcW w:w="3145" w:type="dxa"/>
            <w:vAlign w:val="center"/>
          </w:tcPr>
          <w:p w:rsidR="00E52665" w:rsidRPr="00966A98" w:rsidRDefault="00E52665" w:rsidP="00D6784F">
            <w:pPr>
              <w:pStyle w:val="Tabletext"/>
              <w:jc w:val="left"/>
              <w:rPr>
                <w:sz w:val="20"/>
              </w:rPr>
            </w:pPr>
            <w:r w:rsidRPr="00966A98">
              <w:rPr>
                <w:sz w:val="20"/>
              </w:rPr>
              <w:t>Satellite altitude (km)</w:t>
            </w:r>
          </w:p>
        </w:tc>
        <w:tc>
          <w:tcPr>
            <w:tcW w:w="1109" w:type="dxa"/>
            <w:vAlign w:val="center"/>
          </w:tcPr>
          <w:p w:rsidR="00E52665" w:rsidRPr="00966A98" w:rsidRDefault="00E52665" w:rsidP="00D6784F">
            <w:pPr>
              <w:pStyle w:val="Tabletext"/>
              <w:jc w:val="center"/>
              <w:rPr>
                <w:sz w:val="20"/>
              </w:rPr>
            </w:pPr>
            <w:r w:rsidRPr="00966A98">
              <w:rPr>
                <w:sz w:val="20"/>
              </w:rPr>
              <w:t>705.0</w:t>
            </w:r>
          </w:p>
        </w:tc>
        <w:tc>
          <w:tcPr>
            <w:tcW w:w="1109" w:type="dxa"/>
            <w:vAlign w:val="center"/>
          </w:tcPr>
          <w:p w:rsidR="00E52665" w:rsidRPr="00966A98" w:rsidRDefault="00E52665" w:rsidP="00D6784F">
            <w:pPr>
              <w:pStyle w:val="Tabletext"/>
              <w:jc w:val="center"/>
              <w:rPr>
                <w:sz w:val="20"/>
              </w:rPr>
            </w:pPr>
            <w:r w:rsidRPr="00966A98">
              <w:rPr>
                <w:sz w:val="20"/>
              </w:rPr>
              <w:t>833.0</w:t>
            </w:r>
          </w:p>
        </w:tc>
        <w:tc>
          <w:tcPr>
            <w:tcW w:w="972" w:type="dxa"/>
            <w:vAlign w:val="center"/>
          </w:tcPr>
          <w:p w:rsidR="00E52665" w:rsidRPr="00966A98" w:rsidRDefault="00E52665" w:rsidP="00D6784F">
            <w:pPr>
              <w:pStyle w:val="Tabletext"/>
              <w:jc w:val="center"/>
              <w:rPr>
                <w:sz w:val="20"/>
              </w:rPr>
            </w:pPr>
            <w:r w:rsidRPr="00966A98">
              <w:rPr>
                <w:sz w:val="20"/>
              </w:rPr>
              <w:t>850.0</w:t>
            </w:r>
          </w:p>
        </w:tc>
        <w:tc>
          <w:tcPr>
            <w:tcW w:w="283" w:type="dxa"/>
            <w:tcBorders>
              <w:top w:val="nil"/>
              <w:bottom w:val="nil"/>
            </w:tcBorders>
            <w:vAlign w:val="center"/>
          </w:tcPr>
          <w:p w:rsidR="00E52665" w:rsidRPr="00966A98" w:rsidRDefault="00E52665" w:rsidP="00D6784F">
            <w:pPr>
              <w:pStyle w:val="Tabletext"/>
              <w:jc w:val="center"/>
              <w:rPr>
                <w:sz w:val="20"/>
              </w:rPr>
            </w:pPr>
          </w:p>
        </w:tc>
        <w:tc>
          <w:tcPr>
            <w:tcW w:w="972" w:type="dxa"/>
            <w:vAlign w:val="center"/>
          </w:tcPr>
          <w:p w:rsidR="00E52665" w:rsidRPr="00966A98" w:rsidRDefault="00E52665" w:rsidP="00D6784F">
            <w:pPr>
              <w:pStyle w:val="Tabletext"/>
              <w:jc w:val="center"/>
              <w:rPr>
                <w:sz w:val="20"/>
              </w:rPr>
            </w:pPr>
            <w:r w:rsidRPr="00966A98">
              <w:rPr>
                <w:sz w:val="20"/>
              </w:rPr>
              <w:t>705.0</w:t>
            </w:r>
          </w:p>
        </w:tc>
        <w:tc>
          <w:tcPr>
            <w:tcW w:w="972" w:type="dxa"/>
            <w:vAlign w:val="center"/>
          </w:tcPr>
          <w:p w:rsidR="00E52665" w:rsidRPr="00966A98" w:rsidRDefault="00E52665" w:rsidP="00D6784F">
            <w:pPr>
              <w:pStyle w:val="Tabletext"/>
              <w:jc w:val="center"/>
              <w:rPr>
                <w:sz w:val="20"/>
              </w:rPr>
            </w:pPr>
            <w:r w:rsidRPr="00966A98">
              <w:rPr>
                <w:sz w:val="20"/>
              </w:rPr>
              <w:t>833.0</w:t>
            </w:r>
          </w:p>
        </w:tc>
        <w:tc>
          <w:tcPr>
            <w:tcW w:w="1077" w:type="dxa"/>
            <w:vAlign w:val="center"/>
          </w:tcPr>
          <w:p w:rsidR="00E52665" w:rsidRPr="00966A98" w:rsidRDefault="00E52665" w:rsidP="00D6784F">
            <w:pPr>
              <w:pStyle w:val="Tabletext"/>
              <w:jc w:val="center"/>
              <w:rPr>
                <w:sz w:val="20"/>
              </w:rPr>
            </w:pPr>
            <w:r w:rsidRPr="00966A98">
              <w:rPr>
                <w:sz w:val="20"/>
              </w:rPr>
              <w:t>850.0</w:t>
            </w:r>
          </w:p>
        </w:tc>
      </w:tr>
      <w:tr w:rsidR="00E52665" w:rsidRPr="00966A98" w:rsidTr="00FD1C8E">
        <w:trPr>
          <w:jc w:val="center"/>
        </w:trPr>
        <w:tc>
          <w:tcPr>
            <w:tcW w:w="3145" w:type="dxa"/>
            <w:vAlign w:val="center"/>
          </w:tcPr>
          <w:p w:rsidR="00E52665" w:rsidRPr="00966A98" w:rsidRDefault="00E52665" w:rsidP="00D6784F">
            <w:pPr>
              <w:pStyle w:val="Tabletext"/>
              <w:jc w:val="left"/>
              <w:rPr>
                <w:sz w:val="20"/>
              </w:rPr>
            </w:pPr>
            <w:r w:rsidRPr="00966A98">
              <w:rPr>
                <w:sz w:val="20"/>
              </w:rPr>
              <w:t>Inclination angle (º)</w:t>
            </w:r>
          </w:p>
        </w:tc>
        <w:tc>
          <w:tcPr>
            <w:tcW w:w="1109" w:type="dxa"/>
            <w:vAlign w:val="center"/>
          </w:tcPr>
          <w:p w:rsidR="00E52665" w:rsidRPr="00966A98" w:rsidRDefault="00E52665" w:rsidP="00D6784F">
            <w:pPr>
              <w:pStyle w:val="Tabletext"/>
              <w:jc w:val="center"/>
              <w:rPr>
                <w:sz w:val="20"/>
              </w:rPr>
            </w:pPr>
            <w:r w:rsidRPr="00966A98">
              <w:rPr>
                <w:sz w:val="20"/>
              </w:rPr>
              <w:t>98.2</w:t>
            </w:r>
          </w:p>
        </w:tc>
        <w:tc>
          <w:tcPr>
            <w:tcW w:w="1109" w:type="dxa"/>
            <w:vAlign w:val="center"/>
          </w:tcPr>
          <w:p w:rsidR="00E52665" w:rsidRPr="00966A98" w:rsidRDefault="00E52665" w:rsidP="00D6784F">
            <w:pPr>
              <w:pStyle w:val="Tabletext"/>
              <w:jc w:val="center"/>
              <w:rPr>
                <w:sz w:val="20"/>
              </w:rPr>
            </w:pPr>
            <w:r w:rsidRPr="00966A98">
              <w:rPr>
                <w:sz w:val="20"/>
              </w:rPr>
              <w:t>98.6</w:t>
            </w:r>
          </w:p>
        </w:tc>
        <w:tc>
          <w:tcPr>
            <w:tcW w:w="972" w:type="dxa"/>
            <w:vAlign w:val="center"/>
          </w:tcPr>
          <w:p w:rsidR="00E52665" w:rsidRPr="00966A98" w:rsidRDefault="00E52665" w:rsidP="00D6784F">
            <w:pPr>
              <w:pStyle w:val="Tabletext"/>
              <w:jc w:val="center"/>
              <w:rPr>
                <w:sz w:val="20"/>
              </w:rPr>
            </w:pPr>
            <w:r w:rsidRPr="00966A98">
              <w:rPr>
                <w:sz w:val="20"/>
              </w:rPr>
              <w:t>98.0</w:t>
            </w:r>
          </w:p>
        </w:tc>
        <w:tc>
          <w:tcPr>
            <w:tcW w:w="283" w:type="dxa"/>
            <w:tcBorders>
              <w:top w:val="nil"/>
              <w:bottom w:val="nil"/>
            </w:tcBorders>
            <w:vAlign w:val="center"/>
          </w:tcPr>
          <w:p w:rsidR="00E52665" w:rsidRPr="00966A98" w:rsidRDefault="00E52665" w:rsidP="00D6784F">
            <w:pPr>
              <w:pStyle w:val="Tabletext"/>
              <w:jc w:val="center"/>
              <w:rPr>
                <w:sz w:val="20"/>
              </w:rPr>
            </w:pPr>
          </w:p>
        </w:tc>
        <w:tc>
          <w:tcPr>
            <w:tcW w:w="972" w:type="dxa"/>
            <w:vAlign w:val="center"/>
          </w:tcPr>
          <w:p w:rsidR="00E52665" w:rsidRPr="00966A98" w:rsidRDefault="00E52665" w:rsidP="00D6784F">
            <w:pPr>
              <w:pStyle w:val="Tabletext"/>
              <w:jc w:val="center"/>
              <w:rPr>
                <w:sz w:val="20"/>
              </w:rPr>
            </w:pPr>
            <w:r w:rsidRPr="00966A98">
              <w:rPr>
                <w:sz w:val="20"/>
              </w:rPr>
              <w:t>98.2</w:t>
            </w:r>
          </w:p>
        </w:tc>
        <w:tc>
          <w:tcPr>
            <w:tcW w:w="972" w:type="dxa"/>
            <w:vAlign w:val="center"/>
          </w:tcPr>
          <w:p w:rsidR="00E52665" w:rsidRPr="00966A98" w:rsidRDefault="00E52665" w:rsidP="00D6784F">
            <w:pPr>
              <w:pStyle w:val="Tabletext"/>
              <w:jc w:val="center"/>
              <w:rPr>
                <w:sz w:val="20"/>
              </w:rPr>
            </w:pPr>
            <w:r w:rsidRPr="00966A98">
              <w:rPr>
                <w:sz w:val="20"/>
              </w:rPr>
              <w:t>98.6</w:t>
            </w:r>
          </w:p>
        </w:tc>
        <w:tc>
          <w:tcPr>
            <w:tcW w:w="1077" w:type="dxa"/>
            <w:vAlign w:val="center"/>
          </w:tcPr>
          <w:p w:rsidR="00E52665" w:rsidRPr="00966A98" w:rsidRDefault="00E52665" w:rsidP="00D6784F">
            <w:pPr>
              <w:pStyle w:val="Tabletext"/>
              <w:jc w:val="center"/>
              <w:rPr>
                <w:sz w:val="20"/>
              </w:rPr>
            </w:pPr>
            <w:r w:rsidRPr="00966A98">
              <w:rPr>
                <w:sz w:val="20"/>
              </w:rPr>
              <w:t>98.0</w:t>
            </w:r>
          </w:p>
        </w:tc>
      </w:tr>
      <w:tr w:rsidR="00E52665" w:rsidRPr="00966A98" w:rsidTr="00FD1C8E">
        <w:trPr>
          <w:jc w:val="center"/>
        </w:trPr>
        <w:tc>
          <w:tcPr>
            <w:tcW w:w="3145" w:type="dxa"/>
            <w:vAlign w:val="center"/>
          </w:tcPr>
          <w:p w:rsidR="00E52665" w:rsidRPr="00966A98" w:rsidRDefault="00E52665" w:rsidP="00D6784F">
            <w:pPr>
              <w:pStyle w:val="Tabletext"/>
              <w:jc w:val="left"/>
              <w:rPr>
                <w:sz w:val="20"/>
              </w:rPr>
            </w:pPr>
            <w:r w:rsidRPr="00966A98">
              <w:rPr>
                <w:sz w:val="20"/>
              </w:rPr>
              <w:t>Maximum satellite antenna gain (dBi)</w:t>
            </w:r>
          </w:p>
        </w:tc>
        <w:tc>
          <w:tcPr>
            <w:tcW w:w="1109" w:type="dxa"/>
            <w:vAlign w:val="center"/>
          </w:tcPr>
          <w:p w:rsidR="00E52665" w:rsidRPr="00966A98" w:rsidRDefault="00E52665" w:rsidP="00D6784F">
            <w:pPr>
              <w:pStyle w:val="Tabletext"/>
              <w:jc w:val="center"/>
              <w:rPr>
                <w:sz w:val="20"/>
              </w:rPr>
            </w:pPr>
            <w:r w:rsidRPr="00966A98">
              <w:rPr>
                <w:sz w:val="20"/>
              </w:rPr>
              <w:t>46.7</w:t>
            </w:r>
          </w:p>
        </w:tc>
        <w:tc>
          <w:tcPr>
            <w:tcW w:w="1109" w:type="dxa"/>
            <w:vAlign w:val="center"/>
          </w:tcPr>
          <w:p w:rsidR="00E52665" w:rsidRPr="00966A98" w:rsidRDefault="00E52665" w:rsidP="00D6784F">
            <w:pPr>
              <w:pStyle w:val="Tabletext"/>
              <w:jc w:val="center"/>
              <w:rPr>
                <w:sz w:val="20"/>
              </w:rPr>
            </w:pPr>
            <w:r w:rsidRPr="00966A98">
              <w:rPr>
                <w:sz w:val="20"/>
              </w:rPr>
              <w:t>34.4</w:t>
            </w:r>
          </w:p>
        </w:tc>
        <w:tc>
          <w:tcPr>
            <w:tcW w:w="972" w:type="dxa"/>
            <w:vAlign w:val="center"/>
          </w:tcPr>
          <w:p w:rsidR="00E52665" w:rsidRPr="00966A98" w:rsidRDefault="00E52665" w:rsidP="00D6784F">
            <w:pPr>
              <w:pStyle w:val="Tabletext"/>
              <w:jc w:val="center"/>
              <w:rPr>
                <w:sz w:val="20"/>
              </w:rPr>
            </w:pPr>
            <w:r w:rsidRPr="00966A98">
              <w:rPr>
                <w:sz w:val="20"/>
              </w:rPr>
              <w:t>45.0</w:t>
            </w:r>
          </w:p>
        </w:tc>
        <w:tc>
          <w:tcPr>
            <w:tcW w:w="283" w:type="dxa"/>
            <w:tcBorders>
              <w:top w:val="nil"/>
              <w:bottom w:val="nil"/>
            </w:tcBorders>
            <w:vAlign w:val="center"/>
          </w:tcPr>
          <w:p w:rsidR="00E52665" w:rsidRPr="00966A98" w:rsidRDefault="00E52665" w:rsidP="00D6784F">
            <w:pPr>
              <w:pStyle w:val="Tabletext"/>
              <w:jc w:val="center"/>
              <w:rPr>
                <w:sz w:val="20"/>
              </w:rPr>
            </w:pPr>
          </w:p>
        </w:tc>
        <w:tc>
          <w:tcPr>
            <w:tcW w:w="972" w:type="dxa"/>
            <w:vAlign w:val="center"/>
          </w:tcPr>
          <w:p w:rsidR="00E52665" w:rsidRPr="00966A98" w:rsidRDefault="00E52665" w:rsidP="00D6784F">
            <w:pPr>
              <w:pStyle w:val="Tabletext"/>
              <w:jc w:val="center"/>
              <w:rPr>
                <w:sz w:val="20"/>
              </w:rPr>
            </w:pPr>
            <w:r w:rsidRPr="00966A98">
              <w:rPr>
                <w:sz w:val="20"/>
              </w:rPr>
              <w:t>46.7</w:t>
            </w:r>
          </w:p>
        </w:tc>
        <w:tc>
          <w:tcPr>
            <w:tcW w:w="972" w:type="dxa"/>
            <w:vAlign w:val="center"/>
          </w:tcPr>
          <w:p w:rsidR="00E52665" w:rsidRPr="00966A98" w:rsidRDefault="00E52665" w:rsidP="00D6784F">
            <w:pPr>
              <w:pStyle w:val="Tabletext"/>
              <w:jc w:val="center"/>
              <w:rPr>
                <w:sz w:val="20"/>
              </w:rPr>
            </w:pPr>
            <w:r w:rsidRPr="00966A98">
              <w:rPr>
                <w:sz w:val="20"/>
              </w:rPr>
              <w:t>34.4</w:t>
            </w:r>
          </w:p>
        </w:tc>
        <w:tc>
          <w:tcPr>
            <w:tcW w:w="1077" w:type="dxa"/>
            <w:vAlign w:val="center"/>
          </w:tcPr>
          <w:p w:rsidR="00E52665" w:rsidRPr="00966A98" w:rsidRDefault="00E52665" w:rsidP="00D6784F">
            <w:pPr>
              <w:pStyle w:val="Tabletext"/>
              <w:jc w:val="center"/>
              <w:rPr>
                <w:sz w:val="20"/>
              </w:rPr>
            </w:pPr>
            <w:r w:rsidRPr="00966A98">
              <w:rPr>
                <w:sz w:val="20"/>
              </w:rPr>
              <w:t>45.0</w:t>
            </w:r>
          </w:p>
        </w:tc>
      </w:tr>
      <w:tr w:rsidR="00E52665" w:rsidRPr="00966A98" w:rsidTr="00FD1C8E">
        <w:trPr>
          <w:jc w:val="center"/>
        </w:trPr>
        <w:tc>
          <w:tcPr>
            <w:tcW w:w="3145" w:type="dxa"/>
            <w:vAlign w:val="center"/>
          </w:tcPr>
          <w:p w:rsidR="00E52665" w:rsidRPr="00966A98" w:rsidRDefault="00E52665" w:rsidP="00D6784F">
            <w:pPr>
              <w:pStyle w:val="Tabletext"/>
              <w:jc w:val="left"/>
              <w:rPr>
                <w:sz w:val="20"/>
              </w:rPr>
            </w:pPr>
            <w:r w:rsidRPr="00966A98">
              <w:rPr>
                <w:sz w:val="20"/>
              </w:rPr>
              <w:t>3 dB beamwidth (º)</w:t>
            </w:r>
          </w:p>
        </w:tc>
        <w:tc>
          <w:tcPr>
            <w:tcW w:w="1109" w:type="dxa"/>
            <w:vAlign w:val="center"/>
          </w:tcPr>
          <w:p w:rsidR="00E52665" w:rsidRPr="00966A98" w:rsidRDefault="00E52665" w:rsidP="00D6784F">
            <w:pPr>
              <w:pStyle w:val="Tabletext"/>
              <w:jc w:val="center"/>
              <w:rPr>
                <w:sz w:val="20"/>
              </w:rPr>
            </w:pPr>
            <w:r w:rsidRPr="00966A98">
              <w:rPr>
                <w:sz w:val="20"/>
              </w:rPr>
              <w:t>0.9</w:t>
            </w:r>
          </w:p>
        </w:tc>
        <w:tc>
          <w:tcPr>
            <w:tcW w:w="1109" w:type="dxa"/>
            <w:vAlign w:val="center"/>
          </w:tcPr>
          <w:p w:rsidR="00E52665" w:rsidRPr="00966A98" w:rsidRDefault="00E52665" w:rsidP="00D6784F">
            <w:pPr>
              <w:pStyle w:val="Tabletext"/>
              <w:jc w:val="center"/>
              <w:rPr>
                <w:sz w:val="20"/>
              </w:rPr>
            </w:pPr>
            <w:r w:rsidRPr="00966A98">
              <w:rPr>
                <w:sz w:val="20"/>
              </w:rPr>
              <w:t>3.4</w:t>
            </w:r>
          </w:p>
        </w:tc>
        <w:tc>
          <w:tcPr>
            <w:tcW w:w="972" w:type="dxa"/>
            <w:vAlign w:val="center"/>
          </w:tcPr>
          <w:p w:rsidR="00E52665" w:rsidRPr="00966A98" w:rsidRDefault="00E52665" w:rsidP="00D6784F">
            <w:pPr>
              <w:pStyle w:val="Tabletext"/>
              <w:jc w:val="center"/>
              <w:rPr>
                <w:sz w:val="20"/>
              </w:rPr>
            </w:pPr>
            <w:r w:rsidRPr="00966A98">
              <w:rPr>
                <w:sz w:val="20"/>
              </w:rPr>
              <w:t>1.1</w:t>
            </w:r>
          </w:p>
        </w:tc>
        <w:tc>
          <w:tcPr>
            <w:tcW w:w="283" w:type="dxa"/>
            <w:tcBorders>
              <w:top w:val="nil"/>
              <w:bottom w:val="nil"/>
            </w:tcBorders>
            <w:vAlign w:val="center"/>
          </w:tcPr>
          <w:p w:rsidR="00E52665" w:rsidRPr="00966A98" w:rsidRDefault="00E52665" w:rsidP="00D6784F">
            <w:pPr>
              <w:pStyle w:val="Tabletext"/>
              <w:jc w:val="center"/>
              <w:rPr>
                <w:sz w:val="20"/>
              </w:rPr>
            </w:pPr>
          </w:p>
        </w:tc>
        <w:tc>
          <w:tcPr>
            <w:tcW w:w="972" w:type="dxa"/>
            <w:vAlign w:val="center"/>
          </w:tcPr>
          <w:p w:rsidR="00E52665" w:rsidRPr="00966A98" w:rsidRDefault="00E52665" w:rsidP="00D6784F">
            <w:pPr>
              <w:pStyle w:val="Tabletext"/>
              <w:jc w:val="center"/>
              <w:rPr>
                <w:sz w:val="20"/>
              </w:rPr>
            </w:pPr>
            <w:r w:rsidRPr="00966A98">
              <w:rPr>
                <w:sz w:val="20"/>
              </w:rPr>
              <w:t>0.9</w:t>
            </w:r>
          </w:p>
        </w:tc>
        <w:tc>
          <w:tcPr>
            <w:tcW w:w="972" w:type="dxa"/>
            <w:vAlign w:val="center"/>
          </w:tcPr>
          <w:p w:rsidR="00E52665" w:rsidRPr="00966A98" w:rsidRDefault="00E52665" w:rsidP="00D6784F">
            <w:pPr>
              <w:pStyle w:val="Tabletext"/>
              <w:jc w:val="center"/>
              <w:rPr>
                <w:sz w:val="20"/>
              </w:rPr>
            </w:pPr>
            <w:r w:rsidRPr="00966A98">
              <w:rPr>
                <w:sz w:val="20"/>
              </w:rPr>
              <w:t>3.4</w:t>
            </w:r>
          </w:p>
        </w:tc>
        <w:tc>
          <w:tcPr>
            <w:tcW w:w="1077" w:type="dxa"/>
            <w:vAlign w:val="center"/>
          </w:tcPr>
          <w:p w:rsidR="00E52665" w:rsidRPr="00966A98" w:rsidRDefault="00E52665" w:rsidP="00D6784F">
            <w:pPr>
              <w:pStyle w:val="Tabletext"/>
              <w:jc w:val="center"/>
              <w:rPr>
                <w:sz w:val="20"/>
              </w:rPr>
            </w:pPr>
            <w:r w:rsidRPr="00966A98">
              <w:rPr>
                <w:sz w:val="20"/>
              </w:rPr>
              <w:t>1.1</w:t>
            </w:r>
          </w:p>
        </w:tc>
      </w:tr>
      <w:tr w:rsidR="00E52665" w:rsidRPr="00966A98" w:rsidTr="00FD1C8E">
        <w:trPr>
          <w:jc w:val="center"/>
        </w:trPr>
        <w:tc>
          <w:tcPr>
            <w:tcW w:w="3145" w:type="dxa"/>
            <w:vAlign w:val="center"/>
          </w:tcPr>
          <w:p w:rsidR="00E52665" w:rsidRPr="00966A98" w:rsidRDefault="00E52665" w:rsidP="00D6784F">
            <w:pPr>
              <w:pStyle w:val="Tabletext"/>
              <w:jc w:val="left"/>
              <w:rPr>
                <w:sz w:val="20"/>
              </w:rPr>
            </w:pPr>
            <w:r w:rsidRPr="00966A98">
              <w:rPr>
                <w:sz w:val="20"/>
              </w:rPr>
              <w:t>Beam area – Nadir (km)</w:t>
            </w:r>
          </w:p>
        </w:tc>
        <w:tc>
          <w:tcPr>
            <w:tcW w:w="1109" w:type="dxa"/>
            <w:vAlign w:val="center"/>
          </w:tcPr>
          <w:p w:rsidR="00E52665" w:rsidRPr="00966A98" w:rsidRDefault="00E52665" w:rsidP="00D6784F">
            <w:pPr>
              <w:pStyle w:val="Tabletext"/>
              <w:jc w:val="center"/>
              <w:rPr>
                <w:sz w:val="20"/>
              </w:rPr>
            </w:pPr>
            <w:r w:rsidRPr="00966A98">
              <w:rPr>
                <w:sz w:val="20"/>
              </w:rPr>
              <w:t>11.4</w:t>
            </w:r>
          </w:p>
        </w:tc>
        <w:tc>
          <w:tcPr>
            <w:tcW w:w="1109" w:type="dxa"/>
            <w:vAlign w:val="center"/>
          </w:tcPr>
          <w:p w:rsidR="00E52665" w:rsidRPr="00966A98" w:rsidRDefault="00E52665" w:rsidP="00D6784F">
            <w:pPr>
              <w:pStyle w:val="Tabletext"/>
              <w:jc w:val="center"/>
              <w:rPr>
                <w:sz w:val="20"/>
              </w:rPr>
            </w:pPr>
            <w:r w:rsidRPr="00966A98">
              <w:rPr>
                <w:sz w:val="20"/>
              </w:rPr>
              <w:t>49.0</w:t>
            </w:r>
          </w:p>
        </w:tc>
        <w:tc>
          <w:tcPr>
            <w:tcW w:w="972" w:type="dxa"/>
            <w:vAlign w:val="center"/>
          </w:tcPr>
          <w:p w:rsidR="00E52665" w:rsidRPr="00966A98" w:rsidRDefault="00E52665" w:rsidP="00D6784F">
            <w:pPr>
              <w:pStyle w:val="Tabletext"/>
              <w:jc w:val="center"/>
              <w:rPr>
                <w:sz w:val="20"/>
              </w:rPr>
            </w:pPr>
            <w:r w:rsidRPr="00966A98">
              <w:rPr>
                <w:sz w:val="20"/>
              </w:rPr>
              <w:t>16.7</w:t>
            </w:r>
          </w:p>
        </w:tc>
        <w:tc>
          <w:tcPr>
            <w:tcW w:w="283" w:type="dxa"/>
            <w:tcBorders>
              <w:top w:val="nil"/>
              <w:bottom w:val="nil"/>
            </w:tcBorders>
            <w:vAlign w:val="center"/>
          </w:tcPr>
          <w:p w:rsidR="00E52665" w:rsidRPr="00966A98" w:rsidRDefault="00E52665" w:rsidP="00D6784F">
            <w:pPr>
              <w:pStyle w:val="Tabletext"/>
              <w:jc w:val="center"/>
              <w:rPr>
                <w:sz w:val="20"/>
              </w:rPr>
            </w:pPr>
          </w:p>
        </w:tc>
        <w:tc>
          <w:tcPr>
            <w:tcW w:w="972" w:type="dxa"/>
            <w:vAlign w:val="center"/>
          </w:tcPr>
          <w:p w:rsidR="00E52665" w:rsidRPr="00966A98" w:rsidRDefault="00E52665" w:rsidP="00D6784F">
            <w:pPr>
              <w:pStyle w:val="Tabletext"/>
              <w:jc w:val="center"/>
              <w:rPr>
                <w:sz w:val="20"/>
              </w:rPr>
            </w:pPr>
            <w:r w:rsidRPr="00966A98">
              <w:rPr>
                <w:sz w:val="20"/>
              </w:rPr>
              <w:t>11.4</w:t>
            </w:r>
          </w:p>
        </w:tc>
        <w:tc>
          <w:tcPr>
            <w:tcW w:w="972" w:type="dxa"/>
            <w:vAlign w:val="center"/>
          </w:tcPr>
          <w:p w:rsidR="00E52665" w:rsidRPr="00966A98" w:rsidRDefault="00E52665" w:rsidP="00D6784F">
            <w:pPr>
              <w:pStyle w:val="Tabletext"/>
              <w:jc w:val="center"/>
              <w:rPr>
                <w:sz w:val="20"/>
              </w:rPr>
            </w:pPr>
            <w:r w:rsidRPr="00966A98">
              <w:rPr>
                <w:sz w:val="20"/>
              </w:rPr>
              <w:t>49.0</w:t>
            </w:r>
          </w:p>
        </w:tc>
        <w:tc>
          <w:tcPr>
            <w:tcW w:w="1077" w:type="dxa"/>
            <w:vAlign w:val="center"/>
          </w:tcPr>
          <w:p w:rsidR="00E52665" w:rsidRPr="00966A98" w:rsidRDefault="00E52665" w:rsidP="00D6784F">
            <w:pPr>
              <w:pStyle w:val="Tabletext"/>
              <w:jc w:val="center"/>
              <w:rPr>
                <w:sz w:val="20"/>
              </w:rPr>
            </w:pPr>
            <w:r w:rsidRPr="00966A98">
              <w:rPr>
                <w:sz w:val="20"/>
              </w:rPr>
              <w:t>16.7</w:t>
            </w:r>
          </w:p>
        </w:tc>
      </w:tr>
      <w:tr w:rsidR="00E52665" w:rsidRPr="00966A98" w:rsidTr="00FD1C8E">
        <w:trPr>
          <w:jc w:val="center"/>
        </w:trPr>
        <w:tc>
          <w:tcPr>
            <w:tcW w:w="3145" w:type="dxa"/>
            <w:vAlign w:val="center"/>
          </w:tcPr>
          <w:p w:rsidR="00E52665" w:rsidRPr="00966A98" w:rsidRDefault="00E52665" w:rsidP="00D6784F">
            <w:pPr>
              <w:pStyle w:val="Tabletext"/>
              <w:jc w:val="left"/>
              <w:rPr>
                <w:sz w:val="20"/>
              </w:rPr>
            </w:pPr>
            <w:r w:rsidRPr="00966A98">
              <w:rPr>
                <w:sz w:val="20"/>
              </w:rPr>
              <w:t>Total bandwidth (MHz)</w:t>
            </w:r>
          </w:p>
        </w:tc>
        <w:tc>
          <w:tcPr>
            <w:tcW w:w="1109" w:type="dxa"/>
            <w:vAlign w:val="center"/>
          </w:tcPr>
          <w:p w:rsidR="00E52665" w:rsidRPr="00966A98" w:rsidRDefault="00E52665" w:rsidP="00D6784F">
            <w:pPr>
              <w:pStyle w:val="Tabletext"/>
              <w:jc w:val="center"/>
              <w:rPr>
                <w:sz w:val="20"/>
              </w:rPr>
            </w:pPr>
            <w:r w:rsidRPr="00966A98">
              <w:rPr>
                <w:sz w:val="20"/>
              </w:rPr>
              <w:t>300.0</w:t>
            </w:r>
          </w:p>
        </w:tc>
        <w:tc>
          <w:tcPr>
            <w:tcW w:w="1109" w:type="dxa"/>
            <w:vAlign w:val="center"/>
          </w:tcPr>
          <w:p w:rsidR="00E52665" w:rsidRPr="00966A98" w:rsidRDefault="00E52665" w:rsidP="00D6784F">
            <w:pPr>
              <w:pStyle w:val="Tabletext"/>
              <w:jc w:val="center"/>
              <w:rPr>
                <w:sz w:val="20"/>
              </w:rPr>
            </w:pPr>
            <w:r w:rsidRPr="00966A98">
              <w:rPr>
                <w:sz w:val="20"/>
              </w:rPr>
              <w:t>400.0</w:t>
            </w:r>
          </w:p>
        </w:tc>
        <w:tc>
          <w:tcPr>
            <w:tcW w:w="972" w:type="dxa"/>
            <w:vAlign w:val="center"/>
          </w:tcPr>
          <w:p w:rsidR="00E52665" w:rsidRPr="00966A98" w:rsidRDefault="00E52665" w:rsidP="00D6784F">
            <w:pPr>
              <w:pStyle w:val="Tabletext"/>
              <w:jc w:val="center"/>
              <w:rPr>
                <w:sz w:val="20"/>
              </w:rPr>
            </w:pPr>
            <w:r w:rsidRPr="00966A98">
              <w:rPr>
                <w:sz w:val="20"/>
              </w:rPr>
              <w:t>400.0</w:t>
            </w:r>
          </w:p>
        </w:tc>
        <w:tc>
          <w:tcPr>
            <w:tcW w:w="283" w:type="dxa"/>
            <w:tcBorders>
              <w:top w:val="nil"/>
              <w:bottom w:val="nil"/>
            </w:tcBorders>
            <w:vAlign w:val="center"/>
          </w:tcPr>
          <w:p w:rsidR="00E52665" w:rsidRPr="00966A98" w:rsidRDefault="00E52665" w:rsidP="00D6784F">
            <w:pPr>
              <w:pStyle w:val="Tabletext"/>
              <w:jc w:val="center"/>
              <w:rPr>
                <w:sz w:val="20"/>
              </w:rPr>
            </w:pPr>
          </w:p>
        </w:tc>
        <w:tc>
          <w:tcPr>
            <w:tcW w:w="972" w:type="dxa"/>
            <w:vAlign w:val="center"/>
          </w:tcPr>
          <w:p w:rsidR="00E52665" w:rsidRPr="00966A98" w:rsidRDefault="00E52665" w:rsidP="00D6784F">
            <w:pPr>
              <w:pStyle w:val="Tabletext"/>
              <w:jc w:val="center"/>
              <w:rPr>
                <w:sz w:val="20"/>
              </w:rPr>
            </w:pPr>
            <w:r w:rsidRPr="00966A98">
              <w:rPr>
                <w:sz w:val="20"/>
              </w:rPr>
              <w:t>300.0</w:t>
            </w:r>
          </w:p>
        </w:tc>
        <w:tc>
          <w:tcPr>
            <w:tcW w:w="972" w:type="dxa"/>
            <w:vAlign w:val="center"/>
          </w:tcPr>
          <w:p w:rsidR="00E52665" w:rsidRPr="00966A98" w:rsidRDefault="00E52665" w:rsidP="00D6784F">
            <w:pPr>
              <w:pStyle w:val="Tabletext"/>
              <w:jc w:val="center"/>
              <w:rPr>
                <w:sz w:val="20"/>
              </w:rPr>
            </w:pPr>
            <w:r w:rsidRPr="00966A98">
              <w:rPr>
                <w:sz w:val="20"/>
              </w:rPr>
              <w:t>400.0</w:t>
            </w:r>
          </w:p>
        </w:tc>
        <w:tc>
          <w:tcPr>
            <w:tcW w:w="1077" w:type="dxa"/>
            <w:vAlign w:val="center"/>
          </w:tcPr>
          <w:p w:rsidR="00E52665" w:rsidRPr="00966A98" w:rsidRDefault="00E52665" w:rsidP="00D6784F">
            <w:pPr>
              <w:pStyle w:val="Tabletext"/>
              <w:jc w:val="center"/>
              <w:rPr>
                <w:sz w:val="20"/>
              </w:rPr>
            </w:pPr>
            <w:r w:rsidRPr="00966A98">
              <w:rPr>
                <w:sz w:val="20"/>
              </w:rPr>
              <w:t>400.0</w:t>
            </w:r>
          </w:p>
        </w:tc>
      </w:tr>
      <w:tr w:rsidR="00E52665" w:rsidRPr="00966A98" w:rsidTr="00FD1C8E">
        <w:trPr>
          <w:jc w:val="center"/>
        </w:trPr>
        <w:tc>
          <w:tcPr>
            <w:tcW w:w="3145" w:type="dxa"/>
            <w:vAlign w:val="center"/>
          </w:tcPr>
          <w:p w:rsidR="00E52665" w:rsidRPr="00966A98" w:rsidRDefault="00E52665" w:rsidP="00D6784F">
            <w:pPr>
              <w:pStyle w:val="Tabletext"/>
              <w:jc w:val="left"/>
              <w:rPr>
                <w:sz w:val="20"/>
              </w:rPr>
            </w:pPr>
            <w:r w:rsidRPr="00966A98">
              <w:rPr>
                <w:sz w:val="20"/>
              </w:rPr>
              <w:t>Reference bandwidth (MHz)</w:t>
            </w:r>
          </w:p>
        </w:tc>
        <w:tc>
          <w:tcPr>
            <w:tcW w:w="1109" w:type="dxa"/>
            <w:vAlign w:val="center"/>
          </w:tcPr>
          <w:p w:rsidR="00E52665" w:rsidRPr="00966A98" w:rsidRDefault="00E52665" w:rsidP="00D6784F">
            <w:pPr>
              <w:pStyle w:val="Tabletext"/>
              <w:jc w:val="center"/>
              <w:rPr>
                <w:sz w:val="20"/>
              </w:rPr>
            </w:pPr>
            <w:r w:rsidRPr="00966A98">
              <w:rPr>
                <w:sz w:val="20"/>
              </w:rPr>
              <w:t>100.0</w:t>
            </w:r>
          </w:p>
        </w:tc>
        <w:tc>
          <w:tcPr>
            <w:tcW w:w="1109" w:type="dxa"/>
            <w:vAlign w:val="center"/>
          </w:tcPr>
          <w:p w:rsidR="00E52665" w:rsidRPr="00966A98" w:rsidRDefault="00E52665" w:rsidP="00D6784F">
            <w:pPr>
              <w:pStyle w:val="Tabletext"/>
              <w:jc w:val="center"/>
              <w:rPr>
                <w:sz w:val="20"/>
              </w:rPr>
            </w:pPr>
            <w:r w:rsidRPr="00966A98">
              <w:rPr>
                <w:sz w:val="20"/>
              </w:rPr>
              <w:t>200.0</w:t>
            </w:r>
          </w:p>
        </w:tc>
        <w:tc>
          <w:tcPr>
            <w:tcW w:w="972" w:type="dxa"/>
            <w:vAlign w:val="center"/>
          </w:tcPr>
          <w:p w:rsidR="00E52665" w:rsidRPr="00966A98" w:rsidRDefault="00E52665" w:rsidP="00D6784F">
            <w:pPr>
              <w:pStyle w:val="Tabletext"/>
              <w:jc w:val="center"/>
              <w:rPr>
                <w:sz w:val="20"/>
              </w:rPr>
            </w:pPr>
            <w:r w:rsidRPr="00966A98">
              <w:rPr>
                <w:sz w:val="20"/>
              </w:rPr>
              <w:t>200.0</w:t>
            </w:r>
          </w:p>
        </w:tc>
        <w:tc>
          <w:tcPr>
            <w:tcW w:w="283" w:type="dxa"/>
            <w:tcBorders>
              <w:top w:val="nil"/>
              <w:bottom w:val="nil"/>
            </w:tcBorders>
            <w:vAlign w:val="center"/>
          </w:tcPr>
          <w:p w:rsidR="00E52665" w:rsidRPr="00966A98" w:rsidRDefault="00E52665" w:rsidP="00D6784F">
            <w:pPr>
              <w:pStyle w:val="Tabletext"/>
              <w:jc w:val="center"/>
              <w:rPr>
                <w:sz w:val="20"/>
              </w:rPr>
            </w:pPr>
          </w:p>
        </w:tc>
        <w:tc>
          <w:tcPr>
            <w:tcW w:w="972" w:type="dxa"/>
            <w:vAlign w:val="center"/>
          </w:tcPr>
          <w:p w:rsidR="00E52665" w:rsidRPr="00966A98" w:rsidRDefault="00E52665" w:rsidP="00D6784F">
            <w:pPr>
              <w:pStyle w:val="Tabletext"/>
              <w:jc w:val="center"/>
              <w:rPr>
                <w:sz w:val="20"/>
              </w:rPr>
            </w:pPr>
            <w:r w:rsidRPr="00966A98">
              <w:rPr>
                <w:sz w:val="20"/>
              </w:rPr>
              <w:t>100.0</w:t>
            </w:r>
          </w:p>
        </w:tc>
        <w:tc>
          <w:tcPr>
            <w:tcW w:w="972" w:type="dxa"/>
            <w:vAlign w:val="center"/>
          </w:tcPr>
          <w:p w:rsidR="00E52665" w:rsidRPr="00966A98" w:rsidRDefault="00E52665" w:rsidP="00D6784F">
            <w:pPr>
              <w:pStyle w:val="Tabletext"/>
              <w:jc w:val="center"/>
              <w:rPr>
                <w:sz w:val="20"/>
              </w:rPr>
            </w:pPr>
            <w:r w:rsidRPr="00966A98">
              <w:rPr>
                <w:sz w:val="20"/>
              </w:rPr>
              <w:t>200.0</w:t>
            </w:r>
          </w:p>
        </w:tc>
        <w:tc>
          <w:tcPr>
            <w:tcW w:w="1077" w:type="dxa"/>
            <w:vAlign w:val="center"/>
          </w:tcPr>
          <w:p w:rsidR="00E52665" w:rsidRPr="00966A98" w:rsidRDefault="00E52665" w:rsidP="00D6784F">
            <w:pPr>
              <w:pStyle w:val="Tabletext"/>
              <w:jc w:val="center"/>
              <w:rPr>
                <w:sz w:val="20"/>
              </w:rPr>
            </w:pPr>
            <w:r w:rsidRPr="00966A98">
              <w:rPr>
                <w:sz w:val="20"/>
              </w:rPr>
              <w:t>200.0</w:t>
            </w:r>
          </w:p>
        </w:tc>
      </w:tr>
      <w:tr w:rsidR="00E52665" w:rsidRPr="00966A98" w:rsidTr="00FD1C8E">
        <w:trPr>
          <w:jc w:val="center"/>
        </w:trPr>
        <w:tc>
          <w:tcPr>
            <w:tcW w:w="3145" w:type="dxa"/>
            <w:vAlign w:val="center"/>
          </w:tcPr>
          <w:p w:rsidR="00E52665" w:rsidRPr="00966A98" w:rsidRDefault="00E52665" w:rsidP="00D6784F">
            <w:pPr>
              <w:pStyle w:val="Tabletext"/>
              <w:jc w:val="left"/>
              <w:rPr>
                <w:sz w:val="20"/>
              </w:rPr>
            </w:pPr>
            <w:r w:rsidRPr="00966A98">
              <w:rPr>
                <w:sz w:val="20"/>
                <w:lang w:val="en-US"/>
              </w:rPr>
              <w:t xml:space="preserve">Interference threshold (dBW/MHz) (based on Rec. </w:t>
            </w:r>
            <w:r w:rsidRPr="00966A98">
              <w:rPr>
                <w:sz w:val="20"/>
              </w:rPr>
              <w:t>ITU-R RS.1029-2)</w:t>
            </w:r>
          </w:p>
        </w:tc>
        <w:tc>
          <w:tcPr>
            <w:tcW w:w="1109" w:type="dxa"/>
            <w:vAlign w:val="center"/>
          </w:tcPr>
          <w:p w:rsidR="00E52665" w:rsidRPr="00966A98" w:rsidRDefault="00D6784F" w:rsidP="00D6784F">
            <w:pPr>
              <w:pStyle w:val="Tabletext"/>
              <w:jc w:val="center"/>
              <w:rPr>
                <w:sz w:val="20"/>
              </w:rPr>
            </w:pPr>
            <w:r w:rsidRPr="00966A98">
              <w:rPr>
                <w:sz w:val="20"/>
              </w:rPr>
              <w:sym w:font="Symbol" w:char="F02D"/>
            </w:r>
            <w:r w:rsidR="00E52665" w:rsidRPr="00966A98">
              <w:rPr>
                <w:sz w:val="20"/>
              </w:rPr>
              <w:t>180.0</w:t>
            </w:r>
          </w:p>
        </w:tc>
        <w:tc>
          <w:tcPr>
            <w:tcW w:w="1109" w:type="dxa"/>
            <w:vAlign w:val="center"/>
          </w:tcPr>
          <w:p w:rsidR="00E52665" w:rsidRPr="00966A98" w:rsidRDefault="00D6784F" w:rsidP="00D6784F">
            <w:pPr>
              <w:pStyle w:val="Tabletext"/>
              <w:jc w:val="center"/>
              <w:rPr>
                <w:sz w:val="20"/>
              </w:rPr>
            </w:pPr>
            <w:r w:rsidRPr="00966A98">
              <w:rPr>
                <w:sz w:val="20"/>
              </w:rPr>
              <w:sym w:font="Symbol" w:char="F02D"/>
            </w:r>
            <w:r w:rsidR="00E52665" w:rsidRPr="00966A98">
              <w:rPr>
                <w:sz w:val="20"/>
              </w:rPr>
              <w:t>189.0</w:t>
            </w:r>
          </w:p>
        </w:tc>
        <w:tc>
          <w:tcPr>
            <w:tcW w:w="972" w:type="dxa"/>
            <w:vAlign w:val="center"/>
          </w:tcPr>
          <w:p w:rsidR="00E52665" w:rsidRPr="00966A98" w:rsidRDefault="00D6784F" w:rsidP="00D6784F">
            <w:pPr>
              <w:pStyle w:val="Tabletext"/>
              <w:jc w:val="center"/>
              <w:rPr>
                <w:sz w:val="20"/>
              </w:rPr>
            </w:pPr>
            <w:r w:rsidRPr="00966A98">
              <w:rPr>
                <w:sz w:val="20"/>
              </w:rPr>
              <w:sym w:font="Symbol" w:char="F02D"/>
            </w:r>
            <w:r w:rsidR="00E52665" w:rsidRPr="00966A98">
              <w:rPr>
                <w:sz w:val="20"/>
              </w:rPr>
              <w:t>189.0</w:t>
            </w:r>
          </w:p>
        </w:tc>
        <w:tc>
          <w:tcPr>
            <w:tcW w:w="283" w:type="dxa"/>
            <w:tcBorders>
              <w:top w:val="nil"/>
              <w:bottom w:val="nil"/>
            </w:tcBorders>
            <w:vAlign w:val="center"/>
          </w:tcPr>
          <w:p w:rsidR="00E52665" w:rsidRPr="00966A98" w:rsidRDefault="00E52665" w:rsidP="00D6784F">
            <w:pPr>
              <w:pStyle w:val="Tabletext"/>
              <w:jc w:val="center"/>
              <w:rPr>
                <w:sz w:val="20"/>
              </w:rPr>
            </w:pPr>
          </w:p>
        </w:tc>
        <w:tc>
          <w:tcPr>
            <w:tcW w:w="972" w:type="dxa"/>
            <w:vAlign w:val="center"/>
          </w:tcPr>
          <w:p w:rsidR="00E52665" w:rsidRPr="00966A98" w:rsidRDefault="00D6784F" w:rsidP="00D6784F">
            <w:pPr>
              <w:pStyle w:val="Tabletext"/>
              <w:jc w:val="center"/>
              <w:rPr>
                <w:sz w:val="20"/>
              </w:rPr>
            </w:pPr>
            <w:r w:rsidRPr="00966A98">
              <w:rPr>
                <w:sz w:val="20"/>
              </w:rPr>
              <w:sym w:font="Symbol" w:char="F02D"/>
            </w:r>
            <w:r w:rsidR="00E52665" w:rsidRPr="00966A98">
              <w:rPr>
                <w:sz w:val="20"/>
              </w:rPr>
              <w:t>180.0</w:t>
            </w:r>
          </w:p>
        </w:tc>
        <w:tc>
          <w:tcPr>
            <w:tcW w:w="972" w:type="dxa"/>
            <w:vAlign w:val="center"/>
          </w:tcPr>
          <w:p w:rsidR="00E52665" w:rsidRPr="00966A98" w:rsidRDefault="00D6784F" w:rsidP="00D6784F">
            <w:pPr>
              <w:pStyle w:val="Tabletext"/>
              <w:jc w:val="center"/>
              <w:rPr>
                <w:sz w:val="20"/>
              </w:rPr>
            </w:pPr>
            <w:r w:rsidRPr="00966A98">
              <w:rPr>
                <w:sz w:val="20"/>
              </w:rPr>
              <w:sym w:font="Symbol" w:char="F02D"/>
            </w:r>
            <w:r w:rsidR="00E52665" w:rsidRPr="00966A98">
              <w:rPr>
                <w:sz w:val="20"/>
              </w:rPr>
              <w:t>189.0</w:t>
            </w:r>
          </w:p>
        </w:tc>
        <w:tc>
          <w:tcPr>
            <w:tcW w:w="1077" w:type="dxa"/>
            <w:vAlign w:val="center"/>
          </w:tcPr>
          <w:p w:rsidR="00E52665" w:rsidRPr="00966A98" w:rsidRDefault="00D6784F" w:rsidP="00D6784F">
            <w:pPr>
              <w:pStyle w:val="Tabletext"/>
              <w:jc w:val="center"/>
              <w:rPr>
                <w:sz w:val="20"/>
              </w:rPr>
            </w:pPr>
            <w:r w:rsidRPr="00966A98">
              <w:rPr>
                <w:sz w:val="20"/>
              </w:rPr>
              <w:sym w:font="Symbol" w:char="F02D"/>
            </w:r>
            <w:r w:rsidR="00E52665" w:rsidRPr="00966A98">
              <w:rPr>
                <w:sz w:val="20"/>
              </w:rPr>
              <w:t>189.0</w:t>
            </w:r>
          </w:p>
        </w:tc>
      </w:tr>
      <w:tr w:rsidR="00E52665" w:rsidRPr="00966A98" w:rsidTr="00FD1C8E">
        <w:trPr>
          <w:jc w:val="center"/>
        </w:trPr>
        <w:tc>
          <w:tcPr>
            <w:tcW w:w="3145" w:type="dxa"/>
            <w:vAlign w:val="center"/>
          </w:tcPr>
          <w:p w:rsidR="00E52665" w:rsidRPr="00966A98" w:rsidRDefault="00E52665" w:rsidP="00D6784F">
            <w:pPr>
              <w:pStyle w:val="Tabletext"/>
              <w:jc w:val="left"/>
              <w:rPr>
                <w:sz w:val="20"/>
              </w:rPr>
            </w:pPr>
            <w:r w:rsidRPr="00966A98">
              <w:rPr>
                <w:sz w:val="20"/>
              </w:rPr>
              <w:t>Operational elevation angle (º)</w:t>
            </w:r>
          </w:p>
        </w:tc>
        <w:tc>
          <w:tcPr>
            <w:tcW w:w="1109" w:type="dxa"/>
            <w:vAlign w:val="center"/>
          </w:tcPr>
          <w:p w:rsidR="00E52665" w:rsidRPr="00966A98" w:rsidRDefault="00E52665" w:rsidP="00D6784F">
            <w:pPr>
              <w:pStyle w:val="Tabletext"/>
              <w:jc w:val="center"/>
              <w:rPr>
                <w:sz w:val="20"/>
              </w:rPr>
            </w:pPr>
            <w:r w:rsidRPr="00966A98">
              <w:rPr>
                <w:sz w:val="20"/>
              </w:rPr>
              <w:t>40.0</w:t>
            </w:r>
          </w:p>
        </w:tc>
        <w:tc>
          <w:tcPr>
            <w:tcW w:w="1109" w:type="dxa"/>
            <w:vAlign w:val="center"/>
          </w:tcPr>
          <w:p w:rsidR="00E52665" w:rsidRPr="00966A98" w:rsidRDefault="00E52665" w:rsidP="00D6784F">
            <w:pPr>
              <w:pStyle w:val="Tabletext"/>
              <w:jc w:val="center"/>
              <w:rPr>
                <w:sz w:val="20"/>
              </w:rPr>
            </w:pPr>
            <w:r w:rsidRPr="00966A98">
              <w:rPr>
                <w:sz w:val="20"/>
              </w:rPr>
              <w:t>40.0</w:t>
            </w:r>
          </w:p>
        </w:tc>
        <w:tc>
          <w:tcPr>
            <w:tcW w:w="972" w:type="dxa"/>
            <w:vAlign w:val="center"/>
          </w:tcPr>
          <w:p w:rsidR="00E52665" w:rsidRPr="00966A98" w:rsidRDefault="00E52665" w:rsidP="00D6784F">
            <w:pPr>
              <w:pStyle w:val="Tabletext"/>
              <w:jc w:val="center"/>
              <w:rPr>
                <w:sz w:val="20"/>
              </w:rPr>
            </w:pPr>
            <w:r w:rsidRPr="00966A98">
              <w:rPr>
                <w:sz w:val="20"/>
              </w:rPr>
              <w:t>40.0</w:t>
            </w:r>
          </w:p>
        </w:tc>
        <w:tc>
          <w:tcPr>
            <w:tcW w:w="283" w:type="dxa"/>
            <w:tcBorders>
              <w:top w:val="nil"/>
              <w:bottom w:val="nil"/>
            </w:tcBorders>
            <w:vAlign w:val="center"/>
          </w:tcPr>
          <w:p w:rsidR="00E52665" w:rsidRPr="00966A98" w:rsidRDefault="00E52665" w:rsidP="00D6784F">
            <w:pPr>
              <w:pStyle w:val="Tabletext"/>
              <w:jc w:val="center"/>
              <w:rPr>
                <w:sz w:val="20"/>
              </w:rPr>
            </w:pPr>
          </w:p>
        </w:tc>
        <w:tc>
          <w:tcPr>
            <w:tcW w:w="972" w:type="dxa"/>
            <w:vAlign w:val="center"/>
          </w:tcPr>
          <w:p w:rsidR="00E52665" w:rsidRPr="00966A98" w:rsidRDefault="00E52665" w:rsidP="00D6784F">
            <w:pPr>
              <w:pStyle w:val="Tabletext"/>
              <w:jc w:val="center"/>
              <w:rPr>
                <w:sz w:val="20"/>
              </w:rPr>
            </w:pPr>
            <w:r w:rsidRPr="00966A98">
              <w:rPr>
                <w:sz w:val="20"/>
              </w:rPr>
              <w:t>40.0</w:t>
            </w:r>
          </w:p>
        </w:tc>
        <w:tc>
          <w:tcPr>
            <w:tcW w:w="972" w:type="dxa"/>
            <w:vAlign w:val="center"/>
          </w:tcPr>
          <w:p w:rsidR="00E52665" w:rsidRPr="00966A98" w:rsidRDefault="00E52665" w:rsidP="00D6784F">
            <w:pPr>
              <w:pStyle w:val="Tabletext"/>
              <w:jc w:val="center"/>
              <w:rPr>
                <w:sz w:val="20"/>
              </w:rPr>
            </w:pPr>
            <w:r w:rsidRPr="00966A98">
              <w:rPr>
                <w:sz w:val="20"/>
              </w:rPr>
              <w:t>40.0</w:t>
            </w:r>
          </w:p>
        </w:tc>
        <w:tc>
          <w:tcPr>
            <w:tcW w:w="1077" w:type="dxa"/>
            <w:vAlign w:val="center"/>
          </w:tcPr>
          <w:p w:rsidR="00E52665" w:rsidRPr="00966A98" w:rsidRDefault="00E52665" w:rsidP="00D6784F">
            <w:pPr>
              <w:pStyle w:val="Tabletext"/>
              <w:jc w:val="center"/>
              <w:rPr>
                <w:sz w:val="20"/>
              </w:rPr>
            </w:pPr>
            <w:r w:rsidRPr="00966A98">
              <w:rPr>
                <w:sz w:val="20"/>
              </w:rPr>
              <w:t>40.0</w:t>
            </w:r>
          </w:p>
        </w:tc>
      </w:tr>
    </w:tbl>
    <w:p w:rsidR="00FD1C8E" w:rsidRDefault="00FD1C8E">
      <w:r>
        <w:br w:type="page"/>
      </w:r>
    </w:p>
    <w:p w:rsidR="00FD1C8E" w:rsidRPr="00364655" w:rsidRDefault="00FD1C8E" w:rsidP="00FD1C8E">
      <w:pPr>
        <w:pStyle w:val="TableNo"/>
        <w:rPr>
          <w:lang w:val="en-US"/>
        </w:rPr>
      </w:pPr>
      <w:r w:rsidRPr="00364655">
        <w:rPr>
          <w:lang w:val="en-US"/>
        </w:rPr>
        <w:lastRenderedPageBreak/>
        <w:t>TABLE 9</w:t>
      </w:r>
      <w:r>
        <w:rPr>
          <w:lang w:val="en-US"/>
        </w:rPr>
        <w:t xml:space="preserve"> (</w:t>
      </w:r>
      <w:r w:rsidRPr="00FD1C8E">
        <w:rPr>
          <w:i/>
          <w:iCs/>
          <w:lang w:val="en-US"/>
        </w:rPr>
        <w:t>end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5"/>
        <w:gridCol w:w="1109"/>
        <w:gridCol w:w="1109"/>
        <w:gridCol w:w="972"/>
        <w:gridCol w:w="283"/>
        <w:gridCol w:w="972"/>
        <w:gridCol w:w="972"/>
        <w:gridCol w:w="1077"/>
      </w:tblGrid>
      <w:tr w:rsidR="00FD1C8E" w:rsidRPr="00966A98" w:rsidTr="00966A98">
        <w:trPr>
          <w:jc w:val="center"/>
        </w:trPr>
        <w:tc>
          <w:tcPr>
            <w:tcW w:w="3145" w:type="dxa"/>
            <w:vAlign w:val="center"/>
          </w:tcPr>
          <w:p w:rsidR="00FD1C8E" w:rsidRPr="00966A98" w:rsidRDefault="00FD1C8E" w:rsidP="00966A98">
            <w:pPr>
              <w:pStyle w:val="Tablehead"/>
              <w:rPr>
                <w:sz w:val="20"/>
              </w:rPr>
            </w:pPr>
            <w:r w:rsidRPr="00966A98">
              <w:rPr>
                <w:sz w:val="20"/>
              </w:rPr>
              <w:t>Parameters</w:t>
            </w:r>
          </w:p>
        </w:tc>
        <w:tc>
          <w:tcPr>
            <w:tcW w:w="1109" w:type="dxa"/>
            <w:vAlign w:val="center"/>
          </w:tcPr>
          <w:p w:rsidR="00FD1C8E" w:rsidRPr="00966A98" w:rsidRDefault="00FD1C8E" w:rsidP="009479CE">
            <w:pPr>
              <w:pStyle w:val="Tablehead"/>
              <w:rPr>
                <w:sz w:val="20"/>
              </w:rPr>
            </w:pPr>
            <w:r w:rsidRPr="00966A98">
              <w:rPr>
                <w:sz w:val="20"/>
              </w:rPr>
              <w:t>Sensor E1</w:t>
            </w:r>
            <w:r w:rsidRPr="00966A98">
              <w:rPr>
                <w:sz w:val="20"/>
              </w:rPr>
              <w:br/>
              <w:t>[AMSR-E]</w:t>
            </w:r>
          </w:p>
        </w:tc>
        <w:tc>
          <w:tcPr>
            <w:tcW w:w="1109" w:type="dxa"/>
            <w:vAlign w:val="center"/>
          </w:tcPr>
          <w:p w:rsidR="00FD1C8E" w:rsidRPr="00966A98" w:rsidRDefault="00FD1C8E" w:rsidP="009479CE">
            <w:pPr>
              <w:pStyle w:val="Tablehead"/>
              <w:rPr>
                <w:sz w:val="20"/>
              </w:rPr>
            </w:pPr>
            <w:r w:rsidRPr="00966A98">
              <w:rPr>
                <w:sz w:val="20"/>
              </w:rPr>
              <w:t>Sensor E2</w:t>
            </w:r>
            <w:r w:rsidRPr="00966A98">
              <w:rPr>
                <w:sz w:val="20"/>
              </w:rPr>
              <w:br/>
              <w:t>[AMSU]</w:t>
            </w:r>
          </w:p>
        </w:tc>
        <w:tc>
          <w:tcPr>
            <w:tcW w:w="972" w:type="dxa"/>
            <w:vAlign w:val="center"/>
          </w:tcPr>
          <w:p w:rsidR="00FD1C8E" w:rsidRPr="00966A98" w:rsidRDefault="00FD1C8E" w:rsidP="009479CE">
            <w:pPr>
              <w:pStyle w:val="Tablehead"/>
              <w:rPr>
                <w:sz w:val="20"/>
              </w:rPr>
            </w:pPr>
            <w:r w:rsidRPr="00966A98">
              <w:rPr>
                <w:sz w:val="20"/>
              </w:rPr>
              <w:t>Sensor E3</w:t>
            </w:r>
            <w:r w:rsidRPr="00966A98">
              <w:rPr>
                <w:sz w:val="20"/>
              </w:rPr>
              <w:br/>
              <w:t>[PUSH-BROOM]</w:t>
            </w:r>
          </w:p>
        </w:tc>
        <w:tc>
          <w:tcPr>
            <w:tcW w:w="283" w:type="dxa"/>
            <w:tcBorders>
              <w:top w:val="nil"/>
              <w:bottom w:val="nil"/>
            </w:tcBorders>
            <w:vAlign w:val="center"/>
          </w:tcPr>
          <w:p w:rsidR="00FD1C8E" w:rsidRPr="00966A98" w:rsidRDefault="00FD1C8E" w:rsidP="009479CE">
            <w:pPr>
              <w:pStyle w:val="Tablehead"/>
              <w:rPr>
                <w:sz w:val="20"/>
              </w:rPr>
            </w:pPr>
          </w:p>
        </w:tc>
        <w:tc>
          <w:tcPr>
            <w:tcW w:w="972" w:type="dxa"/>
            <w:vAlign w:val="center"/>
          </w:tcPr>
          <w:p w:rsidR="00FD1C8E" w:rsidRPr="00966A98" w:rsidRDefault="00FD1C8E" w:rsidP="009479CE">
            <w:pPr>
              <w:pStyle w:val="Tablehead"/>
              <w:rPr>
                <w:sz w:val="20"/>
              </w:rPr>
            </w:pPr>
            <w:r w:rsidRPr="00966A98">
              <w:rPr>
                <w:sz w:val="20"/>
              </w:rPr>
              <w:t>Sensor E1</w:t>
            </w:r>
            <w:r w:rsidRPr="00966A98">
              <w:rPr>
                <w:sz w:val="20"/>
              </w:rPr>
              <w:br/>
              <w:t>[AMSR-E]</w:t>
            </w:r>
          </w:p>
        </w:tc>
        <w:tc>
          <w:tcPr>
            <w:tcW w:w="972" w:type="dxa"/>
            <w:vAlign w:val="center"/>
          </w:tcPr>
          <w:p w:rsidR="00FD1C8E" w:rsidRPr="00966A98" w:rsidRDefault="00FD1C8E" w:rsidP="009479CE">
            <w:pPr>
              <w:pStyle w:val="Tablehead"/>
              <w:rPr>
                <w:sz w:val="20"/>
              </w:rPr>
            </w:pPr>
            <w:r w:rsidRPr="00966A98">
              <w:rPr>
                <w:sz w:val="20"/>
              </w:rPr>
              <w:t>Sensor E2</w:t>
            </w:r>
            <w:r w:rsidRPr="00966A98">
              <w:rPr>
                <w:sz w:val="20"/>
              </w:rPr>
              <w:br/>
              <w:t>[AMSU]</w:t>
            </w:r>
          </w:p>
        </w:tc>
        <w:tc>
          <w:tcPr>
            <w:tcW w:w="1077" w:type="dxa"/>
            <w:vAlign w:val="center"/>
          </w:tcPr>
          <w:p w:rsidR="00FD1C8E" w:rsidRPr="00966A98" w:rsidRDefault="00FD1C8E" w:rsidP="009479CE">
            <w:pPr>
              <w:pStyle w:val="Tablehead"/>
              <w:rPr>
                <w:sz w:val="20"/>
              </w:rPr>
            </w:pPr>
            <w:r w:rsidRPr="00966A98">
              <w:rPr>
                <w:sz w:val="20"/>
              </w:rPr>
              <w:t>Sensor E3</w:t>
            </w:r>
            <w:r w:rsidRPr="00966A98">
              <w:rPr>
                <w:sz w:val="20"/>
              </w:rPr>
              <w:br/>
              <w:t>[PUSH-BROOM]</w:t>
            </w:r>
          </w:p>
        </w:tc>
      </w:tr>
      <w:tr w:rsidR="00E52665" w:rsidRPr="00966A98" w:rsidTr="00FD1C8E">
        <w:trPr>
          <w:jc w:val="center"/>
        </w:trPr>
        <w:tc>
          <w:tcPr>
            <w:tcW w:w="3145" w:type="dxa"/>
            <w:vAlign w:val="center"/>
          </w:tcPr>
          <w:p w:rsidR="00E52665" w:rsidRPr="00966A98" w:rsidRDefault="00E52665" w:rsidP="00D6784F">
            <w:pPr>
              <w:pStyle w:val="Tabletext"/>
              <w:jc w:val="left"/>
              <w:rPr>
                <w:sz w:val="20"/>
              </w:rPr>
            </w:pPr>
            <w:r w:rsidRPr="00966A98">
              <w:rPr>
                <w:sz w:val="20"/>
              </w:rPr>
              <w:t>Satellite parameters</w:t>
            </w:r>
          </w:p>
        </w:tc>
        <w:tc>
          <w:tcPr>
            <w:tcW w:w="3190" w:type="dxa"/>
            <w:gridSpan w:val="3"/>
            <w:vAlign w:val="center"/>
          </w:tcPr>
          <w:p w:rsidR="00E52665" w:rsidRPr="00966A98" w:rsidRDefault="00E52665" w:rsidP="00D6784F">
            <w:pPr>
              <w:pStyle w:val="Tabletext"/>
              <w:jc w:val="center"/>
              <w:rPr>
                <w:sz w:val="20"/>
              </w:rPr>
            </w:pPr>
            <w:r w:rsidRPr="00966A98">
              <w:rPr>
                <w:sz w:val="20"/>
              </w:rPr>
              <w:t>Downlink: 22.5-22.55 GHz</w:t>
            </w:r>
          </w:p>
        </w:tc>
        <w:tc>
          <w:tcPr>
            <w:tcW w:w="283" w:type="dxa"/>
            <w:tcBorders>
              <w:top w:val="nil"/>
              <w:bottom w:val="nil"/>
            </w:tcBorders>
            <w:vAlign w:val="center"/>
          </w:tcPr>
          <w:p w:rsidR="00E52665" w:rsidRPr="00966A98" w:rsidRDefault="00E52665" w:rsidP="00D6784F">
            <w:pPr>
              <w:pStyle w:val="Tabletext"/>
              <w:jc w:val="center"/>
              <w:rPr>
                <w:sz w:val="20"/>
              </w:rPr>
            </w:pPr>
          </w:p>
        </w:tc>
        <w:tc>
          <w:tcPr>
            <w:tcW w:w="3021" w:type="dxa"/>
            <w:gridSpan w:val="3"/>
            <w:vAlign w:val="center"/>
          </w:tcPr>
          <w:p w:rsidR="00E52665" w:rsidRPr="00966A98" w:rsidRDefault="00E52665" w:rsidP="00D6784F">
            <w:pPr>
              <w:pStyle w:val="Tabletext"/>
              <w:jc w:val="center"/>
              <w:rPr>
                <w:sz w:val="20"/>
              </w:rPr>
            </w:pPr>
            <w:r w:rsidRPr="00966A98">
              <w:rPr>
                <w:sz w:val="20"/>
              </w:rPr>
              <w:t>Downlink: 23.55-23.6 GHz</w:t>
            </w:r>
          </w:p>
        </w:tc>
      </w:tr>
      <w:tr w:rsidR="00E52665" w:rsidRPr="00966A98" w:rsidTr="00FD1C8E">
        <w:trPr>
          <w:jc w:val="center"/>
        </w:trPr>
        <w:tc>
          <w:tcPr>
            <w:tcW w:w="3145" w:type="dxa"/>
            <w:vAlign w:val="center"/>
          </w:tcPr>
          <w:p w:rsidR="00E52665" w:rsidRPr="00966A98" w:rsidRDefault="00E52665" w:rsidP="00D6784F">
            <w:pPr>
              <w:pStyle w:val="Tabletext"/>
              <w:jc w:val="left"/>
              <w:rPr>
                <w:sz w:val="20"/>
              </w:rPr>
            </w:pPr>
            <w:r w:rsidRPr="00966A98">
              <w:rPr>
                <w:sz w:val="20"/>
              </w:rPr>
              <w:t>Frequency (GHz)</w:t>
            </w:r>
          </w:p>
        </w:tc>
        <w:tc>
          <w:tcPr>
            <w:tcW w:w="1109" w:type="dxa"/>
            <w:vAlign w:val="center"/>
          </w:tcPr>
          <w:p w:rsidR="00E52665" w:rsidRPr="00966A98" w:rsidRDefault="00E52665" w:rsidP="00D6784F">
            <w:pPr>
              <w:pStyle w:val="Tabletext"/>
              <w:jc w:val="center"/>
              <w:rPr>
                <w:sz w:val="20"/>
              </w:rPr>
            </w:pPr>
            <w:r w:rsidRPr="00966A98">
              <w:rPr>
                <w:sz w:val="20"/>
              </w:rPr>
              <w:t>22.5</w:t>
            </w:r>
          </w:p>
        </w:tc>
        <w:tc>
          <w:tcPr>
            <w:tcW w:w="1109" w:type="dxa"/>
            <w:vAlign w:val="center"/>
          </w:tcPr>
          <w:p w:rsidR="00E52665" w:rsidRPr="00966A98" w:rsidRDefault="00E52665" w:rsidP="00D6784F">
            <w:pPr>
              <w:pStyle w:val="Tabletext"/>
              <w:jc w:val="center"/>
              <w:rPr>
                <w:sz w:val="20"/>
              </w:rPr>
            </w:pPr>
            <w:r w:rsidRPr="00966A98">
              <w:rPr>
                <w:sz w:val="20"/>
              </w:rPr>
              <w:t>22.5</w:t>
            </w:r>
          </w:p>
        </w:tc>
        <w:tc>
          <w:tcPr>
            <w:tcW w:w="972" w:type="dxa"/>
            <w:vAlign w:val="center"/>
          </w:tcPr>
          <w:p w:rsidR="00E52665" w:rsidRPr="00966A98" w:rsidRDefault="00E52665" w:rsidP="00D6784F">
            <w:pPr>
              <w:pStyle w:val="Tabletext"/>
              <w:jc w:val="center"/>
              <w:rPr>
                <w:sz w:val="20"/>
              </w:rPr>
            </w:pPr>
            <w:r w:rsidRPr="00966A98">
              <w:rPr>
                <w:sz w:val="20"/>
              </w:rPr>
              <w:t>22.5</w:t>
            </w:r>
          </w:p>
        </w:tc>
        <w:tc>
          <w:tcPr>
            <w:tcW w:w="283" w:type="dxa"/>
            <w:tcBorders>
              <w:top w:val="nil"/>
              <w:bottom w:val="nil"/>
            </w:tcBorders>
            <w:vAlign w:val="center"/>
          </w:tcPr>
          <w:p w:rsidR="00E52665" w:rsidRPr="00966A98" w:rsidRDefault="00E52665" w:rsidP="00D6784F">
            <w:pPr>
              <w:pStyle w:val="Tabletext"/>
              <w:jc w:val="center"/>
              <w:rPr>
                <w:sz w:val="20"/>
              </w:rPr>
            </w:pPr>
          </w:p>
        </w:tc>
        <w:tc>
          <w:tcPr>
            <w:tcW w:w="972" w:type="dxa"/>
            <w:vAlign w:val="center"/>
          </w:tcPr>
          <w:p w:rsidR="00E52665" w:rsidRPr="00966A98" w:rsidRDefault="00E52665" w:rsidP="00D6784F">
            <w:pPr>
              <w:pStyle w:val="Tabletext"/>
              <w:jc w:val="center"/>
              <w:rPr>
                <w:sz w:val="20"/>
              </w:rPr>
            </w:pPr>
            <w:r w:rsidRPr="00966A98">
              <w:rPr>
                <w:sz w:val="20"/>
              </w:rPr>
              <w:t>23.6</w:t>
            </w:r>
          </w:p>
        </w:tc>
        <w:tc>
          <w:tcPr>
            <w:tcW w:w="972" w:type="dxa"/>
            <w:vAlign w:val="center"/>
          </w:tcPr>
          <w:p w:rsidR="00E52665" w:rsidRPr="00966A98" w:rsidRDefault="00E52665" w:rsidP="00D6784F">
            <w:pPr>
              <w:pStyle w:val="Tabletext"/>
              <w:jc w:val="center"/>
              <w:rPr>
                <w:sz w:val="20"/>
              </w:rPr>
            </w:pPr>
            <w:r w:rsidRPr="00966A98">
              <w:rPr>
                <w:sz w:val="20"/>
              </w:rPr>
              <w:t>23.6</w:t>
            </w:r>
          </w:p>
        </w:tc>
        <w:tc>
          <w:tcPr>
            <w:tcW w:w="1077" w:type="dxa"/>
            <w:vAlign w:val="center"/>
          </w:tcPr>
          <w:p w:rsidR="00E52665" w:rsidRPr="00966A98" w:rsidRDefault="00E52665" w:rsidP="00D6784F">
            <w:pPr>
              <w:pStyle w:val="Tabletext"/>
              <w:jc w:val="center"/>
              <w:rPr>
                <w:sz w:val="20"/>
              </w:rPr>
            </w:pPr>
            <w:r w:rsidRPr="00966A98">
              <w:rPr>
                <w:sz w:val="20"/>
              </w:rPr>
              <w:t>23.6</w:t>
            </w:r>
          </w:p>
        </w:tc>
      </w:tr>
      <w:tr w:rsidR="00E52665" w:rsidRPr="00966A98" w:rsidTr="00FD1C8E">
        <w:trPr>
          <w:jc w:val="center"/>
        </w:trPr>
        <w:tc>
          <w:tcPr>
            <w:tcW w:w="3145" w:type="dxa"/>
            <w:vAlign w:val="center"/>
          </w:tcPr>
          <w:p w:rsidR="00E52665" w:rsidRPr="00966A98" w:rsidRDefault="00D6784F" w:rsidP="00D6784F">
            <w:pPr>
              <w:pStyle w:val="Tabletext"/>
              <w:jc w:val="left"/>
              <w:rPr>
                <w:sz w:val="20"/>
                <w:lang w:val="en-US"/>
              </w:rPr>
            </w:pPr>
            <w:r w:rsidRPr="00966A98">
              <w:rPr>
                <w:sz w:val="20"/>
                <w:lang w:val="en-US"/>
              </w:rPr>
              <w:t>Transmit power flux-</w:t>
            </w:r>
            <w:r w:rsidR="00E52665" w:rsidRPr="00966A98">
              <w:rPr>
                <w:sz w:val="20"/>
                <w:lang w:val="en-US"/>
              </w:rPr>
              <w:t>density (dB(W/m</w:t>
            </w:r>
            <w:r w:rsidR="00E52665" w:rsidRPr="00966A98">
              <w:rPr>
                <w:sz w:val="20"/>
                <w:vertAlign w:val="superscript"/>
                <w:lang w:val="en-US"/>
              </w:rPr>
              <w:t>2</w:t>
            </w:r>
            <w:r w:rsidR="00E52665" w:rsidRPr="00966A98">
              <w:rPr>
                <w:sz w:val="20"/>
                <w:lang w:val="en-US"/>
              </w:rPr>
              <w:t>/MHz)</w:t>
            </w:r>
          </w:p>
        </w:tc>
        <w:tc>
          <w:tcPr>
            <w:tcW w:w="1109" w:type="dxa"/>
            <w:vAlign w:val="center"/>
          </w:tcPr>
          <w:p w:rsidR="00E52665" w:rsidRPr="00966A98" w:rsidRDefault="00D6784F" w:rsidP="00D6784F">
            <w:pPr>
              <w:pStyle w:val="Tabletext"/>
              <w:jc w:val="center"/>
              <w:rPr>
                <w:sz w:val="20"/>
              </w:rPr>
            </w:pPr>
            <w:r w:rsidRPr="00966A98">
              <w:rPr>
                <w:sz w:val="20"/>
              </w:rPr>
              <w:sym w:font="Symbol" w:char="F02D"/>
            </w:r>
            <w:r w:rsidR="00E52665" w:rsidRPr="00966A98">
              <w:rPr>
                <w:sz w:val="20"/>
              </w:rPr>
              <w:t>116.0</w:t>
            </w:r>
          </w:p>
        </w:tc>
        <w:tc>
          <w:tcPr>
            <w:tcW w:w="1109" w:type="dxa"/>
            <w:vAlign w:val="center"/>
          </w:tcPr>
          <w:p w:rsidR="00E52665" w:rsidRPr="00966A98" w:rsidRDefault="00D6784F" w:rsidP="00D6784F">
            <w:pPr>
              <w:pStyle w:val="Tabletext"/>
              <w:jc w:val="center"/>
              <w:rPr>
                <w:sz w:val="20"/>
              </w:rPr>
            </w:pPr>
            <w:r w:rsidRPr="00966A98">
              <w:rPr>
                <w:sz w:val="20"/>
              </w:rPr>
              <w:sym w:font="Symbol" w:char="F02D"/>
            </w:r>
            <w:r w:rsidR="00E52665" w:rsidRPr="00966A98">
              <w:rPr>
                <w:sz w:val="20"/>
              </w:rPr>
              <w:t>116.0</w:t>
            </w:r>
          </w:p>
        </w:tc>
        <w:tc>
          <w:tcPr>
            <w:tcW w:w="972" w:type="dxa"/>
            <w:vAlign w:val="center"/>
          </w:tcPr>
          <w:p w:rsidR="00E52665" w:rsidRPr="00966A98" w:rsidRDefault="00D6784F" w:rsidP="00D6784F">
            <w:pPr>
              <w:pStyle w:val="Tabletext"/>
              <w:jc w:val="center"/>
              <w:rPr>
                <w:sz w:val="20"/>
              </w:rPr>
            </w:pPr>
            <w:r w:rsidRPr="00966A98">
              <w:rPr>
                <w:sz w:val="20"/>
              </w:rPr>
              <w:sym w:font="Symbol" w:char="F02D"/>
            </w:r>
            <w:r w:rsidR="00E52665" w:rsidRPr="00966A98">
              <w:rPr>
                <w:sz w:val="20"/>
              </w:rPr>
              <w:t>116.0</w:t>
            </w:r>
          </w:p>
        </w:tc>
        <w:tc>
          <w:tcPr>
            <w:tcW w:w="283" w:type="dxa"/>
            <w:tcBorders>
              <w:top w:val="nil"/>
              <w:bottom w:val="nil"/>
            </w:tcBorders>
            <w:vAlign w:val="center"/>
          </w:tcPr>
          <w:p w:rsidR="00E52665" w:rsidRPr="00966A98" w:rsidRDefault="00E52665" w:rsidP="00D6784F">
            <w:pPr>
              <w:pStyle w:val="Tabletext"/>
              <w:jc w:val="center"/>
              <w:rPr>
                <w:sz w:val="20"/>
              </w:rPr>
            </w:pPr>
          </w:p>
        </w:tc>
        <w:tc>
          <w:tcPr>
            <w:tcW w:w="972" w:type="dxa"/>
            <w:vAlign w:val="center"/>
          </w:tcPr>
          <w:p w:rsidR="00E52665" w:rsidRPr="00966A98" w:rsidRDefault="00D6784F" w:rsidP="00D6784F">
            <w:pPr>
              <w:pStyle w:val="Tabletext"/>
              <w:jc w:val="center"/>
              <w:rPr>
                <w:sz w:val="20"/>
              </w:rPr>
            </w:pPr>
            <w:r w:rsidRPr="00966A98">
              <w:rPr>
                <w:sz w:val="20"/>
              </w:rPr>
              <w:sym w:font="Symbol" w:char="F02D"/>
            </w:r>
            <w:r w:rsidR="00E52665" w:rsidRPr="00966A98">
              <w:rPr>
                <w:sz w:val="20"/>
              </w:rPr>
              <w:t>116.0</w:t>
            </w:r>
          </w:p>
        </w:tc>
        <w:tc>
          <w:tcPr>
            <w:tcW w:w="972" w:type="dxa"/>
            <w:vAlign w:val="center"/>
          </w:tcPr>
          <w:p w:rsidR="00E52665" w:rsidRPr="00966A98" w:rsidRDefault="00D6784F" w:rsidP="00D6784F">
            <w:pPr>
              <w:pStyle w:val="Tabletext"/>
              <w:jc w:val="center"/>
              <w:rPr>
                <w:sz w:val="20"/>
              </w:rPr>
            </w:pPr>
            <w:r w:rsidRPr="00966A98">
              <w:rPr>
                <w:sz w:val="20"/>
              </w:rPr>
              <w:sym w:font="Symbol" w:char="F02D"/>
            </w:r>
            <w:r w:rsidR="00E52665" w:rsidRPr="00966A98">
              <w:rPr>
                <w:sz w:val="20"/>
              </w:rPr>
              <w:t>116.0</w:t>
            </w:r>
          </w:p>
        </w:tc>
        <w:tc>
          <w:tcPr>
            <w:tcW w:w="1077" w:type="dxa"/>
            <w:vAlign w:val="center"/>
          </w:tcPr>
          <w:p w:rsidR="00E52665" w:rsidRPr="00966A98" w:rsidRDefault="00D6784F" w:rsidP="00D6784F">
            <w:pPr>
              <w:pStyle w:val="Tabletext"/>
              <w:jc w:val="center"/>
              <w:rPr>
                <w:sz w:val="20"/>
              </w:rPr>
            </w:pPr>
            <w:r w:rsidRPr="00966A98">
              <w:rPr>
                <w:sz w:val="20"/>
              </w:rPr>
              <w:sym w:font="Symbol" w:char="F02D"/>
            </w:r>
            <w:r w:rsidR="00E52665" w:rsidRPr="00966A98">
              <w:rPr>
                <w:sz w:val="20"/>
              </w:rPr>
              <w:t>116.0</w:t>
            </w:r>
          </w:p>
        </w:tc>
      </w:tr>
      <w:tr w:rsidR="00E52665" w:rsidRPr="00966A98" w:rsidTr="00FD1C8E">
        <w:trPr>
          <w:jc w:val="center"/>
        </w:trPr>
        <w:tc>
          <w:tcPr>
            <w:tcW w:w="3145" w:type="dxa"/>
            <w:vAlign w:val="center"/>
          </w:tcPr>
          <w:p w:rsidR="00E52665" w:rsidRPr="00966A98" w:rsidRDefault="00E52665" w:rsidP="00D6784F">
            <w:pPr>
              <w:pStyle w:val="Tabletext"/>
              <w:jc w:val="left"/>
              <w:rPr>
                <w:sz w:val="20"/>
                <w:lang w:val="en-US"/>
              </w:rPr>
            </w:pPr>
            <w:r w:rsidRPr="00966A98">
              <w:rPr>
                <w:sz w:val="20"/>
                <w:lang w:val="en-US"/>
              </w:rPr>
              <w:t>Out-of-band level – dBSc (below the peak) (dB)</w:t>
            </w:r>
          </w:p>
        </w:tc>
        <w:tc>
          <w:tcPr>
            <w:tcW w:w="1109" w:type="dxa"/>
            <w:vAlign w:val="center"/>
          </w:tcPr>
          <w:p w:rsidR="00E52665" w:rsidRPr="00966A98" w:rsidRDefault="00E52665" w:rsidP="00D6784F">
            <w:pPr>
              <w:pStyle w:val="Tabletext"/>
              <w:jc w:val="center"/>
              <w:rPr>
                <w:sz w:val="20"/>
              </w:rPr>
            </w:pPr>
            <w:r w:rsidRPr="00966A98">
              <w:rPr>
                <w:sz w:val="20"/>
              </w:rPr>
              <w:t>10.0</w:t>
            </w:r>
          </w:p>
        </w:tc>
        <w:tc>
          <w:tcPr>
            <w:tcW w:w="1109" w:type="dxa"/>
            <w:vAlign w:val="center"/>
          </w:tcPr>
          <w:p w:rsidR="00E52665" w:rsidRPr="00966A98" w:rsidRDefault="00E52665" w:rsidP="00D6784F">
            <w:pPr>
              <w:pStyle w:val="Tabletext"/>
              <w:jc w:val="center"/>
              <w:rPr>
                <w:sz w:val="20"/>
              </w:rPr>
            </w:pPr>
            <w:r w:rsidRPr="00966A98">
              <w:rPr>
                <w:sz w:val="20"/>
              </w:rPr>
              <w:t>35.0</w:t>
            </w:r>
          </w:p>
        </w:tc>
        <w:tc>
          <w:tcPr>
            <w:tcW w:w="972" w:type="dxa"/>
            <w:vAlign w:val="center"/>
          </w:tcPr>
          <w:p w:rsidR="00E52665" w:rsidRPr="00966A98" w:rsidRDefault="00E52665" w:rsidP="00D6784F">
            <w:pPr>
              <w:pStyle w:val="Tabletext"/>
              <w:jc w:val="center"/>
              <w:rPr>
                <w:sz w:val="20"/>
              </w:rPr>
            </w:pPr>
            <w:r w:rsidRPr="00966A98">
              <w:rPr>
                <w:sz w:val="20"/>
              </w:rPr>
              <w:t>35.0</w:t>
            </w:r>
          </w:p>
        </w:tc>
        <w:tc>
          <w:tcPr>
            <w:tcW w:w="283" w:type="dxa"/>
            <w:tcBorders>
              <w:top w:val="nil"/>
              <w:bottom w:val="nil"/>
            </w:tcBorders>
            <w:vAlign w:val="center"/>
          </w:tcPr>
          <w:p w:rsidR="00E52665" w:rsidRPr="00966A98" w:rsidRDefault="00E52665" w:rsidP="00D6784F">
            <w:pPr>
              <w:pStyle w:val="Tabletext"/>
              <w:jc w:val="center"/>
              <w:rPr>
                <w:sz w:val="20"/>
              </w:rPr>
            </w:pPr>
          </w:p>
        </w:tc>
        <w:tc>
          <w:tcPr>
            <w:tcW w:w="972" w:type="dxa"/>
            <w:vAlign w:val="center"/>
          </w:tcPr>
          <w:p w:rsidR="00E52665" w:rsidRPr="00966A98" w:rsidRDefault="00E52665" w:rsidP="00D6784F">
            <w:pPr>
              <w:pStyle w:val="Tabletext"/>
              <w:jc w:val="center"/>
              <w:rPr>
                <w:sz w:val="20"/>
              </w:rPr>
            </w:pPr>
            <w:r w:rsidRPr="00966A98">
              <w:rPr>
                <w:sz w:val="20"/>
              </w:rPr>
              <w:t>35.0</w:t>
            </w:r>
          </w:p>
        </w:tc>
        <w:tc>
          <w:tcPr>
            <w:tcW w:w="972" w:type="dxa"/>
            <w:vAlign w:val="center"/>
          </w:tcPr>
          <w:p w:rsidR="00E52665" w:rsidRPr="00966A98" w:rsidRDefault="00E52665" w:rsidP="00D6784F">
            <w:pPr>
              <w:pStyle w:val="Tabletext"/>
              <w:jc w:val="center"/>
              <w:rPr>
                <w:sz w:val="20"/>
              </w:rPr>
            </w:pPr>
            <w:r w:rsidRPr="00966A98">
              <w:rPr>
                <w:sz w:val="20"/>
              </w:rPr>
              <w:t>10.0</w:t>
            </w:r>
          </w:p>
        </w:tc>
        <w:tc>
          <w:tcPr>
            <w:tcW w:w="1077" w:type="dxa"/>
            <w:vAlign w:val="center"/>
          </w:tcPr>
          <w:p w:rsidR="00E52665" w:rsidRPr="00966A98" w:rsidRDefault="00E52665" w:rsidP="00D6784F">
            <w:pPr>
              <w:pStyle w:val="Tabletext"/>
              <w:jc w:val="center"/>
              <w:rPr>
                <w:sz w:val="20"/>
              </w:rPr>
            </w:pPr>
            <w:r w:rsidRPr="00966A98">
              <w:rPr>
                <w:sz w:val="20"/>
              </w:rPr>
              <w:t>10.0</w:t>
            </w:r>
          </w:p>
        </w:tc>
      </w:tr>
      <w:tr w:rsidR="00E52665" w:rsidRPr="00966A98" w:rsidTr="00FD1C8E">
        <w:trPr>
          <w:jc w:val="center"/>
        </w:trPr>
        <w:tc>
          <w:tcPr>
            <w:tcW w:w="3145" w:type="dxa"/>
            <w:vAlign w:val="center"/>
          </w:tcPr>
          <w:p w:rsidR="00E52665" w:rsidRPr="00966A98" w:rsidRDefault="00E52665" w:rsidP="00D6784F">
            <w:pPr>
              <w:pStyle w:val="Tabletext"/>
              <w:jc w:val="left"/>
              <w:rPr>
                <w:sz w:val="20"/>
              </w:rPr>
            </w:pPr>
            <w:r w:rsidRPr="00966A98">
              <w:rPr>
                <w:sz w:val="20"/>
              </w:rPr>
              <w:t>Interference calculation</w:t>
            </w:r>
          </w:p>
        </w:tc>
        <w:tc>
          <w:tcPr>
            <w:tcW w:w="1109" w:type="dxa"/>
            <w:vAlign w:val="center"/>
          </w:tcPr>
          <w:p w:rsidR="00E52665" w:rsidRPr="00966A98" w:rsidRDefault="00E52665" w:rsidP="00D6784F">
            <w:pPr>
              <w:pStyle w:val="Tabletext"/>
              <w:jc w:val="center"/>
              <w:rPr>
                <w:sz w:val="20"/>
              </w:rPr>
            </w:pPr>
          </w:p>
        </w:tc>
        <w:tc>
          <w:tcPr>
            <w:tcW w:w="1109" w:type="dxa"/>
            <w:vAlign w:val="center"/>
          </w:tcPr>
          <w:p w:rsidR="00E52665" w:rsidRPr="00966A98" w:rsidRDefault="00E52665" w:rsidP="00D6784F">
            <w:pPr>
              <w:pStyle w:val="Tabletext"/>
              <w:jc w:val="center"/>
              <w:rPr>
                <w:sz w:val="20"/>
              </w:rPr>
            </w:pPr>
          </w:p>
        </w:tc>
        <w:tc>
          <w:tcPr>
            <w:tcW w:w="972" w:type="dxa"/>
            <w:vAlign w:val="center"/>
          </w:tcPr>
          <w:p w:rsidR="00E52665" w:rsidRPr="00966A98" w:rsidRDefault="00E52665" w:rsidP="00D6784F">
            <w:pPr>
              <w:pStyle w:val="Tabletext"/>
              <w:jc w:val="center"/>
              <w:rPr>
                <w:sz w:val="20"/>
              </w:rPr>
            </w:pPr>
          </w:p>
        </w:tc>
        <w:tc>
          <w:tcPr>
            <w:tcW w:w="283" w:type="dxa"/>
            <w:tcBorders>
              <w:top w:val="nil"/>
              <w:bottom w:val="nil"/>
            </w:tcBorders>
            <w:vAlign w:val="center"/>
          </w:tcPr>
          <w:p w:rsidR="00E52665" w:rsidRPr="00966A98" w:rsidRDefault="00E52665" w:rsidP="00D6784F">
            <w:pPr>
              <w:pStyle w:val="Tabletext"/>
              <w:jc w:val="center"/>
              <w:rPr>
                <w:sz w:val="20"/>
              </w:rPr>
            </w:pPr>
          </w:p>
        </w:tc>
        <w:tc>
          <w:tcPr>
            <w:tcW w:w="972" w:type="dxa"/>
            <w:vAlign w:val="center"/>
          </w:tcPr>
          <w:p w:rsidR="00E52665" w:rsidRPr="00966A98" w:rsidRDefault="00E52665" w:rsidP="00D6784F">
            <w:pPr>
              <w:pStyle w:val="Tabletext"/>
              <w:jc w:val="center"/>
              <w:rPr>
                <w:sz w:val="20"/>
              </w:rPr>
            </w:pPr>
          </w:p>
        </w:tc>
        <w:tc>
          <w:tcPr>
            <w:tcW w:w="972" w:type="dxa"/>
            <w:vAlign w:val="center"/>
          </w:tcPr>
          <w:p w:rsidR="00E52665" w:rsidRPr="00966A98" w:rsidRDefault="00E52665" w:rsidP="00D6784F">
            <w:pPr>
              <w:pStyle w:val="Tabletext"/>
              <w:jc w:val="center"/>
              <w:rPr>
                <w:sz w:val="20"/>
              </w:rPr>
            </w:pPr>
          </w:p>
        </w:tc>
        <w:tc>
          <w:tcPr>
            <w:tcW w:w="1077" w:type="dxa"/>
            <w:vAlign w:val="center"/>
          </w:tcPr>
          <w:p w:rsidR="00E52665" w:rsidRPr="00966A98" w:rsidRDefault="00E52665" w:rsidP="00D6784F">
            <w:pPr>
              <w:pStyle w:val="Tabletext"/>
              <w:jc w:val="center"/>
              <w:rPr>
                <w:sz w:val="20"/>
              </w:rPr>
            </w:pPr>
          </w:p>
        </w:tc>
      </w:tr>
      <w:tr w:rsidR="00E52665" w:rsidRPr="00966A98" w:rsidTr="00FD1C8E">
        <w:trPr>
          <w:jc w:val="center"/>
        </w:trPr>
        <w:tc>
          <w:tcPr>
            <w:tcW w:w="3145" w:type="dxa"/>
            <w:vAlign w:val="center"/>
          </w:tcPr>
          <w:p w:rsidR="00E52665" w:rsidRPr="00966A98" w:rsidRDefault="00E52665" w:rsidP="00D6784F">
            <w:pPr>
              <w:pStyle w:val="Tabletext"/>
              <w:jc w:val="left"/>
              <w:rPr>
                <w:sz w:val="20"/>
              </w:rPr>
            </w:pPr>
            <w:r w:rsidRPr="00966A98">
              <w:rPr>
                <w:sz w:val="20"/>
              </w:rPr>
              <w:t>Space loss (dB)</w:t>
            </w:r>
          </w:p>
        </w:tc>
        <w:tc>
          <w:tcPr>
            <w:tcW w:w="1109" w:type="dxa"/>
            <w:vAlign w:val="center"/>
          </w:tcPr>
          <w:p w:rsidR="00E52665" w:rsidRPr="00966A98" w:rsidRDefault="00E52665" w:rsidP="00D6784F">
            <w:pPr>
              <w:pStyle w:val="Tabletext"/>
              <w:jc w:val="center"/>
              <w:rPr>
                <w:sz w:val="20"/>
              </w:rPr>
            </w:pPr>
            <w:r w:rsidRPr="00966A98">
              <w:rPr>
                <w:sz w:val="20"/>
              </w:rPr>
              <w:t>210.3</w:t>
            </w:r>
          </w:p>
        </w:tc>
        <w:tc>
          <w:tcPr>
            <w:tcW w:w="1109" w:type="dxa"/>
            <w:vAlign w:val="center"/>
          </w:tcPr>
          <w:p w:rsidR="00E52665" w:rsidRPr="00966A98" w:rsidRDefault="00E52665" w:rsidP="00D6784F">
            <w:pPr>
              <w:pStyle w:val="Tabletext"/>
              <w:jc w:val="center"/>
              <w:rPr>
                <w:sz w:val="20"/>
              </w:rPr>
            </w:pPr>
            <w:r w:rsidRPr="00966A98">
              <w:rPr>
                <w:sz w:val="20"/>
              </w:rPr>
              <w:t>210.9</w:t>
            </w:r>
          </w:p>
        </w:tc>
        <w:tc>
          <w:tcPr>
            <w:tcW w:w="972" w:type="dxa"/>
            <w:vAlign w:val="center"/>
          </w:tcPr>
          <w:p w:rsidR="00E52665" w:rsidRPr="00966A98" w:rsidRDefault="00E52665" w:rsidP="00D6784F">
            <w:pPr>
              <w:pStyle w:val="Tabletext"/>
              <w:jc w:val="center"/>
              <w:rPr>
                <w:sz w:val="20"/>
              </w:rPr>
            </w:pPr>
            <w:r w:rsidRPr="00966A98">
              <w:rPr>
                <w:sz w:val="20"/>
              </w:rPr>
              <w:t>210.9</w:t>
            </w:r>
          </w:p>
        </w:tc>
        <w:tc>
          <w:tcPr>
            <w:tcW w:w="283" w:type="dxa"/>
            <w:tcBorders>
              <w:top w:val="nil"/>
              <w:bottom w:val="nil"/>
            </w:tcBorders>
            <w:vAlign w:val="center"/>
          </w:tcPr>
          <w:p w:rsidR="00E52665" w:rsidRPr="00966A98" w:rsidRDefault="00E52665" w:rsidP="00D6784F">
            <w:pPr>
              <w:pStyle w:val="Tabletext"/>
              <w:jc w:val="center"/>
              <w:rPr>
                <w:sz w:val="20"/>
              </w:rPr>
            </w:pPr>
          </w:p>
        </w:tc>
        <w:tc>
          <w:tcPr>
            <w:tcW w:w="972" w:type="dxa"/>
            <w:vAlign w:val="center"/>
          </w:tcPr>
          <w:p w:rsidR="00E52665" w:rsidRPr="00966A98" w:rsidRDefault="00E52665" w:rsidP="00D6784F">
            <w:pPr>
              <w:pStyle w:val="Tabletext"/>
              <w:jc w:val="center"/>
              <w:rPr>
                <w:sz w:val="20"/>
              </w:rPr>
            </w:pPr>
            <w:r w:rsidRPr="00966A98">
              <w:rPr>
                <w:sz w:val="20"/>
              </w:rPr>
              <w:t>210.3</w:t>
            </w:r>
          </w:p>
        </w:tc>
        <w:tc>
          <w:tcPr>
            <w:tcW w:w="972" w:type="dxa"/>
            <w:vAlign w:val="center"/>
          </w:tcPr>
          <w:p w:rsidR="00E52665" w:rsidRPr="00966A98" w:rsidRDefault="00E52665" w:rsidP="00D6784F">
            <w:pPr>
              <w:pStyle w:val="Tabletext"/>
              <w:jc w:val="center"/>
              <w:rPr>
                <w:sz w:val="20"/>
              </w:rPr>
            </w:pPr>
            <w:r w:rsidRPr="00966A98">
              <w:rPr>
                <w:sz w:val="20"/>
              </w:rPr>
              <w:t>210.9</w:t>
            </w:r>
          </w:p>
        </w:tc>
        <w:tc>
          <w:tcPr>
            <w:tcW w:w="1077" w:type="dxa"/>
            <w:vAlign w:val="center"/>
          </w:tcPr>
          <w:p w:rsidR="00E52665" w:rsidRPr="00966A98" w:rsidRDefault="00E52665" w:rsidP="00D6784F">
            <w:pPr>
              <w:pStyle w:val="Tabletext"/>
              <w:jc w:val="center"/>
              <w:rPr>
                <w:sz w:val="20"/>
              </w:rPr>
            </w:pPr>
            <w:r w:rsidRPr="00966A98">
              <w:rPr>
                <w:sz w:val="20"/>
              </w:rPr>
              <w:t>210.9</w:t>
            </w:r>
          </w:p>
        </w:tc>
      </w:tr>
      <w:tr w:rsidR="00E52665" w:rsidRPr="00966A98" w:rsidTr="00FD1C8E">
        <w:trPr>
          <w:jc w:val="center"/>
        </w:trPr>
        <w:tc>
          <w:tcPr>
            <w:tcW w:w="3145" w:type="dxa"/>
            <w:vAlign w:val="center"/>
          </w:tcPr>
          <w:p w:rsidR="00E52665" w:rsidRPr="00966A98" w:rsidRDefault="00E52665" w:rsidP="00D6784F">
            <w:pPr>
              <w:pStyle w:val="Tabletext"/>
              <w:jc w:val="left"/>
              <w:rPr>
                <w:sz w:val="20"/>
                <w:lang w:val="en-US"/>
              </w:rPr>
            </w:pPr>
            <w:r w:rsidRPr="00966A98">
              <w:rPr>
                <w:sz w:val="20"/>
                <w:lang w:val="en-US"/>
              </w:rPr>
              <w:t>Satellite antenna peak gain – back lobe (dBi)</w:t>
            </w:r>
          </w:p>
        </w:tc>
        <w:tc>
          <w:tcPr>
            <w:tcW w:w="1109" w:type="dxa"/>
            <w:vAlign w:val="center"/>
          </w:tcPr>
          <w:p w:rsidR="00E52665" w:rsidRPr="00966A98" w:rsidRDefault="00E52665" w:rsidP="00D6784F">
            <w:pPr>
              <w:pStyle w:val="Tabletext"/>
              <w:jc w:val="center"/>
              <w:rPr>
                <w:sz w:val="20"/>
              </w:rPr>
            </w:pPr>
            <w:r w:rsidRPr="00966A98">
              <w:rPr>
                <w:sz w:val="20"/>
              </w:rPr>
              <w:t>0.0</w:t>
            </w:r>
          </w:p>
        </w:tc>
        <w:tc>
          <w:tcPr>
            <w:tcW w:w="1109" w:type="dxa"/>
            <w:vAlign w:val="center"/>
          </w:tcPr>
          <w:p w:rsidR="00E52665" w:rsidRPr="00966A98" w:rsidRDefault="00E52665" w:rsidP="00D6784F">
            <w:pPr>
              <w:pStyle w:val="Tabletext"/>
              <w:jc w:val="center"/>
              <w:rPr>
                <w:sz w:val="20"/>
              </w:rPr>
            </w:pPr>
            <w:r w:rsidRPr="00966A98">
              <w:rPr>
                <w:sz w:val="20"/>
              </w:rPr>
              <w:t>0.0</w:t>
            </w:r>
          </w:p>
        </w:tc>
        <w:tc>
          <w:tcPr>
            <w:tcW w:w="972" w:type="dxa"/>
            <w:vAlign w:val="center"/>
          </w:tcPr>
          <w:p w:rsidR="00E52665" w:rsidRPr="00966A98" w:rsidRDefault="00E52665" w:rsidP="00D6784F">
            <w:pPr>
              <w:pStyle w:val="Tabletext"/>
              <w:jc w:val="center"/>
              <w:rPr>
                <w:sz w:val="20"/>
              </w:rPr>
            </w:pPr>
            <w:r w:rsidRPr="00966A98">
              <w:rPr>
                <w:sz w:val="20"/>
              </w:rPr>
              <w:t>0.0</w:t>
            </w:r>
          </w:p>
        </w:tc>
        <w:tc>
          <w:tcPr>
            <w:tcW w:w="283" w:type="dxa"/>
            <w:tcBorders>
              <w:top w:val="nil"/>
              <w:bottom w:val="nil"/>
            </w:tcBorders>
            <w:vAlign w:val="center"/>
          </w:tcPr>
          <w:p w:rsidR="00E52665" w:rsidRPr="00966A98" w:rsidRDefault="00E52665" w:rsidP="00D6784F">
            <w:pPr>
              <w:pStyle w:val="Tabletext"/>
              <w:jc w:val="center"/>
              <w:rPr>
                <w:sz w:val="20"/>
              </w:rPr>
            </w:pPr>
          </w:p>
        </w:tc>
        <w:tc>
          <w:tcPr>
            <w:tcW w:w="972" w:type="dxa"/>
            <w:vAlign w:val="center"/>
          </w:tcPr>
          <w:p w:rsidR="00E52665" w:rsidRPr="00966A98" w:rsidRDefault="00E52665" w:rsidP="00D6784F">
            <w:pPr>
              <w:pStyle w:val="Tabletext"/>
              <w:jc w:val="center"/>
              <w:rPr>
                <w:sz w:val="20"/>
              </w:rPr>
            </w:pPr>
            <w:r w:rsidRPr="00966A98">
              <w:rPr>
                <w:sz w:val="20"/>
              </w:rPr>
              <w:t>0.0</w:t>
            </w:r>
          </w:p>
        </w:tc>
        <w:tc>
          <w:tcPr>
            <w:tcW w:w="972" w:type="dxa"/>
            <w:vAlign w:val="center"/>
          </w:tcPr>
          <w:p w:rsidR="00E52665" w:rsidRPr="00966A98" w:rsidRDefault="00E52665" w:rsidP="00D6784F">
            <w:pPr>
              <w:pStyle w:val="Tabletext"/>
              <w:jc w:val="center"/>
              <w:rPr>
                <w:sz w:val="20"/>
              </w:rPr>
            </w:pPr>
            <w:r w:rsidRPr="00966A98">
              <w:rPr>
                <w:sz w:val="20"/>
              </w:rPr>
              <w:t>0.0</w:t>
            </w:r>
          </w:p>
        </w:tc>
        <w:tc>
          <w:tcPr>
            <w:tcW w:w="1077" w:type="dxa"/>
            <w:vAlign w:val="center"/>
          </w:tcPr>
          <w:p w:rsidR="00E52665" w:rsidRPr="00966A98" w:rsidRDefault="00E52665" w:rsidP="00D6784F">
            <w:pPr>
              <w:pStyle w:val="Tabletext"/>
              <w:jc w:val="center"/>
              <w:rPr>
                <w:sz w:val="20"/>
              </w:rPr>
            </w:pPr>
            <w:r w:rsidRPr="00966A98">
              <w:rPr>
                <w:sz w:val="20"/>
              </w:rPr>
              <w:t>0.0</w:t>
            </w:r>
          </w:p>
        </w:tc>
      </w:tr>
      <w:tr w:rsidR="00E52665" w:rsidRPr="00966A98" w:rsidTr="00FD1C8E">
        <w:trPr>
          <w:jc w:val="center"/>
        </w:trPr>
        <w:tc>
          <w:tcPr>
            <w:tcW w:w="3145" w:type="dxa"/>
            <w:vAlign w:val="center"/>
          </w:tcPr>
          <w:p w:rsidR="00E52665" w:rsidRPr="00966A98" w:rsidRDefault="00E52665" w:rsidP="00D6784F">
            <w:pPr>
              <w:pStyle w:val="Tabletext"/>
              <w:jc w:val="left"/>
              <w:rPr>
                <w:sz w:val="20"/>
                <w:lang w:val="en-US"/>
              </w:rPr>
            </w:pPr>
            <w:r w:rsidRPr="00966A98">
              <w:rPr>
                <w:sz w:val="20"/>
                <w:lang w:val="en-US"/>
              </w:rPr>
              <w:t>Interference noise density (dBW/MHz)</w:t>
            </w:r>
          </w:p>
        </w:tc>
        <w:tc>
          <w:tcPr>
            <w:tcW w:w="1109" w:type="dxa"/>
            <w:vAlign w:val="center"/>
          </w:tcPr>
          <w:p w:rsidR="00E52665" w:rsidRPr="00966A98" w:rsidRDefault="00D6784F" w:rsidP="00D6784F">
            <w:pPr>
              <w:pStyle w:val="Tabletext"/>
              <w:jc w:val="center"/>
              <w:rPr>
                <w:sz w:val="20"/>
              </w:rPr>
            </w:pPr>
            <w:r w:rsidRPr="00966A98">
              <w:rPr>
                <w:sz w:val="20"/>
              </w:rPr>
              <w:sym w:font="Symbol" w:char="F02D"/>
            </w:r>
            <w:r w:rsidR="00E52665" w:rsidRPr="00966A98">
              <w:rPr>
                <w:sz w:val="20"/>
              </w:rPr>
              <w:t>173.1</w:t>
            </w:r>
          </w:p>
        </w:tc>
        <w:tc>
          <w:tcPr>
            <w:tcW w:w="1109" w:type="dxa"/>
            <w:vAlign w:val="center"/>
          </w:tcPr>
          <w:p w:rsidR="00E52665" w:rsidRPr="00966A98" w:rsidRDefault="00D6784F" w:rsidP="00D6784F">
            <w:pPr>
              <w:pStyle w:val="Tabletext"/>
              <w:jc w:val="center"/>
              <w:rPr>
                <w:sz w:val="20"/>
              </w:rPr>
            </w:pPr>
            <w:r w:rsidRPr="00966A98">
              <w:rPr>
                <w:sz w:val="20"/>
              </w:rPr>
              <w:sym w:font="Symbol" w:char="F02D"/>
            </w:r>
            <w:r w:rsidR="00E52665" w:rsidRPr="00966A98">
              <w:rPr>
                <w:sz w:val="20"/>
              </w:rPr>
              <w:t>198.7</w:t>
            </w:r>
          </w:p>
        </w:tc>
        <w:tc>
          <w:tcPr>
            <w:tcW w:w="972" w:type="dxa"/>
            <w:vAlign w:val="center"/>
          </w:tcPr>
          <w:p w:rsidR="00E52665" w:rsidRPr="00966A98" w:rsidRDefault="00D6784F" w:rsidP="00D6784F">
            <w:pPr>
              <w:pStyle w:val="Tabletext"/>
              <w:jc w:val="center"/>
              <w:rPr>
                <w:sz w:val="20"/>
              </w:rPr>
            </w:pPr>
            <w:r w:rsidRPr="00966A98">
              <w:rPr>
                <w:sz w:val="20"/>
              </w:rPr>
              <w:sym w:font="Symbol" w:char="F02D"/>
            </w:r>
            <w:r w:rsidR="00E52665" w:rsidRPr="00966A98">
              <w:rPr>
                <w:sz w:val="20"/>
              </w:rPr>
              <w:t>198.7</w:t>
            </w:r>
          </w:p>
        </w:tc>
        <w:tc>
          <w:tcPr>
            <w:tcW w:w="283" w:type="dxa"/>
            <w:tcBorders>
              <w:top w:val="nil"/>
              <w:bottom w:val="nil"/>
            </w:tcBorders>
            <w:vAlign w:val="center"/>
          </w:tcPr>
          <w:p w:rsidR="00E52665" w:rsidRPr="00966A98" w:rsidRDefault="00E52665" w:rsidP="00D6784F">
            <w:pPr>
              <w:pStyle w:val="Tabletext"/>
              <w:jc w:val="center"/>
              <w:rPr>
                <w:sz w:val="20"/>
              </w:rPr>
            </w:pPr>
          </w:p>
        </w:tc>
        <w:tc>
          <w:tcPr>
            <w:tcW w:w="972" w:type="dxa"/>
            <w:vAlign w:val="center"/>
          </w:tcPr>
          <w:p w:rsidR="00E52665" w:rsidRPr="00966A98" w:rsidRDefault="00D6784F" w:rsidP="00D6784F">
            <w:pPr>
              <w:pStyle w:val="Tabletext"/>
              <w:jc w:val="center"/>
              <w:rPr>
                <w:sz w:val="20"/>
              </w:rPr>
            </w:pPr>
            <w:r w:rsidRPr="00966A98">
              <w:rPr>
                <w:sz w:val="20"/>
              </w:rPr>
              <w:sym w:font="Symbol" w:char="F02D"/>
            </w:r>
            <w:r w:rsidR="00E52665" w:rsidRPr="00966A98">
              <w:rPr>
                <w:sz w:val="20"/>
              </w:rPr>
              <w:t>198.1</w:t>
            </w:r>
          </w:p>
        </w:tc>
        <w:tc>
          <w:tcPr>
            <w:tcW w:w="972" w:type="dxa"/>
            <w:vAlign w:val="center"/>
          </w:tcPr>
          <w:p w:rsidR="00E52665" w:rsidRPr="00966A98" w:rsidRDefault="00D6784F" w:rsidP="00D6784F">
            <w:pPr>
              <w:pStyle w:val="Tabletext"/>
              <w:jc w:val="center"/>
              <w:rPr>
                <w:sz w:val="20"/>
              </w:rPr>
            </w:pPr>
            <w:r w:rsidRPr="00966A98">
              <w:rPr>
                <w:sz w:val="20"/>
              </w:rPr>
              <w:sym w:font="Symbol" w:char="F02D"/>
            </w:r>
            <w:r w:rsidR="00E52665" w:rsidRPr="00966A98">
              <w:rPr>
                <w:sz w:val="20"/>
              </w:rPr>
              <w:t>173.7</w:t>
            </w:r>
          </w:p>
        </w:tc>
        <w:tc>
          <w:tcPr>
            <w:tcW w:w="1077" w:type="dxa"/>
            <w:vAlign w:val="center"/>
          </w:tcPr>
          <w:p w:rsidR="00E52665" w:rsidRPr="00966A98" w:rsidRDefault="00D6784F" w:rsidP="00D6784F">
            <w:pPr>
              <w:pStyle w:val="Tabletext"/>
              <w:jc w:val="center"/>
              <w:rPr>
                <w:sz w:val="20"/>
              </w:rPr>
            </w:pPr>
            <w:r w:rsidRPr="00966A98">
              <w:rPr>
                <w:sz w:val="20"/>
              </w:rPr>
              <w:sym w:font="Symbol" w:char="F02D"/>
            </w:r>
            <w:r w:rsidR="00E52665" w:rsidRPr="00966A98">
              <w:rPr>
                <w:sz w:val="20"/>
              </w:rPr>
              <w:t>173.7</w:t>
            </w:r>
          </w:p>
        </w:tc>
      </w:tr>
      <w:tr w:rsidR="00E52665" w:rsidRPr="00966A98" w:rsidTr="00FD1C8E">
        <w:trPr>
          <w:jc w:val="center"/>
        </w:trPr>
        <w:tc>
          <w:tcPr>
            <w:tcW w:w="3145" w:type="dxa"/>
            <w:vAlign w:val="center"/>
          </w:tcPr>
          <w:p w:rsidR="00E52665" w:rsidRPr="00966A98" w:rsidRDefault="00E52665" w:rsidP="00D6784F">
            <w:pPr>
              <w:pStyle w:val="Tabletext"/>
              <w:jc w:val="left"/>
              <w:rPr>
                <w:sz w:val="20"/>
              </w:rPr>
            </w:pPr>
            <w:r w:rsidRPr="00966A98">
              <w:rPr>
                <w:sz w:val="20"/>
                <w:lang w:val="en-US"/>
              </w:rPr>
              <w:t xml:space="preserve">Interference threshold (dBW/MHz) (based on Rec. </w:t>
            </w:r>
            <w:r w:rsidRPr="00966A98">
              <w:rPr>
                <w:sz w:val="20"/>
              </w:rPr>
              <w:t>ITU-R RS.1029-2)</w:t>
            </w:r>
          </w:p>
        </w:tc>
        <w:tc>
          <w:tcPr>
            <w:tcW w:w="1109" w:type="dxa"/>
            <w:vAlign w:val="center"/>
          </w:tcPr>
          <w:p w:rsidR="00E52665" w:rsidRPr="00966A98" w:rsidRDefault="00D6784F" w:rsidP="00D6784F">
            <w:pPr>
              <w:pStyle w:val="Tabletext"/>
              <w:jc w:val="center"/>
              <w:rPr>
                <w:sz w:val="20"/>
              </w:rPr>
            </w:pPr>
            <w:r w:rsidRPr="00966A98">
              <w:rPr>
                <w:sz w:val="20"/>
              </w:rPr>
              <w:sym w:font="Symbol" w:char="F02D"/>
            </w:r>
            <w:r w:rsidR="00E52665" w:rsidRPr="00966A98">
              <w:rPr>
                <w:sz w:val="20"/>
              </w:rPr>
              <w:t>180.0</w:t>
            </w:r>
          </w:p>
        </w:tc>
        <w:tc>
          <w:tcPr>
            <w:tcW w:w="1109" w:type="dxa"/>
            <w:vAlign w:val="center"/>
          </w:tcPr>
          <w:p w:rsidR="00E52665" w:rsidRPr="00966A98" w:rsidRDefault="00D6784F" w:rsidP="00D6784F">
            <w:pPr>
              <w:pStyle w:val="Tabletext"/>
              <w:jc w:val="center"/>
              <w:rPr>
                <w:sz w:val="20"/>
              </w:rPr>
            </w:pPr>
            <w:r w:rsidRPr="00966A98">
              <w:rPr>
                <w:sz w:val="20"/>
              </w:rPr>
              <w:sym w:font="Symbol" w:char="F02D"/>
            </w:r>
            <w:r w:rsidR="00E52665" w:rsidRPr="00966A98">
              <w:rPr>
                <w:sz w:val="20"/>
              </w:rPr>
              <w:t>189.0</w:t>
            </w:r>
          </w:p>
        </w:tc>
        <w:tc>
          <w:tcPr>
            <w:tcW w:w="972" w:type="dxa"/>
            <w:vAlign w:val="center"/>
          </w:tcPr>
          <w:p w:rsidR="00E52665" w:rsidRPr="00966A98" w:rsidRDefault="00D6784F" w:rsidP="00D6784F">
            <w:pPr>
              <w:pStyle w:val="Tabletext"/>
              <w:jc w:val="center"/>
              <w:rPr>
                <w:sz w:val="20"/>
              </w:rPr>
            </w:pPr>
            <w:r w:rsidRPr="00966A98">
              <w:rPr>
                <w:sz w:val="20"/>
              </w:rPr>
              <w:sym w:font="Symbol" w:char="F02D"/>
            </w:r>
            <w:r w:rsidR="00E52665" w:rsidRPr="00966A98">
              <w:rPr>
                <w:sz w:val="20"/>
              </w:rPr>
              <w:t>189.0</w:t>
            </w:r>
          </w:p>
        </w:tc>
        <w:tc>
          <w:tcPr>
            <w:tcW w:w="283" w:type="dxa"/>
            <w:tcBorders>
              <w:top w:val="nil"/>
              <w:bottom w:val="nil"/>
            </w:tcBorders>
            <w:vAlign w:val="center"/>
          </w:tcPr>
          <w:p w:rsidR="00E52665" w:rsidRPr="00966A98" w:rsidRDefault="00E52665" w:rsidP="00D6784F">
            <w:pPr>
              <w:pStyle w:val="Tabletext"/>
              <w:jc w:val="center"/>
              <w:rPr>
                <w:sz w:val="20"/>
              </w:rPr>
            </w:pPr>
          </w:p>
        </w:tc>
        <w:tc>
          <w:tcPr>
            <w:tcW w:w="972" w:type="dxa"/>
            <w:vAlign w:val="center"/>
          </w:tcPr>
          <w:p w:rsidR="00E52665" w:rsidRPr="00966A98" w:rsidRDefault="00D6784F" w:rsidP="00D6784F">
            <w:pPr>
              <w:pStyle w:val="Tabletext"/>
              <w:jc w:val="center"/>
              <w:rPr>
                <w:sz w:val="20"/>
              </w:rPr>
            </w:pPr>
            <w:r w:rsidRPr="00966A98">
              <w:rPr>
                <w:sz w:val="20"/>
              </w:rPr>
              <w:sym w:font="Symbol" w:char="F02D"/>
            </w:r>
            <w:r w:rsidR="00E52665" w:rsidRPr="00966A98">
              <w:rPr>
                <w:sz w:val="20"/>
              </w:rPr>
              <w:t>180.0</w:t>
            </w:r>
          </w:p>
        </w:tc>
        <w:tc>
          <w:tcPr>
            <w:tcW w:w="972" w:type="dxa"/>
            <w:vAlign w:val="center"/>
          </w:tcPr>
          <w:p w:rsidR="00E52665" w:rsidRPr="00966A98" w:rsidRDefault="00D6784F" w:rsidP="00D6784F">
            <w:pPr>
              <w:pStyle w:val="Tabletext"/>
              <w:jc w:val="center"/>
              <w:rPr>
                <w:sz w:val="20"/>
              </w:rPr>
            </w:pPr>
            <w:r w:rsidRPr="00966A98">
              <w:rPr>
                <w:sz w:val="20"/>
              </w:rPr>
              <w:sym w:font="Symbol" w:char="F02D"/>
            </w:r>
            <w:r w:rsidR="00E52665" w:rsidRPr="00966A98">
              <w:rPr>
                <w:sz w:val="20"/>
              </w:rPr>
              <w:t>189.0</w:t>
            </w:r>
          </w:p>
        </w:tc>
        <w:tc>
          <w:tcPr>
            <w:tcW w:w="1077" w:type="dxa"/>
            <w:vAlign w:val="center"/>
          </w:tcPr>
          <w:p w:rsidR="00E52665" w:rsidRPr="00966A98" w:rsidRDefault="00D6784F" w:rsidP="00D6784F">
            <w:pPr>
              <w:pStyle w:val="Tabletext"/>
              <w:jc w:val="center"/>
              <w:rPr>
                <w:sz w:val="20"/>
              </w:rPr>
            </w:pPr>
            <w:r w:rsidRPr="00966A98">
              <w:rPr>
                <w:sz w:val="20"/>
              </w:rPr>
              <w:sym w:font="Symbol" w:char="F02D"/>
            </w:r>
            <w:r w:rsidR="00E52665" w:rsidRPr="00966A98">
              <w:rPr>
                <w:sz w:val="20"/>
              </w:rPr>
              <w:t>189.0</w:t>
            </w:r>
          </w:p>
        </w:tc>
      </w:tr>
      <w:tr w:rsidR="00E52665" w:rsidRPr="00966A98" w:rsidTr="00FD1C8E">
        <w:trPr>
          <w:jc w:val="center"/>
        </w:trPr>
        <w:tc>
          <w:tcPr>
            <w:tcW w:w="3145" w:type="dxa"/>
            <w:vAlign w:val="center"/>
          </w:tcPr>
          <w:p w:rsidR="00E52665" w:rsidRPr="00966A98" w:rsidRDefault="00E52665" w:rsidP="00D6784F">
            <w:pPr>
              <w:pStyle w:val="Tabletext"/>
              <w:jc w:val="left"/>
              <w:rPr>
                <w:b/>
                <w:bCs/>
                <w:sz w:val="20"/>
              </w:rPr>
            </w:pPr>
            <w:r w:rsidRPr="00966A98">
              <w:rPr>
                <w:b/>
                <w:bCs/>
                <w:sz w:val="20"/>
              </w:rPr>
              <w:t>Margin (dB)</w:t>
            </w:r>
          </w:p>
        </w:tc>
        <w:tc>
          <w:tcPr>
            <w:tcW w:w="1109" w:type="dxa"/>
            <w:vAlign w:val="center"/>
          </w:tcPr>
          <w:p w:rsidR="00E52665" w:rsidRPr="00966A98" w:rsidRDefault="00D6784F" w:rsidP="00D6784F">
            <w:pPr>
              <w:pStyle w:val="Tabletext"/>
              <w:jc w:val="center"/>
              <w:rPr>
                <w:b/>
                <w:bCs/>
                <w:sz w:val="20"/>
              </w:rPr>
            </w:pPr>
            <w:r w:rsidRPr="00966A98">
              <w:rPr>
                <w:sz w:val="20"/>
              </w:rPr>
              <w:sym w:font="Symbol" w:char="F02D"/>
            </w:r>
            <w:r w:rsidR="00E52665" w:rsidRPr="00966A98">
              <w:rPr>
                <w:b/>
                <w:bCs/>
                <w:sz w:val="20"/>
              </w:rPr>
              <w:t>6.9</w:t>
            </w:r>
          </w:p>
        </w:tc>
        <w:tc>
          <w:tcPr>
            <w:tcW w:w="1109" w:type="dxa"/>
            <w:vAlign w:val="center"/>
          </w:tcPr>
          <w:p w:rsidR="00E52665" w:rsidRPr="00966A98" w:rsidRDefault="00E52665" w:rsidP="00D6784F">
            <w:pPr>
              <w:pStyle w:val="Tabletext"/>
              <w:jc w:val="center"/>
              <w:rPr>
                <w:b/>
                <w:bCs/>
                <w:sz w:val="20"/>
              </w:rPr>
            </w:pPr>
            <w:r w:rsidRPr="00966A98">
              <w:rPr>
                <w:b/>
                <w:bCs/>
                <w:sz w:val="20"/>
              </w:rPr>
              <w:t>9.7</w:t>
            </w:r>
          </w:p>
        </w:tc>
        <w:tc>
          <w:tcPr>
            <w:tcW w:w="972" w:type="dxa"/>
            <w:vAlign w:val="center"/>
          </w:tcPr>
          <w:p w:rsidR="00E52665" w:rsidRPr="00966A98" w:rsidRDefault="00E52665" w:rsidP="00D6784F">
            <w:pPr>
              <w:pStyle w:val="Tabletext"/>
              <w:jc w:val="center"/>
              <w:rPr>
                <w:b/>
                <w:bCs/>
                <w:sz w:val="20"/>
              </w:rPr>
            </w:pPr>
            <w:r w:rsidRPr="00966A98">
              <w:rPr>
                <w:b/>
                <w:bCs/>
                <w:sz w:val="20"/>
              </w:rPr>
              <w:t>9.7</w:t>
            </w:r>
          </w:p>
        </w:tc>
        <w:tc>
          <w:tcPr>
            <w:tcW w:w="283" w:type="dxa"/>
            <w:tcBorders>
              <w:top w:val="nil"/>
              <w:bottom w:val="nil"/>
            </w:tcBorders>
            <w:vAlign w:val="center"/>
          </w:tcPr>
          <w:p w:rsidR="00E52665" w:rsidRPr="00966A98" w:rsidRDefault="00E52665" w:rsidP="00D6784F">
            <w:pPr>
              <w:pStyle w:val="Tabletext"/>
              <w:jc w:val="center"/>
              <w:rPr>
                <w:b/>
                <w:bCs/>
                <w:sz w:val="20"/>
              </w:rPr>
            </w:pPr>
          </w:p>
        </w:tc>
        <w:tc>
          <w:tcPr>
            <w:tcW w:w="972" w:type="dxa"/>
            <w:vAlign w:val="center"/>
          </w:tcPr>
          <w:p w:rsidR="00E52665" w:rsidRPr="00966A98" w:rsidRDefault="00E52665" w:rsidP="00D6784F">
            <w:pPr>
              <w:pStyle w:val="Tabletext"/>
              <w:jc w:val="center"/>
              <w:rPr>
                <w:b/>
                <w:bCs/>
                <w:sz w:val="20"/>
              </w:rPr>
            </w:pPr>
            <w:r w:rsidRPr="00966A98">
              <w:rPr>
                <w:b/>
                <w:bCs/>
                <w:sz w:val="20"/>
              </w:rPr>
              <w:t>18.1</w:t>
            </w:r>
          </w:p>
        </w:tc>
        <w:tc>
          <w:tcPr>
            <w:tcW w:w="972" w:type="dxa"/>
            <w:vAlign w:val="center"/>
          </w:tcPr>
          <w:p w:rsidR="00E52665" w:rsidRPr="00966A98" w:rsidRDefault="00D6784F" w:rsidP="00D6784F">
            <w:pPr>
              <w:pStyle w:val="Tabletext"/>
              <w:jc w:val="center"/>
              <w:rPr>
                <w:b/>
                <w:bCs/>
                <w:sz w:val="20"/>
              </w:rPr>
            </w:pPr>
            <w:r w:rsidRPr="00966A98">
              <w:rPr>
                <w:b/>
                <w:bCs/>
                <w:sz w:val="20"/>
              </w:rPr>
              <w:sym w:font="Symbol" w:char="F02D"/>
            </w:r>
            <w:r w:rsidR="00E52665" w:rsidRPr="00966A98">
              <w:rPr>
                <w:b/>
                <w:bCs/>
                <w:sz w:val="20"/>
              </w:rPr>
              <w:t>15.3</w:t>
            </w:r>
          </w:p>
        </w:tc>
        <w:tc>
          <w:tcPr>
            <w:tcW w:w="1077" w:type="dxa"/>
            <w:vAlign w:val="center"/>
          </w:tcPr>
          <w:p w:rsidR="00E52665" w:rsidRPr="00966A98" w:rsidRDefault="00D6784F" w:rsidP="00D6784F">
            <w:pPr>
              <w:pStyle w:val="Tabletext"/>
              <w:jc w:val="center"/>
              <w:rPr>
                <w:b/>
                <w:bCs/>
                <w:sz w:val="20"/>
              </w:rPr>
            </w:pPr>
            <w:r w:rsidRPr="00966A98">
              <w:rPr>
                <w:b/>
                <w:bCs/>
                <w:sz w:val="20"/>
              </w:rPr>
              <w:sym w:font="Symbol" w:char="F02D"/>
            </w:r>
            <w:r w:rsidR="00E52665" w:rsidRPr="00966A98">
              <w:rPr>
                <w:b/>
                <w:bCs/>
                <w:sz w:val="20"/>
              </w:rPr>
              <w:t>15.3</w:t>
            </w:r>
          </w:p>
        </w:tc>
      </w:tr>
    </w:tbl>
    <w:p w:rsidR="00E52665" w:rsidRDefault="00E52665" w:rsidP="00D6784F">
      <w:pPr>
        <w:pStyle w:val="Tablefin"/>
      </w:pPr>
    </w:p>
    <w:p w:rsidR="00E52665" w:rsidRPr="00364655" w:rsidRDefault="00E52665" w:rsidP="00E52665">
      <w:pPr>
        <w:pStyle w:val="Heading3"/>
        <w:rPr>
          <w:lang w:val="en-US"/>
        </w:rPr>
      </w:pPr>
      <w:r w:rsidRPr="00364655">
        <w:rPr>
          <w:lang w:val="en-US"/>
        </w:rPr>
        <w:t>4.3.2</w:t>
      </w:r>
      <w:r w:rsidRPr="00364655">
        <w:rPr>
          <w:lang w:val="en-US"/>
        </w:rPr>
        <w:tab/>
        <w:t>Uplink interference from unmanned aircraft transmitter to the passive remote sensing satellites</w:t>
      </w:r>
    </w:p>
    <w:p w:rsidR="00E52665" w:rsidRPr="00364655" w:rsidRDefault="00E52665" w:rsidP="00E52665">
      <w:pPr>
        <w:rPr>
          <w:lang w:val="en-US"/>
        </w:rPr>
      </w:pPr>
      <w:r w:rsidRPr="00364655">
        <w:rPr>
          <w:lang w:val="en-US"/>
        </w:rPr>
        <w:t>The potential uplink interference from the UA transmitter to the passive remote sensing satellite receiver is summarized in Table 10. The interference levels exceed the interference criterion by more than 32 dB.</w:t>
      </w:r>
    </w:p>
    <w:p w:rsidR="00FD1C8E" w:rsidRDefault="00FD1C8E">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E52665" w:rsidRPr="00364655" w:rsidRDefault="00E52665" w:rsidP="00E52665">
      <w:pPr>
        <w:pStyle w:val="TableNo"/>
        <w:rPr>
          <w:lang w:val="en-US"/>
        </w:rPr>
      </w:pPr>
      <w:r w:rsidRPr="00364655">
        <w:rPr>
          <w:lang w:val="en-US"/>
        </w:rPr>
        <w:lastRenderedPageBreak/>
        <w:t>TABLE 10</w:t>
      </w:r>
    </w:p>
    <w:p w:rsidR="00E52665" w:rsidRPr="00364655" w:rsidRDefault="00E52665" w:rsidP="00E52665">
      <w:pPr>
        <w:pStyle w:val="Tabletitle"/>
        <w:rPr>
          <w:lang w:val="en-US"/>
        </w:rPr>
      </w:pPr>
      <w:r w:rsidRPr="00364655">
        <w:rPr>
          <w:lang w:val="en-US"/>
        </w:rPr>
        <w:t>Uplink interference from the UA transmitters to satellite receivers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3"/>
        <w:gridCol w:w="1129"/>
        <w:gridCol w:w="1129"/>
        <w:gridCol w:w="1061"/>
        <w:gridCol w:w="282"/>
        <w:gridCol w:w="991"/>
        <w:gridCol w:w="991"/>
        <w:gridCol w:w="1099"/>
      </w:tblGrid>
      <w:tr w:rsidR="00E52665" w:rsidRPr="00966A98" w:rsidTr="00966A98">
        <w:trPr>
          <w:jc w:val="center"/>
        </w:trPr>
        <w:tc>
          <w:tcPr>
            <w:tcW w:w="3227" w:type="dxa"/>
            <w:vAlign w:val="center"/>
          </w:tcPr>
          <w:p w:rsidR="00E52665" w:rsidRPr="00966A98" w:rsidRDefault="00E52665" w:rsidP="00966A98">
            <w:pPr>
              <w:pStyle w:val="Tablehead"/>
              <w:rPr>
                <w:sz w:val="20"/>
              </w:rPr>
            </w:pPr>
            <w:r w:rsidRPr="00966A98">
              <w:rPr>
                <w:sz w:val="20"/>
              </w:rPr>
              <w:t>Parameters</w:t>
            </w:r>
          </w:p>
        </w:tc>
        <w:tc>
          <w:tcPr>
            <w:tcW w:w="1134" w:type="dxa"/>
            <w:vAlign w:val="center"/>
          </w:tcPr>
          <w:p w:rsidR="00E52665" w:rsidRPr="00966A98" w:rsidRDefault="00E52665" w:rsidP="00D6784F">
            <w:pPr>
              <w:pStyle w:val="Tablehead"/>
              <w:rPr>
                <w:sz w:val="20"/>
              </w:rPr>
            </w:pPr>
            <w:r w:rsidRPr="00966A98">
              <w:rPr>
                <w:sz w:val="20"/>
              </w:rPr>
              <w:t>Sensor E1</w:t>
            </w:r>
            <w:r w:rsidRPr="00966A98">
              <w:rPr>
                <w:sz w:val="20"/>
              </w:rPr>
              <w:br/>
              <w:t>[AMSR-E]</w:t>
            </w:r>
          </w:p>
        </w:tc>
        <w:tc>
          <w:tcPr>
            <w:tcW w:w="1134" w:type="dxa"/>
            <w:vAlign w:val="center"/>
          </w:tcPr>
          <w:p w:rsidR="00E52665" w:rsidRPr="00966A98" w:rsidRDefault="00E52665" w:rsidP="00D6784F">
            <w:pPr>
              <w:pStyle w:val="Tablehead"/>
              <w:rPr>
                <w:sz w:val="20"/>
              </w:rPr>
            </w:pPr>
            <w:r w:rsidRPr="00966A98">
              <w:rPr>
                <w:sz w:val="20"/>
              </w:rPr>
              <w:t>Sensor E2</w:t>
            </w:r>
            <w:r w:rsidRPr="00966A98">
              <w:rPr>
                <w:sz w:val="20"/>
              </w:rPr>
              <w:br/>
              <w:t>[AMSU]</w:t>
            </w:r>
          </w:p>
        </w:tc>
        <w:tc>
          <w:tcPr>
            <w:tcW w:w="992" w:type="dxa"/>
            <w:vAlign w:val="center"/>
          </w:tcPr>
          <w:p w:rsidR="00E52665" w:rsidRPr="00966A98" w:rsidRDefault="00E52665" w:rsidP="00D6784F">
            <w:pPr>
              <w:pStyle w:val="Tablehead"/>
              <w:rPr>
                <w:sz w:val="20"/>
              </w:rPr>
            </w:pPr>
            <w:r w:rsidRPr="00966A98">
              <w:rPr>
                <w:sz w:val="20"/>
              </w:rPr>
              <w:t>Sensor E3</w:t>
            </w:r>
            <w:r w:rsidRPr="00966A98">
              <w:rPr>
                <w:sz w:val="20"/>
              </w:rPr>
              <w:br/>
              <w:t>[PUSH-BROOM]</w:t>
            </w:r>
          </w:p>
        </w:tc>
        <w:tc>
          <w:tcPr>
            <w:tcW w:w="284" w:type="dxa"/>
            <w:tcBorders>
              <w:top w:val="nil"/>
              <w:bottom w:val="nil"/>
            </w:tcBorders>
            <w:vAlign w:val="center"/>
          </w:tcPr>
          <w:p w:rsidR="00E52665" w:rsidRPr="00966A98" w:rsidRDefault="00E52665" w:rsidP="00D6784F">
            <w:pPr>
              <w:pStyle w:val="Tablehead"/>
              <w:rPr>
                <w:sz w:val="20"/>
              </w:rPr>
            </w:pPr>
          </w:p>
        </w:tc>
        <w:tc>
          <w:tcPr>
            <w:tcW w:w="992" w:type="dxa"/>
            <w:vAlign w:val="center"/>
          </w:tcPr>
          <w:p w:rsidR="00E52665" w:rsidRPr="00966A98" w:rsidRDefault="00E52665" w:rsidP="00D6784F">
            <w:pPr>
              <w:pStyle w:val="Tablehead"/>
              <w:rPr>
                <w:sz w:val="20"/>
              </w:rPr>
            </w:pPr>
            <w:r w:rsidRPr="00966A98">
              <w:rPr>
                <w:sz w:val="20"/>
              </w:rPr>
              <w:t>Sensor E1</w:t>
            </w:r>
            <w:r w:rsidRPr="00966A98">
              <w:rPr>
                <w:sz w:val="20"/>
              </w:rPr>
              <w:br/>
              <w:t>[AMSR-E]</w:t>
            </w:r>
          </w:p>
        </w:tc>
        <w:tc>
          <w:tcPr>
            <w:tcW w:w="992" w:type="dxa"/>
            <w:vAlign w:val="center"/>
          </w:tcPr>
          <w:p w:rsidR="00E52665" w:rsidRPr="00966A98" w:rsidRDefault="00E52665" w:rsidP="00D6784F">
            <w:pPr>
              <w:pStyle w:val="Tablehead"/>
              <w:rPr>
                <w:sz w:val="20"/>
              </w:rPr>
            </w:pPr>
            <w:r w:rsidRPr="00966A98">
              <w:rPr>
                <w:sz w:val="20"/>
              </w:rPr>
              <w:t>Sensor E2</w:t>
            </w:r>
            <w:r w:rsidRPr="00966A98">
              <w:rPr>
                <w:sz w:val="20"/>
              </w:rPr>
              <w:br/>
              <w:t>[AMSU]</w:t>
            </w:r>
          </w:p>
        </w:tc>
        <w:tc>
          <w:tcPr>
            <w:tcW w:w="1100" w:type="dxa"/>
            <w:vAlign w:val="center"/>
          </w:tcPr>
          <w:p w:rsidR="00E52665" w:rsidRPr="00966A98" w:rsidRDefault="00E52665" w:rsidP="00D6784F">
            <w:pPr>
              <w:pStyle w:val="Tablehead"/>
              <w:rPr>
                <w:sz w:val="20"/>
              </w:rPr>
            </w:pPr>
            <w:r w:rsidRPr="00966A98">
              <w:rPr>
                <w:sz w:val="20"/>
              </w:rPr>
              <w:t>Sensor E3</w:t>
            </w:r>
            <w:r w:rsidRPr="00966A98">
              <w:rPr>
                <w:sz w:val="20"/>
              </w:rPr>
              <w:br/>
              <w:t>[PUSH-BROOM]</w:t>
            </w:r>
          </w:p>
        </w:tc>
      </w:tr>
      <w:tr w:rsidR="00E52665" w:rsidRPr="00966A98" w:rsidTr="00D6784F">
        <w:trPr>
          <w:jc w:val="center"/>
        </w:trPr>
        <w:tc>
          <w:tcPr>
            <w:tcW w:w="3227" w:type="dxa"/>
            <w:vAlign w:val="center"/>
          </w:tcPr>
          <w:p w:rsidR="00E52665" w:rsidRPr="00966A98" w:rsidRDefault="00E52665" w:rsidP="00D6784F">
            <w:pPr>
              <w:pStyle w:val="Tabletext"/>
              <w:jc w:val="left"/>
              <w:rPr>
                <w:sz w:val="20"/>
              </w:rPr>
            </w:pPr>
            <w:r w:rsidRPr="00966A98">
              <w:rPr>
                <w:sz w:val="20"/>
              </w:rPr>
              <w:t>Frequency (GHz)</w:t>
            </w:r>
          </w:p>
        </w:tc>
        <w:tc>
          <w:tcPr>
            <w:tcW w:w="1134" w:type="dxa"/>
            <w:vAlign w:val="center"/>
          </w:tcPr>
          <w:p w:rsidR="00E52665" w:rsidRPr="00966A98" w:rsidRDefault="00E52665" w:rsidP="00D6784F">
            <w:pPr>
              <w:pStyle w:val="Tabletext"/>
              <w:jc w:val="center"/>
              <w:rPr>
                <w:sz w:val="20"/>
              </w:rPr>
            </w:pPr>
            <w:r w:rsidRPr="00966A98">
              <w:rPr>
                <w:sz w:val="20"/>
              </w:rPr>
              <w:t>22.21</w:t>
            </w:r>
          </w:p>
        </w:tc>
        <w:tc>
          <w:tcPr>
            <w:tcW w:w="1134" w:type="dxa"/>
            <w:vAlign w:val="center"/>
          </w:tcPr>
          <w:p w:rsidR="00E52665" w:rsidRPr="00966A98" w:rsidRDefault="00E52665" w:rsidP="00D6784F">
            <w:pPr>
              <w:pStyle w:val="Tabletext"/>
              <w:jc w:val="center"/>
              <w:rPr>
                <w:sz w:val="20"/>
              </w:rPr>
            </w:pPr>
            <w:r w:rsidRPr="00966A98">
              <w:rPr>
                <w:sz w:val="20"/>
              </w:rPr>
              <w:t>23.8</w:t>
            </w:r>
          </w:p>
        </w:tc>
        <w:tc>
          <w:tcPr>
            <w:tcW w:w="992" w:type="dxa"/>
            <w:vAlign w:val="center"/>
          </w:tcPr>
          <w:p w:rsidR="00E52665" w:rsidRPr="00966A98" w:rsidRDefault="00E52665" w:rsidP="00D6784F">
            <w:pPr>
              <w:pStyle w:val="Tabletext"/>
              <w:jc w:val="center"/>
              <w:rPr>
                <w:sz w:val="20"/>
              </w:rPr>
            </w:pPr>
            <w:r w:rsidRPr="00966A98">
              <w:rPr>
                <w:sz w:val="20"/>
              </w:rPr>
              <w:t>23.8</w:t>
            </w:r>
          </w:p>
        </w:tc>
        <w:tc>
          <w:tcPr>
            <w:tcW w:w="284" w:type="dxa"/>
            <w:tcBorders>
              <w:top w:val="nil"/>
              <w:bottom w:val="nil"/>
            </w:tcBorders>
            <w:vAlign w:val="center"/>
          </w:tcPr>
          <w:p w:rsidR="00E52665" w:rsidRPr="00966A98" w:rsidRDefault="00E52665" w:rsidP="00D6784F">
            <w:pPr>
              <w:pStyle w:val="Tabletext"/>
              <w:jc w:val="center"/>
              <w:rPr>
                <w:sz w:val="20"/>
              </w:rPr>
            </w:pPr>
          </w:p>
        </w:tc>
        <w:tc>
          <w:tcPr>
            <w:tcW w:w="992" w:type="dxa"/>
            <w:vAlign w:val="center"/>
          </w:tcPr>
          <w:p w:rsidR="00E52665" w:rsidRPr="00966A98" w:rsidRDefault="00E52665" w:rsidP="00D6784F">
            <w:pPr>
              <w:pStyle w:val="Tabletext"/>
              <w:jc w:val="center"/>
              <w:rPr>
                <w:sz w:val="20"/>
              </w:rPr>
            </w:pPr>
            <w:r w:rsidRPr="00966A98">
              <w:rPr>
                <w:sz w:val="20"/>
              </w:rPr>
              <w:t>22.21</w:t>
            </w:r>
          </w:p>
        </w:tc>
        <w:tc>
          <w:tcPr>
            <w:tcW w:w="992" w:type="dxa"/>
            <w:vAlign w:val="center"/>
          </w:tcPr>
          <w:p w:rsidR="00E52665" w:rsidRPr="00966A98" w:rsidRDefault="00E52665" w:rsidP="00D6784F">
            <w:pPr>
              <w:pStyle w:val="Tabletext"/>
              <w:jc w:val="center"/>
              <w:rPr>
                <w:sz w:val="20"/>
              </w:rPr>
            </w:pPr>
            <w:r w:rsidRPr="00966A98">
              <w:rPr>
                <w:sz w:val="20"/>
              </w:rPr>
              <w:t>23.8</w:t>
            </w:r>
          </w:p>
        </w:tc>
        <w:tc>
          <w:tcPr>
            <w:tcW w:w="1100" w:type="dxa"/>
            <w:vAlign w:val="center"/>
          </w:tcPr>
          <w:p w:rsidR="00E52665" w:rsidRPr="00966A98" w:rsidRDefault="00E52665" w:rsidP="00D6784F">
            <w:pPr>
              <w:pStyle w:val="Tabletext"/>
              <w:jc w:val="center"/>
              <w:rPr>
                <w:sz w:val="20"/>
              </w:rPr>
            </w:pPr>
            <w:r w:rsidRPr="00966A98">
              <w:rPr>
                <w:sz w:val="20"/>
              </w:rPr>
              <w:t>23.8</w:t>
            </w:r>
          </w:p>
        </w:tc>
      </w:tr>
      <w:tr w:rsidR="00E52665" w:rsidRPr="00966A98" w:rsidTr="00D6784F">
        <w:trPr>
          <w:jc w:val="center"/>
        </w:trPr>
        <w:tc>
          <w:tcPr>
            <w:tcW w:w="3227" w:type="dxa"/>
            <w:vAlign w:val="center"/>
          </w:tcPr>
          <w:p w:rsidR="00E52665" w:rsidRPr="00966A98" w:rsidRDefault="00E52665" w:rsidP="00D6784F">
            <w:pPr>
              <w:pStyle w:val="Tabletext"/>
              <w:jc w:val="left"/>
              <w:rPr>
                <w:sz w:val="20"/>
              </w:rPr>
            </w:pPr>
            <w:r w:rsidRPr="00966A98">
              <w:rPr>
                <w:sz w:val="20"/>
              </w:rPr>
              <w:t>Satellite altitude (km)</w:t>
            </w:r>
          </w:p>
        </w:tc>
        <w:tc>
          <w:tcPr>
            <w:tcW w:w="1134" w:type="dxa"/>
            <w:vAlign w:val="center"/>
          </w:tcPr>
          <w:p w:rsidR="00E52665" w:rsidRPr="00966A98" w:rsidRDefault="00E52665" w:rsidP="00D6784F">
            <w:pPr>
              <w:pStyle w:val="Tabletext"/>
              <w:jc w:val="center"/>
              <w:rPr>
                <w:sz w:val="20"/>
              </w:rPr>
            </w:pPr>
            <w:r w:rsidRPr="00966A98">
              <w:rPr>
                <w:sz w:val="20"/>
              </w:rPr>
              <w:t>705.0</w:t>
            </w:r>
          </w:p>
        </w:tc>
        <w:tc>
          <w:tcPr>
            <w:tcW w:w="1134" w:type="dxa"/>
            <w:vAlign w:val="center"/>
          </w:tcPr>
          <w:p w:rsidR="00E52665" w:rsidRPr="00966A98" w:rsidRDefault="00E52665" w:rsidP="00D6784F">
            <w:pPr>
              <w:pStyle w:val="Tabletext"/>
              <w:jc w:val="center"/>
              <w:rPr>
                <w:sz w:val="20"/>
              </w:rPr>
            </w:pPr>
            <w:r w:rsidRPr="00966A98">
              <w:rPr>
                <w:sz w:val="20"/>
              </w:rPr>
              <w:t>833.0</w:t>
            </w:r>
          </w:p>
        </w:tc>
        <w:tc>
          <w:tcPr>
            <w:tcW w:w="992" w:type="dxa"/>
            <w:vAlign w:val="center"/>
          </w:tcPr>
          <w:p w:rsidR="00E52665" w:rsidRPr="00966A98" w:rsidRDefault="00E52665" w:rsidP="00D6784F">
            <w:pPr>
              <w:pStyle w:val="Tabletext"/>
              <w:jc w:val="center"/>
              <w:rPr>
                <w:sz w:val="20"/>
              </w:rPr>
            </w:pPr>
            <w:r w:rsidRPr="00966A98">
              <w:rPr>
                <w:sz w:val="20"/>
              </w:rPr>
              <w:t>850.0</w:t>
            </w:r>
          </w:p>
        </w:tc>
        <w:tc>
          <w:tcPr>
            <w:tcW w:w="284" w:type="dxa"/>
            <w:tcBorders>
              <w:top w:val="nil"/>
              <w:bottom w:val="nil"/>
            </w:tcBorders>
            <w:vAlign w:val="center"/>
          </w:tcPr>
          <w:p w:rsidR="00E52665" w:rsidRPr="00966A98" w:rsidRDefault="00E52665" w:rsidP="00D6784F">
            <w:pPr>
              <w:pStyle w:val="Tabletext"/>
              <w:jc w:val="center"/>
              <w:rPr>
                <w:sz w:val="20"/>
              </w:rPr>
            </w:pPr>
          </w:p>
        </w:tc>
        <w:tc>
          <w:tcPr>
            <w:tcW w:w="992" w:type="dxa"/>
            <w:vAlign w:val="center"/>
          </w:tcPr>
          <w:p w:rsidR="00E52665" w:rsidRPr="00966A98" w:rsidRDefault="00E52665" w:rsidP="00D6784F">
            <w:pPr>
              <w:pStyle w:val="Tabletext"/>
              <w:jc w:val="center"/>
              <w:rPr>
                <w:sz w:val="20"/>
              </w:rPr>
            </w:pPr>
            <w:r w:rsidRPr="00966A98">
              <w:rPr>
                <w:sz w:val="20"/>
              </w:rPr>
              <w:t>705.0</w:t>
            </w:r>
          </w:p>
        </w:tc>
        <w:tc>
          <w:tcPr>
            <w:tcW w:w="992" w:type="dxa"/>
            <w:vAlign w:val="center"/>
          </w:tcPr>
          <w:p w:rsidR="00E52665" w:rsidRPr="00966A98" w:rsidRDefault="00E52665" w:rsidP="00D6784F">
            <w:pPr>
              <w:pStyle w:val="Tabletext"/>
              <w:jc w:val="center"/>
              <w:rPr>
                <w:sz w:val="20"/>
              </w:rPr>
            </w:pPr>
            <w:r w:rsidRPr="00966A98">
              <w:rPr>
                <w:sz w:val="20"/>
              </w:rPr>
              <w:t>833.0</w:t>
            </w:r>
          </w:p>
        </w:tc>
        <w:tc>
          <w:tcPr>
            <w:tcW w:w="1100" w:type="dxa"/>
            <w:vAlign w:val="center"/>
          </w:tcPr>
          <w:p w:rsidR="00E52665" w:rsidRPr="00966A98" w:rsidRDefault="00E52665" w:rsidP="00D6784F">
            <w:pPr>
              <w:pStyle w:val="Tabletext"/>
              <w:jc w:val="center"/>
              <w:rPr>
                <w:sz w:val="20"/>
              </w:rPr>
            </w:pPr>
            <w:r w:rsidRPr="00966A98">
              <w:rPr>
                <w:sz w:val="20"/>
              </w:rPr>
              <w:t>850.0</w:t>
            </w:r>
          </w:p>
        </w:tc>
      </w:tr>
      <w:tr w:rsidR="00E52665" w:rsidRPr="00966A98" w:rsidTr="00D6784F">
        <w:trPr>
          <w:jc w:val="center"/>
        </w:trPr>
        <w:tc>
          <w:tcPr>
            <w:tcW w:w="3227" w:type="dxa"/>
            <w:vAlign w:val="center"/>
          </w:tcPr>
          <w:p w:rsidR="00E52665" w:rsidRPr="00966A98" w:rsidRDefault="00E52665" w:rsidP="00D6784F">
            <w:pPr>
              <w:pStyle w:val="Tabletext"/>
              <w:jc w:val="left"/>
              <w:rPr>
                <w:sz w:val="20"/>
              </w:rPr>
            </w:pPr>
            <w:r w:rsidRPr="00966A98">
              <w:rPr>
                <w:sz w:val="20"/>
              </w:rPr>
              <w:t>Inclination angle (º)</w:t>
            </w:r>
          </w:p>
        </w:tc>
        <w:tc>
          <w:tcPr>
            <w:tcW w:w="1134" w:type="dxa"/>
            <w:vAlign w:val="center"/>
          </w:tcPr>
          <w:p w:rsidR="00E52665" w:rsidRPr="00966A98" w:rsidRDefault="00E52665" w:rsidP="00D6784F">
            <w:pPr>
              <w:pStyle w:val="Tabletext"/>
              <w:jc w:val="center"/>
              <w:rPr>
                <w:sz w:val="20"/>
              </w:rPr>
            </w:pPr>
            <w:r w:rsidRPr="00966A98">
              <w:rPr>
                <w:sz w:val="20"/>
              </w:rPr>
              <w:t>98.2</w:t>
            </w:r>
          </w:p>
        </w:tc>
        <w:tc>
          <w:tcPr>
            <w:tcW w:w="1134" w:type="dxa"/>
            <w:vAlign w:val="center"/>
          </w:tcPr>
          <w:p w:rsidR="00E52665" w:rsidRPr="00966A98" w:rsidRDefault="00E52665" w:rsidP="00D6784F">
            <w:pPr>
              <w:pStyle w:val="Tabletext"/>
              <w:jc w:val="center"/>
              <w:rPr>
                <w:sz w:val="20"/>
              </w:rPr>
            </w:pPr>
            <w:r w:rsidRPr="00966A98">
              <w:rPr>
                <w:sz w:val="20"/>
              </w:rPr>
              <w:t>98.6</w:t>
            </w:r>
          </w:p>
        </w:tc>
        <w:tc>
          <w:tcPr>
            <w:tcW w:w="992" w:type="dxa"/>
            <w:vAlign w:val="center"/>
          </w:tcPr>
          <w:p w:rsidR="00E52665" w:rsidRPr="00966A98" w:rsidRDefault="00E52665" w:rsidP="00D6784F">
            <w:pPr>
              <w:pStyle w:val="Tabletext"/>
              <w:jc w:val="center"/>
              <w:rPr>
                <w:sz w:val="20"/>
              </w:rPr>
            </w:pPr>
            <w:r w:rsidRPr="00966A98">
              <w:rPr>
                <w:sz w:val="20"/>
              </w:rPr>
              <w:t>98.0</w:t>
            </w:r>
          </w:p>
        </w:tc>
        <w:tc>
          <w:tcPr>
            <w:tcW w:w="284" w:type="dxa"/>
            <w:tcBorders>
              <w:top w:val="nil"/>
              <w:bottom w:val="nil"/>
            </w:tcBorders>
            <w:vAlign w:val="center"/>
          </w:tcPr>
          <w:p w:rsidR="00E52665" w:rsidRPr="00966A98" w:rsidRDefault="00E52665" w:rsidP="00D6784F">
            <w:pPr>
              <w:pStyle w:val="Tabletext"/>
              <w:jc w:val="center"/>
              <w:rPr>
                <w:sz w:val="20"/>
              </w:rPr>
            </w:pPr>
          </w:p>
        </w:tc>
        <w:tc>
          <w:tcPr>
            <w:tcW w:w="992" w:type="dxa"/>
            <w:vAlign w:val="center"/>
          </w:tcPr>
          <w:p w:rsidR="00E52665" w:rsidRPr="00966A98" w:rsidRDefault="00E52665" w:rsidP="00D6784F">
            <w:pPr>
              <w:pStyle w:val="Tabletext"/>
              <w:jc w:val="center"/>
              <w:rPr>
                <w:sz w:val="20"/>
              </w:rPr>
            </w:pPr>
            <w:r w:rsidRPr="00966A98">
              <w:rPr>
                <w:sz w:val="20"/>
              </w:rPr>
              <w:t>98.2</w:t>
            </w:r>
          </w:p>
        </w:tc>
        <w:tc>
          <w:tcPr>
            <w:tcW w:w="992" w:type="dxa"/>
            <w:vAlign w:val="center"/>
          </w:tcPr>
          <w:p w:rsidR="00E52665" w:rsidRPr="00966A98" w:rsidRDefault="00E52665" w:rsidP="00D6784F">
            <w:pPr>
              <w:pStyle w:val="Tabletext"/>
              <w:jc w:val="center"/>
              <w:rPr>
                <w:sz w:val="20"/>
              </w:rPr>
            </w:pPr>
            <w:r w:rsidRPr="00966A98">
              <w:rPr>
                <w:sz w:val="20"/>
              </w:rPr>
              <w:t>98.6</w:t>
            </w:r>
          </w:p>
        </w:tc>
        <w:tc>
          <w:tcPr>
            <w:tcW w:w="1100" w:type="dxa"/>
            <w:vAlign w:val="center"/>
          </w:tcPr>
          <w:p w:rsidR="00E52665" w:rsidRPr="00966A98" w:rsidRDefault="00E52665" w:rsidP="00D6784F">
            <w:pPr>
              <w:pStyle w:val="Tabletext"/>
              <w:jc w:val="center"/>
              <w:rPr>
                <w:sz w:val="20"/>
              </w:rPr>
            </w:pPr>
            <w:r w:rsidRPr="00966A98">
              <w:rPr>
                <w:sz w:val="20"/>
              </w:rPr>
              <w:t>98.0</w:t>
            </w:r>
          </w:p>
        </w:tc>
      </w:tr>
      <w:tr w:rsidR="00E52665" w:rsidRPr="00966A98" w:rsidTr="00D6784F">
        <w:trPr>
          <w:jc w:val="center"/>
        </w:trPr>
        <w:tc>
          <w:tcPr>
            <w:tcW w:w="3227" w:type="dxa"/>
            <w:vAlign w:val="center"/>
          </w:tcPr>
          <w:p w:rsidR="00E52665" w:rsidRPr="00966A98" w:rsidRDefault="00E52665" w:rsidP="00D6784F">
            <w:pPr>
              <w:pStyle w:val="Tabletext"/>
              <w:jc w:val="left"/>
              <w:rPr>
                <w:sz w:val="20"/>
              </w:rPr>
            </w:pPr>
            <w:r w:rsidRPr="00966A98">
              <w:rPr>
                <w:sz w:val="20"/>
              </w:rPr>
              <w:t>Maximum satellite antenna gain (dBi)</w:t>
            </w:r>
          </w:p>
        </w:tc>
        <w:tc>
          <w:tcPr>
            <w:tcW w:w="1134" w:type="dxa"/>
            <w:vAlign w:val="center"/>
          </w:tcPr>
          <w:p w:rsidR="00E52665" w:rsidRPr="00966A98" w:rsidRDefault="00E52665" w:rsidP="00D6784F">
            <w:pPr>
              <w:pStyle w:val="Tabletext"/>
              <w:jc w:val="center"/>
              <w:rPr>
                <w:sz w:val="20"/>
              </w:rPr>
            </w:pPr>
            <w:r w:rsidRPr="00966A98">
              <w:rPr>
                <w:sz w:val="20"/>
              </w:rPr>
              <w:t>46.7</w:t>
            </w:r>
          </w:p>
        </w:tc>
        <w:tc>
          <w:tcPr>
            <w:tcW w:w="1134" w:type="dxa"/>
            <w:vAlign w:val="center"/>
          </w:tcPr>
          <w:p w:rsidR="00E52665" w:rsidRPr="00966A98" w:rsidRDefault="00E52665" w:rsidP="00D6784F">
            <w:pPr>
              <w:pStyle w:val="Tabletext"/>
              <w:jc w:val="center"/>
              <w:rPr>
                <w:sz w:val="20"/>
              </w:rPr>
            </w:pPr>
            <w:r w:rsidRPr="00966A98">
              <w:rPr>
                <w:sz w:val="20"/>
              </w:rPr>
              <w:t>34.4</w:t>
            </w:r>
          </w:p>
        </w:tc>
        <w:tc>
          <w:tcPr>
            <w:tcW w:w="992" w:type="dxa"/>
            <w:vAlign w:val="center"/>
          </w:tcPr>
          <w:p w:rsidR="00E52665" w:rsidRPr="00966A98" w:rsidRDefault="00E52665" w:rsidP="00D6784F">
            <w:pPr>
              <w:pStyle w:val="Tabletext"/>
              <w:jc w:val="center"/>
              <w:rPr>
                <w:sz w:val="20"/>
              </w:rPr>
            </w:pPr>
            <w:r w:rsidRPr="00966A98">
              <w:rPr>
                <w:sz w:val="20"/>
              </w:rPr>
              <w:t>45.0</w:t>
            </w:r>
          </w:p>
        </w:tc>
        <w:tc>
          <w:tcPr>
            <w:tcW w:w="284" w:type="dxa"/>
            <w:tcBorders>
              <w:top w:val="nil"/>
              <w:bottom w:val="nil"/>
            </w:tcBorders>
            <w:vAlign w:val="center"/>
          </w:tcPr>
          <w:p w:rsidR="00E52665" w:rsidRPr="00966A98" w:rsidRDefault="00E52665" w:rsidP="00D6784F">
            <w:pPr>
              <w:pStyle w:val="Tabletext"/>
              <w:jc w:val="center"/>
              <w:rPr>
                <w:sz w:val="20"/>
              </w:rPr>
            </w:pPr>
          </w:p>
        </w:tc>
        <w:tc>
          <w:tcPr>
            <w:tcW w:w="992" w:type="dxa"/>
            <w:vAlign w:val="center"/>
          </w:tcPr>
          <w:p w:rsidR="00E52665" w:rsidRPr="00966A98" w:rsidRDefault="00E52665" w:rsidP="00D6784F">
            <w:pPr>
              <w:pStyle w:val="Tabletext"/>
              <w:jc w:val="center"/>
              <w:rPr>
                <w:sz w:val="20"/>
              </w:rPr>
            </w:pPr>
            <w:r w:rsidRPr="00966A98">
              <w:rPr>
                <w:sz w:val="20"/>
              </w:rPr>
              <w:t>46.7</w:t>
            </w:r>
          </w:p>
        </w:tc>
        <w:tc>
          <w:tcPr>
            <w:tcW w:w="992" w:type="dxa"/>
            <w:vAlign w:val="center"/>
          </w:tcPr>
          <w:p w:rsidR="00E52665" w:rsidRPr="00966A98" w:rsidRDefault="00E52665" w:rsidP="00D6784F">
            <w:pPr>
              <w:pStyle w:val="Tabletext"/>
              <w:jc w:val="center"/>
              <w:rPr>
                <w:sz w:val="20"/>
              </w:rPr>
            </w:pPr>
            <w:r w:rsidRPr="00966A98">
              <w:rPr>
                <w:sz w:val="20"/>
              </w:rPr>
              <w:t>34.4</w:t>
            </w:r>
          </w:p>
        </w:tc>
        <w:tc>
          <w:tcPr>
            <w:tcW w:w="1100" w:type="dxa"/>
            <w:vAlign w:val="center"/>
          </w:tcPr>
          <w:p w:rsidR="00E52665" w:rsidRPr="00966A98" w:rsidRDefault="00E52665" w:rsidP="00D6784F">
            <w:pPr>
              <w:pStyle w:val="Tabletext"/>
              <w:jc w:val="center"/>
              <w:rPr>
                <w:sz w:val="20"/>
              </w:rPr>
            </w:pPr>
            <w:r w:rsidRPr="00966A98">
              <w:rPr>
                <w:sz w:val="20"/>
              </w:rPr>
              <w:t>45.0</w:t>
            </w:r>
          </w:p>
        </w:tc>
      </w:tr>
      <w:tr w:rsidR="00E52665" w:rsidRPr="00966A98" w:rsidTr="00D6784F">
        <w:trPr>
          <w:jc w:val="center"/>
        </w:trPr>
        <w:tc>
          <w:tcPr>
            <w:tcW w:w="3227" w:type="dxa"/>
            <w:vAlign w:val="center"/>
          </w:tcPr>
          <w:p w:rsidR="00E52665" w:rsidRPr="00966A98" w:rsidRDefault="00E52665" w:rsidP="00D6784F">
            <w:pPr>
              <w:pStyle w:val="Tabletext"/>
              <w:jc w:val="left"/>
              <w:rPr>
                <w:sz w:val="20"/>
              </w:rPr>
            </w:pPr>
            <w:r w:rsidRPr="00966A98">
              <w:rPr>
                <w:sz w:val="20"/>
              </w:rPr>
              <w:t>3 dB beamwidth (º)</w:t>
            </w:r>
          </w:p>
        </w:tc>
        <w:tc>
          <w:tcPr>
            <w:tcW w:w="1134" w:type="dxa"/>
            <w:vAlign w:val="center"/>
          </w:tcPr>
          <w:p w:rsidR="00E52665" w:rsidRPr="00966A98" w:rsidRDefault="00E52665" w:rsidP="00D6784F">
            <w:pPr>
              <w:pStyle w:val="Tabletext"/>
              <w:jc w:val="center"/>
              <w:rPr>
                <w:sz w:val="20"/>
              </w:rPr>
            </w:pPr>
            <w:r w:rsidRPr="00966A98">
              <w:rPr>
                <w:sz w:val="20"/>
              </w:rPr>
              <w:t>0.9</w:t>
            </w:r>
          </w:p>
        </w:tc>
        <w:tc>
          <w:tcPr>
            <w:tcW w:w="1134" w:type="dxa"/>
            <w:vAlign w:val="center"/>
          </w:tcPr>
          <w:p w:rsidR="00E52665" w:rsidRPr="00966A98" w:rsidRDefault="00E52665" w:rsidP="00D6784F">
            <w:pPr>
              <w:pStyle w:val="Tabletext"/>
              <w:jc w:val="center"/>
              <w:rPr>
                <w:sz w:val="20"/>
              </w:rPr>
            </w:pPr>
            <w:r w:rsidRPr="00966A98">
              <w:rPr>
                <w:sz w:val="20"/>
              </w:rPr>
              <w:t>3.4</w:t>
            </w:r>
          </w:p>
        </w:tc>
        <w:tc>
          <w:tcPr>
            <w:tcW w:w="992" w:type="dxa"/>
            <w:vAlign w:val="center"/>
          </w:tcPr>
          <w:p w:rsidR="00E52665" w:rsidRPr="00966A98" w:rsidRDefault="00E52665" w:rsidP="00D6784F">
            <w:pPr>
              <w:pStyle w:val="Tabletext"/>
              <w:jc w:val="center"/>
              <w:rPr>
                <w:sz w:val="20"/>
              </w:rPr>
            </w:pPr>
            <w:r w:rsidRPr="00966A98">
              <w:rPr>
                <w:sz w:val="20"/>
              </w:rPr>
              <w:t>1.1</w:t>
            </w:r>
          </w:p>
        </w:tc>
        <w:tc>
          <w:tcPr>
            <w:tcW w:w="284" w:type="dxa"/>
            <w:tcBorders>
              <w:top w:val="nil"/>
              <w:bottom w:val="nil"/>
            </w:tcBorders>
            <w:vAlign w:val="center"/>
          </w:tcPr>
          <w:p w:rsidR="00E52665" w:rsidRPr="00966A98" w:rsidRDefault="00E52665" w:rsidP="00D6784F">
            <w:pPr>
              <w:pStyle w:val="Tabletext"/>
              <w:jc w:val="center"/>
              <w:rPr>
                <w:sz w:val="20"/>
              </w:rPr>
            </w:pPr>
          </w:p>
        </w:tc>
        <w:tc>
          <w:tcPr>
            <w:tcW w:w="992" w:type="dxa"/>
            <w:vAlign w:val="center"/>
          </w:tcPr>
          <w:p w:rsidR="00E52665" w:rsidRPr="00966A98" w:rsidRDefault="00E52665" w:rsidP="00D6784F">
            <w:pPr>
              <w:pStyle w:val="Tabletext"/>
              <w:jc w:val="center"/>
              <w:rPr>
                <w:sz w:val="20"/>
              </w:rPr>
            </w:pPr>
            <w:r w:rsidRPr="00966A98">
              <w:rPr>
                <w:sz w:val="20"/>
              </w:rPr>
              <w:t>0.9</w:t>
            </w:r>
          </w:p>
        </w:tc>
        <w:tc>
          <w:tcPr>
            <w:tcW w:w="992" w:type="dxa"/>
            <w:vAlign w:val="center"/>
          </w:tcPr>
          <w:p w:rsidR="00E52665" w:rsidRPr="00966A98" w:rsidRDefault="00E52665" w:rsidP="00D6784F">
            <w:pPr>
              <w:pStyle w:val="Tabletext"/>
              <w:jc w:val="center"/>
              <w:rPr>
                <w:sz w:val="20"/>
              </w:rPr>
            </w:pPr>
            <w:r w:rsidRPr="00966A98">
              <w:rPr>
                <w:sz w:val="20"/>
              </w:rPr>
              <w:t>3.4</w:t>
            </w:r>
          </w:p>
        </w:tc>
        <w:tc>
          <w:tcPr>
            <w:tcW w:w="1100" w:type="dxa"/>
            <w:vAlign w:val="center"/>
          </w:tcPr>
          <w:p w:rsidR="00E52665" w:rsidRPr="00966A98" w:rsidRDefault="00E52665" w:rsidP="00D6784F">
            <w:pPr>
              <w:pStyle w:val="Tabletext"/>
              <w:jc w:val="center"/>
              <w:rPr>
                <w:sz w:val="20"/>
              </w:rPr>
            </w:pPr>
            <w:r w:rsidRPr="00966A98">
              <w:rPr>
                <w:sz w:val="20"/>
              </w:rPr>
              <w:t>1.1</w:t>
            </w:r>
          </w:p>
        </w:tc>
      </w:tr>
      <w:tr w:rsidR="00E52665" w:rsidRPr="00966A98" w:rsidTr="00D6784F">
        <w:trPr>
          <w:jc w:val="center"/>
        </w:trPr>
        <w:tc>
          <w:tcPr>
            <w:tcW w:w="3227" w:type="dxa"/>
            <w:vAlign w:val="center"/>
          </w:tcPr>
          <w:p w:rsidR="00E52665" w:rsidRPr="00966A98" w:rsidRDefault="00E52665" w:rsidP="00D6784F">
            <w:pPr>
              <w:pStyle w:val="Tabletext"/>
              <w:jc w:val="left"/>
              <w:rPr>
                <w:sz w:val="20"/>
              </w:rPr>
            </w:pPr>
            <w:r w:rsidRPr="00966A98">
              <w:rPr>
                <w:sz w:val="20"/>
              </w:rPr>
              <w:t>Beam area – Nadir (km)</w:t>
            </w:r>
          </w:p>
        </w:tc>
        <w:tc>
          <w:tcPr>
            <w:tcW w:w="1134" w:type="dxa"/>
            <w:vAlign w:val="center"/>
          </w:tcPr>
          <w:p w:rsidR="00E52665" w:rsidRPr="00966A98" w:rsidRDefault="00E52665" w:rsidP="00D6784F">
            <w:pPr>
              <w:pStyle w:val="Tabletext"/>
              <w:jc w:val="center"/>
              <w:rPr>
                <w:sz w:val="20"/>
              </w:rPr>
            </w:pPr>
            <w:r w:rsidRPr="00966A98">
              <w:rPr>
                <w:sz w:val="20"/>
              </w:rPr>
              <w:t>11.4</w:t>
            </w:r>
          </w:p>
        </w:tc>
        <w:tc>
          <w:tcPr>
            <w:tcW w:w="1134" w:type="dxa"/>
            <w:vAlign w:val="center"/>
          </w:tcPr>
          <w:p w:rsidR="00E52665" w:rsidRPr="00966A98" w:rsidRDefault="00E52665" w:rsidP="00D6784F">
            <w:pPr>
              <w:pStyle w:val="Tabletext"/>
              <w:jc w:val="center"/>
              <w:rPr>
                <w:sz w:val="20"/>
              </w:rPr>
            </w:pPr>
            <w:r w:rsidRPr="00966A98">
              <w:rPr>
                <w:sz w:val="20"/>
              </w:rPr>
              <w:t>49.0</w:t>
            </w:r>
          </w:p>
        </w:tc>
        <w:tc>
          <w:tcPr>
            <w:tcW w:w="992" w:type="dxa"/>
            <w:vAlign w:val="center"/>
          </w:tcPr>
          <w:p w:rsidR="00E52665" w:rsidRPr="00966A98" w:rsidRDefault="00E52665" w:rsidP="00D6784F">
            <w:pPr>
              <w:pStyle w:val="Tabletext"/>
              <w:jc w:val="center"/>
              <w:rPr>
                <w:sz w:val="20"/>
              </w:rPr>
            </w:pPr>
            <w:r w:rsidRPr="00966A98">
              <w:rPr>
                <w:sz w:val="20"/>
              </w:rPr>
              <w:t>16.7</w:t>
            </w:r>
          </w:p>
        </w:tc>
        <w:tc>
          <w:tcPr>
            <w:tcW w:w="284" w:type="dxa"/>
            <w:tcBorders>
              <w:top w:val="nil"/>
              <w:bottom w:val="nil"/>
            </w:tcBorders>
            <w:vAlign w:val="center"/>
          </w:tcPr>
          <w:p w:rsidR="00E52665" w:rsidRPr="00966A98" w:rsidRDefault="00E52665" w:rsidP="00D6784F">
            <w:pPr>
              <w:pStyle w:val="Tabletext"/>
              <w:jc w:val="center"/>
              <w:rPr>
                <w:sz w:val="20"/>
              </w:rPr>
            </w:pPr>
          </w:p>
        </w:tc>
        <w:tc>
          <w:tcPr>
            <w:tcW w:w="992" w:type="dxa"/>
            <w:vAlign w:val="center"/>
          </w:tcPr>
          <w:p w:rsidR="00E52665" w:rsidRPr="00966A98" w:rsidRDefault="00E52665" w:rsidP="00D6784F">
            <w:pPr>
              <w:pStyle w:val="Tabletext"/>
              <w:jc w:val="center"/>
              <w:rPr>
                <w:sz w:val="20"/>
              </w:rPr>
            </w:pPr>
            <w:r w:rsidRPr="00966A98">
              <w:rPr>
                <w:sz w:val="20"/>
              </w:rPr>
              <w:t>11.4</w:t>
            </w:r>
          </w:p>
        </w:tc>
        <w:tc>
          <w:tcPr>
            <w:tcW w:w="992" w:type="dxa"/>
            <w:vAlign w:val="center"/>
          </w:tcPr>
          <w:p w:rsidR="00E52665" w:rsidRPr="00966A98" w:rsidRDefault="00E52665" w:rsidP="00D6784F">
            <w:pPr>
              <w:pStyle w:val="Tabletext"/>
              <w:jc w:val="center"/>
              <w:rPr>
                <w:sz w:val="20"/>
              </w:rPr>
            </w:pPr>
            <w:r w:rsidRPr="00966A98">
              <w:rPr>
                <w:sz w:val="20"/>
              </w:rPr>
              <w:t>49.0</w:t>
            </w:r>
          </w:p>
        </w:tc>
        <w:tc>
          <w:tcPr>
            <w:tcW w:w="1100" w:type="dxa"/>
            <w:vAlign w:val="center"/>
          </w:tcPr>
          <w:p w:rsidR="00E52665" w:rsidRPr="00966A98" w:rsidRDefault="00E52665" w:rsidP="00D6784F">
            <w:pPr>
              <w:pStyle w:val="Tabletext"/>
              <w:jc w:val="center"/>
              <w:rPr>
                <w:sz w:val="20"/>
              </w:rPr>
            </w:pPr>
            <w:r w:rsidRPr="00966A98">
              <w:rPr>
                <w:sz w:val="20"/>
              </w:rPr>
              <w:t>16.7</w:t>
            </w:r>
          </w:p>
        </w:tc>
      </w:tr>
      <w:tr w:rsidR="00E52665" w:rsidRPr="00966A98" w:rsidTr="00D6784F">
        <w:trPr>
          <w:jc w:val="center"/>
        </w:trPr>
        <w:tc>
          <w:tcPr>
            <w:tcW w:w="3227" w:type="dxa"/>
            <w:vAlign w:val="center"/>
          </w:tcPr>
          <w:p w:rsidR="00E52665" w:rsidRPr="00966A98" w:rsidRDefault="00E52665" w:rsidP="00D6784F">
            <w:pPr>
              <w:pStyle w:val="Tabletext"/>
              <w:jc w:val="left"/>
              <w:rPr>
                <w:sz w:val="20"/>
              </w:rPr>
            </w:pPr>
            <w:r w:rsidRPr="00966A98">
              <w:rPr>
                <w:sz w:val="20"/>
              </w:rPr>
              <w:t>Total bandwidth (MHz)</w:t>
            </w:r>
          </w:p>
        </w:tc>
        <w:tc>
          <w:tcPr>
            <w:tcW w:w="1134" w:type="dxa"/>
            <w:vAlign w:val="center"/>
          </w:tcPr>
          <w:p w:rsidR="00E52665" w:rsidRPr="00966A98" w:rsidRDefault="00E52665" w:rsidP="00D6784F">
            <w:pPr>
              <w:pStyle w:val="Tabletext"/>
              <w:jc w:val="center"/>
              <w:rPr>
                <w:sz w:val="20"/>
              </w:rPr>
            </w:pPr>
            <w:r w:rsidRPr="00966A98">
              <w:rPr>
                <w:sz w:val="20"/>
              </w:rPr>
              <w:t>300.0</w:t>
            </w:r>
          </w:p>
        </w:tc>
        <w:tc>
          <w:tcPr>
            <w:tcW w:w="1134" w:type="dxa"/>
            <w:vAlign w:val="center"/>
          </w:tcPr>
          <w:p w:rsidR="00E52665" w:rsidRPr="00966A98" w:rsidRDefault="00E52665" w:rsidP="00D6784F">
            <w:pPr>
              <w:pStyle w:val="Tabletext"/>
              <w:jc w:val="center"/>
              <w:rPr>
                <w:sz w:val="20"/>
              </w:rPr>
            </w:pPr>
            <w:r w:rsidRPr="00966A98">
              <w:rPr>
                <w:sz w:val="20"/>
              </w:rPr>
              <w:t>400.0</w:t>
            </w:r>
          </w:p>
        </w:tc>
        <w:tc>
          <w:tcPr>
            <w:tcW w:w="992" w:type="dxa"/>
            <w:vAlign w:val="center"/>
          </w:tcPr>
          <w:p w:rsidR="00E52665" w:rsidRPr="00966A98" w:rsidRDefault="00E52665" w:rsidP="00D6784F">
            <w:pPr>
              <w:pStyle w:val="Tabletext"/>
              <w:jc w:val="center"/>
              <w:rPr>
                <w:sz w:val="20"/>
              </w:rPr>
            </w:pPr>
            <w:r w:rsidRPr="00966A98">
              <w:rPr>
                <w:sz w:val="20"/>
              </w:rPr>
              <w:t>400.0</w:t>
            </w:r>
          </w:p>
        </w:tc>
        <w:tc>
          <w:tcPr>
            <w:tcW w:w="284" w:type="dxa"/>
            <w:tcBorders>
              <w:top w:val="nil"/>
              <w:bottom w:val="nil"/>
            </w:tcBorders>
            <w:vAlign w:val="center"/>
          </w:tcPr>
          <w:p w:rsidR="00E52665" w:rsidRPr="00966A98" w:rsidRDefault="00E52665" w:rsidP="00D6784F">
            <w:pPr>
              <w:pStyle w:val="Tabletext"/>
              <w:jc w:val="center"/>
              <w:rPr>
                <w:sz w:val="20"/>
              </w:rPr>
            </w:pPr>
          </w:p>
        </w:tc>
        <w:tc>
          <w:tcPr>
            <w:tcW w:w="992" w:type="dxa"/>
            <w:vAlign w:val="center"/>
          </w:tcPr>
          <w:p w:rsidR="00E52665" w:rsidRPr="00966A98" w:rsidRDefault="00E52665" w:rsidP="00D6784F">
            <w:pPr>
              <w:pStyle w:val="Tabletext"/>
              <w:jc w:val="center"/>
              <w:rPr>
                <w:sz w:val="20"/>
              </w:rPr>
            </w:pPr>
            <w:r w:rsidRPr="00966A98">
              <w:rPr>
                <w:sz w:val="20"/>
              </w:rPr>
              <w:t>300.0</w:t>
            </w:r>
          </w:p>
        </w:tc>
        <w:tc>
          <w:tcPr>
            <w:tcW w:w="992" w:type="dxa"/>
            <w:vAlign w:val="center"/>
          </w:tcPr>
          <w:p w:rsidR="00E52665" w:rsidRPr="00966A98" w:rsidRDefault="00E52665" w:rsidP="00D6784F">
            <w:pPr>
              <w:pStyle w:val="Tabletext"/>
              <w:jc w:val="center"/>
              <w:rPr>
                <w:sz w:val="20"/>
              </w:rPr>
            </w:pPr>
            <w:r w:rsidRPr="00966A98">
              <w:rPr>
                <w:sz w:val="20"/>
              </w:rPr>
              <w:t>400.0</w:t>
            </w:r>
          </w:p>
        </w:tc>
        <w:tc>
          <w:tcPr>
            <w:tcW w:w="1100" w:type="dxa"/>
            <w:vAlign w:val="center"/>
          </w:tcPr>
          <w:p w:rsidR="00E52665" w:rsidRPr="00966A98" w:rsidRDefault="00E52665" w:rsidP="00D6784F">
            <w:pPr>
              <w:pStyle w:val="Tabletext"/>
              <w:jc w:val="center"/>
              <w:rPr>
                <w:sz w:val="20"/>
              </w:rPr>
            </w:pPr>
            <w:r w:rsidRPr="00966A98">
              <w:rPr>
                <w:sz w:val="20"/>
              </w:rPr>
              <w:t>400.0</w:t>
            </w:r>
          </w:p>
        </w:tc>
      </w:tr>
      <w:tr w:rsidR="00E52665" w:rsidRPr="00966A98" w:rsidTr="00D6784F">
        <w:trPr>
          <w:jc w:val="center"/>
        </w:trPr>
        <w:tc>
          <w:tcPr>
            <w:tcW w:w="3227" w:type="dxa"/>
            <w:vAlign w:val="center"/>
          </w:tcPr>
          <w:p w:rsidR="00E52665" w:rsidRPr="00966A98" w:rsidRDefault="00E52665" w:rsidP="00D6784F">
            <w:pPr>
              <w:pStyle w:val="Tabletext"/>
              <w:jc w:val="left"/>
              <w:rPr>
                <w:sz w:val="20"/>
              </w:rPr>
            </w:pPr>
            <w:r w:rsidRPr="00966A98">
              <w:rPr>
                <w:sz w:val="20"/>
              </w:rPr>
              <w:t>Reference bandwidth (MHz)</w:t>
            </w:r>
          </w:p>
        </w:tc>
        <w:tc>
          <w:tcPr>
            <w:tcW w:w="1134" w:type="dxa"/>
            <w:vAlign w:val="center"/>
          </w:tcPr>
          <w:p w:rsidR="00E52665" w:rsidRPr="00966A98" w:rsidRDefault="00E52665" w:rsidP="00D6784F">
            <w:pPr>
              <w:pStyle w:val="Tabletext"/>
              <w:jc w:val="center"/>
              <w:rPr>
                <w:sz w:val="20"/>
              </w:rPr>
            </w:pPr>
            <w:r w:rsidRPr="00966A98">
              <w:rPr>
                <w:sz w:val="20"/>
              </w:rPr>
              <w:t>100.0</w:t>
            </w:r>
          </w:p>
        </w:tc>
        <w:tc>
          <w:tcPr>
            <w:tcW w:w="1134" w:type="dxa"/>
            <w:vAlign w:val="center"/>
          </w:tcPr>
          <w:p w:rsidR="00E52665" w:rsidRPr="00966A98" w:rsidRDefault="00E52665" w:rsidP="00D6784F">
            <w:pPr>
              <w:pStyle w:val="Tabletext"/>
              <w:jc w:val="center"/>
              <w:rPr>
                <w:sz w:val="20"/>
              </w:rPr>
            </w:pPr>
            <w:r w:rsidRPr="00966A98">
              <w:rPr>
                <w:sz w:val="20"/>
              </w:rPr>
              <w:t>200.0</w:t>
            </w:r>
          </w:p>
        </w:tc>
        <w:tc>
          <w:tcPr>
            <w:tcW w:w="992" w:type="dxa"/>
            <w:vAlign w:val="center"/>
          </w:tcPr>
          <w:p w:rsidR="00E52665" w:rsidRPr="00966A98" w:rsidRDefault="00E52665" w:rsidP="00D6784F">
            <w:pPr>
              <w:pStyle w:val="Tabletext"/>
              <w:jc w:val="center"/>
              <w:rPr>
                <w:sz w:val="20"/>
              </w:rPr>
            </w:pPr>
            <w:r w:rsidRPr="00966A98">
              <w:rPr>
                <w:sz w:val="20"/>
              </w:rPr>
              <w:t>200.0</w:t>
            </w:r>
          </w:p>
        </w:tc>
        <w:tc>
          <w:tcPr>
            <w:tcW w:w="284" w:type="dxa"/>
            <w:tcBorders>
              <w:top w:val="nil"/>
              <w:bottom w:val="nil"/>
            </w:tcBorders>
            <w:vAlign w:val="center"/>
          </w:tcPr>
          <w:p w:rsidR="00E52665" w:rsidRPr="00966A98" w:rsidRDefault="00E52665" w:rsidP="00D6784F">
            <w:pPr>
              <w:pStyle w:val="Tabletext"/>
              <w:jc w:val="center"/>
              <w:rPr>
                <w:sz w:val="20"/>
              </w:rPr>
            </w:pPr>
          </w:p>
        </w:tc>
        <w:tc>
          <w:tcPr>
            <w:tcW w:w="992" w:type="dxa"/>
            <w:vAlign w:val="center"/>
          </w:tcPr>
          <w:p w:rsidR="00E52665" w:rsidRPr="00966A98" w:rsidRDefault="00E52665" w:rsidP="00D6784F">
            <w:pPr>
              <w:pStyle w:val="Tabletext"/>
              <w:jc w:val="center"/>
              <w:rPr>
                <w:sz w:val="20"/>
              </w:rPr>
            </w:pPr>
            <w:r w:rsidRPr="00966A98">
              <w:rPr>
                <w:sz w:val="20"/>
              </w:rPr>
              <w:t>100.0</w:t>
            </w:r>
          </w:p>
        </w:tc>
        <w:tc>
          <w:tcPr>
            <w:tcW w:w="992" w:type="dxa"/>
            <w:vAlign w:val="center"/>
          </w:tcPr>
          <w:p w:rsidR="00E52665" w:rsidRPr="00966A98" w:rsidRDefault="00E52665" w:rsidP="00D6784F">
            <w:pPr>
              <w:pStyle w:val="Tabletext"/>
              <w:jc w:val="center"/>
              <w:rPr>
                <w:sz w:val="20"/>
              </w:rPr>
            </w:pPr>
            <w:r w:rsidRPr="00966A98">
              <w:rPr>
                <w:sz w:val="20"/>
              </w:rPr>
              <w:t>200.0</w:t>
            </w:r>
          </w:p>
        </w:tc>
        <w:tc>
          <w:tcPr>
            <w:tcW w:w="1100" w:type="dxa"/>
            <w:vAlign w:val="center"/>
          </w:tcPr>
          <w:p w:rsidR="00E52665" w:rsidRPr="00966A98" w:rsidRDefault="00E52665" w:rsidP="00D6784F">
            <w:pPr>
              <w:pStyle w:val="Tabletext"/>
              <w:jc w:val="center"/>
              <w:rPr>
                <w:sz w:val="20"/>
              </w:rPr>
            </w:pPr>
            <w:r w:rsidRPr="00966A98">
              <w:rPr>
                <w:sz w:val="20"/>
              </w:rPr>
              <w:t>200.0</w:t>
            </w:r>
          </w:p>
        </w:tc>
      </w:tr>
      <w:tr w:rsidR="00E52665" w:rsidRPr="00966A98" w:rsidTr="00D6784F">
        <w:trPr>
          <w:jc w:val="center"/>
        </w:trPr>
        <w:tc>
          <w:tcPr>
            <w:tcW w:w="3227" w:type="dxa"/>
            <w:vAlign w:val="center"/>
          </w:tcPr>
          <w:p w:rsidR="00E52665" w:rsidRPr="00966A98" w:rsidRDefault="00E52665" w:rsidP="00D6784F">
            <w:pPr>
              <w:pStyle w:val="Tabletext"/>
              <w:jc w:val="left"/>
              <w:rPr>
                <w:sz w:val="20"/>
              </w:rPr>
            </w:pPr>
            <w:r w:rsidRPr="00966A98">
              <w:rPr>
                <w:sz w:val="20"/>
                <w:lang w:val="en-US"/>
              </w:rPr>
              <w:t xml:space="preserve">Interference threshold (dBW/MHz) (based on Rec. </w:t>
            </w:r>
            <w:r w:rsidRPr="00966A98">
              <w:rPr>
                <w:sz w:val="20"/>
              </w:rPr>
              <w:t>ITU-R RS.1029-2)</w:t>
            </w:r>
          </w:p>
        </w:tc>
        <w:tc>
          <w:tcPr>
            <w:tcW w:w="1134" w:type="dxa"/>
            <w:vAlign w:val="center"/>
          </w:tcPr>
          <w:p w:rsidR="00E52665" w:rsidRPr="00966A98" w:rsidRDefault="00D6784F" w:rsidP="00D6784F">
            <w:pPr>
              <w:pStyle w:val="Tabletext"/>
              <w:jc w:val="center"/>
              <w:rPr>
                <w:sz w:val="20"/>
              </w:rPr>
            </w:pPr>
            <w:r w:rsidRPr="00966A98">
              <w:rPr>
                <w:sz w:val="20"/>
              </w:rPr>
              <w:sym w:font="Symbol" w:char="F02D"/>
            </w:r>
            <w:r w:rsidR="00E52665" w:rsidRPr="00966A98">
              <w:rPr>
                <w:sz w:val="20"/>
              </w:rPr>
              <w:t>180.0</w:t>
            </w:r>
          </w:p>
        </w:tc>
        <w:tc>
          <w:tcPr>
            <w:tcW w:w="1134" w:type="dxa"/>
            <w:vAlign w:val="center"/>
          </w:tcPr>
          <w:p w:rsidR="00E52665" w:rsidRPr="00966A98" w:rsidRDefault="00D6784F" w:rsidP="00D6784F">
            <w:pPr>
              <w:pStyle w:val="Tabletext"/>
              <w:jc w:val="center"/>
              <w:rPr>
                <w:sz w:val="20"/>
              </w:rPr>
            </w:pPr>
            <w:r w:rsidRPr="00966A98">
              <w:rPr>
                <w:sz w:val="20"/>
              </w:rPr>
              <w:sym w:font="Symbol" w:char="F02D"/>
            </w:r>
            <w:r w:rsidR="00E52665" w:rsidRPr="00966A98">
              <w:rPr>
                <w:sz w:val="20"/>
              </w:rPr>
              <w:t>189.0</w:t>
            </w:r>
          </w:p>
        </w:tc>
        <w:tc>
          <w:tcPr>
            <w:tcW w:w="992" w:type="dxa"/>
            <w:vAlign w:val="center"/>
          </w:tcPr>
          <w:p w:rsidR="00E52665" w:rsidRPr="00966A98" w:rsidRDefault="00D6784F" w:rsidP="00D6784F">
            <w:pPr>
              <w:pStyle w:val="Tabletext"/>
              <w:jc w:val="center"/>
              <w:rPr>
                <w:sz w:val="20"/>
              </w:rPr>
            </w:pPr>
            <w:r w:rsidRPr="00966A98">
              <w:rPr>
                <w:sz w:val="20"/>
              </w:rPr>
              <w:sym w:font="Symbol" w:char="F02D"/>
            </w:r>
            <w:r w:rsidR="00E52665" w:rsidRPr="00966A98">
              <w:rPr>
                <w:sz w:val="20"/>
              </w:rPr>
              <w:t>189.0</w:t>
            </w:r>
          </w:p>
        </w:tc>
        <w:tc>
          <w:tcPr>
            <w:tcW w:w="284" w:type="dxa"/>
            <w:tcBorders>
              <w:top w:val="nil"/>
              <w:bottom w:val="nil"/>
            </w:tcBorders>
            <w:vAlign w:val="center"/>
          </w:tcPr>
          <w:p w:rsidR="00E52665" w:rsidRPr="00966A98" w:rsidRDefault="00E52665" w:rsidP="00D6784F">
            <w:pPr>
              <w:pStyle w:val="Tabletext"/>
              <w:jc w:val="center"/>
              <w:rPr>
                <w:sz w:val="20"/>
              </w:rPr>
            </w:pPr>
          </w:p>
        </w:tc>
        <w:tc>
          <w:tcPr>
            <w:tcW w:w="992" w:type="dxa"/>
            <w:vAlign w:val="center"/>
          </w:tcPr>
          <w:p w:rsidR="00E52665" w:rsidRPr="00966A98" w:rsidRDefault="00D6784F" w:rsidP="00D6784F">
            <w:pPr>
              <w:pStyle w:val="Tabletext"/>
              <w:jc w:val="center"/>
              <w:rPr>
                <w:sz w:val="20"/>
              </w:rPr>
            </w:pPr>
            <w:r w:rsidRPr="00966A98">
              <w:rPr>
                <w:sz w:val="20"/>
              </w:rPr>
              <w:sym w:font="Symbol" w:char="F02D"/>
            </w:r>
            <w:r w:rsidR="00E52665" w:rsidRPr="00966A98">
              <w:rPr>
                <w:sz w:val="20"/>
              </w:rPr>
              <w:t>180.0</w:t>
            </w:r>
          </w:p>
        </w:tc>
        <w:tc>
          <w:tcPr>
            <w:tcW w:w="992" w:type="dxa"/>
            <w:vAlign w:val="center"/>
          </w:tcPr>
          <w:p w:rsidR="00E52665" w:rsidRPr="00966A98" w:rsidRDefault="00D6784F" w:rsidP="00D6784F">
            <w:pPr>
              <w:pStyle w:val="Tabletext"/>
              <w:jc w:val="center"/>
              <w:rPr>
                <w:sz w:val="20"/>
              </w:rPr>
            </w:pPr>
            <w:r w:rsidRPr="00966A98">
              <w:rPr>
                <w:sz w:val="20"/>
              </w:rPr>
              <w:sym w:font="Symbol" w:char="F02D"/>
            </w:r>
            <w:r w:rsidR="00E52665" w:rsidRPr="00966A98">
              <w:rPr>
                <w:sz w:val="20"/>
              </w:rPr>
              <w:t>189.0</w:t>
            </w:r>
          </w:p>
        </w:tc>
        <w:tc>
          <w:tcPr>
            <w:tcW w:w="1100" w:type="dxa"/>
            <w:vAlign w:val="center"/>
          </w:tcPr>
          <w:p w:rsidR="00E52665" w:rsidRPr="00966A98" w:rsidRDefault="00D6784F" w:rsidP="00D6784F">
            <w:pPr>
              <w:pStyle w:val="Tabletext"/>
              <w:jc w:val="center"/>
              <w:rPr>
                <w:sz w:val="20"/>
              </w:rPr>
            </w:pPr>
            <w:r w:rsidRPr="00966A98">
              <w:rPr>
                <w:sz w:val="20"/>
              </w:rPr>
              <w:sym w:font="Symbol" w:char="F02D"/>
            </w:r>
            <w:r w:rsidR="00E52665" w:rsidRPr="00966A98">
              <w:rPr>
                <w:sz w:val="20"/>
              </w:rPr>
              <w:t>189.0</w:t>
            </w:r>
          </w:p>
        </w:tc>
      </w:tr>
      <w:tr w:rsidR="00E52665" w:rsidRPr="00966A98" w:rsidTr="00D6784F">
        <w:trPr>
          <w:jc w:val="center"/>
        </w:trPr>
        <w:tc>
          <w:tcPr>
            <w:tcW w:w="3227" w:type="dxa"/>
            <w:vAlign w:val="center"/>
          </w:tcPr>
          <w:p w:rsidR="00E52665" w:rsidRPr="00966A98" w:rsidRDefault="00E52665" w:rsidP="00D6784F">
            <w:pPr>
              <w:pStyle w:val="Tabletext"/>
              <w:jc w:val="left"/>
              <w:rPr>
                <w:sz w:val="20"/>
              </w:rPr>
            </w:pPr>
            <w:r w:rsidRPr="00966A98">
              <w:rPr>
                <w:sz w:val="20"/>
              </w:rPr>
              <w:t>Operational elevation angle (º)</w:t>
            </w:r>
          </w:p>
        </w:tc>
        <w:tc>
          <w:tcPr>
            <w:tcW w:w="1134" w:type="dxa"/>
            <w:vAlign w:val="center"/>
          </w:tcPr>
          <w:p w:rsidR="00E52665" w:rsidRPr="00966A98" w:rsidRDefault="00E52665" w:rsidP="00D6784F">
            <w:pPr>
              <w:pStyle w:val="Tabletext"/>
              <w:jc w:val="center"/>
              <w:rPr>
                <w:sz w:val="20"/>
              </w:rPr>
            </w:pPr>
            <w:r w:rsidRPr="00966A98">
              <w:rPr>
                <w:sz w:val="20"/>
              </w:rPr>
              <w:t>40.0</w:t>
            </w:r>
          </w:p>
        </w:tc>
        <w:tc>
          <w:tcPr>
            <w:tcW w:w="1134" w:type="dxa"/>
            <w:vAlign w:val="center"/>
          </w:tcPr>
          <w:p w:rsidR="00E52665" w:rsidRPr="00966A98" w:rsidRDefault="00E52665" w:rsidP="00D6784F">
            <w:pPr>
              <w:pStyle w:val="Tabletext"/>
              <w:jc w:val="center"/>
              <w:rPr>
                <w:sz w:val="20"/>
              </w:rPr>
            </w:pPr>
            <w:r w:rsidRPr="00966A98">
              <w:rPr>
                <w:sz w:val="20"/>
              </w:rPr>
              <w:t>40.0</w:t>
            </w:r>
          </w:p>
        </w:tc>
        <w:tc>
          <w:tcPr>
            <w:tcW w:w="992" w:type="dxa"/>
            <w:vAlign w:val="center"/>
          </w:tcPr>
          <w:p w:rsidR="00E52665" w:rsidRPr="00966A98" w:rsidRDefault="00E52665" w:rsidP="00D6784F">
            <w:pPr>
              <w:pStyle w:val="Tabletext"/>
              <w:jc w:val="center"/>
              <w:rPr>
                <w:sz w:val="20"/>
              </w:rPr>
            </w:pPr>
            <w:r w:rsidRPr="00966A98">
              <w:rPr>
                <w:sz w:val="20"/>
              </w:rPr>
              <w:t>40.0</w:t>
            </w:r>
          </w:p>
        </w:tc>
        <w:tc>
          <w:tcPr>
            <w:tcW w:w="284" w:type="dxa"/>
            <w:tcBorders>
              <w:top w:val="nil"/>
              <w:bottom w:val="nil"/>
            </w:tcBorders>
            <w:vAlign w:val="center"/>
          </w:tcPr>
          <w:p w:rsidR="00E52665" w:rsidRPr="00966A98" w:rsidRDefault="00E52665" w:rsidP="00D6784F">
            <w:pPr>
              <w:pStyle w:val="Tabletext"/>
              <w:jc w:val="center"/>
              <w:rPr>
                <w:sz w:val="20"/>
              </w:rPr>
            </w:pPr>
          </w:p>
        </w:tc>
        <w:tc>
          <w:tcPr>
            <w:tcW w:w="992" w:type="dxa"/>
            <w:vAlign w:val="center"/>
          </w:tcPr>
          <w:p w:rsidR="00E52665" w:rsidRPr="00966A98" w:rsidRDefault="00E52665" w:rsidP="00D6784F">
            <w:pPr>
              <w:pStyle w:val="Tabletext"/>
              <w:jc w:val="center"/>
              <w:rPr>
                <w:sz w:val="20"/>
              </w:rPr>
            </w:pPr>
            <w:r w:rsidRPr="00966A98">
              <w:rPr>
                <w:sz w:val="20"/>
              </w:rPr>
              <w:t>40.0</w:t>
            </w:r>
          </w:p>
        </w:tc>
        <w:tc>
          <w:tcPr>
            <w:tcW w:w="992" w:type="dxa"/>
            <w:vAlign w:val="center"/>
          </w:tcPr>
          <w:p w:rsidR="00E52665" w:rsidRPr="00966A98" w:rsidRDefault="00E52665" w:rsidP="00D6784F">
            <w:pPr>
              <w:pStyle w:val="Tabletext"/>
              <w:jc w:val="center"/>
              <w:rPr>
                <w:sz w:val="20"/>
              </w:rPr>
            </w:pPr>
            <w:r w:rsidRPr="00966A98">
              <w:rPr>
                <w:sz w:val="20"/>
              </w:rPr>
              <w:t>40.0</w:t>
            </w:r>
          </w:p>
        </w:tc>
        <w:tc>
          <w:tcPr>
            <w:tcW w:w="1100" w:type="dxa"/>
            <w:vAlign w:val="center"/>
          </w:tcPr>
          <w:p w:rsidR="00E52665" w:rsidRPr="00966A98" w:rsidRDefault="00E52665" w:rsidP="00D6784F">
            <w:pPr>
              <w:pStyle w:val="Tabletext"/>
              <w:jc w:val="center"/>
              <w:rPr>
                <w:sz w:val="20"/>
              </w:rPr>
            </w:pPr>
            <w:r w:rsidRPr="00966A98">
              <w:rPr>
                <w:sz w:val="20"/>
              </w:rPr>
              <w:t>40.0</w:t>
            </w:r>
          </w:p>
        </w:tc>
      </w:tr>
      <w:tr w:rsidR="00E52665" w:rsidRPr="00966A98" w:rsidTr="00D6784F">
        <w:trPr>
          <w:jc w:val="center"/>
        </w:trPr>
        <w:tc>
          <w:tcPr>
            <w:tcW w:w="3227" w:type="dxa"/>
            <w:vAlign w:val="center"/>
          </w:tcPr>
          <w:p w:rsidR="00E52665" w:rsidRPr="00966A98" w:rsidRDefault="00E52665" w:rsidP="00D6784F">
            <w:pPr>
              <w:pStyle w:val="Tabletext"/>
              <w:jc w:val="left"/>
              <w:rPr>
                <w:sz w:val="20"/>
              </w:rPr>
            </w:pPr>
            <w:r w:rsidRPr="00966A98">
              <w:rPr>
                <w:sz w:val="20"/>
              </w:rPr>
              <w:t>UA parameters</w:t>
            </w:r>
          </w:p>
        </w:tc>
        <w:tc>
          <w:tcPr>
            <w:tcW w:w="3260" w:type="dxa"/>
            <w:gridSpan w:val="3"/>
            <w:vAlign w:val="center"/>
          </w:tcPr>
          <w:p w:rsidR="00E52665" w:rsidRPr="00966A98" w:rsidRDefault="00E52665" w:rsidP="00D6784F">
            <w:pPr>
              <w:pStyle w:val="Tabletext"/>
              <w:jc w:val="center"/>
              <w:rPr>
                <w:sz w:val="20"/>
              </w:rPr>
            </w:pPr>
            <w:r w:rsidRPr="00966A98">
              <w:rPr>
                <w:sz w:val="20"/>
              </w:rPr>
              <w:t>Uplink: 23.55-23.6 GHz</w:t>
            </w:r>
          </w:p>
        </w:tc>
        <w:tc>
          <w:tcPr>
            <w:tcW w:w="284" w:type="dxa"/>
            <w:tcBorders>
              <w:top w:val="nil"/>
              <w:bottom w:val="nil"/>
            </w:tcBorders>
            <w:vAlign w:val="center"/>
          </w:tcPr>
          <w:p w:rsidR="00E52665" w:rsidRPr="00966A98" w:rsidRDefault="00E52665" w:rsidP="00D6784F">
            <w:pPr>
              <w:pStyle w:val="Tabletext"/>
              <w:jc w:val="center"/>
              <w:rPr>
                <w:sz w:val="20"/>
              </w:rPr>
            </w:pPr>
          </w:p>
        </w:tc>
        <w:tc>
          <w:tcPr>
            <w:tcW w:w="3084" w:type="dxa"/>
            <w:gridSpan w:val="3"/>
            <w:vAlign w:val="center"/>
          </w:tcPr>
          <w:p w:rsidR="00E52665" w:rsidRPr="00966A98" w:rsidRDefault="00E52665" w:rsidP="00D6784F">
            <w:pPr>
              <w:pStyle w:val="Tabletext"/>
              <w:jc w:val="center"/>
              <w:rPr>
                <w:sz w:val="20"/>
              </w:rPr>
            </w:pPr>
            <w:r w:rsidRPr="00966A98">
              <w:rPr>
                <w:sz w:val="20"/>
              </w:rPr>
              <w:t>Uplink: 22.5-22.55 GHz</w:t>
            </w:r>
          </w:p>
        </w:tc>
      </w:tr>
      <w:tr w:rsidR="00E52665" w:rsidRPr="00966A98" w:rsidTr="00D6784F">
        <w:trPr>
          <w:jc w:val="center"/>
        </w:trPr>
        <w:tc>
          <w:tcPr>
            <w:tcW w:w="3227" w:type="dxa"/>
            <w:vAlign w:val="center"/>
          </w:tcPr>
          <w:p w:rsidR="00E52665" w:rsidRPr="00966A98" w:rsidRDefault="00E52665" w:rsidP="00D6784F">
            <w:pPr>
              <w:pStyle w:val="Tabletext"/>
              <w:jc w:val="left"/>
              <w:rPr>
                <w:sz w:val="20"/>
              </w:rPr>
            </w:pPr>
            <w:r w:rsidRPr="00966A98">
              <w:rPr>
                <w:sz w:val="20"/>
              </w:rPr>
              <w:t>Frequency (GHz)</w:t>
            </w:r>
          </w:p>
        </w:tc>
        <w:tc>
          <w:tcPr>
            <w:tcW w:w="1134" w:type="dxa"/>
            <w:vAlign w:val="center"/>
          </w:tcPr>
          <w:p w:rsidR="00E52665" w:rsidRPr="00966A98" w:rsidRDefault="00E52665" w:rsidP="00D6784F">
            <w:pPr>
              <w:pStyle w:val="Tabletext"/>
              <w:jc w:val="center"/>
              <w:rPr>
                <w:sz w:val="20"/>
              </w:rPr>
            </w:pPr>
            <w:r w:rsidRPr="00966A98">
              <w:rPr>
                <w:sz w:val="20"/>
              </w:rPr>
              <w:t>23.6</w:t>
            </w:r>
          </w:p>
        </w:tc>
        <w:tc>
          <w:tcPr>
            <w:tcW w:w="1134" w:type="dxa"/>
            <w:vAlign w:val="center"/>
          </w:tcPr>
          <w:p w:rsidR="00E52665" w:rsidRPr="00966A98" w:rsidRDefault="00E52665" w:rsidP="00D6784F">
            <w:pPr>
              <w:pStyle w:val="Tabletext"/>
              <w:jc w:val="center"/>
              <w:rPr>
                <w:sz w:val="20"/>
              </w:rPr>
            </w:pPr>
            <w:r w:rsidRPr="00966A98">
              <w:rPr>
                <w:sz w:val="20"/>
              </w:rPr>
              <w:t>23.6</w:t>
            </w:r>
          </w:p>
        </w:tc>
        <w:tc>
          <w:tcPr>
            <w:tcW w:w="992" w:type="dxa"/>
            <w:vAlign w:val="center"/>
          </w:tcPr>
          <w:p w:rsidR="00E52665" w:rsidRPr="00966A98" w:rsidRDefault="00E52665" w:rsidP="00D6784F">
            <w:pPr>
              <w:pStyle w:val="Tabletext"/>
              <w:jc w:val="center"/>
              <w:rPr>
                <w:sz w:val="20"/>
              </w:rPr>
            </w:pPr>
            <w:r w:rsidRPr="00966A98">
              <w:rPr>
                <w:sz w:val="20"/>
              </w:rPr>
              <w:t>23.6</w:t>
            </w:r>
          </w:p>
        </w:tc>
        <w:tc>
          <w:tcPr>
            <w:tcW w:w="284" w:type="dxa"/>
            <w:tcBorders>
              <w:top w:val="nil"/>
              <w:bottom w:val="nil"/>
            </w:tcBorders>
            <w:vAlign w:val="center"/>
          </w:tcPr>
          <w:p w:rsidR="00E52665" w:rsidRPr="00966A98" w:rsidRDefault="00E52665" w:rsidP="00D6784F">
            <w:pPr>
              <w:pStyle w:val="Tabletext"/>
              <w:jc w:val="center"/>
              <w:rPr>
                <w:sz w:val="20"/>
              </w:rPr>
            </w:pPr>
          </w:p>
        </w:tc>
        <w:tc>
          <w:tcPr>
            <w:tcW w:w="992" w:type="dxa"/>
            <w:vAlign w:val="center"/>
          </w:tcPr>
          <w:p w:rsidR="00E52665" w:rsidRPr="00966A98" w:rsidRDefault="00E52665" w:rsidP="00D6784F">
            <w:pPr>
              <w:pStyle w:val="Tabletext"/>
              <w:jc w:val="center"/>
              <w:rPr>
                <w:sz w:val="20"/>
              </w:rPr>
            </w:pPr>
            <w:r w:rsidRPr="00966A98">
              <w:rPr>
                <w:sz w:val="20"/>
              </w:rPr>
              <w:t>22.6</w:t>
            </w:r>
          </w:p>
        </w:tc>
        <w:tc>
          <w:tcPr>
            <w:tcW w:w="992" w:type="dxa"/>
            <w:vAlign w:val="center"/>
          </w:tcPr>
          <w:p w:rsidR="00E52665" w:rsidRPr="00966A98" w:rsidRDefault="00E52665" w:rsidP="00D6784F">
            <w:pPr>
              <w:pStyle w:val="Tabletext"/>
              <w:jc w:val="center"/>
              <w:rPr>
                <w:sz w:val="20"/>
              </w:rPr>
            </w:pPr>
            <w:r w:rsidRPr="00966A98">
              <w:rPr>
                <w:sz w:val="20"/>
              </w:rPr>
              <w:t>22.6</w:t>
            </w:r>
          </w:p>
        </w:tc>
        <w:tc>
          <w:tcPr>
            <w:tcW w:w="1100" w:type="dxa"/>
            <w:vAlign w:val="center"/>
          </w:tcPr>
          <w:p w:rsidR="00E52665" w:rsidRPr="00966A98" w:rsidRDefault="00E52665" w:rsidP="00D6784F">
            <w:pPr>
              <w:pStyle w:val="Tabletext"/>
              <w:jc w:val="center"/>
              <w:rPr>
                <w:sz w:val="20"/>
              </w:rPr>
            </w:pPr>
            <w:r w:rsidRPr="00966A98">
              <w:rPr>
                <w:sz w:val="20"/>
              </w:rPr>
              <w:t>22.6</w:t>
            </w:r>
          </w:p>
        </w:tc>
      </w:tr>
      <w:tr w:rsidR="00E52665" w:rsidRPr="00966A98" w:rsidTr="00D6784F">
        <w:trPr>
          <w:jc w:val="center"/>
        </w:trPr>
        <w:tc>
          <w:tcPr>
            <w:tcW w:w="3227" w:type="dxa"/>
            <w:vAlign w:val="center"/>
          </w:tcPr>
          <w:p w:rsidR="00E52665" w:rsidRPr="00966A98" w:rsidRDefault="00E52665" w:rsidP="00D6784F">
            <w:pPr>
              <w:pStyle w:val="Tabletext"/>
              <w:jc w:val="left"/>
              <w:rPr>
                <w:sz w:val="20"/>
                <w:lang w:val="en-US"/>
              </w:rPr>
            </w:pPr>
            <w:r w:rsidRPr="00966A98">
              <w:rPr>
                <w:sz w:val="20"/>
                <w:lang w:val="en-US"/>
              </w:rPr>
              <w:t>Transmit power density (dBW/MHz) (clear sky)</w:t>
            </w:r>
          </w:p>
        </w:tc>
        <w:tc>
          <w:tcPr>
            <w:tcW w:w="1134" w:type="dxa"/>
            <w:vAlign w:val="center"/>
          </w:tcPr>
          <w:p w:rsidR="00E52665" w:rsidRPr="00966A98" w:rsidRDefault="00E52665" w:rsidP="00D6784F">
            <w:pPr>
              <w:pStyle w:val="Tabletext"/>
              <w:jc w:val="center"/>
              <w:rPr>
                <w:sz w:val="20"/>
              </w:rPr>
            </w:pPr>
            <w:r w:rsidRPr="00966A98">
              <w:rPr>
                <w:sz w:val="20"/>
              </w:rPr>
              <w:t>3.2</w:t>
            </w:r>
          </w:p>
        </w:tc>
        <w:tc>
          <w:tcPr>
            <w:tcW w:w="1134" w:type="dxa"/>
            <w:vAlign w:val="center"/>
          </w:tcPr>
          <w:p w:rsidR="00E52665" w:rsidRPr="00966A98" w:rsidRDefault="00E52665" w:rsidP="00D6784F">
            <w:pPr>
              <w:pStyle w:val="Tabletext"/>
              <w:jc w:val="center"/>
              <w:rPr>
                <w:sz w:val="20"/>
              </w:rPr>
            </w:pPr>
            <w:r w:rsidRPr="00966A98">
              <w:rPr>
                <w:sz w:val="20"/>
              </w:rPr>
              <w:t>3.2</w:t>
            </w:r>
          </w:p>
        </w:tc>
        <w:tc>
          <w:tcPr>
            <w:tcW w:w="992" w:type="dxa"/>
            <w:vAlign w:val="center"/>
          </w:tcPr>
          <w:p w:rsidR="00E52665" w:rsidRPr="00966A98" w:rsidRDefault="00E52665" w:rsidP="00D6784F">
            <w:pPr>
              <w:pStyle w:val="Tabletext"/>
              <w:jc w:val="center"/>
              <w:rPr>
                <w:sz w:val="20"/>
              </w:rPr>
            </w:pPr>
            <w:r w:rsidRPr="00966A98">
              <w:rPr>
                <w:sz w:val="20"/>
              </w:rPr>
              <w:t>3.2</w:t>
            </w:r>
          </w:p>
        </w:tc>
        <w:tc>
          <w:tcPr>
            <w:tcW w:w="284" w:type="dxa"/>
            <w:tcBorders>
              <w:top w:val="nil"/>
              <w:bottom w:val="nil"/>
            </w:tcBorders>
            <w:vAlign w:val="center"/>
          </w:tcPr>
          <w:p w:rsidR="00E52665" w:rsidRPr="00966A98" w:rsidRDefault="00E52665" w:rsidP="00D6784F">
            <w:pPr>
              <w:pStyle w:val="Tabletext"/>
              <w:jc w:val="center"/>
              <w:rPr>
                <w:sz w:val="20"/>
              </w:rPr>
            </w:pPr>
          </w:p>
        </w:tc>
        <w:tc>
          <w:tcPr>
            <w:tcW w:w="992" w:type="dxa"/>
            <w:vAlign w:val="center"/>
          </w:tcPr>
          <w:p w:rsidR="00E52665" w:rsidRPr="00966A98" w:rsidRDefault="00E52665" w:rsidP="00D6784F">
            <w:pPr>
              <w:pStyle w:val="Tabletext"/>
              <w:jc w:val="center"/>
              <w:rPr>
                <w:sz w:val="20"/>
              </w:rPr>
            </w:pPr>
            <w:r w:rsidRPr="00966A98">
              <w:rPr>
                <w:sz w:val="20"/>
              </w:rPr>
              <w:t>3.2</w:t>
            </w:r>
          </w:p>
        </w:tc>
        <w:tc>
          <w:tcPr>
            <w:tcW w:w="992" w:type="dxa"/>
            <w:vAlign w:val="center"/>
          </w:tcPr>
          <w:p w:rsidR="00E52665" w:rsidRPr="00966A98" w:rsidRDefault="00E52665" w:rsidP="00D6784F">
            <w:pPr>
              <w:pStyle w:val="Tabletext"/>
              <w:jc w:val="center"/>
              <w:rPr>
                <w:sz w:val="20"/>
              </w:rPr>
            </w:pPr>
            <w:r w:rsidRPr="00966A98">
              <w:rPr>
                <w:sz w:val="20"/>
              </w:rPr>
              <w:t>3.2</w:t>
            </w:r>
          </w:p>
        </w:tc>
        <w:tc>
          <w:tcPr>
            <w:tcW w:w="1100" w:type="dxa"/>
            <w:vAlign w:val="center"/>
          </w:tcPr>
          <w:p w:rsidR="00E52665" w:rsidRPr="00966A98" w:rsidRDefault="00E52665" w:rsidP="00D6784F">
            <w:pPr>
              <w:pStyle w:val="Tabletext"/>
              <w:jc w:val="center"/>
              <w:rPr>
                <w:sz w:val="20"/>
              </w:rPr>
            </w:pPr>
            <w:r w:rsidRPr="00966A98">
              <w:rPr>
                <w:sz w:val="20"/>
              </w:rPr>
              <w:t>3.2</w:t>
            </w:r>
          </w:p>
        </w:tc>
      </w:tr>
      <w:tr w:rsidR="00E52665" w:rsidRPr="00966A98" w:rsidTr="00D6784F">
        <w:trPr>
          <w:jc w:val="center"/>
        </w:trPr>
        <w:tc>
          <w:tcPr>
            <w:tcW w:w="3227" w:type="dxa"/>
            <w:vAlign w:val="center"/>
          </w:tcPr>
          <w:p w:rsidR="00E52665" w:rsidRPr="00966A98" w:rsidRDefault="00E52665" w:rsidP="00D6784F">
            <w:pPr>
              <w:pStyle w:val="Tabletext"/>
              <w:jc w:val="left"/>
              <w:rPr>
                <w:sz w:val="20"/>
              </w:rPr>
            </w:pPr>
            <w:r w:rsidRPr="00966A98">
              <w:rPr>
                <w:sz w:val="20"/>
              </w:rPr>
              <w:t>Antenna gain (dBi)</w:t>
            </w:r>
          </w:p>
        </w:tc>
        <w:tc>
          <w:tcPr>
            <w:tcW w:w="1134" w:type="dxa"/>
            <w:vAlign w:val="center"/>
          </w:tcPr>
          <w:p w:rsidR="00E52665" w:rsidRPr="00966A98" w:rsidRDefault="00E52665" w:rsidP="00D6784F">
            <w:pPr>
              <w:pStyle w:val="Tabletext"/>
              <w:jc w:val="center"/>
              <w:rPr>
                <w:sz w:val="20"/>
              </w:rPr>
            </w:pPr>
            <w:r w:rsidRPr="00966A98">
              <w:rPr>
                <w:sz w:val="20"/>
              </w:rPr>
              <w:t>40.0</w:t>
            </w:r>
          </w:p>
        </w:tc>
        <w:tc>
          <w:tcPr>
            <w:tcW w:w="1134" w:type="dxa"/>
            <w:vAlign w:val="center"/>
          </w:tcPr>
          <w:p w:rsidR="00E52665" w:rsidRPr="00966A98" w:rsidRDefault="00E52665" w:rsidP="00D6784F">
            <w:pPr>
              <w:pStyle w:val="Tabletext"/>
              <w:jc w:val="center"/>
              <w:rPr>
                <w:sz w:val="20"/>
              </w:rPr>
            </w:pPr>
            <w:r w:rsidRPr="00966A98">
              <w:rPr>
                <w:sz w:val="20"/>
              </w:rPr>
              <w:t>40.0</w:t>
            </w:r>
          </w:p>
        </w:tc>
        <w:tc>
          <w:tcPr>
            <w:tcW w:w="992" w:type="dxa"/>
            <w:vAlign w:val="center"/>
          </w:tcPr>
          <w:p w:rsidR="00E52665" w:rsidRPr="00966A98" w:rsidRDefault="00E52665" w:rsidP="00D6784F">
            <w:pPr>
              <w:pStyle w:val="Tabletext"/>
              <w:jc w:val="center"/>
              <w:rPr>
                <w:sz w:val="20"/>
              </w:rPr>
            </w:pPr>
            <w:r w:rsidRPr="00966A98">
              <w:rPr>
                <w:sz w:val="20"/>
              </w:rPr>
              <w:t>40.0</w:t>
            </w:r>
          </w:p>
        </w:tc>
        <w:tc>
          <w:tcPr>
            <w:tcW w:w="284" w:type="dxa"/>
            <w:tcBorders>
              <w:top w:val="nil"/>
              <w:bottom w:val="nil"/>
            </w:tcBorders>
            <w:vAlign w:val="center"/>
          </w:tcPr>
          <w:p w:rsidR="00E52665" w:rsidRPr="00966A98" w:rsidRDefault="00E52665" w:rsidP="00D6784F">
            <w:pPr>
              <w:pStyle w:val="Tabletext"/>
              <w:jc w:val="center"/>
              <w:rPr>
                <w:sz w:val="20"/>
              </w:rPr>
            </w:pPr>
          </w:p>
        </w:tc>
        <w:tc>
          <w:tcPr>
            <w:tcW w:w="992" w:type="dxa"/>
            <w:vAlign w:val="center"/>
          </w:tcPr>
          <w:p w:rsidR="00E52665" w:rsidRPr="00966A98" w:rsidRDefault="00E52665" w:rsidP="00D6784F">
            <w:pPr>
              <w:pStyle w:val="Tabletext"/>
              <w:jc w:val="center"/>
              <w:rPr>
                <w:sz w:val="20"/>
              </w:rPr>
            </w:pPr>
            <w:r w:rsidRPr="00966A98">
              <w:rPr>
                <w:sz w:val="20"/>
              </w:rPr>
              <w:t>40.4</w:t>
            </w:r>
          </w:p>
        </w:tc>
        <w:tc>
          <w:tcPr>
            <w:tcW w:w="992" w:type="dxa"/>
            <w:vAlign w:val="center"/>
          </w:tcPr>
          <w:p w:rsidR="00E52665" w:rsidRPr="00966A98" w:rsidRDefault="00E52665" w:rsidP="00D6784F">
            <w:pPr>
              <w:pStyle w:val="Tabletext"/>
              <w:jc w:val="center"/>
              <w:rPr>
                <w:sz w:val="20"/>
              </w:rPr>
            </w:pPr>
            <w:r w:rsidRPr="00966A98">
              <w:rPr>
                <w:sz w:val="20"/>
              </w:rPr>
              <w:t>40.4</w:t>
            </w:r>
          </w:p>
        </w:tc>
        <w:tc>
          <w:tcPr>
            <w:tcW w:w="1100" w:type="dxa"/>
            <w:vAlign w:val="center"/>
          </w:tcPr>
          <w:p w:rsidR="00E52665" w:rsidRPr="00966A98" w:rsidRDefault="00E52665" w:rsidP="00D6784F">
            <w:pPr>
              <w:pStyle w:val="Tabletext"/>
              <w:jc w:val="center"/>
              <w:rPr>
                <w:sz w:val="20"/>
              </w:rPr>
            </w:pPr>
            <w:r w:rsidRPr="00966A98">
              <w:rPr>
                <w:sz w:val="20"/>
              </w:rPr>
              <w:t>40.4</w:t>
            </w:r>
          </w:p>
        </w:tc>
      </w:tr>
      <w:tr w:rsidR="00E52665" w:rsidRPr="00966A98" w:rsidTr="00D6784F">
        <w:trPr>
          <w:jc w:val="center"/>
        </w:trPr>
        <w:tc>
          <w:tcPr>
            <w:tcW w:w="3227" w:type="dxa"/>
            <w:vAlign w:val="center"/>
          </w:tcPr>
          <w:p w:rsidR="00E52665" w:rsidRPr="00966A98" w:rsidRDefault="00E52665" w:rsidP="00D6784F">
            <w:pPr>
              <w:pStyle w:val="Tabletext"/>
              <w:jc w:val="left"/>
              <w:rPr>
                <w:sz w:val="20"/>
                <w:lang w:val="en-US"/>
              </w:rPr>
            </w:pPr>
            <w:r w:rsidRPr="00966A98">
              <w:rPr>
                <w:sz w:val="20"/>
                <w:lang w:val="en-US"/>
              </w:rPr>
              <w:t>Unwanted emission level – dBSc (dB)</w:t>
            </w:r>
          </w:p>
        </w:tc>
        <w:tc>
          <w:tcPr>
            <w:tcW w:w="1134" w:type="dxa"/>
            <w:vAlign w:val="center"/>
          </w:tcPr>
          <w:p w:rsidR="00E52665" w:rsidRPr="00966A98" w:rsidRDefault="00E52665" w:rsidP="00D6784F">
            <w:pPr>
              <w:pStyle w:val="Tabletext"/>
              <w:jc w:val="center"/>
              <w:rPr>
                <w:sz w:val="20"/>
              </w:rPr>
            </w:pPr>
            <w:r w:rsidRPr="00966A98">
              <w:rPr>
                <w:sz w:val="20"/>
              </w:rPr>
              <w:t>60.0</w:t>
            </w:r>
          </w:p>
        </w:tc>
        <w:tc>
          <w:tcPr>
            <w:tcW w:w="1134" w:type="dxa"/>
            <w:vAlign w:val="center"/>
          </w:tcPr>
          <w:p w:rsidR="00E52665" w:rsidRPr="00966A98" w:rsidRDefault="00E52665" w:rsidP="00D6784F">
            <w:pPr>
              <w:pStyle w:val="Tabletext"/>
              <w:jc w:val="center"/>
              <w:rPr>
                <w:sz w:val="20"/>
              </w:rPr>
            </w:pPr>
            <w:r w:rsidRPr="00966A98">
              <w:rPr>
                <w:sz w:val="20"/>
              </w:rPr>
              <w:t>60.0</w:t>
            </w:r>
          </w:p>
        </w:tc>
        <w:tc>
          <w:tcPr>
            <w:tcW w:w="992" w:type="dxa"/>
            <w:vAlign w:val="center"/>
          </w:tcPr>
          <w:p w:rsidR="00E52665" w:rsidRPr="00966A98" w:rsidRDefault="00E52665" w:rsidP="00D6784F">
            <w:pPr>
              <w:pStyle w:val="Tabletext"/>
              <w:jc w:val="center"/>
              <w:rPr>
                <w:sz w:val="20"/>
              </w:rPr>
            </w:pPr>
            <w:r w:rsidRPr="00966A98">
              <w:rPr>
                <w:sz w:val="20"/>
              </w:rPr>
              <w:t>60.0</w:t>
            </w:r>
          </w:p>
        </w:tc>
        <w:tc>
          <w:tcPr>
            <w:tcW w:w="284" w:type="dxa"/>
            <w:tcBorders>
              <w:top w:val="nil"/>
              <w:bottom w:val="nil"/>
            </w:tcBorders>
            <w:vAlign w:val="center"/>
          </w:tcPr>
          <w:p w:rsidR="00E52665" w:rsidRPr="00966A98" w:rsidRDefault="00E52665" w:rsidP="00D6784F">
            <w:pPr>
              <w:pStyle w:val="Tabletext"/>
              <w:jc w:val="center"/>
              <w:rPr>
                <w:sz w:val="20"/>
              </w:rPr>
            </w:pPr>
          </w:p>
        </w:tc>
        <w:tc>
          <w:tcPr>
            <w:tcW w:w="992" w:type="dxa"/>
            <w:vAlign w:val="center"/>
          </w:tcPr>
          <w:p w:rsidR="00E52665" w:rsidRPr="00966A98" w:rsidRDefault="00E52665" w:rsidP="00D6784F">
            <w:pPr>
              <w:pStyle w:val="Tabletext"/>
              <w:jc w:val="center"/>
              <w:rPr>
                <w:sz w:val="20"/>
              </w:rPr>
            </w:pPr>
            <w:r w:rsidRPr="00966A98">
              <w:rPr>
                <w:sz w:val="20"/>
              </w:rPr>
              <w:t>60.0</w:t>
            </w:r>
          </w:p>
        </w:tc>
        <w:tc>
          <w:tcPr>
            <w:tcW w:w="992" w:type="dxa"/>
            <w:vAlign w:val="center"/>
          </w:tcPr>
          <w:p w:rsidR="00E52665" w:rsidRPr="00966A98" w:rsidRDefault="00E52665" w:rsidP="00D6784F">
            <w:pPr>
              <w:pStyle w:val="Tabletext"/>
              <w:jc w:val="center"/>
              <w:rPr>
                <w:sz w:val="20"/>
              </w:rPr>
            </w:pPr>
            <w:r w:rsidRPr="00966A98">
              <w:rPr>
                <w:sz w:val="20"/>
              </w:rPr>
              <w:t>60.0</w:t>
            </w:r>
          </w:p>
        </w:tc>
        <w:tc>
          <w:tcPr>
            <w:tcW w:w="1100" w:type="dxa"/>
            <w:vAlign w:val="center"/>
          </w:tcPr>
          <w:p w:rsidR="00E52665" w:rsidRPr="00966A98" w:rsidRDefault="00E52665" w:rsidP="00D6784F">
            <w:pPr>
              <w:pStyle w:val="Tabletext"/>
              <w:jc w:val="center"/>
              <w:rPr>
                <w:sz w:val="20"/>
              </w:rPr>
            </w:pPr>
            <w:r w:rsidRPr="00966A98">
              <w:rPr>
                <w:sz w:val="20"/>
              </w:rPr>
              <w:t>60.0</w:t>
            </w:r>
          </w:p>
        </w:tc>
      </w:tr>
      <w:tr w:rsidR="00E52665" w:rsidRPr="00966A98" w:rsidTr="00D6784F">
        <w:trPr>
          <w:jc w:val="center"/>
        </w:trPr>
        <w:tc>
          <w:tcPr>
            <w:tcW w:w="3227" w:type="dxa"/>
            <w:vAlign w:val="center"/>
          </w:tcPr>
          <w:p w:rsidR="00E52665" w:rsidRPr="00966A98" w:rsidRDefault="00E52665" w:rsidP="00D6784F">
            <w:pPr>
              <w:pStyle w:val="Tabletext"/>
              <w:jc w:val="left"/>
              <w:rPr>
                <w:sz w:val="20"/>
                <w:lang w:val="en-US"/>
              </w:rPr>
            </w:pPr>
            <w:r w:rsidRPr="00966A98">
              <w:rPr>
                <w:sz w:val="20"/>
                <w:lang w:val="en-US"/>
              </w:rPr>
              <w:t>Out-of-band transmit e.i.r.p. density (dBW/MHz)</w:t>
            </w:r>
          </w:p>
        </w:tc>
        <w:tc>
          <w:tcPr>
            <w:tcW w:w="1134" w:type="dxa"/>
            <w:vAlign w:val="center"/>
          </w:tcPr>
          <w:p w:rsidR="00E52665" w:rsidRPr="00966A98" w:rsidRDefault="00D6784F" w:rsidP="00D6784F">
            <w:pPr>
              <w:pStyle w:val="Tabletext"/>
              <w:jc w:val="center"/>
              <w:rPr>
                <w:sz w:val="20"/>
              </w:rPr>
            </w:pPr>
            <w:r w:rsidRPr="00966A98">
              <w:rPr>
                <w:sz w:val="20"/>
              </w:rPr>
              <w:sym w:font="Symbol" w:char="F02D"/>
            </w:r>
            <w:r w:rsidR="00E52665" w:rsidRPr="00966A98">
              <w:rPr>
                <w:sz w:val="20"/>
              </w:rPr>
              <w:t>16.8</w:t>
            </w:r>
          </w:p>
        </w:tc>
        <w:tc>
          <w:tcPr>
            <w:tcW w:w="1134" w:type="dxa"/>
            <w:vAlign w:val="center"/>
          </w:tcPr>
          <w:p w:rsidR="00E52665" w:rsidRPr="00966A98" w:rsidRDefault="00D6784F" w:rsidP="00D6784F">
            <w:pPr>
              <w:pStyle w:val="Tabletext"/>
              <w:jc w:val="center"/>
              <w:rPr>
                <w:sz w:val="20"/>
              </w:rPr>
            </w:pPr>
            <w:r w:rsidRPr="00966A98">
              <w:rPr>
                <w:sz w:val="20"/>
              </w:rPr>
              <w:sym w:font="Symbol" w:char="F02D"/>
            </w:r>
            <w:r w:rsidR="00E52665" w:rsidRPr="00966A98">
              <w:rPr>
                <w:sz w:val="20"/>
              </w:rPr>
              <w:t>16.8</w:t>
            </w:r>
          </w:p>
        </w:tc>
        <w:tc>
          <w:tcPr>
            <w:tcW w:w="992" w:type="dxa"/>
            <w:vAlign w:val="center"/>
          </w:tcPr>
          <w:p w:rsidR="00E52665" w:rsidRPr="00966A98" w:rsidRDefault="00D6784F" w:rsidP="00D6784F">
            <w:pPr>
              <w:pStyle w:val="Tabletext"/>
              <w:jc w:val="center"/>
              <w:rPr>
                <w:sz w:val="20"/>
              </w:rPr>
            </w:pPr>
            <w:r w:rsidRPr="00966A98">
              <w:rPr>
                <w:sz w:val="20"/>
              </w:rPr>
              <w:sym w:font="Symbol" w:char="F02D"/>
            </w:r>
            <w:r w:rsidR="00E52665" w:rsidRPr="00966A98">
              <w:rPr>
                <w:sz w:val="20"/>
              </w:rPr>
              <w:t>16.8</w:t>
            </w:r>
          </w:p>
        </w:tc>
        <w:tc>
          <w:tcPr>
            <w:tcW w:w="284" w:type="dxa"/>
            <w:tcBorders>
              <w:top w:val="nil"/>
              <w:bottom w:val="nil"/>
            </w:tcBorders>
            <w:vAlign w:val="center"/>
          </w:tcPr>
          <w:p w:rsidR="00E52665" w:rsidRPr="00966A98" w:rsidRDefault="00E52665" w:rsidP="00D6784F">
            <w:pPr>
              <w:pStyle w:val="Tabletext"/>
              <w:jc w:val="center"/>
              <w:rPr>
                <w:sz w:val="20"/>
              </w:rPr>
            </w:pPr>
          </w:p>
        </w:tc>
        <w:tc>
          <w:tcPr>
            <w:tcW w:w="992" w:type="dxa"/>
            <w:vAlign w:val="center"/>
          </w:tcPr>
          <w:p w:rsidR="00E52665" w:rsidRPr="00966A98" w:rsidRDefault="00D6784F" w:rsidP="00D6784F">
            <w:pPr>
              <w:pStyle w:val="Tabletext"/>
              <w:jc w:val="center"/>
              <w:rPr>
                <w:sz w:val="20"/>
              </w:rPr>
            </w:pPr>
            <w:r w:rsidRPr="00966A98">
              <w:rPr>
                <w:sz w:val="20"/>
              </w:rPr>
              <w:sym w:font="Symbol" w:char="F02D"/>
            </w:r>
            <w:r w:rsidR="00E52665" w:rsidRPr="00966A98">
              <w:rPr>
                <w:sz w:val="20"/>
              </w:rPr>
              <w:t>16.4</w:t>
            </w:r>
          </w:p>
        </w:tc>
        <w:tc>
          <w:tcPr>
            <w:tcW w:w="992" w:type="dxa"/>
            <w:vAlign w:val="center"/>
          </w:tcPr>
          <w:p w:rsidR="00E52665" w:rsidRPr="00966A98" w:rsidRDefault="00D6784F" w:rsidP="00D6784F">
            <w:pPr>
              <w:pStyle w:val="Tabletext"/>
              <w:jc w:val="center"/>
              <w:rPr>
                <w:sz w:val="20"/>
              </w:rPr>
            </w:pPr>
            <w:r w:rsidRPr="00966A98">
              <w:rPr>
                <w:sz w:val="20"/>
              </w:rPr>
              <w:sym w:font="Symbol" w:char="F02D"/>
            </w:r>
            <w:r w:rsidR="00E52665" w:rsidRPr="00966A98">
              <w:rPr>
                <w:sz w:val="20"/>
              </w:rPr>
              <w:t>16.4</w:t>
            </w:r>
          </w:p>
        </w:tc>
        <w:tc>
          <w:tcPr>
            <w:tcW w:w="1100" w:type="dxa"/>
            <w:vAlign w:val="center"/>
          </w:tcPr>
          <w:p w:rsidR="00E52665" w:rsidRPr="00966A98" w:rsidRDefault="00D6784F" w:rsidP="00D6784F">
            <w:pPr>
              <w:pStyle w:val="Tabletext"/>
              <w:jc w:val="center"/>
              <w:rPr>
                <w:sz w:val="20"/>
              </w:rPr>
            </w:pPr>
            <w:r w:rsidRPr="00966A98">
              <w:rPr>
                <w:sz w:val="20"/>
              </w:rPr>
              <w:sym w:font="Symbol" w:char="F02D"/>
            </w:r>
            <w:r w:rsidR="00E52665" w:rsidRPr="00966A98">
              <w:rPr>
                <w:sz w:val="20"/>
              </w:rPr>
              <w:t>16.4</w:t>
            </w:r>
          </w:p>
        </w:tc>
      </w:tr>
      <w:tr w:rsidR="00E52665" w:rsidRPr="00966A98" w:rsidTr="00D6784F">
        <w:trPr>
          <w:jc w:val="center"/>
        </w:trPr>
        <w:tc>
          <w:tcPr>
            <w:tcW w:w="3227" w:type="dxa"/>
            <w:vAlign w:val="center"/>
          </w:tcPr>
          <w:p w:rsidR="00E52665" w:rsidRPr="00966A98" w:rsidRDefault="00E52665" w:rsidP="00D6784F">
            <w:pPr>
              <w:pStyle w:val="Tabletext"/>
              <w:jc w:val="left"/>
              <w:rPr>
                <w:sz w:val="20"/>
              </w:rPr>
            </w:pPr>
            <w:r w:rsidRPr="00966A98">
              <w:rPr>
                <w:sz w:val="20"/>
              </w:rPr>
              <w:t>Interference calculation</w:t>
            </w:r>
          </w:p>
        </w:tc>
        <w:tc>
          <w:tcPr>
            <w:tcW w:w="1134" w:type="dxa"/>
            <w:vAlign w:val="center"/>
          </w:tcPr>
          <w:p w:rsidR="00E52665" w:rsidRPr="00966A98" w:rsidRDefault="00E52665" w:rsidP="00D6784F">
            <w:pPr>
              <w:pStyle w:val="Tabletext"/>
              <w:jc w:val="center"/>
              <w:rPr>
                <w:sz w:val="20"/>
              </w:rPr>
            </w:pPr>
          </w:p>
        </w:tc>
        <w:tc>
          <w:tcPr>
            <w:tcW w:w="1134" w:type="dxa"/>
            <w:vAlign w:val="center"/>
          </w:tcPr>
          <w:p w:rsidR="00E52665" w:rsidRPr="00966A98" w:rsidRDefault="00E52665" w:rsidP="00D6784F">
            <w:pPr>
              <w:pStyle w:val="Tabletext"/>
              <w:jc w:val="center"/>
              <w:rPr>
                <w:sz w:val="20"/>
              </w:rPr>
            </w:pPr>
          </w:p>
        </w:tc>
        <w:tc>
          <w:tcPr>
            <w:tcW w:w="992" w:type="dxa"/>
            <w:vAlign w:val="center"/>
          </w:tcPr>
          <w:p w:rsidR="00E52665" w:rsidRPr="00966A98" w:rsidRDefault="00E52665" w:rsidP="00D6784F">
            <w:pPr>
              <w:pStyle w:val="Tabletext"/>
              <w:jc w:val="center"/>
              <w:rPr>
                <w:sz w:val="20"/>
              </w:rPr>
            </w:pPr>
          </w:p>
        </w:tc>
        <w:tc>
          <w:tcPr>
            <w:tcW w:w="284" w:type="dxa"/>
            <w:tcBorders>
              <w:top w:val="nil"/>
              <w:bottom w:val="nil"/>
            </w:tcBorders>
            <w:vAlign w:val="center"/>
          </w:tcPr>
          <w:p w:rsidR="00E52665" w:rsidRPr="00966A98" w:rsidRDefault="00E52665" w:rsidP="00D6784F">
            <w:pPr>
              <w:pStyle w:val="Tabletext"/>
              <w:jc w:val="center"/>
              <w:rPr>
                <w:sz w:val="20"/>
              </w:rPr>
            </w:pPr>
          </w:p>
        </w:tc>
        <w:tc>
          <w:tcPr>
            <w:tcW w:w="992" w:type="dxa"/>
            <w:vAlign w:val="center"/>
          </w:tcPr>
          <w:p w:rsidR="00E52665" w:rsidRPr="00966A98" w:rsidRDefault="00E52665" w:rsidP="00D6784F">
            <w:pPr>
              <w:pStyle w:val="Tabletext"/>
              <w:jc w:val="center"/>
              <w:rPr>
                <w:sz w:val="20"/>
              </w:rPr>
            </w:pPr>
          </w:p>
        </w:tc>
        <w:tc>
          <w:tcPr>
            <w:tcW w:w="992" w:type="dxa"/>
            <w:vAlign w:val="center"/>
          </w:tcPr>
          <w:p w:rsidR="00E52665" w:rsidRPr="00966A98" w:rsidRDefault="00E52665" w:rsidP="00D6784F">
            <w:pPr>
              <w:pStyle w:val="Tabletext"/>
              <w:jc w:val="center"/>
              <w:rPr>
                <w:sz w:val="20"/>
              </w:rPr>
            </w:pPr>
          </w:p>
        </w:tc>
        <w:tc>
          <w:tcPr>
            <w:tcW w:w="1100" w:type="dxa"/>
            <w:vAlign w:val="center"/>
          </w:tcPr>
          <w:p w:rsidR="00E52665" w:rsidRPr="00966A98" w:rsidRDefault="00E52665" w:rsidP="00D6784F">
            <w:pPr>
              <w:pStyle w:val="Tabletext"/>
              <w:jc w:val="center"/>
              <w:rPr>
                <w:sz w:val="20"/>
              </w:rPr>
            </w:pPr>
          </w:p>
        </w:tc>
      </w:tr>
      <w:tr w:rsidR="00E52665" w:rsidRPr="00966A98" w:rsidTr="00D6784F">
        <w:trPr>
          <w:jc w:val="center"/>
        </w:trPr>
        <w:tc>
          <w:tcPr>
            <w:tcW w:w="3227" w:type="dxa"/>
            <w:vAlign w:val="center"/>
          </w:tcPr>
          <w:p w:rsidR="00E52665" w:rsidRPr="00966A98" w:rsidRDefault="00E52665" w:rsidP="00D6784F">
            <w:pPr>
              <w:pStyle w:val="Tabletext"/>
              <w:jc w:val="left"/>
              <w:rPr>
                <w:sz w:val="20"/>
              </w:rPr>
            </w:pPr>
            <w:r w:rsidRPr="00966A98">
              <w:rPr>
                <w:sz w:val="20"/>
              </w:rPr>
              <w:t>Space loss (dB)</w:t>
            </w:r>
          </w:p>
        </w:tc>
        <w:tc>
          <w:tcPr>
            <w:tcW w:w="1134" w:type="dxa"/>
            <w:vAlign w:val="center"/>
          </w:tcPr>
          <w:p w:rsidR="00E52665" w:rsidRPr="00966A98" w:rsidRDefault="00E52665" w:rsidP="00D6784F">
            <w:pPr>
              <w:pStyle w:val="Tabletext"/>
              <w:jc w:val="center"/>
              <w:rPr>
                <w:sz w:val="20"/>
              </w:rPr>
            </w:pPr>
            <w:r w:rsidRPr="00966A98">
              <w:rPr>
                <w:sz w:val="20"/>
              </w:rPr>
              <w:t>179.6</w:t>
            </w:r>
          </w:p>
        </w:tc>
        <w:tc>
          <w:tcPr>
            <w:tcW w:w="1134" w:type="dxa"/>
            <w:vAlign w:val="center"/>
          </w:tcPr>
          <w:p w:rsidR="00E52665" w:rsidRPr="00966A98" w:rsidRDefault="00E52665" w:rsidP="00D6784F">
            <w:pPr>
              <w:pStyle w:val="Tabletext"/>
              <w:jc w:val="center"/>
              <w:rPr>
                <w:sz w:val="20"/>
              </w:rPr>
            </w:pPr>
            <w:r w:rsidRPr="00966A98">
              <w:rPr>
                <w:sz w:val="20"/>
              </w:rPr>
              <w:t>181.6</w:t>
            </w:r>
          </w:p>
        </w:tc>
        <w:tc>
          <w:tcPr>
            <w:tcW w:w="992" w:type="dxa"/>
            <w:vAlign w:val="center"/>
          </w:tcPr>
          <w:p w:rsidR="00E52665" w:rsidRPr="00966A98" w:rsidRDefault="00E52665" w:rsidP="00D6784F">
            <w:pPr>
              <w:pStyle w:val="Tabletext"/>
              <w:jc w:val="center"/>
              <w:rPr>
                <w:sz w:val="20"/>
              </w:rPr>
            </w:pPr>
            <w:r w:rsidRPr="00966A98">
              <w:rPr>
                <w:sz w:val="20"/>
              </w:rPr>
              <w:t>181.8</w:t>
            </w:r>
          </w:p>
        </w:tc>
        <w:tc>
          <w:tcPr>
            <w:tcW w:w="284" w:type="dxa"/>
            <w:tcBorders>
              <w:top w:val="nil"/>
              <w:bottom w:val="nil"/>
            </w:tcBorders>
            <w:vAlign w:val="center"/>
          </w:tcPr>
          <w:p w:rsidR="00E52665" w:rsidRPr="00966A98" w:rsidRDefault="00E52665" w:rsidP="00D6784F">
            <w:pPr>
              <w:pStyle w:val="Tabletext"/>
              <w:jc w:val="center"/>
              <w:rPr>
                <w:sz w:val="20"/>
              </w:rPr>
            </w:pPr>
          </w:p>
        </w:tc>
        <w:tc>
          <w:tcPr>
            <w:tcW w:w="992" w:type="dxa"/>
            <w:vAlign w:val="center"/>
          </w:tcPr>
          <w:p w:rsidR="00E52665" w:rsidRPr="00966A98" w:rsidRDefault="00E52665" w:rsidP="00D6784F">
            <w:pPr>
              <w:pStyle w:val="Tabletext"/>
              <w:jc w:val="center"/>
              <w:rPr>
                <w:sz w:val="20"/>
              </w:rPr>
            </w:pPr>
            <w:r w:rsidRPr="00966A98">
              <w:rPr>
                <w:sz w:val="20"/>
              </w:rPr>
              <w:t>179.6</w:t>
            </w:r>
          </w:p>
        </w:tc>
        <w:tc>
          <w:tcPr>
            <w:tcW w:w="992" w:type="dxa"/>
            <w:vAlign w:val="center"/>
          </w:tcPr>
          <w:p w:rsidR="00E52665" w:rsidRPr="00966A98" w:rsidRDefault="00E52665" w:rsidP="00D6784F">
            <w:pPr>
              <w:pStyle w:val="Tabletext"/>
              <w:jc w:val="center"/>
              <w:rPr>
                <w:sz w:val="20"/>
              </w:rPr>
            </w:pPr>
            <w:r w:rsidRPr="00966A98">
              <w:rPr>
                <w:sz w:val="20"/>
              </w:rPr>
              <w:t>181.6</w:t>
            </w:r>
          </w:p>
        </w:tc>
        <w:tc>
          <w:tcPr>
            <w:tcW w:w="1100" w:type="dxa"/>
            <w:vAlign w:val="center"/>
          </w:tcPr>
          <w:p w:rsidR="00E52665" w:rsidRPr="00966A98" w:rsidRDefault="00E52665" w:rsidP="00D6784F">
            <w:pPr>
              <w:pStyle w:val="Tabletext"/>
              <w:jc w:val="center"/>
              <w:rPr>
                <w:sz w:val="20"/>
              </w:rPr>
            </w:pPr>
            <w:r w:rsidRPr="00966A98">
              <w:rPr>
                <w:sz w:val="20"/>
              </w:rPr>
              <w:t>181.8</w:t>
            </w:r>
          </w:p>
        </w:tc>
      </w:tr>
      <w:tr w:rsidR="00E52665" w:rsidRPr="00966A98" w:rsidTr="00D6784F">
        <w:trPr>
          <w:jc w:val="center"/>
        </w:trPr>
        <w:tc>
          <w:tcPr>
            <w:tcW w:w="3227" w:type="dxa"/>
            <w:vAlign w:val="center"/>
          </w:tcPr>
          <w:p w:rsidR="00E52665" w:rsidRPr="00966A98" w:rsidRDefault="00E52665" w:rsidP="00D6784F">
            <w:pPr>
              <w:pStyle w:val="Tabletext"/>
              <w:jc w:val="left"/>
              <w:rPr>
                <w:sz w:val="20"/>
                <w:lang w:val="en-US"/>
              </w:rPr>
            </w:pPr>
            <w:r w:rsidRPr="00966A98">
              <w:rPr>
                <w:sz w:val="20"/>
                <w:lang w:val="en-US"/>
              </w:rPr>
              <w:t xml:space="preserve">Satellite receive gain </w:t>
            </w:r>
            <w:r w:rsidR="00D6784F" w:rsidRPr="00966A98">
              <w:rPr>
                <w:sz w:val="20"/>
                <w:lang w:val="en-US"/>
              </w:rPr>
              <w:t>–</w:t>
            </w:r>
            <w:r w:rsidRPr="00966A98">
              <w:rPr>
                <w:sz w:val="20"/>
                <w:lang w:val="en-US"/>
              </w:rPr>
              <w:t xml:space="preserve"> 3 dB EOC (dBi)</w:t>
            </w:r>
          </w:p>
        </w:tc>
        <w:tc>
          <w:tcPr>
            <w:tcW w:w="1134" w:type="dxa"/>
            <w:vAlign w:val="center"/>
          </w:tcPr>
          <w:p w:rsidR="00E52665" w:rsidRPr="00966A98" w:rsidRDefault="00E52665" w:rsidP="00D6784F">
            <w:pPr>
              <w:pStyle w:val="Tabletext"/>
              <w:jc w:val="center"/>
              <w:rPr>
                <w:sz w:val="20"/>
              </w:rPr>
            </w:pPr>
            <w:r w:rsidRPr="00966A98">
              <w:rPr>
                <w:sz w:val="20"/>
              </w:rPr>
              <w:t>43.7</w:t>
            </w:r>
          </w:p>
        </w:tc>
        <w:tc>
          <w:tcPr>
            <w:tcW w:w="1134" w:type="dxa"/>
            <w:vAlign w:val="center"/>
          </w:tcPr>
          <w:p w:rsidR="00E52665" w:rsidRPr="00966A98" w:rsidRDefault="00E52665" w:rsidP="00D6784F">
            <w:pPr>
              <w:pStyle w:val="Tabletext"/>
              <w:jc w:val="center"/>
              <w:rPr>
                <w:sz w:val="20"/>
              </w:rPr>
            </w:pPr>
            <w:r w:rsidRPr="00966A98">
              <w:rPr>
                <w:sz w:val="20"/>
              </w:rPr>
              <w:t>31.4</w:t>
            </w:r>
          </w:p>
        </w:tc>
        <w:tc>
          <w:tcPr>
            <w:tcW w:w="992" w:type="dxa"/>
            <w:vAlign w:val="center"/>
          </w:tcPr>
          <w:p w:rsidR="00E52665" w:rsidRPr="00966A98" w:rsidRDefault="00E52665" w:rsidP="00D6784F">
            <w:pPr>
              <w:pStyle w:val="Tabletext"/>
              <w:jc w:val="center"/>
              <w:rPr>
                <w:sz w:val="20"/>
              </w:rPr>
            </w:pPr>
            <w:r w:rsidRPr="00966A98">
              <w:rPr>
                <w:sz w:val="20"/>
              </w:rPr>
              <w:t>42.0</w:t>
            </w:r>
          </w:p>
        </w:tc>
        <w:tc>
          <w:tcPr>
            <w:tcW w:w="284" w:type="dxa"/>
            <w:tcBorders>
              <w:top w:val="nil"/>
              <w:bottom w:val="nil"/>
            </w:tcBorders>
            <w:vAlign w:val="center"/>
          </w:tcPr>
          <w:p w:rsidR="00E52665" w:rsidRPr="00966A98" w:rsidRDefault="00E52665" w:rsidP="00D6784F">
            <w:pPr>
              <w:pStyle w:val="Tabletext"/>
              <w:jc w:val="center"/>
              <w:rPr>
                <w:sz w:val="20"/>
              </w:rPr>
            </w:pPr>
          </w:p>
        </w:tc>
        <w:tc>
          <w:tcPr>
            <w:tcW w:w="992" w:type="dxa"/>
            <w:vAlign w:val="center"/>
          </w:tcPr>
          <w:p w:rsidR="00E52665" w:rsidRPr="00966A98" w:rsidRDefault="00E52665" w:rsidP="00D6784F">
            <w:pPr>
              <w:pStyle w:val="Tabletext"/>
              <w:jc w:val="center"/>
              <w:rPr>
                <w:sz w:val="20"/>
              </w:rPr>
            </w:pPr>
            <w:r w:rsidRPr="00966A98">
              <w:rPr>
                <w:sz w:val="20"/>
              </w:rPr>
              <w:t>43.7</w:t>
            </w:r>
          </w:p>
        </w:tc>
        <w:tc>
          <w:tcPr>
            <w:tcW w:w="992" w:type="dxa"/>
            <w:vAlign w:val="center"/>
          </w:tcPr>
          <w:p w:rsidR="00E52665" w:rsidRPr="00966A98" w:rsidRDefault="00E52665" w:rsidP="00D6784F">
            <w:pPr>
              <w:pStyle w:val="Tabletext"/>
              <w:jc w:val="center"/>
              <w:rPr>
                <w:sz w:val="20"/>
              </w:rPr>
            </w:pPr>
            <w:r w:rsidRPr="00966A98">
              <w:rPr>
                <w:sz w:val="20"/>
              </w:rPr>
              <w:t>31.4</w:t>
            </w:r>
          </w:p>
        </w:tc>
        <w:tc>
          <w:tcPr>
            <w:tcW w:w="1100" w:type="dxa"/>
            <w:vAlign w:val="center"/>
          </w:tcPr>
          <w:p w:rsidR="00E52665" w:rsidRPr="00966A98" w:rsidRDefault="00E52665" w:rsidP="00D6784F">
            <w:pPr>
              <w:pStyle w:val="Tabletext"/>
              <w:jc w:val="center"/>
              <w:rPr>
                <w:sz w:val="20"/>
              </w:rPr>
            </w:pPr>
            <w:r w:rsidRPr="00966A98">
              <w:rPr>
                <w:sz w:val="20"/>
              </w:rPr>
              <w:t>42.0</w:t>
            </w:r>
          </w:p>
        </w:tc>
      </w:tr>
      <w:tr w:rsidR="00E52665" w:rsidRPr="00966A98" w:rsidTr="00D6784F">
        <w:trPr>
          <w:jc w:val="center"/>
        </w:trPr>
        <w:tc>
          <w:tcPr>
            <w:tcW w:w="3227" w:type="dxa"/>
            <w:vAlign w:val="center"/>
          </w:tcPr>
          <w:p w:rsidR="00E52665" w:rsidRPr="00966A98" w:rsidRDefault="00E52665" w:rsidP="00D6784F">
            <w:pPr>
              <w:pStyle w:val="Tabletext"/>
              <w:jc w:val="left"/>
              <w:rPr>
                <w:sz w:val="20"/>
                <w:lang w:val="en-US"/>
              </w:rPr>
            </w:pPr>
            <w:r w:rsidRPr="00966A98">
              <w:rPr>
                <w:sz w:val="20"/>
                <w:lang w:val="en-US"/>
              </w:rPr>
              <w:t>Interference noise density (dBW/MHz)</w:t>
            </w:r>
          </w:p>
        </w:tc>
        <w:tc>
          <w:tcPr>
            <w:tcW w:w="1134" w:type="dxa"/>
            <w:vAlign w:val="center"/>
          </w:tcPr>
          <w:p w:rsidR="00E52665" w:rsidRPr="00966A98" w:rsidRDefault="00D6784F" w:rsidP="00D6784F">
            <w:pPr>
              <w:pStyle w:val="Tabletext"/>
              <w:jc w:val="center"/>
              <w:rPr>
                <w:sz w:val="20"/>
              </w:rPr>
            </w:pPr>
            <w:r w:rsidRPr="00966A98">
              <w:rPr>
                <w:sz w:val="20"/>
              </w:rPr>
              <w:sym w:font="Symbol" w:char="F02D"/>
            </w:r>
            <w:r w:rsidR="00E52665" w:rsidRPr="00966A98">
              <w:rPr>
                <w:sz w:val="20"/>
              </w:rPr>
              <w:t>152.7</w:t>
            </w:r>
          </w:p>
        </w:tc>
        <w:tc>
          <w:tcPr>
            <w:tcW w:w="1134" w:type="dxa"/>
            <w:vAlign w:val="center"/>
          </w:tcPr>
          <w:p w:rsidR="00E52665" w:rsidRPr="00966A98" w:rsidRDefault="00D6784F" w:rsidP="00D6784F">
            <w:pPr>
              <w:pStyle w:val="Tabletext"/>
              <w:jc w:val="center"/>
              <w:rPr>
                <w:sz w:val="20"/>
              </w:rPr>
            </w:pPr>
            <w:r w:rsidRPr="00966A98">
              <w:rPr>
                <w:sz w:val="20"/>
              </w:rPr>
              <w:sym w:font="Symbol" w:char="F02D"/>
            </w:r>
            <w:r w:rsidR="00E52665" w:rsidRPr="00966A98">
              <w:rPr>
                <w:sz w:val="20"/>
              </w:rPr>
              <w:t>167.0</w:t>
            </w:r>
          </w:p>
        </w:tc>
        <w:tc>
          <w:tcPr>
            <w:tcW w:w="992" w:type="dxa"/>
            <w:vAlign w:val="center"/>
          </w:tcPr>
          <w:p w:rsidR="00E52665" w:rsidRPr="00966A98" w:rsidRDefault="00D6784F" w:rsidP="00D6784F">
            <w:pPr>
              <w:pStyle w:val="Tabletext"/>
              <w:jc w:val="center"/>
              <w:rPr>
                <w:sz w:val="20"/>
              </w:rPr>
            </w:pPr>
            <w:r w:rsidRPr="00966A98">
              <w:rPr>
                <w:sz w:val="20"/>
              </w:rPr>
              <w:sym w:font="Symbol" w:char="F02D"/>
            </w:r>
            <w:r w:rsidR="00E52665" w:rsidRPr="00966A98">
              <w:rPr>
                <w:sz w:val="20"/>
              </w:rPr>
              <w:t>156.5</w:t>
            </w:r>
          </w:p>
        </w:tc>
        <w:tc>
          <w:tcPr>
            <w:tcW w:w="284" w:type="dxa"/>
            <w:tcBorders>
              <w:top w:val="nil"/>
              <w:bottom w:val="nil"/>
            </w:tcBorders>
            <w:vAlign w:val="center"/>
          </w:tcPr>
          <w:p w:rsidR="00E52665" w:rsidRPr="00966A98" w:rsidRDefault="00E52665" w:rsidP="00D6784F">
            <w:pPr>
              <w:pStyle w:val="Tabletext"/>
              <w:jc w:val="center"/>
              <w:rPr>
                <w:sz w:val="20"/>
              </w:rPr>
            </w:pPr>
          </w:p>
        </w:tc>
        <w:tc>
          <w:tcPr>
            <w:tcW w:w="992" w:type="dxa"/>
            <w:vAlign w:val="center"/>
          </w:tcPr>
          <w:p w:rsidR="00E52665" w:rsidRPr="00966A98" w:rsidRDefault="00D6784F" w:rsidP="00D6784F">
            <w:pPr>
              <w:pStyle w:val="Tabletext"/>
              <w:jc w:val="center"/>
              <w:rPr>
                <w:sz w:val="20"/>
              </w:rPr>
            </w:pPr>
            <w:r w:rsidRPr="00966A98">
              <w:rPr>
                <w:sz w:val="20"/>
              </w:rPr>
              <w:sym w:font="Symbol" w:char="F02D"/>
            </w:r>
            <w:r w:rsidR="00E52665" w:rsidRPr="00966A98">
              <w:rPr>
                <w:sz w:val="20"/>
              </w:rPr>
              <w:t>152.3</w:t>
            </w:r>
          </w:p>
        </w:tc>
        <w:tc>
          <w:tcPr>
            <w:tcW w:w="992" w:type="dxa"/>
            <w:vAlign w:val="center"/>
          </w:tcPr>
          <w:p w:rsidR="00E52665" w:rsidRPr="00966A98" w:rsidRDefault="00D6784F" w:rsidP="00D6784F">
            <w:pPr>
              <w:pStyle w:val="Tabletext"/>
              <w:jc w:val="center"/>
              <w:rPr>
                <w:sz w:val="20"/>
              </w:rPr>
            </w:pPr>
            <w:r w:rsidRPr="00966A98">
              <w:rPr>
                <w:sz w:val="20"/>
              </w:rPr>
              <w:sym w:font="Symbol" w:char="F02D"/>
            </w:r>
            <w:r w:rsidR="00E52665" w:rsidRPr="00966A98">
              <w:rPr>
                <w:sz w:val="20"/>
              </w:rPr>
              <w:t>166.6</w:t>
            </w:r>
          </w:p>
        </w:tc>
        <w:tc>
          <w:tcPr>
            <w:tcW w:w="1100" w:type="dxa"/>
            <w:vAlign w:val="center"/>
          </w:tcPr>
          <w:p w:rsidR="00E52665" w:rsidRPr="00966A98" w:rsidRDefault="00D6784F" w:rsidP="00D6784F">
            <w:pPr>
              <w:pStyle w:val="Tabletext"/>
              <w:jc w:val="center"/>
              <w:rPr>
                <w:sz w:val="20"/>
              </w:rPr>
            </w:pPr>
            <w:r w:rsidRPr="00966A98">
              <w:rPr>
                <w:sz w:val="20"/>
              </w:rPr>
              <w:sym w:font="Symbol" w:char="F02D"/>
            </w:r>
            <w:r w:rsidR="00E52665" w:rsidRPr="00966A98">
              <w:rPr>
                <w:sz w:val="20"/>
              </w:rPr>
              <w:t>156.1</w:t>
            </w:r>
          </w:p>
        </w:tc>
      </w:tr>
      <w:tr w:rsidR="00E52665" w:rsidRPr="00966A98" w:rsidTr="00D6784F">
        <w:trPr>
          <w:jc w:val="center"/>
        </w:trPr>
        <w:tc>
          <w:tcPr>
            <w:tcW w:w="3227" w:type="dxa"/>
            <w:vAlign w:val="center"/>
          </w:tcPr>
          <w:p w:rsidR="00E52665" w:rsidRPr="00966A98" w:rsidRDefault="00E52665" w:rsidP="00D6784F">
            <w:pPr>
              <w:pStyle w:val="Tabletext"/>
              <w:jc w:val="left"/>
              <w:rPr>
                <w:sz w:val="20"/>
              </w:rPr>
            </w:pPr>
            <w:r w:rsidRPr="00966A98">
              <w:rPr>
                <w:sz w:val="20"/>
                <w:lang w:val="en-US"/>
              </w:rPr>
              <w:t xml:space="preserve">Interference threshold (dBW/MHz) (based on Rec. </w:t>
            </w:r>
            <w:r w:rsidRPr="00966A98">
              <w:rPr>
                <w:sz w:val="20"/>
              </w:rPr>
              <w:t>ITU-R RS.1029-2)</w:t>
            </w:r>
          </w:p>
        </w:tc>
        <w:tc>
          <w:tcPr>
            <w:tcW w:w="1134" w:type="dxa"/>
            <w:vAlign w:val="center"/>
          </w:tcPr>
          <w:p w:rsidR="00E52665" w:rsidRPr="00966A98" w:rsidRDefault="00D6784F" w:rsidP="00D6784F">
            <w:pPr>
              <w:pStyle w:val="Tabletext"/>
              <w:jc w:val="center"/>
              <w:rPr>
                <w:sz w:val="20"/>
              </w:rPr>
            </w:pPr>
            <w:r w:rsidRPr="00966A98">
              <w:rPr>
                <w:sz w:val="20"/>
              </w:rPr>
              <w:sym w:font="Symbol" w:char="F02D"/>
            </w:r>
            <w:r w:rsidR="00E52665" w:rsidRPr="00966A98">
              <w:rPr>
                <w:sz w:val="20"/>
              </w:rPr>
              <w:t>180.0</w:t>
            </w:r>
          </w:p>
        </w:tc>
        <w:tc>
          <w:tcPr>
            <w:tcW w:w="1134" w:type="dxa"/>
            <w:vAlign w:val="center"/>
          </w:tcPr>
          <w:p w:rsidR="00E52665" w:rsidRPr="00966A98" w:rsidRDefault="00D6784F" w:rsidP="00D6784F">
            <w:pPr>
              <w:pStyle w:val="Tabletext"/>
              <w:jc w:val="center"/>
              <w:rPr>
                <w:sz w:val="20"/>
              </w:rPr>
            </w:pPr>
            <w:r w:rsidRPr="00966A98">
              <w:rPr>
                <w:sz w:val="20"/>
              </w:rPr>
              <w:sym w:font="Symbol" w:char="F02D"/>
            </w:r>
            <w:r w:rsidR="00E52665" w:rsidRPr="00966A98">
              <w:rPr>
                <w:sz w:val="20"/>
              </w:rPr>
              <w:t>189.0</w:t>
            </w:r>
          </w:p>
        </w:tc>
        <w:tc>
          <w:tcPr>
            <w:tcW w:w="992" w:type="dxa"/>
            <w:vAlign w:val="center"/>
          </w:tcPr>
          <w:p w:rsidR="00E52665" w:rsidRPr="00966A98" w:rsidRDefault="00D6784F" w:rsidP="00D6784F">
            <w:pPr>
              <w:pStyle w:val="Tabletext"/>
              <w:jc w:val="center"/>
              <w:rPr>
                <w:sz w:val="20"/>
              </w:rPr>
            </w:pPr>
            <w:r w:rsidRPr="00966A98">
              <w:rPr>
                <w:sz w:val="20"/>
              </w:rPr>
              <w:sym w:font="Symbol" w:char="F02D"/>
            </w:r>
            <w:r w:rsidR="00E52665" w:rsidRPr="00966A98">
              <w:rPr>
                <w:sz w:val="20"/>
              </w:rPr>
              <w:t>189.0</w:t>
            </w:r>
          </w:p>
        </w:tc>
        <w:tc>
          <w:tcPr>
            <w:tcW w:w="284" w:type="dxa"/>
            <w:tcBorders>
              <w:top w:val="nil"/>
              <w:bottom w:val="nil"/>
            </w:tcBorders>
            <w:vAlign w:val="center"/>
          </w:tcPr>
          <w:p w:rsidR="00E52665" w:rsidRPr="00966A98" w:rsidRDefault="00E52665" w:rsidP="00D6784F">
            <w:pPr>
              <w:pStyle w:val="Tabletext"/>
              <w:jc w:val="center"/>
              <w:rPr>
                <w:sz w:val="20"/>
              </w:rPr>
            </w:pPr>
          </w:p>
        </w:tc>
        <w:tc>
          <w:tcPr>
            <w:tcW w:w="992" w:type="dxa"/>
            <w:vAlign w:val="center"/>
          </w:tcPr>
          <w:p w:rsidR="00E52665" w:rsidRPr="00966A98" w:rsidRDefault="00D6784F" w:rsidP="00D6784F">
            <w:pPr>
              <w:pStyle w:val="Tabletext"/>
              <w:jc w:val="center"/>
              <w:rPr>
                <w:sz w:val="20"/>
              </w:rPr>
            </w:pPr>
            <w:r w:rsidRPr="00966A98">
              <w:rPr>
                <w:sz w:val="20"/>
              </w:rPr>
              <w:sym w:font="Symbol" w:char="F02D"/>
            </w:r>
            <w:r w:rsidR="00E52665" w:rsidRPr="00966A98">
              <w:rPr>
                <w:sz w:val="20"/>
              </w:rPr>
              <w:t>180.0</w:t>
            </w:r>
          </w:p>
        </w:tc>
        <w:tc>
          <w:tcPr>
            <w:tcW w:w="992" w:type="dxa"/>
            <w:vAlign w:val="center"/>
          </w:tcPr>
          <w:p w:rsidR="00E52665" w:rsidRPr="00966A98" w:rsidRDefault="00D6784F" w:rsidP="00D6784F">
            <w:pPr>
              <w:pStyle w:val="Tabletext"/>
              <w:jc w:val="center"/>
              <w:rPr>
                <w:sz w:val="20"/>
              </w:rPr>
            </w:pPr>
            <w:r w:rsidRPr="00966A98">
              <w:rPr>
                <w:sz w:val="20"/>
              </w:rPr>
              <w:sym w:font="Symbol" w:char="F02D"/>
            </w:r>
            <w:r w:rsidR="00E52665" w:rsidRPr="00966A98">
              <w:rPr>
                <w:sz w:val="20"/>
              </w:rPr>
              <w:t>189.0</w:t>
            </w:r>
          </w:p>
        </w:tc>
        <w:tc>
          <w:tcPr>
            <w:tcW w:w="1100" w:type="dxa"/>
            <w:vAlign w:val="center"/>
          </w:tcPr>
          <w:p w:rsidR="00E52665" w:rsidRPr="00966A98" w:rsidRDefault="00D6784F" w:rsidP="00D6784F">
            <w:pPr>
              <w:pStyle w:val="Tabletext"/>
              <w:jc w:val="center"/>
              <w:rPr>
                <w:sz w:val="20"/>
              </w:rPr>
            </w:pPr>
            <w:r w:rsidRPr="00966A98">
              <w:rPr>
                <w:sz w:val="20"/>
              </w:rPr>
              <w:sym w:font="Symbol" w:char="F02D"/>
            </w:r>
            <w:r w:rsidR="00E52665" w:rsidRPr="00966A98">
              <w:rPr>
                <w:sz w:val="20"/>
              </w:rPr>
              <w:t>189.0</w:t>
            </w:r>
          </w:p>
        </w:tc>
      </w:tr>
      <w:tr w:rsidR="00E52665" w:rsidRPr="00966A98" w:rsidTr="00D6784F">
        <w:trPr>
          <w:jc w:val="center"/>
        </w:trPr>
        <w:tc>
          <w:tcPr>
            <w:tcW w:w="3227" w:type="dxa"/>
            <w:vAlign w:val="center"/>
          </w:tcPr>
          <w:p w:rsidR="00E52665" w:rsidRPr="00966A98" w:rsidRDefault="00E52665" w:rsidP="00D6784F">
            <w:pPr>
              <w:pStyle w:val="Tabletext"/>
              <w:jc w:val="left"/>
              <w:rPr>
                <w:b/>
                <w:bCs/>
                <w:sz w:val="20"/>
              </w:rPr>
            </w:pPr>
            <w:r w:rsidRPr="00966A98">
              <w:rPr>
                <w:b/>
                <w:bCs/>
                <w:sz w:val="20"/>
              </w:rPr>
              <w:t>Margin (dB)</w:t>
            </w:r>
          </w:p>
        </w:tc>
        <w:tc>
          <w:tcPr>
            <w:tcW w:w="1134" w:type="dxa"/>
            <w:vAlign w:val="center"/>
          </w:tcPr>
          <w:p w:rsidR="00E52665" w:rsidRPr="00966A98" w:rsidRDefault="00D6784F" w:rsidP="00D6784F">
            <w:pPr>
              <w:pStyle w:val="Tabletext"/>
              <w:jc w:val="center"/>
              <w:rPr>
                <w:b/>
                <w:bCs/>
                <w:sz w:val="20"/>
              </w:rPr>
            </w:pPr>
            <w:r w:rsidRPr="00966A98">
              <w:rPr>
                <w:b/>
                <w:bCs/>
                <w:sz w:val="20"/>
              </w:rPr>
              <w:sym w:font="Symbol" w:char="F02D"/>
            </w:r>
            <w:r w:rsidR="00E52665" w:rsidRPr="00966A98">
              <w:rPr>
                <w:b/>
                <w:bCs/>
                <w:sz w:val="20"/>
              </w:rPr>
              <w:t>27.3</w:t>
            </w:r>
          </w:p>
        </w:tc>
        <w:tc>
          <w:tcPr>
            <w:tcW w:w="1134" w:type="dxa"/>
            <w:vAlign w:val="center"/>
          </w:tcPr>
          <w:p w:rsidR="00E52665" w:rsidRPr="00966A98" w:rsidRDefault="00D6784F" w:rsidP="00D6784F">
            <w:pPr>
              <w:pStyle w:val="Tabletext"/>
              <w:jc w:val="center"/>
              <w:rPr>
                <w:b/>
                <w:bCs/>
                <w:sz w:val="20"/>
              </w:rPr>
            </w:pPr>
            <w:r w:rsidRPr="00966A98">
              <w:rPr>
                <w:b/>
                <w:bCs/>
                <w:sz w:val="20"/>
              </w:rPr>
              <w:sym w:font="Symbol" w:char="F02D"/>
            </w:r>
            <w:r w:rsidR="00E52665" w:rsidRPr="00966A98">
              <w:rPr>
                <w:b/>
                <w:bCs/>
                <w:sz w:val="20"/>
              </w:rPr>
              <w:t>22.0</w:t>
            </w:r>
          </w:p>
        </w:tc>
        <w:tc>
          <w:tcPr>
            <w:tcW w:w="992" w:type="dxa"/>
            <w:vAlign w:val="center"/>
          </w:tcPr>
          <w:p w:rsidR="00E52665" w:rsidRPr="00966A98" w:rsidRDefault="00D6784F" w:rsidP="00D6784F">
            <w:pPr>
              <w:pStyle w:val="Tabletext"/>
              <w:jc w:val="center"/>
              <w:rPr>
                <w:b/>
                <w:bCs/>
                <w:sz w:val="20"/>
              </w:rPr>
            </w:pPr>
            <w:r w:rsidRPr="00966A98">
              <w:rPr>
                <w:b/>
                <w:bCs/>
                <w:sz w:val="20"/>
              </w:rPr>
              <w:sym w:font="Symbol" w:char="F02D"/>
            </w:r>
            <w:r w:rsidR="00E52665" w:rsidRPr="00966A98">
              <w:rPr>
                <w:b/>
                <w:bCs/>
                <w:sz w:val="20"/>
              </w:rPr>
              <w:t>32.5</w:t>
            </w:r>
          </w:p>
        </w:tc>
        <w:tc>
          <w:tcPr>
            <w:tcW w:w="284" w:type="dxa"/>
            <w:tcBorders>
              <w:top w:val="nil"/>
              <w:bottom w:val="nil"/>
            </w:tcBorders>
            <w:vAlign w:val="center"/>
          </w:tcPr>
          <w:p w:rsidR="00E52665" w:rsidRPr="00966A98" w:rsidRDefault="00E52665" w:rsidP="00D6784F">
            <w:pPr>
              <w:pStyle w:val="Tabletext"/>
              <w:jc w:val="center"/>
              <w:rPr>
                <w:b/>
                <w:bCs/>
                <w:sz w:val="20"/>
              </w:rPr>
            </w:pPr>
          </w:p>
        </w:tc>
        <w:tc>
          <w:tcPr>
            <w:tcW w:w="992" w:type="dxa"/>
            <w:vAlign w:val="center"/>
          </w:tcPr>
          <w:p w:rsidR="00E52665" w:rsidRPr="00966A98" w:rsidRDefault="00D6784F" w:rsidP="00D6784F">
            <w:pPr>
              <w:pStyle w:val="Tabletext"/>
              <w:jc w:val="center"/>
              <w:rPr>
                <w:b/>
                <w:bCs/>
                <w:sz w:val="20"/>
              </w:rPr>
            </w:pPr>
            <w:r w:rsidRPr="00966A98">
              <w:rPr>
                <w:b/>
                <w:bCs/>
                <w:sz w:val="20"/>
              </w:rPr>
              <w:sym w:font="Symbol" w:char="F02D"/>
            </w:r>
            <w:r w:rsidR="00E52665" w:rsidRPr="00966A98">
              <w:rPr>
                <w:b/>
                <w:bCs/>
                <w:sz w:val="20"/>
              </w:rPr>
              <w:t>27.7</w:t>
            </w:r>
          </w:p>
        </w:tc>
        <w:tc>
          <w:tcPr>
            <w:tcW w:w="992" w:type="dxa"/>
            <w:vAlign w:val="center"/>
          </w:tcPr>
          <w:p w:rsidR="00E52665" w:rsidRPr="00966A98" w:rsidRDefault="00D6784F" w:rsidP="00D6784F">
            <w:pPr>
              <w:pStyle w:val="Tabletext"/>
              <w:jc w:val="center"/>
              <w:rPr>
                <w:b/>
                <w:bCs/>
                <w:sz w:val="20"/>
              </w:rPr>
            </w:pPr>
            <w:r w:rsidRPr="00966A98">
              <w:rPr>
                <w:b/>
                <w:bCs/>
                <w:sz w:val="20"/>
              </w:rPr>
              <w:sym w:font="Symbol" w:char="F02D"/>
            </w:r>
            <w:r w:rsidR="00E52665" w:rsidRPr="00966A98">
              <w:rPr>
                <w:b/>
                <w:bCs/>
                <w:sz w:val="20"/>
              </w:rPr>
              <w:t>22.4</w:t>
            </w:r>
          </w:p>
        </w:tc>
        <w:tc>
          <w:tcPr>
            <w:tcW w:w="1100" w:type="dxa"/>
            <w:vAlign w:val="center"/>
          </w:tcPr>
          <w:p w:rsidR="00E52665" w:rsidRPr="00966A98" w:rsidRDefault="00D6784F" w:rsidP="00D6784F">
            <w:pPr>
              <w:pStyle w:val="Tabletext"/>
              <w:jc w:val="center"/>
              <w:rPr>
                <w:b/>
                <w:bCs/>
                <w:sz w:val="20"/>
              </w:rPr>
            </w:pPr>
            <w:r w:rsidRPr="00966A98">
              <w:rPr>
                <w:b/>
                <w:bCs/>
                <w:sz w:val="20"/>
              </w:rPr>
              <w:sym w:font="Symbol" w:char="F02D"/>
            </w:r>
            <w:r w:rsidR="00E52665" w:rsidRPr="00966A98">
              <w:rPr>
                <w:b/>
                <w:bCs/>
                <w:sz w:val="20"/>
              </w:rPr>
              <w:t>32.9</w:t>
            </w:r>
          </w:p>
        </w:tc>
      </w:tr>
    </w:tbl>
    <w:p w:rsidR="00E52665" w:rsidRPr="00525EC1" w:rsidRDefault="00E52665" w:rsidP="00D6784F">
      <w:pPr>
        <w:pStyle w:val="Tablefin"/>
      </w:pPr>
    </w:p>
    <w:p w:rsidR="00E52665" w:rsidRPr="00364655" w:rsidRDefault="00E52665" w:rsidP="00E52665">
      <w:pPr>
        <w:rPr>
          <w:lang w:val="en-US"/>
        </w:rPr>
      </w:pPr>
      <w:r w:rsidRPr="00364655">
        <w:rPr>
          <w:lang w:val="en-US"/>
        </w:rPr>
        <w:t xml:space="preserve">Based on the study results shown in § 4.3, the </w:t>
      </w:r>
      <w:r w:rsidRPr="00364655">
        <w:rPr>
          <w:snapToGrid w:val="0"/>
          <w:lang w:val="en-US"/>
        </w:rPr>
        <w:t xml:space="preserve">frequency </w:t>
      </w:r>
      <w:r w:rsidRPr="00364655">
        <w:rPr>
          <w:lang w:val="en-US"/>
        </w:rPr>
        <w:t>bands 22.5-22.55 GHz and 23.55</w:t>
      </w:r>
      <w:r w:rsidRPr="00364655">
        <w:rPr>
          <w:lang w:val="en-US"/>
        </w:rPr>
        <w:noBreakHyphen/>
        <w:t>23.6 GHz are not good candidate bands to support UAS control links, because the interference levels in either the UA uplink or in the satellite downlink bands will cause unacceptable interference levels in the passive sensor frequency bands, 22.21-22.5 GHz and 23.6</w:t>
      </w:r>
      <w:r w:rsidRPr="00364655">
        <w:rPr>
          <w:lang w:val="en-US"/>
        </w:rPr>
        <w:noBreakHyphen/>
        <w:t>24.0 GHz.</w:t>
      </w:r>
    </w:p>
    <w:p w:rsidR="00E52665" w:rsidRPr="00364655" w:rsidRDefault="00E52665" w:rsidP="00E52665">
      <w:pPr>
        <w:pStyle w:val="Heading2"/>
        <w:rPr>
          <w:lang w:val="en-US"/>
        </w:rPr>
      </w:pPr>
      <w:r w:rsidRPr="00364655">
        <w:rPr>
          <w:lang w:val="en-US"/>
        </w:rPr>
        <w:t>4.4</w:t>
      </w:r>
      <w:r w:rsidRPr="00364655">
        <w:rPr>
          <w:lang w:val="en-US"/>
        </w:rPr>
        <w:tab/>
        <w:t>Summary</w:t>
      </w:r>
    </w:p>
    <w:p w:rsidR="00E52665" w:rsidRPr="00364655" w:rsidRDefault="00E52665" w:rsidP="00E52665">
      <w:pPr>
        <w:rPr>
          <w:lang w:val="en-US"/>
        </w:rPr>
      </w:pPr>
      <w:r w:rsidRPr="00364655">
        <w:rPr>
          <w:lang w:val="en-US"/>
        </w:rPr>
        <w:t>The frequency bands 22.5-22.55 GHz and 23.55-23.6 GHz should not be considered as candidate frequency bands to support BLOS UAS control links in non-segregated airspace for the following reasons:</w:t>
      </w:r>
    </w:p>
    <w:p w:rsidR="00E52665" w:rsidRPr="00364655" w:rsidRDefault="00B75F8C" w:rsidP="00E52665">
      <w:pPr>
        <w:pStyle w:val="enumlev1"/>
        <w:rPr>
          <w:lang w:val="en-US"/>
        </w:rPr>
      </w:pPr>
      <w:r>
        <w:rPr>
          <w:lang w:val="en-US"/>
        </w:rPr>
        <w:lastRenderedPageBreak/>
        <w:t>–</w:t>
      </w:r>
      <w:r w:rsidR="00E52665" w:rsidRPr="00364655">
        <w:rPr>
          <w:lang w:val="en-US"/>
        </w:rPr>
        <w:tab/>
        <w:t>In order to meet the FS interference criterion, a coordination distance between UA transmitter and FS receiver is required. The coordination distance is in a range from 38.5 km to 331 km. Because of the distances required, the coordination method is not practical between these two “high density” services.</w:t>
      </w:r>
    </w:p>
    <w:p w:rsidR="00E52665" w:rsidRPr="00364655" w:rsidRDefault="00B75F8C" w:rsidP="00E52665">
      <w:pPr>
        <w:pStyle w:val="enumlev1"/>
        <w:rPr>
          <w:lang w:val="en-US"/>
        </w:rPr>
      </w:pPr>
      <w:r>
        <w:rPr>
          <w:lang w:val="en-US"/>
        </w:rPr>
        <w:t>–</w:t>
      </w:r>
      <w:r w:rsidR="00E52665" w:rsidRPr="00364655">
        <w:rPr>
          <w:lang w:val="en-US"/>
        </w:rPr>
        <w:tab/>
        <w:t>The emission levels from satellite and UA transmitters would cause unacceptable interference to passive remote sensing satellite receivers.</w:t>
      </w:r>
    </w:p>
    <w:p w:rsidR="00E52665" w:rsidRPr="00364655" w:rsidRDefault="00E52665" w:rsidP="00E52665">
      <w:pPr>
        <w:pStyle w:val="Heading1"/>
        <w:rPr>
          <w:lang w:val="en-US"/>
        </w:rPr>
      </w:pPr>
      <w:r w:rsidRPr="00364655">
        <w:rPr>
          <w:lang w:val="en-US"/>
        </w:rPr>
        <w:t>5</w:t>
      </w:r>
      <w:r w:rsidRPr="00364655">
        <w:rPr>
          <w:lang w:val="en-US"/>
        </w:rPr>
        <w:tab/>
        <w:t>Conclusion</w:t>
      </w:r>
    </w:p>
    <w:p w:rsidR="00E52665" w:rsidRPr="00364655" w:rsidRDefault="00E52665" w:rsidP="00A74D63">
      <w:pPr>
        <w:rPr>
          <w:lang w:val="en-US"/>
        </w:rPr>
      </w:pPr>
      <w:r w:rsidRPr="00364655">
        <w:rPr>
          <w:lang w:val="en-US"/>
        </w:rPr>
        <w:t xml:space="preserve">Based on the analysis in this </w:t>
      </w:r>
      <w:r w:rsidR="00A74D63">
        <w:rPr>
          <w:lang w:val="en-US"/>
        </w:rPr>
        <w:t>R</w:t>
      </w:r>
      <w:r w:rsidRPr="00364655">
        <w:rPr>
          <w:lang w:val="en-US"/>
        </w:rPr>
        <w:t>eport, the following conclusions can be drawn:</w:t>
      </w:r>
    </w:p>
    <w:p w:rsidR="00E52665" w:rsidRPr="00364655" w:rsidRDefault="00E52665" w:rsidP="00E52665">
      <w:pPr>
        <w:rPr>
          <w:lang w:val="en-US"/>
        </w:rPr>
      </w:pPr>
      <w:r w:rsidRPr="00364655">
        <w:rPr>
          <w:lang w:val="en-US"/>
        </w:rPr>
        <w:t>The frequency bands 13.25-13.40 GHz and 15.4-15.7 GHz should not be considered as candidate frequency bands to support BLOS UAS control links in non-segregated airspace for the following reasons:</w:t>
      </w:r>
    </w:p>
    <w:p w:rsidR="00E52665" w:rsidRPr="00364655" w:rsidRDefault="00B75F8C" w:rsidP="00E52665">
      <w:pPr>
        <w:pStyle w:val="enumlev1"/>
        <w:rPr>
          <w:lang w:val="en-US"/>
        </w:rPr>
      </w:pPr>
      <w:r>
        <w:rPr>
          <w:lang w:val="en-US"/>
        </w:rPr>
        <w:t>–</w:t>
      </w:r>
      <w:r w:rsidR="00E52665" w:rsidRPr="00364655">
        <w:rPr>
          <w:lang w:val="en-US"/>
        </w:rPr>
        <w:tab/>
        <w:t xml:space="preserve">13.25-13.4 GHz </w:t>
      </w:r>
      <w:r w:rsidR="00E52665" w:rsidRPr="00364655">
        <w:rPr>
          <w:snapToGrid w:val="0"/>
          <w:lang w:val="en-US"/>
        </w:rPr>
        <w:t xml:space="preserve">frequency </w:t>
      </w:r>
      <w:r w:rsidR="00E52665" w:rsidRPr="00364655">
        <w:rPr>
          <w:lang w:val="en-US"/>
        </w:rPr>
        <w:t>band: The potential interference levels from aircraft radar transmitters to UA receivers are at unacceptable levels, at least 23.6 dB above the receive thermal noise floor.</w:t>
      </w:r>
    </w:p>
    <w:p w:rsidR="00E52665" w:rsidRPr="00364655" w:rsidRDefault="00B75F8C" w:rsidP="00E52665">
      <w:pPr>
        <w:pStyle w:val="enumlev1"/>
        <w:rPr>
          <w:lang w:val="en-US"/>
        </w:rPr>
      </w:pPr>
      <w:r>
        <w:rPr>
          <w:lang w:val="en-US"/>
        </w:rPr>
        <w:t>–</w:t>
      </w:r>
      <w:r w:rsidR="00E52665" w:rsidRPr="00364655">
        <w:rPr>
          <w:lang w:val="en-US"/>
        </w:rPr>
        <w:tab/>
        <w:t xml:space="preserve">15.4-15.7 GHz </w:t>
      </w:r>
      <w:r w:rsidR="00E52665" w:rsidRPr="00364655">
        <w:rPr>
          <w:snapToGrid w:val="0"/>
          <w:lang w:val="en-US"/>
        </w:rPr>
        <w:t xml:space="preserve">frequency </w:t>
      </w:r>
      <w:r w:rsidR="00E52665" w:rsidRPr="00364655">
        <w:rPr>
          <w:lang w:val="en-US"/>
        </w:rPr>
        <w:t>band</w:t>
      </w:r>
    </w:p>
    <w:p w:rsidR="00E52665" w:rsidRPr="00364655" w:rsidRDefault="00B75F8C" w:rsidP="00E52665">
      <w:pPr>
        <w:pStyle w:val="enumlev2"/>
        <w:rPr>
          <w:lang w:val="en-US"/>
        </w:rPr>
      </w:pPr>
      <w:r>
        <w:rPr>
          <w:lang w:val="en-US"/>
        </w:rPr>
        <w:t>–</w:t>
      </w:r>
      <w:r w:rsidR="00E52665" w:rsidRPr="00364655">
        <w:rPr>
          <w:lang w:val="en-US"/>
        </w:rPr>
        <w:tab/>
        <w:t xml:space="preserve">The interference level at the satellite receiver is significantly high, at least 3 dB higher than the satellite receive thermal noise. In the worst case, the level can be 10 dB or more above the thermal noise floor, which is an unacceptable level. The actual interference levels would depend on the characteristics and operational environments of the radar in the 15 GHz </w:t>
      </w:r>
      <w:r w:rsidR="00E52665" w:rsidRPr="00364655">
        <w:rPr>
          <w:snapToGrid w:val="0"/>
          <w:lang w:val="en-US"/>
        </w:rPr>
        <w:t xml:space="preserve">frequency </w:t>
      </w:r>
      <w:r w:rsidR="00E52665" w:rsidRPr="00364655">
        <w:rPr>
          <w:lang w:val="en-US"/>
        </w:rPr>
        <w:t>band. The UAS cannot operate safely in this interference environment.</w:t>
      </w:r>
    </w:p>
    <w:p w:rsidR="00E52665" w:rsidRPr="00364655" w:rsidRDefault="00B75F8C" w:rsidP="00966A98">
      <w:pPr>
        <w:pStyle w:val="enumlev2"/>
        <w:rPr>
          <w:lang w:val="en-US"/>
        </w:rPr>
      </w:pPr>
      <w:r>
        <w:rPr>
          <w:lang w:val="en-US"/>
        </w:rPr>
        <w:t>–</w:t>
      </w:r>
      <w:r w:rsidR="00E52665" w:rsidRPr="00364655">
        <w:rPr>
          <w:lang w:val="en-US"/>
        </w:rPr>
        <w:tab/>
        <w:t>The coordination distance between a UA transmitter and a radar is in a range from 200</w:t>
      </w:r>
      <w:r w:rsidR="00966A98">
        <w:rPr>
          <w:lang w:val="en-US"/>
        </w:rPr>
        <w:t> </w:t>
      </w:r>
      <w:r w:rsidR="00E52665" w:rsidRPr="00364655">
        <w:rPr>
          <w:lang w:val="en-US"/>
        </w:rPr>
        <w:t>km to 900 km. The coordination method is not practical between two “high density” services, UA transmitters and radar receivers.</w:t>
      </w:r>
    </w:p>
    <w:p w:rsidR="00E52665" w:rsidRPr="00364655" w:rsidRDefault="00E52665" w:rsidP="00E52665">
      <w:pPr>
        <w:rPr>
          <w:lang w:val="en-US"/>
        </w:rPr>
      </w:pPr>
      <w:r w:rsidRPr="00364655">
        <w:rPr>
          <w:lang w:val="en-US"/>
        </w:rPr>
        <w:t>The frequency bands 22.5-22.55 GHz and 23.55-23.6 GHz should not be considered as candidate frequency bands to support BLOS UAS control links in non-segregated airspace for the following reasons:</w:t>
      </w:r>
    </w:p>
    <w:p w:rsidR="00E52665" w:rsidRPr="00364655" w:rsidRDefault="00B75F8C" w:rsidP="00E52665">
      <w:pPr>
        <w:pStyle w:val="enumlev1"/>
        <w:rPr>
          <w:lang w:val="en-US"/>
        </w:rPr>
      </w:pPr>
      <w:r>
        <w:rPr>
          <w:lang w:val="en-US"/>
        </w:rPr>
        <w:t>–</w:t>
      </w:r>
      <w:r w:rsidR="00E52665" w:rsidRPr="00364655">
        <w:rPr>
          <w:lang w:val="en-US"/>
        </w:rPr>
        <w:tab/>
        <w:t>In order to meet the FS interference criterion, a coordination distance between UA transmitter and FS receiver is required. The coordination distance is in a range from 38.5 km to 331 km. Because of the distances required, the coordination method is not practical between these two “high density” services.</w:t>
      </w:r>
    </w:p>
    <w:p w:rsidR="00E52665" w:rsidRPr="00364655" w:rsidRDefault="00B75F8C" w:rsidP="00E52665">
      <w:pPr>
        <w:pStyle w:val="enumlev1"/>
        <w:rPr>
          <w:lang w:val="en-US"/>
        </w:rPr>
      </w:pPr>
      <w:r>
        <w:rPr>
          <w:lang w:val="en-US"/>
        </w:rPr>
        <w:t>–</w:t>
      </w:r>
      <w:r w:rsidR="00E52665" w:rsidRPr="00364655">
        <w:rPr>
          <w:lang w:val="en-US"/>
        </w:rPr>
        <w:tab/>
        <w:t>The unwanted emission levels from satellites and from UA transmitters would cause unacceptable interference to passive remote sensing satellite receivers</w:t>
      </w:r>
    </w:p>
    <w:p w:rsidR="00E52665" w:rsidRPr="00364655" w:rsidRDefault="00E52665" w:rsidP="00E52665">
      <w:pPr>
        <w:rPr>
          <w:lang w:val="en-US"/>
        </w:rPr>
      </w:pPr>
      <w:r w:rsidRPr="00364655">
        <w:rPr>
          <w:lang w:val="en-US"/>
        </w:rPr>
        <w:t xml:space="preserve">Based on the study, it can be concluded that the </w:t>
      </w:r>
      <w:r w:rsidRPr="00364655">
        <w:rPr>
          <w:snapToGrid w:val="0"/>
          <w:lang w:val="en-US"/>
        </w:rPr>
        <w:t xml:space="preserve">frequency </w:t>
      </w:r>
      <w:r w:rsidRPr="00364655">
        <w:rPr>
          <w:lang w:val="en-US"/>
        </w:rPr>
        <w:t>bands 13.25-13.4 GHz, 15.4-15.7 GHz, 22.5-22.55 GHz and 23.55-23.6 GHz cannot support UAS control links in non-segregated airspace.</w:t>
      </w:r>
    </w:p>
    <w:p w:rsidR="00E52665" w:rsidRDefault="00E52665" w:rsidP="00A74D63">
      <w:pPr>
        <w:rPr>
          <w:lang w:val="en-US"/>
        </w:rPr>
      </w:pPr>
    </w:p>
    <w:p w:rsidR="00A74D63" w:rsidRPr="00364655" w:rsidRDefault="00A74D63" w:rsidP="00A74D63">
      <w:pPr>
        <w:rPr>
          <w:lang w:val="en-US"/>
        </w:rPr>
      </w:pPr>
    </w:p>
    <w:p w:rsidR="00E52665" w:rsidRPr="00D50257" w:rsidRDefault="00E52665" w:rsidP="00A74D63">
      <w:pPr>
        <w:pStyle w:val="AnnexNoTitle"/>
        <w:rPr>
          <w:lang w:val="en-US" w:eastAsia="zh-CN"/>
        </w:rPr>
      </w:pPr>
      <w:r w:rsidRPr="00D50257">
        <w:rPr>
          <w:lang w:val="en-US" w:eastAsia="zh-CN"/>
        </w:rPr>
        <w:t>Annex 1</w:t>
      </w:r>
      <w:r w:rsidR="00A74D63" w:rsidRPr="00D50257">
        <w:rPr>
          <w:lang w:val="en-US" w:eastAsia="zh-CN"/>
        </w:rPr>
        <w:br/>
      </w:r>
      <w:r w:rsidR="00A74D63" w:rsidRPr="00D50257">
        <w:rPr>
          <w:lang w:val="en-US" w:eastAsia="zh-CN"/>
        </w:rPr>
        <w:br/>
      </w:r>
      <w:r w:rsidRPr="00D50257">
        <w:rPr>
          <w:lang w:val="en-US" w:eastAsia="zh-CN"/>
        </w:rPr>
        <w:t>Glossary</w:t>
      </w:r>
    </w:p>
    <w:p w:rsidR="00E52665" w:rsidRPr="00364655" w:rsidRDefault="00E52665" w:rsidP="00E52665">
      <w:pPr>
        <w:spacing w:before="40"/>
        <w:rPr>
          <w:lang w:val="en-US" w:eastAsia="zh-CN"/>
        </w:rPr>
      </w:pPr>
      <w:r w:rsidRPr="00364655">
        <w:rPr>
          <w:lang w:val="en-US" w:eastAsia="zh-CN"/>
        </w:rPr>
        <w:t xml:space="preserve">BLOS </w:t>
      </w:r>
      <w:r w:rsidRPr="00364655">
        <w:rPr>
          <w:lang w:val="en-US" w:eastAsia="zh-CN"/>
        </w:rPr>
        <w:tab/>
      </w:r>
      <w:r w:rsidRPr="00364655">
        <w:rPr>
          <w:lang w:val="en-US" w:eastAsia="zh-CN"/>
        </w:rPr>
        <w:tab/>
        <w:t xml:space="preserve">Beyond line-of-sight </w:t>
      </w:r>
    </w:p>
    <w:p w:rsidR="00E52665" w:rsidRPr="00364655" w:rsidRDefault="00E52665" w:rsidP="00E52665">
      <w:pPr>
        <w:spacing w:before="40"/>
        <w:rPr>
          <w:lang w:val="en-US" w:eastAsia="zh-CN"/>
        </w:rPr>
      </w:pPr>
      <w:r w:rsidRPr="00364655">
        <w:rPr>
          <w:lang w:val="en-US" w:eastAsia="zh-CN"/>
        </w:rPr>
        <w:lastRenderedPageBreak/>
        <w:t>CNPC</w:t>
      </w:r>
      <w:r w:rsidRPr="00364655">
        <w:rPr>
          <w:lang w:val="en-US" w:eastAsia="zh-CN"/>
        </w:rPr>
        <w:tab/>
      </w:r>
      <w:r w:rsidRPr="00364655">
        <w:rPr>
          <w:lang w:val="en-US" w:eastAsia="zh-CN"/>
        </w:rPr>
        <w:tab/>
        <w:t>Control and non-payload communications</w:t>
      </w:r>
    </w:p>
    <w:p w:rsidR="00E52665" w:rsidRPr="00364655" w:rsidRDefault="00E52665" w:rsidP="00E52665">
      <w:pPr>
        <w:spacing w:before="40"/>
        <w:rPr>
          <w:lang w:val="en-US" w:eastAsia="zh-CN"/>
        </w:rPr>
      </w:pPr>
      <w:r w:rsidRPr="00364655">
        <w:rPr>
          <w:lang w:val="en-US" w:eastAsia="zh-CN"/>
        </w:rPr>
        <w:t>dB</w:t>
      </w:r>
      <w:r w:rsidRPr="00364655">
        <w:rPr>
          <w:lang w:val="en-US" w:eastAsia="zh-CN"/>
        </w:rPr>
        <w:tab/>
      </w:r>
      <w:r w:rsidRPr="00364655">
        <w:rPr>
          <w:lang w:val="en-US" w:eastAsia="zh-CN"/>
        </w:rPr>
        <w:tab/>
        <w:t>Decibel(s)</w:t>
      </w:r>
    </w:p>
    <w:p w:rsidR="00E52665" w:rsidRPr="00364655" w:rsidRDefault="00E52665" w:rsidP="00E52665">
      <w:pPr>
        <w:spacing w:before="40"/>
        <w:rPr>
          <w:lang w:val="en-US" w:eastAsia="zh-CN"/>
        </w:rPr>
      </w:pPr>
      <w:r w:rsidRPr="00364655">
        <w:rPr>
          <w:lang w:val="en-US" w:eastAsia="zh-CN"/>
        </w:rPr>
        <w:t>dBi</w:t>
      </w:r>
      <w:r w:rsidRPr="00364655">
        <w:rPr>
          <w:lang w:val="en-US" w:eastAsia="zh-CN"/>
        </w:rPr>
        <w:tab/>
      </w:r>
      <w:r w:rsidRPr="00364655">
        <w:rPr>
          <w:lang w:val="en-US" w:eastAsia="zh-CN"/>
        </w:rPr>
        <w:tab/>
        <w:t>dB referred to the gain of an isotropic antenna</w:t>
      </w:r>
    </w:p>
    <w:p w:rsidR="00E52665" w:rsidRPr="00364655" w:rsidRDefault="00E52665" w:rsidP="00E52665">
      <w:pPr>
        <w:spacing w:before="40"/>
        <w:rPr>
          <w:lang w:val="en-US" w:eastAsia="zh-CN"/>
        </w:rPr>
      </w:pPr>
      <w:r w:rsidRPr="00364655">
        <w:rPr>
          <w:lang w:val="en-US" w:eastAsia="zh-CN"/>
        </w:rPr>
        <w:t>dBm</w:t>
      </w:r>
      <w:r w:rsidRPr="00364655">
        <w:rPr>
          <w:lang w:val="en-US" w:eastAsia="zh-CN"/>
        </w:rPr>
        <w:tab/>
      </w:r>
      <w:r w:rsidRPr="00364655">
        <w:rPr>
          <w:lang w:val="en-US" w:eastAsia="zh-CN"/>
        </w:rPr>
        <w:tab/>
        <w:t>dB referred to one milliwatt</w:t>
      </w:r>
    </w:p>
    <w:p w:rsidR="00E52665" w:rsidRPr="00364655" w:rsidRDefault="00E52665" w:rsidP="00A74D63">
      <w:pPr>
        <w:spacing w:before="40"/>
        <w:rPr>
          <w:lang w:val="en-US" w:eastAsia="zh-CN"/>
        </w:rPr>
      </w:pPr>
      <w:r w:rsidRPr="00364655">
        <w:rPr>
          <w:lang w:val="en-US" w:eastAsia="zh-CN"/>
        </w:rPr>
        <w:t>dBm/Hz</w:t>
      </w:r>
      <w:r w:rsidRPr="00364655">
        <w:rPr>
          <w:lang w:val="en-US" w:eastAsia="zh-CN"/>
        </w:rPr>
        <w:tab/>
        <w:t>dB referred to one milliwatt per hertz</w:t>
      </w:r>
    </w:p>
    <w:p w:rsidR="00E52665" w:rsidRPr="00364655" w:rsidRDefault="00E52665" w:rsidP="00E52665">
      <w:pPr>
        <w:spacing w:before="40"/>
        <w:rPr>
          <w:lang w:val="en-US" w:eastAsia="zh-CN"/>
        </w:rPr>
      </w:pPr>
      <w:r w:rsidRPr="00364655">
        <w:rPr>
          <w:lang w:val="en-US" w:eastAsia="zh-CN"/>
        </w:rPr>
        <w:t>dBr</w:t>
      </w:r>
      <w:r w:rsidRPr="00364655">
        <w:rPr>
          <w:lang w:val="en-US" w:eastAsia="zh-CN"/>
        </w:rPr>
        <w:tab/>
      </w:r>
      <w:r w:rsidRPr="00364655">
        <w:rPr>
          <w:lang w:val="en-US" w:eastAsia="zh-CN"/>
        </w:rPr>
        <w:tab/>
        <w:t>dB relative to a maximum value</w:t>
      </w:r>
    </w:p>
    <w:p w:rsidR="00E52665" w:rsidRPr="00364655" w:rsidRDefault="00E52665" w:rsidP="00E52665">
      <w:pPr>
        <w:spacing w:before="40"/>
        <w:rPr>
          <w:lang w:val="en-US" w:eastAsia="zh-CN"/>
        </w:rPr>
      </w:pPr>
      <w:r w:rsidRPr="00364655">
        <w:rPr>
          <w:lang w:val="en-US" w:eastAsia="zh-CN"/>
        </w:rPr>
        <w:t>dBW</w:t>
      </w:r>
      <w:r w:rsidRPr="00364655">
        <w:rPr>
          <w:lang w:val="en-US" w:eastAsia="zh-CN"/>
        </w:rPr>
        <w:tab/>
      </w:r>
      <w:r w:rsidRPr="00364655">
        <w:rPr>
          <w:lang w:val="en-US" w:eastAsia="zh-CN"/>
        </w:rPr>
        <w:tab/>
        <w:t>dB referred to one watt</w:t>
      </w:r>
    </w:p>
    <w:p w:rsidR="00E52665" w:rsidRPr="00364655" w:rsidRDefault="00E52665" w:rsidP="00E52665">
      <w:pPr>
        <w:spacing w:before="40"/>
        <w:rPr>
          <w:lang w:val="en-US" w:eastAsia="zh-CN"/>
        </w:rPr>
      </w:pPr>
      <w:r w:rsidRPr="00364655">
        <w:rPr>
          <w:lang w:val="en-US" w:eastAsia="zh-CN"/>
        </w:rPr>
        <w:t>DL</w:t>
      </w:r>
      <w:r w:rsidRPr="00364655">
        <w:rPr>
          <w:lang w:val="en-US" w:eastAsia="zh-CN"/>
        </w:rPr>
        <w:tab/>
      </w:r>
      <w:r w:rsidRPr="00364655">
        <w:rPr>
          <w:lang w:val="en-US" w:eastAsia="zh-CN"/>
        </w:rPr>
        <w:tab/>
        <w:t>Downlink</w:t>
      </w:r>
    </w:p>
    <w:p w:rsidR="00E52665" w:rsidRPr="00364655" w:rsidRDefault="00E52665" w:rsidP="00E52665">
      <w:pPr>
        <w:spacing w:before="40"/>
        <w:rPr>
          <w:lang w:val="en-US" w:eastAsia="zh-CN"/>
        </w:rPr>
      </w:pPr>
      <w:r w:rsidRPr="00364655">
        <w:rPr>
          <w:lang w:val="en-US" w:eastAsia="zh-CN"/>
        </w:rPr>
        <w:t>e.i.r.p.</w:t>
      </w:r>
      <w:r w:rsidRPr="00364655">
        <w:rPr>
          <w:lang w:val="en-US" w:eastAsia="zh-CN"/>
        </w:rPr>
        <w:tab/>
      </w:r>
      <w:r w:rsidRPr="00364655">
        <w:rPr>
          <w:lang w:val="en-US" w:eastAsia="zh-CN"/>
        </w:rPr>
        <w:tab/>
        <w:t>Equivalent isotropically radiated power</w:t>
      </w:r>
    </w:p>
    <w:p w:rsidR="00E52665" w:rsidRPr="00364655" w:rsidRDefault="00E52665" w:rsidP="00E52665">
      <w:pPr>
        <w:spacing w:before="40"/>
        <w:rPr>
          <w:lang w:val="en-US" w:eastAsia="zh-CN"/>
        </w:rPr>
      </w:pPr>
      <w:r w:rsidRPr="00364655">
        <w:rPr>
          <w:lang w:val="en-US" w:eastAsia="zh-CN"/>
        </w:rPr>
        <w:t>E/S</w:t>
      </w:r>
      <w:r w:rsidRPr="00364655">
        <w:rPr>
          <w:lang w:val="en-US" w:eastAsia="zh-CN"/>
        </w:rPr>
        <w:tab/>
      </w:r>
      <w:r w:rsidRPr="00364655">
        <w:rPr>
          <w:lang w:val="en-US" w:eastAsia="zh-CN"/>
        </w:rPr>
        <w:tab/>
        <w:t>Earth-to-space</w:t>
      </w:r>
    </w:p>
    <w:p w:rsidR="00E52665" w:rsidRPr="00364655" w:rsidRDefault="00E52665" w:rsidP="00E52665">
      <w:pPr>
        <w:spacing w:before="40"/>
        <w:rPr>
          <w:lang w:val="en-US" w:eastAsia="zh-CN"/>
        </w:rPr>
      </w:pPr>
      <w:r w:rsidRPr="00364655">
        <w:rPr>
          <w:lang w:val="en-US" w:eastAsia="zh-CN"/>
        </w:rPr>
        <w:t>FL</w:t>
      </w:r>
      <w:r w:rsidRPr="00364655">
        <w:rPr>
          <w:lang w:val="en-US" w:eastAsia="zh-CN"/>
        </w:rPr>
        <w:tab/>
      </w:r>
      <w:r w:rsidRPr="00364655">
        <w:rPr>
          <w:lang w:val="en-US" w:eastAsia="zh-CN"/>
        </w:rPr>
        <w:tab/>
        <w:t>Forward link</w:t>
      </w:r>
    </w:p>
    <w:p w:rsidR="00E52665" w:rsidRPr="00364655" w:rsidRDefault="00E52665" w:rsidP="00E52665">
      <w:pPr>
        <w:spacing w:before="40"/>
        <w:rPr>
          <w:lang w:val="en-US" w:eastAsia="zh-CN"/>
        </w:rPr>
      </w:pPr>
      <w:r w:rsidRPr="00364655">
        <w:rPr>
          <w:lang w:val="en-US" w:eastAsia="zh-CN"/>
        </w:rPr>
        <w:t>FS</w:t>
      </w:r>
      <w:r w:rsidRPr="00364655">
        <w:rPr>
          <w:lang w:val="en-US" w:eastAsia="zh-CN"/>
        </w:rPr>
        <w:tab/>
      </w:r>
      <w:r w:rsidRPr="00364655">
        <w:rPr>
          <w:lang w:val="en-US" w:eastAsia="zh-CN"/>
        </w:rPr>
        <w:tab/>
        <w:t>Fixed service</w:t>
      </w:r>
    </w:p>
    <w:p w:rsidR="00E52665" w:rsidRPr="00364655" w:rsidRDefault="00E52665" w:rsidP="00E52665">
      <w:pPr>
        <w:spacing w:before="40"/>
        <w:rPr>
          <w:lang w:val="en-US" w:eastAsia="zh-CN"/>
        </w:rPr>
      </w:pPr>
      <w:r w:rsidRPr="00364655">
        <w:rPr>
          <w:lang w:val="en-US" w:eastAsia="zh-CN"/>
        </w:rPr>
        <w:t>FSS</w:t>
      </w:r>
      <w:r w:rsidRPr="00364655">
        <w:rPr>
          <w:lang w:val="en-US" w:eastAsia="zh-CN"/>
        </w:rPr>
        <w:tab/>
      </w:r>
      <w:r w:rsidRPr="00364655">
        <w:rPr>
          <w:lang w:val="en-US" w:eastAsia="zh-CN"/>
        </w:rPr>
        <w:tab/>
        <w:t>Fixed-satellite service</w:t>
      </w:r>
    </w:p>
    <w:p w:rsidR="00E52665" w:rsidRPr="00364655" w:rsidRDefault="00E52665" w:rsidP="00E52665">
      <w:pPr>
        <w:spacing w:before="40"/>
        <w:rPr>
          <w:lang w:val="en-US" w:eastAsia="zh-CN"/>
        </w:rPr>
      </w:pPr>
      <w:r w:rsidRPr="00364655">
        <w:rPr>
          <w:lang w:val="en-US" w:eastAsia="zh-CN"/>
        </w:rPr>
        <w:t>GES</w:t>
      </w:r>
      <w:r w:rsidRPr="00364655">
        <w:rPr>
          <w:lang w:val="en-US" w:eastAsia="zh-CN"/>
        </w:rPr>
        <w:tab/>
      </w:r>
      <w:r w:rsidRPr="00364655">
        <w:rPr>
          <w:lang w:val="en-US" w:eastAsia="zh-CN"/>
        </w:rPr>
        <w:tab/>
        <w:t>Ground earth station (for SATCOM CNPC system)</w:t>
      </w:r>
    </w:p>
    <w:p w:rsidR="00E52665" w:rsidRPr="00364655" w:rsidRDefault="00E52665" w:rsidP="00E52665">
      <w:pPr>
        <w:spacing w:before="40"/>
        <w:rPr>
          <w:lang w:val="en-US" w:eastAsia="zh-CN"/>
        </w:rPr>
      </w:pPr>
      <w:r w:rsidRPr="00364655">
        <w:rPr>
          <w:lang w:val="en-US" w:eastAsia="zh-CN"/>
        </w:rPr>
        <w:t xml:space="preserve">GPS </w:t>
      </w:r>
      <w:r w:rsidRPr="00364655">
        <w:rPr>
          <w:lang w:val="en-US" w:eastAsia="zh-CN"/>
        </w:rPr>
        <w:tab/>
      </w:r>
      <w:r w:rsidRPr="00364655">
        <w:rPr>
          <w:lang w:val="en-US" w:eastAsia="zh-CN"/>
        </w:rPr>
        <w:tab/>
        <w:t>Global Positioning System</w:t>
      </w:r>
    </w:p>
    <w:p w:rsidR="00E52665" w:rsidRPr="00364655" w:rsidRDefault="00E52665" w:rsidP="00E52665">
      <w:pPr>
        <w:spacing w:before="40"/>
        <w:rPr>
          <w:lang w:val="en-US" w:eastAsia="zh-CN"/>
        </w:rPr>
      </w:pPr>
      <w:r w:rsidRPr="00364655">
        <w:rPr>
          <w:lang w:val="en-US" w:eastAsia="zh-CN"/>
        </w:rPr>
        <w:t>GS</w:t>
      </w:r>
      <w:r w:rsidRPr="00364655">
        <w:rPr>
          <w:lang w:val="en-US" w:eastAsia="zh-CN"/>
        </w:rPr>
        <w:tab/>
      </w:r>
      <w:r w:rsidRPr="00364655">
        <w:rPr>
          <w:lang w:val="en-US" w:eastAsia="zh-CN"/>
        </w:rPr>
        <w:tab/>
        <w:t>Ground station (for terrestrial CNPC system)</w:t>
      </w:r>
    </w:p>
    <w:p w:rsidR="00E52665" w:rsidRPr="00364655" w:rsidRDefault="00966A98" w:rsidP="00E52665">
      <w:pPr>
        <w:spacing w:before="40"/>
        <w:ind w:left="1440" w:hanging="1440"/>
        <w:rPr>
          <w:lang w:val="en-US" w:eastAsia="zh-CN"/>
        </w:rPr>
      </w:pPr>
      <w:r w:rsidRPr="00966A98">
        <w:rPr>
          <w:i/>
          <w:iCs/>
          <w:lang w:val="en-US" w:eastAsia="zh-CN"/>
        </w:rPr>
        <w:t>G</w:t>
      </w:r>
      <w:r>
        <w:rPr>
          <w:lang w:val="en-US" w:eastAsia="zh-CN"/>
        </w:rPr>
        <w:t>/</w:t>
      </w:r>
      <w:r w:rsidRPr="00966A98">
        <w:rPr>
          <w:i/>
          <w:iCs/>
          <w:lang w:val="en-US" w:eastAsia="zh-CN"/>
        </w:rPr>
        <w:t>T</w:t>
      </w:r>
      <w:r>
        <w:rPr>
          <w:lang w:val="en-US" w:eastAsia="zh-CN"/>
        </w:rPr>
        <w:tab/>
      </w:r>
      <w:r>
        <w:rPr>
          <w:lang w:val="en-US" w:eastAsia="zh-CN"/>
        </w:rPr>
        <w:tab/>
      </w:r>
      <w:r w:rsidR="00E52665" w:rsidRPr="00364655">
        <w:rPr>
          <w:lang w:val="en-US" w:eastAsia="zh-CN"/>
        </w:rPr>
        <w:t>Ratio of receiving-antenna gain to receiver thermal noise temperature in kelvins</w:t>
      </w:r>
    </w:p>
    <w:p w:rsidR="00E52665" w:rsidRPr="00364655" w:rsidRDefault="00E52665" w:rsidP="00E52665">
      <w:pPr>
        <w:spacing w:before="40"/>
        <w:rPr>
          <w:lang w:val="en-US" w:eastAsia="zh-CN"/>
        </w:rPr>
      </w:pPr>
      <w:r w:rsidRPr="00364655">
        <w:rPr>
          <w:lang w:val="en-US" w:eastAsia="zh-CN"/>
        </w:rPr>
        <w:t>INR</w:t>
      </w:r>
      <w:r w:rsidRPr="00364655">
        <w:rPr>
          <w:lang w:val="en-US" w:eastAsia="zh-CN"/>
        </w:rPr>
        <w:tab/>
      </w:r>
      <w:r w:rsidRPr="00364655">
        <w:rPr>
          <w:lang w:val="en-US" w:eastAsia="zh-CN"/>
        </w:rPr>
        <w:tab/>
        <w:t>Interference-to-noise ratio</w:t>
      </w:r>
    </w:p>
    <w:p w:rsidR="00E52665" w:rsidRPr="00364655" w:rsidRDefault="00E52665" w:rsidP="00E52665">
      <w:pPr>
        <w:spacing w:before="40"/>
        <w:rPr>
          <w:lang w:val="en-US" w:eastAsia="zh-CN"/>
        </w:rPr>
      </w:pPr>
      <w:r w:rsidRPr="00364655">
        <w:rPr>
          <w:lang w:val="en-US" w:eastAsia="zh-CN"/>
        </w:rPr>
        <w:t>ITU</w:t>
      </w:r>
      <w:r w:rsidRPr="00364655">
        <w:rPr>
          <w:lang w:val="en-US" w:eastAsia="zh-CN"/>
        </w:rPr>
        <w:tab/>
      </w:r>
      <w:r w:rsidRPr="00364655">
        <w:rPr>
          <w:lang w:val="en-US" w:eastAsia="zh-CN"/>
        </w:rPr>
        <w:tab/>
        <w:t>International Telecommunication Union</w:t>
      </w:r>
    </w:p>
    <w:p w:rsidR="00E52665" w:rsidRPr="00364655" w:rsidRDefault="00E52665" w:rsidP="00E52665">
      <w:pPr>
        <w:spacing w:before="40"/>
        <w:rPr>
          <w:lang w:val="en-US" w:eastAsia="zh-CN"/>
        </w:rPr>
      </w:pPr>
      <w:r w:rsidRPr="00364655">
        <w:rPr>
          <w:lang w:val="en-US" w:eastAsia="zh-CN"/>
        </w:rPr>
        <w:t>ITU-R</w:t>
      </w:r>
      <w:r w:rsidRPr="00364655">
        <w:rPr>
          <w:lang w:val="en-US" w:eastAsia="zh-CN"/>
        </w:rPr>
        <w:tab/>
      </w:r>
      <w:r w:rsidRPr="00364655">
        <w:rPr>
          <w:lang w:val="en-US" w:eastAsia="zh-CN"/>
        </w:rPr>
        <w:tab/>
        <w:t>ITU Radiocommunication Sector</w:t>
      </w:r>
    </w:p>
    <w:p w:rsidR="00E52665" w:rsidRPr="00364655" w:rsidRDefault="00E52665" w:rsidP="00E52665">
      <w:pPr>
        <w:spacing w:before="40"/>
        <w:rPr>
          <w:lang w:val="en-US" w:eastAsia="zh-CN"/>
        </w:rPr>
      </w:pPr>
      <w:r w:rsidRPr="00364655">
        <w:rPr>
          <w:lang w:val="en-US" w:eastAsia="zh-CN"/>
        </w:rPr>
        <w:t>kHz</w:t>
      </w:r>
      <w:r w:rsidRPr="00364655">
        <w:rPr>
          <w:lang w:val="en-US" w:eastAsia="zh-CN"/>
        </w:rPr>
        <w:tab/>
      </w:r>
      <w:r w:rsidRPr="00364655">
        <w:rPr>
          <w:lang w:val="en-US" w:eastAsia="zh-CN"/>
        </w:rPr>
        <w:tab/>
        <w:t>Kilohertz</w:t>
      </w:r>
    </w:p>
    <w:p w:rsidR="00E52665" w:rsidRPr="00364655" w:rsidRDefault="00E52665" w:rsidP="00E52665">
      <w:pPr>
        <w:spacing w:before="40"/>
        <w:rPr>
          <w:lang w:val="en-US" w:eastAsia="zh-CN"/>
        </w:rPr>
      </w:pPr>
      <w:r w:rsidRPr="00364655">
        <w:rPr>
          <w:lang w:val="en-US" w:eastAsia="zh-CN"/>
        </w:rPr>
        <w:t>LEO</w:t>
      </w:r>
      <w:r w:rsidRPr="00364655">
        <w:rPr>
          <w:lang w:val="en-US" w:eastAsia="zh-CN"/>
        </w:rPr>
        <w:tab/>
      </w:r>
      <w:r w:rsidRPr="00364655">
        <w:rPr>
          <w:lang w:val="en-US" w:eastAsia="zh-CN"/>
        </w:rPr>
        <w:tab/>
        <w:t xml:space="preserve">Low Earth orbit (or a satellite in that orbit) </w:t>
      </w:r>
    </w:p>
    <w:p w:rsidR="00E52665" w:rsidRPr="00364655" w:rsidRDefault="00E52665" w:rsidP="00E52665">
      <w:pPr>
        <w:spacing w:before="40"/>
        <w:rPr>
          <w:lang w:val="en-US" w:eastAsia="zh-CN"/>
        </w:rPr>
      </w:pPr>
      <w:r w:rsidRPr="00364655">
        <w:rPr>
          <w:lang w:val="en-US" w:eastAsia="zh-CN"/>
        </w:rPr>
        <w:t>LOS</w:t>
      </w:r>
      <w:r w:rsidRPr="00364655">
        <w:rPr>
          <w:lang w:val="en-US" w:eastAsia="zh-CN"/>
        </w:rPr>
        <w:tab/>
      </w:r>
      <w:r w:rsidRPr="00364655">
        <w:rPr>
          <w:lang w:val="en-US" w:eastAsia="zh-CN"/>
        </w:rPr>
        <w:tab/>
        <w:t>Line-of-sight</w:t>
      </w:r>
    </w:p>
    <w:p w:rsidR="00E52665" w:rsidRPr="00364655" w:rsidRDefault="00E52665" w:rsidP="00E52665">
      <w:pPr>
        <w:spacing w:before="40"/>
        <w:rPr>
          <w:lang w:val="en-US" w:eastAsia="zh-CN"/>
        </w:rPr>
      </w:pPr>
      <w:r w:rsidRPr="00364655">
        <w:rPr>
          <w:lang w:val="en-US" w:eastAsia="zh-CN"/>
        </w:rPr>
        <w:t>MHz</w:t>
      </w:r>
      <w:r w:rsidRPr="00364655">
        <w:rPr>
          <w:lang w:val="en-US" w:eastAsia="zh-CN"/>
        </w:rPr>
        <w:tab/>
      </w:r>
      <w:r w:rsidRPr="00364655">
        <w:rPr>
          <w:lang w:val="en-US" w:eastAsia="zh-CN"/>
        </w:rPr>
        <w:tab/>
        <w:t>Megahertz</w:t>
      </w:r>
    </w:p>
    <w:p w:rsidR="00E52665" w:rsidRPr="00364655" w:rsidRDefault="00E52665" w:rsidP="00E52665">
      <w:pPr>
        <w:spacing w:before="40"/>
        <w:rPr>
          <w:lang w:val="en-US" w:eastAsia="zh-CN"/>
        </w:rPr>
      </w:pPr>
      <w:r w:rsidRPr="00364655">
        <w:rPr>
          <w:lang w:val="en-US" w:eastAsia="zh-CN"/>
        </w:rPr>
        <w:t>MLS</w:t>
      </w:r>
      <w:r w:rsidRPr="00364655">
        <w:rPr>
          <w:lang w:val="en-US" w:eastAsia="zh-CN"/>
        </w:rPr>
        <w:tab/>
      </w:r>
      <w:r w:rsidRPr="00364655">
        <w:rPr>
          <w:lang w:val="en-US" w:eastAsia="zh-CN"/>
        </w:rPr>
        <w:tab/>
        <w:t>Microwave Landing System</w:t>
      </w:r>
    </w:p>
    <w:p w:rsidR="00E52665" w:rsidRPr="00364655" w:rsidRDefault="00E52665" w:rsidP="00E52665">
      <w:pPr>
        <w:spacing w:before="40"/>
        <w:rPr>
          <w:lang w:val="en-US" w:eastAsia="zh-CN"/>
        </w:rPr>
      </w:pPr>
      <w:r w:rsidRPr="00364655">
        <w:rPr>
          <w:lang w:val="en-US" w:eastAsia="zh-CN"/>
        </w:rPr>
        <w:t>MS</w:t>
      </w:r>
      <w:r w:rsidRPr="00364655">
        <w:rPr>
          <w:lang w:val="en-US" w:eastAsia="zh-CN"/>
        </w:rPr>
        <w:tab/>
      </w:r>
      <w:r w:rsidRPr="00364655">
        <w:rPr>
          <w:lang w:val="en-US" w:eastAsia="zh-CN"/>
        </w:rPr>
        <w:tab/>
        <w:t>Mobile service</w:t>
      </w:r>
    </w:p>
    <w:p w:rsidR="00E52665" w:rsidRPr="00D50257" w:rsidRDefault="00E52665" w:rsidP="00E52665">
      <w:pPr>
        <w:spacing w:before="40"/>
        <w:rPr>
          <w:lang w:val="en-US" w:eastAsia="zh-CN"/>
        </w:rPr>
      </w:pPr>
      <w:r w:rsidRPr="00D50257">
        <w:rPr>
          <w:lang w:val="en-US" w:eastAsia="zh-CN"/>
        </w:rPr>
        <w:t>MSS</w:t>
      </w:r>
      <w:r w:rsidRPr="00D50257">
        <w:rPr>
          <w:lang w:val="en-US" w:eastAsia="zh-CN"/>
        </w:rPr>
        <w:tab/>
      </w:r>
      <w:r w:rsidRPr="00D50257">
        <w:rPr>
          <w:lang w:val="en-US" w:eastAsia="zh-CN"/>
        </w:rPr>
        <w:tab/>
        <w:t>Mobile-satellite service</w:t>
      </w:r>
    </w:p>
    <w:p w:rsidR="00E52665" w:rsidRPr="00E52665" w:rsidRDefault="00E52665" w:rsidP="00E52665">
      <w:pPr>
        <w:spacing w:before="40"/>
        <w:rPr>
          <w:lang w:val="en-US" w:eastAsia="zh-CN"/>
        </w:rPr>
      </w:pPr>
      <w:r w:rsidRPr="00E52665">
        <w:rPr>
          <w:lang w:val="en-US" w:eastAsia="zh-CN"/>
        </w:rPr>
        <w:t>OFDM</w:t>
      </w:r>
      <w:r w:rsidRPr="00E52665">
        <w:rPr>
          <w:lang w:val="en-US" w:eastAsia="zh-CN"/>
        </w:rPr>
        <w:tab/>
      </w:r>
      <w:r w:rsidRPr="00E52665">
        <w:rPr>
          <w:lang w:val="en-US" w:eastAsia="zh-CN"/>
        </w:rPr>
        <w:tab/>
        <w:t>Orthogonal frequency-division multiplexing</w:t>
      </w:r>
    </w:p>
    <w:p w:rsidR="00E52665" w:rsidRPr="00E52665" w:rsidRDefault="00E52665" w:rsidP="00A74D63">
      <w:pPr>
        <w:spacing w:before="40"/>
        <w:rPr>
          <w:lang w:val="en-US" w:eastAsia="zh-CN"/>
        </w:rPr>
      </w:pPr>
      <w:r w:rsidRPr="00E52665">
        <w:rPr>
          <w:lang w:val="en-US" w:eastAsia="zh-CN"/>
        </w:rPr>
        <w:t>OFDMA</w:t>
      </w:r>
      <w:r w:rsidRPr="00E52665">
        <w:rPr>
          <w:lang w:val="en-US" w:eastAsia="zh-CN"/>
        </w:rPr>
        <w:tab/>
        <w:t>Orthogonal frequency-division multiple access</w:t>
      </w:r>
    </w:p>
    <w:p w:rsidR="00E52665" w:rsidRPr="00E52665" w:rsidRDefault="00E52665" w:rsidP="00A74D63">
      <w:pPr>
        <w:spacing w:before="40"/>
        <w:rPr>
          <w:lang w:val="en-US" w:eastAsia="zh-CN"/>
        </w:rPr>
      </w:pPr>
      <w:r w:rsidRPr="00E52665">
        <w:rPr>
          <w:lang w:val="en-US" w:eastAsia="zh-CN"/>
        </w:rPr>
        <w:t>PFD</w:t>
      </w:r>
      <w:r w:rsidRPr="00E52665">
        <w:rPr>
          <w:lang w:val="en-US" w:eastAsia="zh-CN"/>
        </w:rPr>
        <w:tab/>
      </w:r>
      <w:r w:rsidRPr="00E52665">
        <w:rPr>
          <w:lang w:val="en-US" w:eastAsia="zh-CN"/>
        </w:rPr>
        <w:tab/>
        <w:t>Power flux</w:t>
      </w:r>
      <w:r w:rsidR="00A74D63">
        <w:rPr>
          <w:lang w:val="en-US" w:eastAsia="zh-CN"/>
        </w:rPr>
        <w:t>-</w:t>
      </w:r>
      <w:r w:rsidRPr="00E52665">
        <w:rPr>
          <w:lang w:val="en-US" w:eastAsia="zh-CN"/>
        </w:rPr>
        <w:t>density</w:t>
      </w:r>
    </w:p>
    <w:p w:rsidR="00E52665" w:rsidRPr="00E52665" w:rsidRDefault="00E52665" w:rsidP="00E52665">
      <w:pPr>
        <w:spacing w:before="40"/>
        <w:rPr>
          <w:lang w:val="en-US" w:eastAsia="zh-CN"/>
        </w:rPr>
      </w:pPr>
      <w:r w:rsidRPr="00E52665">
        <w:rPr>
          <w:lang w:val="en-US" w:eastAsia="zh-CN"/>
        </w:rPr>
        <w:t>QPSK</w:t>
      </w:r>
      <w:r w:rsidRPr="00E52665">
        <w:rPr>
          <w:lang w:val="en-US" w:eastAsia="zh-CN"/>
        </w:rPr>
        <w:tab/>
      </w:r>
      <w:r w:rsidRPr="00E52665">
        <w:rPr>
          <w:lang w:val="en-US" w:eastAsia="zh-CN"/>
        </w:rPr>
        <w:tab/>
        <w:t>Quadrature phase-shift keying</w:t>
      </w:r>
    </w:p>
    <w:p w:rsidR="00E52665" w:rsidRPr="00E52665" w:rsidRDefault="00E52665" w:rsidP="00E52665">
      <w:pPr>
        <w:spacing w:before="40"/>
        <w:rPr>
          <w:lang w:val="en-US" w:eastAsia="zh-CN"/>
        </w:rPr>
      </w:pPr>
      <w:r w:rsidRPr="00E52665">
        <w:rPr>
          <w:lang w:val="en-US" w:eastAsia="zh-CN"/>
        </w:rPr>
        <w:t>RF</w:t>
      </w:r>
      <w:r w:rsidRPr="00E52665">
        <w:rPr>
          <w:lang w:val="en-US" w:eastAsia="zh-CN"/>
        </w:rPr>
        <w:tab/>
      </w:r>
      <w:r w:rsidRPr="00E52665">
        <w:rPr>
          <w:lang w:val="en-US" w:eastAsia="zh-CN"/>
        </w:rPr>
        <w:tab/>
        <w:t>Radio frequency</w:t>
      </w:r>
    </w:p>
    <w:p w:rsidR="00E52665" w:rsidRPr="00E52665" w:rsidRDefault="00E52665" w:rsidP="00E52665">
      <w:pPr>
        <w:spacing w:before="40"/>
        <w:rPr>
          <w:lang w:val="en-US" w:eastAsia="zh-CN"/>
        </w:rPr>
      </w:pPr>
      <w:r w:rsidRPr="00E52665">
        <w:rPr>
          <w:lang w:val="en-US" w:eastAsia="zh-CN"/>
        </w:rPr>
        <w:t>RL</w:t>
      </w:r>
      <w:r w:rsidRPr="00E52665">
        <w:rPr>
          <w:lang w:val="en-US" w:eastAsia="zh-CN"/>
        </w:rPr>
        <w:tab/>
      </w:r>
      <w:r w:rsidRPr="00E52665">
        <w:rPr>
          <w:lang w:val="en-US" w:eastAsia="zh-CN"/>
        </w:rPr>
        <w:tab/>
        <w:t>Return link</w:t>
      </w:r>
    </w:p>
    <w:p w:rsidR="00E52665" w:rsidRPr="00E52665" w:rsidRDefault="00E52665" w:rsidP="00E52665">
      <w:pPr>
        <w:spacing w:before="40"/>
        <w:rPr>
          <w:lang w:val="en-US" w:eastAsia="zh-CN"/>
        </w:rPr>
      </w:pPr>
      <w:r w:rsidRPr="00E52665">
        <w:rPr>
          <w:lang w:val="en-US" w:eastAsia="zh-CN"/>
        </w:rPr>
        <w:t>Rx</w:t>
      </w:r>
      <w:r w:rsidRPr="00E52665">
        <w:rPr>
          <w:lang w:val="en-US" w:eastAsia="zh-CN"/>
        </w:rPr>
        <w:tab/>
      </w:r>
      <w:r w:rsidRPr="00E52665">
        <w:rPr>
          <w:lang w:val="en-US" w:eastAsia="zh-CN"/>
        </w:rPr>
        <w:tab/>
        <w:t>Receiver</w:t>
      </w:r>
    </w:p>
    <w:p w:rsidR="00E52665" w:rsidRPr="00E52665" w:rsidRDefault="00E52665" w:rsidP="00E52665">
      <w:pPr>
        <w:spacing w:before="40"/>
        <w:rPr>
          <w:lang w:val="en-US" w:eastAsia="zh-CN"/>
        </w:rPr>
      </w:pPr>
      <w:r w:rsidRPr="00E52665">
        <w:rPr>
          <w:lang w:val="en-US" w:eastAsia="zh-CN"/>
        </w:rPr>
        <w:t>Sat.</w:t>
      </w:r>
      <w:r w:rsidRPr="00E52665">
        <w:rPr>
          <w:lang w:val="en-US" w:eastAsia="zh-CN"/>
        </w:rPr>
        <w:tab/>
      </w:r>
      <w:r w:rsidRPr="00E52665">
        <w:rPr>
          <w:lang w:val="en-US" w:eastAsia="zh-CN"/>
        </w:rPr>
        <w:tab/>
        <w:t>Satellite</w:t>
      </w:r>
    </w:p>
    <w:p w:rsidR="00E52665" w:rsidRPr="00E52665" w:rsidRDefault="00E52665" w:rsidP="00E52665">
      <w:pPr>
        <w:spacing w:before="40"/>
        <w:rPr>
          <w:lang w:val="en-US" w:eastAsia="zh-CN"/>
        </w:rPr>
      </w:pPr>
      <w:r w:rsidRPr="00E52665">
        <w:rPr>
          <w:lang w:val="en-US" w:eastAsia="zh-CN"/>
        </w:rPr>
        <w:t>S/E</w:t>
      </w:r>
      <w:r w:rsidRPr="00E52665">
        <w:rPr>
          <w:lang w:val="en-US" w:eastAsia="zh-CN"/>
        </w:rPr>
        <w:tab/>
      </w:r>
      <w:r w:rsidRPr="00E52665">
        <w:rPr>
          <w:lang w:val="en-US" w:eastAsia="zh-CN"/>
        </w:rPr>
        <w:tab/>
        <w:t>Space-to-Earth</w:t>
      </w:r>
    </w:p>
    <w:p w:rsidR="00E52665" w:rsidRPr="00E52665" w:rsidRDefault="00E52665" w:rsidP="00E52665">
      <w:pPr>
        <w:spacing w:before="40"/>
        <w:rPr>
          <w:lang w:val="en-US" w:eastAsia="zh-CN"/>
        </w:rPr>
      </w:pPr>
      <w:r w:rsidRPr="00E52665">
        <w:rPr>
          <w:lang w:val="en-US" w:eastAsia="zh-CN"/>
        </w:rPr>
        <w:t>SNR</w:t>
      </w:r>
      <w:r w:rsidRPr="00E52665">
        <w:rPr>
          <w:lang w:val="en-US" w:eastAsia="zh-CN"/>
        </w:rPr>
        <w:tab/>
      </w:r>
      <w:r w:rsidRPr="00E52665">
        <w:rPr>
          <w:lang w:val="en-US" w:eastAsia="zh-CN"/>
        </w:rPr>
        <w:tab/>
        <w:t>Signal-to-noise ratio</w:t>
      </w:r>
    </w:p>
    <w:p w:rsidR="00E52665" w:rsidRPr="00E52665" w:rsidRDefault="00E52665" w:rsidP="00E52665">
      <w:pPr>
        <w:spacing w:before="40"/>
        <w:rPr>
          <w:lang w:val="en-US" w:eastAsia="zh-CN"/>
        </w:rPr>
      </w:pPr>
      <w:r w:rsidRPr="00E52665">
        <w:rPr>
          <w:lang w:val="en-US" w:eastAsia="zh-CN"/>
        </w:rPr>
        <w:t>TDD</w:t>
      </w:r>
      <w:r w:rsidRPr="00E52665">
        <w:rPr>
          <w:lang w:val="en-US" w:eastAsia="zh-CN"/>
        </w:rPr>
        <w:tab/>
      </w:r>
      <w:r w:rsidRPr="00E52665">
        <w:rPr>
          <w:lang w:val="en-US" w:eastAsia="zh-CN"/>
        </w:rPr>
        <w:tab/>
        <w:t>Time-division duplex</w:t>
      </w:r>
    </w:p>
    <w:p w:rsidR="00E52665" w:rsidRPr="00E52665" w:rsidRDefault="00E52665" w:rsidP="00E52665">
      <w:pPr>
        <w:spacing w:before="40"/>
        <w:rPr>
          <w:lang w:val="en-US" w:eastAsia="zh-CN"/>
        </w:rPr>
      </w:pPr>
      <w:r w:rsidRPr="00E52665">
        <w:rPr>
          <w:lang w:val="en-US" w:eastAsia="zh-CN"/>
        </w:rPr>
        <w:t>Tx</w:t>
      </w:r>
      <w:r w:rsidRPr="00E52665">
        <w:rPr>
          <w:lang w:val="en-US" w:eastAsia="zh-CN"/>
        </w:rPr>
        <w:tab/>
      </w:r>
      <w:r w:rsidRPr="00E52665">
        <w:rPr>
          <w:lang w:val="en-US" w:eastAsia="zh-CN"/>
        </w:rPr>
        <w:tab/>
        <w:t>Transmitter</w:t>
      </w:r>
    </w:p>
    <w:p w:rsidR="00E52665" w:rsidRPr="00E52665" w:rsidRDefault="00E52665" w:rsidP="00E52665">
      <w:pPr>
        <w:spacing w:before="40"/>
        <w:rPr>
          <w:lang w:val="en-US" w:eastAsia="zh-CN"/>
        </w:rPr>
      </w:pPr>
      <w:r w:rsidRPr="00E52665">
        <w:rPr>
          <w:lang w:val="en-US" w:eastAsia="zh-CN"/>
        </w:rPr>
        <w:t>UA</w:t>
      </w:r>
      <w:r w:rsidRPr="00E52665">
        <w:rPr>
          <w:lang w:val="en-US" w:eastAsia="zh-CN"/>
        </w:rPr>
        <w:tab/>
      </w:r>
      <w:r w:rsidRPr="00E52665">
        <w:rPr>
          <w:lang w:val="en-US" w:eastAsia="zh-CN"/>
        </w:rPr>
        <w:tab/>
        <w:t>Unmanned aircraft</w:t>
      </w:r>
    </w:p>
    <w:p w:rsidR="00E52665" w:rsidRPr="00E52665" w:rsidRDefault="00E52665" w:rsidP="00E52665">
      <w:pPr>
        <w:spacing w:before="40"/>
        <w:rPr>
          <w:lang w:val="en-US" w:eastAsia="zh-CN"/>
        </w:rPr>
      </w:pPr>
      <w:bookmarkStart w:id="4" w:name="_GoBack"/>
      <w:bookmarkEnd w:id="4"/>
      <w:r w:rsidRPr="00E52665">
        <w:rPr>
          <w:lang w:val="en-US" w:eastAsia="zh-CN"/>
        </w:rPr>
        <w:t>UACS</w:t>
      </w:r>
      <w:r w:rsidRPr="00E52665">
        <w:rPr>
          <w:lang w:val="en-US" w:eastAsia="zh-CN"/>
        </w:rPr>
        <w:tab/>
      </w:r>
      <w:r w:rsidRPr="00E52665">
        <w:rPr>
          <w:lang w:val="en-US" w:eastAsia="zh-CN"/>
        </w:rPr>
        <w:tab/>
        <w:t>UA control station</w:t>
      </w:r>
    </w:p>
    <w:p w:rsidR="00E52665" w:rsidRPr="00E52665" w:rsidRDefault="00E52665" w:rsidP="00E52665">
      <w:pPr>
        <w:spacing w:before="40"/>
        <w:rPr>
          <w:lang w:val="en-US" w:eastAsia="zh-CN"/>
        </w:rPr>
      </w:pPr>
      <w:r w:rsidRPr="00E52665">
        <w:rPr>
          <w:lang w:val="en-US" w:eastAsia="zh-CN"/>
        </w:rPr>
        <w:t>UAS</w:t>
      </w:r>
      <w:r w:rsidRPr="00E52665">
        <w:rPr>
          <w:lang w:val="en-US" w:eastAsia="zh-CN"/>
        </w:rPr>
        <w:tab/>
      </w:r>
      <w:r w:rsidRPr="00E52665">
        <w:rPr>
          <w:lang w:val="en-US" w:eastAsia="zh-CN"/>
        </w:rPr>
        <w:tab/>
        <w:t>UA system(s)</w:t>
      </w:r>
    </w:p>
    <w:p w:rsidR="00E52665" w:rsidRPr="00E52665" w:rsidRDefault="00E52665" w:rsidP="00E52665">
      <w:pPr>
        <w:spacing w:before="40"/>
        <w:rPr>
          <w:lang w:val="en-US" w:eastAsia="zh-CN"/>
        </w:rPr>
      </w:pPr>
      <w:r w:rsidRPr="00E52665">
        <w:rPr>
          <w:lang w:val="en-US" w:eastAsia="zh-CN"/>
        </w:rPr>
        <w:t>UL</w:t>
      </w:r>
      <w:r w:rsidRPr="00E52665">
        <w:rPr>
          <w:lang w:val="en-US" w:eastAsia="zh-CN"/>
        </w:rPr>
        <w:tab/>
      </w:r>
      <w:r w:rsidRPr="00E52665">
        <w:rPr>
          <w:lang w:val="en-US" w:eastAsia="zh-CN"/>
        </w:rPr>
        <w:tab/>
        <w:t>Uplink</w:t>
      </w:r>
    </w:p>
    <w:p w:rsidR="00E52665" w:rsidRPr="00525EC1" w:rsidRDefault="00E52665" w:rsidP="00E52665">
      <w:pPr>
        <w:spacing w:before="40"/>
        <w:rPr>
          <w:lang w:eastAsia="zh-CN"/>
        </w:rPr>
      </w:pPr>
      <w:r w:rsidRPr="00525EC1">
        <w:rPr>
          <w:lang w:eastAsia="zh-CN"/>
        </w:rPr>
        <w:t>W</w:t>
      </w:r>
      <w:r w:rsidRPr="00525EC1">
        <w:rPr>
          <w:lang w:eastAsia="zh-CN"/>
        </w:rPr>
        <w:tab/>
      </w:r>
      <w:r w:rsidRPr="00525EC1">
        <w:rPr>
          <w:lang w:eastAsia="zh-CN"/>
        </w:rPr>
        <w:tab/>
        <w:t>Watt</w:t>
      </w:r>
    </w:p>
    <w:p w:rsidR="00E52665" w:rsidRPr="00E52665" w:rsidRDefault="00E52665" w:rsidP="0080559A">
      <w:pPr>
        <w:spacing w:before="240"/>
        <w:jc w:val="center"/>
        <w:rPr>
          <w:lang w:val="en-US"/>
        </w:rPr>
      </w:pPr>
      <w:r>
        <w:rPr>
          <w:lang w:val="en-US" w:eastAsia="zh-CN"/>
        </w:rPr>
        <w:t>________________</w:t>
      </w:r>
    </w:p>
    <w:sectPr w:rsidR="00E52665" w:rsidRPr="00E52665">
      <w:headerReference w:type="even" r:id="rId64"/>
      <w:headerReference w:type="default" r:id="rId65"/>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53CE" w:rsidRDefault="001853CE">
      <w:r>
        <w:separator/>
      </w:r>
    </w:p>
  </w:endnote>
  <w:endnote w:type="continuationSeparator" w:id="0">
    <w:p w:rsidR="001853CE" w:rsidRDefault="001853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Arial">
    <w:panose1 w:val="020B0604020202020204"/>
    <w:charset w:val="00"/>
    <w:family w:val="swiss"/>
    <w:pitch w:val="variable"/>
    <w:sig w:usb0="20002A87" w:usb1="00000000" w:usb2="00000000" w:usb3="00000000" w:csb0="000001F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DB9" w:rsidRDefault="009C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53CE" w:rsidRPr="009C4DB9" w:rsidRDefault="001853CE" w:rsidP="009C4DB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DB9" w:rsidRPr="009C4DB9" w:rsidRDefault="009C4DB9" w:rsidP="009C4D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53CE" w:rsidRDefault="001853CE">
      <w:r>
        <w:separator/>
      </w:r>
    </w:p>
  </w:footnote>
  <w:footnote w:type="continuationSeparator" w:id="0">
    <w:p w:rsidR="001853CE" w:rsidRDefault="001853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53CE" w:rsidRPr="004E46B8" w:rsidRDefault="001853CE" w:rsidP="00874524">
    <w:pPr>
      <w:pStyle w:val="Header"/>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sidR="0080559A">
      <w:rPr>
        <w:b/>
        <w:bCs/>
        <w:noProof/>
        <w:lang w:val="en-US"/>
      </w:rPr>
      <w:t>ii</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0080559A" w:rsidRPr="0080559A">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80559A">
      <w:rPr>
        <w:b/>
        <w:bCs/>
        <w:noProof/>
      </w:rPr>
      <w:t>ITU-R  M.2230</w:t>
    </w:r>
    <w:r w:rsidRPr="00C00883">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53CE" w:rsidRDefault="001853CE" w:rsidP="00874524">
    <w:pPr>
      <w:pStyle w:val="Header"/>
      <w:ind w:right="360" w:firstLine="360"/>
    </w:pPr>
    <w:r>
      <w:rPr>
        <w:noProof/>
        <w:lang w:val="en-US" w:eastAsia="zh-CN"/>
      </w:rPr>
      <w:drawing>
        <wp:anchor distT="0" distB="0" distL="114300" distR="114300" simplePos="0" relativeHeight="251659264" behindDoc="1" locked="0" layoutInCell="1" allowOverlap="1" wp14:anchorId="34556C9E" wp14:editId="4C34B992">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53CE" w:rsidRPr="00874524" w:rsidRDefault="001853CE" w:rsidP="00874524">
    <w:pPr>
      <w:pStyle w:val="Header"/>
      <w:jc w:val="both"/>
      <w:rPr>
        <w:lang w:val="en-US"/>
      </w:rPr>
    </w:pPr>
    <w:r w:rsidRPr="00C00883">
      <w:rPr>
        <w:lang w:val="en-US"/>
      </w:rPr>
      <w:tab/>
    </w:r>
    <w:r>
      <w:fldChar w:fldCharType="begin"/>
    </w:r>
    <w:r w:rsidRPr="004E46B8">
      <w:rPr>
        <w:lang w:val="en-US"/>
      </w:rPr>
      <w:instrText xml:space="preserve"> DOCPROPERTY "Header 2" \* MERGEFORMAT </w:instrText>
    </w:r>
    <w:r>
      <w:fldChar w:fldCharType="separate"/>
    </w:r>
    <w:r w:rsidR="0080559A" w:rsidRPr="0080559A">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80559A">
      <w:rPr>
        <w:b/>
        <w:bCs/>
        <w:noProof/>
      </w:rPr>
      <w:t>ITU-R  M.2230</w:t>
    </w:r>
    <w:r w:rsidRPr="00C00883">
      <w:fldChar w:fldCharType="end"/>
    </w:r>
    <w:r>
      <w:tab/>
    </w:r>
    <w:r w:rsidRPr="00C00883">
      <w:rPr>
        <w:b/>
        <w:bCs/>
      </w:rPr>
      <w:fldChar w:fldCharType="begin"/>
    </w:r>
    <w:r w:rsidRPr="00C00883">
      <w:rPr>
        <w:b/>
        <w:bCs/>
        <w:lang w:val="en-US"/>
      </w:rPr>
      <w:instrText xml:space="preserve"> PAGE </w:instrText>
    </w:r>
    <w:r w:rsidRPr="00C00883">
      <w:rPr>
        <w:b/>
        <w:bCs/>
      </w:rPr>
      <w:fldChar w:fldCharType="separate"/>
    </w:r>
    <w:r>
      <w:rPr>
        <w:b/>
        <w:bCs/>
        <w:noProof/>
        <w:lang w:val="en-US"/>
      </w:rPr>
      <w:t>1</w:t>
    </w:r>
    <w:r w:rsidRPr="00C00883">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53CE" w:rsidRPr="008B54C4" w:rsidRDefault="008B54C4" w:rsidP="008B54C4">
    <w:pPr>
      <w:pStyle w:val="Header"/>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sidR="0080559A">
      <w:rPr>
        <w:b/>
        <w:bCs/>
        <w:noProof/>
        <w:lang w:val="en-US"/>
      </w:rPr>
      <w:t>10</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0080559A" w:rsidRPr="0080559A">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80559A">
      <w:rPr>
        <w:b/>
        <w:bCs/>
        <w:noProof/>
      </w:rPr>
      <w:t>ITU-R  M.2230</w:t>
    </w:r>
    <w:r w:rsidRPr="00C00883">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53CE" w:rsidRPr="00657580" w:rsidRDefault="00657580" w:rsidP="00657580">
    <w:pPr>
      <w:pStyle w:val="Header"/>
      <w:jc w:val="both"/>
      <w:rPr>
        <w:lang w:val="en-US"/>
      </w:rPr>
    </w:pPr>
    <w:r w:rsidRPr="00C00883">
      <w:rPr>
        <w:lang w:val="en-US"/>
      </w:rPr>
      <w:tab/>
    </w:r>
    <w:r>
      <w:fldChar w:fldCharType="begin"/>
    </w:r>
    <w:r w:rsidRPr="004E46B8">
      <w:rPr>
        <w:lang w:val="en-US"/>
      </w:rPr>
      <w:instrText xml:space="preserve"> DOCPROPERTY "Header 2" \* MERGEFORMAT </w:instrText>
    </w:r>
    <w:r>
      <w:fldChar w:fldCharType="separate"/>
    </w:r>
    <w:r w:rsidR="0080559A" w:rsidRPr="0080559A">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80559A">
      <w:rPr>
        <w:b/>
        <w:bCs/>
        <w:noProof/>
      </w:rPr>
      <w:t>ITU-R  M.2230</w:t>
    </w:r>
    <w:r w:rsidRPr="00C00883">
      <w:fldChar w:fldCharType="end"/>
    </w:r>
    <w:r>
      <w:tab/>
    </w:r>
    <w:r w:rsidRPr="00C00883">
      <w:rPr>
        <w:b/>
        <w:bCs/>
      </w:rPr>
      <w:fldChar w:fldCharType="begin"/>
    </w:r>
    <w:r w:rsidRPr="00C00883">
      <w:rPr>
        <w:b/>
        <w:bCs/>
        <w:lang w:val="en-US"/>
      </w:rPr>
      <w:instrText xml:space="preserve"> PAGE </w:instrText>
    </w:r>
    <w:r w:rsidRPr="00C00883">
      <w:rPr>
        <w:b/>
        <w:bCs/>
      </w:rPr>
      <w:fldChar w:fldCharType="separate"/>
    </w:r>
    <w:r w:rsidR="0080559A">
      <w:rPr>
        <w:b/>
        <w:bCs/>
        <w:noProof/>
        <w:lang w:val="en-US"/>
      </w:rPr>
      <w:t>9</w:t>
    </w:r>
    <w:r w:rsidRPr="00C00883">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DB9" w:rsidRPr="00192A20" w:rsidRDefault="00192A20" w:rsidP="00192A20">
    <w:pPr>
      <w:pStyle w:val="Header"/>
      <w:tabs>
        <w:tab w:val="clear" w:pos="4848"/>
        <w:tab w:val="center" w:pos="6521"/>
      </w:tabs>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sidR="0080559A">
      <w:rPr>
        <w:b/>
        <w:bCs/>
        <w:noProof/>
        <w:lang w:val="en-US"/>
      </w:rPr>
      <w:t>12</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0080559A" w:rsidRPr="0080559A">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80559A">
      <w:rPr>
        <w:b/>
        <w:bCs/>
        <w:noProof/>
      </w:rPr>
      <w:t>ITU-R  M.2230</w:t>
    </w:r>
    <w:r w:rsidRPr="00C00883">
      <w:fldChar w:fldCharType="end"/>
    </w:r>
    <w: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DB9" w:rsidRPr="007925F2" w:rsidRDefault="008B54C4" w:rsidP="007925F2">
    <w:pPr>
      <w:pStyle w:val="Header"/>
      <w:tabs>
        <w:tab w:val="clear" w:pos="4848"/>
        <w:tab w:val="clear" w:pos="9696"/>
        <w:tab w:val="center" w:pos="6521"/>
        <w:tab w:val="right" w:pos="12900"/>
      </w:tabs>
      <w:jc w:val="both"/>
      <w:rPr>
        <w:lang w:val="en-US"/>
      </w:rPr>
    </w:pPr>
    <w:r w:rsidRPr="00C00883">
      <w:rPr>
        <w:lang w:val="en-US"/>
      </w:rPr>
      <w:tab/>
    </w:r>
    <w:r>
      <w:fldChar w:fldCharType="begin"/>
    </w:r>
    <w:r w:rsidRPr="004E46B8">
      <w:rPr>
        <w:lang w:val="en-US"/>
      </w:rPr>
      <w:instrText xml:space="preserve"> DOCPROPERTY "Header 2" \* MERGEFORMAT </w:instrText>
    </w:r>
    <w:r>
      <w:fldChar w:fldCharType="separate"/>
    </w:r>
    <w:r w:rsidR="0080559A" w:rsidRPr="0080559A">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80559A">
      <w:rPr>
        <w:b/>
        <w:bCs/>
        <w:noProof/>
      </w:rPr>
      <w:t>ITU-R  M.2230</w:t>
    </w:r>
    <w:r w:rsidRPr="00C00883">
      <w:fldChar w:fldCharType="end"/>
    </w:r>
    <w:r>
      <w:tab/>
    </w:r>
    <w:r w:rsidRPr="00C00883">
      <w:rPr>
        <w:b/>
        <w:bCs/>
      </w:rPr>
      <w:fldChar w:fldCharType="begin"/>
    </w:r>
    <w:r w:rsidRPr="00C00883">
      <w:rPr>
        <w:b/>
        <w:bCs/>
        <w:lang w:val="en-US"/>
      </w:rPr>
      <w:instrText xml:space="preserve"> PAGE </w:instrText>
    </w:r>
    <w:r w:rsidRPr="00C00883">
      <w:rPr>
        <w:b/>
        <w:bCs/>
      </w:rPr>
      <w:fldChar w:fldCharType="separate"/>
    </w:r>
    <w:r w:rsidR="0080559A">
      <w:rPr>
        <w:b/>
        <w:bCs/>
        <w:noProof/>
        <w:lang w:val="en-US"/>
      </w:rPr>
      <w:t>13</w:t>
    </w:r>
    <w:r w:rsidRPr="00C00883">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53CE" w:rsidRPr="00192A20" w:rsidRDefault="00192A20" w:rsidP="00192A20">
    <w:pPr>
      <w:pStyle w:val="Header"/>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sidR="0080559A">
      <w:rPr>
        <w:b/>
        <w:bCs/>
        <w:noProof/>
        <w:lang w:val="en-US"/>
      </w:rPr>
      <w:t>30</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0080559A" w:rsidRPr="0080559A">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80559A">
      <w:rPr>
        <w:b/>
        <w:bCs/>
        <w:noProof/>
      </w:rPr>
      <w:t>ITU-R  M.2230</w:t>
    </w:r>
    <w:r w:rsidRPr="00C00883">
      <w:fldChar w:fldCharType="end"/>
    </w:r>
    <w: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53CE" w:rsidRPr="00192A20" w:rsidRDefault="00192A20" w:rsidP="00192A20">
    <w:pPr>
      <w:pStyle w:val="Header"/>
      <w:jc w:val="both"/>
      <w:rPr>
        <w:lang w:val="en-US"/>
      </w:rPr>
    </w:pPr>
    <w:r w:rsidRPr="00C00883">
      <w:rPr>
        <w:lang w:val="en-US"/>
      </w:rPr>
      <w:tab/>
    </w:r>
    <w:r>
      <w:fldChar w:fldCharType="begin"/>
    </w:r>
    <w:r w:rsidRPr="004E46B8">
      <w:rPr>
        <w:lang w:val="en-US"/>
      </w:rPr>
      <w:instrText xml:space="preserve"> DOCPROPERTY "Header 2" \* MERGEFORMAT </w:instrText>
    </w:r>
    <w:r>
      <w:fldChar w:fldCharType="separate"/>
    </w:r>
    <w:r w:rsidR="0080559A" w:rsidRPr="0080559A">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80559A">
      <w:rPr>
        <w:b/>
        <w:bCs/>
        <w:noProof/>
      </w:rPr>
      <w:t>ITU-R  M.2230</w:t>
    </w:r>
    <w:r w:rsidRPr="00C00883">
      <w:fldChar w:fldCharType="end"/>
    </w:r>
    <w:r>
      <w:tab/>
    </w:r>
    <w:r w:rsidRPr="00C00883">
      <w:rPr>
        <w:b/>
        <w:bCs/>
      </w:rPr>
      <w:fldChar w:fldCharType="begin"/>
    </w:r>
    <w:r w:rsidRPr="00C00883">
      <w:rPr>
        <w:b/>
        <w:bCs/>
        <w:lang w:val="en-US"/>
      </w:rPr>
      <w:instrText xml:space="preserve"> PAGE </w:instrText>
    </w:r>
    <w:r w:rsidRPr="00C00883">
      <w:rPr>
        <w:b/>
        <w:bCs/>
      </w:rPr>
      <w:fldChar w:fldCharType="separate"/>
    </w:r>
    <w:r w:rsidR="0080559A">
      <w:rPr>
        <w:b/>
        <w:bCs/>
        <w:noProof/>
        <w:lang w:val="en-US"/>
      </w:rPr>
      <w:t>31</w:t>
    </w:r>
    <w:r w:rsidRPr="00C00883">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9A6C080"/>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2665"/>
    <w:rsid w:val="000072AF"/>
    <w:rsid w:val="00007EFE"/>
    <w:rsid w:val="0004602C"/>
    <w:rsid w:val="000D3CAC"/>
    <w:rsid w:val="000E4A92"/>
    <w:rsid w:val="001853CE"/>
    <w:rsid w:val="00192A20"/>
    <w:rsid w:val="00217EBF"/>
    <w:rsid w:val="00242AEE"/>
    <w:rsid w:val="002D76C4"/>
    <w:rsid w:val="00315C51"/>
    <w:rsid w:val="003455DB"/>
    <w:rsid w:val="003532A0"/>
    <w:rsid w:val="00364655"/>
    <w:rsid w:val="003957EC"/>
    <w:rsid w:val="004839BB"/>
    <w:rsid w:val="004A376A"/>
    <w:rsid w:val="004A3EA6"/>
    <w:rsid w:val="004A6632"/>
    <w:rsid w:val="00512D9B"/>
    <w:rsid w:val="0052529D"/>
    <w:rsid w:val="00531620"/>
    <w:rsid w:val="00607D68"/>
    <w:rsid w:val="00657580"/>
    <w:rsid w:val="006E583E"/>
    <w:rsid w:val="007468DA"/>
    <w:rsid w:val="007925F2"/>
    <w:rsid w:val="007958A7"/>
    <w:rsid w:val="0080559A"/>
    <w:rsid w:val="008153D1"/>
    <w:rsid w:val="00862641"/>
    <w:rsid w:val="00874524"/>
    <w:rsid w:val="00891CF6"/>
    <w:rsid w:val="008B54C4"/>
    <w:rsid w:val="009573E1"/>
    <w:rsid w:val="00966A98"/>
    <w:rsid w:val="009814CF"/>
    <w:rsid w:val="00985DEC"/>
    <w:rsid w:val="009C4DB9"/>
    <w:rsid w:val="009E00A8"/>
    <w:rsid w:val="00A6617B"/>
    <w:rsid w:val="00A74D63"/>
    <w:rsid w:val="00AB0DC8"/>
    <w:rsid w:val="00B44E24"/>
    <w:rsid w:val="00B75F8C"/>
    <w:rsid w:val="00BD64F0"/>
    <w:rsid w:val="00C14CE2"/>
    <w:rsid w:val="00C50EEC"/>
    <w:rsid w:val="00C7459C"/>
    <w:rsid w:val="00D50257"/>
    <w:rsid w:val="00D6784F"/>
    <w:rsid w:val="00DF4176"/>
    <w:rsid w:val="00DF641D"/>
    <w:rsid w:val="00E52665"/>
    <w:rsid w:val="00F737C6"/>
    <w:rsid w:val="00FA335E"/>
    <w:rsid w:val="00FC4740"/>
    <w:rsid w:val="00FC7C80"/>
    <w:rsid w:val="00FD1C8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99"/>
    <w:lsdException w:name="index 5" w:uiPriority="99"/>
    <w:lsdException w:name="index 6" w:uiPriority="99"/>
    <w:lsdException w:name="index 7" w:uiPriority="99"/>
    <w:lsdException w:name="annotation text" w:uiPriority="99"/>
    <w:lsdException w:name="caption" w:semiHidden="1" w:unhideWhenUsed="1" w:qFormat="1"/>
    <w:lsdException w:name="annotation reference" w:uiPriority="99"/>
    <w:lsdException w:name="line number" w:uiPriority="99"/>
    <w:lsdException w:name="endnote reference" w:uiPriority="99"/>
    <w:lsdException w:name="endnote text" w:uiPriority="99"/>
    <w:lsdException w:name="Title" w:qFormat="1"/>
    <w:lsdException w:name="Default Paragraph Font" w:uiPriority="1"/>
    <w:lsdException w:name="Subtitle" w:qFormat="1"/>
    <w:lsdException w:name="Hyperlink" w:uiPriority="99"/>
    <w:lsdException w:name="Strong" w:qFormat="1"/>
    <w:lsdException w:name="Emphasis" w:qFormat="1"/>
    <w:lsdException w:name="Plain Text"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7452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874524"/>
    <w:pPr>
      <w:keepNext/>
      <w:keepLines/>
      <w:spacing w:before="480"/>
      <w:ind w:left="794" w:hanging="794"/>
      <w:outlineLvl w:val="0"/>
    </w:pPr>
    <w:rPr>
      <w:b/>
    </w:rPr>
  </w:style>
  <w:style w:type="paragraph" w:styleId="Heading2">
    <w:name w:val="heading 2"/>
    <w:basedOn w:val="Heading1"/>
    <w:next w:val="Normal"/>
    <w:link w:val="Heading2Char"/>
    <w:qFormat/>
    <w:rsid w:val="00874524"/>
    <w:pPr>
      <w:spacing w:before="320"/>
      <w:outlineLvl w:val="1"/>
    </w:pPr>
  </w:style>
  <w:style w:type="paragraph" w:styleId="Heading3">
    <w:name w:val="heading 3"/>
    <w:basedOn w:val="Heading1"/>
    <w:next w:val="Normal"/>
    <w:link w:val="Heading3Char"/>
    <w:qFormat/>
    <w:rsid w:val="00874524"/>
    <w:pPr>
      <w:spacing w:before="200"/>
      <w:outlineLvl w:val="2"/>
    </w:pPr>
  </w:style>
  <w:style w:type="paragraph" w:styleId="Heading4">
    <w:name w:val="heading 4"/>
    <w:basedOn w:val="Heading3"/>
    <w:next w:val="Normal"/>
    <w:link w:val="Heading4Char"/>
    <w:qFormat/>
    <w:rsid w:val="00874524"/>
    <w:pPr>
      <w:tabs>
        <w:tab w:val="clear" w:pos="794"/>
        <w:tab w:val="left" w:pos="992"/>
      </w:tabs>
      <w:ind w:left="992" w:hanging="992"/>
      <w:outlineLvl w:val="3"/>
    </w:pPr>
  </w:style>
  <w:style w:type="paragraph" w:styleId="Heading5">
    <w:name w:val="heading 5"/>
    <w:basedOn w:val="Heading4"/>
    <w:next w:val="Normal"/>
    <w:link w:val="Heading5Char"/>
    <w:qFormat/>
    <w:rsid w:val="00874524"/>
    <w:pPr>
      <w:outlineLvl w:val="4"/>
    </w:pPr>
  </w:style>
  <w:style w:type="paragraph" w:styleId="Heading6">
    <w:name w:val="heading 6"/>
    <w:basedOn w:val="Heading4"/>
    <w:next w:val="Normal"/>
    <w:link w:val="Heading6Char"/>
    <w:qFormat/>
    <w:rsid w:val="00874524"/>
    <w:pPr>
      <w:tabs>
        <w:tab w:val="clear" w:pos="992"/>
        <w:tab w:val="clear" w:pos="1191"/>
      </w:tabs>
      <w:ind w:left="1588" w:hanging="1588"/>
      <w:outlineLvl w:val="5"/>
    </w:pPr>
  </w:style>
  <w:style w:type="paragraph" w:styleId="Heading7">
    <w:name w:val="heading 7"/>
    <w:basedOn w:val="Heading6"/>
    <w:next w:val="Normal"/>
    <w:link w:val="Heading7Char"/>
    <w:qFormat/>
    <w:rsid w:val="00874524"/>
    <w:pPr>
      <w:outlineLvl w:val="6"/>
    </w:pPr>
  </w:style>
  <w:style w:type="paragraph" w:styleId="Heading8">
    <w:name w:val="heading 8"/>
    <w:basedOn w:val="Heading6"/>
    <w:next w:val="Normal"/>
    <w:link w:val="Heading8Char"/>
    <w:qFormat/>
    <w:rsid w:val="00874524"/>
    <w:pPr>
      <w:outlineLvl w:val="7"/>
    </w:pPr>
  </w:style>
  <w:style w:type="paragraph" w:styleId="Heading9">
    <w:name w:val="heading 9"/>
    <w:basedOn w:val="Heading6"/>
    <w:next w:val="Normal"/>
    <w:link w:val="Heading9Char"/>
    <w:qFormat/>
    <w:rsid w:val="0087452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52665"/>
    <w:rPr>
      <w:b/>
      <w:sz w:val="24"/>
      <w:lang w:val="fr-FR" w:eastAsia="en-US"/>
    </w:rPr>
  </w:style>
  <w:style w:type="character" w:customStyle="1" w:styleId="Heading2Char">
    <w:name w:val="Heading 2 Char"/>
    <w:basedOn w:val="DefaultParagraphFont"/>
    <w:link w:val="Heading2"/>
    <w:rsid w:val="00E52665"/>
    <w:rPr>
      <w:b/>
      <w:sz w:val="24"/>
      <w:lang w:val="fr-FR" w:eastAsia="en-US"/>
    </w:rPr>
  </w:style>
  <w:style w:type="character" w:customStyle="1" w:styleId="Heading3Char">
    <w:name w:val="Heading 3 Char"/>
    <w:basedOn w:val="DefaultParagraphFont"/>
    <w:link w:val="Heading3"/>
    <w:rsid w:val="00E52665"/>
    <w:rPr>
      <w:b/>
      <w:sz w:val="24"/>
      <w:lang w:val="fr-FR" w:eastAsia="en-US"/>
    </w:rPr>
  </w:style>
  <w:style w:type="character" w:customStyle="1" w:styleId="Heading4Char">
    <w:name w:val="Heading 4 Char"/>
    <w:basedOn w:val="DefaultParagraphFont"/>
    <w:link w:val="Heading4"/>
    <w:rsid w:val="00E52665"/>
    <w:rPr>
      <w:b/>
      <w:sz w:val="24"/>
      <w:lang w:val="fr-FR" w:eastAsia="en-US"/>
    </w:rPr>
  </w:style>
  <w:style w:type="character" w:customStyle="1" w:styleId="Heading5Char">
    <w:name w:val="Heading 5 Char"/>
    <w:basedOn w:val="DefaultParagraphFont"/>
    <w:link w:val="Heading5"/>
    <w:rsid w:val="00E52665"/>
    <w:rPr>
      <w:b/>
      <w:sz w:val="24"/>
      <w:lang w:val="fr-FR" w:eastAsia="en-US"/>
    </w:rPr>
  </w:style>
  <w:style w:type="character" w:customStyle="1" w:styleId="Heading6Char">
    <w:name w:val="Heading 6 Char"/>
    <w:basedOn w:val="DefaultParagraphFont"/>
    <w:link w:val="Heading6"/>
    <w:rsid w:val="00E52665"/>
    <w:rPr>
      <w:b/>
      <w:sz w:val="24"/>
      <w:lang w:val="fr-FR" w:eastAsia="en-US"/>
    </w:rPr>
  </w:style>
  <w:style w:type="character" w:customStyle="1" w:styleId="Heading7Char">
    <w:name w:val="Heading 7 Char"/>
    <w:basedOn w:val="DefaultParagraphFont"/>
    <w:link w:val="Heading7"/>
    <w:rsid w:val="00E52665"/>
    <w:rPr>
      <w:b/>
      <w:sz w:val="24"/>
      <w:lang w:val="fr-FR" w:eastAsia="en-US"/>
    </w:rPr>
  </w:style>
  <w:style w:type="character" w:customStyle="1" w:styleId="Heading8Char">
    <w:name w:val="Heading 8 Char"/>
    <w:basedOn w:val="DefaultParagraphFont"/>
    <w:link w:val="Heading8"/>
    <w:rsid w:val="00E52665"/>
    <w:rPr>
      <w:b/>
      <w:sz w:val="24"/>
      <w:lang w:val="fr-FR" w:eastAsia="en-US"/>
    </w:rPr>
  </w:style>
  <w:style w:type="character" w:customStyle="1" w:styleId="Heading9Char">
    <w:name w:val="Heading 9 Char"/>
    <w:basedOn w:val="DefaultParagraphFont"/>
    <w:link w:val="Heading9"/>
    <w:rsid w:val="00E52665"/>
    <w:rPr>
      <w:b/>
      <w:sz w:val="24"/>
      <w:lang w:val="fr-FR" w:eastAsia="en-US"/>
    </w:rPr>
  </w:style>
  <w:style w:type="paragraph" w:styleId="Header">
    <w:name w:val="header"/>
    <w:basedOn w:val="Normal"/>
    <w:link w:val="HeaderChar"/>
    <w:rsid w:val="00874524"/>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E52665"/>
    <w:rPr>
      <w:sz w:val="24"/>
      <w:lang w:val="fr-FR" w:eastAsia="en-US"/>
    </w:rPr>
  </w:style>
  <w:style w:type="paragraph" w:styleId="Footer">
    <w:name w:val="footer"/>
    <w:basedOn w:val="Normal"/>
    <w:link w:val="FooterChar"/>
    <w:rsid w:val="00874524"/>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E52665"/>
    <w:rPr>
      <w:noProof/>
      <w:sz w:val="18"/>
      <w:lang w:val="fr-FR" w:eastAsia="en-US"/>
    </w:rPr>
  </w:style>
  <w:style w:type="character" w:styleId="PageNumber">
    <w:name w:val="page number"/>
    <w:basedOn w:val="DefaultParagraphFont"/>
    <w:rsid w:val="00874524"/>
  </w:style>
  <w:style w:type="paragraph" w:customStyle="1" w:styleId="Headingb">
    <w:name w:val="Heading_b"/>
    <w:basedOn w:val="Heading3"/>
    <w:next w:val="Normal"/>
    <w:link w:val="HeadingbChar"/>
    <w:rsid w:val="00874524"/>
    <w:pPr>
      <w:spacing w:before="160"/>
      <w:ind w:left="0" w:firstLine="0"/>
      <w:outlineLvl w:val="9"/>
    </w:pPr>
  </w:style>
  <w:style w:type="character" w:customStyle="1" w:styleId="HeadingbChar">
    <w:name w:val="Heading_b Char"/>
    <w:basedOn w:val="DefaultParagraphFont"/>
    <w:link w:val="Headingb"/>
    <w:locked/>
    <w:rsid w:val="00E52665"/>
    <w:rPr>
      <w:b/>
      <w:sz w:val="24"/>
      <w:lang w:val="fr-FR" w:eastAsia="en-US"/>
    </w:rPr>
  </w:style>
  <w:style w:type="paragraph" w:customStyle="1" w:styleId="Headingi">
    <w:name w:val="Heading_i"/>
    <w:basedOn w:val="Heading3"/>
    <w:next w:val="Normal"/>
    <w:rsid w:val="00874524"/>
    <w:pPr>
      <w:spacing w:before="160"/>
      <w:ind w:left="0" w:firstLine="0"/>
    </w:pPr>
    <w:rPr>
      <w:b w:val="0"/>
      <w:i/>
    </w:rPr>
  </w:style>
  <w:style w:type="character" w:customStyle="1" w:styleId="href">
    <w:name w:val="href"/>
    <w:basedOn w:val="DefaultParagraphFont"/>
    <w:rsid w:val="00874524"/>
  </w:style>
  <w:style w:type="paragraph" w:customStyle="1" w:styleId="enumlev1">
    <w:name w:val="enumlev1"/>
    <w:basedOn w:val="Normal"/>
    <w:link w:val="enumlev1Char"/>
    <w:rsid w:val="00874524"/>
    <w:pPr>
      <w:spacing w:before="80"/>
      <w:ind w:left="794" w:hanging="794"/>
    </w:pPr>
  </w:style>
  <w:style w:type="character" w:customStyle="1" w:styleId="enumlev1Char">
    <w:name w:val="enumlev1 Char"/>
    <w:basedOn w:val="DefaultParagraphFont"/>
    <w:link w:val="enumlev1"/>
    <w:locked/>
    <w:rsid w:val="00E52665"/>
    <w:rPr>
      <w:sz w:val="24"/>
      <w:lang w:val="fr-FR" w:eastAsia="en-US"/>
    </w:rPr>
  </w:style>
  <w:style w:type="paragraph" w:customStyle="1" w:styleId="enumlev2">
    <w:name w:val="enumlev2"/>
    <w:basedOn w:val="enumlev1"/>
    <w:rsid w:val="00874524"/>
    <w:pPr>
      <w:ind w:left="1191" w:hanging="397"/>
    </w:pPr>
  </w:style>
  <w:style w:type="paragraph" w:customStyle="1" w:styleId="enumlev3">
    <w:name w:val="enumlev3"/>
    <w:basedOn w:val="enumlev2"/>
    <w:rsid w:val="00874524"/>
    <w:pPr>
      <w:ind w:left="1588"/>
    </w:pPr>
  </w:style>
  <w:style w:type="paragraph" w:customStyle="1" w:styleId="Normalaftertitle">
    <w:name w:val="Normal_after_title"/>
    <w:basedOn w:val="Normal"/>
    <w:next w:val="Normal"/>
    <w:rsid w:val="00874524"/>
    <w:pPr>
      <w:spacing w:before="320"/>
    </w:pPr>
  </w:style>
  <w:style w:type="paragraph" w:customStyle="1" w:styleId="Note">
    <w:name w:val="Note"/>
    <w:basedOn w:val="Normal"/>
    <w:rsid w:val="0087452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87452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874524"/>
    <w:pPr>
      <w:keepNext/>
      <w:keepLines/>
      <w:spacing w:before="240"/>
      <w:jc w:val="center"/>
    </w:pPr>
    <w:rPr>
      <w:b/>
      <w:sz w:val="28"/>
    </w:rPr>
  </w:style>
  <w:style w:type="paragraph" w:customStyle="1" w:styleId="Recref">
    <w:name w:val="Rec_ref"/>
    <w:basedOn w:val="Normal"/>
    <w:next w:val="Recdate"/>
    <w:rsid w:val="00874524"/>
    <w:pPr>
      <w:jc w:val="center"/>
    </w:pPr>
  </w:style>
  <w:style w:type="paragraph" w:customStyle="1" w:styleId="Recdate">
    <w:name w:val="Rec_date"/>
    <w:basedOn w:val="Recref"/>
    <w:next w:val="Normalaftertitle"/>
    <w:rsid w:val="00874524"/>
    <w:pPr>
      <w:jc w:val="right"/>
    </w:pPr>
  </w:style>
  <w:style w:type="paragraph" w:customStyle="1" w:styleId="HeadingSum">
    <w:name w:val="Heading_Sum"/>
    <w:basedOn w:val="Headingb"/>
    <w:next w:val="Normal"/>
    <w:autoRedefine/>
    <w:rsid w:val="00874524"/>
    <w:pPr>
      <w:spacing w:before="240"/>
    </w:pPr>
    <w:rPr>
      <w:sz w:val="22"/>
      <w:lang w:val="es-ES_tradnl"/>
    </w:rPr>
  </w:style>
  <w:style w:type="paragraph" w:customStyle="1" w:styleId="AnnexNoTitle">
    <w:name w:val="Annex_NoTitle"/>
    <w:basedOn w:val="Normal"/>
    <w:next w:val="Normalaftertitle"/>
    <w:rsid w:val="00874524"/>
    <w:pPr>
      <w:keepNext/>
      <w:keepLines/>
      <w:spacing w:before="480" w:after="80"/>
      <w:jc w:val="center"/>
    </w:pPr>
    <w:rPr>
      <w:b/>
      <w:sz w:val="28"/>
    </w:rPr>
  </w:style>
  <w:style w:type="paragraph" w:customStyle="1" w:styleId="AppendixNoTitle">
    <w:name w:val="Appendix_NoTitle"/>
    <w:basedOn w:val="AnnexNoTitle"/>
    <w:next w:val="Normal"/>
    <w:rsid w:val="00874524"/>
  </w:style>
  <w:style w:type="paragraph" w:customStyle="1" w:styleId="Tablefin">
    <w:name w:val="Table_fin"/>
    <w:basedOn w:val="Normal"/>
    <w:next w:val="Normal"/>
    <w:rsid w:val="00874524"/>
    <w:pPr>
      <w:spacing w:before="0"/>
    </w:pPr>
    <w:rPr>
      <w:sz w:val="20"/>
      <w:lang w:val="en-GB"/>
    </w:rPr>
  </w:style>
  <w:style w:type="paragraph" w:customStyle="1" w:styleId="Tablehead">
    <w:name w:val="Table_head"/>
    <w:basedOn w:val="Normal"/>
    <w:next w:val="Normal"/>
    <w:link w:val="TableheadChar"/>
    <w:rsid w:val="0087452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E52665"/>
    <w:rPr>
      <w:b/>
      <w:sz w:val="22"/>
      <w:lang w:val="fr-FR" w:eastAsia="en-US"/>
    </w:rPr>
  </w:style>
  <w:style w:type="paragraph" w:customStyle="1" w:styleId="Tablelegend">
    <w:name w:val="Table_legend"/>
    <w:basedOn w:val="Normal"/>
    <w:link w:val="TablelegendChar"/>
    <w:rsid w:val="0087452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link w:val="Tablelegend"/>
    <w:locked/>
    <w:rsid w:val="00E52665"/>
    <w:rPr>
      <w:sz w:val="22"/>
      <w:lang w:val="fr-FR" w:eastAsia="en-US"/>
    </w:rPr>
  </w:style>
  <w:style w:type="paragraph" w:customStyle="1" w:styleId="TableNo">
    <w:name w:val="Table_No"/>
    <w:basedOn w:val="Normal"/>
    <w:next w:val="Normal"/>
    <w:rsid w:val="00874524"/>
    <w:pPr>
      <w:keepNext/>
      <w:spacing w:before="360" w:after="120"/>
      <w:jc w:val="center"/>
    </w:pPr>
  </w:style>
  <w:style w:type="paragraph" w:customStyle="1" w:styleId="Tabletext">
    <w:name w:val="Table_text"/>
    <w:basedOn w:val="Normal"/>
    <w:link w:val="TabletextChar"/>
    <w:rsid w:val="0087452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E52665"/>
    <w:rPr>
      <w:sz w:val="22"/>
      <w:lang w:val="fr-FR" w:eastAsia="en-US"/>
    </w:rPr>
  </w:style>
  <w:style w:type="paragraph" w:customStyle="1" w:styleId="Equation">
    <w:name w:val="Equation"/>
    <w:basedOn w:val="Normal"/>
    <w:rsid w:val="00874524"/>
    <w:pPr>
      <w:tabs>
        <w:tab w:val="clear" w:pos="1191"/>
        <w:tab w:val="clear" w:pos="1588"/>
        <w:tab w:val="clear" w:pos="1985"/>
        <w:tab w:val="center" w:pos="4820"/>
        <w:tab w:val="right" w:pos="9639"/>
      </w:tabs>
    </w:pPr>
  </w:style>
  <w:style w:type="paragraph" w:customStyle="1" w:styleId="Equationlegend">
    <w:name w:val="Equation_legend"/>
    <w:basedOn w:val="NormalIndent"/>
    <w:rsid w:val="0087452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74524"/>
    <w:pPr>
      <w:ind w:left="794"/>
    </w:pPr>
  </w:style>
  <w:style w:type="paragraph" w:customStyle="1" w:styleId="Figurelegend">
    <w:name w:val="Figure_legend"/>
    <w:basedOn w:val="Normal"/>
    <w:rsid w:val="0087452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874524"/>
    <w:pPr>
      <w:keepNext/>
      <w:keepLines/>
      <w:spacing w:before="480" w:after="80"/>
      <w:jc w:val="center"/>
    </w:pPr>
    <w:rPr>
      <w:caps/>
      <w:sz w:val="18"/>
    </w:rPr>
  </w:style>
  <w:style w:type="paragraph" w:customStyle="1" w:styleId="Figuretitle">
    <w:name w:val="Figure_title"/>
    <w:basedOn w:val="Normal"/>
    <w:next w:val="Figure"/>
    <w:rsid w:val="00874524"/>
    <w:pPr>
      <w:keepNext/>
      <w:spacing w:before="0" w:after="120"/>
      <w:jc w:val="center"/>
    </w:pPr>
    <w:rPr>
      <w:rFonts w:ascii="Times New Roman Bold" w:hAnsi="Times New Roman Bold"/>
      <w:b/>
      <w:sz w:val="18"/>
    </w:rPr>
  </w:style>
  <w:style w:type="paragraph" w:customStyle="1" w:styleId="Figure">
    <w:name w:val="Figure"/>
    <w:basedOn w:val="FigureNo"/>
    <w:next w:val="Normal"/>
    <w:rsid w:val="00874524"/>
    <w:pPr>
      <w:keepNext w:val="0"/>
      <w:spacing w:before="0" w:after="240"/>
    </w:pPr>
  </w:style>
  <w:style w:type="paragraph" w:customStyle="1" w:styleId="tocpart">
    <w:name w:val="tocpart"/>
    <w:basedOn w:val="Normal"/>
    <w:rsid w:val="0087452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74524"/>
    <w:pPr>
      <w:keepNext/>
      <w:keepLines/>
      <w:spacing w:before="480"/>
      <w:jc w:val="center"/>
    </w:pPr>
    <w:rPr>
      <w:sz w:val="28"/>
    </w:rPr>
  </w:style>
  <w:style w:type="paragraph" w:customStyle="1" w:styleId="Arttitle">
    <w:name w:val="Art_title"/>
    <w:basedOn w:val="Normal"/>
    <w:next w:val="Normalaftertitle"/>
    <w:rsid w:val="00874524"/>
    <w:pPr>
      <w:keepNext/>
      <w:keepLines/>
      <w:spacing w:before="240"/>
      <w:jc w:val="center"/>
    </w:pPr>
    <w:rPr>
      <w:b/>
      <w:sz w:val="28"/>
    </w:rPr>
  </w:style>
  <w:style w:type="paragraph" w:customStyle="1" w:styleId="Blanc">
    <w:name w:val="Blanc"/>
    <w:basedOn w:val="Normal"/>
    <w:next w:val="Tabletext"/>
    <w:rsid w:val="0087452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7452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874524"/>
    <w:pPr>
      <w:keepNext/>
      <w:keepLines/>
      <w:spacing w:before="160"/>
      <w:ind w:left="794"/>
    </w:pPr>
    <w:rPr>
      <w:i/>
    </w:rPr>
  </w:style>
  <w:style w:type="paragraph" w:customStyle="1" w:styleId="ChapNo">
    <w:name w:val="Chap_No"/>
    <w:basedOn w:val="ArtNo"/>
    <w:next w:val="Chaptitle"/>
    <w:rsid w:val="00874524"/>
    <w:rPr>
      <w:b/>
    </w:rPr>
  </w:style>
  <w:style w:type="paragraph" w:customStyle="1" w:styleId="Chaptitle">
    <w:name w:val="Chap_title"/>
    <w:basedOn w:val="Arttitle"/>
    <w:next w:val="Normalaftertitle"/>
    <w:rsid w:val="00874524"/>
  </w:style>
  <w:style w:type="paragraph" w:styleId="BalloonText">
    <w:name w:val="Balloon Text"/>
    <w:basedOn w:val="Normal"/>
    <w:link w:val="BalloonTextChar"/>
    <w:uiPriority w:val="99"/>
    <w:rsid w:val="00874524"/>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874524"/>
    <w:rPr>
      <w:rFonts w:ascii="Tahoma" w:hAnsi="Tahoma" w:cs="Tahoma"/>
      <w:sz w:val="16"/>
      <w:szCs w:val="16"/>
      <w:lang w:val="fr-FR" w:eastAsia="en-US"/>
    </w:rPr>
  </w:style>
  <w:style w:type="paragraph" w:styleId="Index1">
    <w:name w:val="index 1"/>
    <w:basedOn w:val="Normal"/>
    <w:next w:val="Normal"/>
    <w:semiHidden/>
    <w:rsid w:val="00874524"/>
  </w:style>
  <w:style w:type="paragraph" w:styleId="Index2">
    <w:name w:val="index 2"/>
    <w:basedOn w:val="Normal"/>
    <w:next w:val="Normal"/>
    <w:semiHidden/>
    <w:rsid w:val="00874524"/>
    <w:pPr>
      <w:ind w:left="283"/>
    </w:pPr>
  </w:style>
  <w:style w:type="paragraph" w:styleId="Index3">
    <w:name w:val="index 3"/>
    <w:basedOn w:val="Normal"/>
    <w:next w:val="Normal"/>
    <w:semiHidden/>
    <w:rsid w:val="00874524"/>
    <w:pPr>
      <w:ind w:left="566"/>
    </w:pPr>
  </w:style>
  <w:style w:type="paragraph" w:styleId="IndexHeading">
    <w:name w:val="index heading"/>
    <w:basedOn w:val="Normal"/>
    <w:next w:val="Index1"/>
    <w:rsid w:val="00874524"/>
  </w:style>
  <w:style w:type="paragraph" w:customStyle="1" w:styleId="Line">
    <w:name w:val="Line"/>
    <w:basedOn w:val="Normal"/>
    <w:next w:val="Normal"/>
    <w:rsid w:val="0087452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7452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74524"/>
  </w:style>
  <w:style w:type="paragraph" w:customStyle="1" w:styleId="Partref">
    <w:name w:val="Part_ref"/>
    <w:basedOn w:val="Normal"/>
    <w:next w:val="Normal"/>
    <w:rsid w:val="00874524"/>
    <w:pPr>
      <w:keepNext/>
      <w:keepLines/>
      <w:spacing w:after="280"/>
      <w:jc w:val="center"/>
    </w:pPr>
  </w:style>
  <w:style w:type="paragraph" w:customStyle="1" w:styleId="Parttitle">
    <w:name w:val="Part_title"/>
    <w:basedOn w:val="Normal"/>
    <w:next w:val="Normalaftertitle"/>
    <w:rsid w:val="0087452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74524"/>
  </w:style>
  <w:style w:type="paragraph" w:customStyle="1" w:styleId="QuestionNo">
    <w:name w:val="Question_No"/>
    <w:basedOn w:val="RecNo"/>
    <w:next w:val="Normal"/>
    <w:rsid w:val="00874524"/>
  </w:style>
  <w:style w:type="paragraph" w:customStyle="1" w:styleId="Questionref">
    <w:name w:val="Question_ref"/>
    <w:basedOn w:val="Recref"/>
    <w:next w:val="Questiondate"/>
    <w:rsid w:val="00874524"/>
  </w:style>
  <w:style w:type="paragraph" w:customStyle="1" w:styleId="Questiontitle">
    <w:name w:val="Question_title"/>
    <w:basedOn w:val="Normal"/>
    <w:next w:val="Questionref"/>
    <w:rsid w:val="00874524"/>
  </w:style>
  <w:style w:type="paragraph" w:customStyle="1" w:styleId="Reftext">
    <w:name w:val="Ref_text"/>
    <w:basedOn w:val="Normal"/>
    <w:rsid w:val="00874524"/>
    <w:pPr>
      <w:ind w:left="794" w:hanging="794"/>
    </w:pPr>
    <w:rPr>
      <w:sz w:val="22"/>
    </w:rPr>
  </w:style>
  <w:style w:type="paragraph" w:customStyle="1" w:styleId="Reftitle">
    <w:name w:val="Ref_title"/>
    <w:basedOn w:val="Normal"/>
    <w:next w:val="Reftext"/>
    <w:rsid w:val="0087452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74524"/>
  </w:style>
  <w:style w:type="paragraph" w:customStyle="1" w:styleId="RepNo">
    <w:name w:val="Rep_No"/>
    <w:basedOn w:val="RecNo"/>
    <w:next w:val="Reptitle"/>
    <w:rsid w:val="00874524"/>
  </w:style>
  <w:style w:type="paragraph" w:customStyle="1" w:styleId="Reptitle">
    <w:name w:val="Rep_title"/>
    <w:basedOn w:val="Rectitle"/>
    <w:next w:val="Repref"/>
    <w:rsid w:val="00874524"/>
  </w:style>
  <w:style w:type="paragraph" w:customStyle="1" w:styleId="Repref">
    <w:name w:val="Rep_ref"/>
    <w:basedOn w:val="Recref"/>
    <w:next w:val="Repdate"/>
    <w:rsid w:val="00874524"/>
  </w:style>
  <w:style w:type="paragraph" w:customStyle="1" w:styleId="Resdate">
    <w:name w:val="Res_date"/>
    <w:basedOn w:val="Recdate"/>
    <w:next w:val="Normalaftertitle"/>
    <w:rsid w:val="00874524"/>
  </w:style>
  <w:style w:type="paragraph" w:customStyle="1" w:styleId="ResNo">
    <w:name w:val="Res_No"/>
    <w:basedOn w:val="RecNo"/>
    <w:next w:val="Restitle"/>
    <w:rsid w:val="00874524"/>
  </w:style>
  <w:style w:type="paragraph" w:customStyle="1" w:styleId="Restitle">
    <w:name w:val="Res_title"/>
    <w:basedOn w:val="Normal"/>
    <w:next w:val="Resref"/>
    <w:rsid w:val="00874524"/>
    <w:pPr>
      <w:spacing w:before="240"/>
      <w:jc w:val="center"/>
    </w:pPr>
    <w:rPr>
      <w:b/>
      <w:sz w:val="28"/>
    </w:rPr>
  </w:style>
  <w:style w:type="paragraph" w:customStyle="1" w:styleId="Resref">
    <w:name w:val="Res_ref"/>
    <w:basedOn w:val="Recref"/>
    <w:next w:val="Resdate"/>
    <w:rsid w:val="00874524"/>
  </w:style>
  <w:style w:type="paragraph" w:customStyle="1" w:styleId="SectionNo">
    <w:name w:val="Section_No"/>
    <w:basedOn w:val="Normal"/>
    <w:next w:val="Normal"/>
    <w:rsid w:val="00874524"/>
  </w:style>
  <w:style w:type="paragraph" w:customStyle="1" w:styleId="Sectiontitle">
    <w:name w:val="Section_title"/>
    <w:basedOn w:val="Normal"/>
    <w:next w:val="Normalaftertitle"/>
    <w:rsid w:val="0087452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74524"/>
    <w:pPr>
      <w:tabs>
        <w:tab w:val="clear" w:pos="794"/>
        <w:tab w:val="clear" w:pos="1191"/>
        <w:tab w:val="clear" w:pos="1588"/>
        <w:tab w:val="clear" w:pos="1985"/>
        <w:tab w:val="right" w:pos="9611"/>
      </w:tabs>
    </w:pPr>
    <w:rPr>
      <w:i/>
    </w:rPr>
  </w:style>
  <w:style w:type="paragraph" w:styleId="TOC1">
    <w:name w:val="toc 1"/>
    <w:basedOn w:val="Normal"/>
    <w:rsid w:val="0087452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874524"/>
    <w:pPr>
      <w:tabs>
        <w:tab w:val="clear" w:pos="567"/>
        <w:tab w:val="left" w:pos="1276"/>
      </w:tabs>
      <w:spacing w:before="160"/>
      <w:ind w:left="1276" w:hanging="709"/>
    </w:pPr>
  </w:style>
  <w:style w:type="paragraph" w:styleId="TOC3">
    <w:name w:val="toc 3"/>
    <w:basedOn w:val="TOC2"/>
    <w:rsid w:val="00874524"/>
    <w:pPr>
      <w:tabs>
        <w:tab w:val="clear" w:pos="1276"/>
        <w:tab w:val="left" w:pos="2155"/>
      </w:tabs>
      <w:ind w:left="2155" w:hanging="879"/>
    </w:pPr>
  </w:style>
  <w:style w:type="paragraph" w:styleId="TOC4">
    <w:name w:val="toc 4"/>
    <w:basedOn w:val="TOC3"/>
    <w:rsid w:val="00874524"/>
    <w:pPr>
      <w:tabs>
        <w:tab w:val="left" w:pos="3261"/>
      </w:tabs>
      <w:spacing w:before="80"/>
      <w:ind w:left="3261" w:hanging="993"/>
    </w:pPr>
  </w:style>
  <w:style w:type="paragraph" w:styleId="TOC5">
    <w:name w:val="toc 5"/>
    <w:basedOn w:val="TOC4"/>
    <w:rsid w:val="00874524"/>
  </w:style>
  <w:style w:type="paragraph" w:styleId="TOC6">
    <w:name w:val="toc 6"/>
    <w:basedOn w:val="TOC4"/>
    <w:semiHidden/>
    <w:rsid w:val="00874524"/>
  </w:style>
  <w:style w:type="paragraph" w:styleId="TOC7">
    <w:name w:val="toc 7"/>
    <w:basedOn w:val="TOC4"/>
    <w:semiHidden/>
    <w:rsid w:val="00874524"/>
  </w:style>
  <w:style w:type="paragraph" w:styleId="TOC8">
    <w:name w:val="toc 8"/>
    <w:basedOn w:val="TOC4"/>
    <w:semiHidden/>
    <w:rsid w:val="00874524"/>
  </w:style>
  <w:style w:type="paragraph" w:customStyle="1" w:styleId="Annexref">
    <w:name w:val="Annex_ref"/>
    <w:basedOn w:val="Normal"/>
    <w:next w:val="Normalaftertitle"/>
    <w:rsid w:val="00874524"/>
    <w:pPr>
      <w:keepNext/>
      <w:keepLines/>
      <w:spacing w:after="280"/>
      <w:jc w:val="center"/>
    </w:pPr>
  </w:style>
  <w:style w:type="paragraph" w:customStyle="1" w:styleId="Appendixref">
    <w:name w:val="Appendix_ref"/>
    <w:basedOn w:val="Annexref"/>
    <w:next w:val="Normalaftertitle"/>
    <w:rsid w:val="00874524"/>
  </w:style>
  <w:style w:type="paragraph" w:customStyle="1" w:styleId="Tabletitle">
    <w:name w:val="Table_title"/>
    <w:basedOn w:val="Normal"/>
    <w:next w:val="Tablehead"/>
    <w:rsid w:val="00874524"/>
    <w:pPr>
      <w:keepNext/>
      <w:spacing w:before="0" w:after="120"/>
      <w:jc w:val="center"/>
    </w:pPr>
    <w:rPr>
      <w:b/>
    </w:rPr>
  </w:style>
  <w:style w:type="paragraph" w:customStyle="1" w:styleId="Summary">
    <w:name w:val="Summary"/>
    <w:basedOn w:val="Normal"/>
    <w:next w:val="Normalaftertitle"/>
    <w:autoRedefine/>
    <w:rsid w:val="00874524"/>
    <w:pPr>
      <w:spacing w:after="480"/>
    </w:pPr>
    <w:rPr>
      <w:sz w:val="22"/>
      <w:lang w:val="es-ES_tradnl"/>
    </w:rPr>
  </w:style>
  <w:style w:type="paragraph" w:customStyle="1" w:styleId="TableLegendNote">
    <w:name w:val="Table_Legend_Note"/>
    <w:basedOn w:val="Tablelegend"/>
    <w:next w:val="Tablelegend"/>
    <w:rsid w:val="00874524"/>
    <w:pPr>
      <w:ind w:left="-85" w:firstLine="0"/>
    </w:pPr>
    <w:rPr>
      <w:lang w:val="en-US"/>
    </w:rPr>
  </w:style>
  <w:style w:type="character" w:styleId="Hyperlink">
    <w:name w:val="Hyperlink"/>
    <w:basedOn w:val="DefaultParagraphFont"/>
    <w:uiPriority w:val="99"/>
    <w:rsid w:val="00E52665"/>
    <w:rPr>
      <w:color w:val="0000FF"/>
      <w:u w:val="single"/>
    </w:rPr>
  </w:style>
  <w:style w:type="character" w:styleId="FootnoteReference">
    <w:name w:val="footnote reference"/>
    <w:basedOn w:val="DefaultParagraphFont"/>
    <w:rsid w:val="00874524"/>
    <w:rPr>
      <w:position w:val="6"/>
      <w:sz w:val="18"/>
    </w:rPr>
  </w:style>
  <w:style w:type="paragraph" w:styleId="FootnoteText">
    <w:name w:val="footnote text"/>
    <w:basedOn w:val="Normal"/>
    <w:link w:val="FootnoteTextChar"/>
    <w:rsid w:val="00874524"/>
    <w:pPr>
      <w:keepLines/>
      <w:tabs>
        <w:tab w:val="left" w:pos="255"/>
      </w:tabs>
      <w:ind w:left="255" w:hanging="255"/>
    </w:pPr>
    <w:rPr>
      <w:sz w:val="22"/>
    </w:rPr>
  </w:style>
  <w:style w:type="character" w:customStyle="1" w:styleId="FootnoteTextChar">
    <w:name w:val="Footnote Text Char"/>
    <w:basedOn w:val="DefaultParagraphFont"/>
    <w:link w:val="FootnoteText"/>
    <w:rsid w:val="00874524"/>
    <w:rPr>
      <w:sz w:val="22"/>
      <w:lang w:val="fr-FR" w:eastAsia="en-US"/>
    </w:rPr>
  </w:style>
  <w:style w:type="character" w:customStyle="1" w:styleId="Artdef">
    <w:name w:val="Art_def"/>
    <w:basedOn w:val="DefaultParagraphFont"/>
    <w:uiPriority w:val="99"/>
    <w:rsid w:val="00E52665"/>
    <w:rPr>
      <w:rFonts w:ascii="Times New Roman" w:hAnsi="Times New Roman"/>
      <w:b/>
    </w:rPr>
  </w:style>
  <w:style w:type="paragraph" w:styleId="ListParagraph">
    <w:name w:val="List Paragraph"/>
    <w:basedOn w:val="Normal"/>
    <w:uiPriority w:val="99"/>
    <w:qFormat/>
    <w:rsid w:val="00B75F8C"/>
    <w:pPr>
      <w:ind w:left="720"/>
      <w:contextualSpacing/>
    </w:pPr>
  </w:style>
  <w:style w:type="paragraph" w:styleId="ListBullet">
    <w:name w:val="List Bullet"/>
    <w:basedOn w:val="Normal"/>
    <w:rsid w:val="003455DB"/>
    <w:pPr>
      <w:numPr>
        <w:numId w:val="1"/>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99"/>
    <w:lsdException w:name="index 5" w:uiPriority="99"/>
    <w:lsdException w:name="index 6" w:uiPriority="99"/>
    <w:lsdException w:name="index 7" w:uiPriority="99"/>
    <w:lsdException w:name="annotation text" w:uiPriority="99"/>
    <w:lsdException w:name="caption" w:semiHidden="1" w:unhideWhenUsed="1" w:qFormat="1"/>
    <w:lsdException w:name="annotation reference" w:uiPriority="99"/>
    <w:lsdException w:name="line number" w:uiPriority="99"/>
    <w:lsdException w:name="endnote reference" w:uiPriority="99"/>
    <w:lsdException w:name="endnote text" w:uiPriority="99"/>
    <w:lsdException w:name="Title" w:qFormat="1"/>
    <w:lsdException w:name="Default Paragraph Font" w:uiPriority="1"/>
    <w:lsdException w:name="Subtitle" w:qFormat="1"/>
    <w:lsdException w:name="Hyperlink" w:uiPriority="99"/>
    <w:lsdException w:name="Strong" w:qFormat="1"/>
    <w:lsdException w:name="Emphasis" w:qFormat="1"/>
    <w:lsdException w:name="Plain Text"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7452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874524"/>
    <w:pPr>
      <w:keepNext/>
      <w:keepLines/>
      <w:spacing w:before="480"/>
      <w:ind w:left="794" w:hanging="794"/>
      <w:outlineLvl w:val="0"/>
    </w:pPr>
    <w:rPr>
      <w:b/>
    </w:rPr>
  </w:style>
  <w:style w:type="paragraph" w:styleId="Heading2">
    <w:name w:val="heading 2"/>
    <w:basedOn w:val="Heading1"/>
    <w:next w:val="Normal"/>
    <w:link w:val="Heading2Char"/>
    <w:qFormat/>
    <w:rsid w:val="00874524"/>
    <w:pPr>
      <w:spacing w:before="320"/>
      <w:outlineLvl w:val="1"/>
    </w:pPr>
  </w:style>
  <w:style w:type="paragraph" w:styleId="Heading3">
    <w:name w:val="heading 3"/>
    <w:basedOn w:val="Heading1"/>
    <w:next w:val="Normal"/>
    <w:link w:val="Heading3Char"/>
    <w:qFormat/>
    <w:rsid w:val="00874524"/>
    <w:pPr>
      <w:spacing w:before="200"/>
      <w:outlineLvl w:val="2"/>
    </w:pPr>
  </w:style>
  <w:style w:type="paragraph" w:styleId="Heading4">
    <w:name w:val="heading 4"/>
    <w:basedOn w:val="Heading3"/>
    <w:next w:val="Normal"/>
    <w:link w:val="Heading4Char"/>
    <w:qFormat/>
    <w:rsid w:val="00874524"/>
    <w:pPr>
      <w:tabs>
        <w:tab w:val="clear" w:pos="794"/>
        <w:tab w:val="left" w:pos="992"/>
      </w:tabs>
      <w:ind w:left="992" w:hanging="992"/>
      <w:outlineLvl w:val="3"/>
    </w:pPr>
  </w:style>
  <w:style w:type="paragraph" w:styleId="Heading5">
    <w:name w:val="heading 5"/>
    <w:basedOn w:val="Heading4"/>
    <w:next w:val="Normal"/>
    <w:link w:val="Heading5Char"/>
    <w:qFormat/>
    <w:rsid w:val="00874524"/>
    <w:pPr>
      <w:outlineLvl w:val="4"/>
    </w:pPr>
  </w:style>
  <w:style w:type="paragraph" w:styleId="Heading6">
    <w:name w:val="heading 6"/>
    <w:basedOn w:val="Heading4"/>
    <w:next w:val="Normal"/>
    <w:link w:val="Heading6Char"/>
    <w:qFormat/>
    <w:rsid w:val="00874524"/>
    <w:pPr>
      <w:tabs>
        <w:tab w:val="clear" w:pos="992"/>
        <w:tab w:val="clear" w:pos="1191"/>
      </w:tabs>
      <w:ind w:left="1588" w:hanging="1588"/>
      <w:outlineLvl w:val="5"/>
    </w:pPr>
  </w:style>
  <w:style w:type="paragraph" w:styleId="Heading7">
    <w:name w:val="heading 7"/>
    <w:basedOn w:val="Heading6"/>
    <w:next w:val="Normal"/>
    <w:link w:val="Heading7Char"/>
    <w:qFormat/>
    <w:rsid w:val="00874524"/>
    <w:pPr>
      <w:outlineLvl w:val="6"/>
    </w:pPr>
  </w:style>
  <w:style w:type="paragraph" w:styleId="Heading8">
    <w:name w:val="heading 8"/>
    <w:basedOn w:val="Heading6"/>
    <w:next w:val="Normal"/>
    <w:link w:val="Heading8Char"/>
    <w:qFormat/>
    <w:rsid w:val="00874524"/>
    <w:pPr>
      <w:outlineLvl w:val="7"/>
    </w:pPr>
  </w:style>
  <w:style w:type="paragraph" w:styleId="Heading9">
    <w:name w:val="heading 9"/>
    <w:basedOn w:val="Heading6"/>
    <w:next w:val="Normal"/>
    <w:link w:val="Heading9Char"/>
    <w:qFormat/>
    <w:rsid w:val="0087452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52665"/>
    <w:rPr>
      <w:b/>
      <w:sz w:val="24"/>
      <w:lang w:val="fr-FR" w:eastAsia="en-US"/>
    </w:rPr>
  </w:style>
  <w:style w:type="character" w:customStyle="1" w:styleId="Heading2Char">
    <w:name w:val="Heading 2 Char"/>
    <w:basedOn w:val="DefaultParagraphFont"/>
    <w:link w:val="Heading2"/>
    <w:rsid w:val="00E52665"/>
    <w:rPr>
      <w:b/>
      <w:sz w:val="24"/>
      <w:lang w:val="fr-FR" w:eastAsia="en-US"/>
    </w:rPr>
  </w:style>
  <w:style w:type="character" w:customStyle="1" w:styleId="Heading3Char">
    <w:name w:val="Heading 3 Char"/>
    <w:basedOn w:val="DefaultParagraphFont"/>
    <w:link w:val="Heading3"/>
    <w:rsid w:val="00E52665"/>
    <w:rPr>
      <w:b/>
      <w:sz w:val="24"/>
      <w:lang w:val="fr-FR" w:eastAsia="en-US"/>
    </w:rPr>
  </w:style>
  <w:style w:type="character" w:customStyle="1" w:styleId="Heading4Char">
    <w:name w:val="Heading 4 Char"/>
    <w:basedOn w:val="DefaultParagraphFont"/>
    <w:link w:val="Heading4"/>
    <w:rsid w:val="00E52665"/>
    <w:rPr>
      <w:b/>
      <w:sz w:val="24"/>
      <w:lang w:val="fr-FR" w:eastAsia="en-US"/>
    </w:rPr>
  </w:style>
  <w:style w:type="character" w:customStyle="1" w:styleId="Heading5Char">
    <w:name w:val="Heading 5 Char"/>
    <w:basedOn w:val="DefaultParagraphFont"/>
    <w:link w:val="Heading5"/>
    <w:rsid w:val="00E52665"/>
    <w:rPr>
      <w:b/>
      <w:sz w:val="24"/>
      <w:lang w:val="fr-FR" w:eastAsia="en-US"/>
    </w:rPr>
  </w:style>
  <w:style w:type="character" w:customStyle="1" w:styleId="Heading6Char">
    <w:name w:val="Heading 6 Char"/>
    <w:basedOn w:val="DefaultParagraphFont"/>
    <w:link w:val="Heading6"/>
    <w:rsid w:val="00E52665"/>
    <w:rPr>
      <w:b/>
      <w:sz w:val="24"/>
      <w:lang w:val="fr-FR" w:eastAsia="en-US"/>
    </w:rPr>
  </w:style>
  <w:style w:type="character" w:customStyle="1" w:styleId="Heading7Char">
    <w:name w:val="Heading 7 Char"/>
    <w:basedOn w:val="DefaultParagraphFont"/>
    <w:link w:val="Heading7"/>
    <w:rsid w:val="00E52665"/>
    <w:rPr>
      <w:b/>
      <w:sz w:val="24"/>
      <w:lang w:val="fr-FR" w:eastAsia="en-US"/>
    </w:rPr>
  </w:style>
  <w:style w:type="character" w:customStyle="1" w:styleId="Heading8Char">
    <w:name w:val="Heading 8 Char"/>
    <w:basedOn w:val="DefaultParagraphFont"/>
    <w:link w:val="Heading8"/>
    <w:rsid w:val="00E52665"/>
    <w:rPr>
      <w:b/>
      <w:sz w:val="24"/>
      <w:lang w:val="fr-FR" w:eastAsia="en-US"/>
    </w:rPr>
  </w:style>
  <w:style w:type="character" w:customStyle="1" w:styleId="Heading9Char">
    <w:name w:val="Heading 9 Char"/>
    <w:basedOn w:val="DefaultParagraphFont"/>
    <w:link w:val="Heading9"/>
    <w:rsid w:val="00E52665"/>
    <w:rPr>
      <w:b/>
      <w:sz w:val="24"/>
      <w:lang w:val="fr-FR" w:eastAsia="en-US"/>
    </w:rPr>
  </w:style>
  <w:style w:type="paragraph" w:styleId="Header">
    <w:name w:val="header"/>
    <w:basedOn w:val="Normal"/>
    <w:link w:val="HeaderChar"/>
    <w:rsid w:val="00874524"/>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E52665"/>
    <w:rPr>
      <w:sz w:val="24"/>
      <w:lang w:val="fr-FR" w:eastAsia="en-US"/>
    </w:rPr>
  </w:style>
  <w:style w:type="paragraph" w:styleId="Footer">
    <w:name w:val="footer"/>
    <w:basedOn w:val="Normal"/>
    <w:link w:val="FooterChar"/>
    <w:rsid w:val="00874524"/>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E52665"/>
    <w:rPr>
      <w:noProof/>
      <w:sz w:val="18"/>
      <w:lang w:val="fr-FR" w:eastAsia="en-US"/>
    </w:rPr>
  </w:style>
  <w:style w:type="character" w:styleId="PageNumber">
    <w:name w:val="page number"/>
    <w:basedOn w:val="DefaultParagraphFont"/>
    <w:rsid w:val="00874524"/>
  </w:style>
  <w:style w:type="paragraph" w:customStyle="1" w:styleId="Headingb">
    <w:name w:val="Heading_b"/>
    <w:basedOn w:val="Heading3"/>
    <w:next w:val="Normal"/>
    <w:link w:val="HeadingbChar"/>
    <w:rsid w:val="00874524"/>
    <w:pPr>
      <w:spacing w:before="160"/>
      <w:ind w:left="0" w:firstLine="0"/>
      <w:outlineLvl w:val="9"/>
    </w:pPr>
  </w:style>
  <w:style w:type="character" w:customStyle="1" w:styleId="HeadingbChar">
    <w:name w:val="Heading_b Char"/>
    <w:basedOn w:val="DefaultParagraphFont"/>
    <w:link w:val="Headingb"/>
    <w:locked/>
    <w:rsid w:val="00E52665"/>
    <w:rPr>
      <w:b/>
      <w:sz w:val="24"/>
      <w:lang w:val="fr-FR" w:eastAsia="en-US"/>
    </w:rPr>
  </w:style>
  <w:style w:type="paragraph" w:customStyle="1" w:styleId="Headingi">
    <w:name w:val="Heading_i"/>
    <w:basedOn w:val="Heading3"/>
    <w:next w:val="Normal"/>
    <w:rsid w:val="00874524"/>
    <w:pPr>
      <w:spacing w:before="160"/>
      <w:ind w:left="0" w:firstLine="0"/>
    </w:pPr>
    <w:rPr>
      <w:b w:val="0"/>
      <w:i/>
    </w:rPr>
  </w:style>
  <w:style w:type="character" w:customStyle="1" w:styleId="href">
    <w:name w:val="href"/>
    <w:basedOn w:val="DefaultParagraphFont"/>
    <w:rsid w:val="00874524"/>
  </w:style>
  <w:style w:type="paragraph" w:customStyle="1" w:styleId="enumlev1">
    <w:name w:val="enumlev1"/>
    <w:basedOn w:val="Normal"/>
    <w:link w:val="enumlev1Char"/>
    <w:rsid w:val="00874524"/>
    <w:pPr>
      <w:spacing w:before="80"/>
      <w:ind w:left="794" w:hanging="794"/>
    </w:pPr>
  </w:style>
  <w:style w:type="character" w:customStyle="1" w:styleId="enumlev1Char">
    <w:name w:val="enumlev1 Char"/>
    <w:basedOn w:val="DefaultParagraphFont"/>
    <w:link w:val="enumlev1"/>
    <w:locked/>
    <w:rsid w:val="00E52665"/>
    <w:rPr>
      <w:sz w:val="24"/>
      <w:lang w:val="fr-FR" w:eastAsia="en-US"/>
    </w:rPr>
  </w:style>
  <w:style w:type="paragraph" w:customStyle="1" w:styleId="enumlev2">
    <w:name w:val="enumlev2"/>
    <w:basedOn w:val="enumlev1"/>
    <w:rsid w:val="00874524"/>
    <w:pPr>
      <w:ind w:left="1191" w:hanging="397"/>
    </w:pPr>
  </w:style>
  <w:style w:type="paragraph" w:customStyle="1" w:styleId="enumlev3">
    <w:name w:val="enumlev3"/>
    <w:basedOn w:val="enumlev2"/>
    <w:rsid w:val="00874524"/>
    <w:pPr>
      <w:ind w:left="1588"/>
    </w:pPr>
  </w:style>
  <w:style w:type="paragraph" w:customStyle="1" w:styleId="Normalaftertitle">
    <w:name w:val="Normal_after_title"/>
    <w:basedOn w:val="Normal"/>
    <w:next w:val="Normal"/>
    <w:rsid w:val="00874524"/>
    <w:pPr>
      <w:spacing w:before="320"/>
    </w:pPr>
  </w:style>
  <w:style w:type="paragraph" w:customStyle="1" w:styleId="Note">
    <w:name w:val="Note"/>
    <w:basedOn w:val="Normal"/>
    <w:rsid w:val="0087452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87452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874524"/>
    <w:pPr>
      <w:keepNext/>
      <w:keepLines/>
      <w:spacing w:before="240"/>
      <w:jc w:val="center"/>
    </w:pPr>
    <w:rPr>
      <w:b/>
      <w:sz w:val="28"/>
    </w:rPr>
  </w:style>
  <w:style w:type="paragraph" w:customStyle="1" w:styleId="Recref">
    <w:name w:val="Rec_ref"/>
    <w:basedOn w:val="Normal"/>
    <w:next w:val="Recdate"/>
    <w:rsid w:val="00874524"/>
    <w:pPr>
      <w:jc w:val="center"/>
    </w:pPr>
  </w:style>
  <w:style w:type="paragraph" w:customStyle="1" w:styleId="Recdate">
    <w:name w:val="Rec_date"/>
    <w:basedOn w:val="Recref"/>
    <w:next w:val="Normalaftertitle"/>
    <w:rsid w:val="00874524"/>
    <w:pPr>
      <w:jc w:val="right"/>
    </w:pPr>
  </w:style>
  <w:style w:type="paragraph" w:customStyle="1" w:styleId="HeadingSum">
    <w:name w:val="Heading_Sum"/>
    <w:basedOn w:val="Headingb"/>
    <w:next w:val="Normal"/>
    <w:autoRedefine/>
    <w:rsid w:val="00874524"/>
    <w:pPr>
      <w:spacing w:before="240"/>
    </w:pPr>
    <w:rPr>
      <w:sz w:val="22"/>
      <w:lang w:val="es-ES_tradnl"/>
    </w:rPr>
  </w:style>
  <w:style w:type="paragraph" w:customStyle="1" w:styleId="AnnexNoTitle">
    <w:name w:val="Annex_NoTitle"/>
    <w:basedOn w:val="Normal"/>
    <w:next w:val="Normalaftertitle"/>
    <w:rsid w:val="00874524"/>
    <w:pPr>
      <w:keepNext/>
      <w:keepLines/>
      <w:spacing w:before="480" w:after="80"/>
      <w:jc w:val="center"/>
    </w:pPr>
    <w:rPr>
      <w:b/>
      <w:sz w:val="28"/>
    </w:rPr>
  </w:style>
  <w:style w:type="paragraph" w:customStyle="1" w:styleId="AppendixNoTitle">
    <w:name w:val="Appendix_NoTitle"/>
    <w:basedOn w:val="AnnexNoTitle"/>
    <w:next w:val="Normal"/>
    <w:rsid w:val="00874524"/>
  </w:style>
  <w:style w:type="paragraph" w:customStyle="1" w:styleId="Tablefin">
    <w:name w:val="Table_fin"/>
    <w:basedOn w:val="Normal"/>
    <w:next w:val="Normal"/>
    <w:rsid w:val="00874524"/>
    <w:pPr>
      <w:spacing w:before="0"/>
    </w:pPr>
    <w:rPr>
      <w:sz w:val="20"/>
      <w:lang w:val="en-GB"/>
    </w:rPr>
  </w:style>
  <w:style w:type="paragraph" w:customStyle="1" w:styleId="Tablehead">
    <w:name w:val="Table_head"/>
    <w:basedOn w:val="Normal"/>
    <w:next w:val="Normal"/>
    <w:link w:val="TableheadChar"/>
    <w:rsid w:val="0087452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E52665"/>
    <w:rPr>
      <w:b/>
      <w:sz w:val="22"/>
      <w:lang w:val="fr-FR" w:eastAsia="en-US"/>
    </w:rPr>
  </w:style>
  <w:style w:type="paragraph" w:customStyle="1" w:styleId="Tablelegend">
    <w:name w:val="Table_legend"/>
    <w:basedOn w:val="Normal"/>
    <w:link w:val="TablelegendChar"/>
    <w:rsid w:val="0087452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link w:val="Tablelegend"/>
    <w:locked/>
    <w:rsid w:val="00E52665"/>
    <w:rPr>
      <w:sz w:val="22"/>
      <w:lang w:val="fr-FR" w:eastAsia="en-US"/>
    </w:rPr>
  </w:style>
  <w:style w:type="paragraph" w:customStyle="1" w:styleId="TableNo">
    <w:name w:val="Table_No"/>
    <w:basedOn w:val="Normal"/>
    <w:next w:val="Normal"/>
    <w:rsid w:val="00874524"/>
    <w:pPr>
      <w:keepNext/>
      <w:spacing w:before="360" w:after="120"/>
      <w:jc w:val="center"/>
    </w:pPr>
  </w:style>
  <w:style w:type="paragraph" w:customStyle="1" w:styleId="Tabletext">
    <w:name w:val="Table_text"/>
    <w:basedOn w:val="Normal"/>
    <w:link w:val="TabletextChar"/>
    <w:rsid w:val="0087452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E52665"/>
    <w:rPr>
      <w:sz w:val="22"/>
      <w:lang w:val="fr-FR" w:eastAsia="en-US"/>
    </w:rPr>
  </w:style>
  <w:style w:type="paragraph" w:customStyle="1" w:styleId="Equation">
    <w:name w:val="Equation"/>
    <w:basedOn w:val="Normal"/>
    <w:rsid w:val="00874524"/>
    <w:pPr>
      <w:tabs>
        <w:tab w:val="clear" w:pos="1191"/>
        <w:tab w:val="clear" w:pos="1588"/>
        <w:tab w:val="clear" w:pos="1985"/>
        <w:tab w:val="center" w:pos="4820"/>
        <w:tab w:val="right" w:pos="9639"/>
      </w:tabs>
    </w:pPr>
  </w:style>
  <w:style w:type="paragraph" w:customStyle="1" w:styleId="Equationlegend">
    <w:name w:val="Equation_legend"/>
    <w:basedOn w:val="NormalIndent"/>
    <w:rsid w:val="0087452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74524"/>
    <w:pPr>
      <w:ind w:left="794"/>
    </w:pPr>
  </w:style>
  <w:style w:type="paragraph" w:customStyle="1" w:styleId="Figurelegend">
    <w:name w:val="Figure_legend"/>
    <w:basedOn w:val="Normal"/>
    <w:rsid w:val="0087452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874524"/>
    <w:pPr>
      <w:keepNext/>
      <w:keepLines/>
      <w:spacing w:before="480" w:after="80"/>
      <w:jc w:val="center"/>
    </w:pPr>
    <w:rPr>
      <w:caps/>
      <w:sz w:val="18"/>
    </w:rPr>
  </w:style>
  <w:style w:type="paragraph" w:customStyle="1" w:styleId="Figuretitle">
    <w:name w:val="Figure_title"/>
    <w:basedOn w:val="Normal"/>
    <w:next w:val="Figure"/>
    <w:rsid w:val="00874524"/>
    <w:pPr>
      <w:keepNext/>
      <w:spacing w:before="0" w:after="120"/>
      <w:jc w:val="center"/>
    </w:pPr>
    <w:rPr>
      <w:rFonts w:ascii="Times New Roman Bold" w:hAnsi="Times New Roman Bold"/>
      <w:b/>
      <w:sz w:val="18"/>
    </w:rPr>
  </w:style>
  <w:style w:type="paragraph" w:customStyle="1" w:styleId="Figure">
    <w:name w:val="Figure"/>
    <w:basedOn w:val="FigureNo"/>
    <w:next w:val="Normal"/>
    <w:rsid w:val="00874524"/>
    <w:pPr>
      <w:keepNext w:val="0"/>
      <w:spacing w:before="0" w:after="240"/>
    </w:pPr>
  </w:style>
  <w:style w:type="paragraph" w:customStyle="1" w:styleId="tocpart">
    <w:name w:val="tocpart"/>
    <w:basedOn w:val="Normal"/>
    <w:rsid w:val="0087452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74524"/>
    <w:pPr>
      <w:keepNext/>
      <w:keepLines/>
      <w:spacing w:before="480"/>
      <w:jc w:val="center"/>
    </w:pPr>
    <w:rPr>
      <w:sz w:val="28"/>
    </w:rPr>
  </w:style>
  <w:style w:type="paragraph" w:customStyle="1" w:styleId="Arttitle">
    <w:name w:val="Art_title"/>
    <w:basedOn w:val="Normal"/>
    <w:next w:val="Normalaftertitle"/>
    <w:rsid w:val="00874524"/>
    <w:pPr>
      <w:keepNext/>
      <w:keepLines/>
      <w:spacing w:before="240"/>
      <w:jc w:val="center"/>
    </w:pPr>
    <w:rPr>
      <w:b/>
      <w:sz w:val="28"/>
    </w:rPr>
  </w:style>
  <w:style w:type="paragraph" w:customStyle="1" w:styleId="Blanc">
    <w:name w:val="Blanc"/>
    <w:basedOn w:val="Normal"/>
    <w:next w:val="Tabletext"/>
    <w:rsid w:val="0087452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7452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874524"/>
    <w:pPr>
      <w:keepNext/>
      <w:keepLines/>
      <w:spacing w:before="160"/>
      <w:ind w:left="794"/>
    </w:pPr>
    <w:rPr>
      <w:i/>
    </w:rPr>
  </w:style>
  <w:style w:type="paragraph" w:customStyle="1" w:styleId="ChapNo">
    <w:name w:val="Chap_No"/>
    <w:basedOn w:val="ArtNo"/>
    <w:next w:val="Chaptitle"/>
    <w:rsid w:val="00874524"/>
    <w:rPr>
      <w:b/>
    </w:rPr>
  </w:style>
  <w:style w:type="paragraph" w:customStyle="1" w:styleId="Chaptitle">
    <w:name w:val="Chap_title"/>
    <w:basedOn w:val="Arttitle"/>
    <w:next w:val="Normalaftertitle"/>
    <w:rsid w:val="00874524"/>
  </w:style>
  <w:style w:type="paragraph" w:styleId="BalloonText">
    <w:name w:val="Balloon Text"/>
    <w:basedOn w:val="Normal"/>
    <w:link w:val="BalloonTextChar"/>
    <w:uiPriority w:val="99"/>
    <w:rsid w:val="00874524"/>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874524"/>
    <w:rPr>
      <w:rFonts w:ascii="Tahoma" w:hAnsi="Tahoma" w:cs="Tahoma"/>
      <w:sz w:val="16"/>
      <w:szCs w:val="16"/>
      <w:lang w:val="fr-FR" w:eastAsia="en-US"/>
    </w:rPr>
  </w:style>
  <w:style w:type="paragraph" w:styleId="Index1">
    <w:name w:val="index 1"/>
    <w:basedOn w:val="Normal"/>
    <w:next w:val="Normal"/>
    <w:semiHidden/>
    <w:rsid w:val="00874524"/>
  </w:style>
  <w:style w:type="paragraph" w:styleId="Index2">
    <w:name w:val="index 2"/>
    <w:basedOn w:val="Normal"/>
    <w:next w:val="Normal"/>
    <w:semiHidden/>
    <w:rsid w:val="00874524"/>
    <w:pPr>
      <w:ind w:left="283"/>
    </w:pPr>
  </w:style>
  <w:style w:type="paragraph" w:styleId="Index3">
    <w:name w:val="index 3"/>
    <w:basedOn w:val="Normal"/>
    <w:next w:val="Normal"/>
    <w:semiHidden/>
    <w:rsid w:val="00874524"/>
    <w:pPr>
      <w:ind w:left="566"/>
    </w:pPr>
  </w:style>
  <w:style w:type="paragraph" w:styleId="IndexHeading">
    <w:name w:val="index heading"/>
    <w:basedOn w:val="Normal"/>
    <w:next w:val="Index1"/>
    <w:rsid w:val="00874524"/>
  </w:style>
  <w:style w:type="paragraph" w:customStyle="1" w:styleId="Line">
    <w:name w:val="Line"/>
    <w:basedOn w:val="Normal"/>
    <w:next w:val="Normal"/>
    <w:rsid w:val="0087452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7452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74524"/>
  </w:style>
  <w:style w:type="paragraph" w:customStyle="1" w:styleId="Partref">
    <w:name w:val="Part_ref"/>
    <w:basedOn w:val="Normal"/>
    <w:next w:val="Normal"/>
    <w:rsid w:val="00874524"/>
    <w:pPr>
      <w:keepNext/>
      <w:keepLines/>
      <w:spacing w:after="280"/>
      <w:jc w:val="center"/>
    </w:pPr>
  </w:style>
  <w:style w:type="paragraph" w:customStyle="1" w:styleId="Parttitle">
    <w:name w:val="Part_title"/>
    <w:basedOn w:val="Normal"/>
    <w:next w:val="Normalaftertitle"/>
    <w:rsid w:val="0087452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74524"/>
  </w:style>
  <w:style w:type="paragraph" w:customStyle="1" w:styleId="QuestionNo">
    <w:name w:val="Question_No"/>
    <w:basedOn w:val="RecNo"/>
    <w:next w:val="Normal"/>
    <w:rsid w:val="00874524"/>
  </w:style>
  <w:style w:type="paragraph" w:customStyle="1" w:styleId="Questionref">
    <w:name w:val="Question_ref"/>
    <w:basedOn w:val="Recref"/>
    <w:next w:val="Questiondate"/>
    <w:rsid w:val="00874524"/>
  </w:style>
  <w:style w:type="paragraph" w:customStyle="1" w:styleId="Questiontitle">
    <w:name w:val="Question_title"/>
    <w:basedOn w:val="Normal"/>
    <w:next w:val="Questionref"/>
    <w:rsid w:val="00874524"/>
  </w:style>
  <w:style w:type="paragraph" w:customStyle="1" w:styleId="Reftext">
    <w:name w:val="Ref_text"/>
    <w:basedOn w:val="Normal"/>
    <w:rsid w:val="00874524"/>
    <w:pPr>
      <w:ind w:left="794" w:hanging="794"/>
    </w:pPr>
    <w:rPr>
      <w:sz w:val="22"/>
    </w:rPr>
  </w:style>
  <w:style w:type="paragraph" w:customStyle="1" w:styleId="Reftitle">
    <w:name w:val="Ref_title"/>
    <w:basedOn w:val="Normal"/>
    <w:next w:val="Reftext"/>
    <w:rsid w:val="0087452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74524"/>
  </w:style>
  <w:style w:type="paragraph" w:customStyle="1" w:styleId="RepNo">
    <w:name w:val="Rep_No"/>
    <w:basedOn w:val="RecNo"/>
    <w:next w:val="Reptitle"/>
    <w:rsid w:val="00874524"/>
  </w:style>
  <w:style w:type="paragraph" w:customStyle="1" w:styleId="Reptitle">
    <w:name w:val="Rep_title"/>
    <w:basedOn w:val="Rectitle"/>
    <w:next w:val="Repref"/>
    <w:rsid w:val="00874524"/>
  </w:style>
  <w:style w:type="paragraph" w:customStyle="1" w:styleId="Repref">
    <w:name w:val="Rep_ref"/>
    <w:basedOn w:val="Recref"/>
    <w:next w:val="Repdate"/>
    <w:rsid w:val="00874524"/>
  </w:style>
  <w:style w:type="paragraph" w:customStyle="1" w:styleId="Resdate">
    <w:name w:val="Res_date"/>
    <w:basedOn w:val="Recdate"/>
    <w:next w:val="Normalaftertitle"/>
    <w:rsid w:val="00874524"/>
  </w:style>
  <w:style w:type="paragraph" w:customStyle="1" w:styleId="ResNo">
    <w:name w:val="Res_No"/>
    <w:basedOn w:val="RecNo"/>
    <w:next w:val="Restitle"/>
    <w:rsid w:val="00874524"/>
  </w:style>
  <w:style w:type="paragraph" w:customStyle="1" w:styleId="Restitle">
    <w:name w:val="Res_title"/>
    <w:basedOn w:val="Normal"/>
    <w:next w:val="Resref"/>
    <w:rsid w:val="00874524"/>
    <w:pPr>
      <w:spacing w:before="240"/>
      <w:jc w:val="center"/>
    </w:pPr>
    <w:rPr>
      <w:b/>
      <w:sz w:val="28"/>
    </w:rPr>
  </w:style>
  <w:style w:type="paragraph" w:customStyle="1" w:styleId="Resref">
    <w:name w:val="Res_ref"/>
    <w:basedOn w:val="Recref"/>
    <w:next w:val="Resdate"/>
    <w:rsid w:val="00874524"/>
  </w:style>
  <w:style w:type="paragraph" w:customStyle="1" w:styleId="SectionNo">
    <w:name w:val="Section_No"/>
    <w:basedOn w:val="Normal"/>
    <w:next w:val="Normal"/>
    <w:rsid w:val="00874524"/>
  </w:style>
  <w:style w:type="paragraph" w:customStyle="1" w:styleId="Sectiontitle">
    <w:name w:val="Section_title"/>
    <w:basedOn w:val="Normal"/>
    <w:next w:val="Normalaftertitle"/>
    <w:rsid w:val="0087452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74524"/>
    <w:pPr>
      <w:tabs>
        <w:tab w:val="clear" w:pos="794"/>
        <w:tab w:val="clear" w:pos="1191"/>
        <w:tab w:val="clear" w:pos="1588"/>
        <w:tab w:val="clear" w:pos="1985"/>
        <w:tab w:val="right" w:pos="9611"/>
      </w:tabs>
    </w:pPr>
    <w:rPr>
      <w:i/>
    </w:rPr>
  </w:style>
  <w:style w:type="paragraph" w:styleId="TOC1">
    <w:name w:val="toc 1"/>
    <w:basedOn w:val="Normal"/>
    <w:rsid w:val="0087452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874524"/>
    <w:pPr>
      <w:tabs>
        <w:tab w:val="clear" w:pos="567"/>
        <w:tab w:val="left" w:pos="1276"/>
      </w:tabs>
      <w:spacing w:before="160"/>
      <w:ind w:left="1276" w:hanging="709"/>
    </w:pPr>
  </w:style>
  <w:style w:type="paragraph" w:styleId="TOC3">
    <w:name w:val="toc 3"/>
    <w:basedOn w:val="TOC2"/>
    <w:rsid w:val="00874524"/>
    <w:pPr>
      <w:tabs>
        <w:tab w:val="clear" w:pos="1276"/>
        <w:tab w:val="left" w:pos="2155"/>
      </w:tabs>
      <w:ind w:left="2155" w:hanging="879"/>
    </w:pPr>
  </w:style>
  <w:style w:type="paragraph" w:styleId="TOC4">
    <w:name w:val="toc 4"/>
    <w:basedOn w:val="TOC3"/>
    <w:rsid w:val="00874524"/>
    <w:pPr>
      <w:tabs>
        <w:tab w:val="left" w:pos="3261"/>
      </w:tabs>
      <w:spacing w:before="80"/>
      <w:ind w:left="3261" w:hanging="993"/>
    </w:pPr>
  </w:style>
  <w:style w:type="paragraph" w:styleId="TOC5">
    <w:name w:val="toc 5"/>
    <w:basedOn w:val="TOC4"/>
    <w:rsid w:val="00874524"/>
  </w:style>
  <w:style w:type="paragraph" w:styleId="TOC6">
    <w:name w:val="toc 6"/>
    <w:basedOn w:val="TOC4"/>
    <w:semiHidden/>
    <w:rsid w:val="00874524"/>
  </w:style>
  <w:style w:type="paragraph" w:styleId="TOC7">
    <w:name w:val="toc 7"/>
    <w:basedOn w:val="TOC4"/>
    <w:semiHidden/>
    <w:rsid w:val="00874524"/>
  </w:style>
  <w:style w:type="paragraph" w:styleId="TOC8">
    <w:name w:val="toc 8"/>
    <w:basedOn w:val="TOC4"/>
    <w:semiHidden/>
    <w:rsid w:val="00874524"/>
  </w:style>
  <w:style w:type="paragraph" w:customStyle="1" w:styleId="Annexref">
    <w:name w:val="Annex_ref"/>
    <w:basedOn w:val="Normal"/>
    <w:next w:val="Normalaftertitle"/>
    <w:rsid w:val="00874524"/>
    <w:pPr>
      <w:keepNext/>
      <w:keepLines/>
      <w:spacing w:after="280"/>
      <w:jc w:val="center"/>
    </w:pPr>
  </w:style>
  <w:style w:type="paragraph" w:customStyle="1" w:styleId="Appendixref">
    <w:name w:val="Appendix_ref"/>
    <w:basedOn w:val="Annexref"/>
    <w:next w:val="Normalaftertitle"/>
    <w:rsid w:val="00874524"/>
  </w:style>
  <w:style w:type="paragraph" w:customStyle="1" w:styleId="Tabletitle">
    <w:name w:val="Table_title"/>
    <w:basedOn w:val="Normal"/>
    <w:next w:val="Tablehead"/>
    <w:rsid w:val="00874524"/>
    <w:pPr>
      <w:keepNext/>
      <w:spacing w:before="0" w:after="120"/>
      <w:jc w:val="center"/>
    </w:pPr>
    <w:rPr>
      <w:b/>
    </w:rPr>
  </w:style>
  <w:style w:type="paragraph" w:customStyle="1" w:styleId="Summary">
    <w:name w:val="Summary"/>
    <w:basedOn w:val="Normal"/>
    <w:next w:val="Normalaftertitle"/>
    <w:autoRedefine/>
    <w:rsid w:val="00874524"/>
    <w:pPr>
      <w:spacing w:after="480"/>
    </w:pPr>
    <w:rPr>
      <w:sz w:val="22"/>
      <w:lang w:val="es-ES_tradnl"/>
    </w:rPr>
  </w:style>
  <w:style w:type="paragraph" w:customStyle="1" w:styleId="TableLegendNote">
    <w:name w:val="Table_Legend_Note"/>
    <w:basedOn w:val="Tablelegend"/>
    <w:next w:val="Tablelegend"/>
    <w:rsid w:val="00874524"/>
    <w:pPr>
      <w:ind w:left="-85" w:firstLine="0"/>
    </w:pPr>
    <w:rPr>
      <w:lang w:val="en-US"/>
    </w:rPr>
  </w:style>
  <w:style w:type="character" w:styleId="Hyperlink">
    <w:name w:val="Hyperlink"/>
    <w:basedOn w:val="DefaultParagraphFont"/>
    <w:uiPriority w:val="99"/>
    <w:rsid w:val="00E52665"/>
    <w:rPr>
      <w:color w:val="0000FF"/>
      <w:u w:val="single"/>
    </w:rPr>
  </w:style>
  <w:style w:type="character" w:styleId="FootnoteReference">
    <w:name w:val="footnote reference"/>
    <w:basedOn w:val="DefaultParagraphFont"/>
    <w:rsid w:val="00874524"/>
    <w:rPr>
      <w:position w:val="6"/>
      <w:sz w:val="18"/>
    </w:rPr>
  </w:style>
  <w:style w:type="paragraph" w:styleId="FootnoteText">
    <w:name w:val="footnote text"/>
    <w:basedOn w:val="Normal"/>
    <w:link w:val="FootnoteTextChar"/>
    <w:rsid w:val="00874524"/>
    <w:pPr>
      <w:keepLines/>
      <w:tabs>
        <w:tab w:val="left" w:pos="255"/>
      </w:tabs>
      <w:ind w:left="255" w:hanging="255"/>
    </w:pPr>
    <w:rPr>
      <w:sz w:val="22"/>
    </w:rPr>
  </w:style>
  <w:style w:type="character" w:customStyle="1" w:styleId="FootnoteTextChar">
    <w:name w:val="Footnote Text Char"/>
    <w:basedOn w:val="DefaultParagraphFont"/>
    <w:link w:val="FootnoteText"/>
    <w:rsid w:val="00874524"/>
    <w:rPr>
      <w:sz w:val="22"/>
      <w:lang w:val="fr-FR" w:eastAsia="en-US"/>
    </w:rPr>
  </w:style>
  <w:style w:type="character" w:customStyle="1" w:styleId="Artdef">
    <w:name w:val="Art_def"/>
    <w:basedOn w:val="DefaultParagraphFont"/>
    <w:uiPriority w:val="99"/>
    <w:rsid w:val="00E52665"/>
    <w:rPr>
      <w:rFonts w:ascii="Times New Roman" w:hAnsi="Times New Roman"/>
      <w:b/>
    </w:rPr>
  </w:style>
  <w:style w:type="paragraph" w:styleId="ListParagraph">
    <w:name w:val="List Paragraph"/>
    <w:basedOn w:val="Normal"/>
    <w:uiPriority w:val="99"/>
    <w:qFormat/>
    <w:rsid w:val="00B75F8C"/>
    <w:pPr>
      <w:ind w:left="720"/>
      <w:contextualSpacing/>
    </w:pPr>
  </w:style>
  <w:style w:type="paragraph" w:styleId="ListBullet">
    <w:name w:val="List Bullet"/>
    <w:basedOn w:val="Normal"/>
    <w:rsid w:val="003455DB"/>
    <w:pPr>
      <w:numPr>
        <w:numId w:val="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2.wmf"/><Relationship Id="rId42" Type="http://schemas.openxmlformats.org/officeDocument/2006/relationships/image" Target="media/image17.emf"/><Relationship Id="rId47" Type="http://schemas.openxmlformats.org/officeDocument/2006/relationships/header" Target="header6.xml"/><Relationship Id="rId50" Type="http://schemas.openxmlformats.org/officeDocument/2006/relationships/image" Target="media/image18.wmf"/><Relationship Id="rId55" Type="http://schemas.openxmlformats.org/officeDocument/2006/relationships/image" Target="media/image21.emf"/><Relationship Id="rId63" Type="http://schemas.openxmlformats.org/officeDocument/2006/relationships/image" Target="media/image29.em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wmf"/><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image" Target="media/image15.emf"/><Relationship Id="rId45" Type="http://schemas.openxmlformats.org/officeDocument/2006/relationships/footer" Target="footer1.xml"/><Relationship Id="rId53" Type="http://schemas.openxmlformats.org/officeDocument/2006/relationships/oleObject" Target="embeddings/oleObject15.bin"/><Relationship Id="rId58" Type="http://schemas.openxmlformats.org/officeDocument/2006/relationships/image" Target="media/image24.emf"/><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itu.int/publ/R-REP/en" TargetMode="External"/><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footer" Target="footer3.xml"/><Relationship Id="rId57" Type="http://schemas.openxmlformats.org/officeDocument/2006/relationships/image" Target="media/image23.emf"/><Relationship Id="rId61" Type="http://schemas.openxmlformats.org/officeDocument/2006/relationships/image" Target="media/image27.emf"/><Relationship Id="rId10" Type="http://schemas.openxmlformats.org/officeDocument/2006/relationships/oleObject" Target="embeddings/oleObject1.bin"/><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header" Target="header5.xml"/><Relationship Id="rId52" Type="http://schemas.openxmlformats.org/officeDocument/2006/relationships/image" Target="media/image19.wmf"/><Relationship Id="rId60" Type="http://schemas.openxmlformats.org/officeDocument/2006/relationships/image" Target="media/image26.emf"/><Relationship Id="rId65" Type="http://schemas.openxmlformats.org/officeDocument/2006/relationships/header" Target="header9.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http://www.itu.int/ITU-R/go/patents/en" TargetMode="External"/><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header" Target="header4.xml"/><Relationship Id="rId48" Type="http://schemas.openxmlformats.org/officeDocument/2006/relationships/header" Target="header7.xml"/><Relationship Id="rId56" Type="http://schemas.openxmlformats.org/officeDocument/2006/relationships/image" Target="media/image22.emf"/><Relationship Id="rId64" Type="http://schemas.openxmlformats.org/officeDocument/2006/relationships/header" Target="header8.xml"/><Relationship Id="rId8" Type="http://schemas.openxmlformats.org/officeDocument/2006/relationships/endnotes" Target="endnotes.xml"/><Relationship Id="rId51" Type="http://schemas.openxmlformats.org/officeDocument/2006/relationships/oleObject" Target="embeddings/oleObject14.bin"/><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footer" Target="footer2.xml"/><Relationship Id="rId59" Type="http://schemas.openxmlformats.org/officeDocument/2006/relationships/image" Target="media/image25.emf"/><Relationship Id="rId67" Type="http://schemas.openxmlformats.org/officeDocument/2006/relationships/theme" Target="theme/theme1.xml"/><Relationship Id="rId20" Type="http://schemas.openxmlformats.org/officeDocument/2006/relationships/image" Target="media/image5.wmf"/><Relationship Id="rId41" Type="http://schemas.openxmlformats.org/officeDocument/2006/relationships/image" Target="media/image16.emf"/><Relationship Id="rId54" Type="http://schemas.openxmlformats.org/officeDocument/2006/relationships/image" Target="media/image20.emf"/><Relationship Id="rId62" Type="http://schemas.openxmlformats.org/officeDocument/2006/relationships/image" Target="media/image28.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C3CA1C-FF34-4C9A-BA27-4F4B4003D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148</TotalTime>
  <Pages>33</Pages>
  <Words>10781</Words>
  <Characters>57248</Characters>
  <Application>Microsoft Office Word</Application>
  <DocSecurity>0</DocSecurity>
  <Lines>1734</Lines>
  <Paragraphs>447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67582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Gachet, Christelle</cp:lastModifiedBy>
  <cp:revision>45</cp:revision>
  <cp:lastPrinted>2005-02-10T15:54:00Z</cp:lastPrinted>
  <dcterms:created xsi:type="dcterms:W3CDTF">2012-02-27T12:50:00Z</dcterms:created>
  <dcterms:modified xsi:type="dcterms:W3CDTF">2012-03-02T14:26:00Z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