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8667909" r:id="rId9"/>
              </w:object>
            </w:r>
          </w:p>
          <w:p w:rsidR="00FE79FE" w:rsidRPr="004C5120" w:rsidRDefault="00FE79FE" w:rsidP="00770C2F">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770C2F">
              <w:rPr>
                <w:rFonts w:ascii="Tahoma" w:hAnsi="Tahoma" w:cs="Tahoma"/>
                <w:b/>
                <w:bCs/>
                <w:iCs/>
                <w:color w:val="509141"/>
                <w:sz w:val="36"/>
                <w:szCs w:val="36"/>
                <w:lang w:val="en-US"/>
              </w:rPr>
              <w:t>2168-1</w:t>
            </w:r>
          </w:p>
          <w:p w:rsidR="00FE79FE" w:rsidRPr="004C5120" w:rsidRDefault="00FE79FE" w:rsidP="00770C2F">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770C2F">
              <w:rPr>
                <w:rFonts w:ascii="Tahoma" w:hAnsi="Tahoma" w:cs="Tahoma"/>
                <w:b/>
                <w:bCs/>
                <w:iCs/>
                <w:color w:val="509141"/>
                <w:szCs w:val="24"/>
                <w:lang w:val="en-US"/>
              </w:rPr>
              <w:t>11</w:t>
            </w:r>
            <w:r w:rsidRPr="004C5120">
              <w:rPr>
                <w:rFonts w:ascii="Tahoma" w:hAnsi="Tahoma" w:cs="Tahoma"/>
                <w:b/>
                <w:bCs/>
                <w:iCs/>
                <w:color w:val="509141"/>
                <w:szCs w:val="24"/>
                <w:lang w:val="en-US"/>
              </w:rPr>
              <w:t>/</w:t>
            </w:r>
            <w:r w:rsidR="00770C2F">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9702CF"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770C2F" w:rsidP="00770C2F">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Compatibility between a proposed new aeronautical mobile (R) service (AM(R)S) system and both radionavigation-satellite service (RNSS) operating in the</w:t>
            </w:r>
            <w:r>
              <w:rPr>
                <w:rFonts w:ascii="Tahoma" w:hAnsi="Tahoma" w:cs="Tahoma"/>
                <w:b/>
                <w:bCs/>
                <w:iCs/>
                <w:color w:val="509141"/>
                <w:sz w:val="44"/>
                <w:szCs w:val="44"/>
                <w:lang w:val="en-US"/>
              </w:rPr>
              <w:br/>
              <w:t>5 000-5 010 MHz band and radio astronomy in the adjacent band 4 990-5 000 MHz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3E256F">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4579501"/>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9702CF">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702CF"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9702CF">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9702CF"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770C2F" w:rsidP="00770C2F">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2168-1</w:t>
      </w:r>
    </w:p>
    <w:p w:rsidR="00770C2F" w:rsidRPr="009702CF" w:rsidRDefault="00770C2F" w:rsidP="00770C2F">
      <w:pPr>
        <w:pStyle w:val="Reptitle"/>
        <w:rPr>
          <w:lang w:val="en-US"/>
        </w:rPr>
      </w:pPr>
      <w:r w:rsidRPr="009702CF">
        <w:rPr>
          <w:lang w:val="en-US"/>
        </w:rPr>
        <w:t>Compatibility between a proposed new aeronautical mobile (R)</w:t>
      </w:r>
      <w:r w:rsidRPr="009702CF">
        <w:rPr>
          <w:lang w:val="en-US"/>
        </w:rPr>
        <w:br/>
        <w:t>service (AM(R)S) system and both radionavigation-satellite service (RNSS)</w:t>
      </w:r>
      <w:r w:rsidRPr="009702CF">
        <w:rPr>
          <w:lang w:val="en-US"/>
        </w:rPr>
        <w:br/>
        <w:t>operating in the 5 000-5 010 MHz band and radio astronomy</w:t>
      </w:r>
      <w:r w:rsidRPr="009702CF">
        <w:rPr>
          <w:lang w:val="en-US"/>
        </w:rPr>
        <w:br/>
        <w:t>in the adjacent band 4 990-5 000 MHz</w:t>
      </w:r>
      <w:r w:rsidRPr="009702CF">
        <w:rPr>
          <w:rStyle w:val="FootnoteReference"/>
          <w:lang w:val="en-US"/>
        </w:rPr>
        <w:footnoteReference w:customMarkFollows="1" w:id="1"/>
        <w:t>*</w:t>
      </w:r>
    </w:p>
    <w:p w:rsidR="00770C2F" w:rsidRPr="009702CF" w:rsidRDefault="00770C2F" w:rsidP="00770C2F">
      <w:pPr>
        <w:pStyle w:val="Repdate"/>
        <w:rPr>
          <w:lang w:val="en-US"/>
        </w:rPr>
      </w:pPr>
    </w:p>
    <w:p w:rsidR="00770C2F" w:rsidRPr="009702CF" w:rsidRDefault="00770C2F" w:rsidP="00770C2F">
      <w:pPr>
        <w:pStyle w:val="Repdate"/>
        <w:rPr>
          <w:lang w:val="en-US"/>
        </w:rPr>
      </w:pPr>
      <w:r w:rsidRPr="009702CF">
        <w:rPr>
          <w:lang w:val="en-US"/>
        </w:rPr>
        <w:t>(2009-2010)</w:t>
      </w:r>
    </w:p>
    <w:p w:rsidR="00770C2F" w:rsidRDefault="00770C2F" w:rsidP="00770C2F">
      <w:pPr>
        <w:rPr>
          <w:lang w:val="en-US"/>
        </w:rPr>
      </w:pPr>
    </w:p>
    <w:p w:rsidR="00D8079B" w:rsidRDefault="00D8079B" w:rsidP="00770C2F">
      <w:pPr>
        <w:rPr>
          <w:lang w:val="en-US"/>
        </w:rPr>
      </w:pPr>
    </w:p>
    <w:p w:rsidR="00770C2F" w:rsidRDefault="00770C2F" w:rsidP="00770C2F">
      <w:pPr>
        <w:jc w:val="center"/>
        <w:rPr>
          <w:lang w:val="en-US"/>
        </w:rPr>
      </w:pPr>
      <w:r>
        <w:rPr>
          <w:lang w:val="en-US"/>
        </w:rPr>
        <w:t>TABLE OF CONTENTS</w:t>
      </w:r>
    </w:p>
    <w:p w:rsidR="00770C2F" w:rsidRDefault="00770C2F" w:rsidP="00770C2F">
      <w:pPr>
        <w:pStyle w:val="toc0"/>
        <w:jc w:val="right"/>
        <w:rPr>
          <w:lang w:val="en-US"/>
        </w:rPr>
      </w:pPr>
      <w:r>
        <w:rPr>
          <w:lang w:val="en-US"/>
        </w:rPr>
        <w:t>Page</w:t>
      </w:r>
    </w:p>
    <w:p w:rsidR="00D8079B" w:rsidRDefault="00D8079B">
      <w:pPr>
        <w:pStyle w:val="TOC1"/>
        <w:rPr>
          <w:rStyle w:val="Hyperlink"/>
          <w:noProof/>
          <w:color w:val="auto"/>
          <w:u w:val="none"/>
        </w:rPr>
      </w:pPr>
      <w:r>
        <w:rPr>
          <w:rStyle w:val="Hyperlink"/>
          <w:noProof/>
          <w:color w:val="auto"/>
          <w:u w:val="none"/>
        </w:rPr>
        <w:t>Objective</w:t>
      </w:r>
      <w:r>
        <w:rPr>
          <w:rStyle w:val="Hyperlink"/>
          <w:noProof/>
          <w:color w:val="auto"/>
          <w:u w:val="none"/>
        </w:rPr>
        <w:tab/>
      </w:r>
      <w:r>
        <w:rPr>
          <w:rStyle w:val="Hyperlink"/>
          <w:noProof/>
          <w:color w:val="auto"/>
          <w:u w:val="none"/>
        </w:rPr>
        <w:tab/>
        <w:t>2</w:t>
      </w:r>
    </w:p>
    <w:p w:rsidR="00D8079B" w:rsidRPr="00D8079B" w:rsidRDefault="00D8079B">
      <w:pPr>
        <w:pStyle w:val="TOC1"/>
        <w:rPr>
          <w:rFonts w:asciiTheme="minorHAnsi" w:eastAsiaTheme="minorEastAsia" w:hAnsiTheme="minorHAnsi" w:cstheme="minorBidi"/>
          <w:noProof/>
          <w:sz w:val="22"/>
          <w:szCs w:val="22"/>
          <w:lang w:eastAsia="zh-CN"/>
        </w:rPr>
      </w:pPr>
      <w:r w:rsidRPr="00D8079B">
        <w:rPr>
          <w:rStyle w:val="Hyperlink"/>
          <w:noProof/>
          <w:color w:val="auto"/>
          <w:u w:val="none"/>
        </w:rPr>
        <w:t>1</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Introduction</w:t>
      </w:r>
      <w:r w:rsidRPr="00D8079B">
        <w:rPr>
          <w:noProof/>
          <w:webHidden/>
        </w:rPr>
        <w:tab/>
      </w:r>
      <w:r>
        <w:rPr>
          <w:noProof/>
          <w:webHidden/>
        </w:rPr>
        <w:tab/>
      </w:r>
      <w:r w:rsidRPr="00D8079B">
        <w:rPr>
          <w:noProof/>
          <w:webHidden/>
        </w:rPr>
        <w:t>2</w:t>
      </w:r>
    </w:p>
    <w:p w:rsidR="00D8079B" w:rsidRPr="00D8079B" w:rsidRDefault="00D8079B">
      <w:pPr>
        <w:pStyle w:val="TOC1"/>
        <w:rPr>
          <w:rFonts w:asciiTheme="minorHAnsi" w:eastAsiaTheme="minorEastAsia" w:hAnsiTheme="minorHAnsi" w:cstheme="minorBidi"/>
          <w:noProof/>
          <w:sz w:val="22"/>
          <w:szCs w:val="22"/>
          <w:lang w:eastAsia="zh-CN"/>
        </w:rPr>
      </w:pPr>
      <w:r w:rsidRPr="00D8079B">
        <w:rPr>
          <w:rStyle w:val="Hyperlink"/>
          <w:noProof/>
          <w:color w:val="auto"/>
          <w:u w:val="none"/>
        </w:rPr>
        <w:t>2</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System characteristics</w:t>
      </w:r>
      <w:r w:rsidRPr="00D8079B">
        <w:rPr>
          <w:noProof/>
          <w:webHidden/>
        </w:rPr>
        <w:tab/>
      </w:r>
      <w:r>
        <w:rPr>
          <w:noProof/>
          <w:webHidden/>
        </w:rPr>
        <w:tab/>
      </w:r>
      <w:r w:rsidRPr="00D8079B">
        <w:rPr>
          <w:noProof/>
          <w:webHidden/>
        </w:rPr>
        <w:t>2</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2.1</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AM(R)S system</w:t>
      </w:r>
      <w:r w:rsidRPr="00D8079B">
        <w:rPr>
          <w:noProof/>
          <w:webHidden/>
        </w:rPr>
        <w:tab/>
      </w:r>
      <w:r>
        <w:rPr>
          <w:noProof/>
          <w:webHidden/>
        </w:rPr>
        <w:tab/>
      </w:r>
      <w:r w:rsidRPr="00D8079B">
        <w:rPr>
          <w:noProof/>
          <w:webHidden/>
        </w:rPr>
        <w:t>2</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2.2</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RNSS systems</w:t>
      </w:r>
      <w:r w:rsidRPr="00D8079B">
        <w:rPr>
          <w:noProof/>
          <w:webHidden/>
        </w:rPr>
        <w:tab/>
      </w:r>
      <w:r>
        <w:rPr>
          <w:noProof/>
          <w:webHidden/>
        </w:rPr>
        <w:tab/>
      </w:r>
      <w:r w:rsidRPr="00D8079B">
        <w:rPr>
          <w:noProof/>
          <w:webHidden/>
        </w:rPr>
        <w:t>3</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2.3</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Radio astronomy</w:t>
      </w:r>
      <w:r w:rsidRPr="00D8079B">
        <w:rPr>
          <w:noProof/>
          <w:webHidden/>
        </w:rPr>
        <w:tab/>
      </w:r>
      <w:r>
        <w:rPr>
          <w:noProof/>
          <w:webHidden/>
        </w:rPr>
        <w:tab/>
      </w:r>
      <w:r w:rsidRPr="00D8079B">
        <w:rPr>
          <w:noProof/>
          <w:webHidden/>
        </w:rPr>
        <w:t>4</w:t>
      </w:r>
    </w:p>
    <w:p w:rsidR="00D8079B" w:rsidRPr="00D8079B" w:rsidRDefault="00D8079B">
      <w:pPr>
        <w:pStyle w:val="TOC1"/>
        <w:rPr>
          <w:rFonts w:asciiTheme="minorHAnsi" w:eastAsiaTheme="minorEastAsia" w:hAnsiTheme="minorHAnsi" w:cstheme="minorBidi"/>
          <w:noProof/>
          <w:sz w:val="22"/>
          <w:szCs w:val="22"/>
          <w:lang w:eastAsia="zh-CN"/>
        </w:rPr>
      </w:pPr>
      <w:r w:rsidRPr="00D8079B">
        <w:rPr>
          <w:rStyle w:val="Hyperlink"/>
          <w:noProof/>
          <w:color w:val="auto"/>
          <w:u w:val="none"/>
        </w:rPr>
        <w:t>3</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Analysis methodology</w:t>
      </w:r>
      <w:r w:rsidRPr="00D8079B">
        <w:rPr>
          <w:noProof/>
          <w:webHidden/>
        </w:rPr>
        <w:tab/>
      </w:r>
      <w:r>
        <w:rPr>
          <w:noProof/>
          <w:webHidden/>
        </w:rPr>
        <w:tab/>
      </w:r>
      <w:r w:rsidRPr="00D8079B">
        <w:rPr>
          <w:noProof/>
          <w:webHidden/>
        </w:rPr>
        <w:t>4</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3.1</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Analysis parameters</w:t>
      </w:r>
      <w:r w:rsidRPr="00D8079B">
        <w:rPr>
          <w:noProof/>
          <w:webHidden/>
        </w:rPr>
        <w:tab/>
      </w:r>
      <w:r>
        <w:rPr>
          <w:noProof/>
          <w:webHidden/>
        </w:rPr>
        <w:tab/>
      </w:r>
      <w:r w:rsidRPr="00D8079B">
        <w:rPr>
          <w:noProof/>
          <w:webHidden/>
        </w:rPr>
        <w:t>4</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3.2</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Interference to AM(R)S</w:t>
      </w:r>
      <w:r w:rsidRPr="00D8079B">
        <w:rPr>
          <w:noProof/>
          <w:webHidden/>
        </w:rPr>
        <w:tab/>
      </w:r>
      <w:r>
        <w:rPr>
          <w:noProof/>
          <w:webHidden/>
        </w:rPr>
        <w:tab/>
      </w:r>
      <w:r w:rsidRPr="00D8079B">
        <w:rPr>
          <w:noProof/>
          <w:webHidden/>
        </w:rPr>
        <w:t>4</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bCs/>
          <w:noProof/>
          <w:color w:val="auto"/>
          <w:u w:val="none"/>
        </w:rPr>
        <w:t>3.3</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Interference to RNSS</w:t>
      </w:r>
      <w:r w:rsidRPr="00D8079B">
        <w:rPr>
          <w:noProof/>
          <w:webHidden/>
        </w:rPr>
        <w:tab/>
      </w:r>
      <w:r>
        <w:rPr>
          <w:noProof/>
          <w:webHidden/>
        </w:rPr>
        <w:tab/>
      </w:r>
      <w:r w:rsidRPr="00D8079B">
        <w:rPr>
          <w:noProof/>
          <w:webHidden/>
        </w:rPr>
        <w:t>5</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3.4</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Interference to radio astronomy</w:t>
      </w:r>
      <w:r w:rsidRPr="00D8079B">
        <w:rPr>
          <w:noProof/>
          <w:webHidden/>
        </w:rPr>
        <w:tab/>
      </w:r>
      <w:r>
        <w:rPr>
          <w:noProof/>
          <w:webHidden/>
        </w:rPr>
        <w:tab/>
      </w:r>
      <w:r w:rsidRPr="00D8079B">
        <w:rPr>
          <w:noProof/>
          <w:webHidden/>
        </w:rPr>
        <w:t>5</w:t>
      </w:r>
    </w:p>
    <w:p w:rsidR="00D8079B" w:rsidRPr="00D8079B" w:rsidRDefault="00D8079B">
      <w:pPr>
        <w:pStyle w:val="TOC1"/>
        <w:rPr>
          <w:rFonts w:asciiTheme="minorHAnsi" w:eastAsiaTheme="minorEastAsia" w:hAnsiTheme="minorHAnsi" w:cstheme="minorBidi"/>
          <w:noProof/>
          <w:sz w:val="22"/>
          <w:szCs w:val="22"/>
          <w:lang w:eastAsia="zh-CN"/>
        </w:rPr>
      </w:pPr>
      <w:r w:rsidRPr="00D8079B">
        <w:rPr>
          <w:rStyle w:val="Hyperlink"/>
          <w:noProof/>
          <w:color w:val="auto"/>
          <w:u w:val="none"/>
        </w:rPr>
        <w:t>4</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Compatibility study results and discussion</w:t>
      </w:r>
      <w:r w:rsidRPr="00D8079B">
        <w:rPr>
          <w:noProof/>
          <w:webHidden/>
        </w:rPr>
        <w:tab/>
      </w:r>
      <w:r>
        <w:rPr>
          <w:noProof/>
          <w:webHidden/>
        </w:rPr>
        <w:tab/>
      </w:r>
      <w:r w:rsidRPr="00D8079B">
        <w:rPr>
          <w:noProof/>
          <w:webHidden/>
        </w:rPr>
        <w:t>5</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4.1</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RNSS</w:t>
      </w:r>
      <w:r w:rsidRPr="00D8079B">
        <w:rPr>
          <w:noProof/>
          <w:webHidden/>
        </w:rPr>
        <w:tab/>
      </w:r>
      <w:r>
        <w:rPr>
          <w:noProof/>
          <w:webHidden/>
        </w:rPr>
        <w:tab/>
      </w:r>
      <w:r w:rsidRPr="00D8079B">
        <w:rPr>
          <w:noProof/>
          <w:webHidden/>
        </w:rPr>
        <w:t>5</w:t>
      </w:r>
    </w:p>
    <w:p w:rsidR="00D8079B" w:rsidRPr="00D8079B" w:rsidRDefault="00D8079B">
      <w:pPr>
        <w:pStyle w:val="TOC2"/>
        <w:rPr>
          <w:rFonts w:asciiTheme="minorHAnsi" w:eastAsiaTheme="minorEastAsia" w:hAnsiTheme="minorHAnsi" w:cstheme="minorBidi"/>
          <w:noProof/>
          <w:sz w:val="22"/>
          <w:szCs w:val="22"/>
          <w:lang w:eastAsia="zh-CN"/>
        </w:rPr>
      </w:pPr>
      <w:r w:rsidRPr="00D8079B">
        <w:rPr>
          <w:rStyle w:val="Hyperlink"/>
          <w:noProof/>
          <w:color w:val="auto"/>
          <w:u w:val="none"/>
        </w:rPr>
        <w:t>4.2</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Radio astronomy results</w:t>
      </w:r>
      <w:r w:rsidRPr="00D8079B">
        <w:rPr>
          <w:noProof/>
          <w:webHidden/>
        </w:rPr>
        <w:tab/>
      </w:r>
      <w:r>
        <w:rPr>
          <w:noProof/>
          <w:webHidden/>
        </w:rPr>
        <w:tab/>
      </w:r>
      <w:r w:rsidRPr="00D8079B">
        <w:rPr>
          <w:noProof/>
          <w:webHidden/>
        </w:rPr>
        <w:t>8</w:t>
      </w:r>
    </w:p>
    <w:p w:rsidR="00D8079B" w:rsidRPr="00D8079B" w:rsidRDefault="00D8079B">
      <w:pPr>
        <w:pStyle w:val="TOC1"/>
        <w:rPr>
          <w:rFonts w:asciiTheme="minorHAnsi" w:eastAsiaTheme="minorEastAsia" w:hAnsiTheme="minorHAnsi" w:cstheme="minorBidi"/>
          <w:noProof/>
          <w:sz w:val="22"/>
          <w:szCs w:val="22"/>
          <w:lang w:eastAsia="zh-CN"/>
        </w:rPr>
      </w:pPr>
      <w:r w:rsidRPr="00D8079B">
        <w:rPr>
          <w:rStyle w:val="Hyperlink"/>
          <w:noProof/>
          <w:color w:val="auto"/>
          <w:u w:val="none"/>
        </w:rPr>
        <w:t>5</w:t>
      </w:r>
      <w:r w:rsidRPr="00D8079B">
        <w:rPr>
          <w:rFonts w:asciiTheme="minorHAnsi" w:eastAsiaTheme="minorEastAsia" w:hAnsiTheme="minorHAnsi" w:cstheme="minorBidi"/>
          <w:noProof/>
          <w:sz w:val="22"/>
          <w:szCs w:val="22"/>
          <w:lang w:eastAsia="zh-CN"/>
        </w:rPr>
        <w:tab/>
      </w:r>
      <w:r w:rsidRPr="00D8079B">
        <w:rPr>
          <w:rStyle w:val="Hyperlink"/>
          <w:noProof/>
          <w:color w:val="auto"/>
          <w:u w:val="none"/>
        </w:rPr>
        <w:t>Conclusions</w:t>
      </w:r>
      <w:r w:rsidRPr="00D8079B">
        <w:rPr>
          <w:noProof/>
          <w:webHidden/>
        </w:rPr>
        <w:tab/>
      </w:r>
      <w:r>
        <w:rPr>
          <w:noProof/>
          <w:webHidden/>
        </w:rPr>
        <w:tab/>
      </w:r>
      <w:r w:rsidRPr="00D8079B">
        <w:rPr>
          <w:noProof/>
          <w:webHidden/>
        </w:rPr>
        <w:t>9</w:t>
      </w:r>
    </w:p>
    <w:p w:rsidR="00D8079B" w:rsidRPr="00D8079B" w:rsidRDefault="00D8079B">
      <w:pPr>
        <w:pStyle w:val="TOC1"/>
        <w:rPr>
          <w:rFonts w:asciiTheme="minorHAnsi" w:eastAsiaTheme="minorEastAsia" w:hAnsiTheme="minorHAnsi" w:cstheme="minorBidi"/>
          <w:noProof/>
          <w:sz w:val="22"/>
          <w:szCs w:val="22"/>
          <w:lang w:eastAsia="zh-CN"/>
        </w:rPr>
      </w:pPr>
      <w:r w:rsidRPr="00D8079B">
        <w:rPr>
          <w:rStyle w:val="Hyperlink"/>
          <w:noProof/>
          <w:color w:val="auto"/>
          <w:u w:val="none"/>
        </w:rPr>
        <w:t xml:space="preserve">Appendix A </w:t>
      </w:r>
      <w:r>
        <w:rPr>
          <w:rStyle w:val="Hyperlink"/>
          <w:noProof/>
          <w:color w:val="auto"/>
          <w:u w:val="none"/>
        </w:rPr>
        <w:t>–</w:t>
      </w:r>
      <w:r w:rsidRPr="00D8079B">
        <w:rPr>
          <w:rStyle w:val="Hyperlink"/>
          <w:noProof/>
          <w:color w:val="auto"/>
          <w:u w:val="none"/>
        </w:rPr>
        <w:t xml:space="preserve"> IEEE 802.16e</w:t>
      </w:r>
      <w:r w:rsidRPr="00D8079B">
        <w:rPr>
          <w:noProof/>
          <w:webHidden/>
        </w:rPr>
        <w:tab/>
      </w:r>
      <w:r>
        <w:rPr>
          <w:noProof/>
          <w:webHidden/>
        </w:rPr>
        <w:tab/>
      </w:r>
      <w:r w:rsidRPr="00D8079B">
        <w:rPr>
          <w:noProof/>
          <w:webHidden/>
        </w:rPr>
        <w:t>9</w:t>
      </w:r>
    </w:p>
    <w:p w:rsidR="00D8079B" w:rsidRPr="009702CF" w:rsidRDefault="00D8079B">
      <w:pPr>
        <w:tabs>
          <w:tab w:val="clear" w:pos="794"/>
          <w:tab w:val="clear" w:pos="1191"/>
          <w:tab w:val="clear" w:pos="1588"/>
          <w:tab w:val="clear" w:pos="1985"/>
        </w:tabs>
        <w:overflowPunct/>
        <w:autoSpaceDE/>
        <w:autoSpaceDN/>
        <w:adjustRightInd/>
        <w:spacing w:before="0"/>
        <w:jc w:val="left"/>
        <w:textAlignment w:val="auto"/>
        <w:rPr>
          <w:b/>
          <w:lang w:val="en-US"/>
        </w:rPr>
      </w:pPr>
      <w:r w:rsidRPr="009702CF">
        <w:rPr>
          <w:lang w:val="en-US"/>
        </w:rPr>
        <w:br w:type="page"/>
      </w:r>
    </w:p>
    <w:p w:rsidR="00770C2F" w:rsidRPr="009702CF" w:rsidRDefault="00770C2F" w:rsidP="001E12C1">
      <w:pPr>
        <w:pStyle w:val="Headingb"/>
        <w:rPr>
          <w:lang w:val="en-US"/>
        </w:rPr>
      </w:pPr>
      <w:r w:rsidRPr="009702CF">
        <w:rPr>
          <w:lang w:val="en-US"/>
        </w:rPr>
        <w:lastRenderedPageBreak/>
        <w:t>Objective</w:t>
      </w:r>
    </w:p>
    <w:p w:rsidR="00770C2F" w:rsidRPr="009702CF" w:rsidRDefault="00770C2F" w:rsidP="001E12C1">
      <w:pPr>
        <w:rPr>
          <w:lang w:val="en-US"/>
        </w:rPr>
      </w:pPr>
      <w:r w:rsidRPr="009702CF">
        <w:rPr>
          <w:lang w:val="en-US"/>
        </w:rPr>
        <w:t>This Report addresses the feasibility of an allocation for AM(R)S for surface applications at airports with particular emphasis on technical and operational issues relating to the protection of RNSS in the band 5 000 and 5 010 MHz and of the radio astronomy service in the band 4 990-5 000 MHz from AM(R)S.</w:t>
      </w:r>
    </w:p>
    <w:p w:rsidR="00770C2F" w:rsidRPr="009702CF" w:rsidRDefault="00770C2F" w:rsidP="00770C2F">
      <w:pPr>
        <w:pStyle w:val="Heading1"/>
        <w:rPr>
          <w:lang w:val="en-US"/>
        </w:rPr>
      </w:pPr>
      <w:bookmarkStart w:id="4" w:name="_Toc284579502"/>
      <w:r w:rsidRPr="009702CF">
        <w:rPr>
          <w:lang w:val="en-US"/>
        </w:rPr>
        <w:t>1</w:t>
      </w:r>
      <w:r w:rsidRPr="009702CF">
        <w:rPr>
          <w:lang w:val="en-US"/>
        </w:rPr>
        <w:tab/>
        <w:t>Introduction</w:t>
      </w:r>
      <w:bookmarkEnd w:id="4"/>
    </w:p>
    <w:p w:rsidR="00770C2F" w:rsidRPr="009702CF" w:rsidRDefault="00770C2F" w:rsidP="001E12C1">
      <w:pPr>
        <w:rPr>
          <w:lang w:val="en-US"/>
        </w:rPr>
      </w:pPr>
      <w:r w:rsidRPr="009702CF">
        <w:rPr>
          <w:b/>
          <w:lang w:val="en-US"/>
        </w:rPr>
        <w:t>1.1</w:t>
      </w:r>
      <w:r w:rsidRPr="009702CF">
        <w:rPr>
          <w:lang w:val="en-US"/>
        </w:rPr>
        <w:tab/>
        <w:t>Studies within ITU</w:t>
      </w:r>
      <w:r w:rsidRPr="009702CF">
        <w:rPr>
          <w:lang w:val="en-US"/>
        </w:rPr>
        <w:noBreakHyphen/>
        <w:t>R have identified a number of AM(R)S applications for airport surfaces. These range from uploads of routing and electronic flight bag information, to scheduling de-icing facilities, and surface mapping to preclude runway incursion and aid in obstacle avoidance. In general those applications share the characteristics of short-range (a few kilometres maximum) and high bandwidth per airport. Limitation to ground transmission and the geographic separation of airports will likely facilitate airport-to-airport channel reuse.</w:t>
      </w:r>
    </w:p>
    <w:p w:rsidR="00770C2F" w:rsidRPr="009702CF" w:rsidRDefault="00770C2F" w:rsidP="007E5E0D">
      <w:pPr>
        <w:rPr>
          <w:lang w:val="en-US"/>
        </w:rPr>
      </w:pPr>
      <w:r w:rsidRPr="009702CF">
        <w:rPr>
          <w:b/>
          <w:lang w:val="en-US"/>
        </w:rPr>
        <w:t>1.2</w:t>
      </w:r>
      <w:r w:rsidRPr="009702CF">
        <w:rPr>
          <w:lang w:val="en-US"/>
        </w:rPr>
        <w:tab/>
        <w:t>To accommodate future growth in surface applications, the 5 000-5 010 MHz band has been selected for evaluation as potential additional spectrum for the airport surface local area network (</w:t>
      </w:r>
      <w:smartTag w:uri="urn:schemas-microsoft-com:office:smarttags" w:element="stockticker">
        <w:r w:rsidRPr="009702CF">
          <w:rPr>
            <w:lang w:val="en-US"/>
          </w:rPr>
          <w:t>LAN</w:t>
        </w:r>
      </w:smartTag>
      <w:r w:rsidRPr="009702CF">
        <w:rPr>
          <w:lang w:val="en-US"/>
        </w:rPr>
        <w:t>) currently being developed for operation in the 5 091-5 150 MHz band.</w:t>
      </w:r>
      <w:r w:rsidR="007E5E0D" w:rsidRPr="009702CF">
        <w:rPr>
          <w:lang w:val="en-US"/>
        </w:rPr>
        <w:t xml:space="preserve"> </w:t>
      </w:r>
      <w:r w:rsidRPr="009702CF">
        <w:rPr>
          <w:lang w:val="en-US"/>
        </w:rPr>
        <w:t>The 5 000</w:t>
      </w:r>
      <w:r w:rsidR="007E5E0D" w:rsidRPr="009702CF">
        <w:rPr>
          <w:lang w:val="en-US"/>
        </w:rPr>
        <w:noBreakHyphen/>
      </w:r>
      <w:r w:rsidRPr="009702CF">
        <w:rPr>
          <w:lang w:val="en-US"/>
        </w:rPr>
        <w:t>5 010 MHz band currently has aeronautical radionavigation service (ARNS), aeronautical mobile-satellite (R) service (</w:t>
      </w:r>
      <w:smartTag w:uri="urn:schemas-microsoft-com:office:smarttags" w:element="stockticker">
        <w:r w:rsidRPr="009702CF">
          <w:rPr>
            <w:lang w:val="en-US"/>
          </w:rPr>
          <w:t>AMS</w:t>
        </w:r>
      </w:smartTag>
      <w:r w:rsidRPr="009702CF">
        <w:rPr>
          <w:lang w:val="en-US"/>
        </w:rPr>
        <w:t>(R)S, reference Radio Regulations No. 5.367), and</w:t>
      </w:r>
      <w:r w:rsidR="007E5E0D" w:rsidRPr="009702CF">
        <w:rPr>
          <w:lang w:val="en-US"/>
        </w:rPr>
        <w:t xml:space="preserve"> </w:t>
      </w:r>
      <w:r w:rsidRPr="009702CF">
        <w:rPr>
          <w:lang w:val="en-US"/>
        </w:rPr>
        <w:t>radionavigation-satellite service (RNSS) Earth-to-space (E-s) allocations. Taking into account that a final determination on compatibility cannot be made until both the AM(R)S and RNSS systems are fully defined, this paper presents the results of initial considerations on compatibility between a proposed new AM(R)S system and RNSS (E-s) systems operating simultaneously in the 5 000</w:t>
      </w:r>
      <w:r w:rsidR="007E5E0D" w:rsidRPr="009702CF">
        <w:rPr>
          <w:lang w:val="en-US"/>
        </w:rPr>
        <w:noBreakHyphen/>
      </w:r>
      <w:r w:rsidRPr="009702CF">
        <w:rPr>
          <w:lang w:val="en-US"/>
        </w:rPr>
        <w:t>5 010 MHz band. In addition, considerations on compatibility of the proposed new AM(R)S system with the radio astronomy service (</w:t>
      </w:r>
      <w:smartTag w:uri="urn:schemas-microsoft-com:office:smarttags" w:element="stockticker">
        <w:r w:rsidRPr="009702CF">
          <w:rPr>
            <w:lang w:val="en-US"/>
          </w:rPr>
          <w:t>RAS</w:t>
        </w:r>
      </w:smartTag>
      <w:r w:rsidRPr="009702CF">
        <w:rPr>
          <w:lang w:val="en-US"/>
        </w:rPr>
        <w:t>) operating in the adjacent 4 990-5 000 MHz band are also examined.</w:t>
      </w:r>
    </w:p>
    <w:p w:rsidR="00770C2F" w:rsidRPr="009702CF" w:rsidRDefault="00770C2F" w:rsidP="00770C2F">
      <w:pPr>
        <w:pStyle w:val="Heading1"/>
        <w:rPr>
          <w:lang w:val="en-US"/>
        </w:rPr>
      </w:pPr>
      <w:bookmarkStart w:id="5" w:name="_Toc284579503"/>
      <w:r w:rsidRPr="009702CF">
        <w:rPr>
          <w:lang w:val="en-US"/>
        </w:rPr>
        <w:t>2</w:t>
      </w:r>
      <w:r w:rsidRPr="009702CF">
        <w:rPr>
          <w:lang w:val="en-US"/>
        </w:rPr>
        <w:tab/>
        <w:t>System characteristics</w:t>
      </w:r>
      <w:bookmarkEnd w:id="5"/>
      <w:r w:rsidRPr="009702CF">
        <w:rPr>
          <w:lang w:val="en-US"/>
        </w:rPr>
        <w:t xml:space="preserve"> </w:t>
      </w:r>
    </w:p>
    <w:p w:rsidR="00770C2F" w:rsidRPr="009702CF" w:rsidRDefault="00770C2F" w:rsidP="00770C2F">
      <w:pPr>
        <w:pStyle w:val="Heading2"/>
        <w:rPr>
          <w:lang w:val="en-US"/>
        </w:rPr>
      </w:pPr>
      <w:bookmarkStart w:id="6" w:name="_Toc284579504"/>
      <w:smartTag w:uri="urn:schemas-microsoft-com:office:smarttags" w:element="stockticker">
        <w:r w:rsidRPr="009702CF">
          <w:rPr>
            <w:lang w:val="en-US"/>
          </w:rPr>
          <w:t>2.1</w:t>
        </w:r>
        <w:r w:rsidRPr="009702CF">
          <w:rPr>
            <w:lang w:val="en-US"/>
          </w:rPr>
          <w:tab/>
          <w:t>AM(R)S</w:t>
        </w:r>
      </w:smartTag>
      <w:r w:rsidRPr="009702CF">
        <w:rPr>
          <w:lang w:val="en-US"/>
        </w:rPr>
        <w:t xml:space="preserve"> system</w:t>
      </w:r>
      <w:bookmarkEnd w:id="6"/>
    </w:p>
    <w:p w:rsidR="00770C2F" w:rsidRPr="009702CF" w:rsidRDefault="00770C2F" w:rsidP="007E5E0D">
      <w:pPr>
        <w:rPr>
          <w:lang w:val="en-US"/>
        </w:rPr>
      </w:pPr>
      <w:r w:rsidRPr="009702CF">
        <w:rPr>
          <w:b/>
          <w:lang w:val="en-US"/>
        </w:rPr>
        <w:t>2.1.1</w:t>
      </w:r>
      <w:r w:rsidRPr="009702CF">
        <w:rPr>
          <w:lang w:val="en-US"/>
        </w:rPr>
        <w:tab/>
        <w:t xml:space="preserve">In order to address the mix of aviation applications intended for the airport surface, an airport safety service </w:t>
      </w:r>
      <w:smartTag w:uri="urn:schemas-microsoft-com:office:smarttags" w:element="stockticker">
        <w:r w:rsidRPr="009702CF">
          <w:rPr>
            <w:lang w:val="en-US"/>
          </w:rPr>
          <w:t>LAN</w:t>
        </w:r>
      </w:smartTag>
      <w:r w:rsidRPr="009702CF">
        <w:rPr>
          <w:lang w:val="en-US"/>
        </w:rPr>
        <w:t xml:space="preserve"> is being developed for operation in the 5 091-5 150 MHz band. Based on projected spectrum requirements for such a system, its operation in the 5 000-5 010 MHz band is also under consideration. One candidate architecture is the </w:t>
      </w:r>
      <w:r w:rsidR="007E5E0D" w:rsidRPr="009702CF">
        <w:rPr>
          <w:lang w:val="en-US"/>
        </w:rPr>
        <w:t>a</w:t>
      </w:r>
      <w:r w:rsidRPr="009702CF">
        <w:rPr>
          <w:lang w:val="en-US"/>
        </w:rPr>
        <w:t xml:space="preserve">irport </w:t>
      </w:r>
      <w:r w:rsidR="007E5E0D" w:rsidRPr="009702CF">
        <w:rPr>
          <w:lang w:val="en-US"/>
        </w:rPr>
        <w:t>n</w:t>
      </w:r>
      <w:r w:rsidRPr="009702CF">
        <w:rPr>
          <w:lang w:val="en-US"/>
        </w:rPr>
        <w:t xml:space="preserve">etwork and </w:t>
      </w:r>
      <w:r w:rsidR="007E5E0D" w:rsidRPr="009702CF">
        <w:rPr>
          <w:lang w:val="en-US"/>
        </w:rPr>
        <w:t>l</w:t>
      </w:r>
      <w:r w:rsidRPr="009702CF">
        <w:rPr>
          <w:lang w:val="en-US"/>
        </w:rPr>
        <w:t xml:space="preserve">ocation </w:t>
      </w:r>
      <w:r w:rsidR="007E5E0D" w:rsidRPr="009702CF">
        <w:rPr>
          <w:lang w:val="en-US"/>
        </w:rPr>
        <w:t>e</w:t>
      </w:r>
      <w:r w:rsidRPr="009702CF">
        <w:rPr>
          <w:lang w:val="en-US"/>
        </w:rPr>
        <w:t xml:space="preserve">quipment (ANLE) system. ANLE is visualized as a high-integrity, safety communications, wireless </w:t>
      </w:r>
      <w:smartTag w:uri="urn:schemas-microsoft-com:office:smarttags" w:element="stockticker">
        <w:r w:rsidRPr="009702CF">
          <w:rPr>
            <w:lang w:val="en-US"/>
          </w:rPr>
          <w:t>LAN</w:t>
        </w:r>
      </w:smartTag>
      <w:r w:rsidRPr="009702CF">
        <w:rPr>
          <w:lang w:val="en-US"/>
        </w:rPr>
        <w:t xml:space="preserve"> for the airport area, combined with an interconnected grid of multilateration sensors. Simple transmitters would be added to surface-moving vehicles, allowing for the development of a high-fidelity, complete picture of the airport surface environment. In order to speed development and reduce the cost of the ANLE, the system would be based on existing </w:t>
      </w:r>
      <w:smartTag w:uri="urn:schemas-microsoft-com:office:smarttags" w:element="stockticker">
        <w:r w:rsidRPr="009702CF">
          <w:rPr>
            <w:lang w:val="en-US"/>
          </w:rPr>
          <w:t xml:space="preserve">Institute of </w:t>
        </w:r>
        <w:smartTag w:uri="urn:schemas-microsoft-com:office:smarttags" w:element="metricconverter">
          <w:smartTagPr>
            <w:attr w:name="ProductID" w:val="3 km"/>
          </w:smartTagPr>
          <w:r w:rsidRPr="009702CF">
            <w:rPr>
              <w:lang w:val="en-US"/>
            </w:rPr>
            <w:t>Electrical</w:t>
          </w:r>
        </w:smartTag>
      </w:smartTag>
      <w:r w:rsidRPr="009702CF">
        <w:rPr>
          <w:lang w:val="en-US"/>
        </w:rPr>
        <w:t xml:space="preserve"> and Electronics Engineers (IEEE) “802 series” standards</w:t>
      </w:r>
      <w:r w:rsidRPr="00134FDE">
        <w:rPr>
          <w:rStyle w:val="FootnoteReference"/>
          <w:rFonts w:ascii="TimesNewRoman" w:hAnsi="TimesNewRoman"/>
        </w:rPr>
        <w:footnoteReference w:id="2"/>
      </w:r>
      <w:r w:rsidRPr="009702CF">
        <w:rPr>
          <w:lang w:val="en-US"/>
        </w:rPr>
        <w:t xml:space="preserve">. As noted in </w:t>
      </w:r>
      <w:r w:rsidRPr="009702CF">
        <w:rPr>
          <w:szCs w:val="24"/>
          <w:lang w:val="en-US"/>
        </w:rPr>
        <w:t>Report ITU</w:t>
      </w:r>
      <w:r w:rsidRPr="009702CF">
        <w:rPr>
          <w:szCs w:val="24"/>
          <w:lang w:val="en-US"/>
        </w:rPr>
        <w:noBreakHyphen/>
        <w:t xml:space="preserve">R M.2118, </w:t>
      </w:r>
      <w:r w:rsidRPr="009702CF">
        <w:rPr>
          <w:lang w:val="en-US"/>
        </w:rPr>
        <w:t>because of the “mobility” capabilities built into IEEE 802.16e, it is expected that it will prove to be compliant with aviation requirements. As a result, the remainder of this analysis will reference that protocol. Example AM(R)S parameters are shown in Table 1.</w:t>
      </w:r>
      <w:r w:rsidR="009C57FE">
        <w:rPr>
          <w:lang w:val="en-US"/>
        </w:rPr>
        <w:t xml:space="preserve"> </w:t>
      </w:r>
      <w:r w:rsidRPr="009702CF">
        <w:rPr>
          <w:lang w:val="en-US"/>
        </w:rPr>
        <w:t xml:space="preserve">Due to the signal modulation utilized, it is expected that the AM(R)S signal will look noise-like to RNSS and </w:t>
      </w:r>
      <w:smartTag w:uri="urn:schemas-microsoft-com:office:smarttags" w:element="metricconverter">
        <w:smartTagPr>
          <w:attr w:name="ProductID" w:val="3 km"/>
        </w:smartTagPr>
        <w:r w:rsidRPr="009702CF">
          <w:rPr>
            <w:lang w:val="en-US"/>
          </w:rPr>
          <w:t>RAS</w:t>
        </w:r>
      </w:smartTag>
      <w:r w:rsidRPr="009702CF">
        <w:rPr>
          <w:lang w:val="en-US"/>
        </w:rPr>
        <w:t xml:space="preserve"> receivers.</w:t>
      </w:r>
    </w:p>
    <w:p w:rsidR="00770C2F" w:rsidRPr="009702CF" w:rsidRDefault="001E12C1" w:rsidP="007E5E0D">
      <w:pPr>
        <w:pStyle w:val="TableNo"/>
        <w:rPr>
          <w:lang w:val="en-US"/>
        </w:rPr>
      </w:pPr>
      <w:r w:rsidRPr="009702CF">
        <w:rPr>
          <w:lang w:val="en-US"/>
        </w:rPr>
        <w:lastRenderedPageBreak/>
        <w:t>TABLE</w:t>
      </w:r>
      <w:r w:rsidR="00770C2F" w:rsidRPr="009702CF">
        <w:rPr>
          <w:lang w:val="en-US"/>
        </w:rPr>
        <w:t xml:space="preserve"> 1</w:t>
      </w:r>
    </w:p>
    <w:p w:rsidR="00770C2F" w:rsidRPr="009702CF" w:rsidRDefault="00770C2F" w:rsidP="00770C2F">
      <w:pPr>
        <w:pStyle w:val="Tabletitle"/>
        <w:rPr>
          <w:lang w:val="en-US"/>
        </w:rPr>
      </w:pPr>
      <w:r w:rsidRPr="009702CF">
        <w:rPr>
          <w:lang w:val="en-US"/>
        </w:rPr>
        <w:t>Example AM(R)S based on IEEE 802.16 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1985"/>
      </w:tblGrid>
      <w:tr w:rsidR="00770C2F" w:rsidRPr="00890F9C" w:rsidTr="001E12C1">
        <w:trPr>
          <w:trHeight w:val="370"/>
          <w:jc w:val="center"/>
        </w:trPr>
        <w:tc>
          <w:tcPr>
            <w:tcW w:w="6521" w:type="dxa"/>
            <w:vAlign w:val="center"/>
          </w:tcPr>
          <w:p w:rsidR="00770C2F" w:rsidRPr="008D6EB0" w:rsidRDefault="00770C2F" w:rsidP="001E12C1">
            <w:pPr>
              <w:pStyle w:val="Tablehead"/>
            </w:pPr>
            <w:r w:rsidRPr="008D6EB0">
              <w:t>Parameter</w:t>
            </w:r>
          </w:p>
        </w:tc>
        <w:tc>
          <w:tcPr>
            <w:tcW w:w="1985" w:type="dxa"/>
            <w:vAlign w:val="center"/>
          </w:tcPr>
          <w:p w:rsidR="00770C2F" w:rsidRPr="008D6EB0" w:rsidRDefault="00770C2F" w:rsidP="001E12C1">
            <w:pPr>
              <w:pStyle w:val="Tablehead"/>
            </w:pPr>
            <w:r w:rsidRPr="008D6EB0">
              <w:t>ANLE</w:t>
            </w:r>
          </w:p>
        </w:tc>
      </w:tr>
      <w:tr w:rsidR="00770C2F" w:rsidRPr="00890F9C" w:rsidTr="001E12C1">
        <w:trPr>
          <w:trHeight w:val="251"/>
          <w:jc w:val="center"/>
        </w:trPr>
        <w:tc>
          <w:tcPr>
            <w:tcW w:w="6521" w:type="dxa"/>
          </w:tcPr>
          <w:p w:rsidR="00770C2F" w:rsidRPr="00890F9C" w:rsidRDefault="00770C2F" w:rsidP="001E12C1">
            <w:pPr>
              <w:pStyle w:val="Tabletext"/>
            </w:pPr>
            <w:r w:rsidRPr="00890F9C">
              <w:t>Operational bandwidth (MHz)</w:t>
            </w:r>
          </w:p>
        </w:tc>
        <w:tc>
          <w:tcPr>
            <w:tcW w:w="1985" w:type="dxa"/>
          </w:tcPr>
          <w:p w:rsidR="00770C2F" w:rsidRPr="00890F9C" w:rsidRDefault="00770C2F" w:rsidP="007E5E0D">
            <w:pPr>
              <w:pStyle w:val="Tabletext"/>
              <w:jc w:val="center"/>
            </w:pPr>
            <w:r w:rsidRPr="00890F9C">
              <w:t>20</w:t>
            </w:r>
            <w:r w:rsidRPr="00890F9C">
              <w:rPr>
                <w:vertAlign w:val="superscript"/>
              </w:rPr>
              <w:t>(1)</w:t>
            </w:r>
          </w:p>
        </w:tc>
      </w:tr>
      <w:tr w:rsidR="00770C2F" w:rsidRPr="00890F9C" w:rsidTr="001E12C1">
        <w:trPr>
          <w:trHeight w:val="251"/>
          <w:jc w:val="center"/>
        </w:trPr>
        <w:tc>
          <w:tcPr>
            <w:tcW w:w="6521" w:type="dxa"/>
          </w:tcPr>
          <w:p w:rsidR="00770C2F" w:rsidRPr="00890F9C" w:rsidRDefault="00770C2F" w:rsidP="001E12C1">
            <w:pPr>
              <w:pStyle w:val="Tabletext"/>
            </w:pPr>
            <w:r w:rsidRPr="00890F9C">
              <w:t xml:space="preserve">Receiver sensitivity </w:t>
            </w:r>
            <w:r w:rsidRPr="00890F9C">
              <w:rPr>
                <w:i/>
              </w:rPr>
              <w:t>R</w:t>
            </w:r>
            <w:r w:rsidRPr="00890F9C">
              <w:rPr>
                <w:i/>
                <w:vertAlign w:val="subscript"/>
              </w:rPr>
              <w:t>xs</w:t>
            </w:r>
            <w:r w:rsidRPr="00890F9C">
              <w:t xml:space="preserve"> (dBm)</w:t>
            </w:r>
          </w:p>
        </w:tc>
        <w:tc>
          <w:tcPr>
            <w:tcW w:w="1985" w:type="dxa"/>
          </w:tcPr>
          <w:p w:rsidR="00770C2F" w:rsidRPr="00890F9C" w:rsidRDefault="00770C2F" w:rsidP="007E5E0D">
            <w:pPr>
              <w:pStyle w:val="Tabletext"/>
              <w:jc w:val="center"/>
            </w:pPr>
            <w:r w:rsidRPr="00890F9C">
              <w:t>−83.4</w:t>
            </w:r>
            <w:r w:rsidRPr="00890F9C">
              <w:rPr>
                <w:vertAlign w:val="superscript"/>
              </w:rPr>
              <w:t>(2)</w:t>
            </w:r>
          </w:p>
        </w:tc>
      </w:tr>
      <w:tr w:rsidR="00770C2F" w:rsidRPr="00890F9C" w:rsidTr="001E12C1">
        <w:trPr>
          <w:trHeight w:val="224"/>
          <w:jc w:val="center"/>
        </w:trPr>
        <w:tc>
          <w:tcPr>
            <w:tcW w:w="6521" w:type="dxa"/>
          </w:tcPr>
          <w:p w:rsidR="00770C2F" w:rsidRPr="009702CF" w:rsidRDefault="00770C2F" w:rsidP="001E12C1">
            <w:pPr>
              <w:pStyle w:val="Tabletext"/>
              <w:rPr>
                <w:lang w:val="en-US"/>
              </w:rPr>
            </w:pPr>
            <w:r w:rsidRPr="009702CF">
              <w:rPr>
                <w:lang w:val="en-US"/>
              </w:rPr>
              <w:t xml:space="preserve">Base station antenna gain </w:t>
            </w:r>
            <w:r w:rsidRPr="009702CF">
              <w:rPr>
                <w:i/>
                <w:lang w:val="en-US"/>
              </w:rPr>
              <w:t>G</w:t>
            </w:r>
            <w:r w:rsidRPr="009702CF">
              <w:rPr>
                <w:i/>
                <w:vertAlign w:val="subscript"/>
                <w:lang w:val="en-US"/>
              </w:rPr>
              <w:t>t</w:t>
            </w:r>
            <w:r w:rsidRPr="009702CF">
              <w:rPr>
                <w:lang w:val="en-US"/>
              </w:rPr>
              <w:t xml:space="preserve"> (dBi)</w:t>
            </w:r>
          </w:p>
        </w:tc>
        <w:tc>
          <w:tcPr>
            <w:tcW w:w="1985" w:type="dxa"/>
          </w:tcPr>
          <w:p w:rsidR="00770C2F" w:rsidRPr="00890F9C" w:rsidRDefault="00770C2F" w:rsidP="001E12C1">
            <w:pPr>
              <w:pStyle w:val="Tabletext"/>
              <w:jc w:val="center"/>
            </w:pPr>
            <w:r w:rsidRPr="00890F9C">
              <w:t>8.0</w:t>
            </w:r>
          </w:p>
        </w:tc>
      </w:tr>
      <w:tr w:rsidR="00770C2F" w:rsidRPr="00890F9C" w:rsidTr="001E12C1">
        <w:trPr>
          <w:trHeight w:val="251"/>
          <w:jc w:val="center"/>
        </w:trPr>
        <w:tc>
          <w:tcPr>
            <w:tcW w:w="6521" w:type="dxa"/>
          </w:tcPr>
          <w:p w:rsidR="00770C2F" w:rsidRPr="009702CF" w:rsidRDefault="00770C2F" w:rsidP="001E12C1">
            <w:pPr>
              <w:pStyle w:val="Tabletext"/>
              <w:rPr>
                <w:lang w:val="en-US"/>
              </w:rPr>
            </w:pPr>
            <w:r w:rsidRPr="009702CF">
              <w:rPr>
                <w:lang w:val="en-US"/>
              </w:rPr>
              <w:t xml:space="preserve">Subscriber unit antenna gain </w:t>
            </w:r>
            <w:r w:rsidRPr="009702CF">
              <w:rPr>
                <w:i/>
                <w:lang w:val="en-US"/>
              </w:rPr>
              <w:t>G</w:t>
            </w:r>
            <w:r w:rsidRPr="009702CF">
              <w:rPr>
                <w:i/>
                <w:vertAlign w:val="subscript"/>
                <w:lang w:val="en-US"/>
              </w:rPr>
              <w:t>r</w:t>
            </w:r>
            <w:r w:rsidRPr="009702CF">
              <w:rPr>
                <w:lang w:val="en-US"/>
              </w:rPr>
              <w:t xml:space="preserve"> (dBi) </w:t>
            </w:r>
          </w:p>
        </w:tc>
        <w:tc>
          <w:tcPr>
            <w:tcW w:w="1985" w:type="dxa"/>
          </w:tcPr>
          <w:p w:rsidR="00770C2F" w:rsidRPr="00890F9C" w:rsidRDefault="00770C2F" w:rsidP="001E12C1">
            <w:pPr>
              <w:pStyle w:val="Tabletext"/>
              <w:jc w:val="center"/>
            </w:pPr>
            <w:r w:rsidRPr="00890F9C">
              <w:t>6.0</w:t>
            </w:r>
          </w:p>
        </w:tc>
      </w:tr>
      <w:tr w:rsidR="00770C2F" w:rsidRPr="00890F9C" w:rsidTr="001E12C1">
        <w:trPr>
          <w:trHeight w:val="251"/>
          <w:jc w:val="center"/>
        </w:trPr>
        <w:tc>
          <w:tcPr>
            <w:tcW w:w="6521" w:type="dxa"/>
          </w:tcPr>
          <w:p w:rsidR="00770C2F" w:rsidRPr="00890F9C" w:rsidDel="00E468AD" w:rsidRDefault="00770C2F" w:rsidP="001E12C1">
            <w:pPr>
              <w:pStyle w:val="Tabletext"/>
            </w:pPr>
            <w:r w:rsidRPr="00890F9C">
              <w:t>Assumed link margin (dB)</w:t>
            </w:r>
          </w:p>
        </w:tc>
        <w:tc>
          <w:tcPr>
            <w:tcW w:w="1985" w:type="dxa"/>
          </w:tcPr>
          <w:p w:rsidR="00770C2F" w:rsidRPr="00890F9C" w:rsidRDefault="00770C2F" w:rsidP="001E12C1">
            <w:pPr>
              <w:pStyle w:val="Tabletext"/>
              <w:jc w:val="center"/>
            </w:pPr>
            <w:r w:rsidRPr="00890F9C">
              <w:t>11</w:t>
            </w:r>
          </w:p>
        </w:tc>
      </w:tr>
      <w:tr w:rsidR="00770C2F" w:rsidRPr="00890F9C" w:rsidTr="001E12C1">
        <w:trPr>
          <w:trHeight w:val="251"/>
          <w:jc w:val="center"/>
        </w:trPr>
        <w:tc>
          <w:tcPr>
            <w:tcW w:w="6521" w:type="dxa"/>
          </w:tcPr>
          <w:p w:rsidR="00770C2F" w:rsidRPr="00890F9C" w:rsidRDefault="00770C2F" w:rsidP="001E12C1">
            <w:pPr>
              <w:pStyle w:val="Tabletext"/>
            </w:pPr>
            <w:r w:rsidRPr="00890F9C">
              <w:t>Path loss exponent</w:t>
            </w:r>
          </w:p>
        </w:tc>
        <w:tc>
          <w:tcPr>
            <w:tcW w:w="1985" w:type="dxa"/>
          </w:tcPr>
          <w:p w:rsidR="00770C2F" w:rsidRPr="00890F9C" w:rsidRDefault="00770C2F" w:rsidP="001E12C1">
            <w:pPr>
              <w:pStyle w:val="Tabletext"/>
              <w:jc w:val="center"/>
            </w:pPr>
            <w:r w:rsidRPr="00890F9C">
              <w:t>2.3</w:t>
            </w:r>
          </w:p>
        </w:tc>
      </w:tr>
      <w:tr w:rsidR="00770C2F" w:rsidRPr="00890F9C" w:rsidTr="001E12C1">
        <w:trPr>
          <w:trHeight w:val="251"/>
          <w:jc w:val="center"/>
        </w:trPr>
        <w:tc>
          <w:tcPr>
            <w:tcW w:w="6521" w:type="dxa"/>
            <w:tcBorders>
              <w:bottom w:val="single" w:sz="4" w:space="0" w:color="auto"/>
            </w:tcBorders>
          </w:tcPr>
          <w:p w:rsidR="00770C2F" w:rsidRPr="009702CF" w:rsidRDefault="00770C2F" w:rsidP="001E12C1">
            <w:pPr>
              <w:pStyle w:val="Tabletext"/>
              <w:rPr>
                <w:lang w:val="en-US"/>
              </w:rPr>
            </w:pPr>
            <w:r w:rsidRPr="009702CF">
              <w:rPr>
                <w:lang w:val="en-US"/>
              </w:rPr>
              <w:t xml:space="preserve">Free-space characteristic distance </w:t>
            </w:r>
            <w:r w:rsidRPr="009702CF">
              <w:rPr>
                <w:i/>
                <w:lang w:val="en-US"/>
              </w:rPr>
              <w:t>d</w:t>
            </w:r>
            <w:r w:rsidRPr="009702CF">
              <w:rPr>
                <w:rFonts w:ascii="Times" w:hAnsi="Times"/>
                <w:szCs w:val="22"/>
                <w:vertAlign w:val="subscript"/>
                <w:lang w:val="en-US"/>
              </w:rPr>
              <w:t>0</w:t>
            </w:r>
            <w:r w:rsidRPr="009702CF">
              <w:rPr>
                <w:lang w:val="en-US"/>
              </w:rPr>
              <w:t xml:space="preserve"> (m)</w:t>
            </w:r>
          </w:p>
        </w:tc>
        <w:tc>
          <w:tcPr>
            <w:tcW w:w="1985" w:type="dxa"/>
            <w:tcBorders>
              <w:bottom w:val="single" w:sz="4" w:space="0" w:color="auto"/>
            </w:tcBorders>
          </w:tcPr>
          <w:p w:rsidR="00770C2F" w:rsidRPr="00890F9C" w:rsidRDefault="00770C2F" w:rsidP="001E12C1">
            <w:pPr>
              <w:pStyle w:val="Tabletext"/>
              <w:jc w:val="center"/>
            </w:pPr>
            <w:r w:rsidRPr="00890F9C">
              <w:t>462</w:t>
            </w:r>
          </w:p>
        </w:tc>
      </w:tr>
      <w:tr w:rsidR="00770C2F" w:rsidRPr="00890F9C" w:rsidTr="001E12C1">
        <w:trPr>
          <w:trHeight w:val="260"/>
          <w:jc w:val="center"/>
        </w:trPr>
        <w:tc>
          <w:tcPr>
            <w:tcW w:w="6521" w:type="dxa"/>
            <w:tcBorders>
              <w:bottom w:val="single" w:sz="4" w:space="0" w:color="auto"/>
            </w:tcBorders>
          </w:tcPr>
          <w:p w:rsidR="00770C2F" w:rsidRPr="00890F9C" w:rsidRDefault="00770C2F" w:rsidP="001E12C1">
            <w:pPr>
              <w:pStyle w:val="Tabletext"/>
            </w:pPr>
            <w:r w:rsidRPr="00890F9C">
              <w:t xml:space="preserve">Transmitter power required </w:t>
            </w:r>
            <w:r w:rsidRPr="00890F9C">
              <w:rPr>
                <w:i/>
              </w:rPr>
              <w:t>P</w:t>
            </w:r>
            <w:r w:rsidRPr="00890F9C">
              <w:rPr>
                <w:i/>
                <w:vertAlign w:val="subscript"/>
              </w:rPr>
              <w:t xml:space="preserve">t </w:t>
            </w:r>
          </w:p>
        </w:tc>
        <w:tc>
          <w:tcPr>
            <w:tcW w:w="1985" w:type="dxa"/>
            <w:tcBorders>
              <w:bottom w:val="single" w:sz="4" w:space="0" w:color="auto"/>
            </w:tcBorders>
          </w:tcPr>
          <w:p w:rsidR="00770C2F" w:rsidRPr="00890F9C" w:rsidRDefault="00770C2F" w:rsidP="007E5E0D">
            <w:pPr>
              <w:pStyle w:val="Tabletext"/>
              <w:jc w:val="center"/>
            </w:pPr>
            <w:r w:rsidRPr="00890F9C">
              <w:t>32.2 dBm</w:t>
            </w:r>
            <w:r w:rsidRPr="00890F9C">
              <w:rPr>
                <w:vertAlign w:val="superscript"/>
              </w:rPr>
              <w:t>(3)</w:t>
            </w:r>
          </w:p>
        </w:tc>
      </w:tr>
      <w:tr w:rsidR="00770C2F" w:rsidRPr="009702CF" w:rsidTr="001E1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8505" w:type="dxa"/>
            <w:gridSpan w:val="2"/>
          </w:tcPr>
          <w:p w:rsidR="00770C2F" w:rsidRPr="009702CF" w:rsidRDefault="00770C2F" w:rsidP="001E12C1">
            <w:pPr>
              <w:pStyle w:val="Tablelegend"/>
              <w:rPr>
                <w:vertAlign w:val="superscript"/>
                <w:lang w:val="en-US"/>
              </w:rPr>
            </w:pPr>
            <w:r w:rsidRPr="009702CF">
              <w:rPr>
                <w:vertAlign w:val="superscript"/>
                <w:lang w:val="en-US"/>
              </w:rPr>
              <w:t>(1)</w:t>
            </w:r>
            <w:r w:rsidRPr="009702CF">
              <w:rPr>
                <w:vertAlign w:val="superscript"/>
                <w:lang w:val="en-US"/>
              </w:rPr>
              <w:tab/>
            </w:r>
            <w:r w:rsidRPr="009702CF">
              <w:rPr>
                <w:lang w:val="en-US"/>
              </w:rPr>
              <w:t>Though this is larger than the band being examined (5 000-5 010 MHz), it results in the worst</w:t>
            </w:r>
            <w:r w:rsidRPr="009702CF">
              <w:rPr>
                <w:lang w:val="en-US"/>
              </w:rPr>
              <w:noBreakHyphen/>
              <w:t>case (i.e. highest) transmitter power requirements for the AM(R)S system. Since the maximum sub-carrier power and spacing remains constant (see Appendix A), the total power transmitted in the 5 000</w:t>
            </w:r>
            <w:r w:rsidRPr="009702CF">
              <w:rPr>
                <w:lang w:val="en-US"/>
              </w:rPr>
              <w:noBreakHyphen/>
              <w:t>5 010 MHz band would be 3 dB less.</w:t>
            </w:r>
          </w:p>
          <w:p w:rsidR="00770C2F" w:rsidRPr="009702CF" w:rsidRDefault="00770C2F" w:rsidP="001E12C1">
            <w:pPr>
              <w:pStyle w:val="Tablelegend"/>
              <w:rPr>
                <w:vertAlign w:val="superscript"/>
                <w:lang w:val="en-US"/>
              </w:rPr>
            </w:pPr>
            <w:r w:rsidRPr="009702CF">
              <w:rPr>
                <w:vertAlign w:val="superscript"/>
                <w:lang w:val="en-US"/>
              </w:rPr>
              <w:t>(2)</w:t>
            </w:r>
            <w:r w:rsidRPr="009702CF">
              <w:rPr>
                <w:vertAlign w:val="superscript"/>
                <w:lang w:val="en-US"/>
              </w:rPr>
              <w:tab/>
            </w:r>
            <w:r w:rsidRPr="009702CF">
              <w:rPr>
                <w:lang w:val="en-US"/>
              </w:rPr>
              <w:t>This sensitivity is for a receiver using all the sub-carriers within a 20 MHz bandwidth. Receiver sensitivity varies versus sub-carrier/channel bandwidth, so a receiver using only all the sub-carriers in the 5 000-5 010 MHz band would be 3 dB more sensitive.</w:t>
            </w:r>
          </w:p>
          <w:p w:rsidR="00770C2F" w:rsidRPr="009702CF" w:rsidRDefault="00770C2F" w:rsidP="007E5E0D">
            <w:pPr>
              <w:pStyle w:val="Tablelegend"/>
              <w:rPr>
                <w:vertAlign w:val="superscript"/>
                <w:lang w:val="en-US"/>
              </w:rPr>
            </w:pPr>
            <w:r w:rsidRPr="009702CF">
              <w:rPr>
                <w:vertAlign w:val="superscript"/>
                <w:lang w:val="en-US"/>
              </w:rPr>
              <w:t>(3)</w:t>
            </w:r>
            <w:r w:rsidRPr="009702CF">
              <w:rPr>
                <w:vertAlign w:val="superscript"/>
                <w:lang w:val="en-US"/>
              </w:rPr>
              <w:tab/>
            </w:r>
            <w:r w:rsidRPr="009702CF">
              <w:rPr>
                <w:lang w:val="en-US"/>
              </w:rPr>
              <w:t xml:space="preserve">This is the power required to close the link to users at </w:t>
            </w:r>
            <w:smartTag w:uri="urn:schemas-microsoft-com:office:smarttags" w:element="metricconverter">
              <w:smartTagPr>
                <w:attr w:name="ProductID" w:val="3 km"/>
              </w:smartTagPr>
              <w:r w:rsidRPr="009702CF">
                <w:rPr>
                  <w:lang w:val="en-US"/>
                </w:rPr>
                <w:t>3 km</w:t>
              </w:r>
            </w:smartTag>
            <w:r w:rsidRPr="009702CF">
              <w:rPr>
                <w:lang w:val="en-US"/>
              </w:rPr>
              <w:t xml:space="preserve"> assuming worst-case receiver sensitivity. The scalable OFDMA implementation and power control (as described in the IEEE 802.16e standard) will reduce the power based on actual transmitted bandwidth (by a factor of 10</w:t>
            </w:r>
            <w:r w:rsidR="007E5E0D" w:rsidRPr="009702CF">
              <w:rPr>
                <w:lang w:val="en-US"/>
              </w:rPr>
              <w:t> </w:t>
            </w:r>
            <w:r w:rsidRPr="009702CF">
              <w:rPr>
                <w:lang w:val="en-US"/>
              </w:rPr>
              <w:t>log (</w:t>
            </w:r>
            <w:r w:rsidR="007E5E0D" w:rsidRPr="009702CF">
              <w:rPr>
                <w:lang w:val="en-US"/>
              </w:rPr>
              <w:t>No</w:t>
            </w:r>
            <w:r w:rsidR="009702CF" w:rsidRPr="009702CF">
              <w:rPr>
                <w:lang w:val="en-US"/>
              </w:rPr>
              <w:t>.</w:t>
            </w:r>
            <w:r w:rsidR="007E5E0D" w:rsidRPr="009702CF">
              <w:rPr>
                <w:lang w:val="en-US"/>
              </w:rPr>
              <w:t xml:space="preserve"> </w:t>
            </w:r>
            <w:r w:rsidRPr="009702CF">
              <w:rPr>
                <w:lang w:val="en-US"/>
              </w:rPr>
              <w:t>used subcarriers/total subcarriers)), and based on actual measured signal</w:t>
            </w:r>
            <w:r w:rsidRPr="009702CF">
              <w:rPr>
                <w:lang w:val="en-US"/>
              </w:rPr>
              <w:noBreakHyphen/>
              <w:t>to</w:t>
            </w:r>
            <w:r w:rsidRPr="009702CF">
              <w:rPr>
                <w:lang w:val="en-US"/>
              </w:rPr>
              <w:noBreakHyphen/>
              <w:t>noise (such that the minimum signal-to-noise is maintained for the selected modulation).</w:t>
            </w:r>
          </w:p>
        </w:tc>
      </w:tr>
    </w:tbl>
    <w:p w:rsidR="001E12C1" w:rsidRDefault="001E12C1" w:rsidP="001E12C1">
      <w:pPr>
        <w:pStyle w:val="Tablefin"/>
      </w:pPr>
    </w:p>
    <w:p w:rsidR="00770C2F" w:rsidRPr="009702CF" w:rsidRDefault="00770C2F" w:rsidP="00770C2F">
      <w:pPr>
        <w:rPr>
          <w:szCs w:val="24"/>
          <w:lang w:val="en-US"/>
        </w:rPr>
      </w:pPr>
      <w:r w:rsidRPr="009702CF">
        <w:rPr>
          <w:b/>
          <w:bCs/>
          <w:lang w:val="en-US"/>
        </w:rPr>
        <w:t>2.1.2</w:t>
      </w:r>
      <w:r w:rsidRPr="009702CF">
        <w:rPr>
          <w:lang w:val="en-US"/>
        </w:rPr>
        <w:tab/>
        <w:t xml:space="preserve">Regarding the time waveform of the AM(R)S signal, for a system based on IEEE 802.16e standards it is envisioned that there really will be no “basic” message duration, rather the parameters are selectable from a “menu” of options. This flexibility of the AM(R)S system is anticipated to exist both in channel bandwidth (i.e. the spectral domain), and message frame duration (i.e. the time domain). In general each frame consists of a forward link (FL; base-to-subscriber) and a reverse link (RL; subscriber-to-base) portion shared on a time division duplex manner where FL and RL transmissions occur on the same frequency channel, but in different (time) portions of the frame. </w:t>
      </w:r>
      <w:r w:rsidRPr="009702CF">
        <w:rPr>
          <w:szCs w:val="24"/>
          <w:lang w:val="en-US"/>
        </w:rPr>
        <w:t>A typical division might be 2/3 FL, and 1/3 RL. It is also envisioned that there will be a brief guard time between all FL and RL frames. Depending on the channel bandwidth during a message frame, a number of message symbols are transmitted. Those symbols are distributed in frequency across the sub-carriers for the selected channel bandwidth. Further details on IEEE 802.16e are contained in Appendix A.</w:t>
      </w:r>
    </w:p>
    <w:p w:rsidR="00770C2F" w:rsidRPr="009702CF" w:rsidRDefault="00770C2F" w:rsidP="00770C2F">
      <w:pPr>
        <w:pStyle w:val="Heading2"/>
        <w:rPr>
          <w:lang w:val="en-US"/>
        </w:rPr>
      </w:pPr>
      <w:bookmarkStart w:id="7" w:name="_Toc284579505"/>
      <w:r w:rsidRPr="009702CF">
        <w:rPr>
          <w:lang w:val="en-US"/>
        </w:rPr>
        <w:t>2.2</w:t>
      </w:r>
      <w:r w:rsidRPr="009702CF">
        <w:rPr>
          <w:lang w:val="en-US"/>
        </w:rPr>
        <w:tab/>
        <w:t>RNSS systems</w:t>
      </w:r>
      <w:bookmarkEnd w:id="7"/>
    </w:p>
    <w:p w:rsidR="007E5E0D" w:rsidRPr="009702CF" w:rsidRDefault="00770C2F" w:rsidP="003551C5">
      <w:pPr>
        <w:rPr>
          <w:lang w:val="en-US" w:eastAsia="ja-JP"/>
        </w:rPr>
      </w:pPr>
      <w:r w:rsidRPr="009702CF">
        <w:rPr>
          <w:lang w:val="en-US"/>
        </w:rPr>
        <w:t xml:space="preserve">Details of the RNSS parameters used for this Report are provided below. </w:t>
      </w:r>
      <w:r w:rsidRPr="009702CF">
        <w:rPr>
          <w:lang w:val="en-US" w:eastAsia="ja-JP"/>
        </w:rPr>
        <w:t xml:space="preserve">The </w:t>
      </w:r>
      <w:r w:rsidRPr="002E4517">
        <w:rPr>
          <w:rFonts w:ascii="Symbol" w:hAnsi="Symbol"/>
          <w:i/>
          <w:iCs/>
          <w:lang w:eastAsia="ja-JP"/>
        </w:rPr>
        <w:t></w:t>
      </w:r>
      <w:r w:rsidRPr="009702CF">
        <w:rPr>
          <w:i/>
          <w:iCs/>
          <w:lang w:val="en-US" w:eastAsia="ja-JP"/>
        </w:rPr>
        <w:t>T</w:t>
      </w:r>
      <w:r w:rsidRPr="009702CF">
        <w:rPr>
          <w:lang w:val="en-US" w:eastAsia="ja-JP"/>
        </w:rPr>
        <w:t>/</w:t>
      </w:r>
      <w:r w:rsidRPr="009702CF">
        <w:rPr>
          <w:i/>
          <w:iCs/>
          <w:lang w:val="en-US" w:eastAsia="ja-JP"/>
        </w:rPr>
        <w:t xml:space="preserve">T </w:t>
      </w:r>
      <w:r w:rsidRPr="009702CF">
        <w:rPr>
          <w:lang w:val="en-US" w:eastAsia="ja-JP"/>
        </w:rPr>
        <w:t xml:space="preserve">analysis presented in </w:t>
      </w:r>
      <w:r w:rsidR="007E5E0D" w:rsidRPr="009702CF">
        <w:rPr>
          <w:lang w:val="en-US" w:eastAsia="ja-JP"/>
        </w:rPr>
        <w:t>§ </w:t>
      </w:r>
      <w:r w:rsidRPr="009702CF">
        <w:rPr>
          <w:lang w:val="en-US" w:eastAsia="ja-JP"/>
        </w:rPr>
        <w:t>4 provides compatibility analysis results for all RNSS systems in the band 5</w:t>
      </w:r>
      <w:r w:rsidR="007E5E0D" w:rsidRPr="009702CF">
        <w:rPr>
          <w:lang w:val="en-US" w:eastAsia="ja-JP"/>
        </w:rPr>
        <w:t> </w:t>
      </w:r>
      <w:r w:rsidRPr="009702CF">
        <w:rPr>
          <w:lang w:val="en-US" w:eastAsia="ja-JP"/>
        </w:rPr>
        <w:t>000</w:t>
      </w:r>
      <w:r w:rsidR="003551C5">
        <w:rPr>
          <w:lang w:val="en-US" w:eastAsia="ja-JP"/>
        </w:rPr>
        <w:noBreakHyphen/>
      </w:r>
      <w:r w:rsidRPr="009702CF">
        <w:rPr>
          <w:lang w:val="en-US" w:eastAsia="ja-JP"/>
        </w:rPr>
        <w:t>5</w:t>
      </w:r>
      <w:r w:rsidR="003551C5">
        <w:rPr>
          <w:lang w:val="en-US" w:eastAsia="ja-JP"/>
        </w:rPr>
        <w:t> </w:t>
      </w:r>
      <w:r w:rsidRPr="009702CF">
        <w:rPr>
          <w:lang w:val="en-US" w:eastAsia="ja-JP"/>
        </w:rPr>
        <w:t xml:space="preserve">010 MHz. The resulting maximum allowable aggregate interference using the </w:t>
      </w:r>
      <w:r w:rsidRPr="00D765BA">
        <w:rPr>
          <w:rFonts w:ascii="Symbol" w:hAnsi="Symbol"/>
          <w:i/>
          <w:iCs/>
          <w:lang w:eastAsia="ja-JP"/>
        </w:rPr>
        <w:t></w:t>
      </w:r>
      <w:r w:rsidRPr="009702CF">
        <w:rPr>
          <w:i/>
          <w:iCs/>
          <w:lang w:val="en-US" w:eastAsia="ja-JP"/>
        </w:rPr>
        <w:t>T</w:t>
      </w:r>
      <w:r w:rsidRPr="009702CF">
        <w:rPr>
          <w:lang w:val="en-US" w:eastAsia="ja-JP"/>
        </w:rPr>
        <w:t>/</w:t>
      </w:r>
      <w:r w:rsidRPr="009702CF">
        <w:rPr>
          <w:i/>
          <w:iCs/>
          <w:lang w:val="en-US" w:eastAsia="ja-JP"/>
        </w:rPr>
        <w:t xml:space="preserve">T </w:t>
      </w:r>
      <w:r w:rsidRPr="009702CF">
        <w:rPr>
          <w:lang w:val="en-US" w:eastAsia="ja-JP"/>
        </w:rPr>
        <w:t>criterion is calculated.</w:t>
      </w:r>
    </w:p>
    <w:p w:rsidR="00770C2F" w:rsidRPr="009702CF" w:rsidRDefault="00770C2F" w:rsidP="007E5E0D">
      <w:pPr>
        <w:rPr>
          <w:lang w:val="en-US"/>
        </w:rPr>
      </w:pPr>
      <w:r w:rsidRPr="009702CF">
        <w:rPr>
          <w:b/>
          <w:lang w:val="en-US"/>
        </w:rPr>
        <w:t>2.2.1</w:t>
      </w:r>
      <w:r w:rsidRPr="009702CF">
        <w:rPr>
          <w:lang w:val="en-US"/>
        </w:rPr>
        <w:tab/>
        <w:t>The 5 000-5 010 MHz band is allocated to RNSS (E-s), and as such would be used for RNSS feeder links. System parameters used for the analysis are shown in Table </w:t>
      </w:r>
      <w:r w:rsidR="007E5E0D" w:rsidRPr="009702CF">
        <w:rPr>
          <w:lang w:val="en-US"/>
        </w:rPr>
        <w:t>2</w:t>
      </w:r>
      <w:r w:rsidRPr="009702CF">
        <w:rPr>
          <w:lang w:val="en-US"/>
        </w:rPr>
        <w:t>.</w:t>
      </w:r>
    </w:p>
    <w:p w:rsidR="00770C2F" w:rsidRPr="009702CF" w:rsidRDefault="00770C2F" w:rsidP="00D8079B">
      <w:pPr>
        <w:rPr>
          <w:snapToGrid w:val="0"/>
          <w:lang w:val="en-US" w:eastAsia="ja-JP"/>
        </w:rPr>
      </w:pPr>
      <w:r w:rsidRPr="009702CF">
        <w:rPr>
          <w:b/>
          <w:lang w:val="en-US"/>
        </w:rPr>
        <w:lastRenderedPageBreak/>
        <w:t>2.2.</w:t>
      </w:r>
      <w:r w:rsidRPr="009702CF">
        <w:rPr>
          <w:b/>
          <w:lang w:val="en-US" w:eastAsia="ja-JP"/>
        </w:rPr>
        <w:t>2</w:t>
      </w:r>
      <w:r w:rsidRPr="009702CF">
        <w:rPr>
          <w:lang w:val="en-US"/>
        </w:rPr>
        <w:tab/>
      </w:r>
      <w:r w:rsidRPr="009702CF">
        <w:rPr>
          <w:lang w:val="en-US" w:eastAsia="ja-JP"/>
        </w:rPr>
        <w:t xml:space="preserve">The aggregate </w:t>
      </w:r>
      <w:r w:rsidRPr="009702CF">
        <w:rPr>
          <w:snapToGrid w:val="0"/>
          <w:lang w:val="en-US"/>
        </w:rPr>
        <w:t xml:space="preserve">interference </w:t>
      </w:r>
      <w:r w:rsidRPr="009702CF">
        <w:rPr>
          <w:snapToGrid w:val="0"/>
          <w:lang w:val="en-US" w:eastAsia="ja-JP"/>
        </w:rPr>
        <w:t xml:space="preserve">levels </w:t>
      </w:r>
      <w:r w:rsidRPr="009702CF">
        <w:rPr>
          <w:snapToGrid w:val="0"/>
          <w:lang w:val="en-US"/>
        </w:rPr>
        <w:t xml:space="preserve">to </w:t>
      </w:r>
      <w:r w:rsidRPr="009702CF">
        <w:rPr>
          <w:snapToGrid w:val="0"/>
          <w:lang w:val="en-US" w:eastAsia="ja-JP"/>
        </w:rPr>
        <w:t xml:space="preserve">RNSS </w:t>
      </w:r>
      <w:r w:rsidRPr="009702CF">
        <w:rPr>
          <w:snapToGrid w:val="0"/>
          <w:lang w:val="en-US"/>
        </w:rPr>
        <w:t xml:space="preserve">systems </w:t>
      </w:r>
      <w:r w:rsidRPr="009702CF">
        <w:rPr>
          <w:snapToGrid w:val="0"/>
          <w:lang w:val="en-US" w:eastAsia="ja-JP"/>
        </w:rPr>
        <w:t xml:space="preserve">operating in the band </w:t>
      </w:r>
      <w:r w:rsidRPr="009702CF">
        <w:rPr>
          <w:lang w:val="en-US"/>
        </w:rPr>
        <w:t xml:space="preserve">5 000-5 010 </w:t>
      </w:r>
      <w:r w:rsidRPr="009702CF">
        <w:rPr>
          <w:snapToGrid w:val="0"/>
          <w:lang w:val="en-US"/>
        </w:rPr>
        <w:t xml:space="preserve">MHz from all radio sources </w:t>
      </w:r>
      <w:r w:rsidRPr="009702CF">
        <w:rPr>
          <w:snapToGrid w:val="0"/>
          <w:szCs w:val="24"/>
          <w:lang w:val="en-US"/>
        </w:rPr>
        <w:t xml:space="preserve">of primary services in the band </w:t>
      </w:r>
      <w:r w:rsidRPr="009702CF">
        <w:rPr>
          <w:snapToGrid w:val="0"/>
          <w:lang w:val="en-US"/>
        </w:rPr>
        <w:t xml:space="preserve">other than in the RNSS </w:t>
      </w:r>
      <w:r w:rsidRPr="009702CF">
        <w:rPr>
          <w:snapToGrid w:val="0"/>
          <w:lang w:val="en-US" w:eastAsia="ja-JP"/>
        </w:rPr>
        <w:t xml:space="preserve">should </w:t>
      </w:r>
      <w:r w:rsidRPr="009702CF">
        <w:rPr>
          <w:snapToGrid w:val="0"/>
          <w:lang w:val="en-US"/>
        </w:rPr>
        <w:t xml:space="preserve">not exceed </w:t>
      </w:r>
      <w:r w:rsidRPr="009702CF">
        <w:rPr>
          <w:snapToGrid w:val="0"/>
          <w:lang w:val="en-US" w:eastAsia="ja-JP"/>
        </w:rPr>
        <w:t>6</w:t>
      </w:r>
      <w:r w:rsidRPr="009702CF">
        <w:rPr>
          <w:snapToGrid w:val="0"/>
          <w:lang w:val="en-US"/>
        </w:rPr>
        <w:t xml:space="preserve">% (i.e. </w:t>
      </w:r>
      <w:r w:rsidRPr="009702CF">
        <w:rPr>
          <w:i/>
          <w:iCs/>
          <w:snapToGrid w:val="0"/>
          <w:lang w:val="en-US" w:eastAsia="ja-JP"/>
        </w:rPr>
        <w:t>I</w:t>
      </w:r>
      <w:r w:rsidRPr="009702CF">
        <w:rPr>
          <w:snapToGrid w:val="0"/>
          <w:lang w:val="en-US" w:eastAsia="ja-JP"/>
        </w:rPr>
        <w:t>/</w:t>
      </w:r>
      <w:r w:rsidRPr="009702CF">
        <w:rPr>
          <w:i/>
          <w:iCs/>
          <w:snapToGrid w:val="0"/>
          <w:lang w:val="en-US" w:eastAsia="ja-JP"/>
        </w:rPr>
        <w:t>N</w:t>
      </w:r>
      <w:r w:rsidRPr="009702CF">
        <w:rPr>
          <w:snapToGrid w:val="0"/>
          <w:lang w:val="en-US" w:eastAsia="ja-JP"/>
        </w:rPr>
        <w:t xml:space="preserve"> of –12.2</w:t>
      </w:r>
      <w:r w:rsidRPr="009702CF">
        <w:rPr>
          <w:snapToGrid w:val="0"/>
          <w:lang w:val="en-US"/>
        </w:rPr>
        <w:t xml:space="preserve"> dB)</w:t>
      </w:r>
      <w:r w:rsidR="003E256F">
        <w:rPr>
          <w:snapToGrid w:val="0"/>
          <w:lang w:val="en-US"/>
        </w:rPr>
        <w:t xml:space="preserve"> </w:t>
      </w:r>
      <w:r w:rsidRPr="009702CF">
        <w:rPr>
          <w:snapToGrid w:val="0"/>
          <w:lang w:val="en-US"/>
        </w:rPr>
        <w:t xml:space="preserve">of the </w:t>
      </w:r>
      <w:r w:rsidRPr="009702CF">
        <w:rPr>
          <w:snapToGrid w:val="0"/>
          <w:lang w:val="en-US" w:eastAsia="ja-JP"/>
        </w:rPr>
        <w:t xml:space="preserve">worst-case </w:t>
      </w:r>
      <w:r w:rsidRPr="009702CF">
        <w:rPr>
          <w:snapToGrid w:val="0"/>
          <w:lang w:val="en-US"/>
        </w:rPr>
        <w:t>RNSS receiver system nois</w:t>
      </w:r>
      <w:r w:rsidRPr="009702CF">
        <w:rPr>
          <w:snapToGrid w:val="0"/>
          <w:lang w:val="en-US" w:eastAsia="ja-JP"/>
        </w:rPr>
        <w:t>e. Considering that ARNS and AMS(R)S already exist in this frequency band, 2% of the RNSS receiver system noise due to the aggregate AM(R)S interference should be applied.</w:t>
      </w:r>
    </w:p>
    <w:p w:rsidR="00D8079B" w:rsidRPr="009702CF" w:rsidRDefault="00D8079B" w:rsidP="00D8079B">
      <w:pPr>
        <w:rPr>
          <w:lang w:val="en-US"/>
        </w:rPr>
      </w:pPr>
    </w:p>
    <w:p w:rsidR="00770C2F" w:rsidRPr="009702CF" w:rsidRDefault="001E12C1" w:rsidP="007E5E0D">
      <w:pPr>
        <w:pStyle w:val="TableNo"/>
        <w:rPr>
          <w:lang w:val="en-US"/>
        </w:rPr>
      </w:pPr>
      <w:r w:rsidRPr="009702CF">
        <w:rPr>
          <w:lang w:val="en-US"/>
        </w:rPr>
        <w:t>TABLE</w:t>
      </w:r>
      <w:r w:rsidR="00770C2F" w:rsidRPr="009702CF">
        <w:rPr>
          <w:lang w:val="en-US"/>
        </w:rPr>
        <w:t xml:space="preserve"> </w:t>
      </w:r>
      <w:r w:rsidR="007E5E0D" w:rsidRPr="009702CF">
        <w:rPr>
          <w:lang w:val="en-US"/>
        </w:rPr>
        <w:t>2</w:t>
      </w:r>
    </w:p>
    <w:p w:rsidR="00770C2F" w:rsidRPr="009702CF" w:rsidRDefault="00770C2F" w:rsidP="00770C2F">
      <w:pPr>
        <w:pStyle w:val="Tabletitle"/>
        <w:rPr>
          <w:lang w:val="en-US"/>
        </w:rPr>
      </w:pPr>
      <w:r w:rsidRPr="009702CF">
        <w:rPr>
          <w:rFonts w:ascii="Times New Roman Bold" w:hAnsi="Times New Roman Bold"/>
          <w:sz w:val="20"/>
          <w:lang w:val="en-US"/>
        </w:rPr>
        <w:t>RNSS parameters for compatibility analysis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701"/>
        <w:gridCol w:w="1701"/>
        <w:gridCol w:w="1701"/>
      </w:tblGrid>
      <w:tr w:rsidR="00770C2F" w:rsidRPr="00FA19BB" w:rsidTr="00D8079B">
        <w:trPr>
          <w:jc w:val="center"/>
        </w:trPr>
        <w:tc>
          <w:tcPr>
            <w:tcW w:w="4536" w:type="dxa"/>
          </w:tcPr>
          <w:p w:rsidR="00770C2F" w:rsidRPr="007E5E0D" w:rsidRDefault="00770C2F" w:rsidP="001E12C1">
            <w:pPr>
              <w:pStyle w:val="Tablehead"/>
              <w:keepLines/>
              <w:ind w:left="1134" w:hanging="1134"/>
              <w:outlineLvl w:val="1"/>
              <w:rPr>
                <w:rFonts w:ascii="Times New Roman Bold" w:hAnsi="Times New Roman Bold"/>
              </w:rPr>
            </w:pPr>
            <w:r w:rsidRPr="007E5E0D">
              <w:rPr>
                <w:rFonts w:ascii="Times New Roman Bold" w:hAnsi="Times New Roman Bold"/>
              </w:rPr>
              <w:t>Parameter</w:t>
            </w:r>
          </w:p>
        </w:tc>
        <w:tc>
          <w:tcPr>
            <w:tcW w:w="1701" w:type="dxa"/>
          </w:tcPr>
          <w:p w:rsidR="00770C2F" w:rsidRPr="007E5E0D" w:rsidRDefault="00770C2F" w:rsidP="001E12C1">
            <w:pPr>
              <w:pStyle w:val="Tablehead"/>
              <w:keepLines/>
              <w:ind w:left="1134" w:hanging="1134"/>
              <w:outlineLvl w:val="1"/>
              <w:rPr>
                <w:rFonts w:ascii="Times New Roman Bold" w:hAnsi="Times New Roman Bold"/>
              </w:rPr>
            </w:pPr>
            <w:r w:rsidRPr="007E5E0D">
              <w:rPr>
                <w:rFonts w:ascii="Times New Roman Bold" w:hAnsi="Times New Roman Bold"/>
              </w:rPr>
              <w:t>Galileo</w:t>
            </w:r>
          </w:p>
        </w:tc>
        <w:tc>
          <w:tcPr>
            <w:tcW w:w="1701" w:type="dxa"/>
          </w:tcPr>
          <w:p w:rsidR="00770C2F" w:rsidRPr="007E5E0D" w:rsidRDefault="00770C2F" w:rsidP="001E12C1">
            <w:pPr>
              <w:pStyle w:val="Tablehead"/>
              <w:keepLines/>
              <w:ind w:left="1134" w:hanging="1134"/>
              <w:outlineLvl w:val="1"/>
              <w:rPr>
                <w:rFonts w:ascii="Times New Roman Bold" w:hAnsi="Times New Roman Bold"/>
              </w:rPr>
            </w:pPr>
            <w:r w:rsidRPr="007E5E0D">
              <w:rPr>
                <w:rFonts w:ascii="Times New Roman Bold" w:hAnsi="Times New Roman Bold"/>
              </w:rPr>
              <w:t>GPS</w:t>
            </w:r>
          </w:p>
        </w:tc>
        <w:tc>
          <w:tcPr>
            <w:tcW w:w="1701" w:type="dxa"/>
          </w:tcPr>
          <w:p w:rsidR="00770C2F" w:rsidRPr="007E5E0D" w:rsidRDefault="00770C2F" w:rsidP="001E12C1">
            <w:pPr>
              <w:pStyle w:val="Tablehead"/>
              <w:keepLines/>
              <w:ind w:left="1134" w:hanging="1134"/>
              <w:outlineLvl w:val="1"/>
              <w:rPr>
                <w:rFonts w:ascii="Times New Roman Bold" w:hAnsi="Times New Roman Bold"/>
              </w:rPr>
            </w:pPr>
            <w:r w:rsidRPr="007E5E0D">
              <w:rPr>
                <w:rFonts w:ascii="Times New Roman Bold" w:hAnsi="Times New Roman Bold"/>
              </w:rPr>
              <w:t>QZSS</w:t>
            </w:r>
          </w:p>
        </w:tc>
      </w:tr>
      <w:tr w:rsidR="00770C2F" w:rsidRPr="00FA19BB" w:rsidTr="00D8079B">
        <w:trPr>
          <w:jc w:val="center"/>
        </w:trPr>
        <w:tc>
          <w:tcPr>
            <w:tcW w:w="4536" w:type="dxa"/>
          </w:tcPr>
          <w:p w:rsidR="00770C2F" w:rsidRPr="007E5E0D" w:rsidRDefault="00770C2F" w:rsidP="001E12C1">
            <w:pPr>
              <w:pStyle w:val="Tabletext"/>
              <w:keepNext/>
              <w:keepLines/>
              <w:ind w:left="1134" w:hanging="1134"/>
              <w:outlineLvl w:val="2"/>
            </w:pPr>
            <w:r w:rsidRPr="007E5E0D">
              <w:t>Coverage</w:t>
            </w:r>
          </w:p>
        </w:tc>
        <w:tc>
          <w:tcPr>
            <w:tcW w:w="1701" w:type="dxa"/>
          </w:tcPr>
          <w:p w:rsidR="00770C2F" w:rsidRPr="007E5E0D" w:rsidRDefault="00770C2F" w:rsidP="001E12C1">
            <w:pPr>
              <w:pStyle w:val="Tabletext"/>
              <w:keepNext/>
              <w:keepLines/>
              <w:ind w:left="1134" w:hanging="1134"/>
              <w:jc w:val="center"/>
              <w:outlineLvl w:val="2"/>
            </w:pPr>
            <w:r w:rsidRPr="007E5E0D">
              <w:t>global</w:t>
            </w:r>
          </w:p>
        </w:tc>
        <w:tc>
          <w:tcPr>
            <w:tcW w:w="1701" w:type="dxa"/>
          </w:tcPr>
          <w:p w:rsidR="00770C2F" w:rsidRPr="007E5E0D" w:rsidRDefault="00770C2F" w:rsidP="001E12C1">
            <w:pPr>
              <w:pStyle w:val="Tabletext"/>
              <w:keepNext/>
              <w:keepLines/>
              <w:ind w:left="1134" w:hanging="1134"/>
              <w:jc w:val="center"/>
              <w:outlineLvl w:val="2"/>
            </w:pPr>
            <w:r w:rsidRPr="007E5E0D">
              <w:t>global</w:t>
            </w:r>
          </w:p>
        </w:tc>
        <w:tc>
          <w:tcPr>
            <w:tcW w:w="1701" w:type="dxa"/>
          </w:tcPr>
          <w:p w:rsidR="00770C2F" w:rsidRPr="007E5E0D" w:rsidRDefault="00770C2F" w:rsidP="001E12C1">
            <w:pPr>
              <w:pStyle w:val="Tabletext"/>
              <w:keepNext/>
              <w:keepLines/>
              <w:ind w:left="1134" w:hanging="1134"/>
              <w:jc w:val="center"/>
              <w:outlineLvl w:val="2"/>
            </w:pPr>
            <w:r w:rsidRPr="007E5E0D">
              <w:t>Regional</w:t>
            </w:r>
          </w:p>
        </w:tc>
      </w:tr>
      <w:tr w:rsidR="00770C2F" w:rsidRPr="00FA19BB" w:rsidTr="00D8079B">
        <w:trPr>
          <w:jc w:val="center"/>
        </w:trPr>
        <w:tc>
          <w:tcPr>
            <w:tcW w:w="4536" w:type="dxa"/>
          </w:tcPr>
          <w:p w:rsidR="00770C2F" w:rsidRPr="007E5E0D" w:rsidRDefault="00770C2F" w:rsidP="001E12C1">
            <w:pPr>
              <w:pStyle w:val="Tabletext"/>
              <w:keepNext/>
              <w:keepLines/>
              <w:ind w:left="1134" w:hanging="1134"/>
              <w:outlineLvl w:val="2"/>
            </w:pPr>
            <w:r w:rsidRPr="007E5E0D">
              <w:t>Noise temperature (K)</w:t>
            </w:r>
          </w:p>
        </w:tc>
        <w:tc>
          <w:tcPr>
            <w:tcW w:w="1701" w:type="dxa"/>
          </w:tcPr>
          <w:p w:rsidR="00770C2F" w:rsidRPr="007E5E0D" w:rsidRDefault="00770C2F" w:rsidP="001E12C1">
            <w:pPr>
              <w:pStyle w:val="Tabletext"/>
              <w:keepNext/>
              <w:keepLines/>
              <w:ind w:left="1134" w:hanging="1134"/>
              <w:jc w:val="center"/>
              <w:outlineLvl w:val="2"/>
            </w:pPr>
            <w:r w:rsidRPr="007E5E0D">
              <w:t>580</w:t>
            </w:r>
          </w:p>
        </w:tc>
        <w:tc>
          <w:tcPr>
            <w:tcW w:w="1701" w:type="dxa"/>
          </w:tcPr>
          <w:p w:rsidR="00770C2F" w:rsidRPr="007E5E0D" w:rsidRDefault="00770C2F" w:rsidP="001E12C1">
            <w:pPr>
              <w:pStyle w:val="Tabletext"/>
              <w:keepNext/>
              <w:keepLines/>
              <w:ind w:left="1134" w:hanging="1134"/>
              <w:jc w:val="center"/>
              <w:outlineLvl w:val="2"/>
            </w:pPr>
            <w:r w:rsidRPr="007E5E0D">
              <w:t>590</w:t>
            </w:r>
          </w:p>
        </w:tc>
        <w:tc>
          <w:tcPr>
            <w:tcW w:w="1701" w:type="dxa"/>
          </w:tcPr>
          <w:p w:rsidR="00770C2F" w:rsidRPr="007E5E0D" w:rsidRDefault="00770C2F" w:rsidP="001E12C1">
            <w:pPr>
              <w:pStyle w:val="Tabletext"/>
              <w:keepNext/>
              <w:keepLines/>
              <w:ind w:left="1134" w:hanging="1134"/>
              <w:jc w:val="center"/>
              <w:outlineLvl w:val="2"/>
            </w:pPr>
            <w:r w:rsidRPr="007E5E0D">
              <w:t>400</w:t>
            </w:r>
          </w:p>
        </w:tc>
      </w:tr>
      <w:tr w:rsidR="00770C2F" w:rsidRPr="00FA19BB" w:rsidTr="00D8079B">
        <w:trPr>
          <w:jc w:val="center"/>
        </w:trPr>
        <w:tc>
          <w:tcPr>
            <w:tcW w:w="4536" w:type="dxa"/>
          </w:tcPr>
          <w:p w:rsidR="00770C2F" w:rsidRPr="007E5E0D" w:rsidRDefault="00770C2F" w:rsidP="001E12C1">
            <w:pPr>
              <w:pStyle w:val="Tabletext"/>
              <w:keepNext/>
              <w:keepLines/>
              <w:ind w:left="1134" w:hanging="1134"/>
              <w:outlineLvl w:val="2"/>
            </w:pPr>
            <w:r w:rsidRPr="007E5E0D">
              <w:t>Bandwidth (MHz)</w:t>
            </w:r>
          </w:p>
        </w:tc>
        <w:tc>
          <w:tcPr>
            <w:tcW w:w="1701" w:type="dxa"/>
          </w:tcPr>
          <w:p w:rsidR="00770C2F" w:rsidRPr="007E5E0D" w:rsidRDefault="00770C2F" w:rsidP="001E12C1">
            <w:pPr>
              <w:pStyle w:val="Tabletext"/>
              <w:keepNext/>
              <w:keepLines/>
              <w:ind w:left="1134" w:hanging="1134"/>
              <w:jc w:val="center"/>
              <w:outlineLvl w:val="2"/>
            </w:pPr>
            <w:r w:rsidRPr="007E5E0D">
              <w:t>10</w:t>
            </w:r>
          </w:p>
        </w:tc>
        <w:tc>
          <w:tcPr>
            <w:tcW w:w="1701" w:type="dxa"/>
          </w:tcPr>
          <w:p w:rsidR="00770C2F" w:rsidRPr="007E5E0D" w:rsidRDefault="00770C2F" w:rsidP="001E12C1">
            <w:pPr>
              <w:pStyle w:val="Tabletext"/>
              <w:keepNext/>
              <w:keepLines/>
              <w:ind w:left="1134" w:hanging="1134"/>
              <w:jc w:val="center"/>
              <w:outlineLvl w:val="2"/>
            </w:pPr>
            <w:r w:rsidRPr="007E5E0D">
              <w:t>1.1</w:t>
            </w:r>
          </w:p>
        </w:tc>
        <w:tc>
          <w:tcPr>
            <w:tcW w:w="1701" w:type="dxa"/>
          </w:tcPr>
          <w:p w:rsidR="00770C2F" w:rsidRPr="007E5E0D" w:rsidRDefault="00770C2F" w:rsidP="001E12C1">
            <w:pPr>
              <w:pStyle w:val="Tabletext"/>
              <w:keepNext/>
              <w:keepLines/>
              <w:ind w:left="1134" w:hanging="1134"/>
              <w:jc w:val="center"/>
              <w:outlineLvl w:val="2"/>
            </w:pPr>
            <w:r w:rsidRPr="007E5E0D">
              <w:t>0.4/channel</w:t>
            </w:r>
          </w:p>
        </w:tc>
      </w:tr>
      <w:tr w:rsidR="00770C2F" w:rsidRPr="00FA19BB" w:rsidTr="00D8079B">
        <w:trPr>
          <w:jc w:val="center"/>
        </w:trPr>
        <w:tc>
          <w:tcPr>
            <w:tcW w:w="4536" w:type="dxa"/>
          </w:tcPr>
          <w:p w:rsidR="00770C2F" w:rsidRPr="007E5E0D" w:rsidRDefault="00770C2F" w:rsidP="001E12C1">
            <w:pPr>
              <w:pStyle w:val="Tabletext"/>
              <w:keepNext/>
              <w:keepLines/>
              <w:ind w:left="1134" w:hanging="1134"/>
              <w:outlineLvl w:val="2"/>
            </w:pPr>
            <w:r w:rsidRPr="007E5E0D">
              <w:t>Feeder loss (LFeed, dB)</w:t>
            </w:r>
          </w:p>
        </w:tc>
        <w:tc>
          <w:tcPr>
            <w:tcW w:w="1701" w:type="dxa"/>
          </w:tcPr>
          <w:p w:rsidR="00770C2F" w:rsidRPr="007E5E0D" w:rsidRDefault="00770C2F" w:rsidP="001E12C1">
            <w:pPr>
              <w:pStyle w:val="Tabletext"/>
              <w:keepNext/>
              <w:keepLines/>
              <w:ind w:left="1134" w:hanging="1134"/>
              <w:jc w:val="center"/>
              <w:outlineLvl w:val="2"/>
            </w:pPr>
            <w:r w:rsidRPr="007E5E0D">
              <w:t>1</w:t>
            </w:r>
          </w:p>
        </w:tc>
        <w:tc>
          <w:tcPr>
            <w:tcW w:w="1701" w:type="dxa"/>
          </w:tcPr>
          <w:p w:rsidR="00770C2F" w:rsidRPr="007E5E0D" w:rsidRDefault="00770C2F" w:rsidP="001E12C1">
            <w:pPr>
              <w:pStyle w:val="Tabletext"/>
              <w:keepNext/>
              <w:keepLines/>
              <w:ind w:left="1134" w:hanging="1134"/>
              <w:jc w:val="center"/>
              <w:outlineLvl w:val="2"/>
            </w:pPr>
            <w:r w:rsidRPr="007E5E0D">
              <w:t>1</w:t>
            </w:r>
          </w:p>
        </w:tc>
        <w:tc>
          <w:tcPr>
            <w:tcW w:w="1701" w:type="dxa"/>
          </w:tcPr>
          <w:p w:rsidR="00770C2F" w:rsidRPr="007E5E0D" w:rsidRDefault="00770C2F" w:rsidP="007E5E0D">
            <w:pPr>
              <w:pStyle w:val="Tabletext"/>
              <w:keepNext/>
              <w:keepLines/>
              <w:ind w:left="1134" w:hanging="1134"/>
              <w:jc w:val="center"/>
              <w:outlineLvl w:val="2"/>
            </w:pPr>
            <w:r w:rsidRPr="007E5E0D">
              <w:t>0</w:t>
            </w:r>
            <w:r w:rsidR="007E5E0D" w:rsidRPr="007E5E0D">
              <w:rPr>
                <w:vertAlign w:val="superscript"/>
              </w:rPr>
              <w:t>(1)</w:t>
            </w:r>
          </w:p>
        </w:tc>
      </w:tr>
      <w:tr w:rsidR="00770C2F" w:rsidRPr="00FA19BB" w:rsidTr="00D8079B">
        <w:trPr>
          <w:jc w:val="center"/>
        </w:trPr>
        <w:tc>
          <w:tcPr>
            <w:tcW w:w="4536" w:type="dxa"/>
          </w:tcPr>
          <w:p w:rsidR="00770C2F" w:rsidRPr="009702CF" w:rsidRDefault="00770C2F" w:rsidP="001E12C1">
            <w:pPr>
              <w:pStyle w:val="Tabletext"/>
              <w:keepNext/>
              <w:keepLines/>
              <w:ind w:left="1134" w:hanging="1134"/>
              <w:outlineLvl w:val="2"/>
              <w:rPr>
                <w:lang w:val="en-US"/>
              </w:rPr>
            </w:pPr>
            <w:r w:rsidRPr="009702CF">
              <w:rPr>
                <w:lang w:val="en-US"/>
              </w:rPr>
              <w:t>Maximum RNSS antenna gain (Gr, dBi)</w:t>
            </w:r>
          </w:p>
        </w:tc>
        <w:tc>
          <w:tcPr>
            <w:tcW w:w="1701" w:type="dxa"/>
          </w:tcPr>
          <w:p w:rsidR="00770C2F" w:rsidRPr="007E5E0D" w:rsidRDefault="00770C2F" w:rsidP="001E12C1">
            <w:pPr>
              <w:pStyle w:val="Tabletext"/>
              <w:keepNext/>
              <w:keepLines/>
              <w:ind w:left="1134" w:hanging="1134"/>
              <w:jc w:val="center"/>
              <w:outlineLvl w:val="2"/>
            </w:pPr>
            <w:r w:rsidRPr="007E5E0D">
              <w:t>12.8</w:t>
            </w:r>
          </w:p>
        </w:tc>
        <w:tc>
          <w:tcPr>
            <w:tcW w:w="1701" w:type="dxa"/>
          </w:tcPr>
          <w:p w:rsidR="00770C2F" w:rsidRPr="007E5E0D" w:rsidRDefault="00770C2F" w:rsidP="001E12C1">
            <w:pPr>
              <w:pStyle w:val="Tabletext"/>
              <w:keepNext/>
              <w:keepLines/>
              <w:ind w:left="1134" w:hanging="1134"/>
              <w:jc w:val="center"/>
              <w:outlineLvl w:val="2"/>
            </w:pPr>
            <w:r w:rsidRPr="007E5E0D">
              <w:t>13.6</w:t>
            </w:r>
          </w:p>
        </w:tc>
        <w:tc>
          <w:tcPr>
            <w:tcW w:w="1701" w:type="dxa"/>
          </w:tcPr>
          <w:p w:rsidR="00770C2F" w:rsidRPr="007E5E0D" w:rsidRDefault="00770C2F" w:rsidP="001E12C1">
            <w:pPr>
              <w:pStyle w:val="Tabletext"/>
              <w:keepNext/>
              <w:keepLines/>
              <w:ind w:left="1134" w:hanging="1134"/>
              <w:jc w:val="center"/>
              <w:outlineLvl w:val="2"/>
            </w:pPr>
            <w:r w:rsidRPr="007E5E0D">
              <w:t>16.8</w:t>
            </w:r>
            <w:r w:rsidR="007E5E0D" w:rsidRPr="007E5E0D">
              <w:rPr>
                <w:vertAlign w:val="superscript"/>
              </w:rPr>
              <w:t>(1)</w:t>
            </w:r>
          </w:p>
        </w:tc>
      </w:tr>
      <w:tr w:rsidR="00770C2F" w:rsidRPr="00FA19BB" w:rsidTr="00D8079B">
        <w:trPr>
          <w:jc w:val="center"/>
        </w:trPr>
        <w:tc>
          <w:tcPr>
            <w:tcW w:w="4536" w:type="dxa"/>
            <w:tcBorders>
              <w:bottom w:val="single" w:sz="4" w:space="0" w:color="auto"/>
            </w:tcBorders>
          </w:tcPr>
          <w:p w:rsidR="00770C2F" w:rsidRPr="007E5E0D" w:rsidRDefault="00770C2F" w:rsidP="001E12C1">
            <w:pPr>
              <w:pStyle w:val="Tabletext"/>
              <w:keepNext/>
              <w:keepLines/>
              <w:ind w:left="1134" w:hanging="1134"/>
              <w:outlineLvl w:val="2"/>
            </w:pPr>
            <w:r w:rsidRPr="007E5E0D">
              <w:t>Minimum satellite altitude (km)</w:t>
            </w:r>
          </w:p>
        </w:tc>
        <w:tc>
          <w:tcPr>
            <w:tcW w:w="1701" w:type="dxa"/>
            <w:tcBorders>
              <w:bottom w:val="single" w:sz="4" w:space="0" w:color="auto"/>
            </w:tcBorders>
          </w:tcPr>
          <w:p w:rsidR="00770C2F" w:rsidRPr="007E5E0D" w:rsidRDefault="00770C2F" w:rsidP="001E12C1">
            <w:pPr>
              <w:pStyle w:val="Tabletext"/>
              <w:keepNext/>
              <w:keepLines/>
              <w:ind w:left="1134" w:hanging="1134"/>
              <w:jc w:val="center"/>
              <w:outlineLvl w:val="2"/>
            </w:pPr>
            <w:r w:rsidRPr="007E5E0D">
              <w:t>23 222</w:t>
            </w:r>
          </w:p>
        </w:tc>
        <w:tc>
          <w:tcPr>
            <w:tcW w:w="1701" w:type="dxa"/>
            <w:tcBorders>
              <w:bottom w:val="single" w:sz="4" w:space="0" w:color="auto"/>
            </w:tcBorders>
          </w:tcPr>
          <w:p w:rsidR="00770C2F" w:rsidRPr="007E5E0D" w:rsidRDefault="00770C2F" w:rsidP="001E12C1">
            <w:pPr>
              <w:pStyle w:val="Tabletext"/>
              <w:keepNext/>
              <w:keepLines/>
              <w:ind w:left="1134" w:hanging="1134"/>
              <w:jc w:val="center"/>
              <w:outlineLvl w:val="2"/>
            </w:pPr>
            <w:r w:rsidRPr="007E5E0D">
              <w:t>20 200</w:t>
            </w:r>
          </w:p>
        </w:tc>
        <w:tc>
          <w:tcPr>
            <w:tcW w:w="1701" w:type="dxa"/>
            <w:tcBorders>
              <w:bottom w:val="single" w:sz="4" w:space="0" w:color="auto"/>
            </w:tcBorders>
          </w:tcPr>
          <w:p w:rsidR="00770C2F" w:rsidRPr="007E5E0D" w:rsidRDefault="00770C2F" w:rsidP="001E12C1">
            <w:pPr>
              <w:pStyle w:val="Tabletext"/>
              <w:keepNext/>
              <w:keepLines/>
              <w:ind w:left="1134" w:hanging="1134"/>
              <w:jc w:val="center"/>
              <w:outlineLvl w:val="2"/>
            </w:pPr>
            <w:r w:rsidRPr="007E5E0D">
              <w:t>31 600</w:t>
            </w:r>
          </w:p>
        </w:tc>
      </w:tr>
      <w:tr w:rsidR="00770C2F" w:rsidRPr="009702CF" w:rsidTr="00D8079B">
        <w:trPr>
          <w:jc w:val="center"/>
        </w:trPr>
        <w:tc>
          <w:tcPr>
            <w:tcW w:w="4536" w:type="dxa"/>
            <w:gridSpan w:val="4"/>
            <w:tcBorders>
              <w:left w:val="nil"/>
              <w:bottom w:val="nil"/>
              <w:right w:val="nil"/>
            </w:tcBorders>
          </w:tcPr>
          <w:p w:rsidR="00770C2F" w:rsidRPr="009702CF" w:rsidRDefault="007E5E0D" w:rsidP="001E12C1">
            <w:pPr>
              <w:pStyle w:val="Tablelegend"/>
              <w:rPr>
                <w:lang w:val="en-US"/>
              </w:rPr>
            </w:pPr>
            <w:r w:rsidRPr="009702CF">
              <w:rPr>
                <w:vertAlign w:val="superscript"/>
                <w:lang w:val="en-US"/>
              </w:rPr>
              <w:t>(1)</w:t>
            </w:r>
            <w:r w:rsidR="00770C2F" w:rsidRPr="009702CF">
              <w:rPr>
                <w:lang w:val="en-US"/>
              </w:rPr>
              <w:tab/>
              <w:t>For QZSS, feeder loss is included in the antenna gain value.</w:t>
            </w:r>
          </w:p>
        </w:tc>
      </w:tr>
    </w:tbl>
    <w:p w:rsidR="00770C2F" w:rsidRDefault="00770C2F" w:rsidP="001E12C1">
      <w:pPr>
        <w:pStyle w:val="Tablefin"/>
        <w:rPr>
          <w:lang w:eastAsia="ja-JP"/>
        </w:rPr>
      </w:pPr>
    </w:p>
    <w:p w:rsidR="00770C2F" w:rsidRPr="009702CF" w:rsidRDefault="00770C2F" w:rsidP="00770C2F">
      <w:pPr>
        <w:pStyle w:val="Heading2"/>
        <w:rPr>
          <w:lang w:val="en-US"/>
        </w:rPr>
      </w:pPr>
      <w:bookmarkStart w:id="8" w:name="_Toc284579506"/>
      <w:r w:rsidRPr="009702CF">
        <w:rPr>
          <w:lang w:val="en-US"/>
        </w:rPr>
        <w:t>2.3</w:t>
      </w:r>
      <w:r w:rsidRPr="009702CF">
        <w:rPr>
          <w:lang w:val="en-US"/>
        </w:rPr>
        <w:tab/>
        <w:t>Radio astronomy</w:t>
      </w:r>
      <w:bookmarkEnd w:id="8"/>
    </w:p>
    <w:p w:rsidR="00770C2F" w:rsidRPr="009702CF" w:rsidRDefault="00770C2F" w:rsidP="00770C2F">
      <w:pPr>
        <w:rPr>
          <w:lang w:val="en-US"/>
        </w:rPr>
      </w:pPr>
      <w:r w:rsidRPr="009702CF">
        <w:rPr>
          <w:lang w:val="en-US"/>
        </w:rPr>
        <w:t>Details, parameters and approach for compatibility analyses with RAS are contained in relevant ITU</w:t>
      </w:r>
      <w:r w:rsidRPr="009702CF">
        <w:rPr>
          <w:lang w:val="en-US"/>
        </w:rPr>
        <w:noBreakHyphen/>
        <w:t>R RA-series Recommendations, in particular Recommendation ITU-R RA.769. Of particular note is that the RAS has a long history of compatible operation with adjacent band mobile applications, as reflected by the large number of frequency bands where such operations occur. Of particular note the 4 990-5 000 MHz and the adjacent 4 800-4 990 MHz band are both currently in use by some administrations, on a primary basis to the mobile (except aeronautical mobile) service. This is important because while the service being considered in this Report is aeronautical mobile (i.e. AM(R)S), restriction of that service to surface application at airports results in compatibility conditions similar to those for the “mobile (except for aeronautical mobile)” service.</w:t>
      </w:r>
    </w:p>
    <w:p w:rsidR="00770C2F" w:rsidRPr="009702CF" w:rsidRDefault="00770C2F" w:rsidP="00770C2F">
      <w:pPr>
        <w:pStyle w:val="Heading1"/>
        <w:rPr>
          <w:lang w:val="en-US"/>
        </w:rPr>
      </w:pPr>
      <w:bookmarkStart w:id="9" w:name="_Toc284579507"/>
      <w:r w:rsidRPr="009702CF">
        <w:rPr>
          <w:lang w:val="en-US"/>
        </w:rPr>
        <w:t>3</w:t>
      </w:r>
      <w:r w:rsidRPr="009702CF">
        <w:rPr>
          <w:lang w:val="en-US"/>
        </w:rPr>
        <w:tab/>
        <w:t>Analysis methodology</w:t>
      </w:r>
      <w:bookmarkEnd w:id="9"/>
    </w:p>
    <w:p w:rsidR="00770C2F" w:rsidRPr="009702CF" w:rsidRDefault="00770C2F" w:rsidP="00770C2F">
      <w:pPr>
        <w:pStyle w:val="Heading2"/>
        <w:rPr>
          <w:lang w:val="en-US"/>
        </w:rPr>
      </w:pPr>
      <w:bookmarkStart w:id="10" w:name="_Toc284579508"/>
      <w:r w:rsidRPr="009702CF">
        <w:rPr>
          <w:lang w:val="en-US"/>
        </w:rPr>
        <w:t>3.1</w:t>
      </w:r>
      <w:r w:rsidRPr="009702CF">
        <w:rPr>
          <w:lang w:val="en-US"/>
        </w:rPr>
        <w:tab/>
        <w:t>Analysis parameters</w:t>
      </w:r>
      <w:bookmarkEnd w:id="10"/>
    </w:p>
    <w:p w:rsidR="00770C2F" w:rsidRPr="009702CF" w:rsidRDefault="00770C2F" w:rsidP="007E5E0D">
      <w:pPr>
        <w:rPr>
          <w:lang w:val="en-US"/>
        </w:rPr>
      </w:pPr>
      <w:r w:rsidRPr="009702CF">
        <w:rPr>
          <w:lang w:val="en-US"/>
        </w:rPr>
        <w:t xml:space="preserve">For the analysis, the RNSS was assumed to have the characteristics of Table </w:t>
      </w:r>
      <w:r w:rsidRPr="009702CF">
        <w:rPr>
          <w:lang w:val="en-US" w:eastAsia="ja-JP"/>
        </w:rPr>
        <w:t>2</w:t>
      </w:r>
      <w:r w:rsidRPr="009702CF">
        <w:rPr>
          <w:lang w:val="en-US"/>
        </w:rPr>
        <w:t xml:space="preserve"> and the resultant limits on the AM(R)S were derived. F</w:t>
      </w:r>
      <w:r w:rsidRPr="009702CF">
        <w:rPr>
          <w:color w:val="000000"/>
          <w:szCs w:val="24"/>
          <w:lang w:val="en-US"/>
        </w:rPr>
        <w:t>or Earth-to-space paths standard free-space propagation was assumed. Total path loss is then computed as the propagation path loss plus any polarization and cable losses.</w:t>
      </w:r>
    </w:p>
    <w:p w:rsidR="00770C2F" w:rsidRPr="009702CF" w:rsidRDefault="00770C2F" w:rsidP="00770C2F">
      <w:pPr>
        <w:pStyle w:val="Heading2"/>
        <w:rPr>
          <w:lang w:val="en-US"/>
        </w:rPr>
      </w:pPr>
      <w:bookmarkStart w:id="11" w:name="_Toc284579509"/>
      <w:r w:rsidRPr="009702CF">
        <w:rPr>
          <w:lang w:val="en-US"/>
        </w:rPr>
        <w:t>3.2</w:t>
      </w:r>
      <w:r w:rsidRPr="009702CF">
        <w:rPr>
          <w:lang w:val="en-US"/>
        </w:rPr>
        <w:tab/>
        <w:t>Interference to AM(R)S</w:t>
      </w:r>
      <w:bookmarkEnd w:id="11"/>
    </w:p>
    <w:p w:rsidR="00770C2F" w:rsidRPr="009702CF" w:rsidRDefault="00770C2F" w:rsidP="00770C2F">
      <w:pPr>
        <w:rPr>
          <w:lang w:val="en-US"/>
        </w:rPr>
      </w:pPr>
      <w:r w:rsidRPr="009702CF">
        <w:rPr>
          <w:lang w:val="en-US"/>
        </w:rPr>
        <w:t xml:space="preserve">While sharing studies must take into account both directions, the assessment of RNSS-to-AM(R)S compatibility was relatively simple. In the 5 000-5 010 MHz band the RNSS transmissions come from a high-gain, well-focused dish antenna, generally geographically separated from major airports, so the RNSS transmissions would not cause unacceptable levels of interference to a ground-based airport AM(R)S receiver. In the case that an RNSS feeder-link earth station needs to be in close proximity to a major airport, it is expected that local coordination – up to and including </w:t>
      </w:r>
      <w:r w:rsidRPr="009702CF">
        <w:rPr>
          <w:lang w:val="en-US"/>
        </w:rPr>
        <w:lastRenderedPageBreak/>
        <w:t>not using specific AM(R)S channels at that airport – can be employed to solve any remaining issues. While reducing the number of channels will reduce maximum useable AM(R)S data rates and may reduce overall efficiency at those airports, those excluded AM(R)S channels could potentially be used at other airports.</w:t>
      </w:r>
    </w:p>
    <w:p w:rsidR="00770C2F" w:rsidRPr="009702CF" w:rsidRDefault="0026216D" w:rsidP="00770C2F">
      <w:pPr>
        <w:pStyle w:val="Heading2"/>
        <w:spacing w:before="100" w:beforeAutospacing="1"/>
        <w:rPr>
          <w:lang w:val="en-US"/>
        </w:rPr>
      </w:pPr>
      <w:r>
        <w:rPr>
          <w:noProof/>
          <w:lang w:val="en-US"/>
        </w:rPr>
        <w:pict>
          <v:rect id="Rectangle 118" o:spid="_x0000_s1052" style="position:absolute;left:0;text-align:left;margin-left:-1in;margin-top:412.5pt;width:19.85pt;height:27pt;z-index:251658240;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" filled="f" stroked="f">
            <v:textbox style="mso-next-textbox:#Rectangle 118;mso-fit-shape-to-text:t">
              <w:txbxContent>
                <w:p w:rsidR="008D0A62" w:rsidRPr="00DF0665" w:rsidRDefault="008D0A62" w:rsidP="00770C2F">
                  <w:pPr>
                    <w:rPr>
                      <w:szCs w:val="48"/>
                    </w:rPr>
                  </w:pPr>
                </w:p>
              </w:txbxContent>
            </v:textbox>
          </v:rect>
        </w:pict>
      </w:r>
      <w:bookmarkStart w:id="12" w:name="_Toc284579510"/>
      <w:r w:rsidR="00770C2F" w:rsidRPr="009702CF">
        <w:rPr>
          <w:bCs/>
          <w:lang w:val="en-US"/>
        </w:rPr>
        <w:t>3.3</w:t>
      </w:r>
      <w:r w:rsidR="00770C2F" w:rsidRPr="009702CF">
        <w:rPr>
          <w:lang w:val="en-US"/>
        </w:rPr>
        <w:tab/>
        <w:t>Interference to RNSS</w:t>
      </w:r>
      <w:bookmarkEnd w:id="12"/>
    </w:p>
    <w:p w:rsidR="00770C2F" w:rsidRPr="009702CF" w:rsidRDefault="00770C2F" w:rsidP="007E5E0D">
      <w:pPr>
        <w:rPr>
          <w:lang w:val="en-US"/>
        </w:rPr>
      </w:pPr>
      <w:r w:rsidRPr="009702CF">
        <w:rPr>
          <w:lang w:val="en-US"/>
        </w:rPr>
        <w:t xml:space="preserve">Using the RNSS parameters in Table </w:t>
      </w:r>
      <w:r w:rsidR="007E5E0D" w:rsidRPr="009702CF">
        <w:rPr>
          <w:lang w:val="en-US"/>
        </w:rPr>
        <w:t>2</w:t>
      </w:r>
      <w:r w:rsidRPr="009702CF">
        <w:rPr>
          <w:lang w:val="en-US"/>
        </w:rPr>
        <w:t xml:space="preserve"> and the methodology of Recommendation ITU</w:t>
      </w:r>
      <w:r w:rsidR="001E12C1" w:rsidRPr="009702CF">
        <w:rPr>
          <w:lang w:val="en-US"/>
        </w:rPr>
        <w:noBreakHyphen/>
      </w:r>
      <w:r w:rsidRPr="009702CF">
        <w:rPr>
          <w:lang w:val="en-US"/>
        </w:rPr>
        <w:t>R</w:t>
      </w:r>
      <w:r w:rsidR="001E12C1" w:rsidRPr="009702CF">
        <w:rPr>
          <w:lang w:val="en-US"/>
        </w:rPr>
        <w:t> </w:t>
      </w:r>
      <w:r w:rsidRPr="009702CF">
        <w:rPr>
          <w:lang w:val="en-US"/>
        </w:rPr>
        <w:t>M.1827 (which was developed in-part to facilitate compatibility between AM(R)S and fixed satellite service feeder links in the 5 091-5 150 MHz band), aggregate instantaneous power limits for the AM(R)S were determined. Those limits were based on not increasing the noise temperature of the RNSS satellite system receivers by more than 2%.</w:t>
      </w:r>
    </w:p>
    <w:p w:rsidR="00770C2F" w:rsidRPr="009702CF" w:rsidRDefault="00770C2F" w:rsidP="00770C2F">
      <w:pPr>
        <w:pStyle w:val="Heading2"/>
        <w:rPr>
          <w:lang w:val="en-US"/>
        </w:rPr>
      </w:pPr>
      <w:bookmarkStart w:id="13" w:name="_Toc284579511"/>
      <w:r w:rsidRPr="009702CF">
        <w:rPr>
          <w:lang w:val="en-US"/>
        </w:rPr>
        <w:t>3.4</w:t>
      </w:r>
      <w:r w:rsidRPr="009702CF">
        <w:rPr>
          <w:lang w:val="en-US"/>
        </w:rPr>
        <w:tab/>
        <w:t>Interference to radio astronomy</w:t>
      </w:r>
      <w:bookmarkEnd w:id="13"/>
    </w:p>
    <w:p w:rsidR="00770C2F" w:rsidRPr="009702CF" w:rsidRDefault="00770C2F" w:rsidP="00770C2F">
      <w:pPr>
        <w:rPr>
          <w:rFonts w:ascii="Tms Rmn" w:hAnsi="Tms Rmn" w:cs="Tms Rmn"/>
          <w:color w:val="000000"/>
          <w:szCs w:val="24"/>
          <w:lang w:val="en-US"/>
        </w:rPr>
      </w:pPr>
      <w:r w:rsidRPr="009702CF">
        <w:rPr>
          <w:color w:val="000000"/>
          <w:szCs w:val="24"/>
          <w:lang w:val="en-US"/>
        </w:rPr>
        <w:t>As noted above, t</w:t>
      </w:r>
      <w:r w:rsidRPr="009702CF">
        <w:rPr>
          <w:lang w:val="en-US"/>
        </w:rPr>
        <w:t xml:space="preserve">he AM(R)S system planned for the 5 000-5 010 MHz band is an airport surface LAN. The LAN will be used for a number of applications and limited to surface applications at major airports. Those characteristics will serve to help ensure protection of radio astronomy (RA) operating in the adjacent 4 990-5 000 MHz band since, in general, RA observatories are not located in close proximity to large airports due to the myriad of other radio-frequency signals present at those sites. </w:t>
      </w:r>
      <w:r w:rsidRPr="009702CF">
        <w:rPr>
          <w:rFonts w:ascii="Tms Rmn" w:hAnsi="Tms Rmn" w:cs="Tms Rmn"/>
          <w:color w:val="000000"/>
          <w:szCs w:val="24"/>
          <w:lang w:val="en-US"/>
        </w:rPr>
        <w:t xml:space="preserve">As a result, in most cases geographic separation will suffice to ensure the compatibility of the planned AM(R)S systems with RA stations. In the few instances where RA observatories are in relative proximity of major airports (e.g. Arecibo observatory in the United States or Jodrell Bank in the United Kingdom), it is expected that local coordination can be employed to solve any remaining issues. </w:t>
      </w:r>
    </w:p>
    <w:p w:rsidR="00770C2F" w:rsidRPr="009702CF" w:rsidRDefault="00770C2F" w:rsidP="00770C2F">
      <w:pPr>
        <w:pStyle w:val="Heading1"/>
        <w:rPr>
          <w:lang w:val="en-US"/>
        </w:rPr>
      </w:pPr>
      <w:bookmarkStart w:id="14" w:name="_Toc284579512"/>
      <w:r w:rsidRPr="009702CF">
        <w:rPr>
          <w:sz w:val="28"/>
          <w:lang w:val="en-US"/>
        </w:rPr>
        <w:t>4</w:t>
      </w:r>
      <w:r w:rsidRPr="009702CF">
        <w:rPr>
          <w:lang w:val="en-US"/>
        </w:rPr>
        <w:tab/>
      </w:r>
      <w:r w:rsidRPr="009702CF">
        <w:rPr>
          <w:sz w:val="28"/>
          <w:lang w:val="en-US"/>
        </w:rPr>
        <w:t>Compatibility study results and discussion</w:t>
      </w:r>
      <w:bookmarkEnd w:id="14"/>
    </w:p>
    <w:p w:rsidR="00770C2F" w:rsidRPr="009702CF" w:rsidRDefault="00770C2F" w:rsidP="00770C2F">
      <w:pPr>
        <w:pStyle w:val="Heading2"/>
        <w:rPr>
          <w:lang w:val="en-US"/>
        </w:rPr>
      </w:pPr>
      <w:bookmarkStart w:id="15" w:name="_Toc284579513"/>
      <w:r w:rsidRPr="009702CF">
        <w:rPr>
          <w:lang w:val="en-US"/>
        </w:rPr>
        <w:t>4.1</w:t>
      </w:r>
      <w:r w:rsidRPr="009702CF">
        <w:rPr>
          <w:lang w:val="en-US"/>
        </w:rPr>
        <w:tab/>
        <w:t>RNSS</w:t>
      </w:r>
      <w:bookmarkEnd w:id="15"/>
    </w:p>
    <w:p w:rsidR="00770C2F" w:rsidRPr="009702CF" w:rsidRDefault="00770C2F" w:rsidP="007E5E0D">
      <w:pPr>
        <w:rPr>
          <w:lang w:val="en-US"/>
        </w:rPr>
      </w:pPr>
      <w:r w:rsidRPr="009702CF">
        <w:rPr>
          <w:lang w:val="en-US"/>
        </w:rPr>
        <w:t>The methodology in Recommendation ITU-R M.1827 is used to compute the allowed power flux density (p</w:t>
      </w:r>
      <w:r w:rsidRPr="00D765BA">
        <w:rPr>
          <w:lang w:val="en-US"/>
        </w:rPr>
        <w:t>fd) limit for the AM(R)S based on the RNSS protection criteria (</w:t>
      </w:r>
      <w:r w:rsidRPr="00D765BA">
        <w:rPr>
          <w:szCs w:val="24"/>
        </w:rPr>
        <w:sym w:font="Symbol" w:char="F044"/>
      </w:r>
      <w:r w:rsidRPr="00D765BA">
        <w:rPr>
          <w:i/>
          <w:iCs/>
          <w:lang w:val="en-US"/>
        </w:rPr>
        <w:t>T</w:t>
      </w:r>
      <w:r w:rsidRPr="00D765BA">
        <w:rPr>
          <w:rFonts w:ascii="Times New Roman Bold" w:hAnsi="Times New Roman Bold" w:cs="Times New Roman Bold"/>
          <w:i/>
          <w:iCs/>
          <w:vertAlign w:val="subscript"/>
          <w:lang w:val="en-US"/>
        </w:rPr>
        <w:t>s</w:t>
      </w:r>
      <w:r w:rsidRPr="00D765BA">
        <w:rPr>
          <w:rFonts w:ascii="Times New Roman Bold" w:hAnsi="Times New Roman Bold" w:cs="Times New Roman Bold"/>
          <w:i/>
          <w:iCs/>
          <w:sz w:val="10"/>
          <w:szCs w:val="10"/>
          <w:vertAlign w:val="subscript"/>
          <w:lang w:val="en-US"/>
        </w:rPr>
        <w:t> </w:t>
      </w:r>
      <w:r w:rsidRPr="00D765BA">
        <w:rPr>
          <w:lang w:val="en-US"/>
        </w:rPr>
        <w:t>/</w:t>
      </w:r>
      <w:r w:rsidRPr="00D765BA">
        <w:rPr>
          <w:i/>
          <w:iCs/>
          <w:lang w:val="en-US"/>
        </w:rPr>
        <w:t>T</w:t>
      </w:r>
      <w:r w:rsidRPr="00D765BA">
        <w:rPr>
          <w:rFonts w:ascii="Times New Roman Bold" w:hAnsi="Times New Roman Bold" w:cs="Times New Roman Bold"/>
          <w:i/>
          <w:iCs/>
          <w:vertAlign w:val="subscript"/>
          <w:lang w:val="en-US"/>
        </w:rPr>
        <w:t>s</w:t>
      </w:r>
      <w:r w:rsidRPr="00D765BA">
        <w:rPr>
          <w:i/>
          <w:iCs/>
          <w:lang w:val="en-US"/>
        </w:rPr>
        <w:t xml:space="preserve"> = </w:t>
      </w:r>
      <w:r w:rsidRPr="00D765BA">
        <w:rPr>
          <w:lang w:val="en-US"/>
        </w:rPr>
        <w:t xml:space="preserve">2%) and 250 </w:t>
      </w:r>
      <w:r w:rsidRPr="00D765BA">
        <w:rPr>
          <w:szCs w:val="24"/>
          <w:lang w:val="en-US"/>
        </w:rPr>
        <w:t>in</w:t>
      </w:r>
      <w:r w:rsidR="001E12C1">
        <w:rPr>
          <w:szCs w:val="24"/>
          <w:lang w:val="en-US"/>
        </w:rPr>
        <w:noBreakHyphen/>
      </w:r>
      <w:r w:rsidRPr="00D765BA">
        <w:rPr>
          <w:szCs w:val="24"/>
          <w:lang w:val="en-US"/>
        </w:rPr>
        <w:t xml:space="preserve">view </w:t>
      </w:r>
      <w:r w:rsidRPr="00D765BA">
        <w:rPr>
          <w:lang w:val="en-US"/>
        </w:rPr>
        <w:t>AM(R)S</w:t>
      </w:r>
      <w:r w:rsidRPr="00D765BA">
        <w:rPr>
          <w:szCs w:val="24"/>
          <w:lang w:val="en-US"/>
        </w:rPr>
        <w:t xml:space="preserve"> stations transmitting simultaneously at a given satellite in the 5 000-5 010 MHz</w:t>
      </w:r>
      <w:r w:rsidRPr="00D765BA">
        <w:rPr>
          <w:szCs w:val="24"/>
          <w:vertAlign w:val="superscript"/>
          <w:lang w:val="en-US"/>
        </w:rPr>
        <w:footnoteReference w:id="3"/>
      </w:r>
      <w:r w:rsidRPr="00D765BA">
        <w:rPr>
          <w:szCs w:val="24"/>
          <w:lang w:val="en-US"/>
        </w:rPr>
        <w:t xml:space="preserve"> band</w:t>
      </w:r>
      <w:r w:rsidRPr="00D765BA">
        <w:rPr>
          <w:lang w:val="en-US"/>
        </w:rPr>
        <w:t xml:space="preserve">. </w:t>
      </w:r>
      <w:r w:rsidRPr="009702CF">
        <w:rPr>
          <w:lang w:val="en-US"/>
        </w:rPr>
        <w:t xml:space="preserve">Assuming Table </w:t>
      </w:r>
      <w:r w:rsidR="007E5E0D" w:rsidRPr="009702CF">
        <w:rPr>
          <w:lang w:val="en-US"/>
        </w:rPr>
        <w:t>2</w:t>
      </w:r>
      <w:r w:rsidRPr="009702CF">
        <w:rPr>
          <w:lang w:val="en-US" w:eastAsia="ja-JP"/>
        </w:rPr>
        <w:t xml:space="preserve"> </w:t>
      </w:r>
      <w:r w:rsidRPr="009702CF">
        <w:rPr>
          <w:lang w:val="en-US"/>
        </w:rPr>
        <w:t xml:space="preserve">characteristics for the RNSS, the maximum aggregate interference level acceptable at the receiver input is </w:t>
      </w:r>
      <w:r w:rsidRPr="009702CF">
        <w:rPr>
          <w:i/>
          <w:iCs/>
          <w:lang w:val="en-US"/>
        </w:rPr>
        <w:t>I</w:t>
      </w:r>
      <w:r w:rsidRPr="009702CF">
        <w:rPr>
          <w:rFonts w:ascii="(Utiliser une police de caractè" w:hAnsi="(Utiliser une police de caractè"/>
          <w:i/>
          <w:iCs/>
          <w:vertAlign w:val="subscript"/>
          <w:lang w:val="en-US"/>
        </w:rPr>
        <w:t>Agg-Rec</w:t>
      </w:r>
      <w:r w:rsidRPr="009702CF">
        <w:rPr>
          <w:lang w:val="en-US"/>
        </w:rPr>
        <w:t>:</w:t>
      </w:r>
    </w:p>
    <w:p w:rsidR="00770C2F" w:rsidRPr="00FA19BB" w:rsidRDefault="00770C2F" w:rsidP="00770C2F">
      <w:pPr>
        <w:pStyle w:val="Blanc"/>
      </w:pPr>
    </w:p>
    <w:p w:rsidR="00770C2F" w:rsidRDefault="007E5E0D" w:rsidP="007E5E0D">
      <w:pPr>
        <w:pStyle w:val="Equation"/>
      </w:pPr>
      <w:r w:rsidRPr="009702CF">
        <w:rPr>
          <w:position w:val="-14"/>
          <w:lang w:val="en-US"/>
        </w:rPr>
        <w:tab/>
      </w:r>
      <w:r w:rsidRPr="009702CF">
        <w:rPr>
          <w:position w:val="-14"/>
          <w:lang w:val="en-US"/>
        </w:rPr>
        <w:tab/>
      </w:r>
      <w:r w:rsidRPr="00AF7CCF">
        <w:rPr>
          <w:position w:val="-14"/>
        </w:rPr>
        <w:object w:dxaOrig="2380" w:dyaOrig="380">
          <v:shape id="_x0000_i1026" type="#_x0000_t75" style="width:119.4pt;height:18pt" o:ole="">
            <v:imagedata r:id="rId14" o:title=""/>
          </v:shape>
          <o:OLEObject Type="Embed" ProgID="Equation.3" ShapeID="_x0000_i1026" DrawAspect="Content" ObjectID="_1358667910" r:id="rId15"/>
        </w:object>
      </w:r>
    </w:p>
    <w:p w:rsidR="00770C2F" w:rsidRPr="009702CF" w:rsidRDefault="00770C2F" w:rsidP="00770C2F">
      <w:pPr>
        <w:rPr>
          <w:lang w:val="en-US"/>
        </w:rPr>
      </w:pPr>
      <w:r w:rsidRPr="009702CF">
        <w:rPr>
          <w:lang w:val="en-US"/>
        </w:rPr>
        <w:t>where:</w:t>
      </w:r>
    </w:p>
    <w:p w:rsidR="00770C2F" w:rsidRPr="00FA19BB" w:rsidRDefault="00770C2F" w:rsidP="00770C2F">
      <w:pPr>
        <w:pStyle w:val="Equationlegend"/>
      </w:pPr>
      <w:r w:rsidRPr="00806A01">
        <w:tab/>
      </w:r>
      <w:r w:rsidRPr="00D765BA">
        <w:rPr>
          <w:i/>
          <w:iCs/>
        </w:rPr>
        <w:t>K</w:t>
      </w:r>
      <w:r w:rsidRPr="00D765BA">
        <w:t>:</w:t>
      </w:r>
      <w:r w:rsidRPr="00806A01">
        <w:tab/>
      </w:r>
      <w:r w:rsidRPr="00D765BA">
        <w:t>Boltzmann</w:t>
      </w:r>
      <w:r w:rsidRPr="00806A01">
        <w:t>’</w:t>
      </w:r>
      <w:r w:rsidRPr="00D765BA">
        <w:t>s constant (1.38 × 10</w:t>
      </w:r>
      <w:r w:rsidRPr="00806A01">
        <w:rPr>
          <w:vertAlign w:val="superscript"/>
        </w:rPr>
        <w:t>–</w:t>
      </w:r>
      <w:r w:rsidRPr="00D765BA">
        <w:rPr>
          <w:vertAlign w:val="superscript"/>
        </w:rPr>
        <w:t>23</w:t>
      </w:r>
      <w:r w:rsidRPr="00D765BA">
        <w:t xml:space="preserve"> J/K);</w:t>
      </w:r>
    </w:p>
    <w:p w:rsidR="00770C2F" w:rsidRPr="00FA19BB" w:rsidRDefault="00770C2F" w:rsidP="00770C2F">
      <w:pPr>
        <w:pStyle w:val="Equationlegend"/>
      </w:pPr>
      <w:r w:rsidRPr="00806A01">
        <w:tab/>
      </w:r>
      <w:r w:rsidRPr="00D765BA">
        <w:rPr>
          <w:i/>
          <w:iCs/>
        </w:rPr>
        <w:t>T</w:t>
      </w:r>
      <w:r w:rsidRPr="00D765BA">
        <w:t>:</w:t>
      </w:r>
      <w:r w:rsidRPr="00806A01">
        <w:tab/>
      </w:r>
      <w:r w:rsidRPr="00D765BA">
        <w:t>represents the receiver noise temperature (K);</w:t>
      </w:r>
    </w:p>
    <w:p w:rsidR="00770C2F" w:rsidRPr="002A4A49" w:rsidRDefault="00770C2F" w:rsidP="00770C2F">
      <w:pPr>
        <w:pStyle w:val="Equationlegend"/>
      </w:pPr>
      <w:r w:rsidRPr="00806A01">
        <w:tab/>
      </w:r>
      <w:r w:rsidRPr="00D765BA">
        <w:rPr>
          <w:i/>
          <w:iCs/>
        </w:rPr>
        <w:t>B</w:t>
      </w:r>
      <w:r w:rsidRPr="00D765BA">
        <w:t>:</w:t>
      </w:r>
      <w:r w:rsidRPr="00806A01">
        <w:tab/>
      </w:r>
      <w:r w:rsidRPr="00D765BA">
        <w:t>receiver bandwidth (Hz).</w:t>
      </w:r>
    </w:p>
    <w:p w:rsidR="00770C2F" w:rsidRPr="009702CF" w:rsidRDefault="00770C2F" w:rsidP="00D8079B">
      <w:pPr>
        <w:rPr>
          <w:lang w:val="en-US"/>
        </w:rPr>
      </w:pPr>
      <w:r w:rsidRPr="009702CF">
        <w:rPr>
          <w:lang w:val="en-US"/>
        </w:rPr>
        <w:lastRenderedPageBreak/>
        <w:t xml:space="preserve">Table </w:t>
      </w:r>
      <w:r w:rsidR="007E5E0D" w:rsidRPr="009702CF">
        <w:rPr>
          <w:lang w:val="en-US"/>
        </w:rPr>
        <w:t>3</w:t>
      </w:r>
      <w:r w:rsidRPr="009702CF">
        <w:rPr>
          <w:lang w:val="en-US"/>
        </w:rPr>
        <w:t xml:space="preserve"> provides the results of that calculation for each RNSS system.</w:t>
      </w:r>
    </w:p>
    <w:p w:rsidR="00770C2F" w:rsidRPr="009702CF" w:rsidRDefault="001E12C1" w:rsidP="007E5E0D">
      <w:pPr>
        <w:pStyle w:val="TableNo"/>
        <w:rPr>
          <w:lang w:val="en-US"/>
        </w:rPr>
      </w:pPr>
      <w:r w:rsidRPr="009702CF">
        <w:rPr>
          <w:lang w:val="en-US"/>
        </w:rPr>
        <w:t>TABLE</w:t>
      </w:r>
      <w:r w:rsidR="00770C2F" w:rsidRPr="009702CF">
        <w:rPr>
          <w:lang w:val="en-US"/>
        </w:rPr>
        <w:t xml:space="preserve"> </w:t>
      </w:r>
      <w:r w:rsidR="007E5E0D" w:rsidRPr="009702CF">
        <w:rPr>
          <w:lang w:val="en-US"/>
        </w:rPr>
        <w:t>3</w:t>
      </w:r>
    </w:p>
    <w:p w:rsidR="00770C2F" w:rsidRPr="009702CF" w:rsidRDefault="00770C2F" w:rsidP="001E12C1">
      <w:pPr>
        <w:pStyle w:val="Tabletitle"/>
        <w:rPr>
          <w:lang w:val="en-US"/>
        </w:rPr>
      </w:pPr>
      <w:r w:rsidRPr="009702CF">
        <w:rPr>
          <w:lang w:val="en-US"/>
        </w:rPr>
        <w:t>Maximum aggregate AM(R)S level tolerable at the RNSS receiver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2835"/>
        <w:gridCol w:w="2835"/>
        <w:gridCol w:w="2835"/>
      </w:tblGrid>
      <w:tr w:rsidR="00770C2F" w:rsidRPr="00FA19BB" w:rsidTr="001E12C1">
        <w:trPr>
          <w:jc w:val="center"/>
        </w:trPr>
        <w:tc>
          <w:tcPr>
            <w:tcW w:w="1134" w:type="dxa"/>
          </w:tcPr>
          <w:p w:rsidR="00770C2F" w:rsidRPr="009702CF" w:rsidRDefault="00770C2F" w:rsidP="001E12C1">
            <w:pPr>
              <w:pStyle w:val="Tablehead"/>
              <w:rPr>
                <w:lang w:val="en-US"/>
              </w:rPr>
            </w:pPr>
          </w:p>
        </w:tc>
        <w:tc>
          <w:tcPr>
            <w:tcW w:w="2835" w:type="dxa"/>
          </w:tcPr>
          <w:p w:rsidR="00770C2F" w:rsidRPr="001E12C1" w:rsidRDefault="00770C2F" w:rsidP="001E12C1">
            <w:pPr>
              <w:pStyle w:val="Tablehead"/>
            </w:pPr>
            <w:r w:rsidRPr="001E12C1">
              <w:t>Galileo</w:t>
            </w:r>
          </w:p>
        </w:tc>
        <w:tc>
          <w:tcPr>
            <w:tcW w:w="2835" w:type="dxa"/>
          </w:tcPr>
          <w:p w:rsidR="00770C2F" w:rsidRPr="001E12C1" w:rsidRDefault="00770C2F" w:rsidP="001E12C1">
            <w:pPr>
              <w:pStyle w:val="Tablehead"/>
            </w:pPr>
            <w:r w:rsidRPr="001E12C1">
              <w:t>GPS</w:t>
            </w:r>
          </w:p>
        </w:tc>
        <w:tc>
          <w:tcPr>
            <w:tcW w:w="2835" w:type="dxa"/>
          </w:tcPr>
          <w:p w:rsidR="00770C2F" w:rsidRPr="001E12C1" w:rsidRDefault="00770C2F" w:rsidP="001E12C1">
            <w:pPr>
              <w:pStyle w:val="Tablehead"/>
            </w:pPr>
            <w:r w:rsidRPr="001E12C1">
              <w:t>QZSS</w:t>
            </w:r>
          </w:p>
        </w:tc>
      </w:tr>
      <w:tr w:rsidR="00770C2F" w:rsidRPr="00FA19BB" w:rsidTr="001E12C1">
        <w:trPr>
          <w:jc w:val="center"/>
        </w:trPr>
        <w:tc>
          <w:tcPr>
            <w:tcW w:w="1134" w:type="dxa"/>
          </w:tcPr>
          <w:p w:rsidR="00770C2F" w:rsidRPr="007E5E0D" w:rsidRDefault="00770C2F" w:rsidP="001E12C1">
            <w:pPr>
              <w:pStyle w:val="Tabletext"/>
              <w:rPr>
                <w:i/>
                <w:iCs/>
              </w:rPr>
            </w:pPr>
            <w:r w:rsidRPr="007E5E0D">
              <w:rPr>
                <w:i/>
                <w:iCs/>
              </w:rPr>
              <w:t>I</w:t>
            </w:r>
            <w:r w:rsidRPr="007E5E0D">
              <w:rPr>
                <w:i/>
                <w:iCs/>
                <w:vertAlign w:val="subscript"/>
              </w:rPr>
              <w:t>Agg-Rec</w:t>
            </w:r>
          </w:p>
        </w:tc>
        <w:tc>
          <w:tcPr>
            <w:tcW w:w="2835" w:type="dxa"/>
          </w:tcPr>
          <w:p w:rsidR="00770C2F" w:rsidRPr="002A4A49" w:rsidRDefault="00770C2F" w:rsidP="001E12C1">
            <w:pPr>
              <w:pStyle w:val="Tabletext"/>
              <w:jc w:val="center"/>
            </w:pPr>
            <w:r w:rsidRPr="00D765BA">
              <w:t>–148 dBW/10</w:t>
            </w:r>
            <w:r>
              <w:t xml:space="preserve"> </w:t>
            </w:r>
            <w:r w:rsidRPr="00D765BA">
              <w:t>MHz</w:t>
            </w:r>
          </w:p>
        </w:tc>
        <w:tc>
          <w:tcPr>
            <w:tcW w:w="2835" w:type="dxa"/>
          </w:tcPr>
          <w:p w:rsidR="00770C2F" w:rsidRPr="002A4A49" w:rsidRDefault="00770C2F" w:rsidP="001E12C1">
            <w:pPr>
              <w:pStyle w:val="Tabletext"/>
              <w:jc w:val="center"/>
            </w:pPr>
            <w:r w:rsidRPr="00D765BA">
              <w:t>–157.5 dBW/1.1</w:t>
            </w:r>
            <w:r>
              <w:t xml:space="preserve"> </w:t>
            </w:r>
            <w:r w:rsidRPr="00D765BA">
              <w:t>MHz</w:t>
            </w:r>
          </w:p>
        </w:tc>
        <w:tc>
          <w:tcPr>
            <w:tcW w:w="2835" w:type="dxa"/>
          </w:tcPr>
          <w:p w:rsidR="00770C2F" w:rsidRPr="002A4A49" w:rsidRDefault="00770C2F" w:rsidP="001E12C1">
            <w:pPr>
              <w:pStyle w:val="Tabletext"/>
              <w:jc w:val="center"/>
            </w:pPr>
            <w:r w:rsidRPr="00D765BA">
              <w:t>–163.6 dBW/400</w:t>
            </w:r>
            <w:r>
              <w:t xml:space="preserve"> </w:t>
            </w:r>
            <w:r w:rsidRPr="00D765BA">
              <w:t>kHz</w:t>
            </w:r>
          </w:p>
        </w:tc>
      </w:tr>
    </w:tbl>
    <w:p w:rsidR="00770C2F" w:rsidRPr="00FA19BB" w:rsidRDefault="00770C2F" w:rsidP="00770C2F">
      <w:pPr>
        <w:pStyle w:val="Equationlegend"/>
      </w:pPr>
    </w:p>
    <w:p w:rsidR="00770C2F" w:rsidRPr="009702CF" w:rsidRDefault="00770C2F" w:rsidP="00770C2F">
      <w:pPr>
        <w:rPr>
          <w:lang w:val="en-US"/>
        </w:rPr>
      </w:pPr>
      <w:r w:rsidRPr="009702CF">
        <w:rPr>
          <w:lang w:val="en-US"/>
        </w:rPr>
        <w:t>Therefore, at the satellite receiver antenna input, the allowed maximum power flux density (pfd) level in any given direction produced by the aggregate transmissions from all AM(R)S transmitters at any single airport is:</w:t>
      </w:r>
    </w:p>
    <w:p w:rsidR="00770C2F" w:rsidRPr="00FA19BB" w:rsidRDefault="00770C2F" w:rsidP="00770C2F">
      <w:pPr>
        <w:pStyle w:val="Blanc"/>
      </w:pPr>
    </w:p>
    <w:p w:rsidR="00770C2F" w:rsidRPr="00FA19BB" w:rsidRDefault="001E12C1" w:rsidP="001E12C1">
      <w:pPr>
        <w:pStyle w:val="Equation"/>
      </w:pPr>
      <w:r w:rsidRPr="009702CF">
        <w:rPr>
          <w:position w:val="-28"/>
          <w:lang w:val="en-US"/>
        </w:rPr>
        <w:tab/>
      </w:r>
      <w:r w:rsidRPr="009702CF">
        <w:rPr>
          <w:position w:val="-28"/>
          <w:lang w:val="en-US"/>
        </w:rPr>
        <w:tab/>
      </w:r>
      <w:r w:rsidR="007E5E0D" w:rsidRPr="00FA19BB">
        <w:rPr>
          <w:position w:val="-28"/>
        </w:rPr>
        <w:object w:dxaOrig="7320" w:dyaOrig="680">
          <v:shape id="_x0000_i1027" type="#_x0000_t75" style="width:363pt;height:33.6pt" o:ole="">
            <v:imagedata r:id="rId16" o:title=""/>
          </v:shape>
          <o:OLEObject Type="Embed" ProgID="Equation.3" ShapeID="_x0000_i1027" DrawAspect="Content" ObjectID="_1358667911" r:id="rId17"/>
        </w:object>
      </w:r>
    </w:p>
    <w:p w:rsidR="001E12C1" w:rsidRPr="00FA19BB" w:rsidRDefault="001E12C1" w:rsidP="001E12C1">
      <w:pPr>
        <w:pStyle w:val="Blanc"/>
      </w:pPr>
    </w:p>
    <w:p w:rsidR="00770C2F" w:rsidRPr="009702CF" w:rsidRDefault="00770C2F" w:rsidP="007E5E0D">
      <w:pPr>
        <w:pStyle w:val="Equation"/>
        <w:rPr>
          <w:lang w:val="en-US"/>
        </w:rPr>
      </w:pPr>
      <w:r w:rsidRPr="00D765BA">
        <w:rPr>
          <w:lang w:val="en-US"/>
        </w:rPr>
        <w:t>Assuming 1 dB polarization loss for each case, the result of that calculation for each RNSS satellite system is shown in</w:t>
      </w:r>
      <w:r w:rsidRPr="009702CF">
        <w:rPr>
          <w:lang w:val="en-US"/>
        </w:rPr>
        <w:t xml:space="preserve"> Table </w:t>
      </w:r>
      <w:r w:rsidR="007E5E0D" w:rsidRPr="009702CF">
        <w:rPr>
          <w:lang w:val="en-US"/>
        </w:rPr>
        <w:t>4</w:t>
      </w:r>
      <w:r w:rsidRPr="009702CF">
        <w:rPr>
          <w:lang w:val="en-US"/>
        </w:rPr>
        <w:t>.</w:t>
      </w:r>
    </w:p>
    <w:p w:rsidR="00770C2F" w:rsidRPr="009702CF" w:rsidRDefault="001E12C1" w:rsidP="007E5E0D">
      <w:pPr>
        <w:pStyle w:val="TableNo"/>
        <w:rPr>
          <w:caps/>
          <w:lang w:val="en-US" w:eastAsia="ja-JP"/>
        </w:rPr>
      </w:pPr>
      <w:r w:rsidRPr="009702CF">
        <w:rPr>
          <w:lang w:val="en-US"/>
        </w:rPr>
        <w:t>TABLE</w:t>
      </w:r>
      <w:r w:rsidR="00770C2F" w:rsidRPr="009702CF">
        <w:rPr>
          <w:lang w:val="en-US"/>
        </w:rPr>
        <w:t xml:space="preserve"> </w:t>
      </w:r>
      <w:r w:rsidR="007E5E0D" w:rsidRPr="009702CF">
        <w:rPr>
          <w:lang w:val="en-US"/>
        </w:rPr>
        <w:t>4</w:t>
      </w:r>
    </w:p>
    <w:p w:rsidR="00770C2F" w:rsidRPr="009702CF" w:rsidRDefault="00770C2F" w:rsidP="001E12C1">
      <w:pPr>
        <w:pStyle w:val="Tabletitle"/>
        <w:rPr>
          <w:lang w:val="en-US"/>
        </w:rPr>
      </w:pPr>
      <w:r w:rsidRPr="009702CF">
        <w:rPr>
          <w:lang w:val="en-US"/>
        </w:rPr>
        <w:t>Maximum pfd level in any given direction produced by the aggregate transmissions</w:t>
      </w:r>
      <w:r w:rsidR="001E12C1" w:rsidRPr="009702CF">
        <w:rPr>
          <w:lang w:val="en-US"/>
        </w:rPr>
        <w:br/>
      </w:r>
      <w:r w:rsidRPr="009702CF">
        <w:rPr>
          <w:lang w:val="en-US"/>
        </w:rPr>
        <w:t>from all AM(R)S transmitters at any single airport at the satellite receiver antenna input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770C2F" w:rsidRPr="00FA19BB" w:rsidTr="001E12C1">
        <w:trPr>
          <w:jc w:val="center"/>
        </w:trPr>
        <w:tc>
          <w:tcPr>
            <w:tcW w:w="2410" w:type="dxa"/>
          </w:tcPr>
          <w:p w:rsidR="00770C2F" w:rsidRPr="009702CF" w:rsidRDefault="00770C2F" w:rsidP="001E12C1">
            <w:pPr>
              <w:pStyle w:val="Tablehead"/>
              <w:keepLines/>
              <w:rPr>
                <w:lang w:val="en-US"/>
              </w:rPr>
            </w:pPr>
          </w:p>
        </w:tc>
        <w:tc>
          <w:tcPr>
            <w:tcW w:w="2410" w:type="dxa"/>
          </w:tcPr>
          <w:p w:rsidR="00770C2F" w:rsidRPr="00FA19BB" w:rsidRDefault="00770C2F" w:rsidP="001E12C1">
            <w:pPr>
              <w:pStyle w:val="Tablehead"/>
            </w:pPr>
            <w:r w:rsidRPr="00D765BA">
              <w:rPr>
                <w:rFonts w:ascii="Times New Roman Bold" w:hAnsi="Times New Roman Bold"/>
                <w:sz w:val="20"/>
              </w:rPr>
              <w:t>Galileo</w:t>
            </w:r>
          </w:p>
        </w:tc>
        <w:tc>
          <w:tcPr>
            <w:tcW w:w="2410" w:type="dxa"/>
          </w:tcPr>
          <w:p w:rsidR="00770C2F" w:rsidRPr="00FA19BB" w:rsidRDefault="00770C2F" w:rsidP="001E12C1">
            <w:pPr>
              <w:pStyle w:val="Tablehead"/>
            </w:pPr>
            <w:r w:rsidRPr="00D765BA">
              <w:rPr>
                <w:rFonts w:ascii="Times New Roman Bold" w:hAnsi="Times New Roman Bold"/>
                <w:sz w:val="20"/>
              </w:rPr>
              <w:t>GPS</w:t>
            </w:r>
          </w:p>
        </w:tc>
        <w:tc>
          <w:tcPr>
            <w:tcW w:w="2410" w:type="dxa"/>
          </w:tcPr>
          <w:p w:rsidR="00770C2F" w:rsidRPr="00FA19BB" w:rsidRDefault="00770C2F" w:rsidP="001E12C1">
            <w:pPr>
              <w:pStyle w:val="Tablehead"/>
            </w:pPr>
            <w:r w:rsidRPr="00D765BA">
              <w:rPr>
                <w:rFonts w:ascii="Times New Roman Bold" w:hAnsi="Times New Roman Bold"/>
                <w:sz w:val="20"/>
              </w:rPr>
              <w:t>QZSS</w:t>
            </w:r>
          </w:p>
        </w:tc>
      </w:tr>
      <w:tr w:rsidR="00770C2F" w:rsidRPr="00FA19BB" w:rsidTr="001E12C1">
        <w:trPr>
          <w:jc w:val="center"/>
        </w:trPr>
        <w:tc>
          <w:tcPr>
            <w:tcW w:w="2410" w:type="dxa"/>
          </w:tcPr>
          <w:p w:rsidR="00770C2F" w:rsidRDefault="00770C2F" w:rsidP="00FF231A">
            <w:pPr>
              <w:pStyle w:val="Tabletext"/>
              <w:rPr>
                <w:i/>
                <w:iCs/>
              </w:rPr>
            </w:pPr>
            <w:r w:rsidRPr="00D765BA">
              <w:rPr>
                <w:i/>
                <w:iCs/>
                <w:sz w:val="20"/>
              </w:rPr>
              <w:t>pfd</w:t>
            </w:r>
            <w:r w:rsidR="00FF231A" w:rsidRPr="00D765BA">
              <w:rPr>
                <w:i/>
                <w:iCs/>
                <w:sz w:val="20"/>
                <w:vertAlign w:val="subscript"/>
              </w:rPr>
              <w:t>m</w:t>
            </w:r>
            <w:r w:rsidRPr="00D765BA">
              <w:rPr>
                <w:i/>
                <w:iCs/>
                <w:sz w:val="20"/>
                <w:vertAlign w:val="subscript"/>
              </w:rPr>
              <w:t>ax</w:t>
            </w:r>
            <w:r w:rsidRPr="00FF231A">
              <w:rPr>
                <w:sz w:val="20"/>
              </w:rPr>
              <w:t>(dBW/(m</w:t>
            </w:r>
            <w:r w:rsidRPr="00FF231A">
              <w:rPr>
                <w:sz w:val="20"/>
                <w:vertAlign w:val="superscript"/>
              </w:rPr>
              <w:t>2</w:t>
            </w:r>
            <w:r w:rsidRPr="00FF231A">
              <w:t xml:space="preserve"> </w:t>
            </w:r>
            <w:r w:rsidR="00FF231A">
              <w:sym w:font="Symbol" w:char="F0D7"/>
            </w:r>
            <w:r w:rsidRPr="00FF231A">
              <w:t xml:space="preserve"> </w:t>
            </w:r>
            <w:r w:rsidRPr="00FF231A">
              <w:rPr>
                <w:sz w:val="20"/>
              </w:rPr>
              <w:t>Hz))</w:t>
            </w:r>
          </w:p>
        </w:tc>
        <w:tc>
          <w:tcPr>
            <w:tcW w:w="2410" w:type="dxa"/>
          </w:tcPr>
          <w:p w:rsidR="00770C2F" w:rsidRPr="00FA19BB" w:rsidRDefault="00770C2F" w:rsidP="001E12C1">
            <w:pPr>
              <w:pStyle w:val="Tabletext"/>
              <w:jc w:val="center"/>
            </w:pPr>
            <w:r w:rsidRPr="00D765BA">
              <w:rPr>
                <w:sz w:val="20"/>
              </w:rPr>
              <w:t>–217.3</w:t>
            </w:r>
          </w:p>
        </w:tc>
        <w:tc>
          <w:tcPr>
            <w:tcW w:w="2410" w:type="dxa"/>
          </w:tcPr>
          <w:p w:rsidR="00770C2F" w:rsidRPr="00FA19BB" w:rsidRDefault="00770C2F" w:rsidP="001E12C1">
            <w:pPr>
              <w:pStyle w:val="Tabletext"/>
              <w:jc w:val="center"/>
            </w:pPr>
            <w:r w:rsidRPr="00D765BA">
              <w:rPr>
                <w:sz w:val="20"/>
              </w:rPr>
              <w:t>–218.0</w:t>
            </w:r>
          </w:p>
        </w:tc>
        <w:tc>
          <w:tcPr>
            <w:tcW w:w="2410" w:type="dxa"/>
          </w:tcPr>
          <w:p w:rsidR="00770C2F" w:rsidRPr="00FA19BB" w:rsidRDefault="00770C2F" w:rsidP="001E12C1">
            <w:pPr>
              <w:pStyle w:val="Tabletext"/>
              <w:jc w:val="center"/>
            </w:pPr>
            <w:r w:rsidRPr="00D765BA">
              <w:rPr>
                <w:sz w:val="20"/>
              </w:rPr>
              <w:t>–223.9</w:t>
            </w:r>
          </w:p>
        </w:tc>
      </w:tr>
    </w:tbl>
    <w:p w:rsidR="00770C2F" w:rsidRPr="00FA19BB" w:rsidRDefault="00770C2F" w:rsidP="001E12C1">
      <w:pPr>
        <w:pStyle w:val="Tablefin"/>
      </w:pPr>
    </w:p>
    <w:p w:rsidR="00770C2F" w:rsidRPr="00FA19BB" w:rsidRDefault="00770C2F" w:rsidP="001E12C1">
      <w:pPr>
        <w:rPr>
          <w:lang w:val="en-US"/>
        </w:rPr>
      </w:pPr>
      <w:r w:rsidRPr="00D765BA">
        <w:rPr>
          <w:lang w:val="en-US"/>
        </w:rPr>
        <w:t xml:space="preserve">An alternative way to express the limit is to derive the equivalent isotropically radiated power (e.i.r.p.) density at the AM(R)S transmitters such that the pfd limits are preserved. Because the distance from the satellite differs depending on the geometry of the interaction (i.e., distance is smallest when the satellite is directly above the AM(R)S and maximized at the horizon), </w:t>
      </w:r>
      <w:r w:rsidRPr="00806A01">
        <w:rPr>
          <w:lang w:val="en-US"/>
        </w:rPr>
        <w:br/>
      </w:r>
      <w:r w:rsidRPr="00D765BA">
        <w:rPr>
          <w:lang w:val="en-US"/>
        </w:rPr>
        <w:t xml:space="preserve">the acceptable radiated power varies. For circular orbits, the distance is smallest whenever the satellite is directly above the AM(R)S and maximized at the horizon, but this is not generally true for </w:t>
      </w:r>
      <w:r w:rsidRPr="009702CF">
        <w:rPr>
          <w:lang w:val="en-US"/>
        </w:rPr>
        <w:t xml:space="preserve">elliptical </w:t>
      </w:r>
      <w:r w:rsidRPr="00D765BA">
        <w:rPr>
          <w:lang w:val="en-US"/>
        </w:rPr>
        <w:t xml:space="preserve">orbits (such as QZSS) for which the distance to the satellite is also a function of latitude and longitude of both the satellite and the AM(R)S transmitter.  </w:t>
      </w:r>
    </w:p>
    <w:p w:rsidR="00770C2F" w:rsidRPr="009702CF" w:rsidRDefault="00770C2F" w:rsidP="00770C2F">
      <w:pPr>
        <w:pStyle w:val="Equation"/>
        <w:rPr>
          <w:lang w:val="en-US"/>
        </w:rPr>
      </w:pPr>
      <w:r w:rsidRPr="009702CF">
        <w:rPr>
          <w:lang w:val="en-US"/>
        </w:rPr>
        <w:t>The relation between the maximum acceptable received pfd power, from all AM(R)S transmitters at any single airport, and the maximum acceptable e.i.r.p. (dBm) is given by:</w:t>
      </w:r>
    </w:p>
    <w:p w:rsidR="00D8079B" w:rsidRPr="00FA19BB" w:rsidRDefault="00D8079B" w:rsidP="00D8079B">
      <w:pPr>
        <w:pStyle w:val="Blanc"/>
      </w:pPr>
    </w:p>
    <w:p w:rsidR="007E5E0D" w:rsidRDefault="007E5E0D" w:rsidP="00770C2F">
      <w:pPr>
        <w:pStyle w:val="Equation"/>
      </w:pPr>
      <w:r w:rsidRPr="009702CF">
        <w:rPr>
          <w:lang w:val="en-US"/>
        </w:rPr>
        <w:tab/>
      </w:r>
      <w:r w:rsidRPr="009702CF">
        <w:rPr>
          <w:lang w:val="en-US"/>
        </w:rPr>
        <w:tab/>
      </w:r>
      <w:r w:rsidRPr="007E5E0D">
        <w:rPr>
          <w:position w:val="-12"/>
        </w:rPr>
        <w:object w:dxaOrig="3940" w:dyaOrig="420">
          <v:shape id="_x0000_i1028" type="#_x0000_t75" style="width:196.8pt;height:21pt" o:ole="">
            <v:imagedata r:id="rId18" o:title=""/>
          </v:shape>
          <o:OLEObject Type="Embed" ProgID="Equation.3" ShapeID="_x0000_i1028" DrawAspect="Content" ObjectID="_1358667912" r:id="rId19"/>
        </w:object>
      </w:r>
    </w:p>
    <w:p w:rsidR="00D8079B" w:rsidRPr="00FA19BB" w:rsidRDefault="00D8079B" w:rsidP="00D8079B">
      <w:pPr>
        <w:pStyle w:val="Blanc"/>
      </w:pPr>
    </w:p>
    <w:p w:rsidR="00770C2F" w:rsidRPr="009702CF" w:rsidRDefault="00770C2F" w:rsidP="00770C2F">
      <w:pPr>
        <w:pStyle w:val="Equation"/>
        <w:rPr>
          <w:lang w:val="en-US"/>
        </w:rPr>
      </w:pPr>
      <w:r w:rsidRPr="009702CF">
        <w:rPr>
          <w:lang w:val="en-US"/>
        </w:rPr>
        <w:t>where</w:t>
      </w:r>
      <w:r w:rsidR="007E5E0D" w:rsidRPr="009702CF">
        <w:rPr>
          <w:lang w:val="en-US"/>
        </w:rPr>
        <w:t>:</w:t>
      </w:r>
    </w:p>
    <w:p w:rsidR="00770C2F" w:rsidRPr="00FA19BB" w:rsidRDefault="00770C2F" w:rsidP="00770C2F">
      <w:pPr>
        <w:pStyle w:val="Equationlegend"/>
      </w:pPr>
      <w:r w:rsidRPr="00806A01">
        <w:tab/>
      </w:r>
      <w:r w:rsidRPr="00D765BA">
        <w:rPr>
          <w:i/>
        </w:rPr>
        <w:t>R</w:t>
      </w:r>
      <w:r w:rsidRPr="00D765BA">
        <w:t>:</w:t>
      </w:r>
      <w:r w:rsidRPr="00806A01">
        <w:rPr>
          <w:i/>
        </w:rPr>
        <w:tab/>
      </w:r>
      <w:r w:rsidRPr="00D765BA">
        <w:t>distance (m)between the transmit and satellite antennas;</w:t>
      </w:r>
    </w:p>
    <w:p w:rsidR="00770C2F" w:rsidRPr="00FA19BB" w:rsidRDefault="00770C2F" w:rsidP="00770C2F">
      <w:pPr>
        <w:pStyle w:val="Equationlegend"/>
      </w:pPr>
      <w:r w:rsidRPr="00806A01">
        <w:rPr>
          <w:i/>
        </w:rPr>
        <w:tab/>
      </w:r>
      <w:r w:rsidRPr="00D765BA">
        <w:rPr>
          <w:i/>
        </w:rPr>
        <w:t>B</w:t>
      </w:r>
      <w:r w:rsidRPr="00D765BA">
        <w:rPr>
          <w:i/>
          <w:vertAlign w:val="subscript"/>
        </w:rPr>
        <w:t>Tx</w:t>
      </w:r>
      <w:r w:rsidRPr="00D765BA">
        <w:t>:</w:t>
      </w:r>
      <w:r w:rsidRPr="00806A01">
        <w:tab/>
      </w:r>
      <w:r w:rsidRPr="00D765BA">
        <w:t>bandwidth (Hz) of the AM(R)S transmission; e.g., 10 MHz.</w:t>
      </w:r>
    </w:p>
    <w:p w:rsidR="00770C2F" w:rsidRPr="00EE62AE" w:rsidRDefault="00770C2F" w:rsidP="009702CF">
      <w:pPr>
        <w:pStyle w:val="Equation"/>
        <w:rPr>
          <w:lang w:val="en-US"/>
        </w:rPr>
      </w:pPr>
      <w:r w:rsidRPr="00D765BA">
        <w:rPr>
          <w:lang w:val="en-US"/>
        </w:rPr>
        <w:t xml:space="preserve">Table </w:t>
      </w:r>
      <w:r w:rsidR="007E5E0D">
        <w:rPr>
          <w:lang w:val="en-US"/>
        </w:rPr>
        <w:t>5</w:t>
      </w:r>
      <w:r w:rsidRPr="00D765BA">
        <w:rPr>
          <w:lang w:val="en-US"/>
        </w:rPr>
        <w:t xml:space="preserve"> presents the results of that derivation for elevations of ninety degrees (directly above the AM(R)S) and </w:t>
      </w:r>
      <w:r w:rsidR="009702CF" w:rsidRPr="009702CF">
        <w:rPr>
          <w:szCs w:val="22"/>
          <w:lang w:val="en-US" w:eastAsia="ja-JP"/>
        </w:rPr>
        <w:t>0°</w:t>
      </w:r>
      <w:r w:rsidRPr="00D765BA">
        <w:rPr>
          <w:lang w:val="en-US"/>
        </w:rPr>
        <w:t xml:space="preserve"> (horizon).</w:t>
      </w:r>
    </w:p>
    <w:p w:rsidR="00770C2F" w:rsidRPr="009702CF" w:rsidRDefault="001E12C1" w:rsidP="007E5E0D">
      <w:pPr>
        <w:pStyle w:val="TableNo"/>
        <w:rPr>
          <w:caps/>
          <w:lang w:val="en-US" w:eastAsia="ja-JP"/>
        </w:rPr>
      </w:pPr>
      <w:r w:rsidRPr="009702CF">
        <w:rPr>
          <w:lang w:val="en-US"/>
        </w:rPr>
        <w:lastRenderedPageBreak/>
        <w:t>TABLE</w:t>
      </w:r>
      <w:r w:rsidR="00770C2F" w:rsidRPr="009702CF">
        <w:rPr>
          <w:lang w:val="en-US"/>
        </w:rPr>
        <w:t xml:space="preserve"> </w:t>
      </w:r>
      <w:r w:rsidR="007E5E0D" w:rsidRPr="009702CF">
        <w:rPr>
          <w:lang w:val="en-US"/>
        </w:rPr>
        <w:t>5</w:t>
      </w:r>
    </w:p>
    <w:p w:rsidR="00770C2F" w:rsidRPr="009702CF" w:rsidRDefault="00770C2F" w:rsidP="007E5E0D">
      <w:pPr>
        <w:pStyle w:val="Tabletitle"/>
        <w:rPr>
          <w:lang w:val="en-US"/>
        </w:rPr>
      </w:pPr>
      <w:r w:rsidRPr="009702CF">
        <w:rPr>
          <w:lang w:val="en-US"/>
        </w:rPr>
        <w:t>Elevation angle dependence of maximum acceptable AM(R)S e.i.r.p. density</w:t>
      </w:r>
      <w:r w:rsidRPr="009702CF">
        <w:rPr>
          <w:lang w:val="en-US"/>
        </w:rPr>
        <w:br/>
        <w:t xml:space="preserve">to ensure levels in Table </w:t>
      </w:r>
      <w:r w:rsidR="007E5E0D" w:rsidRPr="009702CF">
        <w:rPr>
          <w:lang w:val="en-US" w:eastAsia="ja-JP"/>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770C2F" w:rsidRPr="009702CF" w:rsidTr="001E12C1">
        <w:trPr>
          <w:jc w:val="center"/>
        </w:trPr>
        <w:tc>
          <w:tcPr>
            <w:tcW w:w="2214" w:type="dxa"/>
          </w:tcPr>
          <w:p w:rsidR="00770C2F" w:rsidRPr="009702CF" w:rsidRDefault="00770C2F" w:rsidP="001E12C1">
            <w:pPr>
              <w:pStyle w:val="Tablehead"/>
              <w:keepLines/>
              <w:rPr>
                <w:lang w:val="en-US"/>
              </w:rPr>
            </w:pPr>
          </w:p>
        </w:tc>
        <w:tc>
          <w:tcPr>
            <w:tcW w:w="6642" w:type="dxa"/>
            <w:gridSpan w:val="3"/>
          </w:tcPr>
          <w:p w:rsidR="00770C2F" w:rsidRPr="009702CF" w:rsidRDefault="00770C2F" w:rsidP="001E12C1">
            <w:pPr>
              <w:pStyle w:val="Tablehead"/>
              <w:rPr>
                <w:lang w:val="en-US"/>
              </w:rPr>
            </w:pPr>
            <w:r w:rsidRPr="009702CF">
              <w:rPr>
                <w:rFonts w:ascii="Times New Roman Bold" w:hAnsi="Times New Roman Bold"/>
                <w:lang w:val="en-US"/>
              </w:rPr>
              <w:t>Maximum AM(R)S e.i.r.p. (dBm/10 MHz)</w:t>
            </w:r>
          </w:p>
        </w:tc>
      </w:tr>
      <w:tr w:rsidR="00770C2F" w:rsidRPr="00FA19BB" w:rsidTr="001E12C1">
        <w:trPr>
          <w:jc w:val="center"/>
        </w:trPr>
        <w:tc>
          <w:tcPr>
            <w:tcW w:w="2214" w:type="dxa"/>
          </w:tcPr>
          <w:p w:rsidR="00770C2F" w:rsidRPr="001E12C1" w:rsidRDefault="007E5E0D" w:rsidP="007E5E0D">
            <w:pPr>
              <w:pStyle w:val="Tablehead"/>
            </w:pPr>
            <w:r>
              <w:t>Elevation</w:t>
            </w:r>
            <w:r>
              <w:br/>
              <w:t>(degrees)</w:t>
            </w:r>
          </w:p>
        </w:tc>
        <w:tc>
          <w:tcPr>
            <w:tcW w:w="2214" w:type="dxa"/>
          </w:tcPr>
          <w:p w:rsidR="00770C2F" w:rsidRPr="001E12C1" w:rsidRDefault="00770C2F" w:rsidP="001E12C1">
            <w:pPr>
              <w:pStyle w:val="Tablehead"/>
            </w:pPr>
            <w:r w:rsidRPr="001E12C1">
              <w:rPr>
                <w:rFonts w:ascii="Times New Roman Bold" w:hAnsi="Times New Roman Bold"/>
              </w:rPr>
              <w:t>Galileo</w:t>
            </w:r>
          </w:p>
        </w:tc>
        <w:tc>
          <w:tcPr>
            <w:tcW w:w="2214" w:type="dxa"/>
          </w:tcPr>
          <w:p w:rsidR="00770C2F" w:rsidRPr="001E12C1" w:rsidRDefault="00770C2F" w:rsidP="001E12C1">
            <w:pPr>
              <w:pStyle w:val="Tablehead"/>
            </w:pPr>
            <w:r w:rsidRPr="001E12C1">
              <w:rPr>
                <w:rFonts w:ascii="Times New Roman Bold" w:hAnsi="Times New Roman Bold"/>
              </w:rPr>
              <w:t>GPS</w:t>
            </w:r>
          </w:p>
        </w:tc>
        <w:tc>
          <w:tcPr>
            <w:tcW w:w="2214" w:type="dxa"/>
          </w:tcPr>
          <w:p w:rsidR="00770C2F" w:rsidRPr="001E12C1" w:rsidRDefault="00770C2F" w:rsidP="001E12C1">
            <w:pPr>
              <w:pStyle w:val="Tablehead"/>
            </w:pPr>
            <w:r w:rsidRPr="001E12C1">
              <w:rPr>
                <w:rFonts w:ascii="Times New Roman Bold" w:hAnsi="Times New Roman Bold"/>
              </w:rPr>
              <w:t>QZSS</w:t>
            </w:r>
          </w:p>
        </w:tc>
      </w:tr>
      <w:tr w:rsidR="00770C2F" w:rsidRPr="00FA19BB" w:rsidTr="001E12C1">
        <w:trPr>
          <w:jc w:val="center"/>
        </w:trPr>
        <w:tc>
          <w:tcPr>
            <w:tcW w:w="2214" w:type="dxa"/>
          </w:tcPr>
          <w:p w:rsidR="00770C2F" w:rsidRPr="001E12C1" w:rsidRDefault="00770C2F" w:rsidP="007E5E0D">
            <w:pPr>
              <w:pStyle w:val="Tabletext"/>
              <w:jc w:val="center"/>
            </w:pPr>
            <w:r w:rsidRPr="001E12C1">
              <w:t>90</w:t>
            </w:r>
          </w:p>
        </w:tc>
        <w:tc>
          <w:tcPr>
            <w:tcW w:w="2214" w:type="dxa"/>
          </w:tcPr>
          <w:p w:rsidR="00770C2F" w:rsidRPr="001E12C1" w:rsidRDefault="00770C2F" w:rsidP="001E12C1">
            <w:pPr>
              <w:pStyle w:val="Tabletext"/>
              <w:jc w:val="center"/>
            </w:pPr>
            <w:r w:rsidRPr="001E12C1">
              <w:t>41</w:t>
            </w:r>
          </w:p>
        </w:tc>
        <w:tc>
          <w:tcPr>
            <w:tcW w:w="2214" w:type="dxa"/>
          </w:tcPr>
          <w:p w:rsidR="00770C2F" w:rsidRPr="001E12C1" w:rsidRDefault="00770C2F" w:rsidP="001E12C1">
            <w:pPr>
              <w:pStyle w:val="Tabletext"/>
              <w:jc w:val="center"/>
            </w:pPr>
            <w:r w:rsidRPr="001E12C1">
              <w:t>39.1</w:t>
            </w:r>
          </w:p>
        </w:tc>
        <w:tc>
          <w:tcPr>
            <w:tcW w:w="2214" w:type="dxa"/>
          </w:tcPr>
          <w:p w:rsidR="00770C2F" w:rsidRPr="001E12C1" w:rsidRDefault="00770C2F" w:rsidP="001E12C1">
            <w:pPr>
              <w:pStyle w:val="Tabletext"/>
              <w:jc w:val="center"/>
            </w:pPr>
            <w:r w:rsidRPr="001E12C1">
              <w:t>37.1</w:t>
            </w:r>
          </w:p>
        </w:tc>
      </w:tr>
      <w:tr w:rsidR="00770C2F" w:rsidRPr="00FA19BB" w:rsidTr="001E12C1">
        <w:trPr>
          <w:jc w:val="center"/>
        </w:trPr>
        <w:tc>
          <w:tcPr>
            <w:tcW w:w="2214" w:type="dxa"/>
          </w:tcPr>
          <w:p w:rsidR="00770C2F" w:rsidRPr="001E12C1" w:rsidRDefault="00770C2F" w:rsidP="007E5E0D">
            <w:pPr>
              <w:pStyle w:val="Tabletext"/>
              <w:keepNext/>
              <w:keepLines/>
              <w:jc w:val="center"/>
              <w:rPr>
                <w:lang w:eastAsia="ja-JP"/>
              </w:rPr>
            </w:pPr>
            <w:r w:rsidRPr="001E12C1">
              <w:rPr>
                <w:lang w:eastAsia="ja-JP"/>
              </w:rPr>
              <w:t>5</w:t>
            </w:r>
          </w:p>
        </w:tc>
        <w:tc>
          <w:tcPr>
            <w:tcW w:w="2214" w:type="dxa"/>
          </w:tcPr>
          <w:p w:rsidR="00770C2F" w:rsidRPr="001E12C1" w:rsidRDefault="00770C2F" w:rsidP="001E12C1">
            <w:pPr>
              <w:pStyle w:val="Tabletext"/>
              <w:keepNext/>
              <w:keepLines/>
              <w:jc w:val="center"/>
              <w:rPr>
                <w:lang w:eastAsia="ja-JP"/>
              </w:rPr>
            </w:pPr>
            <w:r w:rsidRPr="001E12C1">
              <w:rPr>
                <w:lang w:eastAsia="ja-JP"/>
              </w:rPr>
              <w:t>42.7</w:t>
            </w:r>
          </w:p>
        </w:tc>
        <w:tc>
          <w:tcPr>
            <w:tcW w:w="2214" w:type="dxa"/>
          </w:tcPr>
          <w:p w:rsidR="00770C2F" w:rsidRPr="001E12C1" w:rsidRDefault="00770C2F" w:rsidP="001E12C1">
            <w:pPr>
              <w:pStyle w:val="Tabletext"/>
              <w:keepNext/>
              <w:keepLines/>
              <w:jc w:val="center"/>
              <w:rPr>
                <w:lang w:eastAsia="ja-JP"/>
              </w:rPr>
            </w:pPr>
            <w:r w:rsidRPr="001E12C1">
              <w:rPr>
                <w:lang w:eastAsia="ja-JP"/>
              </w:rPr>
              <w:t>41.0</w:t>
            </w:r>
          </w:p>
        </w:tc>
        <w:tc>
          <w:tcPr>
            <w:tcW w:w="2214" w:type="dxa"/>
          </w:tcPr>
          <w:p w:rsidR="00770C2F" w:rsidRPr="001E12C1" w:rsidRDefault="00770C2F" w:rsidP="001E12C1">
            <w:pPr>
              <w:pStyle w:val="Tabletext"/>
              <w:keepNext/>
              <w:keepLines/>
              <w:jc w:val="center"/>
              <w:rPr>
                <w:lang w:eastAsia="ja-JP"/>
              </w:rPr>
            </w:pPr>
            <w:r w:rsidRPr="001E12C1">
              <w:rPr>
                <w:lang w:eastAsia="ja-JP"/>
              </w:rPr>
              <w:t>38.4</w:t>
            </w:r>
          </w:p>
        </w:tc>
      </w:tr>
      <w:tr w:rsidR="00770C2F" w:rsidRPr="00FA19BB" w:rsidTr="001E12C1">
        <w:trPr>
          <w:jc w:val="center"/>
        </w:trPr>
        <w:tc>
          <w:tcPr>
            <w:tcW w:w="2214" w:type="dxa"/>
          </w:tcPr>
          <w:p w:rsidR="00770C2F" w:rsidRPr="001E12C1" w:rsidRDefault="00770C2F" w:rsidP="007E5E0D">
            <w:pPr>
              <w:pStyle w:val="Tabletext"/>
              <w:jc w:val="center"/>
            </w:pPr>
            <w:r w:rsidRPr="001E12C1">
              <w:t>0</w:t>
            </w:r>
          </w:p>
        </w:tc>
        <w:tc>
          <w:tcPr>
            <w:tcW w:w="2214" w:type="dxa"/>
          </w:tcPr>
          <w:p w:rsidR="00770C2F" w:rsidRPr="001E12C1" w:rsidRDefault="00770C2F" w:rsidP="001E12C1">
            <w:pPr>
              <w:pStyle w:val="Tabletext"/>
              <w:jc w:val="center"/>
            </w:pPr>
            <w:r w:rsidRPr="001E12C1">
              <w:t>42.9</w:t>
            </w:r>
          </w:p>
        </w:tc>
        <w:tc>
          <w:tcPr>
            <w:tcW w:w="2214" w:type="dxa"/>
          </w:tcPr>
          <w:p w:rsidR="00770C2F" w:rsidRPr="001E12C1" w:rsidRDefault="00770C2F" w:rsidP="001E12C1">
            <w:pPr>
              <w:pStyle w:val="Tabletext"/>
              <w:jc w:val="center"/>
            </w:pPr>
            <w:r w:rsidRPr="001E12C1">
              <w:t>41.2</w:t>
            </w:r>
          </w:p>
        </w:tc>
        <w:tc>
          <w:tcPr>
            <w:tcW w:w="2214" w:type="dxa"/>
          </w:tcPr>
          <w:p w:rsidR="00770C2F" w:rsidRPr="001E12C1" w:rsidRDefault="00770C2F" w:rsidP="001E12C1">
            <w:pPr>
              <w:pStyle w:val="Tabletext"/>
              <w:jc w:val="center"/>
            </w:pPr>
            <w:r w:rsidRPr="001E12C1">
              <w:t>38.5</w:t>
            </w:r>
          </w:p>
        </w:tc>
      </w:tr>
    </w:tbl>
    <w:p w:rsidR="00770C2F" w:rsidRDefault="00770C2F" w:rsidP="001E12C1">
      <w:pPr>
        <w:pStyle w:val="Tablefin"/>
        <w:rPr>
          <w:lang w:eastAsia="ja-JP"/>
        </w:rPr>
      </w:pPr>
    </w:p>
    <w:p w:rsidR="00D8079B" w:rsidRPr="00D8079B" w:rsidRDefault="00D8079B" w:rsidP="00D8079B">
      <w:pPr>
        <w:rPr>
          <w:lang w:val="en-GB" w:eastAsia="ja-JP"/>
        </w:rPr>
      </w:pPr>
    </w:p>
    <w:p w:rsidR="00770C2F" w:rsidRPr="009702CF" w:rsidRDefault="00770C2F" w:rsidP="00FF231A">
      <w:pPr>
        <w:pStyle w:val="Equation"/>
        <w:rPr>
          <w:lang w:val="en-US" w:eastAsia="ja-JP"/>
        </w:rPr>
      </w:pPr>
      <w:r w:rsidRPr="009702CF">
        <w:rPr>
          <w:lang w:val="en-US" w:eastAsia="ja-JP"/>
        </w:rPr>
        <w:t xml:space="preserve">Figure </w:t>
      </w:r>
      <w:r w:rsidR="00FF231A" w:rsidRPr="009702CF">
        <w:rPr>
          <w:lang w:val="en-US" w:eastAsia="ja-JP"/>
        </w:rPr>
        <w:t>1</w:t>
      </w:r>
      <w:r w:rsidRPr="009702CF">
        <w:rPr>
          <w:lang w:val="en-US" w:eastAsia="ja-JP"/>
        </w:rPr>
        <w:t xml:space="preserve"> shows the function of Maximum AM(R)S e.i.r.p. (dBm/10 MHz) vs elevation angle (angle above the horizon).</w:t>
      </w:r>
    </w:p>
    <w:p w:rsidR="00770C2F" w:rsidRPr="009702CF" w:rsidRDefault="00770C2F" w:rsidP="00FF231A">
      <w:pPr>
        <w:pStyle w:val="FigureNo"/>
        <w:rPr>
          <w:lang w:val="en-US"/>
        </w:rPr>
      </w:pPr>
      <w:r w:rsidRPr="009702CF">
        <w:rPr>
          <w:lang w:val="en-US"/>
        </w:rPr>
        <w:t>Figure 1</w:t>
      </w:r>
    </w:p>
    <w:p w:rsidR="00770C2F" w:rsidRPr="009702CF" w:rsidRDefault="00770C2F" w:rsidP="00BF4AED">
      <w:pPr>
        <w:pStyle w:val="Figuretitle"/>
        <w:rPr>
          <w:lang w:val="en-US" w:eastAsia="ja-JP"/>
        </w:rPr>
      </w:pPr>
      <w:r w:rsidRPr="009702CF">
        <w:rPr>
          <w:lang w:val="en-US" w:eastAsia="ja-JP"/>
        </w:rPr>
        <w:t>Maximum AM(R)S e.i.r.p. (dBm/10 MHz) vs elevation angle</w:t>
      </w:r>
    </w:p>
    <w:p w:rsidR="00770C2F" w:rsidRDefault="00770C2F" w:rsidP="00BF4AED">
      <w:pPr>
        <w:pStyle w:val="Figure"/>
        <w:rPr>
          <w:noProof/>
          <w:lang w:val="en-US" w:eastAsia="ja-JP"/>
        </w:rPr>
      </w:pPr>
      <w:r>
        <w:rPr>
          <w:noProof/>
          <w:lang w:val="en-US" w:eastAsia="zh-CN"/>
        </w:rPr>
        <w:drawing>
          <wp:inline distT="0" distB="0" distL="0" distR="0">
            <wp:extent cx="5954395" cy="4037965"/>
            <wp:effectExtent l="19050" t="0" r="8255"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 cstate="print"/>
                    <a:srcRect/>
                    <a:stretch>
                      <a:fillRect/>
                    </a:stretch>
                  </pic:blipFill>
                  <pic:spPr bwMode="auto">
                    <a:xfrm>
                      <a:off x="0" y="0"/>
                      <a:ext cx="5954395" cy="4037965"/>
                    </a:xfrm>
                    <a:prstGeom prst="rect">
                      <a:avLst/>
                    </a:prstGeom>
                    <a:noFill/>
                    <a:ln w="9525">
                      <a:noFill/>
                      <a:miter lim="800000"/>
                      <a:headEnd/>
                      <a:tailEnd/>
                    </a:ln>
                  </pic:spPr>
                </pic:pic>
              </a:graphicData>
            </a:graphic>
          </wp:inline>
        </w:drawing>
      </w:r>
    </w:p>
    <w:p w:rsidR="00D8079B" w:rsidRDefault="00D8079B" w:rsidP="00FF231A">
      <w:pPr>
        <w:rPr>
          <w:noProof/>
          <w:lang w:val="en-US" w:eastAsia="ja-JP"/>
        </w:rPr>
      </w:pPr>
    </w:p>
    <w:p w:rsidR="00770C2F" w:rsidRDefault="00770C2F" w:rsidP="003E256F">
      <w:pPr>
        <w:rPr>
          <w:noProof/>
          <w:lang w:val="en-US" w:eastAsia="ja-JP"/>
        </w:rPr>
      </w:pPr>
      <w:r w:rsidRPr="00D765BA">
        <w:rPr>
          <w:noProof/>
          <w:lang w:val="en-US" w:eastAsia="ja-JP"/>
        </w:rPr>
        <w:t xml:space="preserve">In order to take a more realistic approach, it would be possible to take into account averaged RNSS satellite antenna gain over </w:t>
      </w:r>
      <w:r w:rsidRPr="009702CF">
        <w:rPr>
          <w:szCs w:val="22"/>
          <w:lang w:val="en-US" w:eastAsia="ja-JP"/>
        </w:rPr>
        <w:t xml:space="preserve">range of angles to visible Earth’s surface. Table </w:t>
      </w:r>
      <w:r w:rsidR="00FF231A" w:rsidRPr="009702CF">
        <w:rPr>
          <w:szCs w:val="22"/>
          <w:lang w:val="en-US" w:eastAsia="ja-JP"/>
        </w:rPr>
        <w:t>6</w:t>
      </w:r>
      <w:r w:rsidRPr="009702CF">
        <w:rPr>
          <w:szCs w:val="22"/>
          <w:lang w:val="en-US" w:eastAsia="ja-JP"/>
        </w:rPr>
        <w:t xml:space="preserve"> shows the results of the above </w:t>
      </w:r>
      <w:r w:rsidRPr="009702CF">
        <w:rPr>
          <w:i/>
          <w:szCs w:val="22"/>
          <w:lang w:val="en-US" w:eastAsia="ja-JP"/>
        </w:rPr>
        <w:t>pfd</w:t>
      </w:r>
      <w:r w:rsidRPr="009702CF">
        <w:rPr>
          <w:szCs w:val="22"/>
          <w:vertAlign w:val="subscript"/>
          <w:lang w:val="en-US" w:eastAsia="ja-JP"/>
        </w:rPr>
        <w:t xml:space="preserve">max </w:t>
      </w:r>
      <w:r w:rsidRPr="009702CF">
        <w:rPr>
          <w:szCs w:val="22"/>
          <w:lang w:val="en-US" w:eastAsia="ja-JP"/>
        </w:rPr>
        <w:t>equation using this averaged RNSS satellite antenna gain for AM(R)S elevation angles of 0 to 5</w:t>
      </w:r>
      <w:r w:rsidR="00FF231A" w:rsidRPr="009702CF">
        <w:rPr>
          <w:szCs w:val="22"/>
          <w:lang w:val="en-US" w:eastAsia="ja-JP"/>
        </w:rPr>
        <w:t>°</w:t>
      </w:r>
      <w:r w:rsidRPr="009702CF">
        <w:rPr>
          <w:szCs w:val="22"/>
          <w:lang w:val="en-US" w:eastAsia="ja-JP"/>
        </w:rPr>
        <w:t xml:space="preserve"> (nearly the edge of visible Earth’s surface from RNSS satellite) (see notes below Table </w:t>
      </w:r>
      <w:r w:rsidR="00FF231A" w:rsidRPr="009702CF">
        <w:rPr>
          <w:szCs w:val="22"/>
          <w:lang w:val="en-US" w:eastAsia="ja-JP"/>
        </w:rPr>
        <w:t>6</w:t>
      </w:r>
      <w:r w:rsidRPr="009702CF">
        <w:rPr>
          <w:szCs w:val="22"/>
          <w:lang w:val="en-US" w:eastAsia="ja-JP"/>
        </w:rPr>
        <w:t xml:space="preserve"> and Fig</w:t>
      </w:r>
      <w:r w:rsidR="003E256F">
        <w:rPr>
          <w:szCs w:val="22"/>
          <w:lang w:val="en-US" w:eastAsia="ja-JP"/>
        </w:rPr>
        <w:t>.</w:t>
      </w:r>
      <w:r w:rsidRPr="009702CF">
        <w:rPr>
          <w:szCs w:val="22"/>
          <w:lang w:val="en-US" w:eastAsia="ja-JP"/>
        </w:rPr>
        <w:t xml:space="preserve"> </w:t>
      </w:r>
      <w:r w:rsidR="00FF231A" w:rsidRPr="009702CF">
        <w:rPr>
          <w:szCs w:val="22"/>
          <w:lang w:val="en-US" w:eastAsia="ja-JP"/>
        </w:rPr>
        <w:t>2</w:t>
      </w:r>
      <w:r w:rsidRPr="009702CF">
        <w:rPr>
          <w:szCs w:val="22"/>
          <w:lang w:val="en-US" w:eastAsia="ja-JP"/>
        </w:rPr>
        <w:t>).</w:t>
      </w:r>
    </w:p>
    <w:p w:rsidR="00770C2F" w:rsidRPr="009702CF" w:rsidRDefault="00FF231A" w:rsidP="00FF231A">
      <w:pPr>
        <w:pStyle w:val="TableNo"/>
        <w:rPr>
          <w:lang w:val="en-US" w:eastAsia="ja-JP"/>
        </w:rPr>
      </w:pPr>
      <w:r w:rsidRPr="009702CF">
        <w:rPr>
          <w:lang w:val="en-US"/>
        </w:rPr>
        <w:lastRenderedPageBreak/>
        <w:t>TABLE</w:t>
      </w:r>
      <w:r w:rsidR="00770C2F" w:rsidRPr="009702CF">
        <w:rPr>
          <w:lang w:val="en-US"/>
        </w:rPr>
        <w:t xml:space="preserve"> </w:t>
      </w:r>
      <w:r w:rsidRPr="009702CF">
        <w:rPr>
          <w:lang w:val="en-US"/>
        </w:rPr>
        <w:t>6</w:t>
      </w:r>
    </w:p>
    <w:p w:rsidR="00770C2F" w:rsidRPr="009702CF" w:rsidRDefault="00770C2F" w:rsidP="00D8079B">
      <w:pPr>
        <w:pStyle w:val="Tabletitle"/>
        <w:rPr>
          <w:lang w:val="en-US" w:eastAsia="ja-JP"/>
        </w:rPr>
      </w:pPr>
      <w:r w:rsidRPr="009702CF">
        <w:rPr>
          <w:lang w:val="en-US"/>
        </w:rPr>
        <w:t>Elevation angle dependence of maximum acceptable AM(R)S e.i.r.p. density</w:t>
      </w:r>
      <w:r w:rsidR="00D8079B" w:rsidRPr="009702CF">
        <w:rPr>
          <w:lang w:val="en-US"/>
        </w:rPr>
        <w:t xml:space="preserve"> </w:t>
      </w:r>
      <w:r w:rsidRPr="009702CF">
        <w:rPr>
          <w:lang w:val="en-US"/>
        </w:rPr>
        <w:t xml:space="preserve">to ensure </w:t>
      </w:r>
      <w:r w:rsidRPr="009702CF">
        <w:rPr>
          <w:lang w:val="en-US" w:eastAsia="ja-JP"/>
        </w:rPr>
        <w:t xml:space="preserve">RNSS </w:t>
      </w:r>
      <w:r w:rsidRPr="00D765BA">
        <w:rPr>
          <w:rFonts w:ascii="Symbol" w:hAnsi="Symbol"/>
          <w:lang w:eastAsia="ja-JP"/>
        </w:rPr>
        <w:t></w:t>
      </w:r>
      <w:r w:rsidRPr="009702CF">
        <w:rPr>
          <w:lang w:val="en-US" w:eastAsia="ja-JP"/>
        </w:rPr>
        <w:t xml:space="preserve">T/T protection criterion of 2% with the use of </w:t>
      </w:r>
      <w:r w:rsidRPr="009702CF">
        <w:rPr>
          <w:szCs w:val="22"/>
          <w:lang w:val="en-US" w:eastAsia="ja-JP"/>
        </w:rPr>
        <w:t>RNSS</w:t>
      </w:r>
      <w:r w:rsidR="00D8079B" w:rsidRPr="009702CF">
        <w:rPr>
          <w:szCs w:val="22"/>
          <w:lang w:val="en-US" w:eastAsia="ja-JP"/>
        </w:rPr>
        <w:t xml:space="preserve"> </w:t>
      </w:r>
      <w:r w:rsidRPr="009702CF">
        <w:rPr>
          <w:szCs w:val="22"/>
          <w:lang w:val="en-US" w:eastAsia="ja-JP"/>
        </w:rPr>
        <w:t>satellite Rx antenna gain averaged</w:t>
      </w:r>
      <w:r w:rsidR="00D8079B" w:rsidRPr="009702CF">
        <w:rPr>
          <w:szCs w:val="22"/>
          <w:lang w:val="en-US" w:eastAsia="ja-JP"/>
        </w:rPr>
        <w:br/>
      </w:r>
      <w:r w:rsidRPr="009702CF">
        <w:rPr>
          <w:szCs w:val="22"/>
          <w:lang w:val="en-US" w:eastAsia="ja-JP"/>
        </w:rPr>
        <w:t>over the range of angles</w:t>
      </w:r>
      <w:r w:rsidR="00D8079B" w:rsidRPr="009702CF">
        <w:rPr>
          <w:szCs w:val="22"/>
          <w:lang w:val="en-US" w:eastAsia="ja-JP"/>
        </w:rPr>
        <w:t xml:space="preserve"> </w:t>
      </w:r>
      <w:r w:rsidRPr="009702CF">
        <w:rPr>
          <w:szCs w:val="22"/>
          <w:lang w:val="en-US" w:eastAsia="ja-JP"/>
        </w:rPr>
        <w:t>to the visible Earth’s surface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5"/>
        <w:gridCol w:w="1418"/>
        <w:gridCol w:w="1418"/>
        <w:gridCol w:w="1387"/>
        <w:gridCol w:w="31"/>
      </w:tblGrid>
      <w:tr w:rsidR="00770C2F" w:rsidRPr="00BF4AED" w:rsidTr="00AE3BAB">
        <w:trPr>
          <w:jc w:val="center"/>
        </w:trPr>
        <w:tc>
          <w:tcPr>
            <w:tcW w:w="5415" w:type="dxa"/>
          </w:tcPr>
          <w:p w:rsidR="00770C2F" w:rsidRPr="009702CF" w:rsidRDefault="00770C2F" w:rsidP="001E12C1">
            <w:pPr>
              <w:pStyle w:val="Tablehead"/>
              <w:keepLines/>
              <w:rPr>
                <w:lang w:val="en-US"/>
              </w:rPr>
            </w:pPr>
          </w:p>
        </w:tc>
        <w:tc>
          <w:tcPr>
            <w:tcW w:w="1418" w:type="dxa"/>
          </w:tcPr>
          <w:p w:rsidR="00770C2F" w:rsidRPr="00BF4AED" w:rsidRDefault="00770C2F" w:rsidP="001E12C1">
            <w:pPr>
              <w:pStyle w:val="Tablehead"/>
            </w:pPr>
            <w:r w:rsidRPr="00BF4AED">
              <w:rPr>
                <w:rFonts w:ascii="Times New Roman Bold" w:hAnsi="Times New Roman Bold"/>
              </w:rPr>
              <w:t>Galileo</w:t>
            </w:r>
          </w:p>
        </w:tc>
        <w:tc>
          <w:tcPr>
            <w:tcW w:w="1418" w:type="dxa"/>
          </w:tcPr>
          <w:p w:rsidR="00770C2F" w:rsidRPr="00BF4AED" w:rsidRDefault="00770C2F" w:rsidP="001E12C1">
            <w:pPr>
              <w:pStyle w:val="Tablehead"/>
            </w:pPr>
            <w:r w:rsidRPr="00BF4AED">
              <w:rPr>
                <w:rFonts w:ascii="Times New Roman Bold" w:hAnsi="Times New Roman Bold"/>
              </w:rPr>
              <w:t>GPS</w:t>
            </w:r>
          </w:p>
        </w:tc>
        <w:tc>
          <w:tcPr>
            <w:tcW w:w="1418" w:type="dxa"/>
            <w:gridSpan w:val="2"/>
          </w:tcPr>
          <w:p w:rsidR="00770C2F" w:rsidRPr="00BF4AED" w:rsidRDefault="00770C2F" w:rsidP="001E12C1">
            <w:pPr>
              <w:pStyle w:val="Tablehead"/>
            </w:pPr>
            <w:r w:rsidRPr="00BF4AED">
              <w:rPr>
                <w:rFonts w:ascii="Times New Roman Bold" w:hAnsi="Times New Roman Bold"/>
              </w:rPr>
              <w:t>QZSS</w:t>
            </w:r>
          </w:p>
        </w:tc>
      </w:tr>
      <w:tr w:rsidR="00770C2F" w:rsidRPr="00BF4AED" w:rsidTr="00AE3BAB">
        <w:trPr>
          <w:jc w:val="center"/>
        </w:trPr>
        <w:tc>
          <w:tcPr>
            <w:tcW w:w="5415" w:type="dxa"/>
          </w:tcPr>
          <w:p w:rsidR="00770C2F" w:rsidRPr="009702CF" w:rsidRDefault="00770C2F" w:rsidP="00BF4AED">
            <w:pPr>
              <w:pStyle w:val="Tabletext"/>
              <w:jc w:val="left"/>
              <w:rPr>
                <w:lang w:val="en-US" w:eastAsia="ja-JP"/>
              </w:rPr>
            </w:pPr>
            <w:r w:rsidRPr="009702CF">
              <w:rPr>
                <w:szCs w:val="22"/>
                <w:lang w:val="en-US" w:eastAsia="ja-JP"/>
              </w:rPr>
              <w:t>Satellite Rx antenna gain (dBi) averaged over the range of angles to visible Earth’s surface (dBi)</w:t>
            </w:r>
          </w:p>
        </w:tc>
        <w:tc>
          <w:tcPr>
            <w:tcW w:w="1418" w:type="dxa"/>
          </w:tcPr>
          <w:p w:rsidR="00770C2F" w:rsidRPr="00BF4AED" w:rsidRDefault="00770C2F" w:rsidP="001E12C1">
            <w:pPr>
              <w:pStyle w:val="Tabletext"/>
              <w:keepNext/>
              <w:keepLines/>
              <w:jc w:val="center"/>
            </w:pPr>
            <w:r w:rsidRPr="00BF4AED">
              <w:rPr>
                <w:lang w:eastAsia="ja-JP"/>
              </w:rPr>
              <w:t>11.9</w:t>
            </w:r>
          </w:p>
        </w:tc>
        <w:tc>
          <w:tcPr>
            <w:tcW w:w="1418" w:type="dxa"/>
          </w:tcPr>
          <w:p w:rsidR="00770C2F" w:rsidRPr="00BF4AED" w:rsidRDefault="00770C2F" w:rsidP="001E12C1">
            <w:pPr>
              <w:pStyle w:val="Tabletext"/>
              <w:keepNext/>
              <w:keepLines/>
              <w:jc w:val="center"/>
            </w:pPr>
            <w:r w:rsidRPr="00BF4AED">
              <w:rPr>
                <w:lang w:eastAsia="ja-JP"/>
              </w:rPr>
              <w:t>13.0</w:t>
            </w:r>
          </w:p>
        </w:tc>
        <w:tc>
          <w:tcPr>
            <w:tcW w:w="1418" w:type="dxa"/>
            <w:gridSpan w:val="2"/>
          </w:tcPr>
          <w:p w:rsidR="00770C2F" w:rsidRPr="00BF4AED" w:rsidRDefault="00770C2F" w:rsidP="001E12C1">
            <w:pPr>
              <w:pStyle w:val="Tabletext"/>
              <w:keepNext/>
              <w:keepLines/>
              <w:jc w:val="center"/>
            </w:pPr>
            <w:r w:rsidRPr="00BF4AED">
              <w:rPr>
                <w:lang w:eastAsia="ja-JP"/>
              </w:rPr>
              <w:t>14.6</w:t>
            </w:r>
          </w:p>
        </w:tc>
      </w:tr>
      <w:tr w:rsidR="00770C2F" w:rsidRPr="00BF4AED" w:rsidTr="00AE3BAB">
        <w:trPr>
          <w:jc w:val="center"/>
        </w:trPr>
        <w:tc>
          <w:tcPr>
            <w:tcW w:w="5415" w:type="dxa"/>
          </w:tcPr>
          <w:p w:rsidR="00770C2F" w:rsidRPr="009702CF" w:rsidRDefault="00770C2F" w:rsidP="00D8079B">
            <w:pPr>
              <w:pStyle w:val="Tabletext"/>
              <w:keepNext/>
              <w:keepLines/>
              <w:jc w:val="left"/>
              <w:rPr>
                <w:lang w:val="en-US" w:eastAsia="ja-JP"/>
              </w:rPr>
            </w:pPr>
            <w:r w:rsidRPr="009702CF">
              <w:rPr>
                <w:i/>
                <w:iCs/>
                <w:lang w:val="en-US"/>
              </w:rPr>
              <w:t>pfd</w:t>
            </w:r>
            <w:r w:rsidR="00FF231A" w:rsidRPr="009702CF">
              <w:rPr>
                <w:i/>
                <w:iCs/>
                <w:vertAlign w:val="subscript"/>
                <w:lang w:val="en-US"/>
              </w:rPr>
              <w:t>m</w:t>
            </w:r>
            <w:r w:rsidRPr="009702CF">
              <w:rPr>
                <w:i/>
                <w:iCs/>
                <w:vertAlign w:val="subscript"/>
                <w:lang w:val="en-US"/>
              </w:rPr>
              <w:t>ax</w:t>
            </w:r>
            <w:r w:rsidRPr="009702CF">
              <w:rPr>
                <w:lang w:val="en-US"/>
              </w:rPr>
              <w:t>(dBW/(m</w:t>
            </w:r>
            <w:r w:rsidRPr="009702CF">
              <w:rPr>
                <w:vertAlign w:val="superscript"/>
                <w:lang w:val="en-US"/>
              </w:rPr>
              <w:t>2</w:t>
            </w:r>
            <w:r w:rsidRPr="009702CF">
              <w:rPr>
                <w:lang w:val="en-US"/>
              </w:rPr>
              <w:t xml:space="preserve"> </w:t>
            </w:r>
            <w:r w:rsidR="00FF231A">
              <w:sym w:font="Symbol" w:char="F0D7"/>
            </w:r>
            <w:r w:rsidRPr="009702CF">
              <w:rPr>
                <w:lang w:val="en-US"/>
              </w:rPr>
              <w:t xml:space="preserve"> Hz))</w:t>
            </w:r>
            <w:r w:rsidR="00D8079B" w:rsidRPr="009702CF">
              <w:rPr>
                <w:i/>
                <w:iCs/>
                <w:lang w:val="en-US" w:eastAsia="ja-JP"/>
              </w:rPr>
              <w:t xml:space="preserve"> </w:t>
            </w:r>
            <w:r w:rsidRPr="009702CF">
              <w:rPr>
                <w:iCs/>
                <w:lang w:val="en-US" w:eastAsia="ja-JP"/>
              </w:rPr>
              <w:t>with the averaged RNSS satellite antenna gain shown in the above row</w:t>
            </w:r>
          </w:p>
        </w:tc>
        <w:tc>
          <w:tcPr>
            <w:tcW w:w="1418" w:type="dxa"/>
          </w:tcPr>
          <w:p w:rsidR="00770C2F" w:rsidRPr="00BF4AED" w:rsidRDefault="00770C2F" w:rsidP="001E12C1">
            <w:pPr>
              <w:pStyle w:val="Tabletext"/>
              <w:keepNext/>
              <w:keepLines/>
              <w:jc w:val="center"/>
              <w:rPr>
                <w:lang w:eastAsia="ja-JP"/>
              </w:rPr>
            </w:pPr>
            <w:r w:rsidRPr="00BF4AED">
              <w:t>–21</w:t>
            </w:r>
            <w:r w:rsidRPr="00BF4AED">
              <w:rPr>
                <w:lang w:eastAsia="ja-JP"/>
              </w:rPr>
              <w:t>6.4</w:t>
            </w:r>
          </w:p>
        </w:tc>
        <w:tc>
          <w:tcPr>
            <w:tcW w:w="1418" w:type="dxa"/>
          </w:tcPr>
          <w:p w:rsidR="00770C2F" w:rsidRPr="00BF4AED" w:rsidRDefault="00770C2F" w:rsidP="001E12C1">
            <w:pPr>
              <w:pStyle w:val="Tabletext"/>
              <w:keepNext/>
              <w:keepLines/>
              <w:jc w:val="center"/>
              <w:rPr>
                <w:lang w:eastAsia="ja-JP"/>
              </w:rPr>
            </w:pPr>
            <w:r w:rsidRPr="00BF4AED">
              <w:t>–21</w:t>
            </w:r>
            <w:r w:rsidRPr="00BF4AED">
              <w:rPr>
                <w:lang w:eastAsia="ja-JP"/>
              </w:rPr>
              <w:t>7.4</w:t>
            </w:r>
          </w:p>
        </w:tc>
        <w:tc>
          <w:tcPr>
            <w:tcW w:w="1418" w:type="dxa"/>
            <w:gridSpan w:val="2"/>
          </w:tcPr>
          <w:p w:rsidR="00770C2F" w:rsidRPr="00BF4AED" w:rsidRDefault="00770C2F" w:rsidP="001E12C1">
            <w:pPr>
              <w:pStyle w:val="Tabletext"/>
              <w:keepNext/>
              <w:keepLines/>
              <w:jc w:val="center"/>
              <w:rPr>
                <w:lang w:eastAsia="ja-JP"/>
              </w:rPr>
            </w:pPr>
            <w:r w:rsidRPr="00BF4AED">
              <w:t>–22</w:t>
            </w:r>
            <w:r w:rsidRPr="00BF4AED">
              <w:rPr>
                <w:lang w:eastAsia="ja-JP"/>
              </w:rPr>
              <w:t>1.7</w:t>
            </w:r>
          </w:p>
        </w:tc>
      </w:tr>
      <w:tr w:rsidR="00770C2F" w:rsidRPr="00BF4AED" w:rsidTr="00AE3BAB">
        <w:trPr>
          <w:jc w:val="center"/>
        </w:trPr>
        <w:tc>
          <w:tcPr>
            <w:tcW w:w="5415" w:type="dxa"/>
          </w:tcPr>
          <w:p w:rsidR="00770C2F" w:rsidRPr="009702CF" w:rsidRDefault="00770C2F" w:rsidP="00FF231A">
            <w:pPr>
              <w:pStyle w:val="Tabletext"/>
              <w:keepNext/>
              <w:keepLines/>
              <w:jc w:val="left"/>
              <w:rPr>
                <w:lang w:val="en-US" w:eastAsia="ja-JP"/>
              </w:rPr>
            </w:pPr>
            <w:r w:rsidRPr="009702CF">
              <w:rPr>
                <w:rFonts w:asciiTheme="majorBidi" w:hAnsiTheme="majorBidi" w:cstheme="majorBidi"/>
                <w:bCs/>
                <w:lang w:val="en-US"/>
              </w:rPr>
              <w:t>Maximum AM(R)S e.i.r.p. (dBm/10 MHz) at</w:t>
            </w:r>
            <w:r w:rsidRPr="009702CF">
              <w:rPr>
                <w:rFonts w:ascii="Times New Roman Bold" w:hAnsi="Times New Roman Bold"/>
                <w:b/>
                <w:lang w:val="en-US"/>
              </w:rPr>
              <w:t xml:space="preserve"> </w:t>
            </w:r>
            <w:r w:rsidRPr="009702CF">
              <w:rPr>
                <w:lang w:val="en-US" w:eastAsia="ja-JP"/>
              </w:rPr>
              <w:t>5</w:t>
            </w:r>
            <w:r w:rsidR="00FF231A" w:rsidRPr="009702CF">
              <w:rPr>
                <w:lang w:val="en-US" w:eastAsia="ja-JP"/>
              </w:rPr>
              <w:t>°</w:t>
            </w:r>
            <w:r w:rsidR="009702CF">
              <w:rPr>
                <w:lang w:val="en-US" w:eastAsia="ja-JP"/>
              </w:rPr>
              <w:t xml:space="preserve"> elevation</w:t>
            </w:r>
          </w:p>
        </w:tc>
        <w:tc>
          <w:tcPr>
            <w:tcW w:w="1418" w:type="dxa"/>
          </w:tcPr>
          <w:p w:rsidR="00770C2F" w:rsidRPr="00BF4AED" w:rsidRDefault="00770C2F" w:rsidP="001E12C1">
            <w:pPr>
              <w:pStyle w:val="Tabletext"/>
              <w:keepNext/>
              <w:keepLines/>
              <w:jc w:val="center"/>
              <w:rPr>
                <w:lang w:eastAsia="ja-JP"/>
              </w:rPr>
            </w:pPr>
            <w:r w:rsidRPr="00BF4AED">
              <w:rPr>
                <w:lang w:eastAsia="ja-JP"/>
              </w:rPr>
              <w:t>43.6</w:t>
            </w:r>
          </w:p>
        </w:tc>
        <w:tc>
          <w:tcPr>
            <w:tcW w:w="1418" w:type="dxa"/>
          </w:tcPr>
          <w:p w:rsidR="00770C2F" w:rsidRPr="00BF4AED" w:rsidRDefault="00770C2F" w:rsidP="001E12C1">
            <w:pPr>
              <w:pStyle w:val="Tabletext"/>
              <w:keepNext/>
              <w:keepLines/>
              <w:jc w:val="center"/>
              <w:rPr>
                <w:lang w:eastAsia="ja-JP"/>
              </w:rPr>
            </w:pPr>
            <w:r w:rsidRPr="00BF4AED">
              <w:rPr>
                <w:lang w:eastAsia="ja-JP"/>
              </w:rPr>
              <w:t>41.6</w:t>
            </w:r>
          </w:p>
        </w:tc>
        <w:tc>
          <w:tcPr>
            <w:tcW w:w="1418" w:type="dxa"/>
            <w:gridSpan w:val="2"/>
          </w:tcPr>
          <w:p w:rsidR="00770C2F" w:rsidRPr="00BF4AED" w:rsidRDefault="00770C2F" w:rsidP="001E12C1">
            <w:pPr>
              <w:pStyle w:val="Tabletext"/>
              <w:keepNext/>
              <w:keepLines/>
              <w:jc w:val="center"/>
              <w:rPr>
                <w:lang w:eastAsia="ja-JP"/>
              </w:rPr>
            </w:pPr>
            <w:r w:rsidRPr="00BF4AED">
              <w:rPr>
                <w:lang w:eastAsia="ja-JP"/>
              </w:rPr>
              <w:t>40.6</w:t>
            </w:r>
          </w:p>
        </w:tc>
      </w:tr>
      <w:tr w:rsidR="00770C2F" w:rsidRPr="00BF4AED" w:rsidTr="00AE3BAB">
        <w:trPr>
          <w:jc w:val="center"/>
        </w:trPr>
        <w:tc>
          <w:tcPr>
            <w:tcW w:w="5415" w:type="dxa"/>
            <w:tcBorders>
              <w:bottom w:val="single" w:sz="4" w:space="0" w:color="auto"/>
            </w:tcBorders>
          </w:tcPr>
          <w:p w:rsidR="00770C2F" w:rsidRPr="009702CF" w:rsidRDefault="00770C2F" w:rsidP="00FF231A">
            <w:pPr>
              <w:pStyle w:val="Tabletext"/>
              <w:keepNext/>
              <w:keepLines/>
              <w:jc w:val="left"/>
              <w:rPr>
                <w:lang w:val="en-US"/>
              </w:rPr>
            </w:pPr>
            <w:r w:rsidRPr="009702CF">
              <w:rPr>
                <w:rFonts w:asciiTheme="majorBidi" w:hAnsiTheme="majorBidi" w:cstheme="majorBidi"/>
                <w:bCs/>
                <w:lang w:val="en-US"/>
              </w:rPr>
              <w:t>Maximum AM(R)S e.i.r.p. (dBm/10 MHz) at</w:t>
            </w:r>
            <w:r w:rsidRPr="009702CF">
              <w:rPr>
                <w:rFonts w:ascii="Times New Roman Bold" w:hAnsi="Times New Roman Bold"/>
                <w:b/>
                <w:lang w:val="en-US"/>
              </w:rPr>
              <w:t xml:space="preserve"> </w:t>
            </w:r>
            <w:r w:rsidRPr="009702CF">
              <w:rPr>
                <w:lang w:val="en-US"/>
              </w:rPr>
              <w:t>0</w:t>
            </w:r>
            <w:r w:rsidR="00FF231A" w:rsidRPr="009702CF">
              <w:rPr>
                <w:lang w:val="en-US"/>
              </w:rPr>
              <w:t>°</w:t>
            </w:r>
            <w:r w:rsidR="009702CF">
              <w:rPr>
                <w:lang w:val="en-US"/>
              </w:rPr>
              <w:t xml:space="preserve"> elevation</w:t>
            </w:r>
          </w:p>
        </w:tc>
        <w:tc>
          <w:tcPr>
            <w:tcW w:w="1418" w:type="dxa"/>
            <w:tcBorders>
              <w:bottom w:val="single" w:sz="4" w:space="0" w:color="auto"/>
            </w:tcBorders>
          </w:tcPr>
          <w:p w:rsidR="00770C2F" w:rsidRPr="00BF4AED" w:rsidRDefault="00770C2F" w:rsidP="001E12C1">
            <w:pPr>
              <w:pStyle w:val="Tabletext"/>
              <w:keepNext/>
              <w:keepLines/>
              <w:jc w:val="center"/>
              <w:rPr>
                <w:lang w:eastAsia="ja-JP"/>
              </w:rPr>
            </w:pPr>
            <w:r w:rsidRPr="00BF4AED">
              <w:t>4</w:t>
            </w:r>
            <w:r w:rsidRPr="00BF4AED">
              <w:rPr>
                <w:lang w:eastAsia="ja-JP"/>
              </w:rPr>
              <w:t>3.8</w:t>
            </w:r>
          </w:p>
        </w:tc>
        <w:tc>
          <w:tcPr>
            <w:tcW w:w="1418" w:type="dxa"/>
            <w:tcBorders>
              <w:bottom w:val="single" w:sz="4" w:space="0" w:color="auto"/>
            </w:tcBorders>
          </w:tcPr>
          <w:p w:rsidR="00770C2F" w:rsidRPr="00BF4AED" w:rsidRDefault="00770C2F" w:rsidP="001E12C1">
            <w:pPr>
              <w:pStyle w:val="Tabletext"/>
              <w:keepNext/>
              <w:keepLines/>
              <w:jc w:val="center"/>
              <w:rPr>
                <w:lang w:eastAsia="ja-JP"/>
              </w:rPr>
            </w:pPr>
            <w:r w:rsidRPr="00BF4AED">
              <w:t>41.</w:t>
            </w:r>
            <w:r w:rsidRPr="00BF4AED">
              <w:rPr>
                <w:lang w:eastAsia="ja-JP"/>
              </w:rPr>
              <w:t>8</w:t>
            </w:r>
          </w:p>
        </w:tc>
        <w:tc>
          <w:tcPr>
            <w:tcW w:w="1418" w:type="dxa"/>
            <w:gridSpan w:val="2"/>
            <w:tcBorders>
              <w:bottom w:val="single" w:sz="4" w:space="0" w:color="auto"/>
            </w:tcBorders>
          </w:tcPr>
          <w:p w:rsidR="00770C2F" w:rsidRPr="00BF4AED" w:rsidRDefault="00770C2F" w:rsidP="001E12C1">
            <w:pPr>
              <w:pStyle w:val="Tabletext"/>
              <w:keepNext/>
              <w:keepLines/>
              <w:jc w:val="center"/>
              <w:rPr>
                <w:lang w:eastAsia="ja-JP"/>
              </w:rPr>
            </w:pPr>
            <w:r w:rsidRPr="00BF4AED">
              <w:rPr>
                <w:lang w:eastAsia="ja-JP"/>
              </w:rPr>
              <w:t>40.8</w:t>
            </w:r>
          </w:p>
        </w:tc>
      </w:tr>
      <w:tr w:rsidR="00FF231A" w:rsidRPr="009702CF" w:rsidTr="00FF231A">
        <w:trPr>
          <w:gridAfter w:val="1"/>
          <w:wAfter w:w="31" w:type="dxa"/>
          <w:jc w:val="center"/>
        </w:trPr>
        <w:tc>
          <w:tcPr>
            <w:tcW w:w="9638" w:type="dxa"/>
            <w:gridSpan w:val="4"/>
            <w:tcBorders>
              <w:left w:val="nil"/>
              <w:bottom w:val="nil"/>
              <w:right w:val="nil"/>
            </w:tcBorders>
          </w:tcPr>
          <w:p w:rsidR="00FF231A" w:rsidRPr="00BF4AED" w:rsidRDefault="00FF231A" w:rsidP="00FF231A">
            <w:pPr>
              <w:pStyle w:val="TableLegendNote"/>
              <w:rPr>
                <w:lang w:eastAsia="ja-JP"/>
              </w:rPr>
            </w:pPr>
            <w:r w:rsidRPr="00D765BA">
              <w:rPr>
                <w:lang w:eastAsia="ja-JP"/>
              </w:rPr>
              <w:t>NOTE</w:t>
            </w:r>
            <w:r>
              <w:rPr>
                <w:lang w:eastAsia="ja-JP"/>
              </w:rPr>
              <w:t> 1 – </w:t>
            </w:r>
            <w:r w:rsidRPr="00D765BA">
              <w:rPr>
                <w:szCs w:val="22"/>
                <w:lang w:eastAsia="ja-JP"/>
              </w:rPr>
              <w:t xml:space="preserve">Further study is required to determine the appropriateness of the use of averaged RNSS satellite antenna gain for AM(R)S elevation angles exceeding </w:t>
            </w:r>
            <w:r w:rsidR="009702CF" w:rsidRPr="009702CF">
              <w:rPr>
                <w:szCs w:val="22"/>
                <w:lang w:eastAsia="ja-JP"/>
              </w:rPr>
              <w:t>5°</w:t>
            </w:r>
            <w:r w:rsidR="009702CF">
              <w:rPr>
                <w:szCs w:val="22"/>
                <w:lang w:eastAsia="ja-JP"/>
              </w:rPr>
              <w:t xml:space="preserve"> </w:t>
            </w:r>
            <w:r w:rsidRPr="00D765BA">
              <w:rPr>
                <w:szCs w:val="22"/>
                <w:lang w:eastAsia="ja-JP"/>
              </w:rPr>
              <w:t>while ensuring protection of the RNSS satellites.</w:t>
            </w:r>
          </w:p>
        </w:tc>
      </w:tr>
    </w:tbl>
    <w:p w:rsidR="00770C2F" w:rsidRPr="009702CF" w:rsidRDefault="00770C2F" w:rsidP="00FF231A">
      <w:pPr>
        <w:pStyle w:val="Tablefin"/>
        <w:rPr>
          <w:noProof/>
          <w:lang w:val="en-US" w:eastAsia="ja-JP"/>
        </w:rPr>
      </w:pPr>
    </w:p>
    <w:p w:rsidR="00770C2F" w:rsidRPr="009702CF" w:rsidRDefault="00770C2F" w:rsidP="00FF231A">
      <w:pPr>
        <w:rPr>
          <w:lang w:val="en-US" w:eastAsia="ja-JP"/>
        </w:rPr>
      </w:pPr>
      <w:r w:rsidRPr="009702CF">
        <w:rPr>
          <w:lang w:val="en-US" w:eastAsia="ja-JP"/>
        </w:rPr>
        <w:t xml:space="preserve">Figure </w:t>
      </w:r>
      <w:r w:rsidR="00FF231A" w:rsidRPr="009702CF">
        <w:rPr>
          <w:lang w:val="en-US" w:eastAsia="ja-JP"/>
        </w:rPr>
        <w:t>2</w:t>
      </w:r>
      <w:r w:rsidRPr="009702CF">
        <w:rPr>
          <w:lang w:val="en-US" w:eastAsia="ja-JP"/>
        </w:rPr>
        <w:t xml:space="preserve"> shows the function of maximum AM(R)S e.i.r.p. (dBm/10 MHz) vs elevation angle (angle above the horizon) with the use of the </w:t>
      </w:r>
      <w:r w:rsidRPr="009702CF">
        <w:rPr>
          <w:szCs w:val="22"/>
          <w:lang w:val="en-US" w:eastAsia="ja-JP"/>
        </w:rPr>
        <w:t>RNSS satellite Rx antenna gain averaged over the range of angles to the visible Earth’s surface</w:t>
      </w:r>
      <w:r w:rsidRPr="009702CF">
        <w:rPr>
          <w:lang w:val="en-US" w:eastAsia="ja-JP"/>
        </w:rPr>
        <w:t>.</w:t>
      </w:r>
    </w:p>
    <w:p w:rsidR="00770C2F" w:rsidRPr="009702CF" w:rsidRDefault="00770C2F" w:rsidP="00FF231A">
      <w:pPr>
        <w:pStyle w:val="FigureNo"/>
        <w:rPr>
          <w:lang w:val="en-US" w:eastAsia="ja-JP"/>
        </w:rPr>
      </w:pPr>
      <w:r w:rsidRPr="009702CF">
        <w:rPr>
          <w:lang w:val="en-US" w:eastAsia="ja-JP"/>
        </w:rPr>
        <w:t xml:space="preserve">Figure </w:t>
      </w:r>
      <w:r w:rsidR="00FF231A" w:rsidRPr="009702CF">
        <w:rPr>
          <w:lang w:val="en-US" w:eastAsia="ja-JP"/>
        </w:rPr>
        <w:t>2</w:t>
      </w:r>
    </w:p>
    <w:p w:rsidR="00770C2F" w:rsidRPr="009702CF" w:rsidRDefault="00770C2F" w:rsidP="00BF4AED">
      <w:pPr>
        <w:pStyle w:val="Figuretitle"/>
        <w:rPr>
          <w:lang w:val="en-US" w:eastAsia="ja-JP"/>
        </w:rPr>
      </w:pPr>
      <w:r w:rsidRPr="009702CF">
        <w:rPr>
          <w:lang w:val="en-US" w:eastAsia="ja-JP"/>
        </w:rPr>
        <w:t>Maximum AM(R)S e.i.r.p. (dBm/10 MHz) vs elevation angle (with the use of the RNSS satellite Rx antenna</w:t>
      </w:r>
      <w:r w:rsidRPr="009702CF">
        <w:rPr>
          <w:lang w:val="en-US" w:eastAsia="ja-JP"/>
        </w:rPr>
        <w:br/>
        <w:t xml:space="preserve">gain averaged over the range of </w:t>
      </w:r>
      <w:r w:rsidRPr="009702CF">
        <w:rPr>
          <w:lang w:val="en-US"/>
        </w:rPr>
        <w:t>angles</w:t>
      </w:r>
      <w:r w:rsidRPr="009702CF">
        <w:rPr>
          <w:lang w:val="en-US" w:eastAsia="ja-JP"/>
        </w:rPr>
        <w:t xml:space="preserve"> to the visible Earth’s surface)</w:t>
      </w:r>
    </w:p>
    <w:p w:rsidR="00770C2F" w:rsidRPr="002A4A49" w:rsidRDefault="00770C2F" w:rsidP="00BF4AED">
      <w:pPr>
        <w:pStyle w:val="Figure"/>
        <w:rPr>
          <w:lang w:eastAsia="ja-JP"/>
        </w:rPr>
      </w:pPr>
      <w:r>
        <w:rPr>
          <w:noProof/>
          <w:lang w:val="en-US" w:eastAsia="zh-CN"/>
        </w:rPr>
        <w:drawing>
          <wp:inline distT="0" distB="0" distL="0" distR="0">
            <wp:extent cx="5377180" cy="2157095"/>
            <wp:effectExtent l="19050" t="0" r="0" b="0"/>
            <wp:docPr id="43"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7"/>
                    <pic:cNvPicPr>
                      <a:picLocks noChangeAspect="1" noChangeArrowheads="1"/>
                    </pic:cNvPicPr>
                  </pic:nvPicPr>
                  <pic:blipFill>
                    <a:blip r:embed="rId21" cstate="print"/>
                    <a:srcRect/>
                    <a:stretch>
                      <a:fillRect/>
                    </a:stretch>
                  </pic:blipFill>
                  <pic:spPr bwMode="auto">
                    <a:xfrm>
                      <a:off x="0" y="0"/>
                      <a:ext cx="5377180" cy="2157095"/>
                    </a:xfrm>
                    <a:prstGeom prst="rect">
                      <a:avLst/>
                    </a:prstGeom>
                    <a:noFill/>
                    <a:ln w="9525">
                      <a:noFill/>
                      <a:miter lim="800000"/>
                      <a:headEnd/>
                      <a:tailEnd/>
                    </a:ln>
                  </pic:spPr>
                </pic:pic>
              </a:graphicData>
            </a:graphic>
          </wp:inline>
        </w:drawing>
      </w:r>
    </w:p>
    <w:p w:rsidR="00770C2F" w:rsidRPr="00A37DA7" w:rsidRDefault="00770C2F" w:rsidP="00FF231A">
      <w:pPr>
        <w:pStyle w:val="Figurelegend"/>
        <w:keepNext w:val="0"/>
        <w:ind w:left="567" w:right="567"/>
        <w:rPr>
          <w:noProof/>
          <w:lang w:val="en-US" w:eastAsia="ja-JP"/>
        </w:rPr>
      </w:pPr>
      <w:r w:rsidRPr="009702CF">
        <w:rPr>
          <w:i/>
          <w:iCs/>
          <w:lang w:val="en-US" w:eastAsia="ja-JP"/>
        </w:rPr>
        <w:t>N</w:t>
      </w:r>
      <w:r w:rsidR="00FF231A" w:rsidRPr="009702CF">
        <w:rPr>
          <w:i/>
          <w:iCs/>
          <w:lang w:val="en-US" w:eastAsia="ja-JP"/>
        </w:rPr>
        <w:t>ote</w:t>
      </w:r>
      <w:r w:rsidR="00BF4AED" w:rsidRPr="009702CF">
        <w:rPr>
          <w:i/>
          <w:iCs/>
          <w:lang w:val="en-US" w:eastAsia="ja-JP"/>
        </w:rPr>
        <w:t> </w:t>
      </w:r>
      <w:r w:rsidR="00FF231A" w:rsidRPr="009702CF">
        <w:rPr>
          <w:i/>
          <w:iCs/>
          <w:lang w:val="en-US" w:eastAsia="ja-JP"/>
        </w:rPr>
        <w:t>1</w:t>
      </w:r>
      <w:r w:rsidR="00FF231A" w:rsidRPr="009702CF">
        <w:rPr>
          <w:lang w:val="en-US" w:eastAsia="ja-JP"/>
        </w:rPr>
        <w:t> </w:t>
      </w:r>
      <w:r w:rsidRPr="009702CF">
        <w:rPr>
          <w:lang w:val="en-US" w:eastAsia="ja-JP"/>
        </w:rPr>
        <w:t>–</w:t>
      </w:r>
      <w:r w:rsidR="00BF4AED" w:rsidRPr="009702CF">
        <w:rPr>
          <w:lang w:val="en-US" w:eastAsia="ja-JP"/>
        </w:rPr>
        <w:t> </w:t>
      </w:r>
      <w:r w:rsidRPr="009702CF">
        <w:rPr>
          <w:lang w:val="en-US" w:eastAsia="ja-JP"/>
        </w:rPr>
        <w:t>Further study is required to determine the appropriateness of the use of averaged RNSS satellite antenna gain for AM(R)S elevation angles exceeding 5</w:t>
      </w:r>
      <w:r w:rsidR="00FF231A" w:rsidRPr="009702CF">
        <w:rPr>
          <w:lang w:val="en-US" w:eastAsia="ja-JP"/>
        </w:rPr>
        <w:t>°</w:t>
      </w:r>
      <w:r w:rsidRPr="009702CF">
        <w:rPr>
          <w:lang w:val="en-US" w:eastAsia="ja-JP"/>
        </w:rPr>
        <w:t xml:space="preserve"> while ensuring protection of the RNSS satellites. </w:t>
      </w:r>
    </w:p>
    <w:p w:rsidR="00770C2F" w:rsidRPr="009702CF" w:rsidRDefault="00770C2F" w:rsidP="00D8079B">
      <w:pPr>
        <w:pStyle w:val="Heading2"/>
        <w:rPr>
          <w:lang w:val="en-US"/>
        </w:rPr>
      </w:pPr>
      <w:bookmarkStart w:id="16" w:name="_Toc284579514"/>
      <w:r w:rsidRPr="009702CF">
        <w:rPr>
          <w:lang w:val="en-US"/>
        </w:rPr>
        <w:t>4.2</w:t>
      </w:r>
      <w:r w:rsidRPr="009702CF">
        <w:rPr>
          <w:lang w:val="en-US"/>
        </w:rPr>
        <w:tab/>
        <w:t>Radio astronomy results</w:t>
      </w:r>
      <w:bookmarkEnd w:id="16"/>
    </w:p>
    <w:p w:rsidR="00770C2F" w:rsidRPr="009702CF" w:rsidRDefault="00770C2F" w:rsidP="00770C2F">
      <w:pPr>
        <w:rPr>
          <w:bCs/>
          <w:szCs w:val="24"/>
          <w:lang w:val="en-US"/>
        </w:rPr>
      </w:pPr>
      <w:r w:rsidRPr="009702CF">
        <w:rPr>
          <w:lang w:val="en-US"/>
        </w:rPr>
        <w:t xml:space="preserve">For coexistence with the RAS operating in the band 4 990-5 000 MHz, restriction of the AM(R)S to surface applications at airports results in compatibility conditions with the RAS similar to that service with the mobile (except aeronautical mobile) service, and, as such, compatibility can usually be assured through geographic separation. When RAS observatories are in especially close proximity to an airport, local frequency management should be used to resolve any issues. The operation of AM(R)S applications for airport surface in the band 5 000-5 010 MHz would require separation distances in order to protect the RAS in the band 4 990-5 000 MHz. </w:t>
      </w:r>
      <w:r w:rsidRPr="009702CF">
        <w:rPr>
          <w:bCs/>
          <w:lang w:val="en-US"/>
        </w:rPr>
        <w:t>F</w:t>
      </w:r>
      <w:r w:rsidRPr="009702CF">
        <w:rPr>
          <w:lang w:val="en-US"/>
        </w:rPr>
        <w:t>or separation distances less than 150 km, site-specific compatibility studies including local conditions should be performed to ensure that RAS is protected.</w:t>
      </w:r>
    </w:p>
    <w:p w:rsidR="00770C2F" w:rsidRPr="009702CF" w:rsidRDefault="00770C2F" w:rsidP="00770C2F">
      <w:pPr>
        <w:pStyle w:val="Heading1"/>
        <w:rPr>
          <w:lang w:val="en-US"/>
        </w:rPr>
      </w:pPr>
      <w:bookmarkStart w:id="17" w:name="_Toc284579515"/>
      <w:r w:rsidRPr="009702CF">
        <w:rPr>
          <w:lang w:val="en-US"/>
        </w:rPr>
        <w:lastRenderedPageBreak/>
        <w:t>5</w:t>
      </w:r>
      <w:r w:rsidRPr="009702CF">
        <w:rPr>
          <w:lang w:val="en-US"/>
        </w:rPr>
        <w:tab/>
        <w:t>Conclusions</w:t>
      </w:r>
      <w:bookmarkEnd w:id="17"/>
    </w:p>
    <w:p w:rsidR="00770C2F" w:rsidRPr="009702CF" w:rsidRDefault="00770C2F" w:rsidP="00FF231A">
      <w:pPr>
        <w:tabs>
          <w:tab w:val="left" w:pos="1134"/>
          <w:tab w:val="left" w:pos="1871"/>
          <w:tab w:val="left" w:pos="2268"/>
        </w:tabs>
        <w:rPr>
          <w:lang w:val="en-US"/>
        </w:rPr>
      </w:pPr>
      <w:r w:rsidRPr="009702CF">
        <w:rPr>
          <w:b/>
          <w:lang w:val="en-US"/>
        </w:rPr>
        <w:t>5.1</w:t>
      </w:r>
      <w:r w:rsidRPr="009702CF">
        <w:rPr>
          <w:lang w:val="en-US"/>
        </w:rPr>
        <w:tab/>
        <w:t>Initial analyses, assuming 500 airports operating the AM(R)S system at a 50% duty cycle, have shown that proposed aeronautical IEEE Std 802.16e-based LAN transmitters (operating in the AM(R)S) will not interfere with RNSS (E-s) feeder-link receivers in the 5 000</w:t>
      </w:r>
      <w:r w:rsidRPr="009702CF">
        <w:rPr>
          <w:lang w:val="en-US"/>
        </w:rPr>
        <w:noBreakHyphen/>
        <w:t xml:space="preserve">5 010 MHz band , as long as the AM(R)S aggregate instantaneous e.i.r.p. in any given direction from a single airport is limited as shown in </w:t>
      </w:r>
      <w:r w:rsidRPr="009702CF">
        <w:rPr>
          <w:lang w:val="en-US" w:eastAsia="ja-JP"/>
        </w:rPr>
        <w:t>Fig</w:t>
      </w:r>
      <w:r w:rsidR="00FF231A" w:rsidRPr="009702CF">
        <w:rPr>
          <w:lang w:val="en-US" w:eastAsia="ja-JP"/>
        </w:rPr>
        <w:t>s</w:t>
      </w:r>
      <w:r w:rsidRPr="009702CF">
        <w:rPr>
          <w:lang w:val="en-US" w:eastAsia="ja-JP"/>
        </w:rPr>
        <w:t xml:space="preserve"> 1 and 2</w:t>
      </w:r>
      <w:r w:rsidRPr="009702CF">
        <w:rPr>
          <w:lang w:val="en-US"/>
        </w:rPr>
        <w:t>.</w:t>
      </w:r>
    </w:p>
    <w:p w:rsidR="00770C2F" w:rsidRPr="009702CF" w:rsidRDefault="00770C2F" w:rsidP="00770C2F">
      <w:pPr>
        <w:rPr>
          <w:lang w:val="en-US"/>
        </w:rPr>
      </w:pPr>
      <w:r w:rsidRPr="009702CF">
        <w:rPr>
          <w:b/>
          <w:bCs/>
          <w:lang w:val="en-US"/>
        </w:rPr>
        <w:t>5.2</w:t>
      </w:r>
      <w:r w:rsidRPr="009702CF">
        <w:rPr>
          <w:lang w:val="en-US"/>
        </w:rPr>
        <w:tab/>
        <w:t>In the 5 000-5 010 MHz band the RNSS transmissions come from a high-gain, well</w:t>
      </w:r>
      <w:r w:rsidRPr="009702CF">
        <w:rPr>
          <w:lang w:val="en-US"/>
        </w:rPr>
        <w:noBreakHyphen/>
        <w:t>focused dish antenna generally geographically separated from major airports, so the RNSS transmissions would not cause unacceptable levels of interference to a ground-based airport AM(R)S receiver. In the case that an RNSS feeder-link earth station needs to be in close proximity to a major airport, it is expected that local coordination – up to and including precluding use of specific channels by AM(R)S transmitters at that airport – can be employed to solve any remaining issues.</w:t>
      </w:r>
    </w:p>
    <w:p w:rsidR="00770C2F" w:rsidRPr="009702CF" w:rsidRDefault="00770C2F" w:rsidP="00770C2F">
      <w:pPr>
        <w:tabs>
          <w:tab w:val="left" w:pos="709"/>
        </w:tabs>
        <w:rPr>
          <w:lang w:val="en-US"/>
        </w:rPr>
      </w:pPr>
      <w:r w:rsidRPr="009702CF">
        <w:rPr>
          <w:b/>
          <w:bCs/>
          <w:lang w:val="en-US"/>
        </w:rPr>
        <w:t>5.3</w:t>
      </w:r>
      <w:r w:rsidRPr="009702CF">
        <w:rPr>
          <w:b/>
          <w:bCs/>
          <w:lang w:val="en-US"/>
        </w:rPr>
        <w:tab/>
      </w:r>
      <w:r w:rsidRPr="009702CF">
        <w:rPr>
          <w:lang w:val="en-US"/>
        </w:rPr>
        <w:t>For coexistence with the (RAS) operating in the band 4 990</w:t>
      </w:r>
      <w:r w:rsidRPr="009702CF">
        <w:rPr>
          <w:lang w:val="en-US"/>
        </w:rPr>
        <w:noBreakHyphen/>
        <w:t>5 000 MHz, restriction of the AM(R)S to surface applications at airports results in compatibility conditions with the RAS similar to that service with the mobile (except aeronautical mobile) service, and, as such, compatibility can usually be assured through geographic separation. When RAS observatories are in especially close proximity to an airport, local frequency management should be used to resolve any issues. The operation of AM(R)S applications for airport surface in the band 5 000-5 010 MHz would require separation distances in order to protect the RAS in the band 4 990-5 000 MHz. For separation distances less than 150 km, site-specific compatibility studies including local conditions should be performed to ensure that the RAS is protected.</w:t>
      </w:r>
    </w:p>
    <w:p w:rsidR="00770C2F" w:rsidRPr="009702CF" w:rsidRDefault="00770C2F" w:rsidP="00770C2F">
      <w:pPr>
        <w:rPr>
          <w:lang w:val="en-US"/>
        </w:rPr>
      </w:pPr>
      <w:r w:rsidRPr="009702CF">
        <w:rPr>
          <w:b/>
          <w:lang w:val="en-US"/>
        </w:rPr>
        <w:t>5.4</w:t>
      </w:r>
      <w:r w:rsidRPr="009702CF">
        <w:rPr>
          <w:lang w:val="en-US"/>
        </w:rPr>
        <w:tab/>
        <w:t>To reduce the risk of possible future conflicts between RNSS and AM(R)S in the 5 000</w:t>
      </w:r>
      <w:r w:rsidRPr="009702CF">
        <w:rPr>
          <w:lang w:val="en-US"/>
        </w:rPr>
        <w:noBreakHyphen/>
        <w:t xml:space="preserve">5 010 MHz band, any modification to the Radio Regulations allowing AM(R)S in that band should provide necessary measures to protect RNSS. </w:t>
      </w:r>
    </w:p>
    <w:p w:rsidR="00D8079B" w:rsidRPr="009702CF" w:rsidRDefault="00D8079B" w:rsidP="00D8079B">
      <w:pPr>
        <w:rPr>
          <w:lang w:val="en-US"/>
        </w:rPr>
      </w:pPr>
      <w:bookmarkStart w:id="18" w:name="_Toc284579516"/>
    </w:p>
    <w:p w:rsidR="00D8079B" w:rsidRPr="009702CF" w:rsidRDefault="00D8079B" w:rsidP="00D8079B">
      <w:pPr>
        <w:rPr>
          <w:lang w:val="en-US"/>
        </w:rPr>
      </w:pPr>
    </w:p>
    <w:p w:rsidR="00D8079B" w:rsidRPr="009702CF" w:rsidRDefault="00D8079B" w:rsidP="00D8079B">
      <w:pPr>
        <w:rPr>
          <w:lang w:val="en-US"/>
        </w:rPr>
      </w:pPr>
    </w:p>
    <w:p w:rsidR="00770C2F" w:rsidRPr="009702CF" w:rsidRDefault="00770C2F" w:rsidP="00D8079B">
      <w:pPr>
        <w:pStyle w:val="AppendixNoTitle"/>
        <w:rPr>
          <w:lang w:val="en-US"/>
        </w:rPr>
      </w:pPr>
      <w:r w:rsidRPr="009702CF">
        <w:rPr>
          <w:lang w:val="en-US"/>
        </w:rPr>
        <w:t>Appendix A</w:t>
      </w:r>
      <w:r w:rsidR="00BF4AED" w:rsidRPr="009702CF">
        <w:rPr>
          <w:lang w:val="en-US"/>
        </w:rPr>
        <w:br/>
      </w:r>
      <w:r w:rsidR="00BF4AED" w:rsidRPr="009702CF">
        <w:rPr>
          <w:lang w:val="en-US"/>
        </w:rPr>
        <w:br/>
      </w:r>
      <w:r w:rsidRPr="009702CF">
        <w:rPr>
          <w:lang w:val="en-US"/>
        </w:rPr>
        <w:t>IEEE 802.16e</w:t>
      </w:r>
      <w:bookmarkEnd w:id="18"/>
    </w:p>
    <w:p w:rsidR="00770C2F" w:rsidRPr="009702CF" w:rsidRDefault="00770C2F" w:rsidP="009702CF">
      <w:pPr>
        <w:pStyle w:val="Normalaftertitle"/>
        <w:rPr>
          <w:lang w:val="en-US"/>
        </w:rPr>
      </w:pPr>
      <w:r w:rsidRPr="009702CF">
        <w:rPr>
          <w:lang w:val="en-US"/>
        </w:rPr>
        <w:t xml:space="preserve">As discussed above, Table </w:t>
      </w:r>
      <w:r w:rsidR="00FF231A" w:rsidRPr="009702CF">
        <w:rPr>
          <w:lang w:val="en-US"/>
        </w:rPr>
        <w:t>7</w:t>
      </w:r>
      <w:r w:rsidRPr="009702CF">
        <w:rPr>
          <w:lang w:val="en-US"/>
        </w:rPr>
        <w:t>, and Figs </w:t>
      </w:r>
      <w:r w:rsidR="00FF231A" w:rsidRPr="009702CF">
        <w:rPr>
          <w:lang w:val="en-US"/>
        </w:rPr>
        <w:t>3</w:t>
      </w:r>
      <w:r w:rsidRPr="009702CF">
        <w:rPr>
          <w:lang w:val="en-US"/>
        </w:rPr>
        <w:t xml:space="preserve">, </w:t>
      </w:r>
      <w:r w:rsidR="00FF231A" w:rsidRPr="009702CF">
        <w:rPr>
          <w:lang w:val="en-US"/>
        </w:rPr>
        <w:t>4</w:t>
      </w:r>
      <w:r w:rsidRPr="009702CF">
        <w:rPr>
          <w:lang w:val="en-US"/>
        </w:rPr>
        <w:t xml:space="preserve"> and </w:t>
      </w:r>
      <w:r w:rsidR="00FF231A" w:rsidRPr="009702CF">
        <w:rPr>
          <w:lang w:val="en-US"/>
        </w:rPr>
        <w:t>5</w:t>
      </w:r>
      <w:r w:rsidRPr="009702CF">
        <w:rPr>
          <w:lang w:val="en-US"/>
        </w:rPr>
        <w:t xml:space="preserve"> illustrate the general </w:t>
      </w:r>
      <w:r w:rsidR="00FF231A" w:rsidRPr="009702CF">
        <w:rPr>
          <w:lang w:val="en-US"/>
        </w:rPr>
        <w:t>o</w:t>
      </w:r>
      <w:r w:rsidRPr="009702CF">
        <w:rPr>
          <w:lang w:val="en-US"/>
        </w:rPr>
        <w:t xml:space="preserve">rthogonal </w:t>
      </w:r>
      <w:r w:rsidR="00FF231A" w:rsidRPr="009702CF">
        <w:rPr>
          <w:lang w:val="en-US"/>
        </w:rPr>
        <w:t>f</w:t>
      </w:r>
      <w:r w:rsidRPr="009702CF">
        <w:rPr>
          <w:lang w:val="en-US"/>
        </w:rPr>
        <w:t>requency</w:t>
      </w:r>
      <w:r w:rsidR="009702CF">
        <w:rPr>
          <w:lang w:val="en-US"/>
        </w:rPr>
        <w:noBreakHyphen/>
      </w:r>
      <w:r w:rsidR="00FF231A" w:rsidRPr="009702CF">
        <w:rPr>
          <w:lang w:val="en-US"/>
        </w:rPr>
        <w:t>d</w:t>
      </w:r>
      <w:r w:rsidRPr="009702CF">
        <w:rPr>
          <w:lang w:val="en-US"/>
        </w:rPr>
        <w:t xml:space="preserve">ivision </w:t>
      </w:r>
      <w:r w:rsidR="00FF231A" w:rsidRPr="009702CF">
        <w:rPr>
          <w:lang w:val="en-US"/>
        </w:rPr>
        <w:t>m</w:t>
      </w:r>
      <w:r w:rsidRPr="009702CF">
        <w:rPr>
          <w:lang w:val="en-US"/>
        </w:rPr>
        <w:t xml:space="preserve">ultiple </w:t>
      </w:r>
      <w:r w:rsidR="00FF231A" w:rsidRPr="009702CF">
        <w:rPr>
          <w:lang w:val="en-US"/>
        </w:rPr>
        <w:t>a</w:t>
      </w:r>
      <w:r w:rsidRPr="009702CF">
        <w:rPr>
          <w:lang w:val="en-US"/>
        </w:rPr>
        <w:t xml:space="preserve">ccess (OFDMA) characteristics of the IEEE 802.16e standard used in this analysis. </w:t>
      </w:r>
    </w:p>
    <w:p w:rsidR="00D8079B" w:rsidRPr="009702CF" w:rsidRDefault="00D8079B" w:rsidP="00D8079B">
      <w:pPr>
        <w:rPr>
          <w:lang w:val="en-US"/>
        </w:rPr>
      </w:pPr>
      <w:bookmarkStart w:id="19" w:name="_Toc207708549"/>
      <w:r w:rsidRPr="009702CF">
        <w:rPr>
          <w:lang w:val="en-US"/>
        </w:rPr>
        <w:t>As discussed in detail in the IEEE 802.16 standard, in the frequency domain, an OFDM symbol contains a number of sub-carriers equal to the size of the fast Fourier transform. The types of sub</w:t>
      </w:r>
      <w:r w:rsidRPr="009702CF">
        <w:rPr>
          <w:lang w:val="en-US"/>
        </w:rPr>
        <w:noBreakHyphen/>
        <w:t>carriers are data sub-carriers used for data transmission, pilot sub-carriers used for estimation purposes, and null (inactive) sub-carriers used for guard band and the DC sub-carrier.</w:t>
      </w:r>
    </w:p>
    <w:p w:rsidR="00D8079B" w:rsidRPr="009702CF" w:rsidRDefault="00D8079B" w:rsidP="00D8079B">
      <w:pPr>
        <w:rPr>
          <w:lang w:val="en-US"/>
        </w:rPr>
      </w:pPr>
      <w:r w:rsidRPr="009702CF">
        <w:rPr>
          <w:lang w:val="en-US"/>
        </w:rPr>
        <w:t>In OFDMA, the data sub-carriers are divided into subsets, each of which is identified as a sub</w:t>
      </w:r>
      <w:r w:rsidRPr="009702CF">
        <w:rPr>
          <w:lang w:val="en-US"/>
        </w:rPr>
        <w:noBreakHyphen/>
        <w:t xml:space="preserve">channel. This allows for simultaneous transmissions by multiple users (i.e. multiple subscriber units) to a given base station on the reverse link; each user might be allocated one or more sub-channels. This can be seen in Fig. 4, which shows an example with data sub-carriers divided in three sub-channels. </w:t>
      </w:r>
    </w:p>
    <w:p w:rsidR="00770C2F" w:rsidRPr="00134FDE" w:rsidRDefault="00BF4AED" w:rsidP="00FF231A">
      <w:pPr>
        <w:pStyle w:val="TableNo"/>
      </w:pPr>
      <w:r>
        <w:lastRenderedPageBreak/>
        <w:t>TABLE</w:t>
      </w:r>
      <w:r w:rsidR="00770C2F">
        <w:t xml:space="preserve"> </w:t>
      </w:r>
      <w:r w:rsidR="00FF231A">
        <w:t>7</w:t>
      </w:r>
    </w:p>
    <w:p w:rsidR="00770C2F" w:rsidRPr="00134FDE" w:rsidRDefault="00770C2F" w:rsidP="00770C2F">
      <w:pPr>
        <w:pStyle w:val="Tabletitle"/>
      </w:pPr>
      <w:r w:rsidRPr="00134FDE">
        <w:t>Scalable OFDMA channelization parameters</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0"/>
        <w:gridCol w:w="754"/>
        <w:gridCol w:w="755"/>
        <w:gridCol w:w="755"/>
        <w:gridCol w:w="755"/>
      </w:tblGrid>
      <w:tr w:rsidR="00770C2F" w:rsidRPr="00890F9C" w:rsidTr="001E12C1">
        <w:trPr>
          <w:jc w:val="center"/>
        </w:trPr>
        <w:tc>
          <w:tcPr>
            <w:tcW w:w="0" w:type="auto"/>
          </w:tcPr>
          <w:p w:rsidR="00770C2F" w:rsidRPr="00890F9C" w:rsidRDefault="00770C2F" w:rsidP="001E12C1">
            <w:pPr>
              <w:pStyle w:val="Tablehead"/>
            </w:pPr>
            <w:r w:rsidRPr="00890F9C">
              <w:t>Parameters</w:t>
            </w:r>
          </w:p>
        </w:tc>
        <w:tc>
          <w:tcPr>
            <w:tcW w:w="3019" w:type="dxa"/>
            <w:gridSpan w:val="4"/>
          </w:tcPr>
          <w:p w:rsidR="00770C2F" w:rsidRPr="00890F9C" w:rsidRDefault="00770C2F" w:rsidP="001E12C1">
            <w:pPr>
              <w:pStyle w:val="Tablehead"/>
            </w:pPr>
            <w:r w:rsidRPr="00890F9C">
              <w:t>Values</w:t>
            </w:r>
          </w:p>
        </w:tc>
      </w:tr>
      <w:tr w:rsidR="00770C2F" w:rsidRPr="00890F9C" w:rsidTr="001E12C1">
        <w:trPr>
          <w:jc w:val="center"/>
        </w:trPr>
        <w:tc>
          <w:tcPr>
            <w:tcW w:w="0" w:type="auto"/>
          </w:tcPr>
          <w:p w:rsidR="00770C2F" w:rsidRPr="00890F9C" w:rsidRDefault="00770C2F" w:rsidP="001E12C1">
            <w:pPr>
              <w:pStyle w:val="Tabletext"/>
            </w:pPr>
            <w:r w:rsidRPr="00890F9C">
              <w:t>Channel bandwidth (BW) (MHz)</w:t>
            </w:r>
          </w:p>
        </w:tc>
        <w:tc>
          <w:tcPr>
            <w:tcW w:w="754" w:type="dxa"/>
          </w:tcPr>
          <w:p w:rsidR="00770C2F" w:rsidRPr="00890F9C" w:rsidRDefault="00770C2F" w:rsidP="001E12C1">
            <w:pPr>
              <w:pStyle w:val="Tabletext"/>
              <w:jc w:val="center"/>
            </w:pPr>
            <w:r w:rsidRPr="00890F9C">
              <w:t>1.25</w:t>
            </w:r>
          </w:p>
        </w:tc>
        <w:tc>
          <w:tcPr>
            <w:tcW w:w="755" w:type="dxa"/>
          </w:tcPr>
          <w:p w:rsidR="00770C2F" w:rsidRPr="00890F9C" w:rsidRDefault="00770C2F" w:rsidP="001E12C1">
            <w:pPr>
              <w:pStyle w:val="Tabletext"/>
              <w:jc w:val="center"/>
            </w:pPr>
            <w:r w:rsidRPr="00890F9C">
              <w:t>5</w:t>
            </w:r>
          </w:p>
        </w:tc>
        <w:tc>
          <w:tcPr>
            <w:tcW w:w="755" w:type="dxa"/>
          </w:tcPr>
          <w:p w:rsidR="00770C2F" w:rsidRPr="00890F9C" w:rsidRDefault="00770C2F" w:rsidP="001E12C1">
            <w:pPr>
              <w:pStyle w:val="Tabletext"/>
              <w:jc w:val="center"/>
            </w:pPr>
            <w:r w:rsidRPr="00890F9C">
              <w:t>10</w:t>
            </w:r>
          </w:p>
        </w:tc>
        <w:tc>
          <w:tcPr>
            <w:tcW w:w="755" w:type="dxa"/>
          </w:tcPr>
          <w:p w:rsidR="00770C2F" w:rsidRPr="00890F9C" w:rsidRDefault="00770C2F" w:rsidP="001E12C1">
            <w:pPr>
              <w:pStyle w:val="Tabletext"/>
              <w:jc w:val="center"/>
            </w:pPr>
            <w:r w:rsidRPr="00890F9C">
              <w:t>20</w:t>
            </w:r>
          </w:p>
        </w:tc>
      </w:tr>
      <w:tr w:rsidR="00770C2F" w:rsidRPr="00890F9C" w:rsidTr="001E12C1">
        <w:trPr>
          <w:jc w:val="center"/>
        </w:trPr>
        <w:tc>
          <w:tcPr>
            <w:tcW w:w="0" w:type="auto"/>
          </w:tcPr>
          <w:p w:rsidR="00770C2F" w:rsidRPr="00890F9C" w:rsidRDefault="00770C2F" w:rsidP="001E12C1">
            <w:pPr>
              <w:pStyle w:val="Tabletext"/>
            </w:pPr>
            <w:r w:rsidRPr="00890F9C">
              <w:t>Sampling frequency (</w:t>
            </w:r>
            <w:r w:rsidRPr="00890F9C">
              <w:rPr>
                <w:i/>
              </w:rPr>
              <w:t>F</w:t>
            </w:r>
            <w:r w:rsidRPr="00890F9C">
              <w:rPr>
                <w:i/>
                <w:vertAlign w:val="subscript"/>
              </w:rPr>
              <w:t>s</w:t>
            </w:r>
            <w:r w:rsidRPr="00890F9C">
              <w:t>) (MHz)</w:t>
            </w:r>
          </w:p>
        </w:tc>
        <w:tc>
          <w:tcPr>
            <w:tcW w:w="754" w:type="dxa"/>
          </w:tcPr>
          <w:p w:rsidR="00770C2F" w:rsidRPr="00890F9C" w:rsidRDefault="00770C2F" w:rsidP="001E12C1">
            <w:pPr>
              <w:pStyle w:val="Tabletext"/>
              <w:jc w:val="center"/>
            </w:pPr>
            <w:r w:rsidRPr="00890F9C">
              <w:t>1.4</w:t>
            </w:r>
          </w:p>
        </w:tc>
        <w:tc>
          <w:tcPr>
            <w:tcW w:w="755" w:type="dxa"/>
          </w:tcPr>
          <w:p w:rsidR="00770C2F" w:rsidRPr="00890F9C" w:rsidRDefault="00770C2F" w:rsidP="001E12C1">
            <w:pPr>
              <w:pStyle w:val="Tabletext"/>
              <w:jc w:val="center"/>
            </w:pPr>
            <w:r w:rsidRPr="00890F9C">
              <w:t>5.6</w:t>
            </w:r>
          </w:p>
        </w:tc>
        <w:tc>
          <w:tcPr>
            <w:tcW w:w="755" w:type="dxa"/>
          </w:tcPr>
          <w:p w:rsidR="00770C2F" w:rsidRPr="00890F9C" w:rsidRDefault="00770C2F" w:rsidP="001E12C1">
            <w:pPr>
              <w:pStyle w:val="Tabletext"/>
              <w:jc w:val="center"/>
            </w:pPr>
            <w:r w:rsidRPr="00890F9C">
              <w:t>11.2</w:t>
            </w:r>
          </w:p>
        </w:tc>
        <w:tc>
          <w:tcPr>
            <w:tcW w:w="755" w:type="dxa"/>
          </w:tcPr>
          <w:p w:rsidR="00770C2F" w:rsidRPr="00890F9C" w:rsidRDefault="00770C2F" w:rsidP="001E12C1">
            <w:pPr>
              <w:pStyle w:val="Tabletext"/>
              <w:jc w:val="center"/>
            </w:pPr>
            <w:r w:rsidRPr="00890F9C">
              <w:t>22.4</w:t>
            </w:r>
          </w:p>
        </w:tc>
      </w:tr>
      <w:tr w:rsidR="00770C2F" w:rsidRPr="00890F9C" w:rsidTr="001E12C1">
        <w:trPr>
          <w:jc w:val="center"/>
        </w:trPr>
        <w:tc>
          <w:tcPr>
            <w:tcW w:w="0" w:type="auto"/>
          </w:tcPr>
          <w:p w:rsidR="00770C2F" w:rsidRPr="00890F9C" w:rsidRDefault="00770C2F" w:rsidP="001E12C1">
            <w:pPr>
              <w:pStyle w:val="Tabletext"/>
            </w:pPr>
            <w:r w:rsidRPr="00890F9C">
              <w:t>FFT size (</w:t>
            </w:r>
            <w:r w:rsidRPr="00890F9C">
              <w:rPr>
                <w:i/>
              </w:rPr>
              <w:t>N</w:t>
            </w:r>
            <w:r w:rsidRPr="00890F9C">
              <w:rPr>
                <w:i/>
                <w:vertAlign w:val="subscript"/>
              </w:rPr>
              <w:t>FFT</w:t>
            </w:r>
            <w:r w:rsidRPr="00890F9C">
              <w:t>)</w:t>
            </w:r>
          </w:p>
        </w:tc>
        <w:tc>
          <w:tcPr>
            <w:tcW w:w="754" w:type="dxa"/>
          </w:tcPr>
          <w:p w:rsidR="00770C2F" w:rsidRPr="00890F9C" w:rsidRDefault="00770C2F" w:rsidP="001E12C1">
            <w:pPr>
              <w:pStyle w:val="Tabletext"/>
              <w:jc w:val="center"/>
            </w:pPr>
            <w:r w:rsidRPr="00890F9C">
              <w:t>128</w:t>
            </w:r>
          </w:p>
        </w:tc>
        <w:tc>
          <w:tcPr>
            <w:tcW w:w="755" w:type="dxa"/>
          </w:tcPr>
          <w:p w:rsidR="00770C2F" w:rsidRPr="00890F9C" w:rsidRDefault="00770C2F" w:rsidP="001E12C1">
            <w:pPr>
              <w:pStyle w:val="Tabletext"/>
              <w:jc w:val="center"/>
            </w:pPr>
            <w:r w:rsidRPr="00890F9C">
              <w:t>512</w:t>
            </w:r>
          </w:p>
        </w:tc>
        <w:tc>
          <w:tcPr>
            <w:tcW w:w="755" w:type="dxa"/>
          </w:tcPr>
          <w:p w:rsidR="00770C2F" w:rsidRPr="00890F9C" w:rsidRDefault="00770C2F" w:rsidP="001E12C1">
            <w:pPr>
              <w:pStyle w:val="Tabletext"/>
              <w:jc w:val="center"/>
            </w:pPr>
            <w:r w:rsidRPr="00890F9C">
              <w:t>1 024</w:t>
            </w:r>
          </w:p>
        </w:tc>
        <w:tc>
          <w:tcPr>
            <w:tcW w:w="755" w:type="dxa"/>
          </w:tcPr>
          <w:p w:rsidR="00770C2F" w:rsidRPr="00890F9C" w:rsidRDefault="00770C2F" w:rsidP="001E12C1">
            <w:pPr>
              <w:pStyle w:val="Tabletext"/>
              <w:jc w:val="center"/>
            </w:pPr>
            <w:r w:rsidRPr="00890F9C">
              <w:t>2 048</w:t>
            </w:r>
          </w:p>
        </w:tc>
      </w:tr>
      <w:tr w:rsidR="00770C2F" w:rsidRPr="00890F9C" w:rsidTr="001E12C1">
        <w:trPr>
          <w:jc w:val="center"/>
        </w:trPr>
        <w:tc>
          <w:tcPr>
            <w:tcW w:w="0" w:type="auto"/>
          </w:tcPr>
          <w:p w:rsidR="00770C2F" w:rsidRPr="009702CF" w:rsidRDefault="00770C2F" w:rsidP="001E12C1">
            <w:pPr>
              <w:pStyle w:val="Tabletext"/>
              <w:rPr>
                <w:lang w:val="en-US"/>
              </w:rPr>
            </w:pPr>
            <w:r w:rsidRPr="009702CF">
              <w:rPr>
                <w:lang w:val="en-US"/>
              </w:rPr>
              <w:t xml:space="preserve">Subcarrier frequency spacing </w:t>
            </w:r>
            <w:r w:rsidRPr="00890F9C">
              <w:t>Δ</w:t>
            </w:r>
            <w:r w:rsidRPr="009702CF">
              <w:rPr>
                <w:i/>
                <w:lang w:val="en-US"/>
              </w:rPr>
              <w:t>f</w:t>
            </w:r>
            <w:r w:rsidRPr="009702CF">
              <w:rPr>
                <w:lang w:val="en-US"/>
              </w:rPr>
              <w:t xml:space="preserve"> (kHz)</w:t>
            </w:r>
          </w:p>
        </w:tc>
        <w:tc>
          <w:tcPr>
            <w:tcW w:w="3019" w:type="dxa"/>
            <w:gridSpan w:val="4"/>
          </w:tcPr>
          <w:p w:rsidR="00770C2F" w:rsidRPr="00890F9C" w:rsidRDefault="00770C2F" w:rsidP="001E12C1">
            <w:pPr>
              <w:pStyle w:val="Tabletext"/>
              <w:jc w:val="center"/>
            </w:pPr>
            <w:r w:rsidRPr="00890F9C">
              <w:t>10.94</w:t>
            </w:r>
          </w:p>
        </w:tc>
      </w:tr>
      <w:tr w:rsidR="00770C2F" w:rsidRPr="00890F9C" w:rsidTr="001E12C1">
        <w:trPr>
          <w:jc w:val="center"/>
        </w:trPr>
        <w:tc>
          <w:tcPr>
            <w:tcW w:w="0" w:type="auto"/>
          </w:tcPr>
          <w:p w:rsidR="00770C2F" w:rsidRPr="009702CF" w:rsidRDefault="00770C2F" w:rsidP="001E12C1">
            <w:pPr>
              <w:pStyle w:val="Tabletext"/>
              <w:rPr>
                <w:lang w:val="en-US"/>
              </w:rPr>
            </w:pPr>
            <w:r w:rsidRPr="009702CF">
              <w:rPr>
                <w:lang w:val="en-US"/>
              </w:rPr>
              <w:t>Useful symbol time (</w:t>
            </w:r>
            <w:r w:rsidRPr="009702CF">
              <w:rPr>
                <w:i/>
                <w:lang w:val="en-US"/>
              </w:rPr>
              <w:t>T</w:t>
            </w:r>
            <w:r w:rsidRPr="009702CF">
              <w:rPr>
                <w:i/>
                <w:vertAlign w:val="subscript"/>
                <w:lang w:val="en-US"/>
              </w:rPr>
              <w:t>b</w:t>
            </w:r>
            <w:r w:rsidRPr="009702CF">
              <w:rPr>
                <w:lang w:val="en-US"/>
              </w:rPr>
              <w:t>) (</w:t>
            </w:r>
            <w:r w:rsidRPr="00890F9C">
              <w:t>μ</w:t>
            </w:r>
            <w:r w:rsidRPr="009702CF">
              <w:rPr>
                <w:lang w:val="en-US"/>
              </w:rPr>
              <w:t>s)</w:t>
            </w:r>
          </w:p>
        </w:tc>
        <w:tc>
          <w:tcPr>
            <w:tcW w:w="3019" w:type="dxa"/>
            <w:gridSpan w:val="4"/>
          </w:tcPr>
          <w:p w:rsidR="00770C2F" w:rsidRPr="00890F9C" w:rsidRDefault="00770C2F" w:rsidP="001E12C1">
            <w:pPr>
              <w:pStyle w:val="Tabletext"/>
              <w:jc w:val="center"/>
            </w:pPr>
            <w:r w:rsidRPr="00890F9C">
              <w:t>91.4</w:t>
            </w:r>
          </w:p>
        </w:tc>
      </w:tr>
      <w:tr w:rsidR="00770C2F" w:rsidRPr="00890F9C" w:rsidTr="001E12C1">
        <w:trPr>
          <w:jc w:val="center"/>
        </w:trPr>
        <w:tc>
          <w:tcPr>
            <w:tcW w:w="0" w:type="auto"/>
          </w:tcPr>
          <w:p w:rsidR="00770C2F" w:rsidRPr="009702CF" w:rsidRDefault="00770C2F" w:rsidP="001E12C1">
            <w:pPr>
              <w:pStyle w:val="Tabletext"/>
              <w:rPr>
                <w:lang w:val="en-US"/>
              </w:rPr>
            </w:pPr>
            <w:r w:rsidRPr="009702CF">
              <w:rPr>
                <w:lang w:val="en-US"/>
              </w:rPr>
              <w:t>Guard time (</w:t>
            </w:r>
            <w:r w:rsidRPr="009702CF">
              <w:rPr>
                <w:i/>
                <w:lang w:val="en-US"/>
              </w:rPr>
              <w:t>T</w:t>
            </w:r>
            <w:r w:rsidRPr="009702CF">
              <w:rPr>
                <w:i/>
                <w:vertAlign w:val="subscript"/>
                <w:lang w:val="en-US"/>
              </w:rPr>
              <w:t>g</w:t>
            </w:r>
            <w:r w:rsidRPr="009702CF">
              <w:rPr>
                <w:lang w:val="en-US"/>
              </w:rPr>
              <w:t> = 1/8*</w:t>
            </w:r>
            <w:r w:rsidRPr="009702CF">
              <w:rPr>
                <w:i/>
                <w:lang w:val="en-US"/>
              </w:rPr>
              <w:t>T</w:t>
            </w:r>
            <w:r w:rsidRPr="009702CF">
              <w:rPr>
                <w:i/>
                <w:vertAlign w:val="subscript"/>
                <w:lang w:val="en-US"/>
              </w:rPr>
              <w:t>b</w:t>
            </w:r>
            <w:r w:rsidRPr="009702CF">
              <w:rPr>
                <w:lang w:val="en-US"/>
              </w:rPr>
              <w:t>) (</w:t>
            </w:r>
            <w:r w:rsidRPr="00890F9C">
              <w:t>μ</w:t>
            </w:r>
            <w:r w:rsidRPr="009702CF">
              <w:rPr>
                <w:lang w:val="en-US"/>
              </w:rPr>
              <w:t>s)</w:t>
            </w:r>
          </w:p>
        </w:tc>
        <w:tc>
          <w:tcPr>
            <w:tcW w:w="3019" w:type="dxa"/>
            <w:gridSpan w:val="4"/>
          </w:tcPr>
          <w:p w:rsidR="00770C2F" w:rsidRPr="00890F9C" w:rsidRDefault="00770C2F" w:rsidP="001E12C1">
            <w:pPr>
              <w:pStyle w:val="Tabletext"/>
              <w:jc w:val="center"/>
            </w:pPr>
            <w:r w:rsidRPr="00890F9C">
              <w:t>11.4</w:t>
            </w:r>
          </w:p>
        </w:tc>
      </w:tr>
      <w:tr w:rsidR="00770C2F" w:rsidRPr="00890F9C" w:rsidTr="001E12C1">
        <w:trPr>
          <w:jc w:val="center"/>
        </w:trPr>
        <w:tc>
          <w:tcPr>
            <w:tcW w:w="0" w:type="auto"/>
          </w:tcPr>
          <w:p w:rsidR="00770C2F" w:rsidRPr="00890F9C" w:rsidRDefault="00770C2F" w:rsidP="001E12C1">
            <w:pPr>
              <w:pStyle w:val="Tabletext"/>
            </w:pPr>
            <w:r w:rsidRPr="00890F9C">
              <w:t>OFDMA symbol duration (</w:t>
            </w:r>
            <w:r w:rsidRPr="00890F9C">
              <w:rPr>
                <w:i/>
              </w:rPr>
              <w:t>T</w:t>
            </w:r>
            <w:r w:rsidRPr="00890F9C">
              <w:rPr>
                <w:i/>
                <w:vertAlign w:val="subscript"/>
              </w:rPr>
              <w:t>s</w:t>
            </w:r>
            <w:r w:rsidRPr="00890F9C">
              <w:t>) (μs)</w:t>
            </w:r>
          </w:p>
        </w:tc>
        <w:tc>
          <w:tcPr>
            <w:tcW w:w="3019" w:type="dxa"/>
            <w:gridSpan w:val="4"/>
          </w:tcPr>
          <w:p w:rsidR="00770C2F" w:rsidRPr="00890F9C" w:rsidRDefault="00770C2F" w:rsidP="001E12C1">
            <w:pPr>
              <w:pStyle w:val="Tabletext"/>
              <w:jc w:val="center"/>
            </w:pPr>
            <w:r w:rsidRPr="00890F9C">
              <w:t>102.9</w:t>
            </w:r>
          </w:p>
        </w:tc>
      </w:tr>
    </w:tbl>
    <w:p w:rsidR="00770C2F" w:rsidRDefault="00770C2F" w:rsidP="00BF4AED">
      <w:pPr>
        <w:pStyle w:val="Tablefin"/>
      </w:pPr>
      <w:bookmarkStart w:id="20" w:name="_Toc202160464"/>
      <w:bookmarkStart w:id="21" w:name="_Toc207708527"/>
    </w:p>
    <w:p w:rsidR="00D8079B" w:rsidRDefault="00D8079B" w:rsidP="00D8079B">
      <w:pPr>
        <w:rPr>
          <w:lang w:val="en-GB"/>
        </w:rPr>
      </w:pPr>
    </w:p>
    <w:p w:rsidR="00D8079B" w:rsidRPr="00D8079B" w:rsidRDefault="00D8079B" w:rsidP="00D8079B">
      <w:pPr>
        <w:rPr>
          <w:lang w:val="en-GB"/>
        </w:rPr>
      </w:pPr>
    </w:p>
    <w:p w:rsidR="00770C2F" w:rsidRPr="00134FDE" w:rsidRDefault="00770C2F" w:rsidP="00FF231A">
      <w:pPr>
        <w:pStyle w:val="FigureNo"/>
      </w:pPr>
      <w:r>
        <w:t xml:space="preserve">Figure </w:t>
      </w:r>
      <w:r w:rsidR="00FF231A">
        <w:t>3</w:t>
      </w:r>
    </w:p>
    <w:p w:rsidR="00770C2F" w:rsidRPr="00134FDE" w:rsidRDefault="00770C2F" w:rsidP="00770C2F">
      <w:pPr>
        <w:pStyle w:val="Figuretitle"/>
      </w:pPr>
      <w:r w:rsidRPr="00134FDE">
        <w:t>Symbol time structure</w:t>
      </w:r>
      <w:bookmarkEnd w:id="20"/>
      <w:bookmarkEnd w:id="21"/>
    </w:p>
    <w:p w:rsidR="00770C2F" w:rsidRPr="00134FDE" w:rsidRDefault="00770C2F" w:rsidP="00BF4AED">
      <w:pPr>
        <w:pStyle w:val="Figure"/>
      </w:pPr>
      <w:r>
        <w:rPr>
          <w:noProof/>
          <w:lang w:val="en-US" w:eastAsia="zh-CN"/>
        </w:rPr>
        <w:drawing>
          <wp:inline distT="0" distB="0" distL="0" distR="0">
            <wp:extent cx="4140200" cy="965835"/>
            <wp:effectExtent l="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140200" cy="965835"/>
                    </a:xfrm>
                    <a:prstGeom prst="rect">
                      <a:avLst/>
                    </a:prstGeom>
                    <a:noFill/>
                    <a:ln w="9525">
                      <a:noFill/>
                      <a:miter lim="800000"/>
                      <a:headEnd/>
                      <a:tailEnd/>
                    </a:ln>
                  </pic:spPr>
                </pic:pic>
              </a:graphicData>
            </a:graphic>
          </wp:inline>
        </w:drawing>
      </w:r>
    </w:p>
    <w:p w:rsidR="00D8079B" w:rsidRDefault="00D8079B" w:rsidP="00770C2F"/>
    <w:p w:rsidR="00D8079B" w:rsidRDefault="00D8079B" w:rsidP="00770C2F"/>
    <w:p w:rsidR="00770C2F" w:rsidRPr="009702CF" w:rsidRDefault="00770C2F" w:rsidP="00FF231A">
      <w:pPr>
        <w:pStyle w:val="FigureNo"/>
        <w:rPr>
          <w:lang w:val="en-US"/>
        </w:rPr>
      </w:pPr>
      <w:bookmarkStart w:id="22" w:name="_Toc207708528"/>
      <w:r w:rsidRPr="009702CF">
        <w:rPr>
          <w:lang w:val="en-US"/>
        </w:rPr>
        <w:t xml:space="preserve">Figure </w:t>
      </w:r>
      <w:r w:rsidR="00FF231A" w:rsidRPr="009702CF">
        <w:rPr>
          <w:lang w:val="en-US"/>
        </w:rPr>
        <w:t>4</w:t>
      </w:r>
    </w:p>
    <w:p w:rsidR="00770C2F" w:rsidRPr="009702CF" w:rsidRDefault="00770C2F" w:rsidP="00770C2F">
      <w:pPr>
        <w:pStyle w:val="Figuretitle"/>
        <w:rPr>
          <w:lang w:val="en-US"/>
        </w:rPr>
      </w:pPr>
      <w:r w:rsidRPr="009702CF">
        <w:rPr>
          <w:lang w:val="en-US"/>
        </w:rPr>
        <w:t>Example of OFDMA structure with three sub-channels</w:t>
      </w:r>
      <w:bookmarkEnd w:id="22"/>
    </w:p>
    <w:p w:rsidR="00770C2F" w:rsidRPr="00134FDE" w:rsidRDefault="00770C2F" w:rsidP="00BF4AED">
      <w:pPr>
        <w:pStyle w:val="Figure"/>
      </w:pPr>
      <w:r>
        <w:rPr>
          <w:noProof/>
          <w:lang w:val="en-US" w:eastAsia="zh-CN"/>
        </w:rPr>
        <w:drawing>
          <wp:inline distT="0" distB="0" distL="0" distR="0">
            <wp:extent cx="4250055" cy="1375410"/>
            <wp:effectExtent l="1905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250055" cy="1375410"/>
                    </a:xfrm>
                    <a:prstGeom prst="rect">
                      <a:avLst/>
                    </a:prstGeom>
                    <a:noFill/>
                    <a:ln w="9525">
                      <a:noFill/>
                      <a:miter lim="800000"/>
                      <a:headEnd/>
                      <a:tailEnd/>
                    </a:ln>
                  </pic:spPr>
                </pic:pic>
              </a:graphicData>
            </a:graphic>
          </wp:inline>
        </w:drawing>
      </w:r>
    </w:p>
    <w:p w:rsidR="00770C2F" w:rsidRPr="00134FDE" w:rsidRDefault="00770C2F" w:rsidP="00770C2F">
      <w:pPr>
        <w:spacing w:before="0"/>
      </w:pPr>
    </w:p>
    <w:p w:rsidR="00770C2F" w:rsidRPr="009702CF" w:rsidRDefault="00770C2F" w:rsidP="00FF231A">
      <w:pPr>
        <w:rPr>
          <w:lang w:val="en-US"/>
        </w:rPr>
      </w:pPr>
      <w:r w:rsidRPr="009702CF">
        <w:rPr>
          <w:lang w:val="en-US"/>
        </w:rPr>
        <w:t>Figure </w:t>
      </w:r>
      <w:r w:rsidR="00FF231A" w:rsidRPr="009702CF">
        <w:rPr>
          <w:lang w:val="en-US"/>
        </w:rPr>
        <w:t>5</w:t>
      </w:r>
      <w:r w:rsidRPr="009702CF">
        <w:rPr>
          <w:lang w:val="en-US"/>
        </w:rPr>
        <w:t xml:space="preserve"> shows an illustration of the OFDMA TDD frame structure. The term “forward link” describes the link from the base station to the subscriber unit, and it can be used interchangeably with the term “downlink” (DL) used in the standard. The term “reverse link” describes the link from the subscriber unit to the base station, and can be used interchangeably with the term “uplink” (UL) used in the standard. The terms forward link and reverse link are used throughout the remainder of this Report.</w:t>
      </w:r>
    </w:p>
    <w:p w:rsidR="00770C2F" w:rsidRPr="00134FDE" w:rsidRDefault="00770C2F" w:rsidP="00FF231A">
      <w:pPr>
        <w:pStyle w:val="FigureNo"/>
      </w:pPr>
      <w:bookmarkStart w:id="23" w:name="_Toc202160466"/>
      <w:bookmarkStart w:id="24" w:name="_Toc207708529"/>
      <w:r>
        <w:lastRenderedPageBreak/>
        <w:t xml:space="preserve">Figure </w:t>
      </w:r>
      <w:r w:rsidR="00FF231A">
        <w:t>5</w:t>
      </w:r>
    </w:p>
    <w:p w:rsidR="00770C2F" w:rsidRPr="00134FDE" w:rsidRDefault="00770C2F" w:rsidP="00770C2F">
      <w:pPr>
        <w:pStyle w:val="Figuretitle"/>
      </w:pPr>
      <w:r w:rsidRPr="00134FDE">
        <w:t>OFDMA TDD frame structure</w:t>
      </w:r>
      <w:bookmarkEnd w:id="23"/>
      <w:bookmarkEnd w:id="24"/>
    </w:p>
    <w:p w:rsidR="00D8079B" w:rsidRDefault="00D8079B" w:rsidP="00D8079B">
      <w:pPr>
        <w:pStyle w:val="Blanc"/>
      </w:pPr>
    </w:p>
    <w:p w:rsidR="00770C2F" w:rsidRPr="00134FDE" w:rsidRDefault="00770C2F" w:rsidP="00BF4AED">
      <w:pPr>
        <w:pStyle w:val="Figure"/>
      </w:pPr>
      <w:r>
        <w:rPr>
          <w:noProof/>
          <w:lang w:val="en-US" w:eastAsia="zh-CN"/>
        </w:rPr>
        <w:drawing>
          <wp:inline distT="0" distB="0" distL="0" distR="0">
            <wp:extent cx="4816475" cy="3065145"/>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816475" cy="3065145"/>
                    </a:xfrm>
                    <a:prstGeom prst="rect">
                      <a:avLst/>
                    </a:prstGeom>
                    <a:noFill/>
                    <a:ln w="9525">
                      <a:noFill/>
                      <a:miter lim="800000"/>
                      <a:headEnd/>
                      <a:tailEnd/>
                    </a:ln>
                  </pic:spPr>
                </pic:pic>
              </a:graphicData>
            </a:graphic>
          </wp:inline>
        </w:drawing>
      </w:r>
    </w:p>
    <w:p w:rsidR="00D8079B" w:rsidRDefault="00D8079B" w:rsidP="00770C2F"/>
    <w:p w:rsidR="00770C2F" w:rsidRPr="009702CF" w:rsidRDefault="00770C2F" w:rsidP="00770C2F">
      <w:pPr>
        <w:rPr>
          <w:lang w:val="en-US"/>
        </w:rPr>
      </w:pPr>
      <w:r w:rsidRPr="009702CF">
        <w:rPr>
          <w:lang w:val="en-US"/>
        </w:rPr>
        <w:t>Adaptive modulation and coding allows a network to adjust the signal modulation scheme on the basis of the received signal-to-noise ratio (SNR). Higher-order modulation schemes are used for subscriber units close to the base station (i.e. higher SNR).</w:t>
      </w:r>
    </w:p>
    <w:p w:rsidR="00770C2F" w:rsidRPr="009702CF" w:rsidRDefault="00770C2F" w:rsidP="00FF231A">
      <w:pPr>
        <w:rPr>
          <w:sz w:val="20"/>
          <w:lang w:val="en-US"/>
        </w:rPr>
      </w:pPr>
      <w:r w:rsidRPr="009702CF">
        <w:rPr>
          <w:lang w:val="en-US"/>
        </w:rPr>
        <w:t xml:space="preserve">Table </w:t>
      </w:r>
      <w:r w:rsidR="00FF231A" w:rsidRPr="009702CF">
        <w:rPr>
          <w:lang w:val="en-US"/>
        </w:rPr>
        <w:t>8</w:t>
      </w:r>
      <w:r w:rsidRPr="009702CF">
        <w:rPr>
          <w:lang w:val="en-US"/>
        </w:rPr>
        <w:t xml:space="preserve"> shows the modulation and coding pairs as discussed in the IEEE 802.16 standard, from</w:t>
      </w:r>
      <w:r w:rsidR="00FF231A" w:rsidRPr="009702CF">
        <w:rPr>
          <w:lang w:val="en-US"/>
        </w:rPr>
        <w:t xml:space="preserve"> q</w:t>
      </w:r>
      <w:r w:rsidRPr="009702CF">
        <w:rPr>
          <w:lang w:val="en-US"/>
        </w:rPr>
        <w:t xml:space="preserve">uadrature </w:t>
      </w:r>
      <w:r w:rsidR="00FF231A" w:rsidRPr="009702CF">
        <w:rPr>
          <w:lang w:val="en-US"/>
        </w:rPr>
        <w:t>p</w:t>
      </w:r>
      <w:r w:rsidRPr="009702CF">
        <w:rPr>
          <w:lang w:val="en-US"/>
        </w:rPr>
        <w:t>hase-</w:t>
      </w:r>
      <w:r w:rsidR="00FF231A" w:rsidRPr="009702CF">
        <w:rPr>
          <w:lang w:val="en-US"/>
        </w:rPr>
        <w:t>s</w:t>
      </w:r>
      <w:r w:rsidRPr="009702CF">
        <w:rPr>
          <w:lang w:val="en-US"/>
        </w:rPr>
        <w:t xml:space="preserve">hift </w:t>
      </w:r>
      <w:r w:rsidR="00FF231A" w:rsidRPr="009702CF">
        <w:rPr>
          <w:lang w:val="en-US"/>
        </w:rPr>
        <w:t>k</w:t>
      </w:r>
      <w:r w:rsidRPr="009702CF">
        <w:rPr>
          <w:lang w:val="en-US"/>
        </w:rPr>
        <w:t>eying (QPSK) with a coding rate of 1/2, to 64-</w:t>
      </w:r>
      <w:r w:rsidR="00FF231A" w:rsidRPr="009702CF">
        <w:rPr>
          <w:lang w:val="en-US"/>
        </w:rPr>
        <w:t>q</w:t>
      </w:r>
      <w:r w:rsidRPr="009702CF">
        <w:rPr>
          <w:lang w:val="en-US"/>
        </w:rPr>
        <w:t xml:space="preserve">uadrature </w:t>
      </w:r>
      <w:r w:rsidR="00FF231A" w:rsidRPr="009702CF">
        <w:rPr>
          <w:lang w:val="en-US"/>
        </w:rPr>
        <w:t>a</w:t>
      </w:r>
      <w:r w:rsidRPr="009702CF">
        <w:rPr>
          <w:lang w:val="en-US"/>
        </w:rPr>
        <w:t xml:space="preserve">mplitude </w:t>
      </w:r>
      <w:r w:rsidR="00FF231A" w:rsidRPr="009702CF">
        <w:rPr>
          <w:lang w:val="en-US"/>
        </w:rPr>
        <w:t>m</w:t>
      </w:r>
      <w:r w:rsidRPr="009702CF">
        <w:rPr>
          <w:lang w:val="en-US"/>
        </w:rPr>
        <w:t xml:space="preserve">odulation (64-QAM) with a coding rate of 3/4. The corresponding required SNR values for the various modulation and coding schemes are also presented in the table. </w:t>
      </w:r>
    </w:p>
    <w:p w:rsidR="00770C2F" w:rsidRPr="009702CF" w:rsidRDefault="00770C2F" w:rsidP="00FF231A">
      <w:pPr>
        <w:rPr>
          <w:lang w:val="en-US"/>
        </w:rPr>
      </w:pPr>
      <w:r w:rsidRPr="009702CF">
        <w:rPr>
          <w:lang w:val="en-US"/>
        </w:rPr>
        <w:t xml:space="preserve">For the analysis presented in this section, it is assumed that at the edge of the coverage area (shown notionally as a circle of radius </w:t>
      </w:r>
      <w:r w:rsidRPr="009702CF">
        <w:rPr>
          <w:i/>
          <w:lang w:val="en-US"/>
        </w:rPr>
        <w:t>d</w:t>
      </w:r>
      <w:r w:rsidRPr="009702CF">
        <w:rPr>
          <w:vertAlign w:val="subscript"/>
          <w:lang w:val="en-US"/>
        </w:rPr>
        <w:t>1</w:t>
      </w:r>
      <w:r w:rsidRPr="009702CF">
        <w:rPr>
          <w:lang w:val="en-US"/>
        </w:rPr>
        <w:t xml:space="preserve">), the minimum SNR is met for decoding QPSK 1/2. This minimum SNR is denoted as </w:t>
      </w:r>
      <w:r w:rsidRPr="009702CF">
        <w:rPr>
          <w:i/>
          <w:lang w:val="en-US"/>
        </w:rPr>
        <w:t>SNR</w:t>
      </w:r>
      <w:r w:rsidRPr="009702CF">
        <w:rPr>
          <w:vertAlign w:val="subscript"/>
          <w:lang w:val="en-US"/>
        </w:rPr>
        <w:t>1</w:t>
      </w:r>
      <w:r w:rsidRPr="009702CF">
        <w:rPr>
          <w:lang w:val="en-US"/>
        </w:rPr>
        <w:t xml:space="preserve">. At distance </w:t>
      </w:r>
      <w:r w:rsidRPr="009702CF">
        <w:rPr>
          <w:i/>
          <w:lang w:val="en-US"/>
        </w:rPr>
        <w:t>d</w:t>
      </w:r>
      <w:r w:rsidRPr="009702CF">
        <w:rPr>
          <w:i/>
          <w:vertAlign w:val="subscript"/>
          <w:lang w:val="en-US"/>
        </w:rPr>
        <w:t>i</w:t>
      </w:r>
      <w:r w:rsidRPr="009702CF">
        <w:rPr>
          <w:lang w:val="en-US"/>
        </w:rPr>
        <w:t xml:space="preserve">, the SNR value is </w:t>
      </w:r>
      <w:r w:rsidRPr="009702CF">
        <w:rPr>
          <w:i/>
          <w:lang w:val="en-US"/>
        </w:rPr>
        <w:t>SNR</w:t>
      </w:r>
      <w:r w:rsidRPr="009702CF">
        <w:rPr>
          <w:i/>
          <w:vertAlign w:val="subscript"/>
          <w:lang w:val="en-US"/>
        </w:rPr>
        <w:t>i</w:t>
      </w:r>
      <w:r w:rsidRPr="009702CF">
        <w:rPr>
          <w:lang w:val="en-US"/>
        </w:rPr>
        <w:t>, as illustrated in Fig. </w:t>
      </w:r>
      <w:r w:rsidR="00FF231A" w:rsidRPr="009702CF">
        <w:rPr>
          <w:lang w:val="en-US"/>
        </w:rPr>
        <w:t>6</w:t>
      </w:r>
      <w:r w:rsidRPr="009702CF">
        <w:rPr>
          <w:lang w:val="en-US"/>
        </w:rPr>
        <w:t>.</w:t>
      </w:r>
      <w:r w:rsidR="00FF231A" w:rsidRPr="009702CF">
        <w:rPr>
          <w:lang w:val="en-US"/>
        </w:rPr>
        <w:t xml:space="preserve"> </w:t>
      </w:r>
      <w:r w:rsidRPr="009702CF">
        <w:rPr>
          <w:lang w:val="en-US"/>
        </w:rPr>
        <w:t>If noise power is assumed constant throughout the coverage area, then:</w:t>
      </w:r>
    </w:p>
    <w:p w:rsidR="00D8079B" w:rsidRDefault="00D8079B" w:rsidP="00D8079B">
      <w:pPr>
        <w:pStyle w:val="Blanc"/>
      </w:pPr>
    </w:p>
    <w:p w:rsidR="00770C2F" w:rsidRPr="009702CF" w:rsidRDefault="00770C2F" w:rsidP="00FF231A">
      <w:pPr>
        <w:pStyle w:val="Equation"/>
        <w:rPr>
          <w:lang w:val="en-US"/>
        </w:rPr>
      </w:pPr>
      <w:r w:rsidRPr="009702CF">
        <w:rPr>
          <w:lang w:val="en-US"/>
        </w:rPr>
        <w:tab/>
      </w:r>
      <w:r w:rsidRPr="009702CF">
        <w:rPr>
          <w:lang w:val="en-US"/>
        </w:rPr>
        <w:tab/>
      </w:r>
      <w:r w:rsidR="00FF231A" w:rsidRPr="00134FDE">
        <w:rPr>
          <w:position w:val="-12"/>
        </w:rPr>
        <w:object w:dxaOrig="1740" w:dyaOrig="620">
          <v:shape id="_x0000_i1029" type="#_x0000_t75" style="width:87pt;height:29.4pt" o:ole="">
            <v:imagedata r:id="rId25" o:title=""/>
          </v:shape>
          <o:OLEObject Type="Embed" ProgID="Equation.3" ShapeID="_x0000_i1029" DrawAspect="Content" ObjectID="_1358667913" r:id="rId26"/>
        </w:object>
      </w:r>
      <w:r w:rsidRPr="009702CF">
        <w:rPr>
          <w:lang w:val="en-US"/>
        </w:rPr>
        <w:tab/>
        <w:t>(1)</w:t>
      </w:r>
    </w:p>
    <w:p w:rsidR="00D8079B" w:rsidRDefault="00D8079B" w:rsidP="00D8079B">
      <w:pPr>
        <w:pStyle w:val="Blanc"/>
      </w:pPr>
    </w:p>
    <w:p w:rsidR="00770C2F" w:rsidRPr="009702CF" w:rsidRDefault="00770C2F" w:rsidP="00770C2F">
      <w:pPr>
        <w:rPr>
          <w:lang w:val="en-US"/>
        </w:rPr>
      </w:pPr>
      <w:r w:rsidRPr="009702CF">
        <w:rPr>
          <w:lang w:val="en-US"/>
        </w:rPr>
        <w:t>where:</w:t>
      </w:r>
    </w:p>
    <w:p w:rsidR="00770C2F" w:rsidRPr="00134FDE" w:rsidRDefault="00770C2F" w:rsidP="00770C2F">
      <w:pPr>
        <w:pStyle w:val="Equationlegend"/>
        <w:spacing w:before="0"/>
        <w:ind w:left="0" w:firstLine="0"/>
      </w:pPr>
      <w:r w:rsidRPr="00134FDE">
        <w:tab/>
      </w:r>
      <w:r w:rsidRPr="00134FDE">
        <w:rPr>
          <w:i/>
        </w:rPr>
        <w:t>d</w:t>
      </w:r>
      <w:r w:rsidRPr="00134FDE">
        <w:rPr>
          <w:vertAlign w:val="subscript"/>
        </w:rPr>
        <w:t>1</w:t>
      </w:r>
      <w:r>
        <w:t>:</w:t>
      </w:r>
      <w:r w:rsidRPr="00134FDE">
        <w:tab/>
        <w:t>distance t</w:t>
      </w:r>
      <w:r>
        <w:t>o the edge of the coverage area</w:t>
      </w:r>
    </w:p>
    <w:p w:rsidR="00770C2F" w:rsidRPr="009702CF" w:rsidRDefault="00770C2F" w:rsidP="00FF231A">
      <w:pPr>
        <w:pStyle w:val="Equation"/>
        <w:rPr>
          <w:lang w:val="en-US"/>
        </w:rPr>
      </w:pPr>
      <w:r w:rsidRPr="009702CF">
        <w:rPr>
          <w:lang w:val="en-US"/>
        </w:rPr>
        <w:tab/>
      </w:r>
      <w:r w:rsidRPr="009702CF">
        <w:rPr>
          <w:lang w:val="en-US"/>
        </w:rPr>
        <w:tab/>
      </w:r>
      <w:r w:rsidRPr="00134FDE">
        <w:rPr>
          <w:position w:val="-12"/>
        </w:rPr>
        <w:object w:dxaOrig="2260" w:dyaOrig="360">
          <v:shape id="_x0000_i1030" type="#_x0000_t75" style="width:113.4pt;height:18pt" o:ole="">
            <v:imagedata r:id="rId27" o:title=""/>
          </v:shape>
          <o:OLEObject Type="Embed" ProgID="Equation.3" ShapeID="_x0000_i1030" DrawAspect="Content" ObjectID="_1358667914" r:id="rId28"/>
        </w:object>
      </w:r>
      <w:r w:rsidRPr="009702CF">
        <w:rPr>
          <w:lang w:val="en-US"/>
        </w:rPr>
        <w:tab/>
        <w:t>(2)</w:t>
      </w:r>
    </w:p>
    <w:p w:rsidR="00770C2F" w:rsidRPr="00134FDE" w:rsidRDefault="00770C2F" w:rsidP="00770C2F">
      <w:pPr>
        <w:pStyle w:val="Equationlegend"/>
      </w:pPr>
      <w:r w:rsidRPr="00134FDE">
        <w:tab/>
      </w:r>
      <w:r w:rsidRPr="00134FDE">
        <w:rPr>
          <w:i/>
        </w:rPr>
        <w:t>n</w:t>
      </w:r>
      <w:r>
        <w:t>:</w:t>
      </w:r>
      <w:r w:rsidRPr="00134FDE">
        <w:tab/>
        <w:t>path loss exponent (assumed to be 2.3).</w:t>
      </w:r>
    </w:p>
    <w:p w:rsidR="00770C2F" w:rsidRPr="00134FDE" w:rsidRDefault="00BF4AED" w:rsidP="00FF231A">
      <w:pPr>
        <w:pStyle w:val="TableNo"/>
      </w:pPr>
      <w:bookmarkStart w:id="25" w:name="_Toc202160272"/>
      <w:bookmarkStart w:id="26" w:name="_Toc207708550"/>
      <w:r>
        <w:lastRenderedPageBreak/>
        <w:t>TABLE</w:t>
      </w:r>
      <w:r w:rsidR="00770C2F">
        <w:t xml:space="preserve"> </w:t>
      </w:r>
      <w:r w:rsidR="00FF231A">
        <w:t>8</w:t>
      </w:r>
    </w:p>
    <w:p w:rsidR="00770C2F" w:rsidRPr="00134FDE" w:rsidRDefault="00770C2F" w:rsidP="00770C2F">
      <w:pPr>
        <w:pStyle w:val="Tabletitle"/>
      </w:pPr>
      <w:r w:rsidRPr="00134FDE">
        <w:t>Adaptive modulation results</w:t>
      </w:r>
      <w:bookmarkEnd w:id="25"/>
      <w:bookmarkEnd w:id="26"/>
    </w:p>
    <w:tbl>
      <w:tblPr>
        <w:tblW w:w="0" w:type="auto"/>
        <w:jc w:val="center"/>
        <w:tblLayout w:type="fixed"/>
        <w:tblLook w:val="0000"/>
      </w:tblPr>
      <w:tblGrid>
        <w:gridCol w:w="1701"/>
        <w:gridCol w:w="1701"/>
        <w:gridCol w:w="1701"/>
        <w:gridCol w:w="1701"/>
        <w:gridCol w:w="1701"/>
      </w:tblGrid>
      <w:tr w:rsidR="00770C2F" w:rsidRPr="00890F9C" w:rsidTr="00FF231A">
        <w:trPr>
          <w:trHeight w:val="795"/>
          <w:jc w:val="center"/>
        </w:trPr>
        <w:tc>
          <w:tcPr>
            <w:tcW w:w="1701" w:type="dxa"/>
            <w:tcBorders>
              <w:top w:val="single" w:sz="4" w:space="0" w:color="auto"/>
              <w:left w:val="single" w:sz="4" w:space="0" w:color="auto"/>
              <w:bottom w:val="single" w:sz="4" w:space="0" w:color="auto"/>
              <w:right w:val="single" w:sz="4" w:space="0" w:color="auto"/>
            </w:tcBorders>
            <w:noWrap/>
            <w:vAlign w:val="center"/>
          </w:tcPr>
          <w:p w:rsidR="00770C2F" w:rsidRPr="0096680E" w:rsidRDefault="00770C2F" w:rsidP="001E12C1">
            <w:pPr>
              <w:pStyle w:val="Tablehead"/>
              <w:rPr>
                <w:rFonts w:eastAsia="Batang"/>
              </w:rPr>
            </w:pPr>
            <w:r w:rsidRPr="0096680E">
              <w:rPr>
                <w:rFonts w:eastAsia="Batang"/>
              </w:rPr>
              <w:t>Modulation</w:t>
            </w:r>
          </w:p>
        </w:tc>
        <w:tc>
          <w:tcPr>
            <w:tcW w:w="1701" w:type="dxa"/>
            <w:tcBorders>
              <w:top w:val="single" w:sz="4" w:space="0" w:color="auto"/>
              <w:left w:val="single" w:sz="4" w:space="0" w:color="auto"/>
              <w:bottom w:val="single" w:sz="4" w:space="0" w:color="auto"/>
              <w:right w:val="single" w:sz="4" w:space="0" w:color="auto"/>
            </w:tcBorders>
            <w:vAlign w:val="center"/>
          </w:tcPr>
          <w:p w:rsidR="00770C2F" w:rsidRPr="0096680E" w:rsidRDefault="00770C2F" w:rsidP="001E12C1">
            <w:pPr>
              <w:pStyle w:val="Tablehead"/>
              <w:rPr>
                <w:rFonts w:eastAsia="Batang"/>
              </w:rPr>
            </w:pPr>
            <w:r w:rsidRPr="0096680E">
              <w:rPr>
                <w:rFonts w:eastAsia="Batang"/>
              </w:rPr>
              <w:t>Coding rate</w:t>
            </w:r>
          </w:p>
        </w:tc>
        <w:tc>
          <w:tcPr>
            <w:tcW w:w="1701" w:type="dxa"/>
            <w:tcBorders>
              <w:top w:val="single" w:sz="4" w:space="0" w:color="auto"/>
              <w:left w:val="single" w:sz="4" w:space="0" w:color="auto"/>
              <w:bottom w:val="single" w:sz="4" w:space="0" w:color="auto"/>
              <w:right w:val="single" w:sz="4" w:space="0" w:color="auto"/>
            </w:tcBorders>
            <w:vAlign w:val="center"/>
          </w:tcPr>
          <w:p w:rsidR="00770C2F" w:rsidRPr="0096680E" w:rsidRDefault="00770C2F" w:rsidP="001E12C1">
            <w:pPr>
              <w:pStyle w:val="Tablehead"/>
              <w:rPr>
                <w:rFonts w:eastAsia="Batang"/>
              </w:rPr>
            </w:pPr>
            <w:r w:rsidRPr="0096680E">
              <w:rPr>
                <w:rFonts w:eastAsia="Batang"/>
              </w:rPr>
              <w:t>Modulation type (</w:t>
            </w:r>
            <w:r w:rsidRPr="0096680E">
              <w:rPr>
                <w:rFonts w:eastAsia="Batang"/>
                <w:i/>
              </w:rPr>
              <w:t>i</w:t>
            </w:r>
            <w:r w:rsidR="00383999" w:rsidRPr="00383999">
              <w:rPr>
                <w:rFonts w:ascii="Times New Roman Bold" w:eastAsia="Batang" w:hAnsi="Times New Roman Bold" w:cs="Times New Roman Bold"/>
                <w:i/>
                <w:sz w:val="8"/>
              </w:rPr>
              <w:t> </w:t>
            </w:r>
            <w:r w:rsidRPr="0096680E">
              <w:rPr>
                <w:rFonts w:eastAsia="Batang"/>
              </w:rPr>
              <w:t>)</w:t>
            </w:r>
          </w:p>
        </w:tc>
        <w:tc>
          <w:tcPr>
            <w:tcW w:w="1701" w:type="dxa"/>
            <w:tcBorders>
              <w:top w:val="single" w:sz="4" w:space="0" w:color="auto"/>
              <w:left w:val="single" w:sz="4" w:space="0" w:color="auto"/>
              <w:bottom w:val="single" w:sz="4" w:space="0" w:color="auto"/>
              <w:right w:val="single" w:sz="4" w:space="0" w:color="auto"/>
            </w:tcBorders>
            <w:vAlign w:val="center"/>
          </w:tcPr>
          <w:p w:rsidR="00770C2F" w:rsidRPr="0096680E" w:rsidRDefault="00770C2F" w:rsidP="00FF231A">
            <w:pPr>
              <w:pStyle w:val="Tablehead"/>
              <w:rPr>
                <w:rFonts w:eastAsia="Batang"/>
              </w:rPr>
            </w:pPr>
            <w:r w:rsidRPr="0096680E">
              <w:rPr>
                <w:rFonts w:eastAsia="Batang"/>
              </w:rPr>
              <w:t>Rx</w:t>
            </w:r>
            <w:r w:rsidR="00FF231A">
              <w:rPr>
                <w:rFonts w:eastAsia="Batang"/>
              </w:rPr>
              <w:t xml:space="preserve"> </w:t>
            </w:r>
            <w:r w:rsidRPr="0096680E">
              <w:rPr>
                <w:rFonts w:eastAsia="Batang"/>
              </w:rPr>
              <w:t>SNR</w:t>
            </w:r>
            <w:r w:rsidRPr="0096680E">
              <w:rPr>
                <w:rFonts w:eastAsia="Batang"/>
              </w:rPr>
              <w:br/>
              <w:t>(dB)</w:t>
            </w:r>
          </w:p>
        </w:tc>
        <w:tc>
          <w:tcPr>
            <w:tcW w:w="1701" w:type="dxa"/>
            <w:tcBorders>
              <w:top w:val="single" w:sz="4" w:space="0" w:color="auto"/>
              <w:left w:val="single" w:sz="4" w:space="0" w:color="auto"/>
              <w:bottom w:val="single" w:sz="4" w:space="0" w:color="auto"/>
              <w:right w:val="single" w:sz="4" w:space="0" w:color="auto"/>
            </w:tcBorders>
            <w:vAlign w:val="center"/>
          </w:tcPr>
          <w:p w:rsidR="00770C2F" w:rsidRPr="0096680E" w:rsidRDefault="00770C2F" w:rsidP="001E12C1">
            <w:pPr>
              <w:pStyle w:val="Tablehead"/>
              <w:rPr>
                <w:rFonts w:eastAsia="Batang"/>
              </w:rPr>
            </w:pPr>
            <w:r w:rsidRPr="0096680E">
              <w:rPr>
                <w:rFonts w:eastAsia="Batang"/>
              </w:rPr>
              <w:t xml:space="preserve">Calculated distance ratio </w:t>
            </w:r>
            <w:r w:rsidRPr="0096680E">
              <w:rPr>
                <w:rFonts w:eastAsia="Batang"/>
                <w:i/>
              </w:rPr>
              <w:t>d</w:t>
            </w:r>
            <w:r w:rsidRPr="0096680E">
              <w:rPr>
                <w:rFonts w:eastAsia="Batang"/>
                <w:i/>
                <w:vertAlign w:val="subscript"/>
              </w:rPr>
              <w:t>i</w:t>
            </w:r>
            <w:r w:rsidR="00383999" w:rsidRPr="00383999">
              <w:rPr>
                <w:rFonts w:ascii="Times New Roman Bold" w:eastAsia="Batang" w:hAnsi="Times New Roman Bold" w:cs="Times New Roman Bold"/>
                <w:i/>
                <w:sz w:val="8"/>
                <w:vertAlign w:val="subscript"/>
              </w:rPr>
              <w:t> </w:t>
            </w:r>
            <w:r w:rsidRPr="0096680E">
              <w:rPr>
                <w:rFonts w:eastAsia="Batang"/>
              </w:rPr>
              <w:t>/</w:t>
            </w:r>
            <w:r w:rsidRPr="0096680E">
              <w:rPr>
                <w:rFonts w:eastAsia="Batang"/>
                <w:i/>
              </w:rPr>
              <w:t>d</w:t>
            </w:r>
            <w:r w:rsidRPr="0096680E">
              <w:rPr>
                <w:rFonts w:eastAsia="Batang"/>
                <w:vertAlign w:val="subscript"/>
              </w:rPr>
              <w:t>1</w:t>
            </w:r>
          </w:p>
        </w:tc>
      </w:tr>
      <w:tr w:rsidR="00770C2F" w:rsidRPr="00890F9C" w:rsidTr="00FF231A">
        <w:trPr>
          <w:trHeight w:val="255"/>
          <w:jc w:val="center"/>
        </w:trPr>
        <w:tc>
          <w:tcPr>
            <w:tcW w:w="1701" w:type="dxa"/>
            <w:vMerge w:val="restart"/>
            <w:tcBorders>
              <w:top w:val="nil"/>
              <w:left w:val="single" w:sz="4" w:space="0" w:color="auto"/>
              <w:bottom w:val="single" w:sz="4" w:space="0" w:color="auto"/>
              <w:right w:val="single" w:sz="4" w:space="0" w:color="auto"/>
            </w:tcBorders>
            <w:noWrap/>
            <w:vAlign w:val="center"/>
          </w:tcPr>
          <w:p w:rsidR="00770C2F" w:rsidRPr="0096680E" w:rsidRDefault="00770C2F" w:rsidP="001E12C1">
            <w:pPr>
              <w:pStyle w:val="Tabletext"/>
              <w:rPr>
                <w:rFonts w:eastAsia="Batang"/>
              </w:rPr>
            </w:pPr>
            <w:r w:rsidRPr="0096680E">
              <w:rPr>
                <w:rFonts w:eastAsia="Batang"/>
              </w:rPr>
              <w:t>QPSK</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1/2</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1</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5</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1</w:t>
            </w:r>
          </w:p>
        </w:tc>
      </w:tr>
      <w:tr w:rsidR="00770C2F" w:rsidRPr="00890F9C" w:rsidTr="00FF231A">
        <w:trPr>
          <w:trHeight w:val="255"/>
          <w:jc w:val="center"/>
        </w:trPr>
        <w:tc>
          <w:tcPr>
            <w:tcW w:w="1701" w:type="dxa"/>
            <w:vMerge/>
            <w:tcBorders>
              <w:top w:val="nil"/>
              <w:left w:val="single" w:sz="4" w:space="0" w:color="auto"/>
              <w:bottom w:val="single" w:sz="4" w:space="0" w:color="auto"/>
              <w:right w:val="single" w:sz="4" w:space="0" w:color="auto"/>
            </w:tcBorders>
            <w:vAlign w:val="center"/>
          </w:tcPr>
          <w:p w:rsidR="00770C2F" w:rsidRPr="0096680E" w:rsidRDefault="00770C2F" w:rsidP="001E12C1">
            <w:pPr>
              <w:pStyle w:val="Tabletext"/>
              <w:rPr>
                <w:rFonts w:eastAsia="Batang"/>
              </w:rPr>
            </w:pP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3/4</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2</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8</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0.74</w:t>
            </w:r>
          </w:p>
        </w:tc>
      </w:tr>
      <w:tr w:rsidR="00770C2F" w:rsidRPr="00890F9C" w:rsidTr="00FF231A">
        <w:trPr>
          <w:trHeight w:val="255"/>
          <w:jc w:val="center"/>
        </w:trPr>
        <w:tc>
          <w:tcPr>
            <w:tcW w:w="1701" w:type="dxa"/>
            <w:vMerge w:val="restart"/>
            <w:tcBorders>
              <w:top w:val="nil"/>
              <w:left w:val="single" w:sz="4" w:space="0" w:color="auto"/>
              <w:bottom w:val="single" w:sz="4" w:space="0" w:color="auto"/>
              <w:right w:val="single" w:sz="4" w:space="0" w:color="auto"/>
            </w:tcBorders>
            <w:noWrap/>
            <w:vAlign w:val="center"/>
          </w:tcPr>
          <w:p w:rsidR="00770C2F" w:rsidRPr="0096680E" w:rsidRDefault="00770C2F" w:rsidP="001E12C1">
            <w:pPr>
              <w:pStyle w:val="Tabletext"/>
              <w:rPr>
                <w:rFonts w:eastAsia="Batang"/>
              </w:rPr>
            </w:pPr>
            <w:r w:rsidRPr="0096680E">
              <w:rPr>
                <w:rFonts w:eastAsia="Batang"/>
              </w:rPr>
              <w:t>16-QAM</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1/2</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3</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10.5</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0.58</w:t>
            </w:r>
          </w:p>
        </w:tc>
      </w:tr>
      <w:tr w:rsidR="00770C2F" w:rsidRPr="00890F9C" w:rsidTr="00FF231A">
        <w:trPr>
          <w:trHeight w:val="255"/>
          <w:jc w:val="center"/>
        </w:trPr>
        <w:tc>
          <w:tcPr>
            <w:tcW w:w="1701" w:type="dxa"/>
            <w:vMerge/>
            <w:tcBorders>
              <w:top w:val="nil"/>
              <w:left w:val="single" w:sz="4" w:space="0" w:color="auto"/>
              <w:bottom w:val="single" w:sz="4" w:space="0" w:color="auto"/>
              <w:right w:val="single" w:sz="4" w:space="0" w:color="auto"/>
            </w:tcBorders>
            <w:vAlign w:val="center"/>
          </w:tcPr>
          <w:p w:rsidR="00770C2F" w:rsidRPr="0096680E" w:rsidRDefault="00770C2F" w:rsidP="001E12C1">
            <w:pPr>
              <w:pStyle w:val="Tabletext"/>
              <w:rPr>
                <w:rFonts w:eastAsia="Batang"/>
              </w:rPr>
            </w:pP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3/4</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4</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14</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0.41</w:t>
            </w:r>
          </w:p>
        </w:tc>
      </w:tr>
      <w:tr w:rsidR="00770C2F" w:rsidRPr="00890F9C" w:rsidTr="00FF231A">
        <w:trPr>
          <w:trHeight w:val="255"/>
          <w:jc w:val="center"/>
        </w:trPr>
        <w:tc>
          <w:tcPr>
            <w:tcW w:w="1701" w:type="dxa"/>
            <w:vMerge w:val="restart"/>
            <w:tcBorders>
              <w:top w:val="nil"/>
              <w:left w:val="single" w:sz="4" w:space="0" w:color="auto"/>
              <w:right w:val="single" w:sz="4" w:space="0" w:color="auto"/>
            </w:tcBorders>
            <w:noWrap/>
            <w:vAlign w:val="center"/>
          </w:tcPr>
          <w:p w:rsidR="00770C2F" w:rsidRPr="0096680E" w:rsidRDefault="00770C2F" w:rsidP="001E12C1">
            <w:pPr>
              <w:pStyle w:val="Tabletext"/>
              <w:rPr>
                <w:rFonts w:eastAsia="Batang"/>
              </w:rPr>
            </w:pPr>
            <w:r w:rsidRPr="0096680E">
              <w:rPr>
                <w:rFonts w:eastAsia="Batang"/>
              </w:rPr>
              <w:t>64-QAM</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1/2</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5</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16</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0.33</w:t>
            </w:r>
          </w:p>
        </w:tc>
      </w:tr>
      <w:tr w:rsidR="00770C2F" w:rsidRPr="00890F9C" w:rsidTr="00FF231A">
        <w:trPr>
          <w:trHeight w:val="255"/>
          <w:jc w:val="center"/>
        </w:trPr>
        <w:tc>
          <w:tcPr>
            <w:tcW w:w="1701" w:type="dxa"/>
            <w:vMerge/>
            <w:tcBorders>
              <w:left w:val="single" w:sz="4" w:space="0" w:color="auto"/>
              <w:right w:val="single" w:sz="4" w:space="0" w:color="auto"/>
            </w:tcBorders>
            <w:noWrap/>
            <w:vAlign w:val="bottom"/>
          </w:tcPr>
          <w:p w:rsidR="00770C2F" w:rsidRPr="0096680E" w:rsidRDefault="00770C2F" w:rsidP="001E12C1">
            <w:pPr>
              <w:pStyle w:val="Tabletext"/>
              <w:rPr>
                <w:rFonts w:eastAsia="Batang"/>
              </w:rPr>
            </w:pP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2/3</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6</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18</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0.27</w:t>
            </w:r>
          </w:p>
        </w:tc>
      </w:tr>
      <w:tr w:rsidR="00770C2F" w:rsidRPr="00890F9C" w:rsidTr="00FF231A">
        <w:trPr>
          <w:trHeight w:val="255"/>
          <w:jc w:val="center"/>
        </w:trPr>
        <w:tc>
          <w:tcPr>
            <w:tcW w:w="1701" w:type="dxa"/>
            <w:vMerge/>
            <w:tcBorders>
              <w:left w:val="single" w:sz="4" w:space="0" w:color="auto"/>
              <w:bottom w:val="single" w:sz="4" w:space="0" w:color="auto"/>
              <w:right w:val="single" w:sz="4" w:space="0" w:color="auto"/>
            </w:tcBorders>
            <w:vAlign w:val="center"/>
          </w:tcPr>
          <w:p w:rsidR="00770C2F" w:rsidRPr="0096680E" w:rsidRDefault="00770C2F" w:rsidP="001E12C1">
            <w:pPr>
              <w:pStyle w:val="Tabletext"/>
              <w:rPr>
                <w:rFonts w:eastAsia="Batang"/>
              </w:rPr>
            </w:pP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3/4</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7</w:t>
            </w:r>
          </w:p>
        </w:tc>
        <w:tc>
          <w:tcPr>
            <w:tcW w:w="1701" w:type="dxa"/>
            <w:tcBorders>
              <w:top w:val="nil"/>
              <w:left w:val="single" w:sz="4" w:space="0" w:color="auto"/>
              <w:bottom w:val="single" w:sz="4" w:space="0" w:color="auto"/>
              <w:right w:val="single" w:sz="4" w:space="0" w:color="auto"/>
            </w:tcBorders>
          </w:tcPr>
          <w:p w:rsidR="00770C2F" w:rsidRPr="0096680E" w:rsidRDefault="00770C2F" w:rsidP="001E12C1">
            <w:pPr>
              <w:pStyle w:val="Tabletext"/>
              <w:jc w:val="center"/>
              <w:rPr>
                <w:rFonts w:eastAsia="Batang"/>
              </w:rPr>
            </w:pPr>
            <w:r w:rsidRPr="0096680E">
              <w:rPr>
                <w:rFonts w:eastAsia="Batang"/>
              </w:rPr>
              <w:t>20</w:t>
            </w:r>
          </w:p>
        </w:tc>
        <w:tc>
          <w:tcPr>
            <w:tcW w:w="1701" w:type="dxa"/>
            <w:tcBorders>
              <w:top w:val="nil"/>
              <w:left w:val="single" w:sz="4" w:space="0" w:color="auto"/>
              <w:bottom w:val="single" w:sz="4" w:space="0" w:color="auto"/>
              <w:right w:val="single" w:sz="4" w:space="0" w:color="auto"/>
            </w:tcBorders>
            <w:noWrap/>
            <w:vAlign w:val="bottom"/>
          </w:tcPr>
          <w:p w:rsidR="00770C2F" w:rsidRPr="0096680E" w:rsidRDefault="00770C2F" w:rsidP="001E12C1">
            <w:pPr>
              <w:pStyle w:val="Tabletext"/>
              <w:jc w:val="center"/>
              <w:rPr>
                <w:rFonts w:eastAsia="Batang"/>
              </w:rPr>
            </w:pPr>
            <w:r w:rsidRPr="0096680E">
              <w:rPr>
                <w:rFonts w:eastAsia="Batang"/>
              </w:rPr>
              <w:t>0.22</w:t>
            </w:r>
          </w:p>
        </w:tc>
      </w:tr>
    </w:tbl>
    <w:p w:rsidR="00770C2F" w:rsidRDefault="00770C2F" w:rsidP="00BF4AED">
      <w:pPr>
        <w:pStyle w:val="Tablefin"/>
      </w:pPr>
      <w:bookmarkStart w:id="27" w:name="_Toc202160468"/>
      <w:bookmarkStart w:id="28" w:name="_Toc207708530"/>
    </w:p>
    <w:bookmarkEnd w:id="27"/>
    <w:bookmarkEnd w:id="28"/>
    <w:p w:rsidR="00D8079B" w:rsidRDefault="00D8079B" w:rsidP="00D8079B"/>
    <w:p w:rsidR="00D8079B" w:rsidRDefault="00D8079B" w:rsidP="00D8079B"/>
    <w:p w:rsidR="00770C2F" w:rsidRPr="00FC2648" w:rsidRDefault="00770C2F" w:rsidP="00FF231A">
      <w:pPr>
        <w:pStyle w:val="FigureNo"/>
      </w:pPr>
      <w:r w:rsidRPr="00FC2648">
        <w:t xml:space="preserve">Figure </w:t>
      </w:r>
      <w:r w:rsidR="00FF231A">
        <w:t>6</w:t>
      </w:r>
    </w:p>
    <w:p w:rsidR="00770C2F" w:rsidRPr="00FC2648" w:rsidRDefault="00770C2F" w:rsidP="00770C2F">
      <w:pPr>
        <w:pStyle w:val="Figuretitle"/>
      </w:pPr>
      <w:r w:rsidRPr="00FC2648">
        <w:t>Adaptive modulation illustration</w:t>
      </w:r>
    </w:p>
    <w:p w:rsidR="00770C2F" w:rsidRPr="00134FDE" w:rsidRDefault="0026216D" w:rsidP="00BF4AED">
      <w:pPr>
        <w:pStyle w:val="Figure"/>
      </w:pPr>
      <w:r w:rsidRPr="0026216D">
        <w:rPr>
          <w:noProof/>
          <w:lang w:val="de-DE" w:eastAsia="de-DE"/>
        </w:rPr>
      </w:r>
      <w:r w:rsidRPr="0026216D">
        <w:rPr>
          <w:noProof/>
          <w:lang w:val="de-DE" w:eastAsia="de-DE"/>
        </w:rPr>
        <w:pict>
          <v:group id="Zeichenbereich 35" o:spid="_x0000_s1027" editas="canvas" style="width:441pt;height:280.65pt;mso-position-horizontal-relative:char;mso-position-vertical-relative:line" coordsize="56007,35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x/4/fH74NfstfBr4hftB/tB/EL&#10;w/8ACv4N/Cvw/N4m8deOvE006adpGnJPb2NnbW1nY295q+u+INd1e807w74T8J+HtO1bxV4y8Vat&#10;o3hTwpo2s+JNZ0vS7sA9gor8Qf8Agll/wVm1j/gpZ+1j/wAFIfA3hnwR/wAIx+zL+zN/wx9qf7L/&#10;AIm8U/DTx38MPi78UvAn7Qnw2+IXiy++KXjTRvGnie/+1fD/AOJX/CHaN8Sf2eNQtvBPw61jU/gn&#10;418Ka54s0I61rL22mft9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">
            <v:shape id="_x0000_s1028" type="#_x0000_t75" style="position:absolute;width:56007;height:35642;visibility:visible">
              <v:fill o:detectmouseclick="t"/>
              <v:path o:connecttype="none"/>
            </v:shape>
            <v:shape id="Picture 37" o:spid="_x0000_s1029" type="#_x0000_t75" style="position:absolute;left:2722;width:51463;height:35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DL7FAAAA2gAAAA8AAABkcnMvZG93bnJldi54bWxEj91qwkAUhO8LfYflFHpTdGORVKKriLSl&#10;KAj1B708ZI9JMHs27G5N8vZdodDLYWa+YWaLztTiRs5XlhWMhgkI4tzqigsFh/3HYALCB2SNtWVS&#10;0JOHxfzxYYaZti1/020XChEh7DNUUIbQZFL6vCSDfmgb4uhdrDMYonSF1A7bCDe1fE2SVBqsOC6U&#10;2NCqpPy6+zEKxufjy7a10q3X5jJ+S9/7z9OmV+r5qVtOQQTqwn/4r/2lFaRwvxJv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lwy+xQAAANoAAAAPAAAAAAAAAAAAAAAA&#10;AJ8CAABkcnMvZG93bnJldi54bWxQSwUGAAAAAAQABAD3AAAAkQMAAAAA&#10;">
              <v:imagedata r:id="rId29" o:title="" croptop="3022f" cropbottom="728f"/>
            </v:shape>
            <v:line id="Line 38" o:spid="_x0000_s1030" style="position:absolute;flip:x;visibility:visible" from="40611,3613" to="47806,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G+8IAAADaAAAADwAAAGRycy9kb3ducmV2LnhtbESPQYvCMBSE7wv+h/AEb2taZVepRhGh&#10;oJeVVQ96ezTPtti8lCZq9dcbQfA4zMw3zHTemkpcqXGlZQVxPwJBnFldcq5gv0u/xyCcR9ZYWSYF&#10;d3Iwn3W+pphoe+N/um59LgKEXYIKCu/rREqXFWTQ9W1NHLyTbQz6IJtc6gZvAW4qOYiiX2mw5LBQ&#10;YE3LgrLz9mIUHNNU23b4uK/rw0L/bOIY079YqV63XUxAeGr9J/xur7SCEbyuhBs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7G+8IAAADaAAAADwAAAAAAAAAAAAAA&#10;AAChAgAAZHJzL2Rvd25yZXYueG1sUEsFBgAAAAAEAAQA+QAAAJADAAAAAA==&#10;" strokecolor="blue" strokeweight="1.25pt">
              <v:stroke endarrow="block"/>
            </v:line>
            <v:line id="Line 39" o:spid="_x0000_s1031" style="position:absolute;flip:y;visibility:visible" from="38627,6826" to="46944,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DE8EAAADaAAAADwAAAGRycy9kb3ducmV2LnhtbERPz2vCMBS+D/wfwhO8jJkobGhnWlQQ&#10;vaiou+z2aJ5tsXmpTdT63y8HYceP7/cs62wt7tT6yrGG0VCBIM6dqbjQ8HNafUxA+IBssHZMGp7k&#10;IUt7bzNMjHvwge7HUIgYwj5BDWUITSKlz0uy6IeuIY7c2bUWQ4RtIU2LjxhuazlW6ktarDg2lNjQ&#10;sqT8crxZDeP305qfailpf1h8/k5HYXfdbrUe9Lv5N4hAXfgXv9wboyFujVfiDZDp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4MTwQAAANoAAAAPAAAAAAAAAAAAAAAA&#10;AKECAABkcnMvZG93bnJldi54bWxQSwUGAAAAAAQABAD5AAAAjwMAAAAA&#10;" strokecolor="blue" strokeweight="1.25pt">
              <v:stroke startarrow="block"/>
            </v:line>
            <v:line id="Line 40" o:spid="_x0000_s1032" style="position:absolute;flip:x;visibility:visible" from="36754,10680" to="45972,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jMIAAADaAAAADwAAAGRycy9kb3ducmV2LnhtbESPQYvCMBSE7wv+h/AEb2ta3RWpRhGh&#10;oJeVVQ96ezTPtti8lCZq9dcbQfA4zMw3zHTemkpcqXGlZQVxPwJBnFldcq5gv0u/xyCcR9ZYWSYF&#10;d3Iwn3W+pphoe+N/um59LgKEXYIKCu/rREqXFWTQ9W1NHLyTbQz6IJtc6gZvAW4qOYiikTRYclgo&#10;sKZlQdl5ezEKjmmqbTt83Nf1YaF/N3GM6V+sVK/bLiYgPLX+E363V1rBD7yuhBs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YjMIAAADaAAAADwAAAAAAAAAAAAAA&#10;AAChAgAAZHJzL2Rvd25yZXYueG1sUEsFBgAAAAAEAAQA+QAAAJADAAAAAA==&#10;" strokecolor="blue" strokeweight="1.25pt">
              <v:stroke endarrow="block"/>
            </v:line>
            <v:line id="Line 41" o:spid="_x0000_s1033" style="position:absolute;visibility:visible" from="30427,19615" to="46212,2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mMEAAADbAAAADwAAAGRycy9kb3ducmV2LnhtbERP32vCMBB+H/g/hBP2NlMFZXRNRQWH&#10;b0OnbL4dza0pNpfSZDb+90YY7O0+vp9XLKNtxZV63zhWMJ1kIIgrpxuuFRw/ty+vIHxA1tg6JgU3&#10;8rAsR08F5toNvKfrIdQihbDPUYEJocul9JUhi37iOuLE/bjeYkiwr6XucUjhtpWzLFtIiw2nBoMd&#10;bQxVl8OvVfAxPZ43u6/bOg7y/B3mZhvfu5NSz+O4egMRKIZ/8Z97p9P8OTx+SQfI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z9eYwQAAANsAAAAPAAAAAAAAAAAAAAAA&#10;AKECAABkcnMvZG93bnJldi54bWxQSwUGAAAAAAQABAD5AAAAjwMAAAAA&#10;" strokecolor="blue" strokeweight="1.25pt">
              <v:stroke startarrow="block"/>
            </v:line>
            <v:line id="Line 42" o:spid="_x0000_s1034" style="position:absolute;visibility:visible" from="31912,19723" to="45991,2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J78IAAADbAAAADwAAAGRycy9kb3ducmV2LnhtbERPS2sCMRC+C/6HMEJvmlWoyHazooLF&#10;W6kPWm/DZrpZ3EyWTerGf98UCr3Nx/ecYh1tK+7U+8axgvksA0FcOd1wreB82k9XIHxA1tg6JgUP&#10;8rAux6MCc+0Gfqf7MdQihbDPUYEJocul9JUhi37mOuLEfbneYkiwr6XucUjhtpWLLFtKiw2nBoMd&#10;7QxVt+O3VfA2P193h4/HNg7y+hmezT6+dhelniZx8wIiUAz/4j/3Qaf5S/j9JR0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1J78IAAADbAAAADwAAAAAAAAAAAAAA&#10;AAChAgAAZHJzL2Rvd25yZXYueG1sUEsFBgAAAAAEAAQA+QAAAJADAAAAAA==&#10;" strokecolor="blue" strokeweight="1.25pt">
              <v:stroke startarrow="block"/>
            </v:line>
            <v:line id="Line 43" o:spid="_x0000_s1035" style="position:absolute;flip:x y;visibility:visible" from="35302,18929" to="46737,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8isAAAADbAAAADwAAAGRycy9kb3ducmV2LnhtbERPTWvCQBC9C/0PyxR601091BBdJVSE&#10;9lJQg3gcstMkmJ0Nu9uY/vuuIHibx/uc9Xa0nRjIh9axhvlMgSCunGm51lCe9tMMRIjIBjvHpOGP&#10;Amw3L5M15sbd+EDDMdYihXDIUUMTY59LGaqGLIaZ64kT9+O8xZigr6XxeEvhtpMLpd6lxZZTQ4M9&#10;fTRUXY+/VsPlO/PZQGdfz4tF+NpdS1WoUuu317FYgYg0xqf44f40af4S7r+k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mfIrAAAAA2wAAAA8AAAAAAAAAAAAAAAAA&#10;oQIAAGRycy9kb3ducmV2LnhtbFBLBQYAAAAABAAEAPkAAACOAwAAAAA=&#10;" strokecolor="blue" strokeweight="1.25pt">
              <v:stroke endarrow="block"/>
            </v:line>
            <v:shapetype id="_x0000_t202" coordsize="21600,21600" o:spt="202" path="m,l,21600r21600,l21600,xe">
              <v:stroke joinstyle="miter"/>
              <v:path gradientshapeok="t" o:connecttype="rect"/>
            </v:shapetype>
            <v:shape id="Text Box 44" o:spid="_x0000_s1036" type="#_x0000_t202" style="position:absolute;top:21717;width:11668;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cx8MA&#10;AADbAAAADwAAAGRycy9kb3ducmV2LnhtbESPT2/CMAzF75P4DpGRuI2UHWAqBDQhIe2C+DPE2TRe&#10;261xqiRA4dPjAxI3P/n9np9ni8416kIh1p4NjIYZKOLC25pLA4ef1fsnqJiQLTaeycCNIizmvbcZ&#10;5tZfeUeXfSqVhHDM0UCVUptrHYuKHMahb4ll9+uDwyQylNoGvEq4a/RHlo21w5rlQoUtLSsq/vdn&#10;JzXG5TFtg9N+8+eXp2I92d3XJ2MG/e5rCipRl17mJ/1thZOy8osM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cx8MAAADbAAAADwAAAAAAAAAAAAAAAACYAgAAZHJzL2Rv&#10;d25yZXYueG1sUEsFBgAAAAAEAAQA9QAAAIgDAAAAAA==&#10;" filled="f" stroked="f">
              <v:textbox inset="1.67639mm,.83819mm,1.67639mm,.83819mm">
                <w:txbxContent>
                  <w:p w:rsidR="008D0A62" w:rsidRPr="00291D5A" w:rsidRDefault="008D0A62" w:rsidP="00770C2F">
                    <w:r w:rsidRPr="00471CA4">
                      <w:rPr>
                        <w:sz w:val="18"/>
                        <w:szCs w:val="18"/>
                      </w:rPr>
                      <w:t>BS = base station</w:t>
                    </w:r>
                  </w:p>
                </w:txbxContent>
              </v:textbox>
            </v:shape>
            <v:line id="Line 45" o:spid="_x0000_s1037" style="position:absolute;flip:x y;visibility:visible" from="33429,19450" to="46218,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NY8AAAADbAAAADwAAAGRycy9kb3ducmV2LnhtbERPTWvCQBC9C/0PyxR60109lBhdJVSE&#10;9lJQg3gcstMkmJ0Nu9uY/vuuIHibx/uc9Xa0nRjIh9axhvlMgSCunGm51lCe9tMMRIjIBjvHpOGP&#10;Amw3L5M15sbd+EDDMdYihXDIUUMTY59LGaqGLIaZ64kT9+O8xZigr6XxeEvhtpMLpd6lxZZTQ4M9&#10;fTRUXY+/VsPlO/PZQGdfz4tF+NpdS1WoUuu317FYgYg0xqf44f40af4S7r+kA+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1TWPAAAAA2wAAAA8AAAAAAAAAAAAAAAAA&#10;oQIAAGRycy9kb3ducmV2LnhtbFBLBQYAAAAABAAEAPkAAACOAwAAAAA=&#10;" strokecolor="blue" strokeweight="1.25pt">
              <v:stroke endarrow="block"/>
            </v:line>
            <v:line id="Line 46" o:spid="_x0000_s1038" style="position:absolute;visibility:visible" from="29338,16484" to="44987,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shape id="Text Box 47" o:spid="_x0000_s1039" type="#_x0000_t202" style="position:absolute;left:41149;top:14859;width:5121;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58MA&#10;AADbAAAADwAAAGRycy9kb3ducmV2LnhtbESPQWvCQBCF74L/YRmhN93oIZU0GxFB8CKtWnoes9Mk&#10;mp0Nu6tJ++u7BcHj48373rx8NZhW3Mn5xrKC+SwBQVxa3XCl4PO0nS5B+ICssbVMCn7Iw6oYj3LM&#10;tO35QPdjqESEsM9QQR1Cl0npy5oM+pntiKP3bZ3BEKWrpHbYR7hp5SJJUmmw4dhQY0ebmsrr8Wbi&#10;G2n1FT6ckfb9Yjfncv96+N2flXqZDOs3EIGG8Dx+pHdawWIO/1siA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58MAAADbAAAADwAAAAAAAAAAAAAAAACYAgAAZHJzL2Rv&#10;d25yZXYueG1sUEsFBgAAAAAEAAQA9QAAAIgDAAAAAA==&#10;" filled="f" stroked="f">
              <v:textbox inset="1.67639mm,.83819mm,1.67639mm,.83819mm">
                <w:txbxContent>
                  <w:p w:rsidR="008D0A62" w:rsidRPr="00291D5A" w:rsidRDefault="008D0A62" w:rsidP="00770C2F">
                    <w:r w:rsidRPr="00291D5A">
                      <w:t>d</w:t>
                    </w:r>
                    <w:r w:rsidRPr="00811A71">
                      <w:rPr>
                        <w:vertAlign w:val="subscript"/>
                      </w:rPr>
                      <w:t>2</w:t>
                    </w:r>
                    <w:r w:rsidRPr="00291D5A">
                      <w:t>/d</w:t>
                    </w:r>
                    <w:r w:rsidRPr="00811A71">
                      <w:rPr>
                        <w:vertAlign w:val="subscript"/>
                      </w:rPr>
                      <w:t>1</w:t>
                    </w:r>
                  </w:p>
                </w:txbxContent>
              </v:textbox>
            </v:shape>
            <v:shape id="Text Box 48" o:spid="_x0000_s1040" type="#_x0000_t202" style="position:absolute;left:35432;top:14859;width:5685;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hkMQA&#10;AADbAAAADwAAAGRycy9kb3ducmV2LnhtbESPQWvCQBCF7wX/wzKCt2ZjDrHErFIEoRfRWPE8ZqdJ&#10;2uxs2N1q7K/vCoUeH2/e9+aV69H04krOd5YVzJMUBHFtdceNgtP79vkFhA/IGnvLpOBOHtaryVOJ&#10;hbY3ruh6DI2IEPYFKmhDGAopfd2SQZ/YgTh6H9YZDFG6RmqHtwg3vczSNJcGO44NLQ60aan+On6b&#10;+EbenMPBGWn3n3ZzqXeL6md3UWo2HV+XIAKN4f/4L/2mFWQZPLZEA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4ZDEAAAA2wAAAA8AAAAAAAAAAAAAAAAAmAIAAGRycy9k&#10;b3ducmV2LnhtbFBLBQYAAAAABAAEAPUAAACJAwAAAAA=&#10;" filled="f" stroked="f">
              <v:textbox inset="1.67639mm,.83819mm,1.67639mm,.83819mm">
                <w:txbxContent>
                  <w:p w:rsidR="008D0A62" w:rsidRPr="00291D5A" w:rsidRDefault="008D0A62" w:rsidP="00770C2F">
                    <w:r w:rsidRPr="00291D5A">
                      <w:t>d</w:t>
                    </w:r>
                    <w:r w:rsidRPr="00811A71">
                      <w:rPr>
                        <w:vertAlign w:val="subscript"/>
                      </w:rPr>
                      <w:t>4</w:t>
                    </w:r>
                    <w:r w:rsidRPr="00291D5A">
                      <w:t>/d</w:t>
                    </w:r>
                    <w:r w:rsidRPr="00811A71">
                      <w:rPr>
                        <w:vertAlign w:val="subscript"/>
                      </w:rPr>
                      <w:t>1</w:t>
                    </w:r>
                  </w:p>
                </w:txbxContent>
              </v:textbox>
            </v:shape>
            <v:oval id="Oval 49" o:spid="_x0000_s1041" style="position:absolute;left:40676;top:16205;width:428;height:4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wcIA&#10;AADbAAAADwAAAGRycy9kb3ducmV2LnhtbESP0YrCMBRE3wX/IVxhX0TTVRHpGmURXXxU6wdcm2vb&#10;tbkJTdTq15uFBR+HmTnDzJetqcWNGl9ZVvA5TEAQ51ZXXCg4ZpvBDIQPyBpry6TgQR6Wi25njqm2&#10;d97T7RAKESHsU1RQhuBSKX1ekkE/tI44emfbGAxRNoXUDd4j3NRylCRTabDiuFCio1VJ+eVwNQpO&#10;v4/qMukX64yfK3c9u+2P31mlPnrt9xeIQG14h//bW61gNIa/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WfBwgAAANsAAAAPAAAAAAAAAAAAAAAAAJgCAABkcnMvZG93&#10;bnJldi54bWxQSwUGAAAAAAQABAD1AAAAhwMAAAAA&#10;" fillcolor="black"/>
            <v:oval id="Oval 50" o:spid="_x0000_s1042" style="position:absolute;left:35594;top:16236;width:434;height:4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cMA&#10;AADbAAAADwAAAGRycy9kb3ducmV2LnhtbESP0WrCQBRE3wv+w3IFX4puGkIp0VVErPjYxn7ANXtN&#10;otm7S3Y10a93C4U+DjNzhlmsBtOKG3W+sazgbZaAIC6tbrhS8HP4nH6A8AFZY2uZFNzJw2o5ellg&#10;rm3P33QrQiUihH2OCuoQXC6lL2sy6GfWEUfvZDuDIcqukrrDPsJNK9MkeZcGG44LNTra1FReiqtR&#10;cDzfm0v2Wm0P/Ni468ntd/7LKjUZD+s5iEBD+A//tfdaQZrB7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cMAAADbAAAADwAAAAAAAAAAAAAAAACYAgAAZHJzL2Rv&#10;d25yZXYueG1sUEsFBgAAAAAEAAQA9QAAAIgDAAAAAA==&#10;" fillcolor="black"/>
            <v:shape id="Text Box 51" o:spid="_x0000_s1043" type="#_x0000_t202" style="position:absolute;left:28736;top:16656;width:3934;height:2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55MMA&#10;AADbAAAADwAAAGRycy9kb3ducmV2LnhtbESPS4sCMRCE7wv+h9CCNyej4IPRKCIs7EVcH3huJ+3M&#10;6KQzJFFn99dvBGGPRXV91TVftqYWD3K+sqxgkKQgiHOrKy4UHA+f/SkIH5A11pZJwQ95WC46H3PM&#10;tH3yjh77UIgIYZ+hgjKEJpPS5yUZ9IltiKN3sc5giNIVUjt8Rrip5TBNx9JgxbGhxIbWJeW3/d3E&#10;N8bFKXw7I+32atfnfDPZ/W7OSvW67WoGIlAb/o/f6S+tYDiC15YI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55MMAAADbAAAADwAAAAAAAAAAAAAAAACYAgAAZHJzL2Rv&#10;d25yZXYueG1sUEsFBgAAAAAEAAQA9QAAAIgDAAAAAA==&#10;" filled="f" stroked="f">
              <v:textbox inset="1.67639mm,.83819mm,1.67639mm,.83819mm">
                <w:txbxContent>
                  <w:p w:rsidR="008D0A62" w:rsidRPr="006632DD" w:rsidRDefault="008D0A62" w:rsidP="00770C2F">
                    <w:pPr>
                      <w:rPr>
                        <w:color w:val="FF0000"/>
                      </w:rPr>
                    </w:pPr>
                    <w:r w:rsidRPr="006632DD">
                      <w:rPr>
                        <w:color w:val="FF0000"/>
                      </w:rPr>
                      <w:t>BS</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2" o:spid="_x0000_s1044" type="#_x0000_t202" style="position:absolute;left:47281;top:2286;width:8103;height:342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zjsQA&#10;AADbAAAADwAAAGRycy9kb3ducmV2LnhtbESPQWvCQBSE70L/w/IKXsRs9CAhZpUiKEJJserB4yP7&#10;TILZt2l2q8m/dwtCj8PMfMNk69404k6dqy0rmEUxCOLC6ppLBefTdpqAcB5ZY2OZFAzkYL16G2WY&#10;avvgb7offSkChF2KCirv21RKV1Rk0EW2JQ7e1XYGfZBdKXWHjwA3jZzH8UIarDksVNjSpqLidvw1&#10;CuJdkn+Wuy/cDDI52Gb7M7nkqNT4vf9YgvDU+//wq73XCuYL+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s47EAAAA2wAAAA8AAAAAAAAAAAAAAAAAmAIAAGRycy9k&#10;b3ducmV2LnhtbFBLBQYAAAAABAAEAPUAAACJAwAAAAA=&#10;" filled="f" stroked="f">
              <v:textbox inset="1.67639mm,.83819mm,1.67639mm,.83819mm">
                <w:txbxContent>
                  <w:p w:rsidR="008D0A62" w:rsidRPr="00A82327" w:rsidRDefault="008D0A62" w:rsidP="00770C2F">
                    <w:pPr>
                      <w:rPr>
                        <w:sz w:val="20"/>
                      </w:rPr>
                    </w:pPr>
                    <w:r w:rsidRPr="00A82327">
                      <w:rPr>
                        <w:sz w:val="20"/>
                      </w:rPr>
                      <w:t>QPSK 1/2</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3" o:spid="_x0000_s1045" type="#_x0000_t202" style="position:absolute;left:46964;top:5721;width:8109;height:34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WFcMA&#10;AADbAAAADwAAAGRycy9kb3ducmV2LnhtbESPzarCMBSE94LvEI7gRjTVxbVUo4igCBcv/i1cHppj&#10;W2xOahO1vv2NILgcZuYbZjpvTCkeVLvCsoLhIAJBnFpdcKbgdFz1YxDOI2ssLZOCFzmYz9qtKSba&#10;PnlPj4PPRICwS1BB7n2VSOnSnAy6ga2Ig3extUEfZJ1JXeMzwE0pR1H0Iw0WHBZyrGiZU3o93I2C&#10;aB1vf7P1Hy5fMt7ZcnXrnbeoVLfTLCYgPDX+G/60N1rBaAzv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WFcMAAADbAAAADwAAAAAAAAAAAAAAAACYAgAAZHJzL2Rv&#10;d25yZXYueG1sUEsFBgAAAAAEAAQA9QAAAIgDAAAAAA==&#10;" filled="f" stroked="f">
              <v:textbox inset="1.67639mm,.83819mm,1.67639mm,.83819mm">
                <w:txbxContent>
                  <w:p w:rsidR="008D0A62" w:rsidRPr="00A82327" w:rsidRDefault="008D0A62" w:rsidP="00770C2F">
                    <w:pPr>
                      <w:rPr>
                        <w:sz w:val="20"/>
                      </w:rPr>
                    </w:pPr>
                    <w:r w:rsidRPr="00A82327">
                      <w:rPr>
                        <w:sz w:val="20"/>
                      </w:rPr>
                      <w:t>QPSK 3/4</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4" o:spid="_x0000_s1046" type="#_x0000_t202" style="position:absolute;left:45693;top:9601;width:9562;height:297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CZ70A&#10;AADbAAAADwAAAGRycy9kb3ducmV2LnhtbERPuwrCMBTdBf8hXMFFNNVBSjWKCIogiq/B8dJc22Jz&#10;U5uo9e/NIDgezns6b0wpXlS7wrKC4SACQZxaXXCm4HJe9WMQziNrLC2Tgg85mM/arSkm2r75SK+T&#10;z0QIYZeggtz7KpHSpTkZdANbEQfuZmuDPsA6k7rGdwg3pRxF0VgaLDg05FjRMqf0fnoaBdE63m2z&#10;9R6XHxkfbLl69K47VKrbaRYTEJ4a/xf/3ButYBT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wWCZ70AAADbAAAADwAAAAAAAAAAAAAAAACYAgAAZHJzL2Rvd25yZXYu&#10;eG1sUEsFBgAAAAAEAAQA9QAAAIIDAAAAAA==&#10;" filled="f" stroked="f">
              <v:textbox inset="1.67639mm,.83819mm,1.67639mm,.83819mm">
                <w:txbxContent>
                  <w:p w:rsidR="008D0A62" w:rsidRPr="00A82327" w:rsidRDefault="008D0A62" w:rsidP="00770C2F">
                    <w:pPr>
                      <w:rPr>
                        <w:sz w:val="20"/>
                      </w:rPr>
                    </w:pPr>
                    <w:r w:rsidRPr="00A82327">
                      <w:rPr>
                        <w:sz w:val="20"/>
                      </w:rPr>
                      <w:t>16-QAM 1/2</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5" o:spid="_x0000_s1047" type="#_x0000_t202" style="position:absolute;left:45972;top:28536;width:9561;height:3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z4cMA&#10;AADbAAAADwAAAGRycy9kb3ducmV2LnhtbESPT4vCMBDF7wt+hzCCN5vqwdVqFBEEL7L+w/PYjG21&#10;mZQkatdPv1lY2OPjzfu9ebNFa2rxJOcrywoGSQqCOLe64kLB6bjuj0H4gKyxtkwKvsnDYt75mGGm&#10;7Yv39DyEQkQI+wwVlCE0mZQ+L8mgT2xDHL2rdQZDlK6Q2uErwk0th2k6kgYrjg0lNrQqKb8fHia+&#10;MSrOYeeMtF83u7rk28/9e3tRqtdtl1MQgdrwf/yX3mgFwwn8bokA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pz4cMAAADbAAAADwAAAAAAAAAAAAAAAACYAgAAZHJzL2Rv&#10;d25yZXYueG1sUEsFBgAAAAAEAAQA9QAAAIgDAAAAAA==&#10;" filled="f" stroked="f">
              <v:textbox inset="1.67639mm,.83819mm,1.67639mm,.83819mm">
                <w:txbxContent>
                  <w:p w:rsidR="008D0A62" w:rsidRPr="00A82327" w:rsidRDefault="008D0A62" w:rsidP="00770C2F">
                    <w:pPr>
                      <w:rPr>
                        <w:sz w:val="20"/>
                      </w:rPr>
                    </w:pPr>
                    <w:r w:rsidRPr="00A82327">
                      <w:rPr>
                        <w:sz w:val="20"/>
                      </w:rPr>
                      <w:t>64-QAM 3/4</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6" o:spid="_x0000_s1048" type="#_x0000_t202" style="position:absolute;left:45842;top:25120;width:9562;height:3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MocQA&#10;AADbAAAADwAAAGRycy9kb3ducmV2LnhtbESPTWvCQBCG70L/wzIFb7qpgi1pNlIEwYtYP+h5zE6T&#10;tNnZsLtq7K/vHAo9Du+8zzxTLAfXqSuF2Ho28DTNQBFX3rZcGzgd15MXUDEhW+w8k4E7RViWD6MC&#10;c+tvvKfrIdVKIBxzNNCk1Odax6ohh3Hqe2LJPn1wmGQMtbYBbwJ3nZ5l2UI7bFkuNNjTqqHq+3Bx&#10;orGoP9J7cNrvvvzqXG2f9z/bszHjx+HtFVSiIf0v/7U31sBc7OUXAY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TKHEAAAA2wAAAA8AAAAAAAAAAAAAAAAAmAIAAGRycy9k&#10;b3ducmV2LnhtbFBLBQYAAAAABAAEAPUAAACJAwAAAAA=&#10;" filled="f" stroked="f">
              <v:textbox inset="1.67639mm,.83819mm,1.67639mm,.83819mm">
                <w:txbxContent>
                  <w:p w:rsidR="008D0A62" w:rsidRPr="00A82327" w:rsidRDefault="008D0A62" w:rsidP="00770C2F">
                    <w:pPr>
                      <w:rPr>
                        <w:sz w:val="20"/>
                      </w:rPr>
                    </w:pPr>
                    <w:r w:rsidRPr="00A82327">
                      <w:rPr>
                        <w:sz w:val="20"/>
                      </w:rPr>
                      <w:t>64-QAM 2/3</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7" o:spid="_x0000_s1049" type="#_x0000_t202" style="position:absolute;left:46089;top:21634;width:9561;height:351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J8QA&#10;AADbAAAADwAAAGRycy9kb3ducmV2LnhtbESPT4vCMBTE7wv7HcITvCyaqrCU2lREUARR1j8Hj4/m&#10;2Rabl24TtX57s7DgcZiZ3zDprDO1uFPrKssKRsMIBHFudcWFgtNxOYhBOI+ssbZMCp7kYJZ9fqSY&#10;aPvgPd0PvhABwi5BBaX3TSKly0sy6Ia2IQ7exbYGfZBtIXWLjwA3tRxH0bc0WHFYKLGhRUn59XAz&#10;CqJVvN0Uqx0unjL+sfXy9+u8RaX6vW4+BeGp8+/wf3utFUxG8Pcl/AC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vSfEAAAA2wAAAA8AAAAAAAAAAAAAAAAAmAIAAGRycy9k&#10;b3ducmV2LnhtbFBLBQYAAAAABAAEAPUAAACJAwAAAAA=&#10;" filled="f" stroked="f">
              <v:textbox inset="1.67639mm,.83819mm,1.67639mm,.83819mm">
                <w:txbxContent>
                  <w:p w:rsidR="008D0A62" w:rsidRPr="00A82327" w:rsidRDefault="008D0A62" w:rsidP="00770C2F">
                    <w:pPr>
                      <w:rPr>
                        <w:sz w:val="20"/>
                      </w:rPr>
                    </w:pPr>
                    <w:r w:rsidRPr="00A82327">
                      <w:rPr>
                        <w:sz w:val="20"/>
                      </w:rPr>
                      <w:t>64-QAM 1/2</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shape id="Text Box 58" o:spid="_x0000_s1050" type="#_x0000_t202" style="position:absolute;left:46400;top:18688;width:9568;height:3029;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jUMIA&#10;AADbAAAADwAAAGRycy9kb3ducmV2LnhtbESPzarCMBSE94LvEI7gRjTVC1KqUURQhIsX/xYuD82x&#10;LTYntYla3/5GEFwOM/MNM503phQPql1hWcFwEIEgTq0uOFNwOq76MQjnkTWWlknBixzMZ+3WFBNt&#10;n7ynx8FnIkDYJagg975KpHRpTgbdwFbEwbvY2qAPss6krvEZ4KaUoygaS4MFh4UcK1rmlF4Pd6Mg&#10;Wsfb32z9h8uXjHe2XN165y0q1e00iwkIT43/hj/tjVbwM4L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CNQwgAAANsAAAAPAAAAAAAAAAAAAAAAAJgCAABkcnMvZG93&#10;bnJldi54bWxQSwUGAAAAAAQABAD1AAAAhwMAAAAA&#10;" filled="f" stroked="f">
              <v:textbox inset="1.67639mm,.83819mm,1.67639mm,.83819mm">
                <w:txbxContent>
                  <w:p w:rsidR="008D0A62" w:rsidRPr="00A82327" w:rsidRDefault="008D0A62" w:rsidP="00770C2F">
                    <w:pPr>
                      <w:rPr>
                        <w:sz w:val="20"/>
                      </w:rPr>
                    </w:pPr>
                    <w:r w:rsidRPr="00A82327">
                      <w:rPr>
                        <w:sz w:val="20"/>
                      </w:rPr>
                      <w:t>16-QAM 3/4</w:t>
                    </w:r>
                  </w:p>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p w:rsidR="008D0A62" w:rsidRDefault="008D0A62" w:rsidP="00770C2F"/>
                </w:txbxContent>
              </v:textbox>
            </v:shape>
            <v:rect id="Rectangle 59" o:spid="_x0000_s1051" style="position:absolute;top:27432;width:11447;height:6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kL8QA&#10;AADbAAAADwAAAGRycy9kb3ducmV2LnhtbESPQWvCQBSE74L/YXlCb2ZjhSLRVbTQYtuDJA2Ct0f2&#10;mQSzb8PuNqb/vlso9DjMzDfMZjeaTgzkfGtZwSJJQRBXVrdcKyg/X+YrED4ga+wsk4Jv8rDbTicb&#10;zLS9c05DEWoRIewzVNCE0GdS+qohgz6xPXH0rtYZDFG6WmqH9wg3nXxM0ydpsOW40GBPzw1Vt+LL&#10;KMgvb6fX4cNKV/L70dHC7O3hrNTDbNyvQQQaw3/4r33UCpZ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pC/EAAAA2wAAAA8AAAAAAAAAAAAAAAAAmAIAAGRycy9k&#10;b3ducmV2LnhtbFBLBQYAAAAABAAEAPUAAACJAwAAAAA=&#10;" filled="f" stroked="f">
              <v:textbox inset="1.67639mm,.83819mm,1.67639mm,.83819mm">
                <w:txbxContent>
                  <w:p w:rsidR="008D0A62" w:rsidRPr="009702CF" w:rsidRDefault="008D0A62" w:rsidP="00770C2F">
                    <w:pPr>
                      <w:rPr>
                        <w:sz w:val="18"/>
                        <w:szCs w:val="18"/>
                        <w:lang w:val="en-US"/>
                      </w:rPr>
                    </w:pPr>
                    <w:r w:rsidRPr="009702CF">
                      <w:rPr>
                        <w:i/>
                        <w:iCs/>
                        <w:sz w:val="18"/>
                        <w:szCs w:val="18"/>
                        <w:lang w:val="en-US"/>
                      </w:rPr>
                      <w:t>d</w:t>
                    </w:r>
                    <w:r w:rsidRPr="009702CF">
                      <w:rPr>
                        <w:sz w:val="18"/>
                        <w:szCs w:val="18"/>
                        <w:vertAlign w:val="subscript"/>
                        <w:lang w:val="en-US"/>
                      </w:rPr>
                      <w:t>1</w:t>
                    </w:r>
                    <w:r w:rsidRPr="009702CF">
                      <w:rPr>
                        <w:sz w:val="18"/>
                        <w:szCs w:val="18"/>
                        <w:lang w:val="en-US"/>
                      </w:rPr>
                      <w:t xml:space="preserve"> = distance from BS to the edge of the coverage area</w:t>
                    </w: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p w:rsidR="008D0A62" w:rsidRPr="009702CF" w:rsidRDefault="008D0A62" w:rsidP="00770C2F">
                    <w:pPr>
                      <w:rPr>
                        <w:lang w:val="en-US"/>
                      </w:rPr>
                    </w:pPr>
                  </w:p>
                </w:txbxContent>
              </v:textbox>
            </v:rect>
            <w10:wrap type="none"/>
            <w10:anchorlock/>
          </v:group>
        </w:pict>
      </w:r>
    </w:p>
    <w:p w:rsidR="00770C2F" w:rsidRDefault="00770C2F" w:rsidP="00770C2F">
      <w:pPr>
        <w:rPr>
          <w:lang w:val="en-US"/>
        </w:rPr>
      </w:pPr>
    </w:p>
    <w:p w:rsidR="00770C2F" w:rsidRDefault="00770C2F" w:rsidP="00770C2F">
      <w:pPr>
        <w:rPr>
          <w:lang w:val="en-US"/>
        </w:rPr>
      </w:pPr>
    </w:p>
    <w:p w:rsidR="00770C2F" w:rsidRDefault="00770C2F" w:rsidP="00770C2F">
      <w:pPr>
        <w:rPr>
          <w:lang w:val="en-US"/>
        </w:rPr>
      </w:pPr>
    </w:p>
    <w:p w:rsidR="00770C2F" w:rsidRPr="00770C2F" w:rsidRDefault="00770C2F" w:rsidP="00770C2F">
      <w:pPr>
        <w:pStyle w:val="Line"/>
      </w:pPr>
    </w:p>
    <w:sectPr w:rsidR="00770C2F" w:rsidRPr="00770C2F" w:rsidSect="009F0D75">
      <w:headerReference w:type="even" r:id="rId30"/>
      <w:headerReference w:type="default" r:id="rId31"/>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A62" w:rsidRDefault="008D0A62">
      <w:r>
        <w:separator/>
      </w:r>
    </w:p>
  </w:endnote>
  <w:endnote w:type="continuationSeparator" w:id="0">
    <w:p w:rsidR="008D0A62" w:rsidRDefault="008D0A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A62" w:rsidRDefault="008D0A62">
      <w:r>
        <w:separator/>
      </w:r>
    </w:p>
  </w:footnote>
  <w:footnote w:type="continuationSeparator" w:id="0">
    <w:p w:rsidR="008D0A62" w:rsidRDefault="008D0A62">
      <w:r>
        <w:continuationSeparator/>
      </w:r>
    </w:p>
  </w:footnote>
  <w:footnote w:id="1">
    <w:p w:rsidR="008D0A62" w:rsidRPr="005303E9" w:rsidRDefault="008D0A62" w:rsidP="001E12C1">
      <w:pPr>
        <w:pStyle w:val="FootnoteText"/>
        <w:rPr>
          <w:lang w:val="en-US"/>
        </w:rPr>
      </w:pPr>
      <w:r w:rsidRPr="009702CF">
        <w:rPr>
          <w:rStyle w:val="FootnoteReference"/>
          <w:lang w:val="en-US"/>
        </w:rPr>
        <w:t>*</w:t>
      </w:r>
      <w:r w:rsidRPr="009702CF">
        <w:rPr>
          <w:lang w:val="en-US"/>
        </w:rPr>
        <w:tab/>
        <w:t>This Report should be brought to the attention of Radiocommunication Study Groups 4 and 7.</w:t>
      </w:r>
    </w:p>
  </w:footnote>
  <w:footnote w:id="2">
    <w:p w:rsidR="008D0A62" w:rsidRPr="009702CF" w:rsidRDefault="008D0A62" w:rsidP="001E12C1">
      <w:pPr>
        <w:pStyle w:val="FootnoteText"/>
        <w:rPr>
          <w:lang w:val="en-US"/>
        </w:rPr>
      </w:pPr>
      <w:r w:rsidRPr="00416EFB">
        <w:rPr>
          <w:rStyle w:val="FootnoteReference"/>
        </w:rPr>
        <w:footnoteRef/>
      </w:r>
      <w:r w:rsidRPr="009702CF">
        <w:rPr>
          <w:lang w:val="en-US"/>
        </w:rPr>
        <w:tab/>
        <w:t xml:space="preserve">While the system would be based on the IEEE 802 series standards, it is expected that system elements would be tailored for the aviation application. Such tailoring might include bandpass filtering to facilitate sharing with adjacent band </w:t>
      </w:r>
      <w:smartTag w:uri="urn:schemas-microsoft-com:office:smarttags" w:element="stockticker">
        <w:r w:rsidRPr="009702CF">
          <w:rPr>
            <w:lang w:val="en-US"/>
          </w:rPr>
          <w:t>MLS</w:t>
        </w:r>
      </w:smartTag>
      <w:r w:rsidRPr="009702CF">
        <w:rPr>
          <w:lang w:val="en-US"/>
        </w:rPr>
        <w:t>, improved receiver sensitivities, and sectorized antennas.</w:t>
      </w:r>
    </w:p>
  </w:footnote>
  <w:footnote w:id="3">
    <w:p w:rsidR="008D0A62" w:rsidRPr="009702CF" w:rsidRDefault="008D0A62" w:rsidP="001E12C1">
      <w:pPr>
        <w:pStyle w:val="FootnoteText"/>
        <w:rPr>
          <w:lang w:val="en-US" w:eastAsia="ja-JP"/>
        </w:rPr>
      </w:pPr>
      <w:r w:rsidRPr="00C86B22">
        <w:rPr>
          <w:rStyle w:val="FootnoteReference"/>
        </w:rPr>
        <w:footnoteRef/>
      </w:r>
      <w:r w:rsidRPr="009702CF">
        <w:rPr>
          <w:lang w:val="en-US"/>
        </w:rPr>
        <w:tab/>
        <w:t>Recommendation ITU-R M.1827 (Annex 1, Section II) assumes a maximum of 250 co-channel AM(R)S stations transmitting concurrently toward the FSS satellite, b</w:t>
      </w:r>
      <w:r w:rsidRPr="00D765BA">
        <w:rPr>
          <w:lang w:val="en-GB"/>
        </w:rPr>
        <w:t>ased on an assumption of 500</w:t>
      </w:r>
      <w:r w:rsidRPr="009702CF">
        <w:rPr>
          <w:lang w:val="en-US"/>
        </w:rPr>
        <w:t> </w:t>
      </w:r>
      <w:r w:rsidRPr="00D765BA">
        <w:rPr>
          <w:lang w:val="en-GB"/>
        </w:rPr>
        <w:t>airports and a 50% duty</w:t>
      </w:r>
      <w:r w:rsidRPr="009702CF">
        <w:rPr>
          <w:lang w:val="en-US"/>
        </w:rPr>
        <w:t xml:space="preserve"> cycle. </w:t>
      </w:r>
      <w:r w:rsidRPr="009702CF">
        <w:rPr>
          <w:lang w:val="en-US" w:eastAsia="ja-JP"/>
        </w:rPr>
        <w:t>500 airports was based on the maximum number of existing towered airports in the United States. Because frequency assignment plans call for the 5 000</w:t>
      </w:r>
      <w:r w:rsidRPr="009702CF">
        <w:rPr>
          <w:lang w:val="en-US" w:eastAsia="ja-JP"/>
        </w:rPr>
        <w:noBreakHyphen/>
        <w:t>5 010 MHz to be used only at very large airport where the 5 091-5 150 MHz is not sufficient, this assumption can be used for an average value for medium earth orbit RNSS systems like GPS and Galileo. However, the appropriate assumption for RNSS systems with higher altitude like QZSS should be studied further using the RNSS parameters for those specific systems.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A62" w:rsidRPr="00C00883" w:rsidRDefault="0026216D" w:rsidP="00C00883">
    <w:pPr>
      <w:pStyle w:val="Header"/>
      <w:jc w:val="both"/>
    </w:pPr>
    <w:r w:rsidRPr="0026216D">
      <w:rPr>
        <w:b/>
        <w:bCs/>
      </w:rPr>
      <w:fldChar w:fldCharType="begin"/>
    </w:r>
    <w:r w:rsidR="008D0A62" w:rsidRPr="00C00883">
      <w:rPr>
        <w:b/>
        <w:bCs/>
        <w:lang w:val="en-US"/>
      </w:rPr>
      <w:instrText xml:space="preserve"> PAGE </w:instrText>
    </w:r>
    <w:r w:rsidRPr="0026216D">
      <w:rPr>
        <w:b/>
        <w:bCs/>
      </w:rPr>
      <w:fldChar w:fldCharType="separate"/>
    </w:r>
    <w:r w:rsidR="003551C5">
      <w:rPr>
        <w:b/>
        <w:bCs/>
        <w:noProof/>
        <w:lang w:val="en-US"/>
      </w:rPr>
      <w:t>ii</w:t>
    </w:r>
    <w:r w:rsidRPr="00C00883">
      <w:fldChar w:fldCharType="end"/>
    </w:r>
    <w:r w:rsidR="008D0A62" w:rsidRPr="00C00883">
      <w:rPr>
        <w:lang w:val="en-US"/>
      </w:rPr>
      <w:tab/>
    </w:r>
    <w:fldSimple w:instr=" DOCPROPERTY &quot;Header 2&quot; \* MERGEFORMAT ">
      <w:r w:rsidR="00AE3BAB" w:rsidRPr="00AE3BAB">
        <w:rPr>
          <w:b/>
          <w:bCs/>
          <w:lang w:val="en-US"/>
        </w:rPr>
        <w:t xml:space="preserve">Rep. </w:t>
      </w:r>
    </w:fldSimple>
    <w:r w:rsidR="008D0A62" w:rsidRPr="00C00883">
      <w:rPr>
        <w:b/>
        <w:bCs/>
      </w:rPr>
      <w:t xml:space="preserve"> </w:t>
    </w:r>
    <w:r w:rsidRPr="0026216D">
      <w:rPr>
        <w:b/>
        <w:bCs/>
      </w:rPr>
      <w:fldChar w:fldCharType="begin"/>
    </w:r>
    <w:r w:rsidR="008D0A62" w:rsidRPr="00C00883">
      <w:rPr>
        <w:b/>
        <w:bCs/>
        <w:lang w:val="en-US"/>
      </w:rPr>
      <w:instrText>styleref href</w:instrText>
    </w:r>
    <w:r w:rsidRPr="0026216D">
      <w:rPr>
        <w:b/>
        <w:bCs/>
      </w:rPr>
      <w:fldChar w:fldCharType="separate"/>
    </w:r>
    <w:r w:rsidR="003551C5">
      <w:rPr>
        <w:b/>
        <w:bCs/>
        <w:noProof/>
      </w:rPr>
      <w:t>ITU-R  M.2168-1</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A62" w:rsidRDefault="008D0A62"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A62" w:rsidRPr="00C00883" w:rsidRDefault="0026216D" w:rsidP="00C00883">
    <w:pPr>
      <w:pStyle w:val="Header"/>
      <w:jc w:val="both"/>
    </w:pPr>
    <w:r w:rsidRPr="0026216D">
      <w:rPr>
        <w:b/>
        <w:bCs/>
      </w:rPr>
      <w:fldChar w:fldCharType="begin"/>
    </w:r>
    <w:r w:rsidR="008D0A62" w:rsidRPr="00C00883">
      <w:rPr>
        <w:b/>
        <w:bCs/>
        <w:lang w:val="en-US"/>
      </w:rPr>
      <w:instrText xml:space="preserve"> PAGE </w:instrText>
    </w:r>
    <w:r w:rsidRPr="0026216D">
      <w:rPr>
        <w:b/>
        <w:bCs/>
      </w:rPr>
      <w:fldChar w:fldCharType="separate"/>
    </w:r>
    <w:r w:rsidR="003551C5">
      <w:rPr>
        <w:b/>
        <w:bCs/>
        <w:noProof/>
        <w:lang w:val="en-US"/>
      </w:rPr>
      <w:t>6</w:t>
    </w:r>
    <w:r w:rsidRPr="00C00883">
      <w:fldChar w:fldCharType="end"/>
    </w:r>
    <w:r w:rsidR="008D0A62" w:rsidRPr="00C00883">
      <w:rPr>
        <w:lang w:val="en-US"/>
      </w:rPr>
      <w:tab/>
    </w:r>
    <w:fldSimple w:instr=" DOCPROPERTY &quot;Header 2&quot; \* MERGEFORMAT ">
      <w:r w:rsidR="00AE3BAB" w:rsidRPr="00AE3BAB">
        <w:rPr>
          <w:b/>
          <w:bCs/>
          <w:lang w:val="en-US"/>
        </w:rPr>
        <w:t xml:space="preserve">Rep. </w:t>
      </w:r>
    </w:fldSimple>
    <w:r w:rsidR="008D0A62" w:rsidRPr="00C00883">
      <w:rPr>
        <w:b/>
        <w:bCs/>
      </w:rPr>
      <w:t xml:space="preserve"> </w:t>
    </w:r>
    <w:r w:rsidRPr="0026216D">
      <w:rPr>
        <w:b/>
        <w:bCs/>
      </w:rPr>
      <w:fldChar w:fldCharType="begin"/>
    </w:r>
    <w:r w:rsidR="008D0A62" w:rsidRPr="00C00883">
      <w:rPr>
        <w:b/>
        <w:bCs/>
        <w:lang w:val="en-US"/>
      </w:rPr>
      <w:instrText>styleref href</w:instrText>
    </w:r>
    <w:r w:rsidRPr="0026216D">
      <w:rPr>
        <w:b/>
        <w:bCs/>
      </w:rPr>
      <w:fldChar w:fldCharType="separate"/>
    </w:r>
    <w:r w:rsidR="003551C5">
      <w:rPr>
        <w:b/>
        <w:bCs/>
        <w:noProof/>
      </w:rPr>
      <w:t>ITU-R  M.2168-1</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A62" w:rsidRPr="00C00883" w:rsidRDefault="008D0A62" w:rsidP="00C00883">
    <w:pPr>
      <w:pStyle w:val="Header"/>
    </w:pPr>
    <w:r w:rsidRPr="00C00883">
      <w:rPr>
        <w:lang w:val="en-US"/>
      </w:rPr>
      <w:tab/>
    </w:r>
    <w:fldSimple w:instr=" DOCPROPERTY &quot;Header 2&quot; \* MERGEFORMAT ">
      <w:r w:rsidR="00AE3BAB" w:rsidRPr="00AE3BAB">
        <w:rPr>
          <w:b/>
          <w:bCs/>
          <w:lang w:val="en-US"/>
        </w:rPr>
        <w:t xml:space="preserve">Rep. </w:t>
      </w:r>
    </w:fldSimple>
    <w:r w:rsidRPr="00C00883">
      <w:rPr>
        <w:b/>
        <w:bCs/>
      </w:rPr>
      <w:t xml:space="preserve"> </w:t>
    </w:r>
    <w:r w:rsidR="0026216D" w:rsidRPr="0026216D">
      <w:rPr>
        <w:b/>
        <w:bCs/>
      </w:rPr>
      <w:fldChar w:fldCharType="begin"/>
    </w:r>
    <w:r w:rsidRPr="00C00883">
      <w:rPr>
        <w:b/>
        <w:bCs/>
        <w:lang w:val="en-US"/>
      </w:rPr>
      <w:instrText>styleref href</w:instrText>
    </w:r>
    <w:r w:rsidR="0026216D" w:rsidRPr="0026216D">
      <w:rPr>
        <w:b/>
        <w:bCs/>
      </w:rPr>
      <w:fldChar w:fldCharType="separate"/>
    </w:r>
    <w:r w:rsidR="003551C5">
      <w:rPr>
        <w:b/>
        <w:bCs/>
        <w:noProof/>
      </w:rPr>
      <w:t>ITU-R  M.2168-1</w:t>
    </w:r>
    <w:r w:rsidR="0026216D" w:rsidRPr="00C00883">
      <w:fldChar w:fldCharType="end"/>
    </w:r>
    <w:r w:rsidRPr="00C00883">
      <w:tab/>
    </w:r>
    <w:r w:rsidR="0026216D" w:rsidRPr="0026216D">
      <w:rPr>
        <w:b/>
        <w:bCs/>
      </w:rPr>
      <w:fldChar w:fldCharType="begin"/>
    </w:r>
    <w:r w:rsidRPr="00C00883">
      <w:rPr>
        <w:b/>
        <w:bCs/>
        <w:lang w:val="en-US"/>
      </w:rPr>
      <w:instrText xml:space="preserve"> PAGE </w:instrText>
    </w:r>
    <w:r w:rsidR="0026216D" w:rsidRPr="0026216D">
      <w:rPr>
        <w:b/>
        <w:bCs/>
      </w:rPr>
      <w:fldChar w:fldCharType="separate"/>
    </w:r>
    <w:r w:rsidR="003551C5">
      <w:rPr>
        <w:b/>
        <w:bCs/>
        <w:noProof/>
        <w:lang w:val="en-US"/>
      </w:rPr>
      <w:t>7</w:t>
    </w:r>
    <w:r w:rsidR="0026216D"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0481">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1E12C1"/>
    <w:rsid w:val="00201545"/>
    <w:rsid w:val="002058CE"/>
    <w:rsid w:val="002165F1"/>
    <w:rsid w:val="00247681"/>
    <w:rsid w:val="002558DC"/>
    <w:rsid w:val="0026216D"/>
    <w:rsid w:val="00276D21"/>
    <w:rsid w:val="00280CD5"/>
    <w:rsid w:val="00296D7F"/>
    <w:rsid w:val="00297D43"/>
    <w:rsid w:val="002B32C9"/>
    <w:rsid w:val="002B3CF6"/>
    <w:rsid w:val="002C768A"/>
    <w:rsid w:val="002D1160"/>
    <w:rsid w:val="002D76C4"/>
    <w:rsid w:val="002F00DE"/>
    <w:rsid w:val="00335470"/>
    <w:rsid w:val="00351573"/>
    <w:rsid w:val="003551C5"/>
    <w:rsid w:val="003571CE"/>
    <w:rsid w:val="00357282"/>
    <w:rsid w:val="00362ED1"/>
    <w:rsid w:val="00382E8A"/>
    <w:rsid w:val="00383999"/>
    <w:rsid w:val="003E256F"/>
    <w:rsid w:val="00420DFD"/>
    <w:rsid w:val="004319C1"/>
    <w:rsid w:val="00451837"/>
    <w:rsid w:val="00470E28"/>
    <w:rsid w:val="00485BB4"/>
    <w:rsid w:val="004934C5"/>
    <w:rsid w:val="004C5120"/>
    <w:rsid w:val="00505FB4"/>
    <w:rsid w:val="00524F50"/>
    <w:rsid w:val="00526063"/>
    <w:rsid w:val="00556548"/>
    <w:rsid w:val="005600C9"/>
    <w:rsid w:val="00586EF8"/>
    <w:rsid w:val="005A24BF"/>
    <w:rsid w:val="005A791E"/>
    <w:rsid w:val="005B49AB"/>
    <w:rsid w:val="005B50E7"/>
    <w:rsid w:val="005E7B4F"/>
    <w:rsid w:val="00607D68"/>
    <w:rsid w:val="006149B1"/>
    <w:rsid w:val="0063156C"/>
    <w:rsid w:val="006360CC"/>
    <w:rsid w:val="00672897"/>
    <w:rsid w:val="00680D2B"/>
    <w:rsid w:val="00681B32"/>
    <w:rsid w:val="006A1F02"/>
    <w:rsid w:val="006A6F42"/>
    <w:rsid w:val="006E2037"/>
    <w:rsid w:val="00712870"/>
    <w:rsid w:val="00743D85"/>
    <w:rsid w:val="0074518F"/>
    <w:rsid w:val="00752FD3"/>
    <w:rsid w:val="00753CF4"/>
    <w:rsid w:val="007565CC"/>
    <w:rsid w:val="00763B9A"/>
    <w:rsid w:val="00770C2F"/>
    <w:rsid w:val="007A4F79"/>
    <w:rsid w:val="007A6AA8"/>
    <w:rsid w:val="007B203C"/>
    <w:rsid w:val="007C2459"/>
    <w:rsid w:val="007E5E0D"/>
    <w:rsid w:val="00811FBD"/>
    <w:rsid w:val="008310C9"/>
    <w:rsid w:val="00836298"/>
    <w:rsid w:val="00870342"/>
    <w:rsid w:val="0087251C"/>
    <w:rsid w:val="008815AC"/>
    <w:rsid w:val="008B2CC6"/>
    <w:rsid w:val="008C7848"/>
    <w:rsid w:val="008D0A62"/>
    <w:rsid w:val="008D3D8D"/>
    <w:rsid w:val="009030CC"/>
    <w:rsid w:val="00917AF2"/>
    <w:rsid w:val="0092418A"/>
    <w:rsid w:val="00934ED7"/>
    <w:rsid w:val="009474D9"/>
    <w:rsid w:val="009543C3"/>
    <w:rsid w:val="00966E1B"/>
    <w:rsid w:val="009702CF"/>
    <w:rsid w:val="009A351D"/>
    <w:rsid w:val="009C57FE"/>
    <w:rsid w:val="009F0D75"/>
    <w:rsid w:val="009F2D2C"/>
    <w:rsid w:val="00A54559"/>
    <w:rsid w:val="00A6617B"/>
    <w:rsid w:val="00A71FE5"/>
    <w:rsid w:val="00AA3AD8"/>
    <w:rsid w:val="00AB0DC8"/>
    <w:rsid w:val="00AC3946"/>
    <w:rsid w:val="00AD26B8"/>
    <w:rsid w:val="00AD41F7"/>
    <w:rsid w:val="00AE3BAB"/>
    <w:rsid w:val="00AE778D"/>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BF4AED"/>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079B"/>
    <w:rsid w:val="00D8150A"/>
    <w:rsid w:val="00D83331"/>
    <w:rsid w:val="00D91F7F"/>
    <w:rsid w:val="00DB4F6A"/>
    <w:rsid w:val="00DF087C"/>
    <w:rsid w:val="00DF4176"/>
    <w:rsid w:val="00E17240"/>
    <w:rsid w:val="00E1785F"/>
    <w:rsid w:val="00E7610E"/>
    <w:rsid w:val="00E83CDE"/>
    <w:rsid w:val="00E911D3"/>
    <w:rsid w:val="00ED683F"/>
    <w:rsid w:val="00F103A9"/>
    <w:rsid w:val="00F20231"/>
    <w:rsid w:val="00F30C9B"/>
    <w:rsid w:val="00F34163"/>
    <w:rsid w:val="00F354B1"/>
    <w:rsid w:val="00F545E6"/>
    <w:rsid w:val="00F72869"/>
    <w:rsid w:val="00F77437"/>
    <w:rsid w:val="00F90896"/>
    <w:rsid w:val="00FB0E4E"/>
    <w:rsid w:val="00FE79FE"/>
    <w:rsid w:val="00FF231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2048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12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E12C1"/>
    <w:pPr>
      <w:keepNext/>
      <w:keepLines/>
      <w:spacing w:before="480"/>
      <w:ind w:left="794" w:hanging="794"/>
      <w:outlineLvl w:val="0"/>
    </w:pPr>
    <w:rPr>
      <w:b/>
    </w:rPr>
  </w:style>
  <w:style w:type="paragraph" w:styleId="Heading2">
    <w:name w:val="heading 2"/>
    <w:basedOn w:val="Heading1"/>
    <w:next w:val="Normal"/>
    <w:qFormat/>
    <w:rsid w:val="001E12C1"/>
    <w:pPr>
      <w:spacing w:before="320"/>
      <w:outlineLvl w:val="1"/>
    </w:pPr>
  </w:style>
  <w:style w:type="paragraph" w:styleId="Heading3">
    <w:name w:val="heading 3"/>
    <w:basedOn w:val="Heading1"/>
    <w:next w:val="Normal"/>
    <w:qFormat/>
    <w:rsid w:val="001E12C1"/>
    <w:pPr>
      <w:spacing w:before="200"/>
      <w:outlineLvl w:val="2"/>
    </w:pPr>
  </w:style>
  <w:style w:type="paragraph" w:styleId="Heading4">
    <w:name w:val="heading 4"/>
    <w:basedOn w:val="Heading3"/>
    <w:next w:val="Normal"/>
    <w:qFormat/>
    <w:rsid w:val="001E12C1"/>
    <w:pPr>
      <w:tabs>
        <w:tab w:val="clear" w:pos="794"/>
        <w:tab w:val="left" w:pos="992"/>
      </w:tabs>
      <w:ind w:left="992" w:hanging="992"/>
      <w:outlineLvl w:val="3"/>
    </w:pPr>
  </w:style>
  <w:style w:type="paragraph" w:styleId="Heading5">
    <w:name w:val="heading 5"/>
    <w:basedOn w:val="Heading4"/>
    <w:next w:val="Normal"/>
    <w:qFormat/>
    <w:rsid w:val="001E12C1"/>
    <w:pPr>
      <w:outlineLvl w:val="4"/>
    </w:pPr>
  </w:style>
  <w:style w:type="paragraph" w:styleId="Heading6">
    <w:name w:val="heading 6"/>
    <w:basedOn w:val="Heading4"/>
    <w:next w:val="Normal"/>
    <w:qFormat/>
    <w:rsid w:val="001E12C1"/>
    <w:pPr>
      <w:tabs>
        <w:tab w:val="clear" w:pos="992"/>
        <w:tab w:val="clear" w:pos="1191"/>
      </w:tabs>
      <w:ind w:left="1588" w:hanging="1588"/>
      <w:outlineLvl w:val="5"/>
    </w:pPr>
  </w:style>
  <w:style w:type="paragraph" w:styleId="Heading7">
    <w:name w:val="heading 7"/>
    <w:basedOn w:val="Heading6"/>
    <w:next w:val="Normal"/>
    <w:qFormat/>
    <w:rsid w:val="001E12C1"/>
    <w:pPr>
      <w:outlineLvl w:val="6"/>
    </w:pPr>
  </w:style>
  <w:style w:type="paragraph" w:styleId="Heading8">
    <w:name w:val="heading 8"/>
    <w:basedOn w:val="Heading6"/>
    <w:next w:val="Normal"/>
    <w:qFormat/>
    <w:rsid w:val="001E12C1"/>
    <w:pPr>
      <w:outlineLvl w:val="7"/>
    </w:pPr>
  </w:style>
  <w:style w:type="paragraph" w:styleId="Heading9">
    <w:name w:val="heading 9"/>
    <w:basedOn w:val="Heading6"/>
    <w:next w:val="Normal"/>
    <w:qFormat/>
    <w:rsid w:val="001E12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E12C1"/>
    <w:pPr>
      <w:keepNext/>
      <w:keepLines/>
      <w:spacing w:after="280"/>
      <w:jc w:val="center"/>
    </w:pPr>
  </w:style>
  <w:style w:type="paragraph" w:customStyle="1" w:styleId="Blanc">
    <w:name w:val="Blanc"/>
    <w:basedOn w:val="Normal"/>
    <w:next w:val="Tabletext"/>
    <w:rsid w:val="001E12C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E12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1E12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E12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12C1"/>
  </w:style>
  <w:style w:type="paragraph" w:customStyle="1" w:styleId="Headingb">
    <w:name w:val="Heading_b"/>
    <w:basedOn w:val="Heading3"/>
    <w:next w:val="Normal"/>
    <w:link w:val="HeadingbChar"/>
    <w:rsid w:val="001E12C1"/>
    <w:pPr>
      <w:spacing w:before="160"/>
      <w:ind w:left="0" w:firstLine="0"/>
      <w:outlineLvl w:val="9"/>
    </w:pPr>
  </w:style>
  <w:style w:type="paragraph" w:customStyle="1" w:styleId="Headingi">
    <w:name w:val="Heading_i"/>
    <w:basedOn w:val="Heading3"/>
    <w:next w:val="Normal"/>
    <w:rsid w:val="001E12C1"/>
    <w:pPr>
      <w:spacing w:before="160"/>
      <w:ind w:left="0" w:firstLine="0"/>
    </w:pPr>
    <w:rPr>
      <w:b w:val="0"/>
      <w:i/>
    </w:rPr>
  </w:style>
  <w:style w:type="character" w:customStyle="1" w:styleId="href">
    <w:name w:val="href"/>
    <w:basedOn w:val="DefaultParagraphFont"/>
    <w:rsid w:val="001E12C1"/>
  </w:style>
  <w:style w:type="paragraph" w:customStyle="1" w:styleId="AnnexNoTitle">
    <w:name w:val="Annex_NoTitle"/>
    <w:basedOn w:val="Normal"/>
    <w:next w:val="Normalaftertitle"/>
    <w:rsid w:val="001E12C1"/>
    <w:pPr>
      <w:keepNext/>
      <w:keepLines/>
      <w:spacing w:before="480" w:after="80"/>
      <w:jc w:val="center"/>
    </w:pPr>
    <w:rPr>
      <w:b/>
      <w:sz w:val="28"/>
    </w:rPr>
  </w:style>
  <w:style w:type="paragraph" w:customStyle="1" w:styleId="enumlev1">
    <w:name w:val="enumlev1"/>
    <w:basedOn w:val="Normal"/>
    <w:rsid w:val="001E12C1"/>
    <w:pPr>
      <w:spacing w:before="80"/>
      <w:ind w:left="794" w:hanging="794"/>
    </w:pPr>
  </w:style>
  <w:style w:type="paragraph" w:customStyle="1" w:styleId="Equation">
    <w:name w:val="Equation"/>
    <w:basedOn w:val="Normal"/>
    <w:link w:val="EquationChar"/>
    <w:rsid w:val="001E12C1"/>
    <w:pPr>
      <w:tabs>
        <w:tab w:val="clear" w:pos="1191"/>
        <w:tab w:val="clear" w:pos="1588"/>
        <w:tab w:val="clear" w:pos="1985"/>
        <w:tab w:val="center" w:pos="4820"/>
        <w:tab w:val="right" w:pos="9639"/>
      </w:tabs>
    </w:pPr>
  </w:style>
  <w:style w:type="paragraph" w:customStyle="1" w:styleId="enumlev2">
    <w:name w:val="enumlev2"/>
    <w:basedOn w:val="enumlev1"/>
    <w:rsid w:val="001E12C1"/>
    <w:pPr>
      <w:ind w:left="1191" w:hanging="397"/>
    </w:pPr>
  </w:style>
  <w:style w:type="paragraph" w:customStyle="1" w:styleId="Chaptitle">
    <w:name w:val="Chap_title"/>
    <w:basedOn w:val="Arttitle"/>
    <w:next w:val="Normalaftertitle"/>
    <w:rsid w:val="001E12C1"/>
  </w:style>
  <w:style w:type="paragraph" w:customStyle="1" w:styleId="Normalaftertitle">
    <w:name w:val="Normal_after_title"/>
    <w:basedOn w:val="Normal"/>
    <w:next w:val="Normal"/>
    <w:link w:val="NormalaftertitleChar"/>
    <w:rsid w:val="001E12C1"/>
    <w:pPr>
      <w:spacing w:before="320"/>
    </w:pPr>
  </w:style>
  <w:style w:type="paragraph" w:customStyle="1" w:styleId="enumlev3">
    <w:name w:val="enumlev3"/>
    <w:basedOn w:val="enumlev2"/>
    <w:rsid w:val="001E12C1"/>
    <w:pPr>
      <w:ind w:left="1588"/>
    </w:pPr>
  </w:style>
  <w:style w:type="paragraph" w:customStyle="1" w:styleId="Note">
    <w:name w:val="Note"/>
    <w:basedOn w:val="Normal"/>
    <w:rsid w:val="001E12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E12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E12C1"/>
    <w:pPr>
      <w:keepNext/>
      <w:keepLines/>
      <w:spacing w:before="240"/>
      <w:jc w:val="center"/>
    </w:pPr>
    <w:rPr>
      <w:b/>
      <w:sz w:val="28"/>
    </w:rPr>
  </w:style>
  <w:style w:type="paragraph" w:customStyle="1" w:styleId="Recref">
    <w:name w:val="Rec_ref"/>
    <w:basedOn w:val="Normal"/>
    <w:next w:val="Recdate"/>
    <w:rsid w:val="001E12C1"/>
    <w:pPr>
      <w:jc w:val="center"/>
    </w:pPr>
  </w:style>
  <w:style w:type="paragraph" w:customStyle="1" w:styleId="Recdate">
    <w:name w:val="Rec_date"/>
    <w:basedOn w:val="Recref"/>
    <w:next w:val="Normalaftertitle"/>
    <w:rsid w:val="001E12C1"/>
    <w:pPr>
      <w:jc w:val="right"/>
    </w:pPr>
  </w:style>
  <w:style w:type="paragraph" w:customStyle="1" w:styleId="HeadingSum">
    <w:name w:val="Heading_Sum"/>
    <w:basedOn w:val="Headingb"/>
    <w:next w:val="Normal"/>
    <w:rsid w:val="001E12C1"/>
    <w:pPr>
      <w:spacing w:before="240"/>
    </w:pPr>
    <w:rPr>
      <w:sz w:val="22"/>
      <w:lang w:val="es-ES_tradnl"/>
    </w:rPr>
  </w:style>
  <w:style w:type="paragraph" w:customStyle="1" w:styleId="AppendixNoTitle">
    <w:name w:val="Appendix_NoTitle"/>
    <w:basedOn w:val="AnnexNoTitle"/>
    <w:next w:val="Normal"/>
    <w:rsid w:val="001E12C1"/>
  </w:style>
  <w:style w:type="paragraph" w:customStyle="1" w:styleId="Tablefin">
    <w:name w:val="Table_fin"/>
    <w:basedOn w:val="Normal"/>
    <w:next w:val="Normal"/>
    <w:rsid w:val="001E12C1"/>
    <w:pPr>
      <w:spacing w:before="0"/>
    </w:pPr>
    <w:rPr>
      <w:sz w:val="20"/>
      <w:lang w:val="en-GB"/>
    </w:rPr>
  </w:style>
  <w:style w:type="paragraph" w:customStyle="1" w:styleId="Tablehead">
    <w:name w:val="Table_head"/>
    <w:basedOn w:val="Normal"/>
    <w:next w:val="Normal"/>
    <w:rsid w:val="001E12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E12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E12C1"/>
    <w:pPr>
      <w:keepNext/>
      <w:spacing w:before="360" w:after="120"/>
      <w:jc w:val="center"/>
    </w:pPr>
  </w:style>
  <w:style w:type="paragraph" w:customStyle="1" w:styleId="Equationlegend">
    <w:name w:val="Equation_legend"/>
    <w:basedOn w:val="NormalIndent"/>
    <w:link w:val="EquationlegendChar"/>
    <w:rsid w:val="001E12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12C1"/>
    <w:pPr>
      <w:ind w:left="794"/>
    </w:pPr>
  </w:style>
  <w:style w:type="paragraph" w:customStyle="1" w:styleId="Figurelegend">
    <w:name w:val="Figure_legend"/>
    <w:basedOn w:val="Normal"/>
    <w:rsid w:val="001E12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E12C1"/>
    <w:pPr>
      <w:keepNext/>
      <w:keepLines/>
      <w:spacing w:before="480" w:after="80"/>
      <w:jc w:val="center"/>
    </w:pPr>
    <w:rPr>
      <w:caps/>
      <w:sz w:val="18"/>
    </w:rPr>
  </w:style>
  <w:style w:type="paragraph" w:customStyle="1" w:styleId="Figuretitle">
    <w:name w:val="Figure_title"/>
    <w:basedOn w:val="Normal"/>
    <w:next w:val="Figure"/>
    <w:link w:val="FiguretitleChar"/>
    <w:rsid w:val="001E12C1"/>
    <w:pPr>
      <w:keepNext/>
      <w:spacing w:before="0" w:after="120"/>
      <w:jc w:val="center"/>
    </w:pPr>
    <w:rPr>
      <w:rFonts w:ascii="Times New Roman Bold" w:hAnsi="Times New Roman Bold"/>
      <w:b/>
      <w:sz w:val="18"/>
    </w:rPr>
  </w:style>
  <w:style w:type="paragraph" w:customStyle="1" w:styleId="Figure">
    <w:name w:val="Figure"/>
    <w:basedOn w:val="FigureNo"/>
    <w:next w:val="Normal"/>
    <w:rsid w:val="001E12C1"/>
    <w:pPr>
      <w:keepNext w:val="0"/>
      <w:spacing w:before="0" w:after="240"/>
    </w:pPr>
  </w:style>
  <w:style w:type="paragraph" w:customStyle="1" w:styleId="tocpart">
    <w:name w:val="tocpart"/>
    <w:basedOn w:val="Normal"/>
    <w:rsid w:val="001E12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12C1"/>
    <w:pPr>
      <w:keepNext/>
      <w:keepLines/>
      <w:spacing w:before="480"/>
      <w:jc w:val="center"/>
    </w:pPr>
    <w:rPr>
      <w:sz w:val="28"/>
    </w:rPr>
  </w:style>
  <w:style w:type="paragraph" w:customStyle="1" w:styleId="Arttitle">
    <w:name w:val="Art_title"/>
    <w:basedOn w:val="Normal"/>
    <w:next w:val="Normalaftertitle"/>
    <w:rsid w:val="001E12C1"/>
    <w:pPr>
      <w:keepNext/>
      <w:keepLines/>
      <w:spacing w:before="240"/>
      <w:jc w:val="center"/>
    </w:pPr>
    <w:rPr>
      <w:b/>
      <w:sz w:val="28"/>
    </w:rPr>
  </w:style>
  <w:style w:type="paragraph" w:customStyle="1" w:styleId="ASN1">
    <w:name w:val="ASN.1"/>
    <w:basedOn w:val="Normal"/>
    <w:next w:val="Normal"/>
    <w:rsid w:val="001E12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12C1"/>
    <w:pPr>
      <w:keepNext/>
      <w:keepLines/>
      <w:spacing w:before="160"/>
      <w:ind w:left="794"/>
    </w:pPr>
    <w:rPr>
      <w:i/>
    </w:rPr>
  </w:style>
  <w:style w:type="paragraph" w:customStyle="1" w:styleId="ChapNo">
    <w:name w:val="Chap_No"/>
    <w:basedOn w:val="ArtNo"/>
    <w:next w:val="Normal"/>
    <w:rsid w:val="001E12C1"/>
    <w:rPr>
      <w:b/>
    </w:rPr>
  </w:style>
  <w:style w:type="character" w:styleId="FootnoteReference">
    <w:name w:val="footnote reference"/>
    <w:basedOn w:val="DefaultParagraphFont"/>
    <w:rsid w:val="001E12C1"/>
    <w:rPr>
      <w:position w:val="6"/>
      <w:sz w:val="18"/>
    </w:rPr>
  </w:style>
  <w:style w:type="paragraph" w:styleId="Index1">
    <w:name w:val="index 1"/>
    <w:basedOn w:val="Normal"/>
    <w:next w:val="Normal"/>
    <w:semiHidden/>
    <w:rsid w:val="001E12C1"/>
  </w:style>
  <w:style w:type="paragraph" w:styleId="Index2">
    <w:name w:val="index 2"/>
    <w:basedOn w:val="Normal"/>
    <w:next w:val="Normal"/>
    <w:semiHidden/>
    <w:rsid w:val="001E12C1"/>
    <w:pPr>
      <w:ind w:left="283"/>
    </w:pPr>
  </w:style>
  <w:style w:type="paragraph" w:styleId="Index3">
    <w:name w:val="index 3"/>
    <w:basedOn w:val="Normal"/>
    <w:next w:val="Normal"/>
    <w:semiHidden/>
    <w:rsid w:val="001E12C1"/>
    <w:pPr>
      <w:ind w:left="566"/>
    </w:pPr>
  </w:style>
  <w:style w:type="paragraph" w:styleId="IndexHeading">
    <w:name w:val="index heading"/>
    <w:basedOn w:val="Normal"/>
    <w:next w:val="Index1"/>
    <w:semiHidden/>
    <w:rsid w:val="001E12C1"/>
  </w:style>
  <w:style w:type="paragraph" w:customStyle="1" w:styleId="Line">
    <w:name w:val="Line"/>
    <w:basedOn w:val="Normal"/>
    <w:next w:val="Normal"/>
    <w:rsid w:val="001E12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12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12C1"/>
  </w:style>
  <w:style w:type="paragraph" w:customStyle="1" w:styleId="Partref">
    <w:name w:val="Part_ref"/>
    <w:basedOn w:val="Normal"/>
    <w:next w:val="Normal"/>
    <w:rsid w:val="001E12C1"/>
    <w:pPr>
      <w:keepNext/>
      <w:keepLines/>
      <w:spacing w:after="280"/>
      <w:jc w:val="center"/>
    </w:pPr>
  </w:style>
  <w:style w:type="paragraph" w:customStyle="1" w:styleId="Parttitle">
    <w:name w:val="Part_title"/>
    <w:basedOn w:val="Normal"/>
    <w:next w:val="Normalaftertitle"/>
    <w:rsid w:val="001E12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E12C1"/>
  </w:style>
  <w:style w:type="paragraph" w:customStyle="1" w:styleId="QuestionNo">
    <w:name w:val="Question_No"/>
    <w:basedOn w:val="RecNo"/>
    <w:next w:val="Normal"/>
    <w:rsid w:val="001E12C1"/>
  </w:style>
  <w:style w:type="paragraph" w:customStyle="1" w:styleId="Questionref">
    <w:name w:val="Question_ref"/>
    <w:basedOn w:val="Recref"/>
    <w:next w:val="Questiondate"/>
    <w:rsid w:val="001E12C1"/>
  </w:style>
  <w:style w:type="paragraph" w:customStyle="1" w:styleId="Questiontitle">
    <w:name w:val="Question_title"/>
    <w:basedOn w:val="Normal"/>
    <w:next w:val="Questionref"/>
    <w:rsid w:val="001E12C1"/>
  </w:style>
  <w:style w:type="paragraph" w:customStyle="1" w:styleId="Reftext">
    <w:name w:val="Ref_text"/>
    <w:basedOn w:val="Normal"/>
    <w:rsid w:val="001E12C1"/>
    <w:pPr>
      <w:ind w:left="794" w:hanging="794"/>
    </w:pPr>
    <w:rPr>
      <w:sz w:val="22"/>
    </w:rPr>
  </w:style>
  <w:style w:type="paragraph" w:customStyle="1" w:styleId="Reftitle">
    <w:name w:val="Ref_title"/>
    <w:basedOn w:val="Normal"/>
    <w:next w:val="Reftext"/>
    <w:rsid w:val="001E12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E12C1"/>
  </w:style>
  <w:style w:type="paragraph" w:customStyle="1" w:styleId="RepNo">
    <w:name w:val="Rep_No"/>
    <w:basedOn w:val="RecNo"/>
    <w:next w:val="Reptitle"/>
    <w:rsid w:val="001E12C1"/>
  </w:style>
  <w:style w:type="paragraph" w:customStyle="1" w:styleId="Reptitle">
    <w:name w:val="Rep_title"/>
    <w:basedOn w:val="Rectitle"/>
    <w:next w:val="Repref"/>
    <w:rsid w:val="001E12C1"/>
  </w:style>
  <w:style w:type="paragraph" w:customStyle="1" w:styleId="Repref">
    <w:name w:val="Rep_ref"/>
    <w:basedOn w:val="Recref"/>
    <w:next w:val="Repdate"/>
    <w:rsid w:val="001E12C1"/>
  </w:style>
  <w:style w:type="paragraph" w:customStyle="1" w:styleId="Resdate">
    <w:name w:val="Res_date"/>
    <w:basedOn w:val="Recdate"/>
    <w:next w:val="Normalaftertitle"/>
    <w:rsid w:val="001E12C1"/>
  </w:style>
  <w:style w:type="paragraph" w:customStyle="1" w:styleId="ResNo">
    <w:name w:val="Res_No"/>
    <w:basedOn w:val="RecNo"/>
    <w:next w:val="Restitle"/>
    <w:rsid w:val="001E12C1"/>
  </w:style>
  <w:style w:type="paragraph" w:customStyle="1" w:styleId="Restitle">
    <w:name w:val="Res_title"/>
    <w:basedOn w:val="Normal"/>
    <w:next w:val="Resref"/>
    <w:rsid w:val="001E12C1"/>
    <w:pPr>
      <w:spacing w:before="240"/>
      <w:jc w:val="center"/>
    </w:pPr>
    <w:rPr>
      <w:b/>
      <w:sz w:val="28"/>
    </w:rPr>
  </w:style>
  <w:style w:type="paragraph" w:customStyle="1" w:styleId="Resref">
    <w:name w:val="Res_ref"/>
    <w:basedOn w:val="Recref"/>
    <w:next w:val="Resdate"/>
    <w:rsid w:val="001E12C1"/>
  </w:style>
  <w:style w:type="paragraph" w:customStyle="1" w:styleId="SectionNo">
    <w:name w:val="Section_No"/>
    <w:basedOn w:val="Normal"/>
    <w:next w:val="Normal"/>
    <w:rsid w:val="001E12C1"/>
  </w:style>
  <w:style w:type="paragraph" w:customStyle="1" w:styleId="Sectiontitle">
    <w:name w:val="Section_title"/>
    <w:basedOn w:val="Normal"/>
    <w:next w:val="Normalaftertitle"/>
    <w:rsid w:val="001E12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E12C1"/>
    <w:pPr>
      <w:tabs>
        <w:tab w:val="clear" w:pos="794"/>
        <w:tab w:val="clear" w:pos="1191"/>
        <w:tab w:val="clear" w:pos="1588"/>
        <w:tab w:val="clear" w:pos="1985"/>
        <w:tab w:val="right" w:pos="9611"/>
      </w:tabs>
    </w:pPr>
    <w:rPr>
      <w:i/>
    </w:rPr>
  </w:style>
  <w:style w:type="paragraph" w:styleId="TOC1">
    <w:name w:val="toc 1"/>
    <w:basedOn w:val="Normal"/>
    <w:uiPriority w:val="39"/>
    <w:rsid w:val="001E12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E12C1"/>
    <w:pPr>
      <w:tabs>
        <w:tab w:val="clear" w:pos="567"/>
        <w:tab w:val="left" w:pos="1276"/>
      </w:tabs>
      <w:spacing w:before="160"/>
      <w:ind w:left="1276" w:hanging="709"/>
    </w:pPr>
  </w:style>
  <w:style w:type="paragraph" w:styleId="TOC3">
    <w:name w:val="toc 3"/>
    <w:basedOn w:val="TOC2"/>
    <w:semiHidden/>
    <w:rsid w:val="001E12C1"/>
    <w:pPr>
      <w:tabs>
        <w:tab w:val="clear" w:pos="1276"/>
        <w:tab w:val="left" w:pos="2155"/>
      </w:tabs>
      <w:ind w:left="2155" w:hanging="879"/>
    </w:pPr>
  </w:style>
  <w:style w:type="paragraph" w:styleId="TOC4">
    <w:name w:val="toc 4"/>
    <w:basedOn w:val="TOC3"/>
    <w:semiHidden/>
    <w:rsid w:val="001E12C1"/>
    <w:pPr>
      <w:tabs>
        <w:tab w:val="left" w:pos="3261"/>
      </w:tabs>
      <w:spacing w:before="80"/>
      <w:ind w:left="3261" w:hanging="993"/>
    </w:pPr>
  </w:style>
  <w:style w:type="paragraph" w:styleId="TOC5">
    <w:name w:val="toc 5"/>
    <w:basedOn w:val="TOC4"/>
    <w:semiHidden/>
    <w:rsid w:val="001E12C1"/>
  </w:style>
  <w:style w:type="paragraph" w:styleId="TOC6">
    <w:name w:val="toc 6"/>
    <w:basedOn w:val="TOC4"/>
    <w:semiHidden/>
    <w:rsid w:val="001E12C1"/>
  </w:style>
  <w:style w:type="paragraph" w:styleId="TOC7">
    <w:name w:val="toc 7"/>
    <w:basedOn w:val="TOC4"/>
    <w:semiHidden/>
    <w:rsid w:val="001E12C1"/>
  </w:style>
  <w:style w:type="paragraph" w:styleId="TOC8">
    <w:name w:val="toc 8"/>
    <w:basedOn w:val="TOC4"/>
    <w:semiHidden/>
    <w:rsid w:val="001E12C1"/>
  </w:style>
  <w:style w:type="paragraph" w:customStyle="1" w:styleId="Appendixref">
    <w:name w:val="Appendix_ref"/>
    <w:basedOn w:val="Annexref"/>
    <w:next w:val="Normalaftertitle"/>
    <w:rsid w:val="001E12C1"/>
  </w:style>
  <w:style w:type="paragraph" w:customStyle="1" w:styleId="Tabletitle">
    <w:name w:val="Table_title"/>
    <w:basedOn w:val="Normal"/>
    <w:next w:val="Tablehead"/>
    <w:link w:val="TabletitleChar"/>
    <w:rsid w:val="001E12C1"/>
    <w:pPr>
      <w:keepNext/>
      <w:spacing w:before="0" w:after="120"/>
      <w:jc w:val="center"/>
    </w:pPr>
    <w:rPr>
      <w:b/>
    </w:rPr>
  </w:style>
  <w:style w:type="paragraph" w:customStyle="1" w:styleId="Summary">
    <w:name w:val="Summary"/>
    <w:basedOn w:val="Normal"/>
    <w:next w:val="Normalaftertitle"/>
    <w:rsid w:val="001E12C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styleId="FootnoteText">
    <w:name w:val="footnote text"/>
    <w:basedOn w:val="Normal"/>
    <w:link w:val="FootnoteTextChar"/>
    <w:rsid w:val="001E12C1"/>
    <w:pPr>
      <w:keepLines/>
      <w:tabs>
        <w:tab w:val="left" w:pos="255"/>
      </w:tabs>
      <w:ind w:left="255" w:hanging="255"/>
    </w:pPr>
    <w:rPr>
      <w:sz w:val="22"/>
    </w:rPr>
  </w:style>
  <w:style w:type="character" w:customStyle="1" w:styleId="FootnoteTextChar">
    <w:name w:val="Footnote Text Char"/>
    <w:basedOn w:val="DefaultParagraphFont"/>
    <w:link w:val="FootnoteText"/>
    <w:rsid w:val="001E12C1"/>
    <w:rPr>
      <w:sz w:val="22"/>
      <w:lang w:val="fr-FR" w:eastAsia="en-US"/>
    </w:rPr>
  </w:style>
  <w:style w:type="paragraph" w:customStyle="1" w:styleId="TableLegendNote">
    <w:name w:val="Table_Legend_Note"/>
    <w:basedOn w:val="Tablelegend"/>
    <w:next w:val="Tablelegend"/>
    <w:rsid w:val="001E12C1"/>
    <w:pPr>
      <w:ind w:left="-85" w:firstLine="0"/>
    </w:pPr>
    <w:rPr>
      <w:lang w:val="en-US"/>
    </w:rPr>
  </w:style>
  <w:style w:type="character" w:customStyle="1" w:styleId="NormalaftertitleChar">
    <w:name w:val="Normal_after_title Char"/>
    <w:link w:val="Normalaftertitle"/>
    <w:locked/>
    <w:rsid w:val="00770C2F"/>
    <w:rPr>
      <w:sz w:val="24"/>
      <w:lang w:val="fr-FR" w:eastAsia="en-US"/>
    </w:rPr>
  </w:style>
  <w:style w:type="character" w:customStyle="1" w:styleId="TabletextChar">
    <w:name w:val="Table_text Char"/>
    <w:link w:val="Tabletext"/>
    <w:locked/>
    <w:rsid w:val="00770C2F"/>
    <w:rPr>
      <w:sz w:val="22"/>
      <w:lang w:val="fr-FR" w:eastAsia="en-US"/>
    </w:rPr>
  </w:style>
  <w:style w:type="character" w:customStyle="1" w:styleId="TabletitleChar">
    <w:name w:val="Table_title Char"/>
    <w:link w:val="Tabletitle"/>
    <w:locked/>
    <w:rsid w:val="00770C2F"/>
    <w:rPr>
      <w:b/>
      <w:sz w:val="24"/>
      <w:lang w:val="fr-FR" w:eastAsia="en-US"/>
    </w:rPr>
  </w:style>
  <w:style w:type="character" w:customStyle="1" w:styleId="FiguretitleChar">
    <w:name w:val="Figure_title Char"/>
    <w:basedOn w:val="TabletitleChar"/>
    <w:link w:val="Figuretitle"/>
    <w:locked/>
    <w:rsid w:val="00770C2F"/>
    <w:rPr>
      <w:rFonts w:ascii="Times New Roman Bold" w:hAnsi="Times New Roman Bold"/>
      <w:sz w:val="18"/>
    </w:rPr>
  </w:style>
  <w:style w:type="character" w:customStyle="1" w:styleId="FigureNo0">
    <w:name w:val="Figure_No (文字)"/>
    <w:link w:val="FigureNo"/>
    <w:locked/>
    <w:rsid w:val="00770C2F"/>
    <w:rPr>
      <w:caps/>
      <w:sz w:val="18"/>
      <w:lang w:val="fr-FR" w:eastAsia="en-US"/>
    </w:rPr>
  </w:style>
  <w:style w:type="character" w:customStyle="1" w:styleId="TableNoChar">
    <w:name w:val="Table_No Char"/>
    <w:link w:val="TableNo"/>
    <w:locked/>
    <w:rsid w:val="00770C2F"/>
    <w:rPr>
      <w:sz w:val="24"/>
      <w:lang w:val="fr-FR" w:eastAsia="en-US"/>
    </w:rPr>
  </w:style>
  <w:style w:type="character" w:customStyle="1" w:styleId="HeadingbChar">
    <w:name w:val="Heading_b Char"/>
    <w:link w:val="Headingb"/>
    <w:locked/>
    <w:rsid w:val="00770C2F"/>
    <w:rPr>
      <w:b/>
      <w:sz w:val="24"/>
      <w:lang w:val="fr-FR" w:eastAsia="en-US"/>
    </w:rPr>
  </w:style>
  <w:style w:type="paragraph" w:styleId="BodyText">
    <w:name w:val="Body Text"/>
    <w:basedOn w:val="Normal"/>
    <w:link w:val="BodyTextChar"/>
    <w:uiPriority w:val="99"/>
    <w:rsid w:val="00770C2F"/>
    <w:pPr>
      <w:tabs>
        <w:tab w:val="clear" w:pos="794"/>
        <w:tab w:val="clear" w:pos="1191"/>
        <w:tab w:val="clear" w:pos="1588"/>
        <w:tab w:val="clear" w:pos="1985"/>
      </w:tabs>
      <w:overflowPunct/>
      <w:autoSpaceDE/>
      <w:autoSpaceDN/>
      <w:adjustRightInd/>
      <w:spacing w:before="0"/>
      <w:textAlignment w:val="auto"/>
    </w:pPr>
    <w:rPr>
      <w:rFonts w:eastAsia="MS Mincho"/>
      <w:sz w:val="22"/>
      <w:lang w:val="en-GB" w:eastAsia="en-GB"/>
    </w:rPr>
  </w:style>
  <w:style w:type="character" w:customStyle="1" w:styleId="BodyTextChar">
    <w:name w:val="Body Text Char"/>
    <w:basedOn w:val="DefaultParagraphFont"/>
    <w:link w:val="BodyText"/>
    <w:uiPriority w:val="99"/>
    <w:rsid w:val="00770C2F"/>
    <w:rPr>
      <w:rFonts w:eastAsia="MS Mincho"/>
      <w:sz w:val="22"/>
      <w:lang w:val="en-GB" w:eastAsia="en-GB"/>
    </w:rPr>
  </w:style>
  <w:style w:type="character" w:customStyle="1" w:styleId="EquationChar">
    <w:name w:val="Equation Char"/>
    <w:link w:val="Equation"/>
    <w:locked/>
    <w:rsid w:val="00770C2F"/>
    <w:rPr>
      <w:sz w:val="24"/>
      <w:lang w:val="fr-FR" w:eastAsia="en-US"/>
    </w:rPr>
  </w:style>
  <w:style w:type="character" w:customStyle="1" w:styleId="EquationlegendChar">
    <w:name w:val="Equation_legend Char"/>
    <w:link w:val="Equationlegend"/>
    <w:locked/>
    <w:rsid w:val="00770C2F"/>
    <w:rPr>
      <w:sz w:val="24"/>
      <w:lang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w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009FF-3D3F-45C0-8A31-9C5B2E5A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117</TotalTime>
  <Pages>14</Pages>
  <Words>3880</Words>
  <Characters>21236</Characters>
  <Application>Microsoft Office Word</Application>
  <DocSecurity>0</DocSecurity>
  <Lines>176</Lines>
  <Paragraphs>50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25066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12</cp:revision>
  <cp:lastPrinted>2011-02-04T11:07:00Z</cp:lastPrinted>
  <dcterms:created xsi:type="dcterms:W3CDTF">2011-02-03T15:05:00Z</dcterms:created>
  <dcterms:modified xsi:type="dcterms:W3CDTF">2011-02-08T09:56:00Z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