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F08" w:rsidRDefault="00B20F08" w:rsidP="00B20F08"/>
    <w:p w:rsidR="00B20F08" w:rsidRDefault="00B20F08" w:rsidP="00B20F08"/>
    <w:p w:rsidR="00B20F08" w:rsidRDefault="00B20F08" w:rsidP="00B20F08"/>
    <w:p w:rsidR="00B20F08" w:rsidRDefault="00B20F08" w:rsidP="00B20F08"/>
    <w:p w:rsidR="00B20F08" w:rsidRDefault="00B20F08" w:rsidP="00B20F08"/>
    <w:p w:rsidR="00B20F08" w:rsidRDefault="00B20F08" w:rsidP="00B20F08"/>
    <w:p w:rsidR="00B20F08" w:rsidRDefault="00B20F08" w:rsidP="00B20F08"/>
    <w:p w:rsidR="00B20F08" w:rsidRDefault="00B20F08" w:rsidP="00B20F08"/>
    <w:p w:rsidR="00B20F08" w:rsidRDefault="00B20F08" w:rsidP="00B20F08"/>
    <w:p w:rsidR="00B20F08" w:rsidRDefault="00B20F08" w:rsidP="00B20F08"/>
    <w:p w:rsidR="00B20F08" w:rsidRDefault="00B20F08" w:rsidP="00B20F08"/>
    <w:p w:rsidR="00B20F08" w:rsidRDefault="00B20F08" w:rsidP="00B20F08"/>
    <w:tbl>
      <w:tblPr>
        <w:tblW w:w="10089" w:type="dxa"/>
        <w:tblLook w:val="01E0" w:firstRow="1" w:lastRow="1" w:firstColumn="1" w:lastColumn="1" w:noHBand="0" w:noVBand="0"/>
      </w:tblPr>
      <w:tblGrid>
        <w:gridCol w:w="10089"/>
      </w:tblGrid>
      <w:tr w:rsidR="00B20F08" w:rsidRPr="00B20F08" w:rsidTr="00E54EB9">
        <w:tc>
          <w:tcPr>
            <w:tcW w:w="10089" w:type="dxa"/>
          </w:tcPr>
          <w:p w:rsidR="00B20F08" w:rsidRPr="0004612A" w:rsidRDefault="00B20F08" w:rsidP="00E54EB9">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6.85pt" o:ole="">
                  <v:imagedata r:id="rId8" o:title=""/>
                </v:shape>
                <o:OLEObject Type="Embed" ProgID="Equation.3" ShapeID="_x0000_i1025" DrawAspect="Content" ObjectID="_1388410105" r:id="rId9"/>
              </w:object>
            </w:r>
          </w:p>
          <w:p w:rsidR="00B20F08" w:rsidRPr="0004612A" w:rsidRDefault="00B20F08" w:rsidP="00B20F08">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2248</w:t>
            </w:r>
          </w:p>
          <w:p w:rsidR="00B20F08" w:rsidRPr="0004612A" w:rsidRDefault="00B20F08" w:rsidP="00B20F08">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Pr>
                <w:rFonts w:ascii="Tahoma" w:hAnsi="Tahoma" w:cs="Tahoma"/>
                <w:b/>
                <w:bCs/>
                <w:iCs/>
                <w:color w:val="509141"/>
                <w:szCs w:val="24"/>
                <w:lang w:val="en-US"/>
              </w:rPr>
              <w:t>11</w:t>
            </w:r>
            <w:r w:rsidRPr="0004612A">
              <w:rPr>
                <w:rFonts w:ascii="Tahoma" w:hAnsi="Tahoma" w:cs="Tahoma"/>
                <w:b/>
                <w:bCs/>
                <w:iCs/>
                <w:color w:val="509141"/>
                <w:szCs w:val="24"/>
                <w:lang w:val="en-US"/>
              </w:rPr>
              <w:t>/</w:t>
            </w:r>
            <w:r>
              <w:rPr>
                <w:rFonts w:ascii="Tahoma" w:hAnsi="Tahoma" w:cs="Tahoma"/>
                <w:b/>
                <w:bCs/>
                <w:iCs/>
                <w:color w:val="509141"/>
                <w:szCs w:val="24"/>
                <w:lang w:val="en-US"/>
              </w:rPr>
              <w:t>2011</w:t>
            </w:r>
            <w:r w:rsidRPr="0004612A">
              <w:rPr>
                <w:rFonts w:ascii="Tahoma" w:hAnsi="Tahoma" w:cs="Tahoma"/>
                <w:b/>
                <w:bCs/>
                <w:iCs/>
                <w:color w:val="509141"/>
                <w:szCs w:val="24"/>
                <w:lang w:val="en-US"/>
              </w:rPr>
              <w:t>)</w:t>
            </w:r>
          </w:p>
        </w:tc>
      </w:tr>
      <w:tr w:rsidR="00B20F08" w:rsidRPr="007D3625" w:rsidTr="00E54EB9">
        <w:tc>
          <w:tcPr>
            <w:tcW w:w="10089" w:type="dxa"/>
          </w:tcPr>
          <w:p w:rsidR="00B20F08" w:rsidRPr="0004612A" w:rsidRDefault="00B20F08" w:rsidP="00E54EB9">
            <w:pPr>
              <w:spacing w:before="80" w:line="500" w:lineRule="exact"/>
              <w:jc w:val="right"/>
              <w:rPr>
                <w:rFonts w:ascii="Tahoma" w:hAnsi="Tahoma" w:cs="Tahoma"/>
                <w:b/>
                <w:bCs/>
                <w:iCs/>
                <w:color w:val="509141"/>
                <w:sz w:val="44"/>
                <w:szCs w:val="44"/>
                <w:lang w:val="en-US"/>
              </w:rPr>
            </w:pPr>
          </w:p>
          <w:p w:rsidR="00B20F08" w:rsidRPr="0004612A" w:rsidRDefault="00B20F08" w:rsidP="00B20F08">
            <w:pPr>
              <w:spacing w:before="80" w:line="500" w:lineRule="exact"/>
              <w:jc w:val="right"/>
              <w:rPr>
                <w:rFonts w:ascii="Tahoma" w:hAnsi="Tahoma" w:cs="Tahoma"/>
                <w:b/>
                <w:bCs/>
                <w:iCs/>
                <w:color w:val="509141"/>
                <w:sz w:val="44"/>
                <w:szCs w:val="44"/>
                <w:lang w:val="en-US"/>
              </w:rPr>
            </w:pPr>
            <w:r w:rsidRPr="00B20F08">
              <w:rPr>
                <w:rFonts w:ascii="Tahoma" w:hAnsi="Tahoma" w:cs="Tahoma"/>
                <w:b/>
                <w:bCs/>
                <w:iCs/>
                <w:color w:val="509141"/>
                <w:sz w:val="44"/>
                <w:szCs w:val="44"/>
                <w:lang w:val="en-GB"/>
              </w:rPr>
              <w:t>A conceptual method for the representation of loss of broadcast coverage</w:t>
            </w:r>
          </w:p>
          <w:p w:rsidR="00B20F08" w:rsidRPr="0004612A" w:rsidRDefault="00B20F08" w:rsidP="00E54EB9">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B20F08" w:rsidRPr="007D3625" w:rsidTr="00E54EB9">
        <w:tc>
          <w:tcPr>
            <w:tcW w:w="10089" w:type="dxa"/>
          </w:tcPr>
          <w:p w:rsidR="00B20F08" w:rsidRPr="0004612A" w:rsidRDefault="00B20F08" w:rsidP="00E54EB9">
            <w:pPr>
              <w:spacing w:before="80" w:line="280" w:lineRule="exact"/>
              <w:ind w:right="640"/>
              <w:rPr>
                <w:rFonts w:ascii="Tahoma" w:hAnsi="Tahoma" w:cs="Tahoma"/>
                <w:b/>
                <w:bCs/>
                <w:iCs/>
                <w:color w:val="243285"/>
                <w:sz w:val="32"/>
                <w:szCs w:val="32"/>
                <w:lang w:val="en-US"/>
              </w:rPr>
            </w:pPr>
          </w:p>
          <w:p w:rsidR="00B20F08" w:rsidRPr="0004612A" w:rsidRDefault="00B20F08" w:rsidP="00E54EB9">
            <w:pPr>
              <w:spacing w:before="80" w:line="280" w:lineRule="exact"/>
              <w:ind w:right="640"/>
              <w:rPr>
                <w:rFonts w:ascii="Tahoma" w:hAnsi="Tahoma" w:cs="Tahoma"/>
                <w:b/>
                <w:bCs/>
                <w:iCs/>
                <w:color w:val="243285"/>
                <w:sz w:val="32"/>
                <w:szCs w:val="32"/>
                <w:lang w:val="en-US"/>
              </w:rPr>
            </w:pPr>
          </w:p>
          <w:p w:rsidR="00B20F08" w:rsidRPr="0004612A" w:rsidRDefault="00B20F08" w:rsidP="00E54EB9">
            <w:pPr>
              <w:spacing w:before="80" w:line="280" w:lineRule="exact"/>
              <w:ind w:right="640"/>
              <w:rPr>
                <w:rFonts w:ascii="Tahoma" w:hAnsi="Tahoma" w:cs="Tahoma"/>
                <w:b/>
                <w:bCs/>
                <w:iCs/>
                <w:color w:val="243285"/>
                <w:sz w:val="32"/>
                <w:szCs w:val="32"/>
                <w:lang w:val="en-US"/>
              </w:rPr>
            </w:pPr>
          </w:p>
          <w:p w:rsidR="00B20F08" w:rsidRPr="0004612A" w:rsidRDefault="00B20F08" w:rsidP="00E54EB9">
            <w:pPr>
              <w:spacing w:before="80" w:after="180" w:line="360" w:lineRule="exact"/>
              <w:jc w:val="right"/>
              <w:rPr>
                <w:rFonts w:ascii="Tahoma" w:hAnsi="Tahoma" w:cs="Tahoma"/>
                <w:b/>
                <w:bCs/>
                <w:iCs/>
                <w:color w:val="243285"/>
                <w:sz w:val="36"/>
                <w:szCs w:val="36"/>
                <w:lang w:val="en-US"/>
              </w:rPr>
            </w:pPr>
          </w:p>
          <w:p w:rsidR="00B20F08" w:rsidRPr="0004612A" w:rsidRDefault="00B20F08" w:rsidP="00E54EB9">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B20F08" w:rsidRPr="0004612A" w:rsidRDefault="00B20F08" w:rsidP="00E54EB9">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B20F08" w:rsidRPr="0004612A" w:rsidRDefault="00B20F08" w:rsidP="00E54EB9">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B20F08" w:rsidRDefault="00B20F08" w:rsidP="00B20F08">
      <w:pPr>
        <w:spacing w:before="80"/>
        <w:rPr>
          <w:i/>
          <w:sz w:val="22"/>
          <w:lang w:val="en-US"/>
        </w:rPr>
      </w:pPr>
    </w:p>
    <w:p w:rsidR="00B20F08" w:rsidRDefault="00B20F08" w:rsidP="00B20F08">
      <w:pPr>
        <w:spacing w:before="80"/>
        <w:rPr>
          <w:i/>
          <w:sz w:val="22"/>
          <w:lang w:val="en-US"/>
        </w:rPr>
      </w:pPr>
    </w:p>
    <w:p w:rsidR="00B20F08" w:rsidRDefault="00B20F08" w:rsidP="00B20F08">
      <w:pPr>
        <w:spacing w:before="80"/>
        <w:rPr>
          <w:i/>
          <w:sz w:val="22"/>
          <w:lang w:val="en-US"/>
        </w:rPr>
      </w:pPr>
    </w:p>
    <w:p w:rsidR="00B20F08" w:rsidRDefault="00B20F08" w:rsidP="00B20F08">
      <w:pPr>
        <w:spacing w:before="80"/>
        <w:rPr>
          <w:i/>
          <w:sz w:val="22"/>
          <w:lang w:val="en-US"/>
        </w:rPr>
      </w:pPr>
    </w:p>
    <w:p w:rsidR="00B20F08" w:rsidRDefault="00B20F08" w:rsidP="00B20F08">
      <w:pPr>
        <w:spacing w:before="80"/>
        <w:rPr>
          <w:i/>
          <w:sz w:val="22"/>
          <w:lang w:val="en-US"/>
        </w:rPr>
      </w:pPr>
    </w:p>
    <w:p w:rsidR="00B20F08" w:rsidRDefault="00B20F08" w:rsidP="00B20F08">
      <w:pPr>
        <w:spacing w:before="80"/>
        <w:rPr>
          <w:i/>
          <w:sz w:val="22"/>
          <w:lang w:val="en-US"/>
        </w:rPr>
      </w:pPr>
    </w:p>
    <w:p w:rsidR="00B20F08" w:rsidRDefault="00B20F08" w:rsidP="00B20F08">
      <w:pPr>
        <w:rPr>
          <w:rFonts w:ascii="Palatino Linotype" w:hAnsi="Palatino Linotype"/>
          <w:lang w:val="en-US"/>
        </w:rPr>
        <w:sectPr w:rsidR="00B20F08" w:rsidSect="009A351D">
          <w:headerReference w:type="even" r:id="rId10"/>
          <w:headerReference w:type="default" r:id="rId11"/>
          <w:pgSz w:w="11907" w:h="16840" w:code="9"/>
          <w:pgMar w:top="1089" w:right="1089" w:bottom="284" w:left="1089" w:header="567" w:footer="284" w:gutter="0"/>
          <w:pgNumType w:start="1"/>
          <w:cols w:space="720"/>
        </w:sectPr>
      </w:pPr>
    </w:p>
    <w:p w:rsidR="00B20F08" w:rsidRDefault="00B20F08" w:rsidP="00B20F08">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B20F08" w:rsidRDefault="00B20F08" w:rsidP="00B20F0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20F08" w:rsidRDefault="00B20F08" w:rsidP="00B20F0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20F08" w:rsidRDefault="00B20F08" w:rsidP="00B20F08">
      <w:pPr>
        <w:pStyle w:val="Heading1"/>
        <w:spacing w:before="400"/>
        <w:jc w:val="center"/>
        <w:rPr>
          <w:szCs w:val="24"/>
          <w:lang w:val="en-US"/>
        </w:rPr>
      </w:pPr>
    </w:p>
    <w:p w:rsidR="00B20F08" w:rsidRDefault="00B20F08" w:rsidP="00B20F08">
      <w:pPr>
        <w:pStyle w:val="Heading1"/>
        <w:spacing w:before="540"/>
        <w:jc w:val="center"/>
        <w:rPr>
          <w:szCs w:val="24"/>
          <w:lang w:val="en-US"/>
        </w:rPr>
      </w:pPr>
      <w:r>
        <w:rPr>
          <w:szCs w:val="24"/>
          <w:lang w:val="en-US"/>
        </w:rPr>
        <w:t>Policy on Intellectual Property Right (IPR)</w:t>
      </w:r>
    </w:p>
    <w:p w:rsidR="00B20F08" w:rsidRDefault="00B20F08" w:rsidP="00B20F08">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B20F08" w:rsidRDefault="00B20F08" w:rsidP="00B20F08">
      <w:pPr>
        <w:jc w:val="center"/>
        <w:rPr>
          <w:sz w:val="22"/>
          <w:lang w:val="en-US"/>
        </w:rPr>
      </w:pPr>
    </w:p>
    <w:p w:rsidR="00B20F08" w:rsidRDefault="00B20F08" w:rsidP="00B20F08">
      <w:pPr>
        <w:jc w:val="center"/>
        <w:rPr>
          <w:sz w:val="22"/>
          <w:lang w:val="en-US"/>
        </w:rPr>
      </w:pPr>
    </w:p>
    <w:p w:rsidR="00B20F08" w:rsidRDefault="00B20F08" w:rsidP="00B20F0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20F08" w:rsidRPr="007D3625" w:rsidTr="00E54EB9">
        <w:tc>
          <w:tcPr>
            <w:tcW w:w="9360" w:type="dxa"/>
            <w:gridSpan w:val="2"/>
            <w:tcBorders>
              <w:top w:val="single" w:sz="12" w:space="0" w:color="000080"/>
              <w:left w:val="single" w:sz="12" w:space="0" w:color="000080"/>
              <w:bottom w:val="nil"/>
              <w:right w:val="single" w:sz="12" w:space="0" w:color="000080"/>
            </w:tcBorders>
          </w:tcPr>
          <w:p w:rsidR="00B20F08" w:rsidRPr="00C7761D" w:rsidRDefault="00B20F08" w:rsidP="00E54EB9">
            <w:pPr>
              <w:pStyle w:val="ChapNo"/>
              <w:spacing w:before="240"/>
              <w:rPr>
                <w:sz w:val="22"/>
                <w:szCs w:val="22"/>
                <w:lang w:val="en-US"/>
              </w:rPr>
            </w:pPr>
            <w:r w:rsidRPr="00C7761D">
              <w:rPr>
                <w:sz w:val="22"/>
                <w:szCs w:val="22"/>
                <w:lang w:val="en-US"/>
              </w:rPr>
              <w:t xml:space="preserve">Series of ITU-R Reports </w:t>
            </w:r>
          </w:p>
          <w:p w:rsidR="00B20F08" w:rsidRDefault="00B20F08" w:rsidP="00E54EB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B20F08" w:rsidTr="00E54EB9">
        <w:tc>
          <w:tcPr>
            <w:tcW w:w="1140" w:type="dxa"/>
            <w:tcBorders>
              <w:top w:val="nil"/>
              <w:left w:val="single" w:sz="12" w:space="0" w:color="000080"/>
              <w:bottom w:val="nil"/>
              <w:right w:val="nil"/>
            </w:tcBorders>
          </w:tcPr>
          <w:p w:rsidR="00B20F08" w:rsidRDefault="00B20F08" w:rsidP="00E54EB9">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B20F08" w:rsidRDefault="00B20F08" w:rsidP="00E54EB9">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20F08" w:rsidTr="00E54EB9">
        <w:tc>
          <w:tcPr>
            <w:tcW w:w="1140" w:type="dxa"/>
            <w:tcBorders>
              <w:top w:val="nil"/>
              <w:left w:val="single" w:sz="12" w:space="0" w:color="000080"/>
              <w:bottom w:val="nil"/>
              <w:right w:val="nil"/>
            </w:tcBorders>
          </w:tcPr>
          <w:p w:rsidR="00B20F08" w:rsidRDefault="00B20F08" w:rsidP="00E54EB9">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B20F08" w:rsidRDefault="00B20F08" w:rsidP="00E54EB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B20F08" w:rsidRPr="007D3625" w:rsidTr="00E54EB9">
        <w:tc>
          <w:tcPr>
            <w:tcW w:w="1140" w:type="dxa"/>
            <w:tcBorders>
              <w:top w:val="nil"/>
              <w:left w:val="single" w:sz="12" w:space="0" w:color="000080"/>
              <w:bottom w:val="nil"/>
              <w:right w:val="nil"/>
            </w:tcBorders>
          </w:tcPr>
          <w:p w:rsidR="00B20F08" w:rsidRDefault="00B20F08" w:rsidP="00E54EB9">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B20F08" w:rsidRDefault="00B20F08" w:rsidP="00E54EB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B20F08" w:rsidTr="00E54EB9">
        <w:tc>
          <w:tcPr>
            <w:tcW w:w="1140" w:type="dxa"/>
            <w:tcBorders>
              <w:top w:val="nil"/>
              <w:left w:val="single" w:sz="12" w:space="0" w:color="000080"/>
              <w:bottom w:val="nil"/>
              <w:right w:val="nil"/>
            </w:tcBorders>
          </w:tcPr>
          <w:p w:rsidR="00B20F08" w:rsidRDefault="00B20F08" w:rsidP="00E54EB9">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B20F08" w:rsidRDefault="00B20F08" w:rsidP="00E54EB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B20F08" w:rsidRPr="008D3D8D" w:rsidTr="00E54EB9">
        <w:tc>
          <w:tcPr>
            <w:tcW w:w="1140" w:type="dxa"/>
            <w:tcBorders>
              <w:top w:val="nil"/>
              <w:left w:val="single" w:sz="12" w:space="0" w:color="000080"/>
              <w:bottom w:val="nil"/>
              <w:right w:val="nil"/>
            </w:tcBorders>
            <w:shd w:val="clear" w:color="auto" w:fill="F3F3F3"/>
          </w:tcPr>
          <w:p w:rsidR="00B20F08" w:rsidRPr="008D3D8D" w:rsidRDefault="00B20F08" w:rsidP="00E54EB9">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B20F08" w:rsidRPr="008D3D8D" w:rsidRDefault="00B20F08" w:rsidP="00E54EB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B20F08" w:rsidTr="00E54EB9">
        <w:tc>
          <w:tcPr>
            <w:tcW w:w="1140" w:type="dxa"/>
            <w:tcBorders>
              <w:top w:val="nil"/>
              <w:left w:val="single" w:sz="12" w:space="0" w:color="000080"/>
              <w:bottom w:val="nil"/>
              <w:right w:val="nil"/>
            </w:tcBorders>
          </w:tcPr>
          <w:p w:rsidR="00B20F08" w:rsidRDefault="00B20F08" w:rsidP="00E54EB9">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B20F08" w:rsidRDefault="00B20F08" w:rsidP="00E54EB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B20F08" w:rsidRPr="008D3D8D" w:rsidTr="00E54EB9">
        <w:tc>
          <w:tcPr>
            <w:tcW w:w="1140" w:type="dxa"/>
            <w:tcBorders>
              <w:top w:val="nil"/>
              <w:left w:val="single" w:sz="12" w:space="0" w:color="000080"/>
              <w:bottom w:val="nil"/>
              <w:right w:val="nil"/>
            </w:tcBorders>
            <w:shd w:val="clear" w:color="auto" w:fill="auto"/>
          </w:tcPr>
          <w:p w:rsidR="00B20F08" w:rsidRPr="008D3D8D" w:rsidRDefault="00B20F08" w:rsidP="00E54EB9">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B20F08" w:rsidRPr="008D3D8D" w:rsidRDefault="00B20F08" w:rsidP="00E54EB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20F08" w:rsidTr="00E54EB9">
        <w:tc>
          <w:tcPr>
            <w:tcW w:w="1140" w:type="dxa"/>
            <w:tcBorders>
              <w:top w:val="nil"/>
              <w:left w:val="single" w:sz="12" w:space="0" w:color="000080"/>
              <w:bottom w:val="nil"/>
              <w:right w:val="nil"/>
            </w:tcBorders>
          </w:tcPr>
          <w:p w:rsidR="00B20F08" w:rsidRDefault="00B20F08" w:rsidP="00E54EB9">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B20F08" w:rsidRDefault="00B20F08" w:rsidP="00E54EB9">
            <w:pPr>
              <w:spacing w:before="30" w:after="30"/>
              <w:jc w:val="left"/>
              <w:rPr>
                <w:sz w:val="20"/>
                <w:lang w:val="fr-CH"/>
              </w:rPr>
            </w:pPr>
            <w:r>
              <w:rPr>
                <w:sz w:val="20"/>
                <w:lang w:val="fr-CH"/>
              </w:rPr>
              <w:t>Radiowave propagation</w:t>
            </w:r>
          </w:p>
        </w:tc>
      </w:tr>
      <w:tr w:rsidR="00B20F08" w:rsidTr="00E54EB9">
        <w:tc>
          <w:tcPr>
            <w:tcW w:w="1140" w:type="dxa"/>
            <w:tcBorders>
              <w:top w:val="nil"/>
              <w:left w:val="single" w:sz="12" w:space="0" w:color="000080"/>
              <w:bottom w:val="nil"/>
              <w:right w:val="nil"/>
            </w:tcBorders>
          </w:tcPr>
          <w:p w:rsidR="00B20F08" w:rsidRDefault="00B20F08" w:rsidP="00E54EB9">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B20F08" w:rsidRDefault="00B20F08" w:rsidP="00E54EB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B20F08" w:rsidTr="00E54EB9">
        <w:tc>
          <w:tcPr>
            <w:tcW w:w="1140" w:type="dxa"/>
            <w:tcBorders>
              <w:top w:val="nil"/>
              <w:left w:val="single" w:sz="12" w:space="0" w:color="000080"/>
              <w:bottom w:val="nil"/>
              <w:right w:val="nil"/>
            </w:tcBorders>
          </w:tcPr>
          <w:p w:rsidR="00B20F08" w:rsidRDefault="00B20F08" w:rsidP="00E54EB9">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B20F08" w:rsidRDefault="00B20F08" w:rsidP="00E54EB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B20F08" w:rsidTr="00E54EB9">
        <w:tc>
          <w:tcPr>
            <w:tcW w:w="1140" w:type="dxa"/>
            <w:tcBorders>
              <w:top w:val="nil"/>
              <w:left w:val="single" w:sz="12" w:space="0" w:color="000080"/>
              <w:bottom w:val="nil"/>
              <w:right w:val="nil"/>
            </w:tcBorders>
          </w:tcPr>
          <w:p w:rsidR="00B20F08" w:rsidRDefault="00B20F08" w:rsidP="00E54EB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B20F08" w:rsidRDefault="00B20F08" w:rsidP="00E54EB9">
            <w:pPr>
              <w:spacing w:before="30" w:after="30"/>
              <w:jc w:val="left"/>
              <w:rPr>
                <w:sz w:val="20"/>
                <w:lang w:val="en-US"/>
              </w:rPr>
            </w:pPr>
            <w:r>
              <w:rPr>
                <w:sz w:val="20"/>
                <w:lang w:val="en-US"/>
              </w:rPr>
              <w:t>Fixed-satellite service</w:t>
            </w:r>
          </w:p>
        </w:tc>
      </w:tr>
      <w:tr w:rsidR="00B20F08" w:rsidTr="00E54EB9">
        <w:tc>
          <w:tcPr>
            <w:tcW w:w="1140" w:type="dxa"/>
            <w:tcBorders>
              <w:top w:val="nil"/>
              <w:left w:val="single" w:sz="12" w:space="0" w:color="000080"/>
              <w:bottom w:val="nil"/>
              <w:right w:val="nil"/>
            </w:tcBorders>
          </w:tcPr>
          <w:p w:rsidR="00B20F08" w:rsidRDefault="00B20F08" w:rsidP="00E54EB9">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B20F08" w:rsidRDefault="00B20F08" w:rsidP="00E54EB9">
            <w:pPr>
              <w:spacing w:before="30" w:after="30"/>
              <w:jc w:val="left"/>
              <w:rPr>
                <w:sz w:val="20"/>
                <w:lang w:val="en-US"/>
              </w:rPr>
            </w:pPr>
            <w:r>
              <w:rPr>
                <w:sz w:val="20"/>
                <w:lang w:val="en-US"/>
              </w:rPr>
              <w:t>Space applications and meteorology</w:t>
            </w:r>
          </w:p>
        </w:tc>
      </w:tr>
      <w:tr w:rsidR="00B20F08" w:rsidRPr="007D3625" w:rsidTr="00E54EB9">
        <w:tc>
          <w:tcPr>
            <w:tcW w:w="1140" w:type="dxa"/>
            <w:tcBorders>
              <w:top w:val="nil"/>
              <w:left w:val="single" w:sz="12" w:space="0" w:color="000080"/>
              <w:bottom w:val="nil"/>
              <w:right w:val="nil"/>
            </w:tcBorders>
          </w:tcPr>
          <w:p w:rsidR="00B20F08" w:rsidRDefault="00B20F08" w:rsidP="00E54EB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B20F08" w:rsidRDefault="00B20F08" w:rsidP="00E54EB9">
            <w:pPr>
              <w:spacing w:before="30" w:after="30"/>
              <w:jc w:val="left"/>
              <w:rPr>
                <w:sz w:val="20"/>
                <w:lang w:val="en-US"/>
              </w:rPr>
            </w:pPr>
            <w:r>
              <w:rPr>
                <w:sz w:val="20"/>
                <w:lang w:val="en-US"/>
              </w:rPr>
              <w:t>Frequency sharing and coordination between fixed-satellite and fixed service systems</w:t>
            </w:r>
          </w:p>
        </w:tc>
      </w:tr>
      <w:tr w:rsidR="00B20F08" w:rsidTr="00E54EB9">
        <w:tc>
          <w:tcPr>
            <w:tcW w:w="1140" w:type="dxa"/>
            <w:tcBorders>
              <w:top w:val="nil"/>
              <w:left w:val="single" w:sz="12" w:space="0" w:color="000080"/>
              <w:bottom w:val="single" w:sz="12" w:space="0" w:color="000080"/>
              <w:right w:val="nil"/>
            </w:tcBorders>
          </w:tcPr>
          <w:p w:rsidR="00B20F08" w:rsidRDefault="00B20F08" w:rsidP="00E54EB9">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B20F08" w:rsidRDefault="00B20F08" w:rsidP="00E54EB9">
            <w:pPr>
              <w:spacing w:before="30" w:after="180"/>
              <w:jc w:val="left"/>
              <w:rPr>
                <w:sz w:val="20"/>
                <w:lang w:val="en-US"/>
              </w:rPr>
            </w:pPr>
            <w:r>
              <w:rPr>
                <w:sz w:val="20"/>
                <w:lang w:val="en-US"/>
              </w:rPr>
              <w:t>Spectrum management</w:t>
            </w:r>
          </w:p>
        </w:tc>
      </w:tr>
    </w:tbl>
    <w:p w:rsidR="00B20F08" w:rsidRDefault="00B20F08" w:rsidP="00B20F0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20F08" w:rsidTr="00E54EB9">
        <w:tc>
          <w:tcPr>
            <w:tcW w:w="720" w:type="dxa"/>
          </w:tcPr>
          <w:p w:rsidR="00B20F08" w:rsidRDefault="00B20F08" w:rsidP="00E54EB9">
            <w:pPr>
              <w:jc w:val="center"/>
              <w:rPr>
                <w:sz w:val="22"/>
                <w:lang w:val="en-US"/>
              </w:rPr>
            </w:pPr>
          </w:p>
        </w:tc>
      </w:tr>
    </w:tbl>
    <w:p w:rsidR="00B20F08" w:rsidRDefault="00B20F08" w:rsidP="00B20F0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B20F08" w:rsidRPr="007D3625" w:rsidTr="00E54EB9">
        <w:tc>
          <w:tcPr>
            <w:tcW w:w="9360" w:type="dxa"/>
            <w:tcBorders>
              <w:top w:val="single" w:sz="12" w:space="0" w:color="000080"/>
              <w:left w:val="single" w:sz="12" w:space="0" w:color="000080"/>
              <w:bottom w:val="single" w:sz="12" w:space="0" w:color="000080"/>
              <w:right w:val="single" w:sz="12" w:space="0" w:color="000080"/>
            </w:tcBorders>
          </w:tcPr>
          <w:p w:rsidR="00B20F08" w:rsidRPr="0004612A" w:rsidRDefault="00B20F08" w:rsidP="00E54EB9">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B20F08" w:rsidRDefault="00B20F08" w:rsidP="00B20F08">
      <w:pPr>
        <w:spacing w:before="0"/>
        <w:jc w:val="center"/>
        <w:rPr>
          <w:sz w:val="22"/>
          <w:lang w:val="en-US"/>
        </w:rPr>
      </w:pPr>
    </w:p>
    <w:p w:rsidR="00B20F08" w:rsidRDefault="00B20F08" w:rsidP="00B20F08">
      <w:pPr>
        <w:spacing w:before="0"/>
        <w:jc w:val="center"/>
        <w:rPr>
          <w:sz w:val="22"/>
          <w:lang w:val="en-US"/>
        </w:rPr>
      </w:pPr>
    </w:p>
    <w:p w:rsidR="00B20F08" w:rsidRDefault="00B20F08" w:rsidP="00B20F08">
      <w:pPr>
        <w:spacing w:before="0"/>
        <w:jc w:val="right"/>
        <w:rPr>
          <w:i/>
          <w:iCs/>
          <w:sz w:val="20"/>
          <w:lang w:val="en-US"/>
        </w:rPr>
      </w:pPr>
      <w:r>
        <w:rPr>
          <w:i/>
          <w:iCs/>
          <w:sz w:val="20"/>
          <w:lang w:val="en-US"/>
        </w:rPr>
        <w:t>Electronic Publication</w:t>
      </w:r>
    </w:p>
    <w:p w:rsidR="00B20F08" w:rsidRDefault="00B20F08" w:rsidP="00B20F0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B20F08" w:rsidRDefault="00B20F08" w:rsidP="00B20F08">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2012</w:t>
      </w:r>
    </w:p>
    <w:p w:rsidR="00B20F08" w:rsidRDefault="00B20F08" w:rsidP="00B20F08">
      <w:pPr>
        <w:rPr>
          <w:sz w:val="18"/>
          <w:szCs w:val="18"/>
          <w:lang w:val="en-US"/>
        </w:rPr>
      </w:pPr>
      <w:r>
        <w:rPr>
          <w:sz w:val="18"/>
          <w:szCs w:val="18"/>
          <w:lang w:val="en-US"/>
        </w:rPr>
        <w:t>All rights reserved. No part of this publication may be reproduced, by any means whatsoever, without written permission of ITU.</w:t>
      </w:r>
    </w:p>
    <w:p w:rsidR="00B20F08" w:rsidRDefault="00B20F08" w:rsidP="00B20F08">
      <w:pPr>
        <w:tabs>
          <w:tab w:val="clear" w:pos="794"/>
          <w:tab w:val="clear" w:pos="1191"/>
          <w:tab w:val="clear" w:pos="1588"/>
          <w:tab w:val="clear" w:pos="1985"/>
        </w:tabs>
        <w:overflowPunct/>
        <w:autoSpaceDE/>
        <w:autoSpaceDN/>
        <w:adjustRightInd/>
        <w:spacing w:before="0"/>
        <w:jc w:val="left"/>
        <w:rPr>
          <w:i/>
          <w:sz w:val="20"/>
          <w:lang w:val="en-US"/>
        </w:rPr>
        <w:sectPr w:rsidR="00B20F08">
          <w:pgSz w:w="11907" w:h="16834"/>
          <w:pgMar w:top="1418" w:right="1134" w:bottom="1134" w:left="1134" w:header="720" w:footer="482" w:gutter="0"/>
          <w:paperSrc w:first="15" w:other="15"/>
          <w:pgNumType w:fmt="lowerRoman" w:start="2"/>
          <w:cols w:space="720"/>
        </w:sectPr>
      </w:pPr>
    </w:p>
    <w:p w:rsidR="00B20F08" w:rsidRPr="008D3D8D" w:rsidRDefault="00B20F08" w:rsidP="00B20F08">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ITU-R  BT.</w:t>
      </w:r>
      <w:r>
        <w:rPr>
          <w:rStyle w:val="href"/>
          <w:lang w:val="en-US"/>
        </w:rPr>
        <w:t>2248</w:t>
      </w:r>
    </w:p>
    <w:p w:rsidR="00A6617B" w:rsidRDefault="00B20F08" w:rsidP="00B20F08">
      <w:pPr>
        <w:pStyle w:val="Reptitle"/>
        <w:rPr>
          <w:lang w:val="en-US"/>
        </w:rPr>
      </w:pPr>
      <w:r w:rsidRPr="00B20F08">
        <w:rPr>
          <w:lang w:val="en-US"/>
        </w:rPr>
        <w:t>A conceptual method for the representation of loss of broadcast coverage</w:t>
      </w:r>
    </w:p>
    <w:p w:rsidR="00B20F08" w:rsidRPr="00B20F08" w:rsidRDefault="00B20F08" w:rsidP="00B20F08">
      <w:pPr>
        <w:pStyle w:val="Heading1"/>
        <w:rPr>
          <w:lang w:val="en-US"/>
        </w:rPr>
      </w:pPr>
      <w:r w:rsidRPr="00B20F08">
        <w:rPr>
          <w:lang w:val="en-US"/>
        </w:rPr>
        <w:t>1</w:t>
      </w:r>
      <w:r w:rsidRPr="00B20F08">
        <w:rPr>
          <w:lang w:val="en-US"/>
        </w:rPr>
        <w:tab/>
        <w:t>Introduction</w:t>
      </w:r>
    </w:p>
    <w:p w:rsidR="00B20F08" w:rsidRPr="00B20F08" w:rsidRDefault="00B20F08" w:rsidP="00B20F08">
      <w:pPr>
        <w:overflowPunct/>
        <w:autoSpaceDE/>
        <w:autoSpaceDN/>
        <w:adjustRightInd/>
        <w:textAlignment w:val="auto"/>
        <w:rPr>
          <w:szCs w:val="24"/>
          <w:lang w:val="en-US"/>
        </w:rPr>
      </w:pPr>
      <w:r w:rsidRPr="00B20F08">
        <w:rPr>
          <w:rFonts w:eastAsiaTheme="minorHAnsi"/>
          <w:szCs w:val="24"/>
          <w:lang w:val="en-US"/>
        </w:rPr>
        <w:t xml:space="preserve">Broadcasters are used to assessing interference probability and coverage loss as a consequence of interference </w:t>
      </w:r>
      <w:r w:rsidRPr="00B20F08">
        <w:rPr>
          <w:szCs w:val="24"/>
          <w:lang w:val="en-US"/>
        </w:rPr>
        <w:t>sources that are external to the planned broadcast coverage area. However, the introduction of new radiocommunication applications within both the broadcast receivers tuning range and its coverage area require a review of these established processes.</w:t>
      </w:r>
    </w:p>
    <w:p w:rsidR="00B20F08" w:rsidRPr="00B20F08" w:rsidRDefault="00B20F08" w:rsidP="00B20F08">
      <w:pPr>
        <w:overflowPunct/>
        <w:autoSpaceDE/>
        <w:autoSpaceDN/>
        <w:adjustRightInd/>
        <w:textAlignment w:val="auto"/>
        <w:rPr>
          <w:rFonts w:eastAsiaTheme="minorHAnsi"/>
          <w:szCs w:val="24"/>
          <w:lang w:val="en-US"/>
        </w:rPr>
      </w:pPr>
      <w:r w:rsidRPr="00B20F08">
        <w:rPr>
          <w:szCs w:val="24"/>
          <w:lang w:val="en-US"/>
        </w:rPr>
        <w:t>This Report examines the differences between interference arising external to and internal to the broadcast coverage area. Further it considers the implications of assessing interference on a “global” and “local” basis, and develops a conceptual method for reporting and representing coverage loss in terms of the degradation to the location probability It needs to be noted that there are other approaches to represent the loss in the broadcasting coverage. For instance, the GE06 Agreement considered this issue in terms of the usable and nuisance field strengths.</w:t>
      </w:r>
    </w:p>
    <w:p w:rsidR="00B20F08" w:rsidRPr="00B20F08" w:rsidRDefault="00B20F08" w:rsidP="00B20F08">
      <w:pPr>
        <w:pStyle w:val="Heading1"/>
        <w:rPr>
          <w:lang w:val="en-US"/>
        </w:rPr>
      </w:pPr>
      <w:r w:rsidRPr="00B20F08">
        <w:rPr>
          <w:lang w:val="en-US"/>
        </w:rPr>
        <w:t>2</w:t>
      </w:r>
      <w:r w:rsidRPr="00B20F08">
        <w:rPr>
          <w:lang w:val="en-US"/>
        </w:rPr>
        <w:tab/>
        <w:t>Overview of the technical and operational information on broadcasting</w:t>
      </w:r>
    </w:p>
    <w:p w:rsidR="00B20F08" w:rsidRPr="00B20F08" w:rsidRDefault="00B20F08" w:rsidP="00B20F08">
      <w:pPr>
        <w:rPr>
          <w:lang w:val="en-US"/>
        </w:rPr>
      </w:pPr>
      <w:r w:rsidRPr="00B20F08">
        <w:rPr>
          <w:lang w:val="en-US"/>
        </w:rPr>
        <w:t xml:space="preserve">This section provides an example of loss of DTTB coverage </w:t>
      </w:r>
      <w:r w:rsidRPr="00B20F08">
        <w:rPr>
          <w:rFonts w:eastAsiaTheme="minorHAnsi"/>
          <w:szCs w:val="24"/>
          <w:lang w:val="en-US"/>
        </w:rPr>
        <w:t xml:space="preserve">as a consequence of interference </w:t>
      </w:r>
      <w:r w:rsidRPr="00B20F08">
        <w:rPr>
          <w:szCs w:val="24"/>
          <w:lang w:val="en-US"/>
        </w:rPr>
        <w:t>sources</w:t>
      </w:r>
      <w:r w:rsidRPr="00B20F08">
        <w:rPr>
          <w:lang w:val="en-US"/>
        </w:rPr>
        <w:t>.</w:t>
      </w:r>
    </w:p>
    <w:p w:rsidR="00B20F08" w:rsidRPr="00B20F08" w:rsidRDefault="00B20F08" w:rsidP="00326DF0">
      <w:pPr>
        <w:pStyle w:val="Heading2"/>
        <w:rPr>
          <w:lang w:val="en-US"/>
        </w:rPr>
      </w:pPr>
      <w:bookmarkStart w:id="3" w:name="_Toc243798453"/>
      <w:bookmarkStart w:id="4" w:name="_Toc245658095"/>
      <w:r w:rsidRPr="00B20F08">
        <w:rPr>
          <w:lang w:val="en-US"/>
        </w:rPr>
        <w:t>2.1</w:t>
      </w:r>
      <w:r w:rsidRPr="00B20F08">
        <w:rPr>
          <w:lang w:val="en-US"/>
        </w:rPr>
        <w:tab/>
        <w:t>Concepts of coverage area loss</w:t>
      </w:r>
      <w:bookmarkEnd w:id="3"/>
      <w:bookmarkEnd w:id="4"/>
    </w:p>
    <w:p w:rsidR="00B20F08" w:rsidRPr="00B20F08" w:rsidRDefault="00B20F08" w:rsidP="00B20F08">
      <w:pPr>
        <w:rPr>
          <w:lang w:val="en-US"/>
        </w:rPr>
      </w:pPr>
      <w:r w:rsidRPr="00B20F08">
        <w:rPr>
          <w:lang w:val="en-US"/>
        </w:rPr>
        <w:t xml:space="preserve">The goal of “broadcasting” is to distribute programmes to many listeners/viewers, usually over large areas, using one or more transmitters radiating on one or more radio frequencies. An area is said to be “covered” if reception of the programme(s) is achieved, according to specified quality criteria. Broadcast network planning is carried out in a manner to ensure that programmes can be received in predefined “coverage areas”. Hence, broadcast planning is typically based on providing reception which achieves a minimum location and time  reception probability/availability within a specified coverage area. Areas failing to meet this reception availability requirement are not part of the “coverage area”. </w:t>
      </w:r>
    </w:p>
    <w:p w:rsidR="00B20F08" w:rsidRPr="00B20F08" w:rsidRDefault="00B20F08" w:rsidP="00B20F08">
      <w:pPr>
        <w:rPr>
          <w:lang w:val="en-US"/>
        </w:rPr>
      </w:pPr>
      <w:r w:rsidRPr="00B20F08">
        <w:rPr>
          <w:lang w:val="en-US"/>
        </w:rPr>
        <w:t>Interference into broadcast services can reduce or eliminate reception in parts of the coverage area, thus resulting in broadcast “coverage area loss”. Noting that broadcasters are usually required to serve well defined coverage areas for market reasons and/or in accordance with legal obligations, this can mean audience loss and consequential financial loss for the broadcaster.</w:t>
      </w:r>
    </w:p>
    <w:p w:rsidR="00B20F08" w:rsidRPr="00B20F08" w:rsidRDefault="00B20F08" w:rsidP="00B20F08">
      <w:pPr>
        <w:pStyle w:val="Heading2"/>
        <w:rPr>
          <w:lang w:val="en-US"/>
        </w:rPr>
      </w:pPr>
      <w:bookmarkStart w:id="5" w:name="_Toc243798454"/>
      <w:bookmarkStart w:id="6" w:name="_Toc245658096"/>
      <w:r w:rsidRPr="00B20F08">
        <w:rPr>
          <w:lang w:val="en-US"/>
        </w:rPr>
        <w:t>2.2</w:t>
      </w:r>
      <w:r w:rsidRPr="00B20F08">
        <w:rPr>
          <w:lang w:val="en-US"/>
        </w:rPr>
        <w:tab/>
        <w:t>Broadcast coverage</w:t>
      </w:r>
      <w:bookmarkEnd w:id="5"/>
      <w:bookmarkEnd w:id="6"/>
    </w:p>
    <w:p w:rsidR="00B20F08" w:rsidRPr="00B20F08" w:rsidRDefault="00B20F08" w:rsidP="00B20F08">
      <w:pPr>
        <w:rPr>
          <w:lang w:val="en-US"/>
        </w:rPr>
      </w:pPr>
      <w:r w:rsidRPr="00B20F08">
        <w:rPr>
          <w:lang w:val="en-US"/>
        </w:rPr>
        <w:t>In Fig. </w:t>
      </w:r>
      <w:r w:rsidRPr="00B20F08" w:rsidDel="00B90A3D">
        <w:rPr>
          <w:lang w:val="en-US"/>
        </w:rPr>
        <w:t xml:space="preserve"> </w:t>
      </w:r>
      <w:r w:rsidRPr="00B20F08">
        <w:rPr>
          <w:lang w:val="en-US"/>
        </w:rPr>
        <w:t>1, a broadcast transmitter is depicted. The transmitter has a given ERP, uniform effective antenna height (h</w:t>
      </w:r>
      <w:r w:rsidRPr="00B20F08">
        <w:rPr>
          <w:vertAlign w:val="subscript"/>
          <w:lang w:val="en-US"/>
        </w:rPr>
        <w:t>eff</w:t>
      </w:r>
      <w:r w:rsidRPr="00B20F08">
        <w:rPr>
          <w:lang w:val="en-US"/>
        </w:rPr>
        <w:t xml:space="preserve">), and non-directional antenna with a circular coverage area. The green surface in Fig. 1 represents the coverage area; the red circle (radius “R”) is the boundary edge of the coverage area. </w:t>
      </w:r>
    </w:p>
    <w:p w:rsidR="00B20F08" w:rsidRPr="00B20F08" w:rsidRDefault="00B20F08" w:rsidP="00B20F08">
      <w:pPr>
        <w:overflowPunct/>
        <w:autoSpaceDE/>
        <w:autoSpaceDN/>
        <w:adjustRightInd/>
        <w:spacing w:before="0"/>
        <w:textAlignment w:val="auto"/>
        <w:rPr>
          <w:lang w:val="en-US"/>
        </w:rPr>
      </w:pPr>
      <w:r w:rsidRPr="00B20F08">
        <w:rPr>
          <w:lang w:val="en-US"/>
        </w:rPr>
        <w:br w:type="page"/>
      </w:r>
    </w:p>
    <w:p w:rsidR="00B20F08" w:rsidRPr="00B20F08" w:rsidRDefault="00B20F08" w:rsidP="007D3625">
      <w:pPr>
        <w:rPr>
          <w:lang w:val="en-US"/>
        </w:rPr>
      </w:pPr>
      <w:r w:rsidRPr="00B20F08">
        <w:rPr>
          <w:lang w:val="en-US"/>
        </w:rPr>
        <w:lastRenderedPageBreak/>
        <w:t>For the sake of an example, the following text uses the 95% location probability value usually defined for coverage. However, depending on the planning requirement or broadcast standard, other suitable values, for example 90% or 99%, could also be used without changing the basic concepts. Administrations may seek to apply different percentages of  location probability which suit their particular spectrum planning requirements.</w:t>
      </w:r>
    </w:p>
    <w:p w:rsidR="00B20F08" w:rsidRDefault="00B20F08" w:rsidP="00B20F08">
      <w:pPr>
        <w:pStyle w:val="FigureNo"/>
      </w:pPr>
      <w:r w:rsidRPr="009D4182">
        <w:t>Figure 1</w:t>
      </w:r>
    </w:p>
    <w:p w:rsidR="00B20F08" w:rsidRPr="00691289" w:rsidRDefault="00B20F08" w:rsidP="00B20F08">
      <w:pPr>
        <w:pStyle w:val="Figuretitle"/>
      </w:pPr>
      <w:r w:rsidRPr="009D4182">
        <w:rPr>
          <w:szCs w:val="24"/>
        </w:rPr>
        <w:t>Circular coverage area</w:t>
      </w:r>
    </w:p>
    <w:p w:rsidR="00B20F08" w:rsidRDefault="00B20F08" w:rsidP="00326DF0">
      <w:pPr>
        <w:pStyle w:val="Figure"/>
        <w:rPr>
          <w:szCs w:val="24"/>
        </w:rPr>
      </w:pPr>
      <w:r>
        <w:rPr>
          <w:noProof/>
          <w:lang w:val="en-US" w:eastAsia="zh-CN"/>
        </w:rPr>
        <mc:AlternateContent>
          <mc:Choice Requires="wpg">
            <w:drawing>
              <wp:inline distT="0" distB="0" distL="0" distR="0" wp14:anchorId="230E763A" wp14:editId="7CDA55E0">
                <wp:extent cx="2162175" cy="2171700"/>
                <wp:effectExtent l="19050" t="19050" r="28575" b="19050"/>
                <wp:docPr id="22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2171700"/>
                          <a:chOff x="4221" y="9940"/>
                          <a:chExt cx="3405" cy="3420"/>
                        </a:xfrm>
                      </wpg:grpSpPr>
                      <wps:wsp>
                        <wps:cNvPr id="640" name="Oval 280"/>
                        <wps:cNvSpPr>
                          <a:spLocks noChangeArrowheads="1"/>
                        </wps:cNvSpPr>
                        <wps:spPr bwMode="auto">
                          <a:xfrm>
                            <a:off x="4221" y="9940"/>
                            <a:ext cx="3405" cy="3420"/>
                          </a:xfrm>
                          <a:prstGeom prst="ellipse">
                            <a:avLst/>
                          </a:prstGeom>
                          <a:solidFill>
                            <a:srgbClr val="76923C"/>
                          </a:solidFill>
                          <a:ln w="28575">
                            <a:solidFill>
                              <a:srgbClr val="FF0000"/>
                            </a:solidFill>
                            <a:round/>
                            <a:headEnd/>
                            <a:tailEnd/>
                          </a:ln>
                        </wps:spPr>
                        <wps:bodyPr rot="0" vert="horz" wrap="square" lIns="91440" tIns="45720" rIns="91440" bIns="45720" anchor="t" anchorCtr="0" upright="1">
                          <a:noAutofit/>
                        </wps:bodyPr>
                      </wps:wsp>
                      <wps:wsp>
                        <wps:cNvPr id="641" name="Line 281"/>
                        <wps:cNvCnPr/>
                        <wps:spPr bwMode="auto">
                          <a:xfrm flipH="1">
                            <a:off x="4956" y="11743"/>
                            <a:ext cx="960" cy="1274"/>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642" name="Picture 282" descr="j03499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735" y="11241"/>
                            <a:ext cx="363" cy="612"/>
                          </a:xfrm>
                          <a:prstGeom prst="rect">
                            <a:avLst/>
                          </a:prstGeom>
                          <a:solidFill>
                            <a:srgbClr val="76923C"/>
                          </a:solidFill>
                        </pic:spPr>
                      </pic:pic>
                      <wps:wsp>
                        <wps:cNvPr id="643" name="Text Box 283"/>
                        <wps:cNvSpPr txBox="1">
                          <a:spLocks noChangeArrowheads="1"/>
                        </wps:cNvSpPr>
                        <wps:spPr bwMode="auto">
                          <a:xfrm>
                            <a:off x="5120" y="12387"/>
                            <a:ext cx="70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9A345F" w:rsidRDefault="00B20F08" w:rsidP="00B20F08">
                              <w:pPr>
                                <w:pStyle w:val="Figure"/>
                                <w:rPr>
                                  <w:color w:val="FFFF00"/>
                                  <w:lang w:val="fr-CH"/>
                                </w:rPr>
                              </w:pPr>
                              <w:r w:rsidRPr="009A345F">
                                <w:rPr>
                                  <w:color w:val="FFFF00"/>
                                  <w:lang w:val="fr-CH"/>
                                </w:rPr>
                                <w:t>R</w:t>
                              </w:r>
                            </w:p>
                          </w:txbxContent>
                        </wps:txbx>
                        <wps:bodyPr rot="0" vert="horz" wrap="square" lIns="91440" tIns="45720" rIns="91440" bIns="45720" anchor="t" anchorCtr="0" upright="1">
                          <a:noAutofit/>
                        </wps:bodyPr>
                      </wps:wsp>
                    </wpg:wgp>
                  </a:graphicData>
                </a:graphic>
              </wp:inline>
            </w:drawing>
          </mc:Choice>
          <mc:Fallback>
            <w:pict>
              <v:group id="Group 279" o:spid="_x0000_s1026" style="width:170.25pt;height:171pt;mso-position-horizontal-relative:char;mso-position-vertical-relative:line" coordorigin="4221,9940" coordsize="3405,34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">
                <v:oval id="Oval 280" o:spid="_x0000_s1027" style="position:absolute;left:4221;top:9940;width:3405;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UOr0A&#10;AADcAAAADwAAAGRycy9kb3ducmV2LnhtbERPy6rCMBDdC/5DGMGdpoqIVKOI+Nz5+oChGdtiMylJ&#10;rNWvN4sLd3k478WqNZVoyPnSsoLRMAFBnFldcq7gftsNZiB8QNZYWSYFH/KwWnY7C0y1ffOFmmvI&#10;RQxhn6KCIoQ6ldJnBRn0Q1sTR+5hncEQoculdviO4aaS4ySZSoMlx4YCa9oUlD2vL6Ngu3fjU3M+&#10;vg6H0+Xb2kp/NGul+r12PQcRqA3/4j/3USuYTuL8eCYeAbn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0cUOr0AAADcAAAADwAAAAAAAAAAAAAAAACYAgAAZHJzL2Rvd25yZXYu&#10;eG1sUEsFBgAAAAAEAAQA9QAAAIIDAAAAAA==&#10;" fillcolor="#76923c" strokecolor="red" strokeweight="2.25pt"/>
                <v:line id="Line 281" o:spid="_x0000_s1028" style="position:absolute;flip:x;visibility:visible;mso-wrap-style:square" from="4956,11743" to="5916,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QoscAAADcAAAADwAAAGRycy9kb3ducmV2LnhtbESPT0vDQBTE74LfYXmCN/vSIkVit6Uq&#10;peKh9N/B4yP7TKLZt+numqZ++m5B6HGYmd8wk1lvG9WxD7UTDcNBBoqlcKaWUsN+t3h4AhUiiaHG&#10;CWs4cYDZ9PZmQrlxR9lwt42lShAJOWmoYmxzxFBUbCkMXMuSvC/nLcUkfYnG0zHBbYOjLBujpVrS&#10;QkUtv1Zc/Gx/rYauX3z7jxF+rg+rF3yb499+edppfX/Xz59BRe7jNfzffjcaxo9DuJxJRwC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KRCixwAAANwAAAAPAAAAAAAA&#10;AAAAAAAAAKECAABkcnMvZG93bnJldi54bWxQSwUGAAAAAAQABAD5AAAAlQMAAAAA&#10;" strokecolor="white">
                  <v:stroke endarrow="block"/>
                </v:line>
                <v:shape id="Picture 282" o:spid="_x0000_s1029" type="#_x0000_t75" alt="j0349993" style="position:absolute;left:5735;top:11241;width:363;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0TDGAAAA3AAAAA8AAABkcnMvZG93bnJldi54bWxEj0FrwkAUhO8F/8PyBG91kyBSopsgQlEp&#10;RbSF2tsj+5qEZN+m2VXT/vquIPQ4zMw3zDIfTCsu1LvasoJ4GoEgLqyuuVTw/vb8+ATCeWSNrWVS&#10;8EMO8mz0sMRU2ysf6HL0pQgQdikqqLzvUildUZFBN7UdcfC+bG/QB9mXUvd4DXDTyiSK5tJgzWGh&#10;wo7WFRXN8WwUJJuyS/B33+xOL4fPj9eYi9n3RqnJeFgtQHga/H/43t5qBfNZArcz4QjI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n7RMMYAAADcAAAADwAAAAAAAAAAAAAA&#10;AACfAgAAZHJzL2Rvd25yZXYueG1sUEsFBgAAAAAEAAQA9wAAAJIDAAAAAA==&#10;" filled="t" fillcolor="#76923c">
                  <v:imagedata r:id="rId15" o:title="j0349993"/>
                </v:shape>
                <v:shapetype id="_x0000_t202" coordsize="21600,21600" o:spt="202" path="m,l,21600r21600,l21600,xe">
                  <v:stroke joinstyle="miter"/>
                  <v:path gradientshapeok="t" o:connecttype="rect"/>
                </v:shapetype>
                <v:shape id="Text Box 283" o:spid="_x0000_s1030" type="#_x0000_t202" style="position:absolute;left:5120;top:12387;width:70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rsidR="00B20F08" w:rsidRPr="009A345F" w:rsidRDefault="00B20F08" w:rsidP="00B20F08">
                        <w:pPr>
                          <w:pStyle w:val="Figure"/>
                          <w:rPr>
                            <w:color w:val="FFFF00"/>
                            <w:lang w:val="fr-CH"/>
                          </w:rPr>
                        </w:pPr>
                        <w:r w:rsidRPr="009A345F">
                          <w:rPr>
                            <w:color w:val="FFFF00"/>
                            <w:lang w:val="fr-CH"/>
                          </w:rPr>
                          <w:t>R</w:t>
                        </w:r>
                      </w:p>
                    </w:txbxContent>
                  </v:textbox>
                </v:shape>
                <w10:anchorlock/>
              </v:group>
            </w:pict>
          </mc:Fallback>
        </mc:AlternateContent>
      </w:r>
    </w:p>
    <w:p w:rsidR="00B20F08" w:rsidRPr="00B20F08" w:rsidRDefault="00B20F08" w:rsidP="00B20F08">
      <w:pPr>
        <w:pStyle w:val="Heading2"/>
        <w:rPr>
          <w:lang w:val="en-US"/>
        </w:rPr>
      </w:pPr>
      <w:bookmarkStart w:id="7" w:name="_Toc243798455"/>
      <w:bookmarkStart w:id="8" w:name="_Toc245658097"/>
      <w:r w:rsidRPr="00B20F08">
        <w:rPr>
          <w:lang w:val="en-US"/>
        </w:rPr>
        <w:t>2.3</w:t>
      </w:r>
      <w:r w:rsidRPr="00B20F08">
        <w:rPr>
          <w:lang w:val="en-US"/>
        </w:rPr>
        <w:tab/>
        <w:t>Pixel coverage</w:t>
      </w:r>
      <w:bookmarkEnd w:id="7"/>
      <w:bookmarkEnd w:id="8"/>
    </w:p>
    <w:p w:rsidR="00B20F08" w:rsidRPr="00B20F08" w:rsidRDefault="00B20F08" w:rsidP="00B20F08">
      <w:pPr>
        <w:rPr>
          <w:lang w:val="en-US"/>
        </w:rPr>
      </w:pPr>
      <w:r w:rsidRPr="00B20F08">
        <w:rPr>
          <w:szCs w:val="24"/>
          <w:lang w:val="en-US"/>
        </w:rPr>
        <w:t>Within any part of the coverage area, a “small area”</w:t>
      </w:r>
      <w:r>
        <w:rPr>
          <w:rStyle w:val="FootnoteReference"/>
          <w:szCs w:val="24"/>
        </w:rPr>
        <w:footnoteReference w:id="1"/>
      </w:r>
      <w:r w:rsidRPr="00B20F08">
        <w:rPr>
          <w:szCs w:val="24"/>
          <w:lang w:val="en-US"/>
        </w:rPr>
        <w:t>, sometimes called a “pixel”, is defined as covered if a given percentage of the reception points inside that area is</w:t>
      </w:r>
      <w:r w:rsidRPr="00B20F08">
        <w:rPr>
          <w:lang w:val="en-US"/>
        </w:rPr>
        <w:t xml:space="preserve"> “covered”. If the “given percentage</w:t>
      </w:r>
      <w:r>
        <w:rPr>
          <w:rStyle w:val="FootnoteReference"/>
        </w:rPr>
        <w:footnoteReference w:id="2"/>
      </w:r>
      <w:r w:rsidRPr="00B20F08">
        <w:rPr>
          <w:lang w:val="en-US"/>
        </w:rPr>
        <w:t>” (called the “location probability”) is, say, 95%, this means that (at least) 95% of the reception points in the “small area” are covered, in which case, explicitly,</w:t>
      </w:r>
    </w:p>
    <w:p w:rsidR="00B20F08" w:rsidRPr="00B20F08" w:rsidRDefault="00B20F08" w:rsidP="00B20F08">
      <w:pPr>
        <w:tabs>
          <w:tab w:val="left" w:pos="2608"/>
          <w:tab w:val="left" w:pos="3345"/>
        </w:tabs>
        <w:spacing w:before="80"/>
        <w:ind w:left="1134" w:hanging="1134"/>
        <w:rPr>
          <w:lang w:val="en-US"/>
        </w:rPr>
      </w:pPr>
      <w:r w:rsidRPr="00B20F08">
        <w:rPr>
          <w:lang w:val="en-US"/>
        </w:rPr>
        <w:tab/>
        <w:t>E &gt; N</w:t>
      </w:r>
      <w:r w:rsidRPr="00B20F08">
        <w:rPr>
          <w:vertAlign w:val="subscript"/>
          <w:lang w:val="en-US"/>
        </w:rPr>
        <w:t>nuis</w:t>
      </w:r>
      <w:r w:rsidRPr="00B20F08">
        <w:rPr>
          <w:lang w:val="en-US"/>
        </w:rPr>
        <w:t xml:space="preserve">  (noise only)</w:t>
      </w:r>
    </w:p>
    <w:p w:rsidR="00B20F08" w:rsidRPr="00B20F08" w:rsidRDefault="00B20F08" w:rsidP="00B20F08">
      <w:pPr>
        <w:tabs>
          <w:tab w:val="left" w:pos="2608"/>
          <w:tab w:val="left" w:pos="3345"/>
        </w:tabs>
        <w:spacing w:before="80"/>
        <w:ind w:left="1134" w:hanging="1134"/>
        <w:rPr>
          <w:lang w:val="en-US"/>
        </w:rPr>
      </w:pPr>
      <w:r w:rsidRPr="00B20F08">
        <w:rPr>
          <w:lang w:val="en-US"/>
        </w:rPr>
        <w:tab/>
        <w:t>E &gt; E</w:t>
      </w:r>
      <w:r w:rsidRPr="00B20F08">
        <w:rPr>
          <w:vertAlign w:val="subscript"/>
          <w:lang w:val="en-US"/>
        </w:rPr>
        <w:t>Inuis</w:t>
      </w:r>
      <w:r w:rsidRPr="00B20F08">
        <w:rPr>
          <w:lang w:val="en-US"/>
        </w:rPr>
        <w:t xml:space="preserve"> (interference only)</w:t>
      </w:r>
    </w:p>
    <w:p w:rsidR="00B20F08" w:rsidRPr="00055234" w:rsidRDefault="00B20F08" w:rsidP="00B20F08">
      <w:pPr>
        <w:tabs>
          <w:tab w:val="left" w:pos="2608"/>
          <w:tab w:val="left" w:pos="3345"/>
        </w:tabs>
        <w:spacing w:before="80"/>
        <w:ind w:left="1134" w:hanging="1134"/>
        <w:rPr>
          <w:lang w:val="fr-CH"/>
        </w:rPr>
      </w:pPr>
      <w:r w:rsidRPr="00B20F08">
        <w:rPr>
          <w:lang w:val="en-US"/>
        </w:rPr>
        <w:tab/>
      </w:r>
      <w:r w:rsidRPr="00055234">
        <w:rPr>
          <w:lang w:val="fr-CH"/>
        </w:rPr>
        <w:t>E &gt; E</w:t>
      </w:r>
      <w:r w:rsidRPr="00055234">
        <w:rPr>
          <w:vertAlign w:val="subscript"/>
          <w:lang w:val="fr-CH"/>
        </w:rPr>
        <w:t>Inuis</w:t>
      </w:r>
      <w:r w:rsidRPr="00055234">
        <w:rPr>
          <w:lang w:val="fr-CH"/>
        </w:rPr>
        <w:t xml:space="preserve"> </w:t>
      </w:r>
      <w:r w:rsidRPr="00055234">
        <w:sym w:font="Mathematica1" w:char="F0C5"/>
      </w:r>
      <w:r w:rsidRPr="00055234">
        <w:rPr>
          <w:lang w:val="fr-CH"/>
        </w:rPr>
        <w:t xml:space="preserve"> N</w:t>
      </w:r>
      <w:r w:rsidRPr="00055234">
        <w:rPr>
          <w:vertAlign w:val="subscript"/>
          <w:lang w:val="fr-CH"/>
        </w:rPr>
        <w:t>nuis</w:t>
      </w:r>
      <w:r w:rsidRPr="00055234">
        <w:rPr>
          <w:lang w:val="fr-CH"/>
        </w:rPr>
        <w:t xml:space="preserve"> (noise plus interference)</w:t>
      </w:r>
    </w:p>
    <w:p w:rsidR="00B20F08" w:rsidRPr="00B20F08" w:rsidRDefault="00B20F08" w:rsidP="00B20F08">
      <w:pPr>
        <w:rPr>
          <w:lang w:val="en-US"/>
        </w:rPr>
      </w:pPr>
      <w:r w:rsidRPr="00B20F08">
        <w:rPr>
          <w:lang w:val="en-US"/>
        </w:rPr>
        <w:t xml:space="preserve">for (at least) 95% of the locations (points/sites) within the small area. It is understood that those </w:t>
      </w:r>
      <w:r w:rsidRPr="00B20F08">
        <w:rPr>
          <w:color w:val="000000" w:themeColor="text1"/>
          <w:szCs w:val="24"/>
          <w:lang w:val="en-US"/>
        </w:rPr>
        <w:t>locations</w:t>
      </w:r>
      <w:r w:rsidRPr="00B20F08">
        <w:rPr>
          <w:lang w:val="en-US"/>
        </w:rPr>
        <w:t xml:space="preserve"> which are not covered, are randomly spread across the pixel. This allows faulty reception, in marginal reception cases, to be restored, for example, in the case of interference from another broadcast transmitter, usually by relocating the receiving antenna somewhere within about 1 m of its original position.</w:t>
      </w:r>
      <w:r w:rsidRPr="00B20F08" w:rsidDel="00A74135">
        <w:rPr>
          <w:lang w:val="en-US"/>
        </w:rPr>
        <w:t xml:space="preserve"> </w:t>
      </w:r>
    </w:p>
    <w:p w:rsidR="00B20F08" w:rsidRPr="00B20F08" w:rsidRDefault="00B20F08" w:rsidP="00B20F08">
      <w:pPr>
        <w:pStyle w:val="Heading2"/>
        <w:rPr>
          <w:lang w:val="en-US"/>
        </w:rPr>
      </w:pPr>
      <w:bookmarkStart w:id="9" w:name="_Toc243798456"/>
      <w:bookmarkStart w:id="10" w:name="_Toc245658098"/>
      <w:r w:rsidRPr="00B20F08">
        <w:rPr>
          <w:lang w:val="en-US"/>
        </w:rPr>
        <w:t>2.4</w:t>
      </w:r>
      <w:r w:rsidRPr="00B20F08">
        <w:rPr>
          <w:lang w:val="en-US"/>
        </w:rPr>
        <w:tab/>
        <w:t>Area coverage</w:t>
      </w:r>
      <w:bookmarkEnd w:id="9"/>
      <w:bookmarkEnd w:id="10"/>
    </w:p>
    <w:p w:rsidR="00B20F08" w:rsidRPr="00B20F08" w:rsidRDefault="00B20F08" w:rsidP="00B20F08">
      <w:pPr>
        <w:rPr>
          <w:b/>
          <w:lang w:val="en-US"/>
        </w:rPr>
      </w:pPr>
      <w:r w:rsidRPr="00B20F08">
        <w:rPr>
          <w:lang w:val="en-US"/>
        </w:rPr>
        <w:t xml:space="preserve">The </w:t>
      </w:r>
      <w:r w:rsidRPr="00B20F08">
        <w:rPr>
          <w:b/>
          <w:lang w:val="en-US"/>
        </w:rPr>
        <w:t>coverage area</w:t>
      </w:r>
      <w:r w:rsidRPr="00B20F08">
        <w:rPr>
          <w:lang w:val="en-US"/>
        </w:rPr>
        <w:t xml:space="preserve"> consists of all pixels which are covered; that is, 100% of the pixels within the coverage area</w:t>
      </w:r>
      <w:r w:rsidR="007D3625">
        <w:rPr>
          <w:lang w:val="en-US"/>
        </w:rPr>
        <w:t>,</w:t>
      </w:r>
      <w:r w:rsidRPr="00B20F08">
        <w:rPr>
          <w:lang w:val="en-US"/>
        </w:rPr>
        <w:t xml:space="preserve"> </w:t>
      </w:r>
      <w:r w:rsidRPr="00B20F08">
        <w:rPr>
          <w:b/>
          <w:lang w:val="en-US"/>
        </w:rPr>
        <w:t>each</w:t>
      </w:r>
      <w:r w:rsidRPr="00B20F08">
        <w:rPr>
          <w:lang w:val="en-US"/>
        </w:rPr>
        <w:t xml:space="preserve"> have at least 95% of their reception points/sites covered.</w:t>
      </w:r>
    </w:p>
    <w:p w:rsidR="00B20F08" w:rsidRPr="00B20F08" w:rsidRDefault="00B20F08" w:rsidP="00B20F08">
      <w:pPr>
        <w:pStyle w:val="Heading2"/>
        <w:rPr>
          <w:lang w:val="en-US"/>
        </w:rPr>
      </w:pPr>
      <w:bookmarkStart w:id="11" w:name="_Toc243798457"/>
      <w:bookmarkStart w:id="12" w:name="_Toc245658099"/>
      <w:r w:rsidRPr="00B20F08">
        <w:rPr>
          <w:lang w:val="en-US"/>
        </w:rPr>
        <w:lastRenderedPageBreak/>
        <w:t>2.5</w:t>
      </w:r>
      <w:r w:rsidRPr="00B20F08">
        <w:rPr>
          <w:lang w:val="en-US"/>
        </w:rPr>
        <w:tab/>
        <w:t>Reduction of coverage</w:t>
      </w:r>
      <w:bookmarkEnd w:id="11"/>
      <w:bookmarkEnd w:id="12"/>
    </w:p>
    <w:p w:rsidR="00B20F08" w:rsidRPr="00B20F08" w:rsidRDefault="00B20F08" w:rsidP="00B20F08">
      <w:pPr>
        <w:rPr>
          <w:lang w:val="en-US"/>
        </w:rPr>
      </w:pPr>
      <w:r w:rsidRPr="00B20F08">
        <w:rPr>
          <w:lang w:val="en-US"/>
        </w:rPr>
        <w:t>If the distance at which the reference median field strength (E</w:t>
      </w:r>
      <w:r w:rsidRPr="00B20F08">
        <w:rPr>
          <w:vertAlign w:val="subscript"/>
          <w:lang w:val="en-US"/>
        </w:rPr>
        <w:t>med_ref</w:t>
      </w:r>
      <w:r w:rsidRPr="00B20F08">
        <w:rPr>
          <w:lang w:val="en-US"/>
        </w:rPr>
        <w:t>) is reached (see Fig. </w:t>
      </w:r>
      <w:r w:rsidRPr="00B20F08" w:rsidDel="00B90A3D">
        <w:rPr>
          <w:lang w:val="en-US"/>
        </w:rPr>
        <w:t xml:space="preserve"> </w:t>
      </w:r>
      <w:r w:rsidRPr="00B20F08">
        <w:rPr>
          <w:lang w:val="en-US"/>
        </w:rPr>
        <w:t>1) is reduced from R to R′, say, the area covered is also reduced, as shown in Fig. </w:t>
      </w:r>
      <w:r w:rsidRPr="00B20F08" w:rsidDel="00B90A3D">
        <w:rPr>
          <w:lang w:val="en-US"/>
        </w:rPr>
        <w:t xml:space="preserve"> </w:t>
      </w:r>
      <w:r w:rsidRPr="00B20F08">
        <w:rPr>
          <w:lang w:val="en-US"/>
        </w:rPr>
        <w:t>2a, where the original coverage area, within the red solid circle, is reduced to that within the white dashed circle.</w:t>
      </w:r>
    </w:p>
    <w:p w:rsidR="00B20F08" w:rsidRPr="00B20F08" w:rsidRDefault="00B20F08" w:rsidP="00B20F08">
      <w:pPr>
        <w:rPr>
          <w:lang w:val="en-US"/>
        </w:rPr>
      </w:pPr>
      <w:r w:rsidRPr="00B20F08">
        <w:rPr>
          <w:lang w:val="en-US"/>
        </w:rPr>
        <w:t>If interference sources are located across the broadcast coverage area, interference could affect areas within the original coverage area if the pixel coverage percentage is reduced below 95% (see Fig. 2b), with a consequent reduction of the total coverage area.</w:t>
      </w:r>
    </w:p>
    <w:p w:rsidR="00B20F08" w:rsidRPr="00B20F08" w:rsidRDefault="00B20F08" w:rsidP="00B20F08">
      <w:pPr>
        <w:pStyle w:val="FigureNo"/>
        <w:rPr>
          <w:lang w:val="en-US"/>
        </w:rPr>
      </w:pPr>
      <w:r w:rsidRPr="00B20F08">
        <w:rPr>
          <w:lang w:val="en-US"/>
        </w:rPr>
        <w:t>FIGURE 2</w:t>
      </w:r>
    </w:p>
    <w:p w:rsidR="00B20F08" w:rsidRPr="00B20F08" w:rsidRDefault="00B20F08" w:rsidP="00B20F08">
      <w:pPr>
        <w:pStyle w:val="Figuretitle"/>
        <w:rPr>
          <w:lang w:val="en-US"/>
        </w:rPr>
      </w:pPr>
      <w:r w:rsidRPr="00B20F08">
        <w:rPr>
          <w:lang w:val="en-US"/>
        </w:rPr>
        <w:t>Reduced coverage area (green)</w:t>
      </w:r>
    </w:p>
    <w:bookmarkStart w:id="13" w:name="_Toc243798458"/>
    <w:bookmarkStart w:id="14" w:name="_Toc245658100"/>
    <w:p w:rsidR="00B20F08" w:rsidRPr="00055234" w:rsidRDefault="00B20F08" w:rsidP="00326DF0">
      <w:pPr>
        <w:pStyle w:val="Figure"/>
      </w:pPr>
      <w:r w:rsidRPr="009D4182">
        <w:rPr>
          <w:noProof/>
          <w:lang w:val="en-US" w:eastAsia="zh-CN"/>
        </w:rPr>
        <mc:AlternateContent>
          <mc:Choice Requires="wpc">
            <w:drawing>
              <wp:inline distT="0" distB="0" distL="0" distR="0" wp14:anchorId="5F1D652A" wp14:editId="05BEE097">
                <wp:extent cx="6114415" cy="3267710"/>
                <wp:effectExtent l="0" t="0" r="0" b="0"/>
                <wp:docPr id="209" name="Canvas 2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 name="Text Box 286"/>
                        <wps:cNvSpPr txBox="1">
                          <a:spLocks noChangeArrowheads="1"/>
                        </wps:cNvSpPr>
                        <wps:spPr bwMode="auto">
                          <a:xfrm>
                            <a:off x="594360" y="2286000"/>
                            <a:ext cx="2371725" cy="84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jc w:val="center"/>
                                <w:rPr>
                                  <w:b/>
                                  <w:lang w:val="en-US"/>
                                </w:rPr>
                              </w:pPr>
                              <w:r w:rsidRPr="00B20F08">
                                <w:rPr>
                                  <w:b/>
                                  <w:lang w:val="en-US"/>
                                </w:rPr>
                                <w:t>(a)</w:t>
                              </w:r>
                            </w:p>
                            <w:p w:rsidR="00B20F08" w:rsidRPr="00B20F08" w:rsidRDefault="00B20F08" w:rsidP="00B20F08">
                              <w:pPr>
                                <w:spacing w:before="0"/>
                                <w:jc w:val="center"/>
                                <w:rPr>
                                  <w:b/>
                                  <w:lang w:val="en-US"/>
                                </w:rPr>
                              </w:pPr>
                              <w:r w:rsidRPr="00B20F08">
                                <w:rPr>
                                  <w:b/>
                                  <w:lang w:val="en-US"/>
                                </w:rPr>
                                <w:t>Coverage area (shaded blue) is lost at the fringe/edge due to a reduction in E</w:t>
                              </w:r>
                              <w:r w:rsidRPr="00B20F08">
                                <w:rPr>
                                  <w:b/>
                                  <w:vertAlign w:val="subscript"/>
                                  <w:lang w:val="en-US"/>
                                </w:rPr>
                                <w:t>med_ref</w:t>
                              </w:r>
                            </w:p>
                            <w:p w:rsidR="00B20F08" w:rsidRPr="00B20F08" w:rsidRDefault="00B20F08" w:rsidP="00B20F08">
                              <w:pPr>
                                <w:spacing w:before="60" w:after="120"/>
                                <w:jc w:val="center"/>
                                <w:rPr>
                                  <w:b/>
                                  <w:lang w:val="en-US"/>
                                </w:rPr>
                              </w:pPr>
                            </w:p>
                            <w:p w:rsidR="00B20F08" w:rsidRPr="00B20F08" w:rsidRDefault="00B20F08" w:rsidP="00B20F08">
                              <w:pPr>
                                <w:spacing w:before="60" w:after="120"/>
                                <w:jc w:val="center"/>
                                <w:rPr>
                                  <w:b/>
                                  <w:lang w:val="en-US"/>
                                </w:rPr>
                              </w:pPr>
                            </w:p>
                          </w:txbxContent>
                        </wps:txbx>
                        <wps:bodyPr rot="0" vert="horz" wrap="square" lIns="91440" tIns="45720" rIns="91440" bIns="45720" anchor="t" anchorCtr="0" upright="1">
                          <a:noAutofit/>
                        </wps:bodyPr>
                      </wps:wsp>
                      <wpg:wgp>
                        <wpg:cNvPr id="46" name="Group 342"/>
                        <wpg:cNvGrpSpPr>
                          <a:grpSpLocks/>
                        </wpg:cNvGrpSpPr>
                        <wpg:grpSpPr bwMode="auto">
                          <a:xfrm>
                            <a:off x="495935" y="55245"/>
                            <a:ext cx="2162175" cy="2171700"/>
                            <a:chOff x="3690" y="9475"/>
                            <a:chExt cx="3405" cy="3420"/>
                          </a:xfrm>
                        </wpg:grpSpPr>
                        <wps:wsp>
                          <wps:cNvPr id="207" name="Oval 288"/>
                          <wps:cNvSpPr>
                            <a:spLocks noChangeArrowheads="1"/>
                          </wps:cNvSpPr>
                          <wps:spPr bwMode="auto">
                            <a:xfrm>
                              <a:off x="3690" y="9475"/>
                              <a:ext cx="3405" cy="3420"/>
                            </a:xfrm>
                            <a:prstGeom prst="ellipse">
                              <a:avLst/>
                            </a:prstGeom>
                            <a:solidFill>
                              <a:srgbClr val="0000FF"/>
                            </a:solidFill>
                            <a:ln w="28575">
                              <a:solidFill>
                                <a:srgbClr val="FF0000"/>
                              </a:solidFill>
                              <a:round/>
                              <a:headEnd/>
                              <a:tailEnd/>
                            </a:ln>
                          </wps:spPr>
                          <wps:bodyPr rot="0" vert="horz" wrap="square" lIns="91440" tIns="45720" rIns="91440" bIns="45720" anchor="t" anchorCtr="0" upright="1">
                            <a:noAutofit/>
                          </wps:bodyPr>
                        </wps:wsp>
                        <wps:wsp>
                          <wps:cNvPr id="48" name="Oval 289"/>
                          <wps:cNvSpPr>
                            <a:spLocks noChangeArrowheads="1"/>
                          </wps:cNvSpPr>
                          <wps:spPr bwMode="auto">
                            <a:xfrm>
                              <a:off x="4020" y="9815"/>
                              <a:ext cx="2730" cy="2737"/>
                            </a:xfrm>
                            <a:prstGeom prst="ellipse">
                              <a:avLst/>
                            </a:prstGeom>
                            <a:solidFill>
                              <a:srgbClr val="76923C"/>
                            </a:solidFill>
                            <a:ln w="28575">
                              <a:solidFill>
                                <a:srgbClr val="FFFFFF"/>
                              </a:solidFill>
                              <a:prstDash val="dash"/>
                              <a:round/>
                              <a:headEnd/>
                              <a:tailEnd/>
                            </a:ln>
                          </wps:spPr>
                          <wps:bodyPr rot="0" vert="horz" wrap="square" lIns="91440" tIns="45720" rIns="91440" bIns="45720" anchor="t" anchorCtr="0" upright="1">
                            <a:noAutofit/>
                          </wps:bodyPr>
                        </wps:wsp>
                        <wps:wsp>
                          <wps:cNvPr id="49" name="Line 290"/>
                          <wps:cNvCnPr/>
                          <wps:spPr bwMode="auto">
                            <a:xfrm>
                              <a:off x="5385" y="11278"/>
                              <a:ext cx="1055" cy="674"/>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50" name="Text Box 291"/>
                          <wps:cNvSpPr txBox="1">
                            <a:spLocks noChangeArrowheads="1"/>
                          </wps:cNvSpPr>
                          <wps:spPr bwMode="auto">
                            <a:xfrm>
                              <a:off x="5833" y="11228"/>
                              <a:ext cx="556"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Default="00B20F08" w:rsidP="00B20F08">
                                <w:pPr>
                                  <w:rPr>
                                    <w:rFonts w:ascii="Arial" w:hAnsi="Arial" w:cs="Arial"/>
                                    <w:b/>
                                    <w:color w:val="FFFFFF"/>
                                    <w:lang w:val="fr-CH"/>
                                  </w:rPr>
                                </w:pPr>
                                <w:r>
                                  <w:rPr>
                                    <w:rFonts w:ascii="Arial" w:hAnsi="Arial" w:cs="Arial"/>
                                    <w:b/>
                                    <w:color w:val="FFFFFF"/>
                                    <w:lang w:val="fr-CH"/>
                                  </w:rPr>
                                  <w:t>R'</w:t>
                                </w:r>
                              </w:p>
                            </w:txbxContent>
                          </wps:txbx>
                          <wps:bodyPr rot="0" vert="horz" wrap="square" lIns="91440" tIns="45720" rIns="91440" bIns="45720" anchor="t" anchorCtr="0" upright="1">
                            <a:noAutofit/>
                          </wps:bodyPr>
                        </wps:wsp>
                        <pic:pic xmlns:pic="http://schemas.openxmlformats.org/drawingml/2006/picture">
                          <pic:nvPicPr>
                            <pic:cNvPr id="51" name="Picture 292" descr="j03499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204" y="10666"/>
                              <a:ext cx="363" cy="612"/>
                            </a:xfrm>
                            <a:prstGeom prst="rect">
                              <a:avLst/>
                            </a:prstGeom>
                            <a:solidFill>
                              <a:srgbClr val="FFFFFF"/>
                            </a:solidFill>
                          </pic:spPr>
                        </pic:pic>
                        <wps:wsp>
                          <wps:cNvPr id="52" name="Text Box 293"/>
                          <wps:cNvSpPr txBox="1">
                            <a:spLocks noChangeArrowheads="1"/>
                          </wps:cNvSpPr>
                          <wps:spPr bwMode="auto">
                            <a:xfrm>
                              <a:off x="4679" y="11862"/>
                              <a:ext cx="556"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Default="00B20F08" w:rsidP="00B20F08">
                                <w:pPr>
                                  <w:rPr>
                                    <w:rFonts w:ascii="Arial" w:hAnsi="Arial" w:cs="Arial"/>
                                    <w:b/>
                                    <w:color w:val="FFFFFF"/>
                                    <w:lang w:val="fr-CH"/>
                                  </w:rPr>
                                </w:pPr>
                                <w:r>
                                  <w:rPr>
                                    <w:rFonts w:ascii="Arial" w:hAnsi="Arial" w:cs="Arial"/>
                                    <w:b/>
                                    <w:color w:val="FFFFFF"/>
                                    <w:lang w:val="fr-CH"/>
                                  </w:rPr>
                                  <w:t>R</w:t>
                                </w:r>
                              </w:p>
                            </w:txbxContent>
                          </wps:txbx>
                          <wps:bodyPr rot="0" vert="horz" wrap="square" lIns="91440" tIns="45720" rIns="91440" bIns="45720" anchor="t" anchorCtr="0" upright="1">
                            <a:noAutofit/>
                          </wps:bodyPr>
                        </wps:wsp>
                        <wps:wsp>
                          <wps:cNvPr id="53" name="Line 294"/>
                          <wps:cNvCnPr/>
                          <wps:spPr bwMode="auto">
                            <a:xfrm flipH="1">
                              <a:off x="4425" y="11278"/>
                              <a:ext cx="960" cy="1274"/>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wpg:wgp>
                      <wps:wsp>
                        <wps:cNvPr id="54" name="Text Box 295"/>
                        <wps:cNvSpPr txBox="1">
                          <a:spLocks noChangeArrowheads="1"/>
                        </wps:cNvSpPr>
                        <wps:spPr bwMode="auto">
                          <a:xfrm>
                            <a:off x="3585129" y="2285172"/>
                            <a:ext cx="2425700" cy="84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jc w:val="center"/>
                                <w:rPr>
                                  <w:b/>
                                  <w:lang w:val="en-US"/>
                                </w:rPr>
                              </w:pPr>
                              <w:r w:rsidRPr="00B20F08">
                                <w:rPr>
                                  <w:b/>
                                  <w:lang w:val="en-US"/>
                                </w:rPr>
                                <w:t>(b)</w:t>
                              </w:r>
                            </w:p>
                            <w:p w:rsidR="00B20F08" w:rsidRPr="00B20F08" w:rsidRDefault="00B20F08" w:rsidP="00B20F08">
                              <w:pPr>
                                <w:spacing w:before="0"/>
                                <w:jc w:val="center"/>
                                <w:rPr>
                                  <w:lang w:val="en-US"/>
                                </w:rPr>
                              </w:pPr>
                              <w:r w:rsidRPr="00B20F08">
                                <w:rPr>
                                  <w:b/>
                                  <w:lang w:val="en-US"/>
                                </w:rPr>
                                <w:t xml:space="preserve">Coverage area (shaded blue) is lost near  interference sources internal to the coverage area </w:t>
                              </w:r>
                            </w:p>
                          </w:txbxContent>
                        </wps:txbx>
                        <wps:bodyPr rot="0" vert="horz" wrap="square" lIns="91440" tIns="45720" rIns="91440" bIns="45720" anchor="t" anchorCtr="0" upright="1">
                          <a:noAutofit/>
                        </wps:bodyPr>
                      </wps:wsp>
                      <wpg:wgp>
                        <wpg:cNvPr id="55" name="Group 325"/>
                        <wpg:cNvGrpSpPr>
                          <a:grpSpLocks/>
                        </wpg:cNvGrpSpPr>
                        <wpg:grpSpPr bwMode="auto">
                          <a:xfrm>
                            <a:off x="3797935" y="54610"/>
                            <a:ext cx="2162175" cy="2171700"/>
                            <a:chOff x="8890" y="9474"/>
                            <a:chExt cx="3405" cy="3420"/>
                          </a:xfrm>
                        </wpg:grpSpPr>
                        <wps:wsp>
                          <wps:cNvPr id="56" name="Oval 297"/>
                          <wps:cNvSpPr>
                            <a:spLocks noChangeArrowheads="1"/>
                          </wps:cNvSpPr>
                          <wps:spPr bwMode="auto">
                            <a:xfrm>
                              <a:off x="8890" y="9474"/>
                              <a:ext cx="3405" cy="3420"/>
                            </a:xfrm>
                            <a:prstGeom prst="ellipse">
                              <a:avLst/>
                            </a:prstGeom>
                            <a:solidFill>
                              <a:srgbClr val="76923C"/>
                            </a:solidFill>
                            <a:ln w="28575">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57" name="Picture 298" descr="j03499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04" y="10665"/>
                              <a:ext cx="363" cy="612"/>
                            </a:xfrm>
                            <a:prstGeom prst="rect">
                              <a:avLst/>
                            </a:prstGeom>
                            <a:solidFill>
                              <a:srgbClr val="FFFFFF"/>
                            </a:solidFill>
                          </pic:spPr>
                        </pic:pic>
                        <wps:wsp>
                          <wps:cNvPr id="58" name="Text Box 299"/>
                          <wps:cNvSpPr txBox="1">
                            <a:spLocks noChangeArrowheads="1"/>
                          </wps:cNvSpPr>
                          <wps:spPr bwMode="auto">
                            <a:xfrm>
                              <a:off x="9879" y="11906"/>
                              <a:ext cx="55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Default="00B20F08" w:rsidP="00B20F08">
                                <w:pPr>
                                  <w:rPr>
                                    <w:rFonts w:ascii="Arial" w:hAnsi="Arial" w:cs="Arial"/>
                                    <w:b/>
                                    <w:color w:val="FFFFFF"/>
                                    <w:lang w:val="fr-CH"/>
                                  </w:rPr>
                                </w:pPr>
                                <w:r>
                                  <w:rPr>
                                    <w:rFonts w:ascii="Arial" w:hAnsi="Arial" w:cs="Arial"/>
                                    <w:b/>
                                    <w:color w:val="FFFFFF"/>
                                    <w:lang w:val="fr-CH"/>
                                  </w:rPr>
                                  <w:t>R</w:t>
                                </w:r>
                              </w:p>
                            </w:txbxContent>
                          </wps:txbx>
                          <wps:bodyPr rot="0" vert="horz" wrap="square" lIns="91440" tIns="45720" rIns="91440" bIns="45720" anchor="t" anchorCtr="0" upright="1">
                            <a:noAutofit/>
                          </wps:bodyPr>
                        </wps:wsp>
                        <wps:wsp>
                          <wps:cNvPr id="59" name="Line 300"/>
                          <wps:cNvCnPr/>
                          <wps:spPr bwMode="auto">
                            <a:xfrm flipH="1">
                              <a:off x="9625" y="11277"/>
                              <a:ext cx="960" cy="1274"/>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208" name="AutoShape 301"/>
                          <wps:cNvSpPr>
                            <a:spLocks noChangeArrowheads="1"/>
                          </wps:cNvSpPr>
                          <wps:spPr bwMode="auto">
                            <a:xfrm>
                              <a:off x="9395" y="11414"/>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61" name="AutoShape 302"/>
                          <wps:cNvSpPr>
                            <a:spLocks noChangeArrowheads="1"/>
                          </wps:cNvSpPr>
                          <wps:spPr bwMode="auto">
                            <a:xfrm>
                              <a:off x="11803" y="11066"/>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62" name="AutoShape 303"/>
                          <wps:cNvSpPr>
                            <a:spLocks noChangeArrowheads="1"/>
                          </wps:cNvSpPr>
                          <wps:spPr bwMode="auto">
                            <a:xfrm>
                              <a:off x="9965" y="10922"/>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61" name="AutoShape 304"/>
                          <wps:cNvSpPr>
                            <a:spLocks noChangeArrowheads="1"/>
                          </wps:cNvSpPr>
                          <wps:spPr bwMode="auto">
                            <a:xfrm>
                              <a:off x="10993" y="10047"/>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62" name="AutoShape 305"/>
                          <wps:cNvSpPr>
                            <a:spLocks noChangeArrowheads="1"/>
                          </wps:cNvSpPr>
                          <wps:spPr bwMode="auto">
                            <a:xfrm>
                              <a:off x="11113" y="12197"/>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63" name="AutoShape 306"/>
                          <wps:cNvSpPr>
                            <a:spLocks noChangeArrowheads="1"/>
                          </wps:cNvSpPr>
                          <wps:spPr bwMode="auto">
                            <a:xfrm>
                              <a:off x="9177" y="10665"/>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64" name="AutoShape 307"/>
                          <wps:cNvSpPr>
                            <a:spLocks noChangeArrowheads="1"/>
                          </wps:cNvSpPr>
                          <wps:spPr bwMode="auto">
                            <a:xfrm>
                              <a:off x="11113" y="10377"/>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65" name="AutoShape 308"/>
                          <wps:cNvSpPr>
                            <a:spLocks noChangeArrowheads="1"/>
                          </wps:cNvSpPr>
                          <wps:spPr bwMode="auto">
                            <a:xfrm>
                              <a:off x="10873" y="11494"/>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66" name="AutoShape 309"/>
                          <wps:cNvSpPr>
                            <a:spLocks noChangeArrowheads="1"/>
                          </wps:cNvSpPr>
                          <wps:spPr bwMode="auto">
                            <a:xfrm>
                              <a:off x="11172" y="11066"/>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67" name="AutoShape 310"/>
                          <wps:cNvSpPr>
                            <a:spLocks noChangeArrowheads="1"/>
                          </wps:cNvSpPr>
                          <wps:spPr bwMode="auto">
                            <a:xfrm>
                              <a:off x="11233" y="11494"/>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68" name="AutoShape 311"/>
                          <wps:cNvSpPr>
                            <a:spLocks noChangeArrowheads="1"/>
                          </wps:cNvSpPr>
                          <wps:spPr bwMode="auto">
                            <a:xfrm>
                              <a:off x="10085" y="9903"/>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69" name="AutoShape 312"/>
                          <wps:cNvSpPr>
                            <a:spLocks noChangeArrowheads="1"/>
                          </wps:cNvSpPr>
                          <wps:spPr bwMode="auto">
                            <a:xfrm>
                              <a:off x="10647" y="11807"/>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70" name="AutoShape 313"/>
                          <wps:cNvSpPr>
                            <a:spLocks noChangeArrowheads="1"/>
                          </wps:cNvSpPr>
                          <wps:spPr bwMode="auto">
                            <a:xfrm>
                              <a:off x="9759" y="11414"/>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71" name="AutoShape 314"/>
                          <wps:cNvSpPr>
                            <a:spLocks noChangeArrowheads="1"/>
                          </wps:cNvSpPr>
                          <wps:spPr bwMode="auto">
                            <a:xfrm>
                              <a:off x="10585" y="10136"/>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72" name="AutoShape 315"/>
                          <wps:cNvSpPr>
                            <a:spLocks noChangeArrowheads="1"/>
                          </wps:cNvSpPr>
                          <wps:spPr bwMode="auto">
                            <a:xfrm>
                              <a:off x="9625" y="10521"/>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73" name="AutoShape 316"/>
                          <wps:cNvSpPr>
                            <a:spLocks noChangeArrowheads="1"/>
                          </wps:cNvSpPr>
                          <wps:spPr bwMode="auto">
                            <a:xfrm>
                              <a:off x="9639" y="10106"/>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74" name="AutoShape 317"/>
                          <wps:cNvSpPr>
                            <a:spLocks noChangeArrowheads="1"/>
                          </wps:cNvSpPr>
                          <wps:spPr bwMode="auto">
                            <a:xfrm>
                              <a:off x="10085" y="11558"/>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75" name="AutoShape 318"/>
                          <wps:cNvSpPr>
                            <a:spLocks noChangeArrowheads="1"/>
                          </wps:cNvSpPr>
                          <wps:spPr bwMode="auto">
                            <a:xfrm>
                              <a:off x="11615" y="10191"/>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76" name="AutoShape 319"/>
                          <wps:cNvSpPr>
                            <a:spLocks noChangeArrowheads="1"/>
                          </wps:cNvSpPr>
                          <wps:spPr bwMode="auto">
                            <a:xfrm>
                              <a:off x="11735" y="11564"/>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77" name="AutoShape 320"/>
                          <wps:cNvSpPr>
                            <a:spLocks noChangeArrowheads="1"/>
                          </wps:cNvSpPr>
                          <wps:spPr bwMode="auto">
                            <a:xfrm>
                              <a:off x="11450" y="10666"/>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78" name="AutoShape 321"/>
                          <wps:cNvSpPr>
                            <a:spLocks noChangeArrowheads="1"/>
                          </wps:cNvSpPr>
                          <wps:spPr bwMode="auto">
                            <a:xfrm>
                              <a:off x="10145" y="10377"/>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79" name="AutoShape 322"/>
                          <wps:cNvSpPr>
                            <a:spLocks noChangeArrowheads="1"/>
                          </wps:cNvSpPr>
                          <wps:spPr bwMode="auto">
                            <a:xfrm>
                              <a:off x="9515" y="11952"/>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80" name="AutoShape 323"/>
                          <wps:cNvSpPr>
                            <a:spLocks noChangeArrowheads="1"/>
                          </wps:cNvSpPr>
                          <wps:spPr bwMode="auto">
                            <a:xfrm>
                              <a:off x="10435" y="12407"/>
                              <a:ext cx="120" cy="144"/>
                            </a:xfrm>
                            <a:prstGeom prst="flowChartSummingJunction">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g:wgp>
                    </wpc:wpc>
                  </a:graphicData>
                </a:graphic>
              </wp:inline>
            </w:drawing>
          </mc:Choice>
          <mc:Fallback>
            <w:pict>
              <v:group id="Canvas 284" o:spid="_x0000_s1031" editas="canvas" style="width:481.45pt;height:257.3pt;mso-position-horizontal-relative:char;mso-position-vertical-relative:line" coordsize="61144,3267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">
                <v:shape id="_x0000_s1032" type="#_x0000_t75" style="position:absolute;width:61144;height:32677;visibility:visible;mso-wrap-style:square">
                  <v:fill o:detectmouseclick="t"/>
                  <v:path o:connecttype="none"/>
                </v:shape>
                <v:shape id="Text Box 286" o:spid="_x0000_s1033" type="#_x0000_t202" style="position:absolute;left:5943;top:22860;width:23717;height:8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B20F08" w:rsidRPr="00B20F08" w:rsidRDefault="00B20F08" w:rsidP="00B20F08">
                        <w:pPr>
                          <w:spacing w:before="0"/>
                          <w:jc w:val="center"/>
                          <w:rPr>
                            <w:b/>
                            <w:lang w:val="en-US"/>
                          </w:rPr>
                        </w:pPr>
                        <w:r w:rsidRPr="00B20F08">
                          <w:rPr>
                            <w:b/>
                            <w:lang w:val="en-US"/>
                          </w:rPr>
                          <w:t>(a)</w:t>
                        </w:r>
                      </w:p>
                      <w:p w:rsidR="00B20F08" w:rsidRPr="00B20F08" w:rsidRDefault="00B20F08" w:rsidP="00B20F08">
                        <w:pPr>
                          <w:spacing w:before="0"/>
                          <w:jc w:val="center"/>
                          <w:rPr>
                            <w:b/>
                            <w:lang w:val="en-US"/>
                          </w:rPr>
                        </w:pPr>
                        <w:r w:rsidRPr="00B20F08">
                          <w:rPr>
                            <w:b/>
                            <w:lang w:val="en-US"/>
                          </w:rPr>
                          <w:t>Coverage area (shaded blue) is lost at the fringe/edge due to a reduction in E</w:t>
                        </w:r>
                        <w:r w:rsidRPr="00B20F08">
                          <w:rPr>
                            <w:b/>
                            <w:vertAlign w:val="subscript"/>
                            <w:lang w:val="en-US"/>
                          </w:rPr>
                          <w:t>med_ref</w:t>
                        </w:r>
                      </w:p>
                      <w:p w:rsidR="00B20F08" w:rsidRPr="00B20F08" w:rsidRDefault="00B20F08" w:rsidP="00B20F08">
                        <w:pPr>
                          <w:spacing w:before="60" w:after="120"/>
                          <w:jc w:val="center"/>
                          <w:rPr>
                            <w:b/>
                            <w:lang w:val="en-US"/>
                          </w:rPr>
                        </w:pPr>
                      </w:p>
                      <w:p w:rsidR="00B20F08" w:rsidRPr="00B20F08" w:rsidRDefault="00B20F08" w:rsidP="00B20F08">
                        <w:pPr>
                          <w:spacing w:before="60" w:after="120"/>
                          <w:jc w:val="center"/>
                          <w:rPr>
                            <w:b/>
                            <w:lang w:val="en-US"/>
                          </w:rPr>
                        </w:pPr>
                      </w:p>
                    </w:txbxContent>
                  </v:textbox>
                </v:shape>
                <v:group id="Group 342" o:spid="_x0000_s1034" style="position:absolute;left:4959;top:552;width:21622;height:21717" coordorigin="3690,9475" coordsize="3405,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oval id="Oval 288" o:spid="_x0000_s1035" style="position:absolute;left:3690;top:9475;width:3405;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B4cIA&#10;AADcAAAADwAAAGRycy9kb3ducmV2LnhtbESPS2sCMRSF9wX/Q7gFdzVTQSujUUSQuhGsD9rlZXKd&#10;DCY3Q5Lq+O+NUOjycB4fZ7bonBVXCrHxrOB9UIAgrrxuuFZwPKzfJiBiQtZoPZOCO0VYzHsvMyy1&#10;v/EXXfepFnmEY4kKTEptKWWsDDmMA98SZ+/sg8OUZailDnjL487KYVGMpcOGM8FgSytD1WX/6zLk&#10;9DOyO7Pd+E95Wl8Olr/DmZXqv3bLKYhEXfoP/7U3WsGw+IDnmXw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MHhwgAAANwAAAAPAAAAAAAAAAAAAAAAAJgCAABkcnMvZG93&#10;bnJldi54bWxQSwUGAAAAAAQABAD1AAAAhwMAAAAA&#10;" fillcolor="blue" strokecolor="red" strokeweight="2.25pt"/>
                  <v:oval id="Oval 289" o:spid="_x0000_s1036" style="position:absolute;left:4020;top:9815;width:2730;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jCMMA&#10;AADbAAAADwAAAGRycy9kb3ducmV2LnhtbESPwWrCQBCG7wXfYRnBW91URCS6SqkoQg9S9QHG3WkS&#10;zM7G7GrSPn3nUPA4/PN/881y3ftaPaiNVWADb+MMFLENruLCwPm0fZ2DignZYR2YDPxQhPVq8LLE&#10;3IWOv+hxTIUSCMccDZQpNbnW0ZbkMY5DQyzZd2g9JhnbQrsWO4H7Wk+ybKY9ViwXSmzooyR7Pd69&#10;aNhbfw7WZZfDp75298sm7JpfY0bD/n0BKlGfnsv/7b0zMBVZ+UUA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cjCMMAAADbAAAADwAAAAAAAAAAAAAAAACYAgAAZHJzL2Rv&#10;d25yZXYueG1sUEsFBgAAAAAEAAQA9QAAAIgDAAAAAA==&#10;" fillcolor="#76923c" strokecolor="white" strokeweight="2.25pt">
                    <v:stroke dashstyle="dash"/>
                  </v:oval>
                  <v:line id="Line 290" o:spid="_x0000_s1037" style="position:absolute;visibility:visible;mso-wrap-style:square" from="5385,11278" to="6440,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8uicQAAADbAAAADwAAAGRycy9kb3ducmV2LnhtbESPQWvCQBSE74L/YXmCt7ppLWKjm2BL&#10;W8zRRIreHtlnEpp9G7JbTf59t1DwOMzMN8w2HUwrrtS7xrKCx0UEgri0uuFKwbH4eFiDcB5ZY2uZ&#10;FIzkIE2mky3G2t74QNfcVyJA2MWooPa+i6V0ZU0G3cJ2xMG72N6gD7KvpO7xFuCmlU9RtJIGGw4L&#10;NXb0VlP5nf8YBUUxvlORvQ7R1+dpuR+zs17tMqXms2G3AeFp8Pfwf3uvFTy/wN+X8ANk8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zy6JxAAAANsAAAAPAAAAAAAAAAAA&#10;AAAAAKECAABkcnMvZG93bnJldi54bWxQSwUGAAAAAAQABAD5AAAAkgMAAAAA&#10;" strokecolor="white">
                    <v:stroke endarrow="block"/>
                  </v:line>
                  <v:shape id="Text Box 291" o:spid="_x0000_s1038" type="#_x0000_t202" style="position:absolute;left:5833;top:11228;width:55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B20F08" w:rsidRDefault="00B20F08" w:rsidP="00B20F08">
                          <w:pPr>
                            <w:rPr>
                              <w:rFonts w:ascii="Arial" w:hAnsi="Arial" w:cs="Arial"/>
                              <w:b/>
                              <w:color w:val="FFFFFF"/>
                              <w:lang w:val="fr-CH"/>
                            </w:rPr>
                          </w:pPr>
                          <w:r>
                            <w:rPr>
                              <w:rFonts w:ascii="Arial" w:hAnsi="Arial" w:cs="Arial"/>
                              <w:b/>
                              <w:color w:val="FFFFFF"/>
                              <w:lang w:val="fr-CH"/>
                            </w:rPr>
                            <w:t>R'</w:t>
                          </w:r>
                        </w:p>
                      </w:txbxContent>
                    </v:textbox>
                  </v:shape>
                  <v:shape id="Picture 292" o:spid="_x0000_s1039" type="#_x0000_t75" alt="j0349993" style="position:absolute;left:5204;top:10666;width:363;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o9LPEAAAA2wAAAA8AAABkcnMvZG93bnJldi54bWxEj91qAjEUhO8LfYdwCr2rWW0rshqlFFYW&#10;RKg/6O0hOe6m3Zwsm1TXtzdCoZfDzHzDzBa9a8SZumA9KxgOMhDE2hvLlYL9rniZgAgR2WDjmRRc&#10;KcBi/vgww9z4C2/ovI2VSBAOOSqoY2xzKYOuyWEY+JY4eSffOYxJdpU0HV4S3DVylGVj6dByWqix&#10;pc+a9M/21ylY6WbVVsVaW//mDqXF1+XX91Gp56f+YwoiUh//w3/t0ih4H8L9S/oB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o9LPEAAAA2wAAAA8AAAAAAAAAAAAAAAAA&#10;nwIAAGRycy9kb3ducmV2LnhtbFBLBQYAAAAABAAEAPcAAACQAwAAAAA=&#10;" filled="t">
                    <v:imagedata r:id="rId15" o:title="j0349993"/>
                  </v:shape>
                  <v:shape id="Text Box 293" o:spid="_x0000_s1040" type="#_x0000_t202" style="position:absolute;left:4679;top:11862;width:556;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B20F08" w:rsidRDefault="00B20F08" w:rsidP="00B20F08">
                          <w:pPr>
                            <w:rPr>
                              <w:rFonts w:ascii="Arial" w:hAnsi="Arial" w:cs="Arial"/>
                              <w:b/>
                              <w:color w:val="FFFFFF"/>
                              <w:lang w:val="fr-CH"/>
                            </w:rPr>
                          </w:pPr>
                          <w:r>
                            <w:rPr>
                              <w:rFonts w:ascii="Arial" w:hAnsi="Arial" w:cs="Arial"/>
                              <w:b/>
                              <w:color w:val="FFFFFF"/>
                              <w:lang w:val="fr-CH"/>
                            </w:rPr>
                            <w:t>R</w:t>
                          </w:r>
                        </w:p>
                      </w:txbxContent>
                    </v:textbox>
                  </v:shape>
                  <v:line id="Line 294" o:spid="_x0000_s1041" style="position:absolute;flip:x;visibility:visible;mso-wrap-style:square" from="4425,11278" to="5385,1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boTMYAAADbAAAADwAAAGRycy9kb3ducmV2LnhtbESPQUvDQBSE74L/YXmCN/tiRSlpt6VW&#10;iuJBatpDj4/saxLNvk131zT117uC4HGYmW+Y2WKwrerZh8aJhttRBoqldKaRSsNuu76ZgAqRxFDr&#10;hDWcOcBifnkxo9y4k7xzX8RKJYiEnDTUMXY5YihrthRGrmNJ3sF5SzFJX6HxdEpw2+I4yx7QUiNp&#10;oaaOVzWXn8WX1dAP6w//Osb95vj2iE9L/N49n7daX18NyymoyEP8D/+1X4yG+zv4/ZJ+A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W6EzGAAAA2wAAAA8AAAAAAAAA&#10;AAAAAAAAoQIAAGRycy9kb3ducmV2LnhtbFBLBQYAAAAABAAEAPkAAACUAwAAAAA=&#10;" strokecolor="white">
                    <v:stroke endarrow="block"/>
                  </v:line>
                </v:group>
                <v:shape id="Text Box 295" o:spid="_x0000_s1042" type="#_x0000_t202" style="position:absolute;left:35851;top:22851;width:24257;height:8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B20F08" w:rsidRPr="00B20F08" w:rsidRDefault="00B20F08" w:rsidP="00B20F08">
                        <w:pPr>
                          <w:spacing w:before="0"/>
                          <w:jc w:val="center"/>
                          <w:rPr>
                            <w:b/>
                            <w:lang w:val="en-US"/>
                          </w:rPr>
                        </w:pPr>
                        <w:r w:rsidRPr="00B20F08">
                          <w:rPr>
                            <w:b/>
                            <w:lang w:val="en-US"/>
                          </w:rPr>
                          <w:t>(b)</w:t>
                        </w:r>
                      </w:p>
                      <w:p w:rsidR="00B20F08" w:rsidRPr="00B20F08" w:rsidRDefault="00B20F08" w:rsidP="00B20F08">
                        <w:pPr>
                          <w:spacing w:before="0"/>
                          <w:jc w:val="center"/>
                          <w:rPr>
                            <w:lang w:val="en-US"/>
                          </w:rPr>
                        </w:pPr>
                        <w:r w:rsidRPr="00B20F08">
                          <w:rPr>
                            <w:b/>
                            <w:lang w:val="en-US"/>
                          </w:rPr>
                          <w:t xml:space="preserve">Coverage area (shaded blue) is lost near  interference sources internal to the coverage area </w:t>
                        </w:r>
                      </w:p>
                    </w:txbxContent>
                  </v:textbox>
                </v:shape>
                <v:group id="Group 325" o:spid="_x0000_s1043" style="position:absolute;left:37979;top:546;width:21622;height:21717" coordorigin="8890,9474" coordsize="3405,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oval id="Oval 297" o:spid="_x0000_s1044" style="position:absolute;left:8890;top:9474;width:3405;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Lw8MA&#10;AADbAAAADwAAAGRycy9kb3ducmV2LnhtbESPwWrDMBBE74X+g9hCb41cQ01xo5hQkia+xWk/YLG2&#10;tom1MpLi2P36KBDocZiZN8yymEwvRnK+s6zgdZGAIK6t7rhR8PO9fXkH4QOyxt4yKZjJQ7F6fFhi&#10;ru2FKxqPoRERwj5HBW0IQy6lr1sy6Bd2II7er3UGQ5SukdrhJcJNL9MkyaTBjuNCiwN9tlSfjmej&#10;YPPl0nI87M+7XVn9TbbXs2at1PPTtP4AEWgK/+F7e68VvGVw+xJ/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GLw8MAAADbAAAADwAAAAAAAAAAAAAAAACYAgAAZHJzL2Rv&#10;d25yZXYueG1sUEsFBgAAAAAEAAQA9QAAAIgDAAAAAA==&#10;" fillcolor="#76923c" strokecolor="red" strokeweight="2.25pt"/>
                  <v:shape id="Picture 298" o:spid="_x0000_s1045" type="#_x0000_t75" alt="j0349993" style="position:absolute;left:10404;top:10665;width:363;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NyVzEAAAA2wAAAA8AAABkcnMvZG93bnJldi54bWxEj0FrAjEUhO9C/0N4BW81a9UqW6OUgkWQ&#10;gl1Fr4/kdTd287JsUl3/fSMUPA4z8w0zX3auFmdqg/WsYDjIQBBrbyyXCva71dMMRIjIBmvPpOBK&#10;AZaLh94cc+Mv/EXnIpYiQTjkqKCKscmlDLoih2HgG+LkffvWYUyyLaVp8ZLgrpbPWfYiHVpOCxU2&#10;9F6R/il+nYKNrjdNufrU1o/dYW1x9LE9HZXqP3ZvryAidfEe/m+vjYLJFG5f0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NyVzEAAAA2wAAAA8AAAAAAAAAAAAAAAAA&#10;nwIAAGRycy9kb3ducmV2LnhtbFBLBQYAAAAABAAEAPcAAACQAwAAAAA=&#10;" filled="t">
                    <v:imagedata r:id="rId15" o:title="j0349993"/>
                  </v:shape>
                  <v:shape id="Text Box 299" o:spid="_x0000_s1046" type="#_x0000_t202" style="position:absolute;left:9879;top:11906;width:55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B20F08" w:rsidRDefault="00B20F08" w:rsidP="00B20F08">
                          <w:pPr>
                            <w:rPr>
                              <w:rFonts w:ascii="Arial" w:hAnsi="Arial" w:cs="Arial"/>
                              <w:b/>
                              <w:color w:val="FFFFFF"/>
                              <w:lang w:val="fr-CH"/>
                            </w:rPr>
                          </w:pPr>
                          <w:r>
                            <w:rPr>
                              <w:rFonts w:ascii="Arial" w:hAnsi="Arial" w:cs="Arial"/>
                              <w:b/>
                              <w:color w:val="FFFFFF"/>
                              <w:lang w:val="fr-CH"/>
                            </w:rPr>
                            <w:t>R</w:t>
                          </w:r>
                        </w:p>
                      </w:txbxContent>
                    </v:textbox>
                  </v:shape>
                  <v:line id="Line 300" o:spid="_x0000_s1047" style="position:absolute;flip:x;visibility:visible;mso-wrap-style:square" from="9625,11277" to="10585,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7fpsYAAADbAAAADwAAAGRycy9kb3ducmV2LnhtbESPQUvDQBSE74L/YXmCN/tiQbFpt6VW&#10;iuJBatpDj4/saxLNvk131zT117uC4HGYmW+Y2WKwrerZh8aJhttRBoqldKaRSsNuu755ABUiiaHW&#10;CWs4c4DF/PJiRrlxJ3nnvoiVShAJOWmoY+xyxFDWbCmMXMeSvIPzlmKSvkLj6ZTgtsVxlt2jpUbS&#10;Qk0dr2ouP4svq6Ef1h/+dYz7zfHtEZ+W+L17Pm+1vr4allNQkYf4H/5rvxgNdxP4/ZJ+A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36bGAAAA2wAAAA8AAAAAAAAA&#10;AAAAAAAAoQIAAGRycy9kb3ducmV2LnhtbFBLBQYAAAAABAAEAPkAAACUAwAAAAA=&#10;" strokecolor="white">
                    <v:stroke endarrow="block"/>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01" o:spid="_x0000_s1048" type="#_x0000_t123" style="position:absolute;left:9395;top:11414;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tUsAA&#10;AADcAAAADwAAAGRycy9kb3ducmV2LnhtbERPPWvDMBDdA/kP4grZYrkeQu1aDm0gUJIucUvnw7ra&#10;otbJSGrs/vtqCGR8vO96v9hRXMkH41jBY5aDIO6cNtwr+Pw4bp9AhIiscXRMCv4owL5Zr2qstJv5&#10;Qtc29iKFcKhQwRDjVEkZuoEshsxNxIn7dt5iTND3UnucU7gdZZHnO2nRcGoYcKLDQN1P+2sVyNGU&#10;eP7S5r0osT3NczyeXkulNg/LyzOISEu8i2/uN62gyNPadCYdAd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LtUsAAAADcAAAADwAAAAAAAAAAAAAAAACYAgAAZHJzL2Rvd25y&#10;ZXYueG1sUEsFBgAAAAAEAAQA9QAAAIUDAAAAAA==&#10;" fillcolor="blue"/>
                  <v:shape id="AutoShape 302" o:spid="_x0000_s1049" type="#_x0000_t123" style="position:absolute;left:11803;top:11066;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zV8AA&#10;AADbAAAADwAAAGRycy9kb3ducmV2LnhtbESPQYvCMBSE7wv+h/AEb2uqB9lWo6ggLOrFKp4fzbMN&#10;Ni+lydr6742w4HGYmW+Yxaq3tXhQ641jBZNxAoK4cNpwqeBy3n3/gPABWWPtmBQ8ycNqOfhaYKZd&#10;xyd65KEUEcI+QwVVCE0mpS8qsujHriGO3s21FkOUbSl1i12E21pOk2QmLRqOCxU2tK2ouOd/VoGs&#10;TYqHqzbHaYr5vuvCbr9JlRoN+/UcRKA+fML/7V+tYDaB95f4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4zV8AAAADbAAAADwAAAAAAAAAAAAAAAACYAgAAZHJzL2Rvd25y&#10;ZXYueG1sUEsFBgAAAAAEAAQA9QAAAIUDAAAAAA==&#10;" fillcolor="blue"/>
                  <v:shape id="AutoShape 303" o:spid="_x0000_s1050" type="#_x0000_t123" style="position:absolute;left:9965;top:10922;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tIMEA&#10;AADbAAAADwAAAGRycy9kb3ducmV2LnhtbESPQYvCMBSE78L+h/AW9qbp9iC2GkUXBHG9WMXzo3m2&#10;wealNNF2//1GEDwOM/MNs1gNthEP6rxxrOB7koAgLp02XCk4n7bjGQgfkDU2jknBH3lYLT9GC8y1&#10;6/lIjyJUIkLY56igDqHNpfRlTRb9xLXE0bu6zmKIsquk7rCPcNvINEmm0qLhuFBjSz81lbfibhXI&#10;xmT4e9HmkGZY7Ps+bPebTKmvz2E9BxFoCO/wq73TCqYpPL/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srSDBAAAA2wAAAA8AAAAAAAAAAAAAAAAAmAIAAGRycy9kb3du&#10;cmV2LnhtbFBLBQYAAAAABAAEAPUAAACGAwAAAAA=&#10;" fillcolor="blue"/>
                  <v:shape id="AutoShape 304" o:spid="_x0000_s1051" type="#_x0000_t123" style="position:absolute;left:10993;top:10047;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AE78A&#10;AADcAAAADwAAAGRycy9kb3ducmV2LnhtbERPTYvCMBC9L/gfwgje1lQPsq1GUUFY1ItVPA/N2Aab&#10;SWmytv57Iyx4m8f7nMWqt7V4UOuNYwWTcQKCuHDacKngct59/4DwAVlj7ZgUPMnDajn4WmCmXccn&#10;euShFDGEfYYKqhCaTEpfVGTRj11DHLmbay2GCNtS6ha7GG5rOU2SmbRoODZU2NC2ouKe/1kFsjYp&#10;Hq7aHKcp5vuuC7v9JlVqNOzXcxCB+vAR/7t/dZw/m8D7mXiB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osATvwAAANwAAAAPAAAAAAAAAAAAAAAAAJgCAABkcnMvZG93bnJl&#10;di54bWxQSwUGAAAAAAQABAD1AAAAhAMAAAAA&#10;" fillcolor="blue"/>
                  <v:shape id="AutoShape 305" o:spid="_x0000_s1052" type="#_x0000_t123" style="position:absolute;left:11113;top:12197;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eZL8A&#10;AADcAAAADwAAAGRycy9kb3ducmV2LnhtbERPTYvCMBC9C/sfwizsTdPtQWw1ii4I4nqxiuehGdtg&#10;MylNtN1/vxEEb/N4n7NYDbYRD+q8cazge5KAIC6dNlwpOJ+24xkIH5A1No5JwR95WC0/RgvMtev5&#10;SI8iVCKGsM9RQR1Cm0vpy5os+olriSN3dZ3FEGFXSd1hH8NtI9MkmUqLhmNDjS391FTeirtVIBuT&#10;4e9Fm0OaYbHv+7DdbzKlvj6H9RxEoCG8xS/3Tsf50xSez8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cF5kvwAAANwAAAAPAAAAAAAAAAAAAAAAAJgCAABkcnMvZG93bnJl&#10;di54bWxQSwUGAAAAAAQABAD1AAAAhAMAAAAA&#10;" fillcolor="blue"/>
                  <v:shape id="AutoShape 306" o:spid="_x0000_s1053" type="#_x0000_t123" style="position:absolute;left:9177;top:10665;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7/8EA&#10;AADcAAAADwAAAGRycy9kb3ducmV2LnhtbERPTWvDMAy9D/ofjAa7Lc5aKEsWt7SDQkl3WVp6FrGW&#10;mMZyiL0k+/f1YLCbHu9TxXa2nRhp8MaxgpckBUFcO224UXA5H55fQfiArLFzTAp+yMN2s3goMNdu&#10;4k8aq9CIGMI+RwVtCH0upa9bsugT1xNH7ssNFkOEQyP1gFMMt51cpulaWjQcG1rs6b2l+lZ9WwWy&#10;Mxmertp8LDOsymkKh3KfKfX0OO/eQASaw7/4z33Ucf56Bb/PxAv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8+//BAAAA3AAAAA8AAAAAAAAAAAAAAAAAmAIAAGRycy9kb3du&#10;cmV2LnhtbFBLBQYAAAAABAAEAPUAAACGAwAAAAA=&#10;" fillcolor="blue"/>
                  <v:shape id="AutoShape 307" o:spid="_x0000_s1054" type="#_x0000_t123" style="position:absolute;left:11113;top:10377;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ji8EA&#10;AADcAAAADwAAAGRycy9kb3ducmV2LnhtbERPTWvDMAy9D/ofjAa7Lc5KKUsWt7SDQkl3WVp6FrGW&#10;mMZyiL0k+/f1YLCbHu9TxXa2nRhp8MaxgpckBUFcO224UXA5H55fQfiArLFzTAp+yMN2s3goMNdu&#10;4k8aq9CIGMI+RwVtCH0upa9bsugT1xNH7ssNFkOEQyP1gFMMt51cpulaWjQcG1rs6b2l+lZ9WwWy&#10;Mxmertp8LDOsymkKh3KfKfX0OO/eQASaw7/4z33Ucf56Bb/PxAv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VY4vBAAAA3AAAAA8AAAAAAAAAAAAAAAAAmAIAAGRycy9kb3du&#10;cmV2LnhtbFBLBQYAAAAABAAEAPUAAACGAwAAAAA=&#10;" fillcolor="blue"/>
                  <v:shape id="AutoShape 308" o:spid="_x0000_s1055" type="#_x0000_t123" style="position:absolute;left:10873;top:11494;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GEMEA&#10;AADcAAAADwAAAGRycy9kb3ducmV2LnhtbERPTWvDMAy9D/ofjAa7Lc4KLUsWt7SDQkl3WVp6FrGW&#10;mMZyiL0k+/f1YLCbHu9TxXa2nRhp8MaxgpckBUFcO224UXA5H55fQfiArLFzTAp+yMN2s3goMNdu&#10;4k8aq9CIGMI+RwVtCH0upa9bsugT1xNH7ssNFkOEQyP1gFMMt51cpulaWjQcG1rs6b2l+lZ9WwWy&#10;Mxmertp8LDOsymkKh3KfKfX0OO/eQASaw7/4z33Ucf56Bb/PxAv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ZxhDBAAAA3AAAAA8AAAAAAAAAAAAAAAAAmAIAAGRycy9kb3du&#10;cmV2LnhtbFBLBQYAAAAABAAEAPUAAACGAwAAAAA=&#10;" fillcolor="blue"/>
                  <v:shape id="AutoShape 309" o:spid="_x0000_s1056" type="#_x0000_t123" style="position:absolute;left:11172;top:11066;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YZ8EA&#10;AADcAAAADwAAAGRycy9kb3ducmV2LnhtbERPTWuDQBC9F/IflgnkVtfkINW6CW0gUGwvNaHnwZ3o&#10;EndW3K2af98tFHqbx/uc8rDYXkw0euNYwTZJQRA3ThtuFVzOp8cnED4ga+wdk4I7eTjsVw8lFtrN&#10;/ElTHVoRQ9gXqKALYSik9E1HFn3iBuLIXd1oMUQ4tlKPOMdw28tdmmbSouHY0OFAx46aW/1tFcje&#10;5Pj+pc3HLse6mudwql5zpTbr5eUZRKAl/Iv/3G86zs8y+H0mX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LWGfBAAAA3AAAAA8AAAAAAAAAAAAAAAAAmAIAAGRycy9kb3du&#10;cmV2LnhtbFBLBQYAAAAABAAEAPUAAACGAwAAAAA=&#10;" fillcolor="blue"/>
                  <v:shape id="AutoShape 310" o:spid="_x0000_s1057" type="#_x0000_t123" style="position:absolute;left:11233;top:11494;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9/MAA&#10;AADcAAAADwAAAGRycy9kb3ducmV2LnhtbERPTYvCMBC9C/sfwgh701QPaqtRXEFY1It12fPQjG2w&#10;mZQm2u6/3wiCt3m8z1lteluLB7XeOFYwGScgiAunDZcKfi770QKED8gaa8ek4I88bNYfgxVm2nV8&#10;pkceShFD2GeooAqhyaT0RUUW/dg1xJG7utZiiLAtpW6xi+G2ltMkmUmLhmNDhQ3tKipu+d0qkLVJ&#10;8firzWmaYn7ourA/fKVKfQ777RJEoD68xS/3t47zZ3N4Ph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f9/MAAAADcAAAADwAAAAAAAAAAAAAAAACYAgAAZHJzL2Rvd25y&#10;ZXYueG1sUEsFBgAAAAAEAAQA9QAAAIUDAAAAAA==&#10;" fillcolor="blue"/>
                  <v:shape id="AutoShape 311" o:spid="_x0000_s1058" type="#_x0000_t123" style="position:absolute;left:10085;top:9903;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pjsMA&#10;AADcAAAADwAAAGRycy9kb3ducmV2LnhtbESPQWvCQBCF7wX/wzKCt7rRgzSpq1RBENtLo3gestNk&#10;aXY2ZFcT/71zKPQ2w3vz3jfr7ehbdac+usAGFvMMFHEVrOPawOV8eH0DFROyxTYwGXhQhO1m8rLG&#10;woaBv+leplpJCMcCDTQpdYXWsWrIY5yHjli0n9B7TLL2tbY9DhLuW73MspX26FgaGuxo31D1W968&#10;Ad26HD+v1n0tcyxPw5AOp11uzGw6fryDSjSmf/Pf9dEK/kpo5RmZ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hpjsMAAADcAAAADwAAAAAAAAAAAAAAAACYAgAAZHJzL2Rv&#10;d25yZXYueG1sUEsFBgAAAAAEAAQA9QAAAIgDAAAAAA==&#10;" fillcolor="blue"/>
                  <v:shape id="AutoShape 312" o:spid="_x0000_s1059" type="#_x0000_t123" style="position:absolute;left:10647;top:11807;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MFcEA&#10;AADcAAAADwAAAGRycy9kb3ducmV2LnhtbERPTWuDQBC9B/Iflin0FtfmINFmE9qAUEwvNaHnwZ3q&#10;UndW3K3af58tBHqbx/uc/XGxvZho9MaxgqckBUHcOG24VXC9lJsdCB+QNfaOScEveTge1qs9FtrN&#10;/EFTHVoRQ9gXqKALYSik9E1HFn3iBuLIfbnRYohwbKUecY7htpfbNM2kRcOxocOBTh013/WPVSB7&#10;k+P5U5v3bY51Nc+hrF5zpR4flpdnEIGW8C++u990nJ/l8PdMvEAe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UzBXBAAAA3AAAAA8AAAAAAAAAAAAAAAAAmAIAAGRycy9kb3du&#10;cmV2LnhtbFBLBQYAAAAABAAEAPUAAACGAwAAAAA=&#10;" fillcolor="blue"/>
                  <v:shape id="AutoShape 313" o:spid="_x0000_s1060" type="#_x0000_t123" style="position:absolute;left:9759;top:11414;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zVcMA&#10;AADcAAAADwAAAGRycy9kb3ducmV2LnhtbESPQW/CMAyF75P4D5GRdhspHGDtCGhMQkKMCwVxthqv&#10;jdY4VZPR7t/PB6TdbL3n9z6vt6Nv1Z366AIbmM8yUMRVsI5rA9fL/uUVVEzIFtvAZOCXImw3k6c1&#10;FjYMfKZ7mWolIRwLNNCk1BVax6ohj3EWOmLRvkLvMcna19r2OEi4b/Uiy5bao2NpaLCjj4aq7/LH&#10;G9Cty/HzZt1pkWN5HIa0P+5yY56n4/sbqERj+jc/rg9W8FeCL8/IB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fzVcMAAADcAAAADwAAAAAAAAAAAAAAAACYAgAAZHJzL2Rv&#10;d25yZXYueG1sUEsFBgAAAAAEAAQA9QAAAIgDAAAAAA==&#10;" fillcolor="blue"/>
                  <v:shape id="AutoShape 314" o:spid="_x0000_s1061" type="#_x0000_t123" style="position:absolute;left:10585;top:10136;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WzsAA&#10;AADcAAAADwAAAGRycy9kb3ducmV2LnhtbERPTYvCMBC9L/gfwgje1lQPuq1GUUFY1MtW8Tw0Yxts&#10;JqXJ2vrvzcKCt3m8z1mue1uLB7XeOFYwGScgiAunDZcKLuf95xcIH5A11o5JwZM8rFeDjyVm2nX8&#10;Q488lCKGsM9QQRVCk0npi4os+rFriCN3c63FEGFbSt1iF8NtLadJMpMWDceGChvaVVTc81+rQNYm&#10;xeNVm9M0xfzQdWF/2KZKjYb9ZgEiUB/e4n/3t47z5xP4eyZ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tWzsAAAADcAAAADwAAAAAAAAAAAAAAAACYAgAAZHJzL2Rvd25y&#10;ZXYueG1sUEsFBgAAAAAEAAQA9QAAAIUDAAAAAA==&#10;" fillcolor="blue"/>
                  <v:shape id="AutoShape 315" o:spid="_x0000_s1062" type="#_x0000_t123" style="position:absolute;left:9625;top:10521;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nIucEA&#10;AADcAAAADwAAAGRycy9kb3ducmV2LnhtbERPTWvCQBC9F/wPywi91U1zqCa6hioEivZiWjwP2TFZ&#10;zM6G7NbEf+8WCr3N433OpphsJ240eONYwesiAUFcO224UfD9Vb6sQPiArLFzTAru5KHYzp42mGs3&#10;8oluVWhEDGGfo4I2hD6X0tctWfQL1xNH7uIGiyHCoZF6wDGG206mSfImLRqODS32tG+pvlY/VoHs&#10;TIbHszafaYbVYRxDedhlSj3Pp/c1iEBT+Bf/uT90nL9M4feZeIH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yLnBAAAA3AAAAA8AAAAAAAAAAAAAAAAAmAIAAGRycy9kb3du&#10;cmV2LnhtbFBLBQYAAAAABAAEAPUAAACGAwAAAAA=&#10;" fillcolor="blue"/>
                  <v:shape id="AutoShape 316" o:spid="_x0000_s1063" type="#_x0000_t123" style="position:absolute;left:9639;top:10106;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tIsEA&#10;AADcAAAADwAAAGRycy9kb3ducmV2LnhtbERPTWvCQBC9C/0PyxS8mU0VWhNdpRUE0V6MpechOyZL&#10;s7Mhu5r477uC4G0e73OW68E24kqdN44VvCUpCOLSacOVgp/TdjIH4QOyxsYxKbiRh/XqZbTEXLue&#10;j3QtQiViCPscFdQhtLmUvqzJok9cSxy5s+sshgi7SuoO+xhuGzlN03dp0XBsqLGlTU3lX3GxCmRj&#10;Mjz8avM9zbDY933Y7r8ypcavw+cCRKAhPMUP907H+R8zuD8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lbSLBAAAA3AAAAA8AAAAAAAAAAAAAAAAAmAIAAGRycy9kb3du&#10;cmV2LnhtbFBLBQYAAAAABAAEAPUAAACGAwAAAAA=&#10;" fillcolor="blue"/>
                  <v:shape id="AutoShape 317" o:spid="_x0000_s1064" type="#_x0000_t123" style="position:absolute;left:10085;top:11558;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1VsEA&#10;AADcAAAADwAAAGRycy9kb3ducmV2LnhtbERPTWvCQBC9C/0PyxS8mU1FWhNdpRUE0V6MpechOyZL&#10;s7Mhu5r477uC4G0e73OW68E24kqdN44VvCUpCOLSacOVgp/TdjIH4QOyxsYxKbiRh/XqZbTEXLue&#10;j3QtQiViCPscFdQhtLmUvqzJok9cSxy5s+sshgi7SuoO+xhuGzlN03dp0XBsqLGlTU3lX3GxCmRj&#10;Mjz8avM9zbDY933Y7r8ypcavw+cCRKAhPMUP907H+R8zuD8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M9VbBAAAA3AAAAA8AAAAAAAAAAAAAAAAAmAIAAGRycy9kb3du&#10;cmV2LnhtbFBLBQYAAAAABAAEAPUAAACGAwAAAAA=&#10;" fillcolor="blue"/>
                  <v:shape id="AutoShape 318" o:spid="_x0000_s1065" type="#_x0000_t123" style="position:absolute;left:11615;top:10191;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QzcEA&#10;AADcAAAADwAAAGRycy9kb3ducmV2LnhtbERPTWvCQBC9C/0PyxS8mU0FWxNdpRUE0V6MpechOyZL&#10;s7Mhu5r477uC4G0e73OW68E24kqdN44VvCUpCOLSacOVgp/TdjIH4QOyxsYxKbiRh/XqZbTEXLue&#10;j3QtQiViCPscFdQhtLmUvqzJok9cSxy5s+sshgi7SuoO+xhuGzlN03dp0XBsqLGlTU3lX3GxCmRj&#10;Mjz8avM9zbDY933Y7r8ypcavw+cCRKAhPMUP907H+R8zuD8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AUM3BAAAA3AAAAA8AAAAAAAAAAAAAAAAAmAIAAGRycy9kb3du&#10;cmV2LnhtbFBLBQYAAAAABAAEAPUAAACGAwAAAAA=&#10;" fillcolor="blue"/>
                  <v:shape id="AutoShape 319" o:spid="_x0000_s1066" type="#_x0000_t123" style="position:absolute;left:11735;top:11564;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OusAA&#10;AADcAAAADwAAAGRycy9kb3ducmV2LnhtbERPTYvCMBC9C/sfwgh701QPaqtRXEFY1It12fPQjG2w&#10;mZQm2u6/3wiCt3m8z1lteluLB7XeOFYwGScgiAunDZcKfi770QKED8gaa8ek4I88bNYfgxVm2nV8&#10;pkceShFD2GeooAqhyaT0RUUW/dg1xJG7utZiiLAtpW6xi+G2ltMkmUmLhmNDhQ3tKipu+d0qkLVJ&#10;8firzWmaYn7ourA/fKVKfQ777RJEoD68xS/3t47z5zN4Ph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LOusAAAADcAAAADwAAAAAAAAAAAAAAAACYAgAAZHJzL2Rvd25y&#10;ZXYueG1sUEsFBgAAAAAEAAQA9QAAAIUDAAAAAA==&#10;" fillcolor="blue"/>
                  <v:shape id="AutoShape 320" o:spid="_x0000_s1067" type="#_x0000_t123" style="position:absolute;left:11450;top:10666;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rIcEA&#10;AADcAAAADwAAAGRycy9kb3ducmV2LnhtbERPPWvDMBDdC/kP4grdarkZktq1EpJCIDhd6oTMh3W1&#10;RayTsVTb/fdRodDtHu/ziu1sOzHS4I1jBS9JCoK4dtpwo+ByPjy/gvABWWPnmBT8kIftZvFQYK7d&#10;xJ80VqERMYR9jgraEPpcSl+3ZNEnrieO3JcbLIYIh0bqAacYbju5TNOVtGg4NrTY03tL9a36tgpk&#10;ZzI8XbX5WGZYldMUDuU+U+rpcd69gQg0h3/xn/uo4/z1Gn6fi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ayHBAAAA3AAAAA8AAAAAAAAAAAAAAAAAmAIAAGRycy9kb3du&#10;cmV2LnhtbFBLBQYAAAAABAAEAPUAAACGAwAAAAA=&#10;" fillcolor="blue"/>
                  <v:shape id="AutoShape 321" o:spid="_x0000_s1068" type="#_x0000_t123" style="position:absolute;left:10145;top:10377;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U8MA&#10;AADcAAAADwAAAGRycy9kb3ducmV2LnhtbESPQW/CMAyF75P4D5GRdhspHGDtCGhMQkKMCwVxthqv&#10;jdY4VZPR7t/PB6TdbL3n9z6vt6Nv1Z366AIbmM8yUMRVsI5rA9fL/uUVVEzIFtvAZOCXImw3k6c1&#10;FjYMfKZ7mWolIRwLNNCk1BVax6ohj3EWOmLRvkLvMcna19r2OEi4b/Uiy5bao2NpaLCjj4aq7/LH&#10;G9Cty/HzZt1pkWN5HIa0P+5yY56n4/sbqERj+jc/rg9W8FdCK8/IB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H/U8MAAADcAAAADwAAAAAAAAAAAAAAAACYAgAAZHJzL2Rv&#10;d25yZXYueG1sUEsFBgAAAAAEAAQA9QAAAIgDAAAAAA==&#10;" fillcolor="blue"/>
                  <v:shape id="AutoShape 322" o:spid="_x0000_s1069" type="#_x0000_t123" style="position:absolute;left:9515;top:11952;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1ayMEA&#10;AADcAAAADwAAAGRycy9kb3ducmV2LnhtbERPPWvDMBDdA/kP4gLdErkemtiNbNqCoSRZ4pbOh3W1&#10;Ra2TsdTY+fdRoZDtHu/z9uVse3Gh0RvHCh43CQjixmnDrYLPj2q9A+EDssbeMSm4koeyWC72mGs3&#10;8ZkudWhFDGGfo4IuhCGX0jcdWfQbNxBH7tuNFkOEYyv1iFMMt71Mk+RJWjQcGzoc6K2j5qf+tQpk&#10;bzI8fmlzSjOsD9MUqsNrptTDan55BhFoDnfxv/tdx/nbDP6eiRf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NWsjBAAAA3AAAAA8AAAAAAAAAAAAAAAAAmAIAAGRycy9kb3du&#10;cmV2LnhtbFBLBQYAAAAABAAEAPUAAACGAwAAAAA=&#10;" fillcolor="blue"/>
                  <v:shape id="AutoShape 323" o:spid="_x0000_s1070" type="#_x0000_t123" style="position:absolute;left:10435;top:12407;width:1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DcsMA&#10;AADcAAAADwAAAGRycy9kb3ducmV2LnhtbESPQWvCQBCF7wX/wzJCb3Wjh2JSV6mCULQXo3gestNk&#10;aXY2ZFeT/nvnUPA2w3vz3jerzehbdac+usAG5rMMFHEVrOPawOW8f1uCignZYhuYDPxRhM168rLC&#10;woaBT3QvU60khGOBBpqUukLrWDXkMc5CRyzaT+g9Jln7WtseBwn3rV5k2bv26FgaGuxo11D1W968&#10;Ad26HI9X674XOZaHYUj7wzY35nU6fn6ASjSmp/n/+ssK/lLw5RmZ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KDcsMAAADcAAAADwAAAAAAAAAAAAAAAACYAgAAZHJzL2Rv&#10;d25yZXYueG1sUEsFBgAAAAAEAAQA9QAAAIgDAAAAAA==&#10;" fillcolor="blue"/>
                </v:group>
                <w10:anchorlock/>
              </v:group>
            </w:pict>
          </mc:Fallback>
        </mc:AlternateContent>
      </w:r>
    </w:p>
    <w:p w:rsidR="00B20F08" w:rsidRPr="00B20F08" w:rsidRDefault="00B20F08" w:rsidP="00B20F08">
      <w:pPr>
        <w:pStyle w:val="Heading2"/>
        <w:rPr>
          <w:lang w:val="en-US"/>
        </w:rPr>
      </w:pPr>
      <w:r w:rsidRPr="00B20F08">
        <w:rPr>
          <w:lang w:val="en-US"/>
        </w:rPr>
        <w:t>2.6</w:t>
      </w:r>
      <w:r w:rsidRPr="00B20F08">
        <w:rPr>
          <w:lang w:val="en-US"/>
        </w:rPr>
        <w:tab/>
        <w:t>Coverage area loss</w:t>
      </w:r>
      <w:bookmarkEnd w:id="13"/>
      <w:bookmarkEnd w:id="14"/>
    </w:p>
    <w:p w:rsidR="00B20F08" w:rsidRPr="00B20F08" w:rsidRDefault="00B20F08" w:rsidP="00B20F08">
      <w:pPr>
        <w:rPr>
          <w:lang w:val="en-US"/>
        </w:rPr>
      </w:pPr>
      <w:r w:rsidRPr="00B20F08">
        <w:rPr>
          <w:lang w:val="en-US"/>
        </w:rPr>
        <w:t>The blue area between the solid and dashed circles in Fig. 2a, and between the solid circle and the areas within the small circles in Fig. 2b, represent the “</w:t>
      </w:r>
      <w:r w:rsidRPr="00B20F08">
        <w:rPr>
          <w:b/>
          <w:lang w:val="en-US"/>
        </w:rPr>
        <w:t>coverage area loss</w:t>
      </w:r>
      <w:r w:rsidRPr="00B20F08">
        <w:rPr>
          <w:lang w:val="en-US"/>
        </w:rPr>
        <w:t>”, which can be expressed as a percentage of the original area</w:t>
      </w:r>
    </w:p>
    <w:p w:rsidR="00B20F08" w:rsidRPr="00B20F08" w:rsidRDefault="00B20F08" w:rsidP="00B20F08">
      <w:pPr>
        <w:tabs>
          <w:tab w:val="left" w:pos="2608"/>
          <w:tab w:val="left" w:pos="3345"/>
        </w:tabs>
        <w:spacing w:before="80"/>
        <w:ind w:left="1134" w:hanging="1134"/>
        <w:rPr>
          <w:lang w:val="en-US"/>
        </w:rPr>
      </w:pPr>
      <w:r w:rsidRPr="00B20F08">
        <w:rPr>
          <w:lang w:val="en-US"/>
        </w:rPr>
        <w:tab/>
        <w:t>% coverage area loss = 100</w:t>
      </w:r>
      <w:r w:rsidRPr="00055234">
        <w:rPr>
          <w:szCs w:val="24"/>
        </w:rPr>
        <w:sym w:font="Wingdings 2" w:char="F096"/>
      </w:r>
      <w:r w:rsidRPr="00B20F08">
        <w:rPr>
          <w:lang w:val="en-US"/>
        </w:rPr>
        <w:t>(coverage area lost)/(original coverage area)% or</w:t>
      </w:r>
    </w:p>
    <w:p w:rsidR="00B20F08" w:rsidRPr="00B20F08" w:rsidRDefault="00B20F08" w:rsidP="00B20F08">
      <w:pPr>
        <w:tabs>
          <w:tab w:val="left" w:pos="2608"/>
          <w:tab w:val="left" w:pos="3345"/>
        </w:tabs>
        <w:spacing w:before="80"/>
        <w:ind w:left="1134" w:hanging="1134"/>
        <w:rPr>
          <w:lang w:val="en-US"/>
        </w:rPr>
      </w:pPr>
      <w:r w:rsidRPr="00B20F08">
        <w:rPr>
          <w:lang w:val="en-US"/>
        </w:rPr>
        <w:tab/>
        <w:t>% coverage area loss = 100</w:t>
      </w:r>
      <w:r w:rsidRPr="00055234">
        <w:rPr>
          <w:szCs w:val="24"/>
        </w:rPr>
        <w:sym w:font="Wingdings 2" w:char="F096"/>
      </w:r>
      <w:r w:rsidRPr="00B20F08">
        <w:rPr>
          <w:lang w:val="en-US"/>
        </w:rPr>
        <w:t>blue area/(green area + blue area)%.</w:t>
      </w:r>
    </w:p>
    <w:p w:rsidR="00B20F08" w:rsidRPr="00B20F08" w:rsidRDefault="00B20F08" w:rsidP="00B20F08">
      <w:pPr>
        <w:pStyle w:val="Heading2"/>
        <w:rPr>
          <w:lang w:val="en-US"/>
        </w:rPr>
      </w:pPr>
      <w:bookmarkStart w:id="15" w:name="_Toc243798459"/>
      <w:bookmarkStart w:id="16" w:name="_Toc245658101"/>
      <w:r w:rsidRPr="00B20F08">
        <w:rPr>
          <w:lang w:val="en-US"/>
        </w:rPr>
        <w:t>2.7</w:t>
      </w:r>
      <w:r w:rsidRPr="00B20F08">
        <w:rPr>
          <w:lang w:val="en-US"/>
        </w:rPr>
        <w:tab/>
        <w:t>Interference implications</w:t>
      </w:r>
      <w:bookmarkEnd w:id="15"/>
      <w:bookmarkEnd w:id="16"/>
    </w:p>
    <w:p w:rsidR="00B20F08" w:rsidRPr="00B20F08" w:rsidRDefault="00B20F08" w:rsidP="00326DF0">
      <w:pPr>
        <w:rPr>
          <w:lang w:val="en-US"/>
        </w:rPr>
      </w:pPr>
      <w:r w:rsidRPr="00B20F08">
        <w:rPr>
          <w:lang w:val="en-US"/>
        </w:rPr>
        <w:t xml:space="preserve">The distinction between “local” (i.e., within a small area) and “global” (i.e., across the coverage area) interference effects and how they are assessed require careful examination. For example, a “local” interference probability of 1%, may be uniformly distributed near the broadcast coverage fringe/edge (producing coverage loss within a boundary edge “strip”), whereas the interference probability may be only 0.001%, near the broadcast transmitter, with intermediate values in between. In the example above, the “global” interference probability is averaged over the entire broadcast coverage area and may be only 0.1%. Hence, a “global” interference probability, averaged over the whole coverage area, might seem to be acceptable, but it might not identify </w:t>
      </w:r>
      <w:r w:rsidRPr="00B20F08">
        <w:rPr>
          <w:lang w:val="en-US"/>
        </w:rPr>
        <w:lastRenderedPageBreak/>
        <w:t xml:space="preserve">an unacceptably high “local” interference probability at the coverage fringe/edge and/or at isolated points within the coverage area. </w:t>
      </w:r>
    </w:p>
    <w:p w:rsidR="00B20F08" w:rsidRPr="00B20F08" w:rsidRDefault="00B20F08" w:rsidP="00B20F08">
      <w:pPr>
        <w:rPr>
          <w:lang w:val="en-US"/>
        </w:rPr>
      </w:pPr>
      <w:r w:rsidRPr="00B20F08">
        <w:rPr>
          <w:lang w:val="en-US"/>
        </w:rPr>
        <w:t>Therefore as the broadcast service is generally most sensitive at the coverage fringe/edge (wanted field strength is at or near the lower limit for good reception) the acceptable interference criterion should be especially suitable at that fringe/edge (see Annex 1).</w:t>
      </w:r>
      <w:r w:rsidRPr="00B20F08" w:rsidDel="00564FD2">
        <w:rPr>
          <w:lang w:val="en-US"/>
        </w:rPr>
        <w:t xml:space="preserve"> </w:t>
      </w:r>
    </w:p>
    <w:p w:rsidR="00B20F08" w:rsidRPr="00B20F08" w:rsidRDefault="00B20F08" w:rsidP="00B20F08">
      <w:pPr>
        <w:pStyle w:val="Heading1"/>
        <w:rPr>
          <w:lang w:val="en-US"/>
        </w:rPr>
      </w:pPr>
      <w:bookmarkStart w:id="17" w:name="_Toc245658127"/>
      <w:r w:rsidRPr="00B20F08">
        <w:rPr>
          <w:lang w:val="en-US"/>
        </w:rPr>
        <w:t>3</w:t>
      </w:r>
      <w:r w:rsidRPr="00B20F08">
        <w:rPr>
          <w:lang w:val="en-US"/>
        </w:rPr>
        <w:tab/>
        <w:t>Reduction of coverage</w:t>
      </w:r>
      <w:bookmarkEnd w:id="17"/>
    </w:p>
    <w:p w:rsidR="00B20F08" w:rsidRPr="00B20F08" w:rsidRDefault="00B20F08" w:rsidP="00B20F08">
      <w:pPr>
        <w:rPr>
          <w:lang w:val="en-US"/>
        </w:rPr>
      </w:pPr>
      <w:r w:rsidRPr="00B20F08">
        <w:rPr>
          <w:lang w:val="en-US"/>
        </w:rPr>
        <w:t>A reduction in broadcast coverage is generally termed a “coverage hole”, irrespective of whether it is manifested as a general loss of coverage along the boundary of a broadcast service area or as holes in coverage at points within the service area.</w:t>
      </w:r>
    </w:p>
    <w:p w:rsidR="00B20F08" w:rsidRPr="00B20F08" w:rsidRDefault="00B20F08" w:rsidP="00B20F08">
      <w:pPr>
        <w:rPr>
          <w:lang w:val="en-US"/>
        </w:rPr>
      </w:pPr>
      <w:r w:rsidRPr="00B20F08">
        <w:rPr>
          <w:lang w:val="en-US"/>
        </w:rPr>
        <w:t xml:space="preserve">“Coverage holes” can be created within a covered broadcast area due to individual interference sources located inside or outside the original broadcast coverage area, they may also be created due to the aggregation of interference from multiple sources of interference located inside and/or outside the original broadcast covered area. </w:t>
      </w:r>
    </w:p>
    <w:p w:rsidR="00B20F08" w:rsidRPr="00B20F08" w:rsidRDefault="00B20F08" w:rsidP="007D3625">
      <w:pPr>
        <w:rPr>
          <w:lang w:val="en-US"/>
        </w:rPr>
      </w:pPr>
      <w:r w:rsidRPr="00B20F08">
        <w:rPr>
          <w:lang w:val="en-US"/>
        </w:rPr>
        <w:t>In the case of coverage holes created by interference from source(s) external to the broadcast coverage area, the coverage holes may be of any size and shape depending on the number of such interference sources, their precise location  and whether they are operating on one or more broadcast transmission channels (N, N ± 1, N ± 2, N ± 3, etc.) relative to the wanted broadcast transmission on channel N (i.e. depending on the number and type of interference sources they may be co-channel and/or adjacent channel).</w:t>
      </w:r>
    </w:p>
    <w:p w:rsidR="00B20F08" w:rsidRPr="00B20F08" w:rsidRDefault="00B20F08" w:rsidP="007D3625">
      <w:pPr>
        <w:rPr>
          <w:lang w:val="en-US"/>
        </w:rPr>
      </w:pPr>
      <w:r w:rsidRPr="00B20F08">
        <w:rPr>
          <w:lang w:val="en-US"/>
        </w:rPr>
        <w:t>In the case of coverage holes created by interference from sources internal to the broadcast coverage area, they might be small, roughly circular areas (e.g. centred at a mobile transmitter) within which a very high interfering field strength is produced. These holes (illustrated in Fig. 2b, as small blue circles) may arise from individual interfering transmitters operating on one or more broadcast transmission channel offsets (N ± 1, N ± 2, N ± 3, etc.) relative to the wanted broadcast transmission on channel N (i.e. they are adjacent channel only).</w:t>
      </w:r>
    </w:p>
    <w:p w:rsidR="00B20F08" w:rsidRPr="00B20F08" w:rsidRDefault="00B20F08" w:rsidP="00B20F08">
      <w:pPr>
        <w:rPr>
          <w:lang w:val="en-US"/>
        </w:rPr>
      </w:pPr>
      <w:r w:rsidRPr="00B20F08">
        <w:rPr>
          <w:lang w:val="en-US"/>
        </w:rPr>
        <w:t>The spatial distribution of the interfering field strength within coverage holes created by interference within the service area is fundamentally different than that of the interference caused by an externally situated source of interference, for example by a co-channel broadcast transmitter.</w:t>
      </w:r>
    </w:p>
    <w:p w:rsidR="00B20F08" w:rsidRPr="00B20F08" w:rsidRDefault="00B20F08" w:rsidP="00326DF0">
      <w:pPr>
        <w:pStyle w:val="enumlev1"/>
        <w:rPr>
          <w:lang w:val="en-US"/>
        </w:rPr>
      </w:pPr>
      <w:r w:rsidRPr="00B20F08">
        <w:rPr>
          <w:lang w:val="en-US"/>
        </w:rPr>
        <w:t>a)</w:t>
      </w:r>
      <w:r w:rsidRPr="00B20F08">
        <w:rPr>
          <w:lang w:val="en-US"/>
        </w:rPr>
        <w:tab/>
        <w:t>In the case of a coverage hole created by an “external” distant interfering broadcast transmitter, the variation of the reception location probability within the area of coverage loss varies only a few per cent over distances of, say, 10s of metres.</w:t>
      </w:r>
    </w:p>
    <w:p w:rsidR="00B20F08" w:rsidRPr="00B20F08" w:rsidRDefault="00B20F08" w:rsidP="00326DF0">
      <w:pPr>
        <w:pStyle w:val="enumlev1"/>
        <w:rPr>
          <w:lang w:val="en-US"/>
        </w:rPr>
      </w:pPr>
      <w:r w:rsidRPr="00B20F08">
        <w:rPr>
          <w:lang w:val="en-US"/>
        </w:rPr>
        <w:t>b)</w:t>
      </w:r>
      <w:r w:rsidRPr="00B20F08">
        <w:rPr>
          <w:lang w:val="en-US"/>
        </w:rPr>
        <w:tab/>
        <w:t>In the case of a coverage hole created by internal interference, the location probability within the area of coverage loss may vary by more than 95% over distances of 10s of metres, due to the shorter interference path.</w:t>
      </w:r>
    </w:p>
    <w:p w:rsidR="00B20F08" w:rsidRPr="00B20F08" w:rsidRDefault="00B20F08" w:rsidP="00B20F08">
      <w:pPr>
        <w:rPr>
          <w:lang w:val="en-US"/>
        </w:rPr>
      </w:pPr>
      <w:r w:rsidRPr="00B20F08">
        <w:rPr>
          <w:lang w:val="en-US"/>
        </w:rPr>
        <w:t xml:space="preserve">In case a), if the location probability has not been degraded by too large an amount (e.g. about 1%), broadcast reception at individual reception sites might be restored by moving the broadcast receiver antenna a short distance, say about 0.5 to 1 metre. </w:t>
      </w:r>
    </w:p>
    <w:p w:rsidR="00B20F08" w:rsidRPr="00B20F08" w:rsidRDefault="00B20F08" w:rsidP="00B20F08">
      <w:pPr>
        <w:rPr>
          <w:lang w:val="en-US"/>
        </w:rPr>
      </w:pPr>
      <w:r w:rsidRPr="00B20F08">
        <w:rPr>
          <w:lang w:val="en-US"/>
        </w:rPr>
        <w:t>In case b), broadcast reception will in general be deficient throughout the entire coverage hole – in that case there will be no possibility to move the broadcast receiver antenna short distances, say about 0.5 to 1 metre, to regain lost reception. If the interference arises randomly in time and location it may block reception for several minutes. Thus, this type of interference must be evaluated differently than normally done in a broadcast vs. broadcast interference situation.</w:t>
      </w:r>
    </w:p>
    <w:p w:rsidR="00B20F08" w:rsidRPr="00B20F08" w:rsidRDefault="00B20F08" w:rsidP="00B20F08">
      <w:pPr>
        <w:rPr>
          <w:lang w:val="en-US"/>
        </w:rPr>
      </w:pPr>
      <w:r w:rsidRPr="00B20F08">
        <w:rPr>
          <w:lang w:val="en-US"/>
        </w:rPr>
        <w:t xml:space="preserve">The differences in the effects of an interference probability which is small and spread uniformly over an area (e.g. at the coverage fringe) and those of an interference probability which is small </w:t>
      </w:r>
      <w:r w:rsidRPr="00B20F08">
        <w:rPr>
          <w:lang w:val="en-US"/>
        </w:rPr>
        <w:lastRenderedPageBreak/>
        <w:t>with respect to a large area but not spread uniformly (i.e. is “lumpy”) are significant for broadcast reception. Hence, non-uniform interference situations may lead to a requirement for alternative criteria for evaluation of the necessary protection limits.</w:t>
      </w:r>
    </w:p>
    <w:p w:rsidR="00B20F08" w:rsidRPr="00B20F08" w:rsidRDefault="00B20F08" w:rsidP="00B20F08">
      <w:pPr>
        <w:rPr>
          <w:lang w:val="en-US"/>
        </w:rPr>
      </w:pPr>
      <w:r w:rsidRPr="00B20F08">
        <w:rPr>
          <w:lang w:val="en-US"/>
        </w:rPr>
        <w:t>Furthermore, if the interference is of a time-varying nature these additional factors must be defined, the corresponding length of time of the interference, rate of interference incidence.</w:t>
      </w:r>
    </w:p>
    <w:p w:rsidR="00B20F08" w:rsidRDefault="00B20F08" w:rsidP="00782A7B">
      <w:pPr>
        <w:rPr>
          <w:lang w:val="en-US"/>
        </w:rPr>
      </w:pPr>
    </w:p>
    <w:p w:rsidR="00B20F08" w:rsidRPr="00B20F08" w:rsidRDefault="00B20F08" w:rsidP="00782A7B">
      <w:pPr>
        <w:rPr>
          <w:lang w:val="en-US"/>
        </w:rPr>
      </w:pPr>
    </w:p>
    <w:p w:rsidR="00B20F08" w:rsidRPr="00782A7B" w:rsidRDefault="00B20F08" w:rsidP="00782A7B">
      <w:pPr>
        <w:pStyle w:val="AnnexNoTitle"/>
        <w:rPr>
          <w:lang w:val="en-US"/>
        </w:rPr>
      </w:pPr>
      <w:r w:rsidRPr="00782A7B">
        <w:rPr>
          <w:lang w:val="en-US"/>
        </w:rPr>
        <w:t>Annex 1</w:t>
      </w:r>
      <w:r w:rsidR="00782A7B" w:rsidRPr="00782A7B">
        <w:rPr>
          <w:lang w:val="en-US"/>
        </w:rPr>
        <w:br/>
      </w:r>
      <w:r w:rsidR="00782A7B" w:rsidRPr="00782A7B">
        <w:rPr>
          <w:lang w:val="en-US"/>
        </w:rPr>
        <w:br/>
      </w:r>
      <w:r w:rsidRPr="00782A7B">
        <w:rPr>
          <w:lang w:val="en-US"/>
        </w:rPr>
        <w:t xml:space="preserve">Examples of the relationship between interference probability </w:t>
      </w:r>
      <w:r w:rsidRPr="00782A7B">
        <w:rPr>
          <w:lang w:val="en-US"/>
        </w:rPr>
        <w:br/>
        <w:t>and coverage area loss</w:t>
      </w:r>
    </w:p>
    <w:p w:rsidR="00B20F08" w:rsidRPr="00B20F08" w:rsidRDefault="00B20F08" w:rsidP="00B20F08">
      <w:pPr>
        <w:pStyle w:val="Heading1"/>
        <w:rPr>
          <w:lang w:val="en-US"/>
        </w:rPr>
      </w:pPr>
      <w:r w:rsidRPr="00B20F08">
        <w:rPr>
          <w:lang w:val="en-US"/>
        </w:rPr>
        <w:t>A</w:t>
      </w:r>
      <w:r w:rsidRPr="00B20F08">
        <w:rPr>
          <w:lang w:val="en-US"/>
        </w:rPr>
        <w:tab/>
        <w:t>Schematic example with broadcast vs. broadcast interference</w:t>
      </w:r>
    </w:p>
    <w:p w:rsidR="00B20F08" w:rsidRPr="00B20F08" w:rsidRDefault="00B20F08" w:rsidP="00B20F08">
      <w:pPr>
        <w:rPr>
          <w:lang w:val="en-US"/>
        </w:rPr>
      </w:pPr>
      <w:r w:rsidRPr="00B20F08">
        <w:rPr>
          <w:lang w:val="en-US"/>
        </w:rPr>
        <w:t>In order to understand the relationship between “interference probability” and “coverage loss”, the following simple example is taken from broadcast planning methodology.</w:t>
      </w:r>
    </w:p>
    <w:p w:rsidR="00B20F08" w:rsidRPr="00B20F08" w:rsidRDefault="00B20F08" w:rsidP="00782A7B">
      <w:pPr>
        <w:rPr>
          <w:lang w:val="en-US"/>
        </w:rPr>
      </w:pPr>
      <w:r w:rsidRPr="00B20F08">
        <w:rPr>
          <w:lang w:val="en-US"/>
        </w:rPr>
        <w:t xml:space="preserve">At the top of Fig. </w:t>
      </w:r>
      <w:r w:rsidR="00782A7B">
        <w:rPr>
          <w:lang w:val="en-US"/>
        </w:rPr>
        <w:t>3</w:t>
      </w:r>
      <w:r w:rsidRPr="00B20F08">
        <w:rPr>
          <w:lang w:val="en-US"/>
        </w:rPr>
        <w:t>, a situation is shown where a wanted transmitter achieves a semi-circular coverage in the presence of noise only. That is, the boundary of the wanted coverage area is defined by the limit where a 95% location probability of reception is achieved in the presence of noise only</w:t>
      </w:r>
      <w:r w:rsidRPr="00055234">
        <w:rPr>
          <w:position w:val="6"/>
          <w:sz w:val="18"/>
        </w:rPr>
        <w:footnoteReference w:id="3"/>
      </w:r>
      <w:r w:rsidRPr="00B20F08">
        <w:rPr>
          <w:lang w:val="en-US"/>
        </w:rPr>
        <w:t>. A new, interfering Broadcast transmitter, “X”, is introduced at the right, its ERP, distance, etc. are chosen such that an interference probability of 1% is introduced at the closest point on the wanted coverage boundary in the absence of noise</w:t>
      </w:r>
      <w:r w:rsidRPr="00055234">
        <w:rPr>
          <w:position w:val="6"/>
          <w:sz w:val="18"/>
        </w:rPr>
        <w:footnoteReference w:id="4"/>
      </w:r>
      <w:r w:rsidRPr="00B20F08">
        <w:rPr>
          <w:lang w:val="en-US"/>
        </w:rPr>
        <w:t>. As the wanted coverage edge (and interior to the coverage edge) curves away from the interferer the interference probability within the coverage edge will diminish because of decreasing interference field strength (and increasing wanted field strength).</w:t>
      </w:r>
    </w:p>
    <w:p w:rsidR="00B20F08" w:rsidRPr="00B20F08" w:rsidRDefault="00B20F08" w:rsidP="00782A7B">
      <w:pPr>
        <w:pStyle w:val="FigureNo"/>
        <w:rPr>
          <w:lang w:val="en-US"/>
        </w:rPr>
      </w:pPr>
      <w:r w:rsidRPr="00B20F08">
        <w:rPr>
          <w:lang w:val="en-US"/>
        </w:rPr>
        <w:lastRenderedPageBreak/>
        <w:t xml:space="preserve">Figure </w:t>
      </w:r>
      <w:r w:rsidR="00782A7B">
        <w:rPr>
          <w:lang w:val="en-US"/>
        </w:rPr>
        <w:t>3</w:t>
      </w:r>
      <w:r w:rsidRPr="00B20F08">
        <w:rPr>
          <w:lang w:val="en-US"/>
        </w:rPr>
        <w:t xml:space="preserve"> </w:t>
      </w:r>
    </w:p>
    <w:p w:rsidR="00B20F08" w:rsidRPr="00B20F08" w:rsidRDefault="00B20F08" w:rsidP="00B20F08">
      <w:pPr>
        <w:pStyle w:val="Figuretitle"/>
        <w:rPr>
          <w:lang w:val="en-US"/>
        </w:rPr>
      </w:pPr>
      <w:r w:rsidRPr="00B20F08">
        <w:rPr>
          <w:lang w:val="en-US"/>
        </w:rPr>
        <w:t>Interference probability and coverage loss</w:t>
      </w:r>
    </w:p>
    <w:p w:rsidR="00B20F08" w:rsidRPr="00055234" w:rsidRDefault="00B20F08" w:rsidP="00782A7B">
      <w:pPr>
        <w:pStyle w:val="Figure"/>
      </w:pPr>
      <w:r>
        <w:rPr>
          <w:noProof/>
          <w:lang w:val="en-US" w:eastAsia="zh-CN"/>
        </w:rPr>
        <mc:AlternateContent>
          <mc:Choice Requires="wpc">
            <w:drawing>
              <wp:inline distT="0" distB="0" distL="0" distR="0" wp14:anchorId="06BABCA7" wp14:editId="44E40432">
                <wp:extent cx="5686425" cy="3695594"/>
                <wp:effectExtent l="0" t="0" r="9525" b="635"/>
                <wp:docPr id="60" name="Canvas 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56" name="Group 49"/>
                        <wpg:cNvGrpSpPr>
                          <a:grpSpLocks/>
                        </wpg:cNvGrpSpPr>
                        <wpg:grpSpPr bwMode="auto">
                          <a:xfrm>
                            <a:off x="14600" y="2008223"/>
                            <a:ext cx="2011734" cy="1687702"/>
                            <a:chOff x="1349" y="6179"/>
                            <a:chExt cx="3438" cy="2884"/>
                          </a:xfrm>
                        </wpg:grpSpPr>
                        <wps:wsp>
                          <wps:cNvPr id="158" name="Oval 50"/>
                          <wps:cNvSpPr>
                            <a:spLocks noChangeArrowheads="1"/>
                          </wps:cNvSpPr>
                          <wps:spPr bwMode="auto">
                            <a:xfrm>
                              <a:off x="2435" y="6419"/>
                              <a:ext cx="2352" cy="2366"/>
                            </a:xfrm>
                            <a:prstGeom prst="ellipse">
                              <a:avLst/>
                            </a:prstGeom>
                            <a:pattFill prst="dashUpDiag">
                              <a:fgClr>
                                <a:srgbClr val="000000"/>
                              </a:fgClr>
                              <a:bgClr>
                                <a:srgbClr val="FFFFFF"/>
                              </a:bgClr>
                            </a:pattFill>
                            <a:ln w="19050">
                              <a:solidFill>
                                <a:srgbClr val="FF0000"/>
                              </a:solidFill>
                              <a:round/>
                              <a:headEnd/>
                              <a:tailEnd/>
                            </a:ln>
                          </wps:spPr>
                          <wps:bodyPr rot="0" vert="horz" wrap="square" lIns="91440" tIns="45720" rIns="91440" bIns="45720" anchor="t" anchorCtr="0" upright="1">
                            <a:noAutofit/>
                          </wps:bodyPr>
                        </wps:wsp>
                        <wps:wsp>
                          <wps:cNvPr id="159" name="Oval 51"/>
                          <wps:cNvSpPr>
                            <a:spLocks noChangeArrowheads="1"/>
                          </wps:cNvSpPr>
                          <wps:spPr bwMode="auto">
                            <a:xfrm>
                              <a:off x="1349" y="6186"/>
                              <a:ext cx="2812" cy="2827"/>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96" name="Line 52"/>
                          <wps:cNvCnPr/>
                          <wps:spPr bwMode="auto">
                            <a:xfrm>
                              <a:off x="3607" y="6419"/>
                              <a:ext cx="0" cy="2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53"/>
                          <wps:cNvSpPr>
                            <a:spLocks noChangeArrowheads="1"/>
                          </wps:cNvSpPr>
                          <wps:spPr bwMode="auto">
                            <a:xfrm>
                              <a:off x="1349" y="6179"/>
                              <a:ext cx="2258" cy="2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Text Box 54"/>
                          <wps:cNvSpPr txBox="1">
                            <a:spLocks noChangeArrowheads="1"/>
                          </wps:cNvSpPr>
                          <wps:spPr bwMode="auto">
                            <a:xfrm>
                              <a:off x="2983" y="7222"/>
                              <a:ext cx="1251"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B20F08" w:rsidRPr="008D5105" w:rsidRDefault="00B20F08" w:rsidP="00B20F08">
                                <w:pPr>
                                  <w:widowControl w:val="0"/>
                                  <w:spacing w:before="0"/>
                                  <w:jc w:val="center"/>
                                  <w:rPr>
                                    <w:rFonts w:ascii="Arial" w:hAnsi="Arial" w:cs="Arial"/>
                                    <w:color w:val="000000"/>
                                    <w:sz w:val="18"/>
                                    <w:szCs w:val="28"/>
                                  </w:rPr>
                                </w:pPr>
                                <w:r w:rsidRPr="008D5105">
                                  <w:rPr>
                                    <w:rFonts w:ascii="Arial" w:hAnsi="Arial" w:cs="Arial"/>
                                    <w:b/>
                                    <w:bCs/>
                                    <w:color w:val="FF6600"/>
                                    <w:sz w:val="18"/>
                                    <w:szCs w:val="28"/>
                                  </w:rPr>
                                  <w:t xml:space="preserve">Wanted tx </w:t>
                                </w:r>
                                <w:r w:rsidRPr="008D5105">
                                  <w:rPr>
                                    <w:rFonts w:ascii="Arial" w:hAnsi="Arial" w:cs="Arial"/>
                                    <w:b/>
                                    <w:bCs/>
                                    <w:color w:val="FF6600"/>
                                    <w:sz w:val="18"/>
                                    <w:szCs w:val="18"/>
                                  </w:rPr>
                                  <w:sym w:font="Symbol" w:char="F0C5"/>
                                </w:r>
                              </w:p>
                            </w:txbxContent>
                          </wps:txbx>
                          <wps:bodyPr rot="0" vert="horz" wrap="square" lIns="58887" tIns="29444" rIns="58887" bIns="29444" anchor="t" anchorCtr="0" upright="1">
                            <a:noAutofit/>
                          </wps:bodyPr>
                        </wps:wsp>
                        <wps:wsp>
                          <wps:cNvPr id="100" name="Line 55"/>
                          <wps:cNvCnPr/>
                          <wps:spPr bwMode="auto">
                            <a:xfrm>
                              <a:off x="4735" y="726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01" name="Group 56"/>
                        <wpg:cNvGrpSpPr>
                          <a:grpSpLocks/>
                        </wpg:cNvGrpSpPr>
                        <wpg:grpSpPr bwMode="auto">
                          <a:xfrm>
                            <a:off x="1885331" y="2435423"/>
                            <a:ext cx="2137636" cy="558801"/>
                            <a:chOff x="4086" y="6269"/>
                            <a:chExt cx="3653" cy="955"/>
                          </a:xfrm>
                        </wpg:grpSpPr>
                        <wps:wsp>
                          <wps:cNvPr id="102" name="Text Box 57"/>
                          <wps:cNvSpPr txBox="1">
                            <a:spLocks noChangeArrowheads="1"/>
                          </wps:cNvSpPr>
                          <wps:spPr bwMode="auto">
                            <a:xfrm>
                              <a:off x="4918" y="6269"/>
                              <a:ext cx="2821" cy="955"/>
                            </a:xfrm>
                            <a:prstGeom prst="rect">
                              <a:avLst/>
                            </a:prstGeom>
                            <a:noFill/>
                            <a:ln>
                              <a:noFill/>
                            </a:ln>
                            <a:extLst>
                              <a:ext uri="{909E8E84-426E-40DD-AFC4-6F175D3DCCD1}">
                                <a14:hiddenFill xmlns:a14="http://schemas.microsoft.com/office/drawing/2010/main">
                                  <a:pattFill prst="dashUpDiag">
                                    <a:fgClr>
                                      <a:srgbClr val="000000"/>
                                    </a:fgClr>
                                    <a:bgClr>
                                      <a:srgbClr val="FFFFFF"/>
                                    </a:bgClr>
                                  </a:patt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widowControl w:val="0"/>
                                  <w:spacing w:before="0"/>
                                  <w:jc w:val="center"/>
                                  <w:rPr>
                                    <w:b/>
                                    <w:bCs/>
                                    <w:color w:val="FF6600"/>
                                    <w:sz w:val="20"/>
                                    <w:szCs w:val="32"/>
                                    <w:lang w:val="en-US"/>
                                  </w:rPr>
                                </w:pPr>
                                <w:r w:rsidRPr="00B20F08">
                                  <w:rPr>
                                    <w:b/>
                                    <w:bCs/>
                                    <w:color w:val="FF6600"/>
                                    <w:sz w:val="20"/>
                                    <w:szCs w:val="32"/>
                                    <w:lang w:val="en-US"/>
                                  </w:rPr>
                                  <w:t>coverage area loss</w:t>
                                </w:r>
                              </w:p>
                              <w:p w:rsidR="00B20F08" w:rsidRPr="00B20F08" w:rsidRDefault="00B20F08" w:rsidP="00B20F08">
                                <w:pPr>
                                  <w:widowControl w:val="0"/>
                                  <w:spacing w:before="0"/>
                                  <w:jc w:val="center"/>
                                  <w:rPr>
                                    <w:color w:val="000000"/>
                                    <w:sz w:val="20"/>
                                    <w:szCs w:val="32"/>
                                    <w:lang w:val="en-US"/>
                                  </w:rPr>
                                </w:pPr>
                                <w:r w:rsidRPr="00B20F08">
                                  <w:rPr>
                                    <w:b/>
                                    <w:bCs/>
                                    <w:color w:val="FF6600"/>
                                    <w:sz w:val="20"/>
                                    <w:szCs w:val="32"/>
                                    <w:lang w:val="en-US"/>
                                  </w:rPr>
                                  <w:t>(less than 1% IP)</w:t>
                                </w:r>
                              </w:p>
                            </w:txbxContent>
                          </wps:txbx>
                          <wps:bodyPr rot="0" vert="horz" wrap="square" lIns="58887" tIns="29444" rIns="58887" bIns="29444" anchor="t" anchorCtr="0" upright="1">
                            <a:noAutofit/>
                          </wps:bodyPr>
                        </wps:wsp>
                        <wps:wsp>
                          <wps:cNvPr id="103" name="Line 58"/>
                          <wps:cNvCnPr/>
                          <wps:spPr bwMode="auto">
                            <a:xfrm flipH="1">
                              <a:off x="4086" y="6488"/>
                              <a:ext cx="1159" cy="23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wpg:wgp>
                      <wpg:wgp>
                        <wpg:cNvPr id="104" name="Group 59"/>
                        <wpg:cNvGrpSpPr>
                          <a:grpSpLocks/>
                        </wpg:cNvGrpSpPr>
                        <wpg:grpSpPr bwMode="auto">
                          <a:xfrm>
                            <a:off x="1660028" y="2954424"/>
                            <a:ext cx="2558943" cy="726201"/>
                            <a:chOff x="3701" y="7156"/>
                            <a:chExt cx="4373" cy="1241"/>
                          </a:xfrm>
                        </wpg:grpSpPr>
                        <wpg:grpSp>
                          <wpg:cNvPr id="105" name="Group 60"/>
                          <wpg:cNvGrpSpPr>
                            <a:grpSpLocks/>
                          </wpg:cNvGrpSpPr>
                          <wpg:grpSpPr bwMode="auto">
                            <a:xfrm>
                              <a:off x="3701" y="7156"/>
                              <a:ext cx="4373" cy="1241"/>
                              <a:chOff x="1840" y="3226"/>
                              <a:chExt cx="2514" cy="713"/>
                            </a:xfrm>
                          </wpg:grpSpPr>
                          <wps:wsp>
                            <wps:cNvPr id="106" name="Text Box 61"/>
                            <wps:cNvSpPr txBox="1">
                              <a:spLocks noChangeArrowheads="1"/>
                            </wps:cNvSpPr>
                            <wps:spPr bwMode="auto">
                              <a:xfrm>
                                <a:off x="1990" y="3556"/>
                                <a:ext cx="236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7165B8">
                                  <w:pPr>
                                    <w:widowControl w:val="0"/>
                                    <w:spacing w:before="0"/>
                                    <w:jc w:val="center"/>
                                    <w:rPr>
                                      <w:rFonts w:ascii="Arial" w:hAnsi="Arial" w:cs="Arial"/>
                                      <w:color w:val="000000"/>
                                      <w:sz w:val="20"/>
                                      <w:szCs w:val="32"/>
                                      <w:lang w:val="en-US"/>
                                    </w:rPr>
                                  </w:pPr>
                                  <w:r w:rsidRPr="00B20F08">
                                    <w:rPr>
                                      <w:b/>
                                      <w:bCs/>
                                      <w:color w:val="FF6600"/>
                                      <w:sz w:val="20"/>
                                      <w:szCs w:val="32"/>
                                      <w:lang w:val="en-US"/>
                                    </w:rPr>
                                    <w:t>95% location coverage on this edge (noise and interference X</w:t>
                                  </w:r>
                                  <w:r w:rsidRPr="00B20F08">
                                    <w:rPr>
                                      <w:rFonts w:ascii="Arial" w:hAnsi="Arial" w:cs="Arial"/>
                                      <w:b/>
                                      <w:bCs/>
                                      <w:color w:val="0000FF"/>
                                      <w:sz w:val="20"/>
                                      <w:szCs w:val="32"/>
                                      <w:lang w:val="en-US"/>
                                    </w:rPr>
                                    <w:t>)</w:t>
                                  </w:r>
                                </w:p>
                              </w:txbxContent>
                            </wps:txbx>
                            <wps:bodyPr rot="0" vert="horz" wrap="square" lIns="58887" tIns="29444" rIns="58887" bIns="29444" anchor="t" anchorCtr="0" upright="1">
                              <a:noAutofit/>
                            </wps:bodyPr>
                          </wps:wsp>
                          <wps:wsp>
                            <wps:cNvPr id="107" name="Line 62"/>
                            <wps:cNvCnPr/>
                            <wps:spPr bwMode="auto">
                              <a:xfrm flipH="1" flipV="1">
                                <a:off x="1840" y="3226"/>
                                <a:ext cx="1722" cy="36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wgp>
                      <wpg:wgp>
                        <wpg:cNvPr id="108" name="Group 63"/>
                        <wpg:cNvGrpSpPr>
                          <a:grpSpLocks/>
                        </wpg:cNvGrpSpPr>
                        <wpg:grpSpPr bwMode="auto">
                          <a:xfrm>
                            <a:off x="977216" y="37425"/>
                            <a:ext cx="3816364" cy="1081810"/>
                            <a:chOff x="2814" y="2608"/>
                            <a:chExt cx="6522" cy="1632"/>
                          </a:xfrm>
                        </wpg:grpSpPr>
                        <wpg:grpSp>
                          <wpg:cNvPr id="109" name="Group 64"/>
                          <wpg:cNvGrpSpPr>
                            <a:grpSpLocks/>
                          </wpg:cNvGrpSpPr>
                          <wpg:grpSpPr bwMode="auto">
                            <a:xfrm>
                              <a:off x="2814" y="2608"/>
                              <a:ext cx="5936" cy="1632"/>
                              <a:chOff x="2814" y="2878"/>
                              <a:chExt cx="5936" cy="1632"/>
                            </a:xfrm>
                          </wpg:grpSpPr>
                          <wps:wsp>
                            <wps:cNvPr id="110" name="Text Box 65"/>
                            <wps:cNvSpPr txBox="1">
                              <a:spLocks noChangeArrowheads="1"/>
                            </wps:cNvSpPr>
                            <wps:spPr bwMode="auto">
                              <a:xfrm>
                                <a:off x="2814" y="2878"/>
                                <a:ext cx="5936"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widowControl w:val="0"/>
                                    <w:spacing w:before="0"/>
                                    <w:rPr>
                                      <w:b/>
                                      <w:bCs/>
                                      <w:color w:val="0000FF"/>
                                      <w:sz w:val="20"/>
                                      <w:szCs w:val="32"/>
                                      <w:lang w:val="en-US"/>
                                    </w:rPr>
                                  </w:pPr>
                                  <w:r w:rsidRPr="00B20F08">
                                    <w:rPr>
                                      <w:b/>
                                      <w:bCs/>
                                      <w:color w:val="0000FF"/>
                                      <w:sz w:val="20"/>
                                      <w:szCs w:val="32"/>
                                      <w:lang w:val="en-US"/>
                                    </w:rPr>
                                    <w:t>95% location probability at this point (noise only)</w:t>
                                  </w:r>
                                </w:p>
                                <w:p w:rsidR="00B20F08" w:rsidRPr="008D5105" w:rsidRDefault="00B20F08" w:rsidP="00B20F08">
                                  <w:pPr>
                                    <w:widowControl w:val="0"/>
                                    <w:spacing w:before="0"/>
                                    <w:rPr>
                                      <w:color w:val="000000"/>
                                      <w:sz w:val="20"/>
                                      <w:szCs w:val="32"/>
                                    </w:rPr>
                                  </w:pPr>
                                  <w:r w:rsidRPr="00B20F08">
                                    <w:rPr>
                                      <w:b/>
                                      <w:bCs/>
                                      <w:color w:val="0000FF"/>
                                      <w:sz w:val="20"/>
                                      <w:szCs w:val="32"/>
                                      <w:lang w:val="en-US"/>
                                    </w:rPr>
                                    <w:t xml:space="preserve">1% interference probability at this point (Interf. </w:t>
                                  </w:r>
                                  <w:r w:rsidRPr="008D5105">
                                    <w:rPr>
                                      <w:b/>
                                      <w:bCs/>
                                      <w:color w:val="0000FF"/>
                                      <w:sz w:val="20"/>
                                      <w:szCs w:val="32"/>
                                    </w:rPr>
                                    <w:t>X only)</w:t>
                                  </w:r>
                                </w:p>
                              </w:txbxContent>
                            </wps:txbx>
                            <wps:bodyPr rot="0" vert="horz" wrap="square" lIns="58887" tIns="29444" rIns="58887" bIns="29444" anchor="t" anchorCtr="0" upright="1">
                              <a:noAutofit/>
                            </wps:bodyPr>
                          </wps:wsp>
                          <wps:wsp>
                            <wps:cNvPr id="111" name="Line 66"/>
                            <wps:cNvCnPr/>
                            <wps:spPr bwMode="auto">
                              <a:xfrm flipH="1">
                                <a:off x="4614" y="3297"/>
                                <a:ext cx="2788" cy="1213"/>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grpSp>
                          <wpg:cNvPr id="112" name="Group 67"/>
                          <wpg:cNvGrpSpPr>
                            <a:grpSpLocks/>
                          </wpg:cNvGrpSpPr>
                          <wpg:grpSpPr bwMode="auto">
                            <a:xfrm>
                              <a:off x="4634" y="3919"/>
                              <a:ext cx="4702" cy="320"/>
                              <a:chOff x="4634" y="4229"/>
                              <a:chExt cx="4702" cy="320"/>
                            </a:xfrm>
                          </wpg:grpSpPr>
                          <wps:wsp>
                            <wps:cNvPr id="113" name="Line 68"/>
                            <wps:cNvCnPr/>
                            <wps:spPr bwMode="auto">
                              <a:xfrm>
                                <a:off x="4634" y="4549"/>
                                <a:ext cx="4702" cy="0"/>
                              </a:xfrm>
                              <a:prstGeom prst="line">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14" name="Text Box 69"/>
                            <wps:cNvSpPr txBox="1">
                              <a:spLocks noChangeArrowheads="1"/>
                            </wps:cNvSpPr>
                            <wps:spPr bwMode="auto">
                              <a:xfrm>
                                <a:off x="6678" y="4229"/>
                                <a:ext cx="82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8D5105" w:rsidRDefault="00B20F08" w:rsidP="00B20F08">
                                  <w:pPr>
                                    <w:widowControl w:val="0"/>
                                    <w:spacing w:before="0"/>
                                    <w:rPr>
                                      <w:rFonts w:ascii="Arial" w:hAnsi="Arial" w:cs="Arial"/>
                                      <w:color w:val="000000"/>
                                      <w:sz w:val="18"/>
                                      <w:szCs w:val="28"/>
                                    </w:rPr>
                                  </w:pPr>
                                  <w:r w:rsidRPr="008D5105">
                                    <w:rPr>
                                      <w:rFonts w:ascii="Arial" w:hAnsi="Arial" w:cs="Arial"/>
                                      <w:b/>
                                      <w:bCs/>
                                      <w:color w:val="FF0000"/>
                                      <w:sz w:val="18"/>
                                      <w:szCs w:val="28"/>
                                    </w:rPr>
                                    <w:t>80 km</w:t>
                                  </w:r>
                                </w:p>
                              </w:txbxContent>
                            </wps:txbx>
                            <wps:bodyPr rot="0" vert="horz" wrap="square" lIns="58887" tIns="29444" rIns="58887" bIns="29444" anchor="t" anchorCtr="0" upright="1">
                              <a:noAutofit/>
                            </wps:bodyPr>
                          </wps:wsp>
                        </wpg:grpSp>
                      </wpg:wgp>
                      <wpg:wgp>
                        <wpg:cNvPr id="115" name="Group 70"/>
                        <wpg:cNvGrpSpPr>
                          <a:grpSpLocks/>
                        </wpg:cNvGrpSpPr>
                        <wpg:grpSpPr bwMode="auto">
                          <a:xfrm>
                            <a:off x="631911" y="302421"/>
                            <a:ext cx="5032984" cy="1745002"/>
                            <a:chOff x="2179" y="3117"/>
                            <a:chExt cx="8601" cy="2982"/>
                          </a:xfrm>
                        </wpg:grpSpPr>
                        <wpg:grpSp>
                          <wpg:cNvPr id="116" name="Group 71"/>
                          <wpg:cNvGrpSpPr>
                            <a:grpSpLocks/>
                          </wpg:cNvGrpSpPr>
                          <wpg:grpSpPr bwMode="auto">
                            <a:xfrm>
                              <a:off x="7924" y="3117"/>
                              <a:ext cx="2856" cy="2879"/>
                              <a:chOff x="7924" y="3117"/>
                              <a:chExt cx="2856" cy="2879"/>
                            </a:xfrm>
                          </wpg:grpSpPr>
                          <wps:wsp>
                            <wps:cNvPr id="117" name="Oval 72"/>
                            <wps:cNvSpPr>
                              <a:spLocks noChangeArrowheads="1"/>
                            </wps:cNvSpPr>
                            <wps:spPr bwMode="auto">
                              <a:xfrm>
                                <a:off x="7924" y="3131"/>
                                <a:ext cx="2821" cy="284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73"/>
                            <wps:cNvSpPr>
                              <a:spLocks noChangeArrowheads="1"/>
                            </wps:cNvSpPr>
                            <wps:spPr bwMode="auto">
                              <a:xfrm>
                                <a:off x="9336" y="3117"/>
                                <a:ext cx="1444" cy="2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74"/>
                            <wps:cNvCnPr/>
                            <wps:spPr bwMode="auto">
                              <a:xfrm>
                                <a:off x="9336" y="3131"/>
                                <a:ext cx="0" cy="2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Text Box 75"/>
                            <wps:cNvSpPr txBox="1">
                              <a:spLocks noChangeArrowheads="1"/>
                            </wps:cNvSpPr>
                            <wps:spPr bwMode="auto">
                              <a:xfrm>
                                <a:off x="8649" y="4166"/>
                                <a:ext cx="136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8D5105" w:rsidRDefault="00B20F08" w:rsidP="00B20F08">
                                  <w:pPr>
                                    <w:widowControl w:val="0"/>
                                    <w:spacing w:before="0"/>
                                    <w:jc w:val="center"/>
                                    <w:rPr>
                                      <w:rFonts w:ascii="Arial" w:hAnsi="Arial" w:cs="Arial"/>
                                      <w:color w:val="000000"/>
                                      <w:sz w:val="23"/>
                                      <w:szCs w:val="36"/>
                                    </w:rPr>
                                  </w:pPr>
                                  <w:r w:rsidRPr="008D5105">
                                    <w:rPr>
                                      <w:rFonts w:ascii="Arial" w:hAnsi="Arial" w:cs="Arial"/>
                                      <w:b/>
                                      <w:bCs/>
                                      <w:color w:val="FF6600"/>
                                      <w:sz w:val="18"/>
                                      <w:szCs w:val="28"/>
                                    </w:rPr>
                                    <w:t xml:space="preserve">interferer X </w:t>
                                  </w:r>
                                  <w:r w:rsidRPr="008D5105">
                                    <w:rPr>
                                      <w:rFonts w:ascii="Arial" w:hAnsi="Arial" w:cs="Arial"/>
                                      <w:b/>
                                      <w:bCs/>
                                      <w:color w:val="FF6600"/>
                                      <w:sz w:val="16"/>
                                      <w:szCs w:val="16"/>
                                    </w:rPr>
                                    <w:sym w:font="Symbol" w:char="F0C5"/>
                                  </w:r>
                                </w:p>
                              </w:txbxContent>
                            </wps:txbx>
                            <wps:bodyPr rot="0" vert="horz" wrap="square" lIns="58887" tIns="29444" rIns="58887" bIns="29444" anchor="t" anchorCtr="0" upright="1">
                              <a:noAutofit/>
                            </wps:bodyPr>
                          </wps:wsp>
                        </wpg:grpSp>
                        <wpg:grpSp>
                          <wpg:cNvPr id="121" name="Group 76"/>
                          <wpg:cNvGrpSpPr>
                            <a:grpSpLocks/>
                          </wpg:cNvGrpSpPr>
                          <wpg:grpSpPr bwMode="auto">
                            <a:xfrm>
                              <a:off x="2179" y="3298"/>
                              <a:ext cx="6197" cy="2801"/>
                              <a:chOff x="816" y="640"/>
                              <a:chExt cx="3562" cy="1610"/>
                            </a:xfrm>
                          </wpg:grpSpPr>
                          <wps:wsp>
                            <wps:cNvPr id="122" name="Oval 77"/>
                            <wps:cNvSpPr>
                              <a:spLocks noChangeArrowheads="1"/>
                            </wps:cNvSpPr>
                            <wps:spPr bwMode="auto">
                              <a:xfrm>
                                <a:off x="848" y="679"/>
                                <a:ext cx="1352" cy="13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Oval 78"/>
                            <wps:cNvSpPr>
                              <a:spLocks noChangeArrowheads="1"/>
                            </wps:cNvSpPr>
                            <wps:spPr bwMode="auto">
                              <a:xfrm>
                                <a:off x="2170" y="1337"/>
                                <a:ext cx="57" cy="57"/>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24" name="Rectangle 79"/>
                            <wps:cNvSpPr>
                              <a:spLocks noChangeArrowheads="1"/>
                            </wps:cNvSpPr>
                            <wps:spPr bwMode="auto">
                              <a:xfrm>
                                <a:off x="816" y="640"/>
                                <a:ext cx="703" cy="1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80"/>
                            <wps:cNvCnPr/>
                            <wps:spPr bwMode="auto">
                              <a:xfrm>
                                <a:off x="1522" y="679"/>
                                <a:ext cx="0" cy="1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81"/>
                            <wps:cNvCnPr/>
                            <wps:spPr bwMode="auto">
                              <a:xfrm>
                                <a:off x="1522" y="1359"/>
                                <a:ext cx="466" cy="484"/>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127" name="Text Box 82"/>
                            <wps:cNvSpPr txBox="1">
                              <a:spLocks noChangeArrowheads="1"/>
                            </wps:cNvSpPr>
                            <wps:spPr bwMode="auto">
                              <a:xfrm>
                                <a:off x="1684" y="1453"/>
                                <a:ext cx="516"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8D5105" w:rsidRDefault="00B20F08" w:rsidP="00B20F08">
                                  <w:pPr>
                                    <w:widowControl w:val="0"/>
                                    <w:spacing w:before="0"/>
                                    <w:rPr>
                                      <w:rFonts w:ascii="Arial" w:hAnsi="Arial" w:cs="Arial"/>
                                      <w:color w:val="000000"/>
                                      <w:sz w:val="18"/>
                                      <w:szCs w:val="28"/>
                                    </w:rPr>
                                  </w:pPr>
                                  <w:r w:rsidRPr="008D5105">
                                    <w:rPr>
                                      <w:rFonts w:ascii="Arial" w:hAnsi="Arial" w:cs="Arial"/>
                                      <w:b/>
                                      <w:bCs/>
                                      <w:color w:val="008000"/>
                                      <w:sz w:val="18"/>
                                      <w:szCs w:val="28"/>
                                    </w:rPr>
                                    <w:t>20 km</w:t>
                                  </w:r>
                                </w:p>
                              </w:txbxContent>
                            </wps:txbx>
                            <wps:bodyPr rot="0" vert="horz" wrap="square" lIns="58887" tIns="29444" rIns="58887" bIns="29444" anchor="t" anchorCtr="0" upright="1">
                              <a:noAutofit/>
                            </wps:bodyPr>
                          </wps:wsp>
                          <wps:wsp>
                            <wps:cNvPr id="192" name="Text Box 83"/>
                            <wps:cNvSpPr txBox="1">
                              <a:spLocks noChangeArrowheads="1"/>
                            </wps:cNvSpPr>
                            <wps:spPr bwMode="auto">
                              <a:xfrm>
                                <a:off x="1927" y="1889"/>
                                <a:ext cx="245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widowControl w:val="0"/>
                                    <w:spacing w:before="0"/>
                                    <w:jc w:val="center"/>
                                    <w:rPr>
                                      <w:b/>
                                      <w:bCs/>
                                      <w:color w:val="0000FF"/>
                                      <w:sz w:val="20"/>
                                      <w:szCs w:val="32"/>
                                      <w:lang w:val="en-US"/>
                                    </w:rPr>
                                  </w:pPr>
                                  <w:r w:rsidRPr="00B20F08">
                                    <w:rPr>
                                      <w:b/>
                                      <w:bCs/>
                                      <w:color w:val="0000FF"/>
                                      <w:sz w:val="20"/>
                                      <w:szCs w:val="32"/>
                                      <w:lang w:val="en-US"/>
                                    </w:rPr>
                                    <w:t>95% location probability on this edge (noise only)</w:t>
                                  </w:r>
                                </w:p>
                              </w:txbxContent>
                            </wps:txbx>
                            <wps:bodyPr rot="0" vert="horz" wrap="square" lIns="58887" tIns="29444" rIns="58887" bIns="29444" anchor="t" anchorCtr="0" upright="1">
                              <a:noAutofit/>
                            </wps:bodyPr>
                          </wps:wsp>
                          <wps:wsp>
                            <wps:cNvPr id="193" name="Text Box 84"/>
                            <wps:cNvSpPr txBox="1">
                              <a:spLocks noChangeArrowheads="1"/>
                            </wps:cNvSpPr>
                            <wps:spPr bwMode="auto">
                              <a:xfrm>
                                <a:off x="1179" y="1116"/>
                                <a:ext cx="696"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B20F08" w:rsidRPr="008D5105" w:rsidRDefault="00B20F08" w:rsidP="00B20F08">
                                  <w:pPr>
                                    <w:widowControl w:val="0"/>
                                    <w:spacing w:before="0"/>
                                    <w:jc w:val="center"/>
                                    <w:rPr>
                                      <w:rFonts w:ascii="Arial" w:hAnsi="Arial" w:cs="Arial"/>
                                      <w:color w:val="000000"/>
                                      <w:sz w:val="18"/>
                                      <w:szCs w:val="28"/>
                                    </w:rPr>
                                  </w:pPr>
                                  <w:r w:rsidRPr="008D5105">
                                    <w:rPr>
                                      <w:rFonts w:ascii="Arial" w:hAnsi="Arial" w:cs="Arial"/>
                                      <w:b/>
                                      <w:bCs/>
                                      <w:color w:val="FF6600"/>
                                      <w:sz w:val="18"/>
                                      <w:szCs w:val="28"/>
                                    </w:rPr>
                                    <w:t xml:space="preserve">Wanted tx </w:t>
                                  </w:r>
                                  <w:r w:rsidRPr="008D5105">
                                    <w:rPr>
                                      <w:rFonts w:ascii="Arial" w:hAnsi="Arial" w:cs="Arial"/>
                                      <w:b/>
                                      <w:bCs/>
                                      <w:color w:val="FF6600"/>
                                      <w:sz w:val="18"/>
                                      <w:szCs w:val="18"/>
                                    </w:rPr>
                                    <w:sym w:font="Symbol" w:char="F0C5"/>
                                  </w:r>
                                </w:p>
                              </w:txbxContent>
                            </wps:txbx>
                            <wps:bodyPr rot="0" vert="horz" wrap="square" lIns="58887" tIns="29444" rIns="58887" bIns="29444" anchor="t" anchorCtr="0" upright="1">
                              <a:noAutofit/>
                            </wps:bodyPr>
                          </wps:wsp>
                          <wps:wsp>
                            <wps:cNvPr id="194" name="Line 85"/>
                            <wps:cNvCnPr/>
                            <wps:spPr bwMode="auto">
                              <a:xfrm flipH="1" flipV="1">
                                <a:off x="2170" y="1645"/>
                                <a:ext cx="597" cy="243"/>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wgp>
                    </wpc:wpc>
                  </a:graphicData>
                </a:graphic>
              </wp:inline>
            </w:drawing>
          </mc:Choice>
          <mc:Fallback>
            <w:pict>
              <v:group id="Canvas 47" o:spid="_x0000_s1071" editas="canvas" style="width:447.75pt;height:291pt;mso-position-horizontal-relative:char;mso-position-vertical-relative:line" coordsize="56864,3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">
                <v:shape id="_x0000_s1072" type="#_x0000_t75" style="position:absolute;width:56864;height:36950;visibility:visible;mso-wrap-style:square">
                  <v:fill o:detectmouseclick="t"/>
                  <v:path o:connecttype="none"/>
                </v:shape>
                <v:group id="Group 49" o:spid="_x0000_s1073" style="position:absolute;left:146;top:20082;width:20117;height:16877" coordorigin="1349,6179" coordsize="3438,2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oval id="Oval 50" o:spid="_x0000_s1074" style="position:absolute;left:2435;top:6419;width:2352;height:2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OgcYA&#10;AADcAAAADwAAAGRycy9kb3ducmV2LnhtbESPQU8CMRCF7yb8h2ZMuElXEKIrhSCJiYknQaLHyXbc&#10;btxO17Ysq7/eOZBwm8l78943y/XgW9VTTE1gA7eTAhRxFWzDtYH3/fPNPaiUkS22gcnALyVYr0ZX&#10;SyxtOPEb9btcKwnhVKIBl3NXap0qRx7TJHTEon2F6DHLGmttI54k3Ld6WhQL7bFhaXDY0dZR9b07&#10;egP2obr7mMXXw0/vj59D8fd0mG2cMePrYfMIKtOQL+bz9YsV/LnQyjMygV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OgcYAAADcAAAADwAAAAAAAAAAAAAAAACYAgAAZHJz&#10;L2Rvd25yZXYueG1sUEsFBgAAAAAEAAQA9QAAAIsDAAAAAA==&#10;" fillcolor="black" strokecolor="red" strokeweight="1.5pt">
                    <v:fill r:id="rId16" o:title="" type="pattern"/>
                  </v:oval>
                  <v:oval id="Oval 51" o:spid="_x0000_s1075" style="position:absolute;left:1349;top:6186;width:2812;height:2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ycQA&#10;AADcAAAADwAAAGRycy9kb3ducmV2LnhtbESPQWvCQBCF7wX/wzKCl1I3KhUbXUUEUXooaIReh+w0&#10;iWZnQ3bU+O/dQqG3Gd6b971ZrDpXqxu1ofJsYDRMQBHn3lZcGDhl27cZqCDIFmvPZOBBAVbL3ssC&#10;U+vvfKDbUQoVQzikaKAUaVKtQ16SwzD0DXHUfnzrUOLaFtq2eI/hrtbjJJlqhxVHQokNbUrKL8er&#10;ixB5vTyu5yz72uz2RSLfduI/xZhBv1vPQQl18m/+u97bWP/9A36fiR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o88nEAAAA3AAAAA8AAAAAAAAAAAAAAAAAmAIAAGRycy9k&#10;b3ducmV2LnhtbFBLBQYAAAAABAAEAPUAAACJAwAAAAA=&#10;" strokecolor="blue" strokeweight="1.5pt"/>
                  <v:line id="Line 52" o:spid="_x0000_s1076" style="position:absolute;visibility:visible;mso-wrap-style:square" from="3607,6419" to="3607,8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rect id="Rectangle 53" o:spid="_x0000_s1077" style="position:absolute;left:1349;top:6179;width:2258;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ACMQA&#10;AADbAAAADwAAAGRycy9kb3ducmV2LnhtbESPQWvCQBSE70L/w/IKvdVdbZtqzEZKQSi0HhoFr4/s&#10;Mwlm38bsqvHfu4WCx2FmvmGy5WBbcabeN441TMYKBHHpTMOVhu1m9TwD4QOywdYxabiSh2X+MMow&#10;Ne7Cv3QuQiUihH2KGuoQulRKX9Zk0Y9dRxy9vesthij7SpoeLxFuWzlVKpEWG44LNXb0WVN5KE5W&#10;Ayav5rjev/xsvk8JzqtBrd52Suunx+FjASLQEO7h//aX0TB/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AjEAAAA2wAAAA8AAAAAAAAAAAAAAAAAmAIAAGRycy9k&#10;b3ducmV2LnhtbFBLBQYAAAAABAAEAPUAAACJAwAAAAA=&#10;" stroked="f"/>
                  <v:shape id="Text Box 54" o:spid="_x0000_s1078" type="#_x0000_t202" style="position:absolute;left:2983;top:7222;width:1251;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7VMEA&#10;AADbAAAADwAAAGRycy9kb3ducmV2LnhtbERPy4rCMBTdD/gP4Qqz01QFR6tRRJEZEAZfKO4uzbUt&#10;bW5Kk7H1781CmOXhvOfL1pTiQbXLLSsY9CMQxInVOacKzqdtbwLCeWSNpWVS8CQHy0XnY46xtg0f&#10;6HH0qQgh7GJUkHlfxVK6JCODrm8r4sDdbW3QB1inUtfYhHBTymEUjaXBnENDhhWtM0qK459RcNPf&#10;VzvaTS6bVO6b30ERVV/TQqnPbruagfDU+n/x2/2jFUzD2PA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5+1TBAAAA2wAAAA8AAAAAAAAAAAAAAAAAmAIAAGRycy9kb3du&#10;cmV2LnhtbFBLBQYAAAAABAAEAPUAAACGAwAAAAA=&#10;" filled="f" stroked="f" strokecolor="green">
                    <v:textbox inset="1.63575mm,.81789mm,1.63575mm,.81789mm">
                      <w:txbxContent>
                        <w:p w:rsidR="00B20F08" w:rsidRPr="008D5105" w:rsidRDefault="00B20F08" w:rsidP="00B20F08">
                          <w:pPr>
                            <w:widowControl w:val="0"/>
                            <w:spacing w:before="0"/>
                            <w:jc w:val="center"/>
                            <w:rPr>
                              <w:rFonts w:ascii="Arial" w:hAnsi="Arial" w:cs="Arial"/>
                              <w:color w:val="000000"/>
                              <w:sz w:val="18"/>
                              <w:szCs w:val="28"/>
                            </w:rPr>
                          </w:pPr>
                          <w:r w:rsidRPr="008D5105">
                            <w:rPr>
                              <w:rFonts w:ascii="Arial" w:hAnsi="Arial" w:cs="Arial"/>
                              <w:b/>
                              <w:bCs/>
                              <w:color w:val="FF6600"/>
                              <w:sz w:val="18"/>
                              <w:szCs w:val="28"/>
                            </w:rPr>
                            <w:t xml:space="preserve">Wanted tx </w:t>
                          </w:r>
                          <w:r w:rsidRPr="008D5105">
                            <w:rPr>
                              <w:rFonts w:ascii="Arial" w:hAnsi="Arial" w:cs="Arial"/>
                              <w:b/>
                              <w:bCs/>
                              <w:color w:val="FF6600"/>
                              <w:sz w:val="18"/>
                              <w:szCs w:val="18"/>
                            </w:rPr>
                            <w:sym w:font="Symbol" w:char="F0C5"/>
                          </w:r>
                        </w:p>
                      </w:txbxContent>
                    </v:textbox>
                  </v:shape>
                  <v:line id="Line 55" o:spid="_x0000_s1079" style="position:absolute;visibility:visible;mso-wrap-style:square" from="4735,7261" to="4735,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group>
                <v:group id="Group 56" o:spid="_x0000_s1080" style="position:absolute;left:18853;top:24354;width:21376;height:5588" coordorigin="4086,6269" coordsize="3653,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Text Box 57" o:spid="_x0000_s1081" type="#_x0000_t202" style="position:absolute;left:4918;top:6269;width:2821;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w/8EA&#10;AADcAAAADwAAAGRycy9kb3ducmV2LnhtbERPTWvCQBC9C/0PyxR6093kUCR1FRsRPPSiVbwO2Wk2&#10;mJ0N2W0S/31XEHqbx/uc1WZyrRioD41nDdlCgSCuvGm41nD+3s+XIEJENth6Jg13CrBZv8xWWBg/&#10;8pGGU6xFCuFQoAYbY1dIGSpLDsPCd8SJ+/G9w5hgX0vT45jCXStzpd6lw4ZTg8WOSkvV7fTrNKjM&#10;XD7P1/xrHCqb7S6u3O+aUuu312n7ASLSFP/FT/fBpPkqh8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McP/BAAAA3AAAAA8AAAAAAAAAAAAAAAAAmAIAAGRycy9kb3du&#10;cmV2LnhtbFBLBQYAAAAABAAEAPUAAACGAwAAAAA=&#10;" filled="f" fillcolor="black" stroked="f">
                    <v:fill r:id="rId16" o:title="" type="pattern"/>
                    <v:textbox inset="1.63575mm,.81789mm,1.63575mm,.81789mm">
                      <w:txbxContent>
                        <w:p w:rsidR="00B20F08" w:rsidRPr="00B20F08" w:rsidRDefault="00B20F08" w:rsidP="00B20F08">
                          <w:pPr>
                            <w:widowControl w:val="0"/>
                            <w:spacing w:before="0"/>
                            <w:jc w:val="center"/>
                            <w:rPr>
                              <w:b/>
                              <w:bCs/>
                              <w:color w:val="FF6600"/>
                              <w:sz w:val="20"/>
                              <w:szCs w:val="32"/>
                              <w:lang w:val="en-US"/>
                            </w:rPr>
                          </w:pPr>
                          <w:r w:rsidRPr="00B20F08">
                            <w:rPr>
                              <w:b/>
                              <w:bCs/>
                              <w:color w:val="FF6600"/>
                              <w:sz w:val="20"/>
                              <w:szCs w:val="32"/>
                              <w:lang w:val="en-US"/>
                            </w:rPr>
                            <w:t>coverage area loss</w:t>
                          </w:r>
                        </w:p>
                        <w:p w:rsidR="00B20F08" w:rsidRPr="00B20F08" w:rsidRDefault="00B20F08" w:rsidP="00B20F08">
                          <w:pPr>
                            <w:widowControl w:val="0"/>
                            <w:spacing w:before="0"/>
                            <w:jc w:val="center"/>
                            <w:rPr>
                              <w:color w:val="000000"/>
                              <w:sz w:val="20"/>
                              <w:szCs w:val="32"/>
                              <w:lang w:val="en-US"/>
                            </w:rPr>
                          </w:pPr>
                          <w:r w:rsidRPr="00B20F08">
                            <w:rPr>
                              <w:b/>
                              <w:bCs/>
                              <w:color w:val="FF6600"/>
                              <w:sz w:val="20"/>
                              <w:szCs w:val="32"/>
                              <w:lang w:val="en-US"/>
                            </w:rPr>
                            <w:t>(less than 1% IP)</w:t>
                          </w:r>
                        </w:p>
                      </w:txbxContent>
                    </v:textbox>
                  </v:shape>
                  <v:line id="Line 58" o:spid="_x0000_s1082" style="position:absolute;flip:x;visibility:visible;mso-wrap-style:square" from="4086,6488" to="5245,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DS18IAAADcAAAADwAAAGRycy9kb3ducmV2LnhtbERPS2sCMRC+F/ofwhR6q1mViqxG0YKg&#10;t/rYg7dhM2YXN5MlSXe3/74pCN7m43vOcj3YRnTkQ+1YwXiUgSAuna7ZKLicdx9zECEia2wck4Jf&#10;CrBevb4sMdeu5yN1p2hECuGQo4IqxjaXMpQVWQwj1xIn7ua8xZigN1J77FO4beQky2bSYs2pocKW&#10;vioq76cfq+A6304Oh7HvCvNdHC+f26I3s51S72/DZgEi0hCf4od7r9P8bAr/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DS18IAAADcAAAADwAAAAAAAAAAAAAA&#10;AAChAgAAZHJzL2Rvd25yZXYueG1sUEsFBgAAAAAEAAQA+QAAAJADAAAAAA==&#10;" strokecolor="#f60">
                    <v:stroke endarrow="block"/>
                  </v:line>
                </v:group>
                <v:group id="Group 59" o:spid="_x0000_s1083" style="position:absolute;left:16600;top:29544;width:25589;height:7262" coordorigin="3701,7156" coordsize="4373,1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60" o:spid="_x0000_s1084" style="position:absolute;left:3701;top:7156;width:4373;height:1241" coordorigin="1840,3226" coordsize="2514,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Text Box 61" o:spid="_x0000_s1085" type="#_x0000_t202" style="position:absolute;left:1990;top:3556;width:2364;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bjcUA&#10;AADcAAAADwAAAGRycy9kb3ducmV2LnhtbESP3WoCMRCF74W+Q5hC7zRbEZGtUaQiWiqI9gcvh800&#10;2XYzWTapu769EQTvZjhnzndmOu9cJU7UhNKzgudBBoK48Lpko+DzY9WfgAgRWWPlmRScKcB89tCb&#10;Yq59y3s6HaIRKYRDjgpsjHUuZSgsOQwDXxMn7cc3DmNaGyN1g20Kd5UcZtlYOiw5ESzW9Gqp+Dv8&#10;uwT5PeL2rTLL87exX++jY6vXu4VST4/d4gVEpC7ezbfrjU71szFcn0kT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VuNxQAAANwAAAAPAAAAAAAAAAAAAAAAAJgCAABkcnMv&#10;ZG93bnJldi54bWxQSwUGAAAAAAQABAD1AAAAigMAAAAA&#10;" filled="f" stroked="f">
                      <v:textbox inset="1.63575mm,.81789mm,1.63575mm,.81789mm">
                        <w:txbxContent>
                          <w:p w:rsidR="00B20F08" w:rsidRPr="00B20F08" w:rsidRDefault="00B20F08" w:rsidP="007165B8">
                            <w:pPr>
                              <w:widowControl w:val="0"/>
                              <w:spacing w:before="0"/>
                              <w:jc w:val="center"/>
                              <w:rPr>
                                <w:rFonts w:ascii="Arial" w:hAnsi="Arial" w:cs="Arial"/>
                                <w:color w:val="000000"/>
                                <w:sz w:val="20"/>
                                <w:szCs w:val="32"/>
                                <w:lang w:val="en-US"/>
                              </w:rPr>
                            </w:pPr>
                            <w:r w:rsidRPr="00B20F08">
                              <w:rPr>
                                <w:b/>
                                <w:bCs/>
                                <w:color w:val="FF6600"/>
                                <w:sz w:val="20"/>
                                <w:szCs w:val="32"/>
                                <w:lang w:val="en-US"/>
                              </w:rPr>
                              <w:t>95% location coverage on this edge (noise and interference X</w:t>
                            </w:r>
                            <w:r w:rsidRPr="00B20F08">
                              <w:rPr>
                                <w:rFonts w:ascii="Arial" w:hAnsi="Arial" w:cs="Arial"/>
                                <w:b/>
                                <w:bCs/>
                                <w:color w:val="0000FF"/>
                                <w:sz w:val="20"/>
                                <w:szCs w:val="32"/>
                                <w:lang w:val="en-US"/>
                              </w:rPr>
                              <w:t>)</w:t>
                            </w:r>
                          </w:p>
                        </w:txbxContent>
                      </v:textbox>
                    </v:shape>
                    <v:line id="Line 62" o:spid="_x0000_s1086" style="position:absolute;flip:x y;visibility:visible;mso-wrap-style:square" from="1840,3226" to="35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9BKMMAAADcAAAADwAAAGRycy9kb3ducmV2LnhtbERPTWvCQBC9F/wPywi91Y22VImuooIo&#10;PQhNxPOQnSSL2dmYXTX++26h0Ns83ucsVr1txJ06bxwrGI8SEMSF04YrBad89zYD4QOyxsYxKXiS&#10;h9Vy8LLAVLsHf9M9C5WIIexTVFCH0KZS+qImi37kWuLIla6zGCLsKqk7fMRw28hJknxKi4ZjQ40t&#10;bWsqLtnNKpgen8V7tt8c84k5f5S3s/kqr5lSr8N+PQcRqA//4j/3Qcf5yRR+n4kX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QSjDAAAA3AAAAA8AAAAAAAAAAAAA&#10;AAAAoQIAAGRycy9kb3ducmV2LnhtbFBLBQYAAAAABAAEAPkAAACRAwAAAAA=&#10;" strokecolor="blue">
                      <v:stroke endarrow="block"/>
                    </v:line>
                  </v:group>
                </v:group>
                <v:group id="Group 63" o:spid="_x0000_s1087" style="position:absolute;left:9772;top:374;width:38163;height:10818" coordorigin="2814,2608" coordsize="6522,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oup 64" o:spid="_x0000_s1088" style="position:absolute;left:2814;top:2608;width:5936;height:1632" coordorigin="2814,2878" coordsize="5936,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Text Box 65" o:spid="_x0000_s1089" type="#_x0000_t202" style="position:absolute;left:2814;top:2878;width:593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wv8UA&#10;AADcAAAADwAAAGRycy9kb3ducmV2LnhtbESPTUsDMRCG74L/IYzQm81WRGRtWooiWiqI1ZYeh800&#10;2bqZLJu0u/33zkHobYZ5P56ZzofQqBN1qY5sYDIuQBFX0dbsDPx8v94+gkoZ2WITmQycKcF8dn01&#10;xdLGnr/otM5OSQinEg34nNtS61R5CpjGsSWW2z52AbOsndO2w17CQ6PviuJBB6xZGjy29Oyp+l0f&#10;g5QcdvixbNzLeev8ZnW/6+3b58KY0c2weAKVacgX8b/73Qr+RPDlGZl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fC/xQAAANwAAAAPAAAAAAAAAAAAAAAAAJgCAABkcnMv&#10;ZG93bnJldi54bWxQSwUGAAAAAAQABAD1AAAAigMAAAAA&#10;" filled="f" stroked="f">
                      <v:textbox inset="1.63575mm,.81789mm,1.63575mm,.81789mm">
                        <w:txbxContent>
                          <w:p w:rsidR="00B20F08" w:rsidRPr="00B20F08" w:rsidRDefault="00B20F08" w:rsidP="00B20F08">
                            <w:pPr>
                              <w:widowControl w:val="0"/>
                              <w:spacing w:before="0"/>
                              <w:rPr>
                                <w:b/>
                                <w:bCs/>
                                <w:color w:val="0000FF"/>
                                <w:sz w:val="20"/>
                                <w:szCs w:val="32"/>
                                <w:lang w:val="en-US"/>
                              </w:rPr>
                            </w:pPr>
                            <w:r w:rsidRPr="00B20F08">
                              <w:rPr>
                                <w:b/>
                                <w:bCs/>
                                <w:color w:val="0000FF"/>
                                <w:sz w:val="20"/>
                                <w:szCs w:val="32"/>
                                <w:lang w:val="en-US"/>
                              </w:rPr>
                              <w:t>95% location probability at this point (noise only)</w:t>
                            </w:r>
                          </w:p>
                          <w:p w:rsidR="00B20F08" w:rsidRPr="008D5105" w:rsidRDefault="00B20F08" w:rsidP="00B20F08">
                            <w:pPr>
                              <w:widowControl w:val="0"/>
                              <w:spacing w:before="0"/>
                              <w:rPr>
                                <w:color w:val="000000"/>
                                <w:sz w:val="20"/>
                                <w:szCs w:val="32"/>
                              </w:rPr>
                            </w:pPr>
                            <w:r w:rsidRPr="00B20F08">
                              <w:rPr>
                                <w:b/>
                                <w:bCs/>
                                <w:color w:val="0000FF"/>
                                <w:sz w:val="20"/>
                                <w:szCs w:val="32"/>
                                <w:lang w:val="en-US"/>
                              </w:rPr>
                              <w:t xml:space="preserve">1% interference probability at this point (Interf. </w:t>
                            </w:r>
                            <w:r w:rsidRPr="008D5105">
                              <w:rPr>
                                <w:b/>
                                <w:bCs/>
                                <w:color w:val="0000FF"/>
                                <w:sz w:val="20"/>
                                <w:szCs w:val="32"/>
                              </w:rPr>
                              <w:t>X only)</w:t>
                            </w:r>
                          </w:p>
                        </w:txbxContent>
                      </v:textbox>
                    </v:shape>
                    <v:line id="Line 66" o:spid="_x0000_s1090" style="position:absolute;flip:x;visibility:visible;mso-wrap-style:square" from="4614,3297" to="7402,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uUMMAAADcAAAADwAAAGRycy9kb3ducmV2LnhtbESPQYvCMBCF78L+hzALe7NpPSxSjSKC&#10;UGQ9WAteh2S2LdtMShNr/fcbQfA2w3vzvjfr7WQ7MdLgW8cKsiQFQaydablWUF0O8yUIH5ANdo5J&#10;wYM8bDcfszXmxt35TGMZahFD2OeooAmhz6X0uiGLPnE9cdR+3WAxxHWopRnwHsNtJxdp+i0tthwJ&#10;Dfa0b0j/lTcbuT9nXRan8XArrD492mt1rC6pUl+f024FItAU3ubXdWFi/SyD5zNxA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F7lDDAAAA3AAAAA8AAAAAAAAAAAAA&#10;AAAAoQIAAGRycy9kb3ducmV2LnhtbFBLBQYAAAAABAAEAPkAAACRAwAAAAA=&#10;" strokecolor="blue">
                      <v:stroke endarrow="block"/>
                    </v:line>
                  </v:group>
                  <v:group id="Group 67" o:spid="_x0000_s1091" style="position:absolute;left:4634;top:3919;width:4702;height:320" coordorigin="4634,4229" coordsize="470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line id="Line 68" o:spid="_x0000_s1092" style="position:absolute;visibility:visible;mso-wrap-style:square" from="4634,4549" to="9336,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R/cQAAADcAAAADwAAAGRycy9kb3ducmV2LnhtbERP22rCQBB9L/gPywh9KbqxBZXoJkih&#10;IkUQLyC+DdkxicnOhuw2pn59t1Do2xzOdZZpb2rRUetKywom4wgEcWZ1ybmC0/FjNAfhPLLG2jIp&#10;+CYHaTJ4WmKs7Z331B18LkIIuxgVFN43sZQuK8igG9uGOHBX2xr0Aba51C3eQ7ip5WsUTaXBkkND&#10;gQ29F5RVhy+jYLPeG+dvu/Nsfdme6KWrqsdnpdTzsF8tQHjq/b/4z73RYf7kDX6fCRfI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H9xAAAANwAAAAPAAAAAAAAAAAA&#10;AAAAAKECAABkcnMvZG93bnJldi54bWxQSwUGAAAAAAQABAD5AAAAkgMAAAAA&#10;" strokecolor="red">
                      <v:stroke startarrow="block"/>
                    </v:line>
                    <v:shape id="Text Box 69" o:spid="_x0000_s1093" type="#_x0000_t202" style="position:absolute;left:6678;top:4229;width:828;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2vMUA&#10;AADcAAAADwAAAGRycy9kb3ducmV2LnhtbESP3WoCMRCF7wt9hzAF72rWIqWsRpGWUqVC8Rcvh82Y&#10;rN1Mlk1017c3hYJ3M5wz5zsznnauEhdqQulZwaCfgSAuvC7ZKNhuPp/fQISIrLHyTAquFGA6eXwY&#10;Y659yyu6rKMRKYRDjgpsjHUuZSgsOQx9XxMn7egbhzGtjZG6wTaFu0q+ZNmrdFhyIlis6d1S8bs+&#10;uwQ5HXC5qMzHdW/s7nt4aPXXz0yp3lM3G4GI1MW7+f96rlP9wRD+nkkT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va8xQAAANwAAAAPAAAAAAAAAAAAAAAAAJgCAABkcnMv&#10;ZG93bnJldi54bWxQSwUGAAAAAAQABAD1AAAAigMAAAAA&#10;" filled="f" stroked="f">
                      <v:textbox inset="1.63575mm,.81789mm,1.63575mm,.81789mm">
                        <w:txbxContent>
                          <w:p w:rsidR="00B20F08" w:rsidRPr="008D5105" w:rsidRDefault="00B20F08" w:rsidP="00B20F08">
                            <w:pPr>
                              <w:widowControl w:val="0"/>
                              <w:spacing w:before="0"/>
                              <w:rPr>
                                <w:rFonts w:ascii="Arial" w:hAnsi="Arial" w:cs="Arial"/>
                                <w:color w:val="000000"/>
                                <w:sz w:val="18"/>
                                <w:szCs w:val="28"/>
                              </w:rPr>
                            </w:pPr>
                            <w:r w:rsidRPr="008D5105">
                              <w:rPr>
                                <w:rFonts w:ascii="Arial" w:hAnsi="Arial" w:cs="Arial"/>
                                <w:b/>
                                <w:bCs/>
                                <w:color w:val="FF0000"/>
                                <w:sz w:val="18"/>
                                <w:szCs w:val="28"/>
                              </w:rPr>
                              <w:t>80 km</w:t>
                            </w:r>
                          </w:p>
                        </w:txbxContent>
                      </v:textbox>
                    </v:shape>
                  </v:group>
                </v:group>
                <v:group id="Group 70" o:spid="_x0000_s1094" style="position:absolute;left:6319;top:3024;width:50329;height:17450" coordorigin="2179,3117" coordsize="8601,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Group 71" o:spid="_x0000_s1095" style="position:absolute;left:7924;top:3117;width:2856;height:2879" coordorigin="7924,3117" coordsize="2856,2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oval id="Oval 72" o:spid="_x0000_s1096" style="position:absolute;left:7924;top:3131;width:2821;height:2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BhsIA&#10;AADcAAAADwAAAGRycy9kb3ducmV2LnhtbERPzWoCMRC+F3yHMIKXolmlVFmNIgXBg1CrPsC4GbOr&#10;m8k2ie727ZtCwdt8fL+zWHW2Fg/yoXKsYDzKQBAXTldsFJyOm+EMRIjIGmvHpOCHAqyWvZcF5tq1&#10;/EWPQzQihXDIUUEZY5NLGYqSLIaRa4gTd3HeYkzQG6k9tinc1nKSZe/SYsWpocSGPkoqboe7VXA+&#10;n1wnv/3n/tXcPL5d28bs9koN+t16DiJSF5/if/dWp/njKf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UGGwgAAANwAAAAPAAAAAAAAAAAAAAAAAJgCAABkcnMvZG93&#10;bnJldi54bWxQSwUGAAAAAAQABAD1AAAAhwMAAAAA&#10;" filled="f"/>
                    <v:rect id="Rectangle 73" o:spid="_x0000_s1097" style="position:absolute;left:9336;top:3117;width:1444;height:2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68UA&#10;AADcAAAADwAAAGRycy9kb3ducmV2LnhtbESPT2vCQBDF74V+h2UKvdVdWxs0uooUhILtwT/gdciO&#10;STA7G7Orpt++cxC8zfDevPeb2aL3jbpSF+vAFoYDA4q4CK7m0sJ+t3obg4oJ2WETmCz8UYTF/Plp&#10;hrkLN97QdZtKJSEcc7RQpdTmWseiIo9xEFpi0Y6h85hk7UrtOrxJuG/0uzGZ9lizNFTY0ldFxWl7&#10;8RYwG7nz7/HjZ7e+ZDgpe7P6PBhrX1/65RRUoj49zPfrbyf4Q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zrrxQAAANwAAAAPAAAAAAAAAAAAAAAAAJgCAABkcnMv&#10;ZG93bnJldi54bWxQSwUGAAAAAAQABAD1AAAAigMAAAAA&#10;" stroked="f"/>
                    <v:line id="Line 74" o:spid="_x0000_s1098" style="position:absolute;visibility:visible;mso-wrap-style:square" from="9336,3131" to="9336,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shape id="Text Box 75" o:spid="_x0000_s1099" type="#_x0000_t202" style="position:absolute;left:8649;top:4166;width:1361;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6AsUA&#10;AADcAAAADwAAAGRycy9kb3ducmV2LnhtbESPTUsDMRCG74L/IYzgzWYtUsratBRFVCyI1ZYeh800&#10;2bqZLJvY3f5751DobYZ5P56ZLYbQqCN1qY5s4H5UgCKuoq3ZGfj5frmbgkoZ2WITmQycKMFifn01&#10;w9LGnr/ouM5OSQinEg34nNtS61R5CphGsSWW2z52AbOsndO2w17CQ6PHRTHRAWuWBo8tPXmqftd/&#10;QUoOO1y9N+75tHV+8/Gw6+3r59KY25th+Qgq05Av4rP7zQr+W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ToCxQAAANwAAAAPAAAAAAAAAAAAAAAAAJgCAABkcnMv&#10;ZG93bnJldi54bWxQSwUGAAAAAAQABAD1AAAAigMAAAAA&#10;" filled="f" stroked="f">
                      <v:textbox inset="1.63575mm,.81789mm,1.63575mm,.81789mm">
                        <w:txbxContent>
                          <w:p w:rsidR="00B20F08" w:rsidRPr="008D5105" w:rsidRDefault="00B20F08" w:rsidP="00B20F08">
                            <w:pPr>
                              <w:widowControl w:val="0"/>
                              <w:spacing w:before="0"/>
                              <w:jc w:val="center"/>
                              <w:rPr>
                                <w:rFonts w:ascii="Arial" w:hAnsi="Arial" w:cs="Arial"/>
                                <w:color w:val="000000"/>
                                <w:sz w:val="23"/>
                                <w:szCs w:val="36"/>
                              </w:rPr>
                            </w:pPr>
                            <w:r w:rsidRPr="008D5105">
                              <w:rPr>
                                <w:rFonts w:ascii="Arial" w:hAnsi="Arial" w:cs="Arial"/>
                                <w:b/>
                                <w:bCs/>
                                <w:color w:val="FF6600"/>
                                <w:sz w:val="18"/>
                                <w:szCs w:val="28"/>
                              </w:rPr>
                              <w:t xml:space="preserve">interferer X </w:t>
                            </w:r>
                            <w:r w:rsidRPr="008D5105">
                              <w:rPr>
                                <w:rFonts w:ascii="Arial" w:hAnsi="Arial" w:cs="Arial"/>
                                <w:b/>
                                <w:bCs/>
                                <w:color w:val="FF6600"/>
                                <w:sz w:val="16"/>
                                <w:szCs w:val="16"/>
                              </w:rPr>
                              <w:sym w:font="Symbol" w:char="F0C5"/>
                            </w:r>
                          </w:p>
                        </w:txbxContent>
                      </v:textbox>
                    </v:shape>
                  </v:group>
                  <v:group id="Group 76" o:spid="_x0000_s1100" style="position:absolute;left:2179;top:3298;width:6197;height:2801" coordorigin="816,640" coordsize="3562,1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oval id="Oval 77" o:spid="_x0000_s1101" style="position:absolute;left:848;top:679;width:1352;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0d8QA&#10;AADcAAAADwAAAGRycy9kb3ducmV2LnhtbERP22rCQBB9F/oPyxR8000DFYluJLQoBcGiLcXHaXZy&#10;abOzIbvG6Ne7BaFvczjXWa4G04ieOldbVvA0jUAQ51bXXCr4/FhP5iCcR9bYWCYFF3KwSh9GS0y0&#10;PfOe+oMvRQhhl6CCyvs2kdLlFRl0U9sSB66wnUEfYFdK3eE5hJtGxlE0kwZrDg0VtvRSUf57OBkF&#10;WX/d4Hu9/X4+2flwLORr9rX7UWr8OGQLEJ4G/y++u990mB/H8PdMuE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6NHfEAAAA3AAAAA8AAAAAAAAAAAAAAAAAmAIAAGRycy9k&#10;b3ducmV2LnhtbFBLBQYAAAAABAAEAPUAAACJAwAAAAA=&#10;" filled="f" strokecolor="red" strokeweight="2.25pt"/>
                    <v:oval id="Oval 78" o:spid="_x0000_s1102" style="position:absolute;left:2170;top:133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7pcUA&#10;AADcAAAADwAAAGRycy9kb3ducmV2LnhtbESPQWvCQBCF74X+h2UKvRTdmIBI6iqltBAIPUS9eBuy&#10;02xodjZmV43++q4geJvhvffNm+V6tJ040eBbxwpm0wQEce10y42C3fZ7sgDhA7LGzjEpuJCH9er5&#10;aYm5dmeu6LQJjYgQ9jkqMCH0uZS+NmTRT11PHLVfN1gMcR0aqQc8R7jtZJokc2mx5XjBYE+fhuq/&#10;zdFGii2y8q1Mq58v7K97c0j1QVqlXl/Gj3cQgcbwMN/ThY710wxuz8QJ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3ulxQAAANwAAAAPAAAAAAAAAAAAAAAAAJgCAABkcnMv&#10;ZG93bnJldi54bWxQSwUGAAAAAAQABAD1AAAAigMAAAAA&#10;" fillcolor="blue"/>
                    <v:rect id="Rectangle 79" o:spid="_x0000_s1103" style="position:absolute;left:816;top:640;width:703;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line id="Line 80" o:spid="_x0000_s1104" style="position:absolute;visibility:visible;mso-wrap-style:square" from="1522,679" to="1522,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81" o:spid="_x0000_s1105" style="position:absolute;visibility:visible;mso-wrap-style:square" from="1522,1359" to="1988,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XY8QAAADcAAAADwAAAGRycy9kb3ducmV2LnhtbERPTWuDQBC9B/oflin0EuJaDyFYNyGU&#10;SltID9FAr4M7UVN3Vtyt2n+fDRRym8f7nGw3m06MNLjWsoLnKAZBXFndcq3gVOarDQjnkTV2lknB&#10;HznYbR8WGabaTnyksfC1CCHsUlTQeN+nUrqqIYMusj1x4M52MOgDHGqpB5xCuOlkEsdrabDl0NBg&#10;T68NVT/Fr1HQvi3ry/Lz8j4e5i+25SEvv/e5Uk+P8/4FhKfZ38X/7g8d5idruD0TLpD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95djxAAAANwAAAAPAAAAAAAAAAAA&#10;AAAAAKECAABkcnMvZG93bnJldi54bWxQSwUGAAAAAAQABAD5AAAAkgMAAAAA&#10;" strokecolor="green">
                      <v:stroke endarrow="block"/>
                    </v:line>
                    <v:shape id="Text Box 82" o:spid="_x0000_s1106" type="#_x0000_t202" style="position:absolute;left:1684;top:1453;width:516;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idsYA&#10;AADcAAAADwAAAGRycy9kb3ducmV2LnhtbESP3WoCMRCF7wu+Q5hC72q2Iq2sRpGK2FJB/CteDptp&#10;snYzWTapu769KRR6N8M5c74zk1nnKnGhJpSeFTz1MxDEhdclGwWH/fJxBCJEZI2VZ1JwpQCzae9u&#10;grn2LW/psotGpBAOOSqwMda5lKGw5DD0fU2ctC/fOIxpbYzUDbYp3FVykGXP0mHJiWCxpldLxffu&#10;xyXI+YTr98osrp/GHj+Gp1avNnOlHu67+RhEpC7+m/+u33SqP3iB32fSBH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SidsYAAADcAAAADwAAAAAAAAAAAAAAAACYAgAAZHJz&#10;L2Rvd25yZXYueG1sUEsFBgAAAAAEAAQA9QAAAIsDAAAAAA==&#10;" filled="f" stroked="f">
                      <v:textbox inset="1.63575mm,.81789mm,1.63575mm,.81789mm">
                        <w:txbxContent>
                          <w:p w:rsidR="00B20F08" w:rsidRPr="008D5105" w:rsidRDefault="00B20F08" w:rsidP="00B20F08">
                            <w:pPr>
                              <w:widowControl w:val="0"/>
                              <w:spacing w:before="0"/>
                              <w:rPr>
                                <w:rFonts w:ascii="Arial" w:hAnsi="Arial" w:cs="Arial"/>
                                <w:color w:val="000000"/>
                                <w:sz w:val="18"/>
                                <w:szCs w:val="28"/>
                              </w:rPr>
                            </w:pPr>
                            <w:r w:rsidRPr="008D5105">
                              <w:rPr>
                                <w:rFonts w:ascii="Arial" w:hAnsi="Arial" w:cs="Arial"/>
                                <w:b/>
                                <w:bCs/>
                                <w:color w:val="008000"/>
                                <w:sz w:val="18"/>
                                <w:szCs w:val="28"/>
                              </w:rPr>
                              <w:t>20 km</w:t>
                            </w:r>
                          </w:p>
                        </w:txbxContent>
                      </v:textbox>
                    </v:shape>
                    <v:shape id="Text Box 83" o:spid="_x0000_s1107" type="#_x0000_t202" style="position:absolute;left:1927;top:1889;width:2451;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ICcYA&#10;AADcAAAADwAAAGRycy9kb3ducmV2LnhtbESP3WoCMRCF7wu+Q5hC72q2IqWuRpGK2FJB/CteDptp&#10;snYzWTapu769KRR6N8M5c74zk1nnKnGhJpSeFTz1MxDEhdclGwWH/fLxBUSIyBorz6TgSgFm097d&#10;BHPtW97SZReNSCEcclRgY6xzKUNhyWHo+5o4aV++cRjT2hipG2xTuKvkIMuepcOSE8FiTa+Wiu/d&#10;j0uQ8wnX75VZXD+NPX4MT61ebeZKPdx38zGISF38N/9dv+lUfzSA32fSBH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zICcYAAADcAAAADwAAAAAAAAAAAAAAAACYAgAAZHJz&#10;L2Rvd25yZXYueG1sUEsFBgAAAAAEAAQA9QAAAIsDAAAAAA==&#10;" filled="f" stroked="f">
                      <v:textbox inset="1.63575mm,.81789mm,1.63575mm,.81789mm">
                        <w:txbxContent>
                          <w:p w:rsidR="00B20F08" w:rsidRPr="00B20F08" w:rsidRDefault="00B20F08" w:rsidP="00B20F08">
                            <w:pPr>
                              <w:widowControl w:val="0"/>
                              <w:spacing w:before="0"/>
                              <w:jc w:val="center"/>
                              <w:rPr>
                                <w:b/>
                                <w:bCs/>
                                <w:color w:val="0000FF"/>
                                <w:sz w:val="20"/>
                                <w:szCs w:val="32"/>
                                <w:lang w:val="en-US"/>
                              </w:rPr>
                            </w:pPr>
                            <w:r w:rsidRPr="00B20F08">
                              <w:rPr>
                                <w:b/>
                                <w:bCs/>
                                <w:color w:val="0000FF"/>
                                <w:sz w:val="20"/>
                                <w:szCs w:val="32"/>
                                <w:lang w:val="en-US"/>
                              </w:rPr>
                              <w:t>95% location probability on this edge (noise only)</w:t>
                            </w:r>
                          </w:p>
                        </w:txbxContent>
                      </v:textbox>
                    </v:shape>
                    <v:shape id="Text Box 84" o:spid="_x0000_s1108" type="#_x0000_t202" style="position:absolute;left:1179;top:1116;width:69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MU8QA&#10;AADcAAAADwAAAGRycy9kb3ducmV2LnhtbERPTWvCQBC9C/6HZQq96cYKVdNsRFqKgiCalpbehuw0&#10;CcnOhuzWpP/eFQRv83ifk6wH04gzda6yrGA2jUAQ51ZXXCj4/HifLEE4j6yxsUwK/snBOh2PEoy1&#10;7flE58wXIoSwi1FB6X0bS+nykgy6qW2JA/drO4M+wK6QusM+hJtGPkXRszRYcWgosaXXkvI6+zMK&#10;fvT22873y6+3Qh77w6yO2sWqVurxYdi8gPA0+Lv45t7pMH81h+sz4QK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jFPEAAAA3AAAAA8AAAAAAAAAAAAAAAAAmAIAAGRycy9k&#10;b3ducmV2LnhtbFBLBQYAAAAABAAEAPUAAACJAwAAAAA=&#10;" filled="f" stroked="f" strokecolor="green">
                      <v:textbox inset="1.63575mm,.81789mm,1.63575mm,.81789mm">
                        <w:txbxContent>
                          <w:p w:rsidR="00B20F08" w:rsidRPr="008D5105" w:rsidRDefault="00B20F08" w:rsidP="00B20F08">
                            <w:pPr>
                              <w:widowControl w:val="0"/>
                              <w:spacing w:before="0"/>
                              <w:jc w:val="center"/>
                              <w:rPr>
                                <w:rFonts w:ascii="Arial" w:hAnsi="Arial" w:cs="Arial"/>
                                <w:color w:val="000000"/>
                                <w:sz w:val="18"/>
                                <w:szCs w:val="28"/>
                              </w:rPr>
                            </w:pPr>
                            <w:r w:rsidRPr="008D5105">
                              <w:rPr>
                                <w:rFonts w:ascii="Arial" w:hAnsi="Arial" w:cs="Arial"/>
                                <w:b/>
                                <w:bCs/>
                                <w:color w:val="FF6600"/>
                                <w:sz w:val="18"/>
                                <w:szCs w:val="28"/>
                              </w:rPr>
                              <w:t xml:space="preserve">Wanted tx </w:t>
                            </w:r>
                            <w:r w:rsidRPr="008D5105">
                              <w:rPr>
                                <w:rFonts w:ascii="Arial" w:hAnsi="Arial" w:cs="Arial"/>
                                <w:b/>
                                <w:bCs/>
                                <w:color w:val="FF6600"/>
                                <w:sz w:val="18"/>
                                <w:szCs w:val="18"/>
                              </w:rPr>
                              <w:sym w:font="Symbol" w:char="F0C5"/>
                            </w:r>
                          </w:p>
                        </w:txbxContent>
                      </v:textbox>
                    </v:shape>
                    <v:line id="Line 85" o:spid="_x0000_s1109" style="position:absolute;flip:x y;visibility:visible;mso-wrap-style:square" from="2170,1645" to="2767,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iL8EAAADcAAAADwAAAGRycy9kb3ducmV2LnhtbERPTYvCMBC9C/6HMAveNF0V2a1GUUH0&#10;JFiXxePQzLZlm0lpYm399UYQvM3jfc5i1ZpSNFS7wrKCz1EEgji1uuBMwc95N/wC4TyyxtIyKejI&#10;wWrZ7y0w1vbGJ2oSn4kQwi5GBbn3VSylS3My6Ea2Ig7cn60N+gDrTOoabyHclHIcRTNpsODQkGNF&#10;25zS/+RqFOzv43JCrttcJrNjI32UaPPbKTX4aNdzEJ5a/xa/3Acd5n9P4flMu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leIvwQAAANwAAAAPAAAAAAAAAAAAAAAA&#10;AKECAABkcnMvZG93bnJldi54bWxQSwUGAAAAAAQABAD5AAAAjwMAAAAA&#10;" strokecolor="red" strokeweight="2.25pt">
                      <v:stroke endarrow="block"/>
                    </v:line>
                  </v:group>
                </v:group>
                <w10:anchorlock/>
              </v:group>
            </w:pict>
          </mc:Fallback>
        </mc:AlternateContent>
      </w:r>
    </w:p>
    <w:p w:rsidR="00782A7B" w:rsidRDefault="00782A7B" w:rsidP="00B20F08">
      <w:pPr>
        <w:rPr>
          <w:lang w:val="en-US"/>
        </w:rPr>
      </w:pPr>
    </w:p>
    <w:p w:rsidR="00B20F08" w:rsidRPr="00B20F08" w:rsidRDefault="00B20F08" w:rsidP="00782A7B">
      <w:pPr>
        <w:rPr>
          <w:lang w:val="en-US"/>
        </w:rPr>
      </w:pPr>
      <w:r w:rsidRPr="00B20F08">
        <w:rPr>
          <w:lang w:val="en-US"/>
        </w:rPr>
        <w:t xml:space="preserve">In the bottom half of Fig. </w:t>
      </w:r>
      <w:r w:rsidR="00782A7B">
        <w:rPr>
          <w:lang w:val="en-US"/>
        </w:rPr>
        <w:t>3</w:t>
      </w:r>
      <w:r w:rsidRPr="00B20F08">
        <w:rPr>
          <w:lang w:val="en-US"/>
        </w:rPr>
        <w:t xml:space="preserve"> is shown (marked in blue) the new, reduced coverage edge in the presence of the additional interference, that is, the edge where a location probability of 95% is re</w:t>
      </w:r>
      <w:r w:rsidRPr="00B20F08">
        <w:rPr>
          <w:lang w:val="en-US"/>
        </w:rPr>
        <w:noBreakHyphen/>
        <w:t>established in the presence of the additional interference.</w:t>
      </w:r>
    </w:p>
    <w:p w:rsidR="00B20F08" w:rsidRPr="00B20F08" w:rsidRDefault="00B20F08" w:rsidP="00B20F08">
      <w:pPr>
        <w:rPr>
          <w:lang w:val="en-US"/>
        </w:rPr>
      </w:pPr>
      <w:r w:rsidRPr="00B20F08">
        <w:rPr>
          <w:lang w:val="en-US"/>
        </w:rPr>
        <w:t xml:space="preserve">In the shaded area in between the original, red coverage edge and the new, blue coverage edge, the interference probability is less than 1%, and the location probability is less than 95%; this area which is no longer covered is a coverage area loss. </w:t>
      </w:r>
    </w:p>
    <w:p w:rsidR="00B20F08" w:rsidRPr="00B20F08" w:rsidRDefault="00B20F08" w:rsidP="00B20F08">
      <w:pPr>
        <w:rPr>
          <w:lang w:val="en-US"/>
        </w:rPr>
      </w:pPr>
      <w:r w:rsidRPr="00B20F08">
        <w:rPr>
          <w:lang w:val="en-US"/>
        </w:rPr>
        <w:t xml:space="preserve">The shaded area can represent a large percentage of the original coverage area, and may be more than the 1% interference probability existing in that area. Thus, the area of coverage loss may be much more than the percentage of interference probability introduced by a new interferer. </w:t>
      </w:r>
    </w:p>
    <w:p w:rsidR="00B20F08" w:rsidRPr="00B20F08" w:rsidRDefault="00B20F08" w:rsidP="00B20F08">
      <w:pPr>
        <w:pStyle w:val="Heading1"/>
        <w:rPr>
          <w:lang w:val="en-US"/>
        </w:rPr>
      </w:pPr>
      <w:r w:rsidRPr="00B20F08">
        <w:rPr>
          <w:lang w:val="en-US"/>
        </w:rPr>
        <w:t>B</w:t>
      </w:r>
      <w:r w:rsidRPr="00B20F08">
        <w:rPr>
          <w:lang w:val="en-US"/>
        </w:rPr>
        <w:tab/>
        <w:t>Schematic example with interference into the broadcast fringe area</w:t>
      </w:r>
    </w:p>
    <w:p w:rsidR="00B20F08" w:rsidRPr="00B20F08" w:rsidRDefault="00B20F08" w:rsidP="00B20F08">
      <w:pPr>
        <w:rPr>
          <w:lang w:val="en-US"/>
        </w:rPr>
      </w:pPr>
      <w:r w:rsidRPr="00B20F08">
        <w:rPr>
          <w:lang w:val="en-US"/>
        </w:rPr>
        <w:t xml:space="preserve">In this example, the interference probability is assumed to be 1%, uniformly spread over the broadcast coverage fringe area. </w:t>
      </w:r>
    </w:p>
    <w:p w:rsidR="00B20F08" w:rsidRPr="00B20F08" w:rsidRDefault="00B20F08" w:rsidP="00782A7B">
      <w:pPr>
        <w:rPr>
          <w:lang w:val="en-US"/>
        </w:rPr>
      </w:pPr>
      <w:r w:rsidRPr="00B20F08">
        <w:rPr>
          <w:lang w:val="en-US"/>
        </w:rPr>
        <w:t xml:space="preserve">Before the interference source is “turned on”, the coverage area is as shown in Fig. </w:t>
      </w:r>
      <w:r w:rsidR="00782A7B">
        <w:rPr>
          <w:lang w:val="en-US"/>
        </w:rPr>
        <w:t>4</w:t>
      </w:r>
      <w:r w:rsidRPr="00B20F08">
        <w:rPr>
          <w:lang w:val="en-US"/>
        </w:rPr>
        <w:t>a. The coverage radius is r</w:t>
      </w:r>
      <w:r w:rsidRPr="00B20F08">
        <w:rPr>
          <w:vertAlign w:val="subscript"/>
          <w:lang w:val="en-US"/>
        </w:rPr>
        <w:t>o</w:t>
      </w:r>
      <w:r w:rsidRPr="00B20F08">
        <w:rPr>
          <w:lang w:val="en-US"/>
        </w:rPr>
        <w:t>, where the location probability LP</w:t>
      </w:r>
      <w:r w:rsidRPr="00B20F08">
        <w:rPr>
          <w:vertAlign w:val="subscript"/>
          <w:lang w:val="en-US"/>
        </w:rPr>
        <w:t>N</w:t>
      </w:r>
      <w:r w:rsidRPr="00B20F08">
        <w:rPr>
          <w:lang w:val="en-US"/>
        </w:rPr>
        <w:t>(r</w:t>
      </w:r>
      <w:r w:rsidRPr="00B20F08">
        <w:rPr>
          <w:vertAlign w:val="subscript"/>
          <w:lang w:val="en-US"/>
        </w:rPr>
        <w:t>o</w:t>
      </w:r>
      <w:r w:rsidRPr="00B20F08">
        <w:rPr>
          <w:lang w:val="en-US"/>
        </w:rPr>
        <w:t>) = 95%. At a smaller radius, r</w:t>
      </w:r>
      <w:r w:rsidRPr="00B20F08">
        <w:rPr>
          <w:vertAlign w:val="subscript"/>
          <w:lang w:val="en-US"/>
        </w:rPr>
        <w:t>i</w:t>
      </w:r>
      <w:r w:rsidRPr="00B20F08">
        <w:rPr>
          <w:lang w:val="en-US"/>
        </w:rPr>
        <w:t xml:space="preserve">, </w:t>
      </w:r>
      <w:r w:rsidRPr="00B20F08">
        <w:rPr>
          <w:lang w:val="en-US"/>
        </w:rPr>
        <w:br/>
        <w:t>LP</w:t>
      </w:r>
      <w:r w:rsidRPr="00B20F08">
        <w:rPr>
          <w:vertAlign w:val="subscript"/>
          <w:lang w:val="en-US"/>
        </w:rPr>
        <w:t>N</w:t>
      </w:r>
      <w:r w:rsidRPr="00B20F08">
        <w:rPr>
          <w:lang w:val="en-US"/>
        </w:rPr>
        <w:t>(r</w:t>
      </w:r>
      <w:r w:rsidRPr="00B20F08">
        <w:rPr>
          <w:vertAlign w:val="subscript"/>
          <w:lang w:val="en-US"/>
        </w:rPr>
        <w:t>i</w:t>
      </w:r>
      <w:r w:rsidRPr="00B20F08">
        <w:rPr>
          <w:lang w:val="en-US"/>
        </w:rPr>
        <w:t>) = 96%.</w:t>
      </w:r>
    </w:p>
    <w:p w:rsidR="00B20F08" w:rsidRPr="00B20F08" w:rsidRDefault="00B20F08" w:rsidP="00782A7B">
      <w:pPr>
        <w:rPr>
          <w:lang w:val="en-US"/>
        </w:rPr>
      </w:pPr>
      <w:r w:rsidRPr="00B20F08">
        <w:rPr>
          <w:lang w:val="en-US"/>
        </w:rPr>
        <w:t xml:space="preserve">In Fig. </w:t>
      </w:r>
      <w:r w:rsidR="00782A7B">
        <w:rPr>
          <w:lang w:val="en-US"/>
        </w:rPr>
        <w:t>4</w:t>
      </w:r>
      <w:r w:rsidRPr="00B20F08">
        <w:rPr>
          <w:lang w:val="en-US"/>
        </w:rPr>
        <w:t>b, a 1% interference probability exists due to the introduction of interference within the fringe area. Hence, the reception location probability will be reduced throughout the fringe by approximately 1%. Then LP</w:t>
      </w:r>
      <w:r w:rsidRPr="00B20F08">
        <w:rPr>
          <w:vertAlign w:val="subscript"/>
          <w:lang w:val="en-US"/>
        </w:rPr>
        <w:t>N+I</w:t>
      </w:r>
      <w:r w:rsidRPr="00B20F08">
        <w:rPr>
          <w:lang w:val="en-US"/>
        </w:rPr>
        <w:t>(r</w:t>
      </w:r>
      <w:r w:rsidRPr="00B20F08">
        <w:rPr>
          <w:vertAlign w:val="subscript"/>
          <w:lang w:val="en-US"/>
        </w:rPr>
        <w:t>o</w:t>
      </w:r>
      <w:r w:rsidRPr="00B20F08">
        <w:rPr>
          <w:lang w:val="en-US"/>
        </w:rPr>
        <w:t>) = 94% and LP</w:t>
      </w:r>
      <w:r w:rsidRPr="00B20F08">
        <w:rPr>
          <w:vertAlign w:val="subscript"/>
          <w:lang w:val="en-US"/>
        </w:rPr>
        <w:t>N+I</w:t>
      </w:r>
      <w:r w:rsidRPr="00B20F08">
        <w:rPr>
          <w:lang w:val="en-US"/>
        </w:rPr>
        <w:t xml:space="preserve"> (r</w:t>
      </w:r>
      <w:r w:rsidRPr="00B20F08">
        <w:rPr>
          <w:vertAlign w:val="subscript"/>
          <w:lang w:val="en-US"/>
        </w:rPr>
        <w:t>i</w:t>
      </w:r>
      <w:r w:rsidRPr="00B20F08">
        <w:rPr>
          <w:lang w:val="en-US"/>
        </w:rPr>
        <w:t>) = 95%. A new, reduced coverage radius, r</w:t>
      </w:r>
      <w:r w:rsidRPr="00B20F08">
        <w:rPr>
          <w:vertAlign w:val="subscript"/>
          <w:lang w:val="en-US"/>
        </w:rPr>
        <w:t>i</w:t>
      </w:r>
      <w:r w:rsidRPr="00B20F08">
        <w:rPr>
          <w:lang w:val="en-US"/>
        </w:rPr>
        <w:t>, results.</w:t>
      </w:r>
    </w:p>
    <w:p w:rsidR="00B20F08" w:rsidRPr="00B20F08" w:rsidRDefault="00B20F08" w:rsidP="00782A7B">
      <w:pPr>
        <w:rPr>
          <w:lang w:val="en-US"/>
        </w:rPr>
      </w:pPr>
      <w:r w:rsidRPr="00B20F08">
        <w:rPr>
          <w:lang w:val="en-US"/>
        </w:rPr>
        <w:lastRenderedPageBreak/>
        <w:t>The area in the ring between r</w:t>
      </w:r>
      <w:r w:rsidRPr="00B20F08">
        <w:rPr>
          <w:vertAlign w:val="subscript"/>
          <w:lang w:val="en-US"/>
        </w:rPr>
        <w:t>0</w:t>
      </w:r>
      <w:r w:rsidRPr="00B20F08">
        <w:rPr>
          <w:lang w:val="en-US"/>
        </w:rPr>
        <w:t xml:space="preserve"> and r</w:t>
      </w:r>
      <w:r w:rsidRPr="00B20F08">
        <w:rPr>
          <w:vertAlign w:val="subscript"/>
          <w:lang w:val="en-US"/>
        </w:rPr>
        <w:t>1</w:t>
      </w:r>
      <w:r w:rsidRPr="00B20F08">
        <w:rPr>
          <w:lang w:val="en-US"/>
        </w:rPr>
        <w:t xml:space="preserve"> is no longer covered because the location probability in that area is less than 95%; this area (shaded in Fig. </w:t>
      </w:r>
      <w:r w:rsidR="00782A7B">
        <w:rPr>
          <w:lang w:val="en-US"/>
        </w:rPr>
        <w:t>4</w:t>
      </w:r>
      <w:r w:rsidRPr="00B20F08">
        <w:rPr>
          <w:lang w:val="en-US"/>
        </w:rPr>
        <w:t>b) represents the coverage area loss. This loss is larger, the smaller the reduced radius, r</w:t>
      </w:r>
      <w:r w:rsidRPr="00B20F08">
        <w:rPr>
          <w:vertAlign w:val="subscript"/>
          <w:lang w:val="en-US"/>
        </w:rPr>
        <w:t>i</w:t>
      </w:r>
      <w:r w:rsidRPr="00B20F08">
        <w:rPr>
          <w:lang w:val="en-US"/>
        </w:rPr>
        <w:t>. The loss can be expressed as a percentage of the original coverage area:</w:t>
      </w:r>
    </w:p>
    <w:p w:rsidR="00B20F08" w:rsidRPr="00B20F08" w:rsidRDefault="00B20F08" w:rsidP="00782A7B">
      <w:pPr>
        <w:pStyle w:val="Equation"/>
        <w:rPr>
          <w:lang w:val="en-US"/>
        </w:rPr>
      </w:pPr>
      <w:r w:rsidRPr="00B20F08">
        <w:rPr>
          <w:lang w:val="en-US"/>
        </w:rPr>
        <w:tab/>
      </w:r>
      <w:r w:rsidRPr="00B20F08">
        <w:rPr>
          <w:lang w:val="en-US"/>
        </w:rPr>
        <w:tab/>
        <w:t>% coverage area loss = 100 {r</w:t>
      </w:r>
      <w:r w:rsidRPr="00B20F08">
        <w:rPr>
          <w:vertAlign w:val="subscript"/>
          <w:lang w:val="en-US"/>
        </w:rPr>
        <w:t>o</w:t>
      </w:r>
      <w:r w:rsidRPr="00B20F08">
        <w:rPr>
          <w:vertAlign w:val="superscript"/>
          <w:lang w:val="en-US"/>
        </w:rPr>
        <w:t>2</w:t>
      </w:r>
      <w:r w:rsidRPr="00B20F08">
        <w:rPr>
          <w:lang w:val="en-US"/>
        </w:rPr>
        <w:t xml:space="preserve"> – r</w:t>
      </w:r>
      <w:r w:rsidRPr="00B20F08">
        <w:rPr>
          <w:vertAlign w:val="subscript"/>
          <w:lang w:val="en-US"/>
        </w:rPr>
        <w:t>i</w:t>
      </w:r>
      <w:r w:rsidRPr="00B20F08">
        <w:rPr>
          <w:vertAlign w:val="superscript"/>
          <w:lang w:val="en-US"/>
        </w:rPr>
        <w:t>2</w:t>
      </w:r>
      <w:r w:rsidRPr="00B20F08">
        <w:rPr>
          <w:lang w:val="en-US"/>
        </w:rPr>
        <w:t>}/r</w:t>
      </w:r>
      <w:r w:rsidRPr="00B20F08">
        <w:rPr>
          <w:vertAlign w:val="subscript"/>
          <w:lang w:val="en-US"/>
        </w:rPr>
        <w:t>o</w:t>
      </w:r>
      <w:r w:rsidRPr="00B20F08">
        <w:rPr>
          <w:vertAlign w:val="superscript"/>
          <w:lang w:val="en-US"/>
        </w:rPr>
        <w:t>2</w:t>
      </w:r>
      <w:r w:rsidRPr="00B20F08">
        <w:rPr>
          <w:lang w:val="en-US"/>
        </w:rPr>
        <w:t>.</w:t>
      </w:r>
    </w:p>
    <w:p w:rsidR="00B20F08" w:rsidRPr="00B20F08" w:rsidRDefault="00B20F08" w:rsidP="00B20F08">
      <w:pPr>
        <w:rPr>
          <w:lang w:val="en-US"/>
        </w:rPr>
      </w:pPr>
      <w:r w:rsidRPr="00B20F08">
        <w:rPr>
          <w:lang w:val="en-US"/>
        </w:rPr>
        <w:t>It can be seen that the % coverage area loss depends on r</w:t>
      </w:r>
      <w:r w:rsidRPr="00B20F08">
        <w:rPr>
          <w:vertAlign w:val="subscript"/>
          <w:lang w:val="en-US"/>
        </w:rPr>
        <w:t>o</w:t>
      </w:r>
      <w:r w:rsidRPr="00B20F08">
        <w:rPr>
          <w:lang w:val="en-US"/>
        </w:rPr>
        <w:t xml:space="preserve"> and r</w:t>
      </w:r>
      <w:r w:rsidRPr="00B20F08">
        <w:rPr>
          <w:vertAlign w:val="subscript"/>
          <w:lang w:val="en-US"/>
        </w:rPr>
        <w:t>i</w:t>
      </w:r>
      <w:r w:rsidRPr="00B20F08">
        <w:rPr>
          <w:lang w:val="en-US"/>
        </w:rPr>
        <w:t>, which are not directly related to the value of the interference probability: these two values (interference probability and % coverage area loss) are not necessarily the same, and can be significantly different. Precise compatibility calculations must be carried out to determine what the numerical relationship is.</w:t>
      </w:r>
    </w:p>
    <w:p w:rsidR="00B20F08" w:rsidRPr="00B20F08" w:rsidRDefault="00B20F08" w:rsidP="00782A7B">
      <w:pPr>
        <w:pStyle w:val="FigureNo"/>
        <w:rPr>
          <w:lang w:val="en-US"/>
        </w:rPr>
      </w:pPr>
      <w:r w:rsidRPr="00B20F08">
        <w:rPr>
          <w:lang w:val="en-US"/>
        </w:rPr>
        <w:t xml:space="preserve">FIGURE </w:t>
      </w:r>
      <w:r w:rsidR="00782A7B">
        <w:rPr>
          <w:lang w:val="en-US"/>
        </w:rPr>
        <w:t>4</w:t>
      </w:r>
    </w:p>
    <w:p w:rsidR="00B20F08" w:rsidRPr="00B20F08" w:rsidRDefault="00B20F08" w:rsidP="00B20F08">
      <w:pPr>
        <w:pStyle w:val="Figuretitle"/>
        <w:rPr>
          <w:lang w:val="en-US"/>
        </w:rPr>
      </w:pPr>
      <w:r w:rsidRPr="00B20F08">
        <w:rPr>
          <w:lang w:val="en-US"/>
        </w:rPr>
        <w:t>Interference within BC coverage area: 1% IP coverage area loss (shaded)</w:t>
      </w:r>
      <w:r w:rsidRPr="00B20F08">
        <w:rPr>
          <w:lang w:val="en-US"/>
        </w:rPr>
        <w:br/>
        <w:t>in the fringe area</w:t>
      </w:r>
    </w:p>
    <w:p w:rsidR="00B20F08" w:rsidRPr="00055234" w:rsidRDefault="00B20F08" w:rsidP="00B20F08">
      <w:pPr>
        <w:jc w:val="center"/>
      </w:pPr>
      <w:r>
        <w:rPr>
          <w:noProof/>
          <w:lang w:val="en-US" w:eastAsia="zh-CN"/>
        </w:rPr>
        <mc:AlternateContent>
          <mc:Choice Requires="wpc">
            <w:drawing>
              <wp:inline distT="0" distB="0" distL="0" distR="0" wp14:anchorId="7A81CE79" wp14:editId="60DAEFC4">
                <wp:extent cx="6152083" cy="4103826"/>
                <wp:effectExtent l="0" t="0" r="0" b="0"/>
                <wp:docPr id="99" name="Canvas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03" name="Text Box 20"/>
                        <wps:cNvSpPr txBox="1">
                          <a:spLocks noChangeArrowheads="1"/>
                        </wps:cNvSpPr>
                        <wps:spPr bwMode="auto">
                          <a:xfrm>
                            <a:off x="76197" y="3104822"/>
                            <a:ext cx="2760909" cy="759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822408" w:rsidRDefault="00B20F08" w:rsidP="00B20F08">
                              <w:pPr>
                                <w:spacing w:before="0"/>
                                <w:jc w:val="center"/>
                                <w:rPr>
                                  <w:b/>
                                  <w:bCs/>
                                  <w:sz w:val="22"/>
                                  <w:szCs w:val="22"/>
                                  <w:lang w:val="en-US"/>
                                </w:rPr>
                              </w:pPr>
                              <w:r w:rsidRPr="00822408">
                                <w:rPr>
                                  <w:b/>
                                  <w:bCs/>
                                  <w:sz w:val="22"/>
                                  <w:szCs w:val="22"/>
                                  <w:lang w:val="en-US"/>
                                </w:rPr>
                                <w:t>a</w:t>
                              </w:r>
                            </w:p>
                            <w:p w:rsidR="00B20F08" w:rsidRPr="00822408" w:rsidRDefault="00B20F08" w:rsidP="00B20F08">
                              <w:pPr>
                                <w:spacing w:before="0"/>
                                <w:jc w:val="center"/>
                                <w:rPr>
                                  <w:b/>
                                  <w:bCs/>
                                  <w:sz w:val="22"/>
                                  <w:szCs w:val="22"/>
                                  <w:lang w:val="en-US"/>
                                </w:rPr>
                              </w:pPr>
                              <w:r w:rsidRPr="00822408">
                                <w:rPr>
                                  <w:b/>
                                  <w:bCs/>
                                  <w:sz w:val="22"/>
                                  <w:szCs w:val="22"/>
                                  <w:lang w:val="en-US"/>
                                </w:rPr>
                                <w:t>The area within r</w:t>
                              </w:r>
                              <w:r w:rsidRPr="00822408">
                                <w:rPr>
                                  <w:b/>
                                  <w:bCs/>
                                  <w:sz w:val="22"/>
                                  <w:szCs w:val="22"/>
                                  <w:vertAlign w:val="subscript"/>
                                  <w:lang w:val="en-US"/>
                                </w:rPr>
                                <w:t>o</w:t>
                              </w:r>
                              <w:r w:rsidRPr="00822408">
                                <w:rPr>
                                  <w:b/>
                                  <w:bCs/>
                                  <w:sz w:val="22"/>
                                  <w:szCs w:val="22"/>
                                  <w:lang w:val="en-US"/>
                                </w:rPr>
                                <w:t xml:space="preserve"> is covered: LP</w:t>
                              </w:r>
                              <w:r w:rsidRPr="00822408">
                                <w:rPr>
                                  <w:b/>
                                  <w:bCs/>
                                  <w:sz w:val="22"/>
                                  <w:szCs w:val="22"/>
                                  <w:vertAlign w:val="subscript"/>
                                  <w:lang w:val="en-US"/>
                                </w:rPr>
                                <w:t>N</w:t>
                              </w:r>
                              <w:r w:rsidRPr="00822408">
                                <w:rPr>
                                  <w:b/>
                                  <w:bCs/>
                                  <w:sz w:val="22"/>
                                  <w:szCs w:val="22"/>
                                  <w:lang w:val="en-US"/>
                                </w:rPr>
                                <w:t xml:space="preserve"> ≥ 95%</w:t>
                              </w:r>
                            </w:p>
                            <w:p w:rsidR="00B20F08" w:rsidRPr="00822408" w:rsidRDefault="00B20F08" w:rsidP="00B20F08">
                              <w:pPr>
                                <w:spacing w:before="0"/>
                                <w:jc w:val="center"/>
                                <w:rPr>
                                  <w:b/>
                                  <w:bCs/>
                                  <w:sz w:val="22"/>
                                  <w:szCs w:val="22"/>
                                </w:rPr>
                              </w:pPr>
                              <w:r w:rsidRPr="00822408">
                                <w:rPr>
                                  <w:b/>
                                  <w:bCs/>
                                  <w:sz w:val="22"/>
                                  <w:szCs w:val="22"/>
                                </w:rPr>
                                <w:t>LP(r</w:t>
                              </w:r>
                              <w:r w:rsidRPr="00822408">
                                <w:rPr>
                                  <w:b/>
                                  <w:bCs/>
                                  <w:sz w:val="22"/>
                                  <w:szCs w:val="22"/>
                                  <w:vertAlign w:val="subscript"/>
                                </w:rPr>
                                <w:t>o</w:t>
                              </w:r>
                              <w:r w:rsidRPr="00822408">
                                <w:rPr>
                                  <w:b/>
                                  <w:bCs/>
                                  <w:sz w:val="22"/>
                                  <w:szCs w:val="22"/>
                                </w:rPr>
                                <w:t>) = 95%; LP(r</w:t>
                              </w:r>
                              <w:r w:rsidRPr="00822408">
                                <w:rPr>
                                  <w:b/>
                                  <w:bCs/>
                                  <w:sz w:val="22"/>
                                  <w:szCs w:val="22"/>
                                  <w:vertAlign w:val="subscript"/>
                                </w:rPr>
                                <w:t>i</w:t>
                              </w:r>
                              <w:r w:rsidRPr="00822408">
                                <w:rPr>
                                  <w:b/>
                                  <w:bCs/>
                                  <w:sz w:val="22"/>
                                  <w:szCs w:val="22"/>
                                </w:rPr>
                                <w:t>) = 96%</w:t>
                              </w:r>
                            </w:p>
                          </w:txbxContent>
                        </wps:txbx>
                        <wps:bodyPr rot="0" vert="horz" wrap="square" lIns="91440" tIns="45720" rIns="91440" bIns="45720" anchor="t" anchorCtr="0" upright="1">
                          <a:noAutofit/>
                        </wps:bodyPr>
                      </wps:wsp>
                      <wps:wsp>
                        <wps:cNvPr id="129" name="Text Box 21"/>
                        <wps:cNvSpPr txBox="1">
                          <a:spLocks noChangeArrowheads="1"/>
                        </wps:cNvSpPr>
                        <wps:spPr bwMode="auto">
                          <a:xfrm>
                            <a:off x="3047808" y="3000995"/>
                            <a:ext cx="2760909" cy="1101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822408" w:rsidRDefault="00B20F08" w:rsidP="00B20F08">
                              <w:pPr>
                                <w:spacing w:before="0"/>
                                <w:jc w:val="center"/>
                                <w:rPr>
                                  <w:b/>
                                  <w:bCs/>
                                  <w:sz w:val="22"/>
                                  <w:szCs w:val="22"/>
                                  <w:lang w:val="en-US"/>
                                </w:rPr>
                              </w:pPr>
                              <w:r w:rsidRPr="00822408">
                                <w:rPr>
                                  <w:b/>
                                  <w:bCs/>
                                  <w:sz w:val="22"/>
                                  <w:szCs w:val="22"/>
                                  <w:lang w:val="en-US"/>
                                </w:rPr>
                                <w:t>b</w:t>
                              </w:r>
                            </w:p>
                            <w:p w:rsidR="00B20F08" w:rsidRPr="00822408" w:rsidRDefault="00B20F08" w:rsidP="00B20F08">
                              <w:pPr>
                                <w:spacing w:before="0"/>
                                <w:jc w:val="center"/>
                                <w:rPr>
                                  <w:b/>
                                  <w:bCs/>
                                  <w:sz w:val="22"/>
                                  <w:szCs w:val="22"/>
                                  <w:lang w:val="en-US"/>
                                </w:rPr>
                              </w:pPr>
                              <w:r w:rsidRPr="00822408">
                                <w:rPr>
                                  <w:b/>
                                  <w:bCs/>
                                  <w:sz w:val="22"/>
                                  <w:szCs w:val="22"/>
                                  <w:lang w:val="en-US"/>
                                </w:rPr>
                                <w:t>An additional 1% IP is introduced</w:t>
                              </w:r>
                            </w:p>
                            <w:p w:rsidR="00B20F08" w:rsidRPr="00822408" w:rsidRDefault="00B20F08" w:rsidP="00B20F08">
                              <w:pPr>
                                <w:spacing w:before="0"/>
                                <w:jc w:val="center"/>
                                <w:rPr>
                                  <w:b/>
                                  <w:bCs/>
                                  <w:sz w:val="22"/>
                                  <w:szCs w:val="22"/>
                                  <w:lang w:val="en-US"/>
                                </w:rPr>
                              </w:pPr>
                              <w:r w:rsidRPr="00822408">
                                <w:rPr>
                                  <w:b/>
                                  <w:bCs/>
                                  <w:sz w:val="22"/>
                                  <w:szCs w:val="22"/>
                                  <w:lang w:val="en-US"/>
                                </w:rPr>
                                <w:t>The LP within r</w:t>
                              </w:r>
                              <w:r w:rsidRPr="00822408">
                                <w:rPr>
                                  <w:b/>
                                  <w:bCs/>
                                  <w:sz w:val="22"/>
                                  <w:szCs w:val="22"/>
                                  <w:vertAlign w:val="subscript"/>
                                  <w:lang w:val="en-US"/>
                                </w:rPr>
                                <w:t>o</w:t>
                              </w:r>
                              <w:r w:rsidRPr="00822408">
                                <w:rPr>
                                  <w:b/>
                                  <w:bCs/>
                                  <w:sz w:val="22"/>
                                  <w:szCs w:val="22"/>
                                  <w:lang w:val="en-US"/>
                                </w:rPr>
                                <w:t xml:space="preserve"> is reduced</w:t>
                              </w:r>
                            </w:p>
                            <w:p w:rsidR="00B20F08" w:rsidRPr="00822408" w:rsidRDefault="00B20F08" w:rsidP="00B20F08">
                              <w:pPr>
                                <w:spacing w:before="0"/>
                                <w:jc w:val="center"/>
                                <w:rPr>
                                  <w:b/>
                                  <w:bCs/>
                                  <w:sz w:val="22"/>
                                  <w:szCs w:val="22"/>
                                  <w:lang w:val="en-US"/>
                                </w:rPr>
                              </w:pPr>
                              <w:r w:rsidRPr="00822408">
                                <w:rPr>
                                  <w:b/>
                                  <w:bCs/>
                                  <w:sz w:val="22"/>
                                  <w:szCs w:val="22"/>
                                  <w:lang w:val="en-US"/>
                                </w:rPr>
                                <w:t>LP</w:t>
                              </w:r>
                              <w:r w:rsidRPr="00822408">
                                <w:rPr>
                                  <w:b/>
                                  <w:bCs/>
                                  <w:sz w:val="22"/>
                                  <w:szCs w:val="22"/>
                                  <w:vertAlign w:val="subscript"/>
                                  <w:lang w:val="en-US"/>
                                </w:rPr>
                                <w:t>N+I</w:t>
                              </w:r>
                              <w:r w:rsidRPr="00822408">
                                <w:rPr>
                                  <w:b/>
                                  <w:bCs/>
                                  <w:sz w:val="22"/>
                                  <w:szCs w:val="22"/>
                                  <w:lang w:val="en-US"/>
                                </w:rPr>
                                <w:t>(r</w:t>
                              </w:r>
                              <w:r w:rsidRPr="00822408">
                                <w:rPr>
                                  <w:b/>
                                  <w:bCs/>
                                  <w:sz w:val="22"/>
                                  <w:szCs w:val="22"/>
                                  <w:vertAlign w:val="subscript"/>
                                  <w:lang w:val="en-US"/>
                                </w:rPr>
                                <w:t>o</w:t>
                              </w:r>
                              <w:r w:rsidRPr="00822408">
                                <w:rPr>
                                  <w:b/>
                                  <w:bCs/>
                                  <w:sz w:val="22"/>
                                  <w:szCs w:val="22"/>
                                  <w:lang w:val="en-US"/>
                                </w:rPr>
                                <w:t>) = 94%; at LP</w:t>
                              </w:r>
                              <w:r w:rsidRPr="00822408">
                                <w:rPr>
                                  <w:b/>
                                  <w:bCs/>
                                  <w:sz w:val="22"/>
                                  <w:szCs w:val="22"/>
                                  <w:vertAlign w:val="subscript"/>
                                  <w:lang w:val="en-US"/>
                                </w:rPr>
                                <w:t>N+I</w:t>
                              </w:r>
                              <w:r w:rsidRPr="00822408">
                                <w:rPr>
                                  <w:b/>
                                  <w:bCs/>
                                  <w:sz w:val="22"/>
                                  <w:szCs w:val="22"/>
                                  <w:lang w:val="en-US"/>
                                </w:rPr>
                                <w:t xml:space="preserve"> ( r</w:t>
                              </w:r>
                              <w:r w:rsidRPr="00822408">
                                <w:rPr>
                                  <w:b/>
                                  <w:bCs/>
                                  <w:sz w:val="22"/>
                                  <w:szCs w:val="22"/>
                                  <w:vertAlign w:val="subscript"/>
                                  <w:lang w:val="en-US"/>
                                </w:rPr>
                                <w:t>i</w:t>
                              </w:r>
                              <w:r w:rsidRPr="00822408">
                                <w:rPr>
                                  <w:b/>
                                  <w:bCs/>
                                  <w:sz w:val="22"/>
                                  <w:szCs w:val="22"/>
                                  <w:lang w:val="en-US"/>
                                </w:rPr>
                                <w:t xml:space="preserve"> ) = 95%</w:t>
                              </w:r>
                            </w:p>
                            <w:p w:rsidR="00B20F08" w:rsidRPr="00822408" w:rsidRDefault="00B20F08" w:rsidP="00B20F08">
                              <w:pPr>
                                <w:jc w:val="center"/>
                                <w:rPr>
                                  <w:b/>
                                  <w:bCs/>
                                  <w:sz w:val="22"/>
                                  <w:szCs w:val="22"/>
                                </w:rPr>
                              </w:pPr>
                              <w:r w:rsidRPr="00822408">
                                <w:rPr>
                                  <w:b/>
                                  <w:bCs/>
                                  <w:sz w:val="22"/>
                                  <w:szCs w:val="22"/>
                                </w:rPr>
                                <w:t>Where IP=LP</w:t>
                              </w:r>
                              <w:r w:rsidRPr="00822408">
                                <w:rPr>
                                  <w:b/>
                                  <w:bCs/>
                                  <w:sz w:val="22"/>
                                  <w:szCs w:val="22"/>
                                  <w:vertAlign w:val="subscript"/>
                                </w:rPr>
                                <w:t xml:space="preserve">N </w:t>
                              </w:r>
                              <w:r w:rsidR="00822408">
                                <w:rPr>
                                  <w:b/>
                                  <w:bCs/>
                                  <w:sz w:val="22"/>
                                  <w:szCs w:val="22"/>
                                  <w:vertAlign w:val="subscript"/>
                                </w:rPr>
                                <w:t xml:space="preserve"> </w:t>
                              </w:r>
                              <w:r w:rsidRPr="00822408">
                                <w:rPr>
                                  <w:b/>
                                  <w:bCs/>
                                  <w:sz w:val="22"/>
                                  <w:szCs w:val="22"/>
                                </w:rPr>
                                <w:t>- LP</w:t>
                              </w:r>
                              <w:r w:rsidRPr="00822408">
                                <w:rPr>
                                  <w:b/>
                                  <w:bCs/>
                                  <w:sz w:val="22"/>
                                  <w:szCs w:val="22"/>
                                  <w:vertAlign w:val="subscript"/>
                                </w:rPr>
                                <w:t>N+I</w:t>
                              </w:r>
                            </w:p>
                          </w:txbxContent>
                        </wps:txbx>
                        <wps:bodyPr rot="0" vert="horz" wrap="square" lIns="91440" tIns="45720" rIns="91440" bIns="45720" anchor="t" anchorCtr="0" upright="1">
                          <a:noAutofit/>
                        </wps:bodyPr>
                      </wps:wsp>
                      <wpg:wgp>
                        <wpg:cNvPr id="130" name="Group 22"/>
                        <wpg:cNvGrpSpPr>
                          <a:grpSpLocks/>
                        </wpg:cNvGrpSpPr>
                        <wpg:grpSpPr bwMode="auto">
                          <a:xfrm>
                            <a:off x="76200" y="305407"/>
                            <a:ext cx="3054310" cy="2778160"/>
                            <a:chOff x="1300" y="2690"/>
                            <a:chExt cx="4810" cy="4375"/>
                          </a:xfrm>
                        </wpg:grpSpPr>
                        <wps:wsp>
                          <wps:cNvPr id="131" name="Text Box 23"/>
                          <wps:cNvSpPr txBox="1">
                            <a:spLocks noChangeArrowheads="1"/>
                          </wps:cNvSpPr>
                          <wps:spPr bwMode="auto">
                            <a:xfrm>
                              <a:off x="3106" y="2690"/>
                              <a:ext cx="1484"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235C86" w:rsidRDefault="00B20F08" w:rsidP="00B20F08">
                                <w:pPr>
                                  <w:jc w:val="center"/>
                                </w:pPr>
                                <w:r w:rsidRPr="00235C86">
                                  <w:t>LP</w:t>
                                </w:r>
                                <w:r w:rsidRPr="00911479">
                                  <w:rPr>
                                    <w:vertAlign w:val="subscript"/>
                                  </w:rPr>
                                  <w:t>N</w:t>
                                </w:r>
                                <w:r w:rsidRPr="00235C86">
                                  <w:t xml:space="preserve"> = 95% at r</w:t>
                                </w:r>
                                <w:r w:rsidRPr="009D4182">
                                  <w:rPr>
                                    <w:vertAlign w:val="subscript"/>
                                  </w:rPr>
                                  <w:t>o</w:t>
                                </w:r>
                              </w:p>
                            </w:txbxContent>
                          </wps:txbx>
                          <wps:bodyPr rot="0" vert="horz" wrap="square" lIns="91440" tIns="45720" rIns="91440" bIns="45720" anchor="t" anchorCtr="0" upright="1">
                            <a:noAutofit/>
                          </wps:bodyPr>
                        </wps:wsp>
                        <wps:wsp>
                          <wps:cNvPr id="132" name="AutoShape 24"/>
                          <wps:cNvCnPr>
                            <a:cxnSpLocks noChangeShapeType="1"/>
                          </wps:cNvCnPr>
                          <wps:spPr bwMode="auto">
                            <a:xfrm rot="5400000">
                              <a:off x="3239" y="3376"/>
                              <a:ext cx="435" cy="603"/>
                            </a:xfrm>
                            <a:prstGeom prst="curvedConnector3">
                              <a:avLst>
                                <a:gd name="adj1" fmla="val 4988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Text Box 25"/>
                          <wps:cNvSpPr txBox="1">
                            <a:spLocks noChangeArrowheads="1"/>
                          </wps:cNvSpPr>
                          <wps:spPr bwMode="auto">
                            <a:xfrm>
                              <a:off x="1300" y="3052"/>
                              <a:ext cx="1435"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Default="00B20F08" w:rsidP="00B20F08">
                                <w:pPr>
                                  <w:spacing w:before="0"/>
                                  <w:jc w:val="center"/>
                                  <w:rPr>
                                    <w:lang w:val="fr-CH"/>
                                  </w:rPr>
                                </w:pPr>
                                <w:r w:rsidRPr="00235C86">
                                  <w:t>LP</w:t>
                                </w:r>
                                <w:r w:rsidRPr="009D4182">
                                  <w:rPr>
                                    <w:vertAlign w:val="subscript"/>
                                  </w:rPr>
                                  <w:t>N</w:t>
                                </w:r>
                                <w:r w:rsidRPr="00235C86">
                                  <w:t xml:space="preserve"> = 96% a</w:t>
                                </w:r>
                                <w:r>
                                  <w:t>t r</w:t>
                                </w:r>
                                <w:r>
                                  <w:rPr>
                                    <w:vertAlign w:val="subscript"/>
                                  </w:rPr>
                                  <w:t>i</w:t>
                                </w:r>
                              </w:p>
                            </w:txbxContent>
                          </wps:txbx>
                          <wps:bodyPr rot="0" vert="horz" wrap="square" lIns="91440" tIns="45720" rIns="91440" bIns="45720" anchor="t" anchorCtr="0" upright="1">
                            <a:noAutofit/>
                          </wps:bodyPr>
                        </wps:wsp>
                        <wpg:grpSp>
                          <wpg:cNvPr id="134" name="Group 26"/>
                          <wpg:cNvGrpSpPr>
                            <a:grpSpLocks/>
                          </wpg:cNvGrpSpPr>
                          <wpg:grpSpPr bwMode="auto">
                            <a:xfrm>
                              <a:off x="1580" y="3895"/>
                              <a:ext cx="3150" cy="3170"/>
                              <a:chOff x="1580" y="3895"/>
                              <a:chExt cx="3150" cy="3170"/>
                            </a:xfrm>
                          </wpg:grpSpPr>
                          <wps:wsp>
                            <wps:cNvPr id="135" name="Oval 27"/>
                            <wps:cNvSpPr>
                              <a:spLocks noChangeArrowheads="1"/>
                            </wps:cNvSpPr>
                            <wps:spPr bwMode="auto">
                              <a:xfrm>
                                <a:off x="1580" y="3895"/>
                                <a:ext cx="3150" cy="3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 name="Oval 28"/>
                            <wps:cNvSpPr>
                              <a:spLocks noChangeArrowheads="1"/>
                            </wps:cNvSpPr>
                            <wps:spPr bwMode="auto">
                              <a:xfrm>
                                <a:off x="2280" y="4604"/>
                                <a:ext cx="1740" cy="17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7" name="AutoShape 29"/>
                          <wps:cNvCnPr>
                            <a:cxnSpLocks noChangeShapeType="1"/>
                          </wps:cNvCnPr>
                          <wps:spPr bwMode="auto">
                            <a:xfrm flipH="1">
                              <a:off x="2535" y="5468"/>
                              <a:ext cx="615" cy="6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30"/>
                          <wps:cNvCnPr>
                            <a:cxnSpLocks noChangeShapeType="1"/>
                          </wps:cNvCnPr>
                          <wps:spPr bwMode="auto">
                            <a:xfrm>
                              <a:off x="3158" y="5468"/>
                              <a:ext cx="1111" cy="11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Text Box 31"/>
                          <wps:cNvSpPr txBox="1">
                            <a:spLocks noChangeArrowheads="1"/>
                          </wps:cNvSpPr>
                          <wps:spPr bwMode="auto">
                            <a:xfrm>
                              <a:off x="2604" y="5678"/>
                              <a:ext cx="47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34092A" w:rsidRDefault="00B20F08" w:rsidP="00B20F08">
                                <w:pPr>
                                  <w:spacing w:before="0"/>
                                  <w:jc w:val="center"/>
                                  <w:rPr>
                                    <w:lang w:val="fr-CH"/>
                                  </w:rPr>
                                </w:pPr>
                                <w:r w:rsidRPr="0034092A">
                                  <w:t>r</w:t>
                                </w:r>
                                <w:r w:rsidRPr="0034092A">
                                  <w:rPr>
                                    <w:vertAlign w:val="subscript"/>
                                  </w:rPr>
                                  <w:t>i</w:t>
                                </w:r>
                              </w:p>
                              <w:p w:rsidR="00B20F08" w:rsidRDefault="00B20F08" w:rsidP="00B20F08"/>
                            </w:txbxContent>
                          </wps:txbx>
                          <wps:bodyPr rot="0" vert="horz" wrap="square" lIns="91440" tIns="45720" rIns="91440" bIns="45720" anchor="t" anchorCtr="0" upright="1">
                            <a:noAutofit/>
                          </wps:bodyPr>
                        </wps:wsp>
                        <wps:wsp>
                          <wps:cNvPr id="140" name="Text Box 32"/>
                          <wps:cNvSpPr txBox="1">
                            <a:spLocks noChangeArrowheads="1"/>
                          </wps:cNvSpPr>
                          <wps:spPr bwMode="auto">
                            <a:xfrm>
                              <a:off x="3855" y="5991"/>
                              <a:ext cx="47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34092A" w:rsidRDefault="00B20F08" w:rsidP="00B20F08">
                                <w:pPr>
                                  <w:spacing w:before="0"/>
                                  <w:jc w:val="center"/>
                                  <w:rPr>
                                    <w:lang w:val="fr-CH"/>
                                  </w:rPr>
                                </w:pPr>
                                <w:r w:rsidRPr="0034092A">
                                  <w:t>r</w:t>
                                </w:r>
                                <w:r w:rsidRPr="0034092A">
                                  <w:rPr>
                                    <w:vertAlign w:val="subscript"/>
                                  </w:rPr>
                                  <w:t>o</w:t>
                                </w:r>
                              </w:p>
                            </w:txbxContent>
                          </wps:txbx>
                          <wps:bodyPr rot="0" vert="horz" wrap="square" lIns="91440" tIns="45720" rIns="91440" bIns="45720" anchor="t" anchorCtr="0" upright="1">
                            <a:noAutofit/>
                          </wps:bodyPr>
                        </wps:wsp>
                        <wps:wsp>
                          <wps:cNvPr id="141" name="AutoShape 33"/>
                          <wps:cNvCnPr>
                            <a:cxnSpLocks noChangeShapeType="1"/>
                          </wps:cNvCnPr>
                          <wps:spPr bwMode="auto">
                            <a:xfrm>
                              <a:off x="2570" y="3437"/>
                              <a:ext cx="580" cy="1167"/>
                            </a:xfrm>
                            <a:prstGeom prst="curvedConnector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34"/>
                          <wps:cNvSpPr txBox="1">
                            <a:spLocks noChangeArrowheads="1"/>
                          </wps:cNvSpPr>
                          <wps:spPr bwMode="auto">
                            <a:xfrm>
                              <a:off x="4850" y="3354"/>
                              <a:ext cx="126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235C86" w:rsidRDefault="00B20F08" w:rsidP="00B20F08">
                                <w:pPr>
                                  <w:spacing w:before="0"/>
                                  <w:jc w:val="center"/>
                                </w:pPr>
                                <w:r w:rsidRPr="00235C86">
                                  <w:t>Original coverage radius, r</w:t>
                                </w:r>
                                <w:r w:rsidRPr="009D4182">
                                  <w:rPr>
                                    <w:vertAlign w:val="subscript"/>
                                  </w:rPr>
                                  <w:t>o</w:t>
                                </w:r>
                                <w:r w:rsidRPr="00235C86">
                                  <w:t xml:space="preserve">  </w:t>
                                </w:r>
                              </w:p>
                            </w:txbxContent>
                          </wps:txbx>
                          <wps:bodyPr rot="0" vert="horz" wrap="square" lIns="91440" tIns="45720" rIns="91440" bIns="45720" anchor="t" anchorCtr="0" upright="1">
                            <a:noAutofit/>
                          </wps:bodyPr>
                        </wps:wsp>
                        <wps:wsp>
                          <wps:cNvPr id="143" name="AutoShape 35"/>
                          <wps:cNvCnPr>
                            <a:cxnSpLocks noChangeShapeType="1"/>
                          </wps:cNvCnPr>
                          <wps:spPr bwMode="auto">
                            <a:xfrm rot="5400000">
                              <a:off x="4537" y="4537"/>
                              <a:ext cx="1136" cy="750"/>
                            </a:xfrm>
                            <a:prstGeom prst="curvedConnector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45" name="Group 36"/>
                        <wpg:cNvGrpSpPr>
                          <a:grpSpLocks/>
                        </wpg:cNvGrpSpPr>
                        <wpg:grpSpPr bwMode="auto">
                          <a:xfrm>
                            <a:off x="2743209" y="0"/>
                            <a:ext cx="3269589" cy="3185768"/>
                            <a:chOff x="5599" y="2377"/>
                            <a:chExt cx="5149" cy="5017"/>
                          </a:xfrm>
                        </wpg:grpSpPr>
                        <wps:wsp>
                          <wps:cNvPr id="146" name="Oval 37"/>
                          <wps:cNvSpPr>
                            <a:spLocks noChangeArrowheads="1"/>
                          </wps:cNvSpPr>
                          <wps:spPr bwMode="auto">
                            <a:xfrm>
                              <a:off x="6842" y="3479"/>
                              <a:ext cx="3150" cy="3170"/>
                            </a:xfrm>
                            <a:prstGeom prst="ellipse">
                              <a:avLst/>
                            </a:prstGeom>
                            <a:pattFill prst="pct10">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47" name="Oval 38"/>
                          <wps:cNvSpPr>
                            <a:spLocks noChangeArrowheads="1"/>
                          </wps:cNvSpPr>
                          <wps:spPr bwMode="auto">
                            <a:xfrm>
                              <a:off x="7542" y="4188"/>
                              <a:ext cx="1740" cy="17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 name="Text Box 39"/>
                          <wps:cNvSpPr txBox="1">
                            <a:spLocks noChangeArrowheads="1"/>
                          </wps:cNvSpPr>
                          <wps:spPr bwMode="auto">
                            <a:xfrm>
                              <a:off x="9184" y="2468"/>
                              <a:ext cx="1564"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235C86" w:rsidRDefault="00B20F08" w:rsidP="00B20F08">
                                <w:pPr>
                                  <w:spacing w:before="0"/>
                                  <w:jc w:val="center"/>
                                </w:pPr>
                                <w:r w:rsidRPr="00235C86">
                                  <w:t>LP</w:t>
                                </w:r>
                                <w:r w:rsidRPr="00911479">
                                  <w:rPr>
                                    <w:vertAlign w:val="subscript"/>
                                  </w:rPr>
                                  <w:t>N+I</w:t>
                                </w:r>
                                <w:r w:rsidRPr="00235C86">
                                  <w:t xml:space="preserve"> = 94%</w:t>
                                </w:r>
                              </w:p>
                              <w:p w:rsidR="00B20F08" w:rsidRPr="00235C86" w:rsidRDefault="00B20F08" w:rsidP="00B20F08">
                                <w:pPr>
                                  <w:spacing w:before="0"/>
                                  <w:jc w:val="center"/>
                                </w:pPr>
                                <w:r w:rsidRPr="00235C86">
                                  <w:t xml:space="preserve"> at r</w:t>
                                </w:r>
                                <w:r w:rsidRPr="009D4182">
                                  <w:rPr>
                                    <w:vertAlign w:val="subscript"/>
                                  </w:rPr>
                                  <w:t>o</w:t>
                                </w:r>
                              </w:p>
                            </w:txbxContent>
                          </wps:txbx>
                          <wps:bodyPr rot="0" vert="horz" wrap="square" lIns="91440" tIns="45720" rIns="91440" bIns="45720" anchor="t" anchorCtr="0" upright="1">
                            <a:noAutofit/>
                          </wps:bodyPr>
                        </wps:wsp>
                        <wps:wsp>
                          <wps:cNvPr id="149" name="AutoShape 40"/>
                          <wps:cNvCnPr>
                            <a:cxnSpLocks noChangeShapeType="1"/>
                          </wps:cNvCnPr>
                          <wps:spPr bwMode="auto">
                            <a:xfrm rot="16200000" flipH="1">
                              <a:off x="8813" y="3224"/>
                              <a:ext cx="1090" cy="347"/>
                            </a:xfrm>
                            <a:prstGeom prst="curvedConnector3">
                              <a:avLst>
                                <a:gd name="adj1" fmla="val 2871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Text Box 41"/>
                          <wps:cNvSpPr txBox="1">
                            <a:spLocks noChangeArrowheads="1"/>
                          </wps:cNvSpPr>
                          <wps:spPr bwMode="auto">
                            <a:xfrm>
                              <a:off x="5900" y="2377"/>
                              <a:ext cx="1642"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235C86" w:rsidRDefault="00B20F08" w:rsidP="00B20F08">
                                <w:pPr>
                                  <w:jc w:val="center"/>
                                </w:pPr>
                                <w:r w:rsidRPr="00235C86">
                                  <w:t>LP</w:t>
                                </w:r>
                                <w:r w:rsidRPr="009D4182">
                                  <w:rPr>
                                    <w:vertAlign w:val="subscript"/>
                                  </w:rPr>
                                  <w:t>N+I</w:t>
                                </w:r>
                                <w:r w:rsidRPr="00235C86">
                                  <w:t xml:space="preserve"> = 95% at r</w:t>
                                </w:r>
                                <w:r w:rsidRPr="009D4182">
                                  <w:rPr>
                                    <w:vertAlign w:val="subscript"/>
                                  </w:rPr>
                                  <w:t>i</w:t>
                                </w:r>
                              </w:p>
                            </w:txbxContent>
                          </wps:txbx>
                          <wps:bodyPr rot="0" vert="horz" wrap="square" lIns="91440" tIns="45720" rIns="91440" bIns="45720" anchor="t" anchorCtr="0" upright="1">
                            <a:noAutofit/>
                          </wps:bodyPr>
                        </wps:wsp>
                        <wps:wsp>
                          <wps:cNvPr id="151" name="AutoShape 42"/>
                          <wps:cNvCnPr>
                            <a:cxnSpLocks noChangeShapeType="1"/>
                          </wps:cNvCnPr>
                          <wps:spPr bwMode="auto">
                            <a:xfrm>
                              <a:off x="7177" y="2762"/>
                              <a:ext cx="620" cy="1679"/>
                            </a:xfrm>
                            <a:prstGeom prst="curvedConnector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Text Box 43"/>
                          <wps:cNvSpPr txBox="1">
                            <a:spLocks noChangeArrowheads="1"/>
                          </wps:cNvSpPr>
                          <wps:spPr bwMode="auto">
                            <a:xfrm>
                              <a:off x="9039" y="6744"/>
                              <a:ext cx="902" cy="650"/>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08" w:rsidRPr="00235C86" w:rsidRDefault="00B20F08" w:rsidP="00B20F08">
                                <w:pPr>
                                  <w:spacing w:before="0"/>
                                  <w:jc w:val="center"/>
                                </w:pPr>
                                <w:r w:rsidRPr="00235C86">
                                  <w:t>1% IP inside</w:t>
                                </w:r>
                              </w:p>
                            </w:txbxContent>
                          </wps:txbx>
                          <wps:bodyPr rot="0" vert="horz" wrap="square" lIns="91440" tIns="45720" rIns="91440" bIns="45720" anchor="t" anchorCtr="0" upright="1">
                            <a:noAutofit/>
                          </wps:bodyPr>
                        </wps:wsp>
                        <wps:wsp>
                          <wps:cNvPr id="153" name="AutoShape 44"/>
                          <wps:cNvCnPr>
                            <a:cxnSpLocks noChangeShapeType="1"/>
                          </wps:cNvCnPr>
                          <wps:spPr bwMode="auto">
                            <a:xfrm flipH="1" flipV="1">
                              <a:off x="9622" y="5052"/>
                              <a:ext cx="319" cy="2017"/>
                            </a:xfrm>
                            <a:prstGeom prst="curvedConnector4">
                              <a:avLst>
                                <a:gd name="adj1" fmla="val -112852"/>
                                <a:gd name="adj2" fmla="val 5805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Text Box 45"/>
                          <wps:cNvSpPr txBox="1">
                            <a:spLocks noChangeArrowheads="1"/>
                          </wps:cNvSpPr>
                          <wps:spPr bwMode="auto">
                            <a:xfrm>
                              <a:off x="5599" y="6084"/>
                              <a:ext cx="1388"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235C86" w:rsidRDefault="00B20F08" w:rsidP="00B20F08">
                                <w:pPr>
                                  <w:spacing w:before="0"/>
                                  <w:jc w:val="center"/>
                                </w:pPr>
                                <w:r w:rsidRPr="00235C86">
                                  <w:t>Reduced coverage radius, r</w:t>
                                </w:r>
                                <w:r w:rsidRPr="00235C86">
                                  <w:rPr>
                                    <w:vertAlign w:val="subscript"/>
                                  </w:rPr>
                                  <w:t>i</w:t>
                                </w:r>
                                <w:r w:rsidRPr="00235C86">
                                  <w:t xml:space="preserve">  </w:t>
                                </w:r>
                              </w:p>
                            </w:txbxContent>
                          </wps:txbx>
                          <wps:bodyPr rot="0" vert="horz" wrap="square" lIns="91440" tIns="45720" rIns="91440" bIns="45720" anchor="t" anchorCtr="0" upright="1">
                            <a:noAutofit/>
                          </wps:bodyPr>
                        </wps:wsp>
                        <wps:wsp>
                          <wps:cNvPr id="155" name="AutoShape 46"/>
                          <wps:cNvCnPr>
                            <a:cxnSpLocks noChangeShapeType="1"/>
                          </wps:cNvCnPr>
                          <wps:spPr bwMode="auto">
                            <a:xfrm flipV="1">
                              <a:off x="6987" y="5052"/>
                              <a:ext cx="555" cy="1527"/>
                            </a:xfrm>
                            <a:prstGeom prst="curvedConnector3">
                              <a:avLst>
                                <a:gd name="adj1" fmla="val 4991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Canvas 18" o:spid="_x0000_s1110" editas="canvas" style="width:484.4pt;height:323.15pt;mso-position-horizontal-relative:char;mso-position-vertical-relative:line" coordsize="61518,4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">
                <v:shape id="_x0000_s1111" type="#_x0000_t75" style="position:absolute;width:61518;height:41033;visibility:visible;mso-wrap-style:square">
                  <v:fill o:detectmouseclick="t"/>
                  <v:path o:connecttype="none"/>
                </v:shape>
                <v:shape id="Text Box 20" o:spid="_x0000_s1112" type="#_x0000_t202" style="position:absolute;left:761;top:31048;width:27610;height:7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Db8QA&#10;AADcAAAADwAAAGRycy9kb3ducmV2LnhtbESPW2sCMRSE3wv+h3CEvmmibb2sRhFLwaeKV/DtsDnu&#10;Lm5Olk3qrv++KQh9HGbmG2a+bG0p7lT7wrGGQV+BIE6dKTjTcDx89SYgfEA2WDomDQ/ysFx0XuaY&#10;GNfwju77kIkIYZ+ghjyEKpHSpzlZ9H1XEUfv6mqLIco6k6bGJsJtKYdKjaTFguNCjhWtc0pv+x+r&#10;4fR9vZzf1Tb7tB9V41ol2U6l1q/ddjUDEagN/+Fne2M0jNUb/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Q2/EAAAA3AAAAA8AAAAAAAAAAAAAAAAAmAIAAGRycy9k&#10;b3ducmV2LnhtbFBLBQYAAAAABAAEAPUAAACJAwAAAAA=&#10;" filled="f" stroked="f">
                  <v:textbox>
                    <w:txbxContent>
                      <w:p w:rsidR="00B20F08" w:rsidRPr="00822408" w:rsidRDefault="00B20F08" w:rsidP="00B20F08">
                        <w:pPr>
                          <w:spacing w:before="0"/>
                          <w:jc w:val="center"/>
                          <w:rPr>
                            <w:b/>
                            <w:bCs/>
                            <w:sz w:val="22"/>
                            <w:szCs w:val="22"/>
                            <w:lang w:val="en-US"/>
                          </w:rPr>
                        </w:pPr>
                        <w:r w:rsidRPr="00822408">
                          <w:rPr>
                            <w:b/>
                            <w:bCs/>
                            <w:sz w:val="22"/>
                            <w:szCs w:val="22"/>
                            <w:lang w:val="en-US"/>
                          </w:rPr>
                          <w:t>a</w:t>
                        </w:r>
                      </w:p>
                      <w:p w:rsidR="00B20F08" w:rsidRPr="00822408" w:rsidRDefault="00B20F08" w:rsidP="00B20F08">
                        <w:pPr>
                          <w:spacing w:before="0"/>
                          <w:jc w:val="center"/>
                          <w:rPr>
                            <w:b/>
                            <w:bCs/>
                            <w:sz w:val="22"/>
                            <w:szCs w:val="22"/>
                            <w:lang w:val="en-US"/>
                          </w:rPr>
                        </w:pPr>
                        <w:r w:rsidRPr="00822408">
                          <w:rPr>
                            <w:b/>
                            <w:bCs/>
                            <w:sz w:val="22"/>
                            <w:szCs w:val="22"/>
                            <w:lang w:val="en-US"/>
                          </w:rPr>
                          <w:t>The area within r</w:t>
                        </w:r>
                        <w:r w:rsidRPr="00822408">
                          <w:rPr>
                            <w:b/>
                            <w:bCs/>
                            <w:sz w:val="22"/>
                            <w:szCs w:val="22"/>
                            <w:vertAlign w:val="subscript"/>
                            <w:lang w:val="en-US"/>
                          </w:rPr>
                          <w:t>o</w:t>
                        </w:r>
                        <w:r w:rsidRPr="00822408">
                          <w:rPr>
                            <w:b/>
                            <w:bCs/>
                            <w:sz w:val="22"/>
                            <w:szCs w:val="22"/>
                            <w:lang w:val="en-US"/>
                          </w:rPr>
                          <w:t xml:space="preserve"> is covered: LP</w:t>
                        </w:r>
                        <w:r w:rsidRPr="00822408">
                          <w:rPr>
                            <w:b/>
                            <w:bCs/>
                            <w:sz w:val="22"/>
                            <w:szCs w:val="22"/>
                            <w:vertAlign w:val="subscript"/>
                            <w:lang w:val="en-US"/>
                          </w:rPr>
                          <w:t>N</w:t>
                        </w:r>
                        <w:r w:rsidRPr="00822408">
                          <w:rPr>
                            <w:b/>
                            <w:bCs/>
                            <w:sz w:val="22"/>
                            <w:szCs w:val="22"/>
                            <w:lang w:val="en-US"/>
                          </w:rPr>
                          <w:t xml:space="preserve"> ≥ 95%</w:t>
                        </w:r>
                      </w:p>
                      <w:p w:rsidR="00B20F08" w:rsidRPr="00822408" w:rsidRDefault="00B20F08" w:rsidP="00B20F08">
                        <w:pPr>
                          <w:spacing w:before="0"/>
                          <w:jc w:val="center"/>
                          <w:rPr>
                            <w:b/>
                            <w:bCs/>
                            <w:sz w:val="22"/>
                            <w:szCs w:val="22"/>
                          </w:rPr>
                        </w:pPr>
                        <w:r w:rsidRPr="00822408">
                          <w:rPr>
                            <w:b/>
                            <w:bCs/>
                            <w:sz w:val="22"/>
                            <w:szCs w:val="22"/>
                          </w:rPr>
                          <w:t>LP(r</w:t>
                        </w:r>
                        <w:r w:rsidRPr="00822408">
                          <w:rPr>
                            <w:b/>
                            <w:bCs/>
                            <w:sz w:val="22"/>
                            <w:szCs w:val="22"/>
                            <w:vertAlign w:val="subscript"/>
                          </w:rPr>
                          <w:t>o</w:t>
                        </w:r>
                        <w:r w:rsidRPr="00822408">
                          <w:rPr>
                            <w:b/>
                            <w:bCs/>
                            <w:sz w:val="22"/>
                            <w:szCs w:val="22"/>
                          </w:rPr>
                          <w:t>) = 95%; LP(r</w:t>
                        </w:r>
                        <w:r w:rsidRPr="00822408">
                          <w:rPr>
                            <w:b/>
                            <w:bCs/>
                            <w:sz w:val="22"/>
                            <w:szCs w:val="22"/>
                            <w:vertAlign w:val="subscript"/>
                          </w:rPr>
                          <w:t>i</w:t>
                        </w:r>
                        <w:r w:rsidRPr="00822408">
                          <w:rPr>
                            <w:b/>
                            <w:bCs/>
                            <w:sz w:val="22"/>
                            <w:szCs w:val="22"/>
                          </w:rPr>
                          <w:t>) = 96%</w:t>
                        </w:r>
                      </w:p>
                    </w:txbxContent>
                  </v:textbox>
                </v:shape>
                <v:shape id="Text Box 21" o:spid="_x0000_s1113" type="#_x0000_t202" style="position:absolute;left:30478;top:30009;width:27609;height:1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B20F08" w:rsidRPr="00822408" w:rsidRDefault="00B20F08" w:rsidP="00B20F08">
                        <w:pPr>
                          <w:spacing w:before="0"/>
                          <w:jc w:val="center"/>
                          <w:rPr>
                            <w:b/>
                            <w:bCs/>
                            <w:sz w:val="22"/>
                            <w:szCs w:val="22"/>
                            <w:lang w:val="en-US"/>
                          </w:rPr>
                        </w:pPr>
                        <w:r w:rsidRPr="00822408">
                          <w:rPr>
                            <w:b/>
                            <w:bCs/>
                            <w:sz w:val="22"/>
                            <w:szCs w:val="22"/>
                            <w:lang w:val="en-US"/>
                          </w:rPr>
                          <w:t>b</w:t>
                        </w:r>
                      </w:p>
                      <w:p w:rsidR="00B20F08" w:rsidRPr="00822408" w:rsidRDefault="00B20F08" w:rsidP="00B20F08">
                        <w:pPr>
                          <w:spacing w:before="0"/>
                          <w:jc w:val="center"/>
                          <w:rPr>
                            <w:b/>
                            <w:bCs/>
                            <w:sz w:val="22"/>
                            <w:szCs w:val="22"/>
                            <w:lang w:val="en-US"/>
                          </w:rPr>
                        </w:pPr>
                        <w:r w:rsidRPr="00822408">
                          <w:rPr>
                            <w:b/>
                            <w:bCs/>
                            <w:sz w:val="22"/>
                            <w:szCs w:val="22"/>
                            <w:lang w:val="en-US"/>
                          </w:rPr>
                          <w:t>An additional 1% IP is introduced</w:t>
                        </w:r>
                      </w:p>
                      <w:p w:rsidR="00B20F08" w:rsidRPr="00822408" w:rsidRDefault="00B20F08" w:rsidP="00B20F08">
                        <w:pPr>
                          <w:spacing w:before="0"/>
                          <w:jc w:val="center"/>
                          <w:rPr>
                            <w:b/>
                            <w:bCs/>
                            <w:sz w:val="22"/>
                            <w:szCs w:val="22"/>
                            <w:lang w:val="en-US"/>
                          </w:rPr>
                        </w:pPr>
                        <w:r w:rsidRPr="00822408">
                          <w:rPr>
                            <w:b/>
                            <w:bCs/>
                            <w:sz w:val="22"/>
                            <w:szCs w:val="22"/>
                            <w:lang w:val="en-US"/>
                          </w:rPr>
                          <w:t>The LP within r</w:t>
                        </w:r>
                        <w:r w:rsidRPr="00822408">
                          <w:rPr>
                            <w:b/>
                            <w:bCs/>
                            <w:sz w:val="22"/>
                            <w:szCs w:val="22"/>
                            <w:vertAlign w:val="subscript"/>
                            <w:lang w:val="en-US"/>
                          </w:rPr>
                          <w:t>o</w:t>
                        </w:r>
                        <w:r w:rsidRPr="00822408">
                          <w:rPr>
                            <w:b/>
                            <w:bCs/>
                            <w:sz w:val="22"/>
                            <w:szCs w:val="22"/>
                            <w:lang w:val="en-US"/>
                          </w:rPr>
                          <w:t xml:space="preserve"> is reduced</w:t>
                        </w:r>
                      </w:p>
                      <w:p w:rsidR="00B20F08" w:rsidRPr="00822408" w:rsidRDefault="00B20F08" w:rsidP="00B20F08">
                        <w:pPr>
                          <w:spacing w:before="0"/>
                          <w:jc w:val="center"/>
                          <w:rPr>
                            <w:b/>
                            <w:bCs/>
                            <w:sz w:val="22"/>
                            <w:szCs w:val="22"/>
                            <w:lang w:val="en-US"/>
                          </w:rPr>
                        </w:pPr>
                        <w:r w:rsidRPr="00822408">
                          <w:rPr>
                            <w:b/>
                            <w:bCs/>
                            <w:sz w:val="22"/>
                            <w:szCs w:val="22"/>
                            <w:lang w:val="en-US"/>
                          </w:rPr>
                          <w:t>LP</w:t>
                        </w:r>
                        <w:r w:rsidRPr="00822408">
                          <w:rPr>
                            <w:b/>
                            <w:bCs/>
                            <w:sz w:val="22"/>
                            <w:szCs w:val="22"/>
                            <w:vertAlign w:val="subscript"/>
                            <w:lang w:val="en-US"/>
                          </w:rPr>
                          <w:t>N+I</w:t>
                        </w:r>
                        <w:r w:rsidRPr="00822408">
                          <w:rPr>
                            <w:b/>
                            <w:bCs/>
                            <w:sz w:val="22"/>
                            <w:szCs w:val="22"/>
                            <w:lang w:val="en-US"/>
                          </w:rPr>
                          <w:t>(r</w:t>
                        </w:r>
                        <w:r w:rsidRPr="00822408">
                          <w:rPr>
                            <w:b/>
                            <w:bCs/>
                            <w:sz w:val="22"/>
                            <w:szCs w:val="22"/>
                            <w:vertAlign w:val="subscript"/>
                            <w:lang w:val="en-US"/>
                          </w:rPr>
                          <w:t>o</w:t>
                        </w:r>
                        <w:r w:rsidRPr="00822408">
                          <w:rPr>
                            <w:b/>
                            <w:bCs/>
                            <w:sz w:val="22"/>
                            <w:szCs w:val="22"/>
                            <w:lang w:val="en-US"/>
                          </w:rPr>
                          <w:t>) = 94%; at LP</w:t>
                        </w:r>
                        <w:r w:rsidRPr="00822408">
                          <w:rPr>
                            <w:b/>
                            <w:bCs/>
                            <w:sz w:val="22"/>
                            <w:szCs w:val="22"/>
                            <w:vertAlign w:val="subscript"/>
                            <w:lang w:val="en-US"/>
                          </w:rPr>
                          <w:t>N+I</w:t>
                        </w:r>
                        <w:r w:rsidRPr="00822408">
                          <w:rPr>
                            <w:b/>
                            <w:bCs/>
                            <w:sz w:val="22"/>
                            <w:szCs w:val="22"/>
                            <w:lang w:val="en-US"/>
                          </w:rPr>
                          <w:t xml:space="preserve"> ( r</w:t>
                        </w:r>
                        <w:r w:rsidRPr="00822408">
                          <w:rPr>
                            <w:b/>
                            <w:bCs/>
                            <w:sz w:val="22"/>
                            <w:szCs w:val="22"/>
                            <w:vertAlign w:val="subscript"/>
                            <w:lang w:val="en-US"/>
                          </w:rPr>
                          <w:t>i</w:t>
                        </w:r>
                        <w:r w:rsidRPr="00822408">
                          <w:rPr>
                            <w:b/>
                            <w:bCs/>
                            <w:sz w:val="22"/>
                            <w:szCs w:val="22"/>
                            <w:lang w:val="en-US"/>
                          </w:rPr>
                          <w:t xml:space="preserve"> ) = 95%</w:t>
                        </w:r>
                      </w:p>
                      <w:p w:rsidR="00B20F08" w:rsidRPr="00822408" w:rsidRDefault="00B20F08" w:rsidP="00B20F08">
                        <w:pPr>
                          <w:jc w:val="center"/>
                          <w:rPr>
                            <w:b/>
                            <w:bCs/>
                            <w:sz w:val="22"/>
                            <w:szCs w:val="22"/>
                          </w:rPr>
                        </w:pPr>
                        <w:r w:rsidRPr="00822408">
                          <w:rPr>
                            <w:b/>
                            <w:bCs/>
                            <w:sz w:val="22"/>
                            <w:szCs w:val="22"/>
                          </w:rPr>
                          <w:t>Where IP=LP</w:t>
                        </w:r>
                        <w:r w:rsidRPr="00822408">
                          <w:rPr>
                            <w:b/>
                            <w:bCs/>
                            <w:sz w:val="22"/>
                            <w:szCs w:val="22"/>
                            <w:vertAlign w:val="subscript"/>
                          </w:rPr>
                          <w:t xml:space="preserve">N </w:t>
                        </w:r>
                        <w:r w:rsidR="00822408">
                          <w:rPr>
                            <w:b/>
                            <w:bCs/>
                            <w:sz w:val="22"/>
                            <w:szCs w:val="22"/>
                            <w:vertAlign w:val="subscript"/>
                          </w:rPr>
                          <w:t xml:space="preserve"> </w:t>
                        </w:r>
                        <w:r w:rsidRPr="00822408">
                          <w:rPr>
                            <w:b/>
                            <w:bCs/>
                            <w:sz w:val="22"/>
                            <w:szCs w:val="22"/>
                          </w:rPr>
                          <w:t>- LP</w:t>
                        </w:r>
                        <w:r w:rsidRPr="00822408">
                          <w:rPr>
                            <w:b/>
                            <w:bCs/>
                            <w:sz w:val="22"/>
                            <w:szCs w:val="22"/>
                            <w:vertAlign w:val="subscript"/>
                          </w:rPr>
                          <w:t>N+I</w:t>
                        </w:r>
                      </w:p>
                    </w:txbxContent>
                  </v:textbox>
                </v:shape>
                <v:group id="Group 22" o:spid="_x0000_s1114" style="position:absolute;left:762;top:3054;width:30543;height:27781" coordorigin="1300,2690" coordsize="4810,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Text Box 23" o:spid="_x0000_s1115" type="#_x0000_t202" style="position:absolute;left:3106;top:2690;width:1484;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B20F08" w:rsidRPr="00235C86" w:rsidRDefault="00B20F08" w:rsidP="00B20F08">
                          <w:pPr>
                            <w:jc w:val="center"/>
                          </w:pPr>
                          <w:r w:rsidRPr="00235C86">
                            <w:t>LP</w:t>
                          </w:r>
                          <w:r w:rsidRPr="00911479">
                            <w:rPr>
                              <w:vertAlign w:val="subscript"/>
                            </w:rPr>
                            <w:t>N</w:t>
                          </w:r>
                          <w:r w:rsidRPr="00235C86">
                            <w:t xml:space="preserve"> = 95% at r</w:t>
                          </w:r>
                          <w:r w:rsidRPr="009D4182">
                            <w:rPr>
                              <w:vertAlign w:val="subscript"/>
                            </w:rPr>
                            <w:t>o</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4" o:spid="_x0000_s1116" type="#_x0000_t38" style="position:absolute;left:3239;top:3376;width:435;height:60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A4LMIAAADcAAAADwAAAGRycy9kb3ducmV2LnhtbERPTWsCMRC9C/6HMEJvmlVBytYobUER&#10;CoKuWnobNuNm6WayJKmu/94IBW/zeJ8zX3a2ERfyoXasYDzKQBCXTtdcKTgUq+EriBCRNTaOScGN&#10;AiwX/d4cc+2uvKPLPlYihXDIUYGJsc2lDKUhi2HkWuLEnZ23GBP0ldQeryncNnKSZTNpsebUYLCl&#10;T0Pl7/7PKlj9rNdbLI6HYvxh/Nf528xOYafUy6B7fwMRqYtP8b97o9P86QQez6QL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A4LMIAAADcAAAADwAAAAAAAAAAAAAA&#10;AAChAgAAZHJzL2Rvd25yZXYueG1sUEsFBgAAAAAEAAQA+QAAAJADAAAAAA==&#10;" adj="10775">
                    <v:stroke endarrow="block"/>
                  </v:shape>
                  <v:shape id="Text Box 25" o:spid="_x0000_s1117" type="#_x0000_t202" style="position:absolute;left:1300;top:3052;width:1435;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B20F08" w:rsidRDefault="00B20F08" w:rsidP="00B20F08">
                          <w:pPr>
                            <w:spacing w:before="0"/>
                            <w:jc w:val="center"/>
                            <w:rPr>
                              <w:lang w:val="fr-CH"/>
                            </w:rPr>
                          </w:pPr>
                          <w:r w:rsidRPr="00235C86">
                            <w:t>LP</w:t>
                          </w:r>
                          <w:r w:rsidRPr="009D4182">
                            <w:rPr>
                              <w:vertAlign w:val="subscript"/>
                            </w:rPr>
                            <w:t>N</w:t>
                          </w:r>
                          <w:r w:rsidRPr="00235C86">
                            <w:t xml:space="preserve"> = 96% a</w:t>
                          </w:r>
                          <w:r>
                            <w:t>t r</w:t>
                          </w:r>
                          <w:r>
                            <w:rPr>
                              <w:vertAlign w:val="subscript"/>
                            </w:rPr>
                            <w:t>i</w:t>
                          </w:r>
                        </w:p>
                      </w:txbxContent>
                    </v:textbox>
                  </v:shape>
                  <v:group id="Group 26" o:spid="_x0000_s1118" style="position:absolute;left:1580;top:3895;width:3150;height:3170" coordorigin="1580,3895" coordsize="3150,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oval id="Oval 27" o:spid="_x0000_s1119" style="position:absolute;left:1580;top:3895;width:3150;height:3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Ay8EA&#10;AADcAAAADwAAAGRycy9kb3ducmV2LnhtbERPTWvCQBC9C/6HZQq96caGSEldRZSCPXgw2vuQHZNg&#10;djZkpzH9992C4G0e73NWm9G1aqA+NJ4NLOYJKOLS24YrA5fz5+wdVBBki61nMvBLATbr6WSFufV3&#10;PtFQSKViCIccDdQiXa51KGtyGOa+I47c1fcOJcK+0rbHewx3rX5LkqV22HBsqLGjXU3lrfhxBvbV&#10;tlgOOpUsve4Pkt2+j1/pwpjXl3H7AUpolKf44T7YOD/N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MvBAAAA3AAAAA8AAAAAAAAAAAAAAAAAmAIAAGRycy9kb3du&#10;cmV2LnhtbFBLBQYAAAAABAAEAPUAAACGAwAAAAA=&#10;"/>
                    <v:oval id="Oval 28" o:spid="_x0000_s1120" style="position:absolute;left:2280;top:4604;width:1740;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group>
                  <v:shapetype id="_x0000_t32" coordsize="21600,21600" o:spt="32" o:oned="t" path="m,l21600,21600e" filled="f">
                    <v:path arrowok="t" fillok="f" o:connecttype="none"/>
                    <o:lock v:ext="edit" shapetype="t"/>
                  </v:shapetype>
                  <v:shape id="AutoShape 29" o:spid="_x0000_s1121" type="#_x0000_t32" style="position:absolute;left:2535;top:5468;width:615;height:6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3HsEAAADcAAAADwAAAGRycy9kb3ducmV2LnhtbERPTWsCMRC9C/6HMEJvmrVS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zcewQAAANwAAAAPAAAAAAAAAAAAAAAA&#10;AKECAABkcnMvZG93bnJldi54bWxQSwUGAAAAAAQABAD5AAAAjwMAAAAA&#10;">
                    <v:stroke endarrow="block"/>
                  </v:shape>
                  <v:shape id="AutoShape 30" o:spid="_x0000_s1122" type="#_x0000_t32" style="position:absolute;left:3158;top:5468;width:1111;height:1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 id="Text Box 31" o:spid="_x0000_s1123" type="#_x0000_t202" style="position:absolute;left:2604;top:5678;width:47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B20F08" w:rsidRPr="0034092A" w:rsidRDefault="00B20F08" w:rsidP="00B20F08">
                          <w:pPr>
                            <w:spacing w:before="0"/>
                            <w:jc w:val="center"/>
                            <w:rPr>
                              <w:lang w:val="fr-CH"/>
                            </w:rPr>
                          </w:pPr>
                          <w:r w:rsidRPr="0034092A">
                            <w:t>r</w:t>
                          </w:r>
                          <w:r w:rsidRPr="0034092A">
                            <w:rPr>
                              <w:vertAlign w:val="subscript"/>
                            </w:rPr>
                            <w:t>i</w:t>
                          </w:r>
                        </w:p>
                        <w:p w:rsidR="00B20F08" w:rsidRDefault="00B20F08" w:rsidP="00B20F08"/>
                      </w:txbxContent>
                    </v:textbox>
                  </v:shape>
                  <v:shape id="Text Box 32" o:spid="_x0000_s1124" type="#_x0000_t202" style="position:absolute;left:3855;top:5991;width:478;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B20F08" w:rsidRPr="0034092A" w:rsidRDefault="00B20F08" w:rsidP="00B20F08">
                          <w:pPr>
                            <w:spacing w:before="0"/>
                            <w:jc w:val="center"/>
                            <w:rPr>
                              <w:lang w:val="fr-CH"/>
                            </w:rPr>
                          </w:pPr>
                          <w:r w:rsidRPr="0034092A">
                            <w:t>r</w:t>
                          </w:r>
                          <w:r w:rsidRPr="0034092A">
                            <w:rPr>
                              <w:vertAlign w:val="subscript"/>
                            </w:rPr>
                            <w:t>o</w:t>
                          </w:r>
                        </w:p>
                      </w:txbxContent>
                    </v:textbox>
                  </v:shape>
                  <v:shapetype id="_x0000_t37" coordsize="21600,21600" o:spt="37" o:oned="t" path="m,c10800,,21600,10800,21600,21600e" filled="f">
                    <v:path arrowok="t" fillok="f" o:connecttype="none"/>
                    <o:lock v:ext="edit" shapetype="t"/>
                  </v:shapetype>
                  <v:shape id="AutoShape 33" o:spid="_x0000_s1125" type="#_x0000_t37" style="position:absolute;left:2570;top:3437;width:580;height:1167;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fJ8EAAADcAAAADwAAAGRycy9kb3ducmV2LnhtbERPTWvCQBC9F/wPywi91Y1FikTXEBTF&#10;3tJExOOQHZNgdjZkt0n677uFgrd5vM/ZJpNpxUC9aywrWC4iEMSl1Q1XCi7F8W0Nwnlkja1lUvBD&#10;DpLd7GWLsbYjf9GQ+0qEEHYxKqi972IpXVmTQbewHXHg7rY36APsK6l7HEO4aeV7FH1Igw2Hhho7&#10;2tdUPvJvo+CQHbLTnodbMbZkruf7+FkUqVKv8yndgPA0+af4333WYf5qCX/Ph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F8nwQAAANwAAAAPAAAAAAAAAAAAAAAA&#10;AKECAABkcnMvZG93bnJldi54bWxQSwUGAAAAAAQABAD5AAAAjwMAAAAA&#10;">
                    <v:stroke endarrow="block"/>
                  </v:shape>
                  <v:shape id="Text Box 34" o:spid="_x0000_s1126" type="#_x0000_t202" style="position:absolute;left:4850;top:3354;width:126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B20F08" w:rsidRPr="00235C86" w:rsidRDefault="00B20F08" w:rsidP="00B20F08">
                          <w:pPr>
                            <w:spacing w:before="0"/>
                            <w:jc w:val="center"/>
                          </w:pPr>
                          <w:r w:rsidRPr="00235C86">
                            <w:t>Original coverage radius, r</w:t>
                          </w:r>
                          <w:r w:rsidRPr="009D4182">
                            <w:rPr>
                              <w:vertAlign w:val="subscript"/>
                            </w:rPr>
                            <w:t>o</w:t>
                          </w:r>
                          <w:r w:rsidRPr="00235C86">
                            <w:t xml:space="preserve">  </w:t>
                          </w:r>
                        </w:p>
                      </w:txbxContent>
                    </v:textbox>
                  </v:shape>
                  <v:shape id="AutoShape 35" o:spid="_x0000_s1127" type="#_x0000_t37" style="position:absolute;left:4537;top:4537;width:1136;height:750;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Y9D8EAAADcAAAADwAAAGRycy9kb3ducmV2LnhtbERPTYvCMBC9L/gfwgh7WWzqKirVKCK4&#10;etX10tu0GdtiM6lN1O6/N4Kwt3m8z1msOlOLO7WusqxgGMUgiHOrKy4UnH63gxkI55E11pZJwR85&#10;WC17HwtMtH3wge5HX4gQwi5BBaX3TSKly0sy6CLbEAfubFuDPsC2kLrFRwg3tfyO44k0WHFoKLGh&#10;TUn55XgzCrLr/ufmpiNOs/XG7EyXnrOvVKnPfreeg/DU+X/x273XYf54BK9nwgV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5j0PwQAAANwAAAAPAAAAAAAAAAAAAAAA&#10;AKECAABkcnMvZG93bnJldi54bWxQSwUGAAAAAAQABAD5AAAAjwMAAAAA&#10;">
                    <v:stroke endarrow="block"/>
                  </v:shape>
                </v:group>
                <v:group id="Group 36" o:spid="_x0000_s1128" style="position:absolute;left:27432;width:32695;height:31857" coordorigin="5599,2377" coordsize="5149,5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oval id="Oval 37" o:spid="_x0000_s1129" style="position:absolute;left:6842;top:3479;width:3150;height:3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1msb8A&#10;AADcAAAADwAAAGRycy9kb3ducmV2LnhtbERPTYvCMBC9C/sfwix401SRItUouiAsexGr3odmti3b&#10;TLpJbOu/N4LgbR7vc9bbwTSiI+drywpm0wQEcWF1zaWCy/kwWYLwAVljY5kU3MnDdvMxWmOmbc8n&#10;6vJQihjCPkMFVQhtJqUvKjLop7YljtyvdQZDhK6U2mEfw00j50mSSoM1x4YKW/qqqPjLb0YBOm76&#10;m/u5Xo93/pd5uq87t1dq/DnsViACDeEtfrm/dZy/SOH5TLxAb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PWaxvwAAANwAAAAPAAAAAAAAAAAAAAAAAJgCAABkcnMvZG93bnJl&#10;di54bWxQSwUGAAAAAAQABAD1AAAAhAMAAAAA&#10;" fillcolor="black">
                    <v:fill r:id="rId17" o:title="" type="pattern"/>
                  </v:oval>
                  <v:oval id="Oval 38" o:spid="_x0000_s1130" style="position:absolute;left:7542;top:4188;width:1740;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WsIA&#10;AADcAAAADwAAAGRycy9kb3ducmV2LnhtbERPTWvCQBC9C/0PyxR6041NTSV1FakU9OChab0P2TEJ&#10;ZmdDdhrTf98tCN7m8T5ntRldqwbqQ+PZwHyWgCIuvW24MvD99TFdggqCbLH1TAZ+KcBm/TBZYW79&#10;lT9pKKRSMYRDjgZqkS7XOpQ1OQwz3xFH7ux7hxJhX2nb4zWGu1Y/J0mmHTYcG2rs6L2m8lL8OAO7&#10;altkg05lkZ53e1lcTsdDOjfm6XHcvoESGuUuvrn3Ns5/eY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khawgAAANwAAAAPAAAAAAAAAAAAAAAAAJgCAABkcnMvZG93&#10;bnJldi54bWxQSwUGAAAAAAQABAD1AAAAhwMAAAAA&#10;"/>
                  <v:shape id="Text Box 39" o:spid="_x0000_s1131" type="#_x0000_t202" style="position:absolute;left:9184;top:2468;width:1564;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B20F08" w:rsidRPr="00235C86" w:rsidRDefault="00B20F08" w:rsidP="00B20F08">
                          <w:pPr>
                            <w:spacing w:before="0"/>
                            <w:jc w:val="center"/>
                          </w:pPr>
                          <w:r w:rsidRPr="00235C86">
                            <w:t>LP</w:t>
                          </w:r>
                          <w:r w:rsidRPr="00911479">
                            <w:rPr>
                              <w:vertAlign w:val="subscript"/>
                            </w:rPr>
                            <w:t>N+I</w:t>
                          </w:r>
                          <w:r w:rsidRPr="00235C86">
                            <w:t xml:space="preserve"> = 94%</w:t>
                          </w:r>
                        </w:p>
                        <w:p w:rsidR="00B20F08" w:rsidRPr="00235C86" w:rsidRDefault="00B20F08" w:rsidP="00B20F08">
                          <w:pPr>
                            <w:spacing w:before="0"/>
                            <w:jc w:val="center"/>
                          </w:pPr>
                          <w:r w:rsidRPr="00235C86">
                            <w:t xml:space="preserve"> at r</w:t>
                          </w:r>
                          <w:r w:rsidRPr="009D4182">
                            <w:rPr>
                              <w:vertAlign w:val="subscript"/>
                            </w:rPr>
                            <w:t>o</w:t>
                          </w:r>
                        </w:p>
                      </w:txbxContent>
                    </v:textbox>
                  </v:shape>
                  <v:shape id="AutoShape 40" o:spid="_x0000_s1132" type="#_x0000_t38" style="position:absolute;left:8813;top:3224;width:1090;height:347;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kNsUAAADcAAAADwAAAGRycy9kb3ducmV2LnhtbESPQWsCMRCF7wX/QxjBW80q0urWKGIR&#10;pAdF46W3YTPdLN1MliTVbX99UxB6m+G9782b5bp3rbhSiI1nBZNxAYK48qbhWsFF7x7nIGJCNth6&#10;JgXfFGG9GjwssTT+xie6nlMtcgjHEhXYlLpSylhZchjHviPO2ocPDlNeQy1NwFsOd62cFsWTdNhw&#10;vmCxo62l6vP85XKN94O1ug/6cPx55qRfZ296sVdqNOw3LyAS9enffKf3JnOzBfw9kye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akNsUAAADcAAAADwAAAAAAAAAA&#10;AAAAAAChAgAAZHJzL2Rvd25yZXYueG1sUEsFBgAAAAAEAAQA+QAAAJMDAAAAAA==&#10;" adj="6203">
                    <v:stroke endarrow="block"/>
                  </v:shape>
                  <v:shape id="Text Box 41" o:spid="_x0000_s1133" type="#_x0000_t202" style="position:absolute;left:5900;top:2377;width:1642;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B20F08" w:rsidRPr="00235C86" w:rsidRDefault="00B20F08" w:rsidP="00B20F08">
                          <w:pPr>
                            <w:jc w:val="center"/>
                          </w:pPr>
                          <w:r w:rsidRPr="00235C86">
                            <w:t>LP</w:t>
                          </w:r>
                          <w:r w:rsidRPr="009D4182">
                            <w:rPr>
                              <w:vertAlign w:val="subscript"/>
                            </w:rPr>
                            <w:t>N+I</w:t>
                          </w:r>
                          <w:r w:rsidRPr="00235C86">
                            <w:t xml:space="preserve"> = 95% at r</w:t>
                          </w:r>
                          <w:r w:rsidRPr="009D4182">
                            <w:rPr>
                              <w:vertAlign w:val="subscript"/>
                            </w:rPr>
                            <w:t>i</w:t>
                          </w:r>
                        </w:p>
                      </w:txbxContent>
                    </v:textbox>
                  </v:shape>
                  <v:shape id="AutoShape 42" o:spid="_x0000_s1134" type="#_x0000_t37" style="position:absolute;left:7177;top:2762;width:620;height:167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nJ+sEAAADcAAAADwAAAGRycy9kb3ducmV2LnhtbERPTWvCQBC9F/wPywi91Y0Fi0TXEBTF&#10;3tJExOOQHZNgdjZkt0n677uFgrd5vM/ZJpNpxUC9aywrWC4iEMSl1Q1XCi7F8W0Nwnlkja1lUvBD&#10;DpLd7GWLsbYjf9GQ+0qEEHYxKqi972IpXVmTQbewHXHg7rY36APsK6l7HEO4aeV7FH1Igw2Hhho7&#10;2tdUPvJvo+CQHbLTnodbMbZkruf7+FkUqVKv8yndgPA0+af4333WYf5qCX/Ph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2cn6wQAAANwAAAAPAAAAAAAAAAAAAAAA&#10;AKECAABkcnMvZG93bnJldi54bWxQSwUGAAAAAAQABAD5AAAAjwMAAAAA&#10;">
                    <v:stroke endarrow="block"/>
                  </v:shape>
                  <v:shape id="Text Box 43" o:spid="_x0000_s1135" type="#_x0000_t202" style="position:absolute;left:9039;top:6744;width:902;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5MUA&#10;AADcAAAADwAAAGRycy9kb3ducmV2LnhtbESP3WoCMRCF7wu+QxihN0WzKmpZN4pYCkKh4N/9dDPu&#10;ht1MliTV7ds3hYJ3M5wz5ztTbHrbihv5YBwrmIwzEMSl04YrBefT++gVRIjIGlvHpOCHAmzWg6cC&#10;c+3ufKDbMVYihXDIUUEdY5dLGcqaLIax64iTdnXeYkyrr6T2eE/htpXTLFtIi4YTocaOdjWVzfHb&#10;Jm5zMC+2nM30B33Ozdvla7+ceKWeh/12BSJSHx/m/+u9TvXnU/h7Jk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b/kxQAAANwAAAAPAAAAAAAAAAAAAAAAAJgCAABkcnMv&#10;ZG93bnJldi54bWxQSwUGAAAAAAQABAD1AAAAigMAAAAA&#10;" fillcolor="black" stroked="f">
                    <v:fill r:id="rId17" o:title="" type="pattern"/>
                    <v:textbox>
                      <w:txbxContent>
                        <w:p w:rsidR="00B20F08" w:rsidRPr="00235C86" w:rsidRDefault="00B20F08" w:rsidP="00B20F08">
                          <w:pPr>
                            <w:spacing w:before="0"/>
                            <w:jc w:val="center"/>
                          </w:pPr>
                          <w:r w:rsidRPr="00235C86">
                            <w:t>1% IP inside</w:t>
                          </w:r>
                        </w:p>
                      </w:txbxContent>
                    </v:textbox>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AutoShape 44" o:spid="_x0000_s1136" type="#_x0000_t39" style="position:absolute;left:9622;top:5052;width:319;height:2017;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qsMAAADcAAAADwAAAGRycy9kb3ducmV2LnhtbERPS2rDMBDdF3IHMYHuGjlpa4wTxZhA&#10;oYtCWycHGKyJbGKNjKXYTk5fFQrdzeN9Z1fMthMjDb51rGC9SkAQ1063bBScjm9PGQgfkDV2jknB&#10;jTwU+8XDDnPtJv6msQpGxBD2OSpoQuhzKX3dkEW/cj1x5M5usBgiHIzUA04x3HZykySptNhybGiw&#10;p0ND9aW6WgX3MjsdsvqlSq3pN1/m8vnh0rNSj8u53IIINId/8Z/7Xcf5r8/w+0y8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c/6rDAAAA3AAAAA8AAAAAAAAAAAAA&#10;AAAAoQIAAGRycy9kb3ducmV2LnhtbFBLBQYAAAAABAAEAPkAAACRAwAAAAA=&#10;" adj="-24376,12540">
                    <v:stroke endarrow="block"/>
                  </v:shape>
                  <v:shape id="Text Box 45" o:spid="_x0000_s1137" type="#_x0000_t202" style="position:absolute;left:5599;top:6084;width:1388;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B20F08" w:rsidRPr="00235C86" w:rsidRDefault="00B20F08" w:rsidP="00B20F08">
                          <w:pPr>
                            <w:spacing w:before="0"/>
                            <w:jc w:val="center"/>
                          </w:pPr>
                          <w:r w:rsidRPr="00235C86">
                            <w:t>Reduced coverage radius, r</w:t>
                          </w:r>
                          <w:r w:rsidRPr="00235C86">
                            <w:rPr>
                              <w:vertAlign w:val="subscript"/>
                            </w:rPr>
                            <w:t>i</w:t>
                          </w:r>
                          <w:r w:rsidRPr="00235C86">
                            <w:t xml:space="preserve">  </w:t>
                          </w:r>
                        </w:p>
                      </w:txbxContent>
                    </v:textbox>
                  </v:shape>
                  <v:shape id="AutoShape 46" o:spid="_x0000_s1138" type="#_x0000_t38" style="position:absolute;left:6987;top:5052;width:555;height:1527;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zfMIAAADcAAAADwAAAGRycy9kb3ducmV2LnhtbERP22rCQBB9F/oPyxR8Ed0oWCS6CaFU&#10;aCmCN3wesmMSsjsbstuY/n23UOjbHM51dvlojRio941jBctFAoK4dLrhSsH1sp9vQPiArNE4JgXf&#10;5CHPniY7TLV78ImGc6hEDGGfooI6hC6V0pc1WfQL1xFH7u56iyHCvpK6x0cMt0aukuRFWmw4NtTY&#10;0WtNZXv+sgpM8SnN7O0qP27ctptiqA7Hw1Gp6fNYbEEEGsO/+M/9ruP89Rp+n4kX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AzfMIAAADcAAAADwAAAAAAAAAAAAAA&#10;AAChAgAAZHJzL2Rvd25yZXYueG1sUEsFBgAAAAAEAAQA+QAAAJADAAAAAA==&#10;" adj="10781">
                    <v:stroke endarrow="block"/>
                  </v:shape>
                </v:group>
                <w10:anchorlock/>
              </v:group>
            </w:pict>
          </mc:Fallback>
        </mc:AlternateContent>
      </w:r>
    </w:p>
    <w:p w:rsidR="00B20F08" w:rsidRDefault="00B20F08" w:rsidP="00B20F08">
      <w:pPr>
        <w:overflowPunct/>
        <w:autoSpaceDE/>
        <w:autoSpaceDN/>
        <w:adjustRightInd/>
        <w:spacing w:before="0"/>
        <w:textAlignment w:val="auto"/>
        <w:rPr>
          <w:b/>
          <w:sz w:val="28"/>
        </w:rPr>
      </w:pPr>
      <w:r>
        <w:br w:type="page"/>
      </w:r>
    </w:p>
    <w:p w:rsidR="00B20F08" w:rsidRPr="00B20F08" w:rsidRDefault="00B20F08" w:rsidP="00B20F08">
      <w:pPr>
        <w:pStyle w:val="Heading1"/>
        <w:rPr>
          <w:lang w:val="en-US"/>
        </w:rPr>
      </w:pPr>
      <w:r w:rsidRPr="00B20F08">
        <w:rPr>
          <w:lang w:val="en-US"/>
        </w:rPr>
        <w:lastRenderedPageBreak/>
        <w:t>C</w:t>
      </w:r>
      <w:r w:rsidRPr="00B20F08">
        <w:rPr>
          <w:lang w:val="en-US"/>
        </w:rPr>
        <w:tab/>
        <w:t>Schematic example with mobile interference sources inside the broadcast coverage area</w:t>
      </w:r>
    </w:p>
    <w:p w:rsidR="00B20F08" w:rsidRPr="00B20F08" w:rsidRDefault="00B20F08" w:rsidP="00B20F08">
      <w:pPr>
        <w:rPr>
          <w:lang w:val="en-US"/>
        </w:rPr>
      </w:pPr>
      <w:r w:rsidRPr="00B20F08">
        <w:rPr>
          <w:lang w:val="en-US"/>
        </w:rPr>
        <w:t>In the interior of a broadcast coverage area, the wanted field strength is stronger, the nearer the wanted transmitter: the probability that a given interference will disrupt a program becomes smaller. A smaller probability, however, must not necessarily be understood to be more acceptable for broadcast reception.</w:t>
      </w:r>
    </w:p>
    <w:p w:rsidR="00B20F08" w:rsidRPr="00B20F08" w:rsidRDefault="00B20F08" w:rsidP="00B20F08">
      <w:pPr>
        <w:rPr>
          <w:lang w:val="en-US"/>
        </w:rPr>
      </w:pPr>
      <w:r w:rsidRPr="00B20F08">
        <w:rPr>
          <w:lang w:val="en-US"/>
        </w:rPr>
        <w:t>Because of the relatively high field-strength values near a mobile interfering transmitter within the coverage area, interference in concentrated “lumps” will still occur. This is to be contrasted with the interference effects due to an interference source located outside of the wanted coverage area, where the interference effects produced within the wanted coverage area are not as concentrated and occur randomly over wider areas. However, both situations will give rise to what are called coverage holes within the broadcast coverage area: coverage area will also be lost.</w:t>
      </w:r>
    </w:p>
    <w:p w:rsidR="00B20F08" w:rsidRPr="00B20F08" w:rsidRDefault="00B20F08" w:rsidP="00F70066">
      <w:pPr>
        <w:rPr>
          <w:lang w:val="en-US"/>
        </w:rPr>
      </w:pPr>
      <w:r w:rsidRPr="00B20F08">
        <w:rPr>
          <w:lang w:val="en-US"/>
        </w:rPr>
        <w:t xml:space="preserve">The coverage holes produced by interference internal to the coverage area, will tend to be smaller, the closer they are to the broadcast transmitter, see Fig. </w:t>
      </w:r>
      <w:r w:rsidR="00F70066">
        <w:rPr>
          <w:lang w:val="en-US"/>
        </w:rPr>
        <w:t>5</w:t>
      </w:r>
      <w:r w:rsidRPr="00B20F08">
        <w:rPr>
          <w:lang w:val="en-US"/>
        </w:rPr>
        <w:t xml:space="preserve"> for a schematic representation. The number of holes depends on the number of active mobile interference sources within the area. The holes may be relatively small, of the order of metres to 10s of metres radius, but reception will be prevented essentially everywhere within them. Moving the receiver antenna a half metre or so to re</w:t>
      </w:r>
      <w:r w:rsidRPr="00B20F08">
        <w:rPr>
          <w:lang w:val="en-US"/>
        </w:rPr>
        <w:noBreakHyphen/>
        <w:t>establish lost reception, as is normally the case when the interference source is another broadcast transmitter, is not generally sufficient inside of a coverage hole.</w:t>
      </w:r>
    </w:p>
    <w:p w:rsidR="00B20F08" w:rsidRPr="00B20F08" w:rsidRDefault="00B20F08" w:rsidP="00B20F08">
      <w:pPr>
        <w:rPr>
          <w:lang w:val="en-US"/>
        </w:rPr>
      </w:pPr>
      <w:r w:rsidRPr="00B20F08">
        <w:rPr>
          <w:lang w:val="en-US"/>
        </w:rPr>
        <w:t>The fact that a “small” coverage hole within a larger area represents a small interference probability does not in any way alleviate the concentrated loss of coverage within the coverage hole.</w:t>
      </w:r>
    </w:p>
    <w:p w:rsidR="00B20F08" w:rsidRPr="00B20F08" w:rsidRDefault="00B20F08" w:rsidP="00B20F08">
      <w:pPr>
        <w:rPr>
          <w:lang w:val="en-US"/>
        </w:rPr>
      </w:pPr>
      <w:r w:rsidRPr="00B20F08">
        <w:rPr>
          <w:lang w:val="en-US"/>
        </w:rPr>
        <w:t>Coverage holes caused by interference from a mobile transmitter are distributed more or less randomly in space and time. Because of the randomness of the occurrence of the holes, the interference probability is not the significant factor to be controlled, rather the area of the coverage holes is more important, e.g. holes larger than 1-3 metre radius may be determined to be unacceptable for any probability of occurrence.</w:t>
      </w:r>
    </w:p>
    <w:p w:rsidR="00B20F08" w:rsidRPr="00B20F08" w:rsidRDefault="00B20F08" w:rsidP="00F70066">
      <w:pPr>
        <w:pStyle w:val="FigureNo"/>
        <w:rPr>
          <w:lang w:val="en-US"/>
        </w:rPr>
      </w:pPr>
      <w:r w:rsidRPr="00B20F08">
        <w:rPr>
          <w:lang w:val="en-US"/>
        </w:rPr>
        <w:lastRenderedPageBreak/>
        <w:t xml:space="preserve">Figure </w:t>
      </w:r>
      <w:r w:rsidR="00F70066">
        <w:rPr>
          <w:lang w:val="en-US"/>
        </w:rPr>
        <w:t>5</w:t>
      </w:r>
    </w:p>
    <w:p w:rsidR="00B20F08" w:rsidRPr="00B20F08" w:rsidRDefault="00B20F08" w:rsidP="00B20F08">
      <w:pPr>
        <w:pStyle w:val="Figuretitle"/>
        <w:rPr>
          <w:lang w:val="en-US"/>
        </w:rPr>
      </w:pPr>
      <w:r w:rsidRPr="00B20F08">
        <w:rPr>
          <w:lang w:val="en-US"/>
        </w:rPr>
        <w:t>Coverage holes in BC coverage area</w:t>
      </w:r>
      <w:r>
        <w:rPr>
          <w:noProof/>
          <w:lang w:val="en-US" w:eastAsia="zh-CN"/>
        </w:rPr>
        <mc:AlternateContent>
          <mc:Choice Requires="wpc">
            <w:drawing>
              <wp:inline distT="0" distB="0" distL="0" distR="0" wp14:anchorId="4A2D1D20" wp14:editId="3FC3362F">
                <wp:extent cx="4724400" cy="3486150"/>
                <wp:effectExtent l="0" t="0" r="0" b="0"/>
                <wp:docPr id="128" name="Canvas 3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6" name="Oval 328"/>
                        <wps:cNvSpPr>
                          <a:spLocks noChangeArrowheads="1"/>
                        </wps:cNvSpPr>
                        <wps:spPr bwMode="auto">
                          <a:xfrm>
                            <a:off x="831215" y="76835"/>
                            <a:ext cx="3201035" cy="3331210"/>
                          </a:xfrm>
                          <a:prstGeom prst="ellipse">
                            <a:avLst/>
                          </a:prstGeom>
                          <a:solidFill>
                            <a:srgbClr val="76923C"/>
                          </a:solidFill>
                          <a:ln w="28575">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247" name="Picture 329" descr="j03499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505710" y="1392555"/>
                            <a:ext cx="281940" cy="489585"/>
                          </a:xfrm>
                          <a:prstGeom prst="rect">
                            <a:avLst/>
                          </a:prstGeom>
                          <a:solidFill>
                            <a:srgbClr val="FFFFFF"/>
                          </a:solidFill>
                        </pic:spPr>
                      </pic:pic>
                      <wps:wsp>
                        <wps:cNvPr id="248" name="Oval 330"/>
                        <wps:cNvSpPr>
                          <a:spLocks noChangeArrowheads="1"/>
                        </wps:cNvSpPr>
                        <wps:spPr bwMode="auto">
                          <a:xfrm>
                            <a:off x="2727960" y="2183130"/>
                            <a:ext cx="113665" cy="106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 name="Oval 331"/>
                        <wps:cNvSpPr>
                          <a:spLocks noChangeArrowheads="1"/>
                        </wps:cNvSpPr>
                        <wps:spPr bwMode="auto">
                          <a:xfrm>
                            <a:off x="2891790" y="2641600"/>
                            <a:ext cx="176530" cy="189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 name="Text Box 332"/>
                        <wps:cNvSpPr txBox="1">
                          <a:spLocks noChangeArrowheads="1"/>
                        </wps:cNvSpPr>
                        <wps:spPr bwMode="auto">
                          <a:xfrm>
                            <a:off x="299720" y="2355850"/>
                            <a:ext cx="868680"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1C1938" w:rsidRDefault="00B20F08" w:rsidP="00B20F08">
                              <w:pPr>
                                <w:jc w:val="center"/>
                              </w:pPr>
                              <w:r w:rsidRPr="001C1938">
                                <w:t>Coverage holes</w:t>
                              </w:r>
                            </w:p>
                          </w:txbxContent>
                        </wps:txbx>
                        <wps:bodyPr rot="0" vert="horz" wrap="square" lIns="91440" tIns="45720" rIns="91440" bIns="45720" anchor="t" anchorCtr="0" upright="1">
                          <a:noAutofit/>
                        </wps:bodyPr>
                      </wps:wsp>
                      <wps:wsp>
                        <wps:cNvPr id="251" name="AutoShape 333"/>
                        <wps:cNvCnPr>
                          <a:cxnSpLocks noChangeShapeType="1"/>
                          <a:stCxn id="250" idx="3"/>
                          <a:endCxn id="248" idx="2"/>
                        </wps:cNvCnPr>
                        <wps:spPr bwMode="auto">
                          <a:xfrm flipV="1">
                            <a:off x="1168400" y="2236470"/>
                            <a:ext cx="155956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334"/>
                        <wps:cNvCnPr>
                          <a:cxnSpLocks noChangeShapeType="1"/>
                          <a:stCxn id="250" idx="3"/>
                          <a:endCxn id="249" idx="2"/>
                        </wps:cNvCnPr>
                        <wps:spPr bwMode="auto">
                          <a:xfrm>
                            <a:off x="1168400" y="2626995"/>
                            <a:ext cx="1723390"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Oval 335"/>
                        <wps:cNvSpPr>
                          <a:spLocks noChangeArrowheads="1"/>
                        </wps:cNvSpPr>
                        <wps:spPr bwMode="auto">
                          <a:xfrm>
                            <a:off x="2617470" y="1917065"/>
                            <a:ext cx="47625" cy="520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 name="AutoShape 336"/>
                        <wps:cNvCnPr>
                          <a:cxnSpLocks noChangeShapeType="1"/>
                          <a:stCxn id="250" idx="3"/>
                          <a:endCxn id="253" idx="3"/>
                        </wps:cNvCnPr>
                        <wps:spPr bwMode="auto">
                          <a:xfrm flipV="1">
                            <a:off x="1168400" y="1961515"/>
                            <a:ext cx="1456055" cy="665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Oval 337"/>
                        <wps:cNvSpPr>
                          <a:spLocks noChangeArrowheads="1"/>
                        </wps:cNvSpPr>
                        <wps:spPr bwMode="auto">
                          <a:xfrm>
                            <a:off x="2994025" y="1122680"/>
                            <a:ext cx="113665" cy="106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9" name="Oval 338"/>
                        <wps:cNvSpPr>
                          <a:spLocks noChangeArrowheads="1"/>
                        </wps:cNvSpPr>
                        <wps:spPr bwMode="auto">
                          <a:xfrm>
                            <a:off x="1763395" y="1444625"/>
                            <a:ext cx="113665" cy="106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0" name="Oval 339"/>
                        <wps:cNvSpPr>
                          <a:spLocks noChangeArrowheads="1"/>
                        </wps:cNvSpPr>
                        <wps:spPr bwMode="auto">
                          <a:xfrm>
                            <a:off x="2844165" y="1745615"/>
                            <a:ext cx="47625" cy="520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1" name="Oval 340"/>
                        <wps:cNvSpPr>
                          <a:spLocks noChangeArrowheads="1"/>
                        </wps:cNvSpPr>
                        <wps:spPr bwMode="auto">
                          <a:xfrm>
                            <a:off x="3648710" y="1293495"/>
                            <a:ext cx="241935" cy="257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2" name="Oval 341"/>
                        <wps:cNvSpPr>
                          <a:spLocks noChangeArrowheads="1"/>
                        </wps:cNvSpPr>
                        <wps:spPr bwMode="auto">
                          <a:xfrm>
                            <a:off x="1983740" y="930275"/>
                            <a:ext cx="176530" cy="189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326" o:spid="_x0000_s1139" editas="canvas" style="width:372pt;height:274.5pt;mso-position-horizontal-relative:char;mso-position-vertical-relative:line" coordsize="47244,348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">
                <v:shape id="_x0000_s1140" type="#_x0000_t75" style="position:absolute;width:47244;height:34861;visibility:visible;mso-wrap-style:square">
                  <v:fill o:detectmouseclick="t"/>
                  <v:path o:connecttype="none"/>
                </v:shape>
                <v:oval id="Oval 328" o:spid="_x0000_s1141" style="position:absolute;left:8312;top:768;width:32010;height:3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FzMIA&#10;AADcAAAADwAAAGRycy9kb3ducmV2LnhtbESP0YrCMBRE3wX/IVxh3zTdsohUo8iiq76t1Q+4NNe2&#10;2NyUJNa6X2+EBR+HmTnDLFa9aURHzteWFXxOEhDEhdU1lwrOp+14BsIHZI2NZVLwIA+r5XCwwEzb&#10;Ox+py0MpIoR9hgqqENpMSl9UZNBPbEscvYt1BkOUrpTa4T3CTSPTJJlKgzXHhQpb+q6ouOY3o2Dz&#10;49JD97u/7XaH419vG/3QrJX6GPXrOYhAfXiH/9t7rSD9msL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YXMwgAAANwAAAAPAAAAAAAAAAAAAAAAAJgCAABkcnMvZG93&#10;bnJldi54bWxQSwUGAAAAAAQABAD1AAAAhwMAAAAA&#10;" fillcolor="#76923c" strokecolor="red" strokeweight="2.25pt"/>
                <v:shape id="Picture 329" o:spid="_x0000_s1142" type="#_x0000_t75" alt="j0349993" style="position:absolute;left:25057;top:13925;width:2819;height:4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oJF3FAAAA3AAAAA8AAABkcnMvZG93bnJldi54bWxEj0FrAjEUhO+C/yE8wVvN1oqV1exSChZB&#10;ClZFr4/kdTft5mXZRN3++6ZQ8DjMzDfMquxdI67UBetZweMkA0GsvbFcKTge1g8LECEiG2w8k4If&#10;ClAWw8EKc+Nv/EHXfaxEgnDIUUEdY5tLGXRNDsPEt8TJ+/Sdw5hkV0nT4S3BXSOnWTaXDi2nhRpb&#10;eq1Jf+8vTsFWN9u2Wr9r62futLH49Lb7Ois1HvUvSxCR+ngP/7c3RsF09gx/Z9IRk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aCRdxQAAANwAAAAPAAAAAAAAAAAAAAAA&#10;AJ8CAABkcnMvZG93bnJldi54bWxQSwUGAAAAAAQABAD3AAAAkQMAAAAA&#10;" filled="t">
                  <v:imagedata r:id="rId15" o:title="j0349993"/>
                </v:shape>
                <v:oval id="Oval 330" o:spid="_x0000_s1143" style="position:absolute;left:27279;top:21831;width:1137;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9VMEA&#10;AADcAAAADwAAAGRycy9kb3ducmV2LnhtbERPTWvCQBC9F/wPywi91Y2mSkmzilQK9tBDY3sfsmMS&#10;kp0N2WmM/949CB4f7zvfTa5TIw2h8WxguUhAEZfeNlwZ+D19vryBCoJssfNMBq4UYLedPeWYWX/h&#10;HxoLqVQM4ZChgVqkz7QOZU0Ow8L3xJE7+8GhRDhU2g54ieGu06sk2WiHDceGGnv6qKlsi39n4FDt&#10;i82oU1mn58NR1u3f91e6NOZ5Pu3fQQlN8hDf3UdrYPUa18Y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vVTBAAAA3AAAAA8AAAAAAAAAAAAAAAAAmAIAAGRycy9kb3du&#10;cmV2LnhtbFBLBQYAAAAABAAEAPUAAACGAwAAAAA=&#10;"/>
                <v:oval id="Oval 331" o:spid="_x0000_s1144" style="position:absolute;left:28917;top:26416;width:176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Yz8QA&#10;AADcAAAADwAAAGRycy9kb3ducmV2LnhtbESPQWvCQBSE70L/w/IKvelGU0Wjq0ilYA8eTOv9kX0m&#10;wezbkH2N6b/vFgoeh5n5htnsBteonrpQezYwnSSgiAtvay4NfH2+j5eggiBbbDyTgR8KsNs+jTaY&#10;WX/nM/W5lCpCOGRooBJpM61DUZHDMPEtcfSuvnMoUXalth3eI9w1epYkC+2w5rhQYUtvFRW3/NsZ&#10;OJT7fNHrVObp9XCU+e1y+kinxrw8D/s1KKFBHuH/9tEamL2u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GM/EAAAA3AAAAA8AAAAAAAAAAAAAAAAAmAIAAGRycy9k&#10;b3ducmV2LnhtbFBLBQYAAAAABAAEAPUAAACJAwAAAAA=&#10;"/>
                <v:shape id="Text Box 332" o:spid="_x0000_s1145" type="#_x0000_t202" style="position:absolute;left:2997;top:23558;width:8687;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B20F08" w:rsidRPr="001C1938" w:rsidRDefault="00B20F08" w:rsidP="00B20F08">
                        <w:pPr>
                          <w:jc w:val="center"/>
                        </w:pPr>
                        <w:r w:rsidRPr="001C1938">
                          <w:t>Coverage holes</w:t>
                        </w:r>
                      </w:p>
                    </w:txbxContent>
                  </v:textbox>
                </v:shape>
                <v:shape id="AutoShape 333" o:spid="_x0000_s1146" type="#_x0000_t32" style="position:absolute;left:11684;top:22364;width:15595;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OLcMAAADcAAAADwAAAGRycy9kb3ducmV2LnhtbESPwWrDMBBE74X+g9hCb7WcgEtwrIQ0&#10;UAi5lCaB9rhYG1vEWhlLsey/rwqFHoeZecNU28l2YqTBG8cKFlkOgrh22nCj4HJ+f1mB8AFZY+eY&#10;FMzkYbt5fKiw1C7yJ42n0IgEYV+igjaEvpTS1y1Z9JnriZN3dYPFkOTQSD1gTHDbyWWev0qLhtNC&#10;iz3tW6pvp7tVYOKHGfvDPr4dv769jmTmwhmlnp+m3RpEoCn8h//aB61gWSz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0ji3DAAAA3AAAAA8AAAAAAAAAAAAA&#10;AAAAoQIAAGRycy9kb3ducmV2LnhtbFBLBQYAAAAABAAEAPkAAACRAwAAAAA=&#10;">
                  <v:stroke endarrow="block"/>
                </v:shape>
                <v:shape id="AutoShape 334" o:spid="_x0000_s1147" type="#_x0000_t32" style="position:absolute;left:11684;top:26269;width:17233;height:10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bGcUAAADcAAAADwAAAGRycy9kb3ducmV2LnhtbESPQWvCQBSE74L/YXlCb7ox0K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dbGcUAAADcAAAADwAAAAAAAAAA&#10;AAAAAAChAgAAZHJzL2Rvd25yZXYueG1sUEsFBgAAAAAEAAQA+QAAAJMDAAAAAA==&#10;">
                  <v:stroke endarrow="block"/>
                </v:shape>
                <v:oval id="Oval 335" o:spid="_x0000_s1148" style="position:absolute;left:26174;top:19170;width:476;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5+MMA&#10;AADcAAAADwAAAGRycy9kb3ducmV2LnhtbESPQWvCQBSE74L/YXlCb7rRECmpq0iloIceGtv7I/tM&#10;gtm3Ifsa4793hUKPw8x8w2x2o2vVQH1oPBtYLhJQxKW3DVcGvs8f81dQQZAttp7JwJ0C7LbTyQZz&#10;62/8RUMhlYoQDjkaqEW6XOtQ1uQwLHxHHL2L7x1KlH2lbY+3CHetXiXJWjtsOC7U2NF7TeW1+HUG&#10;DtW+WA86lSy9HI6SXX8+T+nSmJfZuH8DJTTKf/ivfbQGVlkK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W5+MMAAADcAAAADwAAAAAAAAAAAAAAAACYAgAAZHJzL2Rv&#10;d25yZXYueG1sUEsFBgAAAAAEAAQA9QAAAIgDAAAAAA==&#10;"/>
                <v:shape id="AutoShape 336" o:spid="_x0000_s1149" type="#_x0000_t32" style="position:absolute;left:11684;top:19615;width:14560;height:66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ttcQAAADcAAAADwAAAGRycy9kb3ducmV2LnhtbESPwWrDMBBE74X+g9hCbrVck5TiRDFp&#10;oBByCU0K7XGxNraItTKWajl/HwUKPQ4z84ZZVZPtxEiDN44VvGQ5COLaacONgq/Tx/MbCB+QNXaO&#10;ScGVPFTrx4cVltpF/qTxGBqRIOxLVNCG0JdS+roliz5zPXHyzm6wGJIcGqkHjAluO1nk+au0aDgt&#10;tNjTtqX6cvy1Ckw8mLHfbeP7/vvH60jmunBGqdnTtFmCCDSF//Bfe6cVFIs5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y21xAAAANwAAAAPAAAAAAAAAAAA&#10;AAAAAKECAABkcnMvZG93bnJldi54bWxQSwUGAAAAAAQABAD5AAAAkgMAAAAA&#10;">
                  <v:stroke endarrow="block"/>
                </v:shape>
                <v:oval id="Oval 337" o:spid="_x0000_s1150" style="position:absolute;left:29940;top:11226;width:1136;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EF8MA&#10;AADcAAAADwAAAGRycy9kb3ducmV2LnhtbESPQWvCQBSE70L/w/IKvelGQ6SkriKVgh48GNv7I/tM&#10;gtm3Ifsa03/fFQSPw8x8w6w2o2vVQH1oPBuYzxJQxKW3DVcGvs9f03dQQZAttp7JwB8F2KxfJivM&#10;rb/xiYZCKhUhHHI0UIt0udahrMlhmPmOOHoX3zuUKPtK2x5vEe5avUiSpXbYcFyosaPPmspr8esM&#10;7KptsRx0Kll62e0lu/4cD+ncmLfXcfsBSmiUZ/jR3lsDiyyD+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EF8MAAADcAAAADwAAAAAAAAAAAAAAAACYAgAAZHJzL2Rv&#10;d25yZXYueG1sUEsFBgAAAAAEAAQA9QAAAIgDAAAAAA==&#10;"/>
                <v:oval id="Oval 338" o:spid="_x0000_s1151" style="position:absolute;left:17633;top:14446;width:1137;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YkcQA&#10;AADcAAAADwAAAGRycy9kb3ducmV2LnhtbESPQWvCQBSE70L/w/IKvenGBkNNXUUqBXvwYNreH9ln&#10;Esy+DdnXGP+9WxA8DjPzDbPajK5VA/Wh8WxgPktAEZfeNlwZ+Pn+nL6BCoJssfVMBq4UYLN+mqww&#10;t/7CRxoKqVSEcMjRQC3S5VqHsiaHYeY74uidfO9QouwrbXu8RLhr9WuSZNphw3Ghxo4+airPxZ8z&#10;sKu2RTboVBbpabeXxfn38JXOjXl5HrfvoIRGeYTv7b01kC2X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mJHEAAAA3AAAAA8AAAAAAAAAAAAAAAAAmAIAAGRycy9k&#10;b3ducmV2LnhtbFBLBQYAAAAABAAEAPUAAACJAwAAAAA=&#10;"/>
                <v:oval id="Oval 339" o:spid="_x0000_s1152" style="position:absolute;left:28441;top:17456;width:476;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FsEA&#10;AADcAAAADwAAAGRycy9kb3ducmV2LnhtbERPTWvCQBC9F/wPywje6kaDtqSuIopgDz001fuQHZNg&#10;djZkxxj/ffcgeHy879VmcI3qqQu1ZwOzaQKKuPC25tLA6e/w/gkqCLLFxjMZeFCAzXr0tsLM+jv/&#10;Up9LqWIIhwwNVCJtpnUoKnIYpr4ljtzFdw4lwq7UtsN7DHeNnifJUjusOTZU2NKuouKa35yBfbnN&#10;l71OZZFe9kdZXM8/3+nMmMl42H6BEhrkJX66j9bARxL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qqxbBAAAA3AAAAA8AAAAAAAAAAAAAAAAAmAIAAGRycy9kb3du&#10;cmV2LnhtbFBLBQYAAAAABAAEAPUAAACGAwAAAAA=&#10;"/>
                <v:oval id="Oval 340" o:spid="_x0000_s1153" style="position:absolute;left:36487;top:12934;width:2419;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OjcQA&#10;AADcAAAADwAAAGRycy9kb3ducmV2LnhtbESPQWvCQBSE70L/w/IKvekmBm1JXUUqBXvowdjeH9ln&#10;Esy+DdlnjP/eLRQ8DjPzDbPajK5VA/Wh8WwgnSWgiEtvG64M/Bw/p2+ggiBbbD2TgRsF2KyfJivM&#10;rb/ygYZCKhUhHHI0UIt0udahrMlhmPmOOHon3zuUKPtK2x6vEe5aPU+SpXbYcFyosaOPmspzcXEG&#10;dtW2WA46k0V22u1lcf79/spSY16ex+07KKFRHuH/9t4aeE1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Do3EAAAA3AAAAA8AAAAAAAAAAAAAAAAAmAIAAGRycy9k&#10;b3ducmV2LnhtbFBLBQYAAAAABAAEAPUAAACJAwAAAAA=&#10;"/>
                <v:oval id="Oval 341" o:spid="_x0000_s1154" style="position:absolute;left:19837;top:9302;width:176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Q+sQA&#10;AADcAAAADwAAAGRycy9kb3ducmV2LnhtbESPQWvCQBSE74X+h+UVvNWNBq3ErCIVwR56aNreH9ln&#10;EpJ9G7KvMf57t1DocZiZb5h8P7lOjTSExrOBxTwBRVx623Bl4Ovz9LwBFQTZYueZDNwowH73+JBj&#10;Zv2VP2gspFIRwiFDA7VIn2kdypochrnviaN38YNDiXKotB3wGuGu08skWWuHDceFGnt6ralsix9n&#10;4FgdivWoU1mll+NZVu33+1u6MGb2NB22oIQm+Q//tc/WwEuyhN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0kPrEAAAA3AAAAA8AAAAAAAAAAAAAAAAAmAIAAGRycy9k&#10;b3ducmV2LnhtbFBLBQYAAAAABAAEAPUAAACJAwAAAAA=&#10;"/>
                <w10:anchorlock/>
              </v:group>
            </w:pict>
          </mc:Fallback>
        </mc:AlternateContent>
      </w:r>
    </w:p>
    <w:p w:rsidR="00B20F08" w:rsidRPr="00B20F08" w:rsidRDefault="00B20F08" w:rsidP="00B20F08">
      <w:pPr>
        <w:pStyle w:val="Heading1"/>
        <w:rPr>
          <w:lang w:val="en-US"/>
        </w:rPr>
      </w:pPr>
      <w:r w:rsidRPr="00B20F08">
        <w:rPr>
          <w:lang w:val="en-US"/>
        </w:rPr>
        <w:t>D</w:t>
      </w:r>
      <w:r w:rsidRPr="00B20F08">
        <w:rPr>
          <w:lang w:val="en-US"/>
        </w:rPr>
        <w:tab/>
        <w:t>Schematic examples with an interfering</w:t>
      </w:r>
      <w:r w:rsidRPr="00B20F08" w:rsidDel="003C008E">
        <w:rPr>
          <w:lang w:val="en-US"/>
        </w:rPr>
        <w:t xml:space="preserve"> </w:t>
      </w:r>
      <w:r w:rsidRPr="00B20F08">
        <w:rPr>
          <w:lang w:val="en-US"/>
        </w:rPr>
        <w:t>land station</w:t>
      </w:r>
      <w:r>
        <w:rPr>
          <w:rStyle w:val="FootnoteReference"/>
        </w:rPr>
        <w:footnoteReference w:id="5"/>
      </w:r>
      <w:r w:rsidRPr="00B20F08">
        <w:rPr>
          <w:lang w:val="en-US"/>
        </w:rPr>
        <w:t xml:space="preserve"> inside the broadcast coverage area</w:t>
      </w:r>
    </w:p>
    <w:p w:rsidR="00B20F08" w:rsidRPr="00B20F08" w:rsidRDefault="00B20F08" w:rsidP="00F70066">
      <w:pPr>
        <w:rPr>
          <w:lang w:val="en-US"/>
        </w:rPr>
      </w:pPr>
      <w:r w:rsidRPr="00B20F08">
        <w:rPr>
          <w:lang w:val="en-US"/>
        </w:rPr>
        <w:t xml:space="preserve">A DTTB coverage hole is depicted in Figure </w:t>
      </w:r>
      <w:r w:rsidR="00F70066">
        <w:rPr>
          <w:lang w:val="en-US"/>
        </w:rPr>
        <w:t>6</w:t>
      </w:r>
      <w:r w:rsidRPr="00B20F08">
        <w:rPr>
          <w:lang w:val="en-US"/>
        </w:rPr>
        <w:t xml:space="preserve"> below.</w:t>
      </w:r>
    </w:p>
    <w:p w:rsidR="00B20F08" w:rsidRPr="00B20F08" w:rsidRDefault="00B20F08" w:rsidP="00B20F08">
      <w:pPr>
        <w:rPr>
          <w:lang w:val="en-US"/>
        </w:rPr>
      </w:pPr>
      <w:r w:rsidRPr="00B20F08">
        <w:rPr>
          <w:lang w:val="en-US"/>
        </w:rPr>
        <w:t>For the purpose of the example</w:t>
      </w:r>
      <w:r w:rsidRPr="00FF34A5">
        <w:rPr>
          <w:rStyle w:val="FootnoteReference"/>
        </w:rPr>
        <w:footnoteReference w:id="6"/>
      </w:r>
      <w:r w:rsidRPr="00B20F08">
        <w:rPr>
          <w:lang w:val="en-US"/>
        </w:rPr>
        <w:t xml:space="preserve"> a land station is assumed to be at the centre of the circle, and located within a coverage area (the shaded rectangle in the Figure). The inner red circle represents the 95% “interference contour”. It is on this contour that the location probability for good reception reaches 95% in the presence of the interfering land station only. The outer circle represents the 99% “interference contour” (in the presence of the interfering land station only). </w:t>
      </w:r>
    </w:p>
    <w:p w:rsidR="00B20F08" w:rsidRPr="00B20F08" w:rsidRDefault="00B20F08" w:rsidP="00F70066">
      <w:pPr>
        <w:rPr>
          <w:lang w:val="en-US"/>
        </w:rPr>
      </w:pPr>
      <w:r w:rsidRPr="00B20F08">
        <w:rPr>
          <w:lang w:val="en-US"/>
        </w:rPr>
        <w:t xml:space="preserve">The 99% contour is further away from the land station than the 95% contour, because the probability of good broadcast reception increases as the distance to the land station (LS) is increased. If it is assumed that there is a 95% location probability of broadcast reception in the rectangular area in the absence of the interference source, then the addition interference source will reduce the overall location probability as shown in diagram </w:t>
      </w:r>
      <w:r w:rsidR="00F70066">
        <w:rPr>
          <w:lang w:val="en-US"/>
        </w:rPr>
        <w:t>7</w:t>
      </w:r>
      <w:r w:rsidRPr="00B20F08">
        <w:rPr>
          <w:lang w:val="en-US"/>
        </w:rPr>
        <w:t>.</w:t>
      </w:r>
    </w:p>
    <w:p w:rsidR="00B20F08" w:rsidRPr="00B20F08" w:rsidRDefault="00B20F08" w:rsidP="00B20F08">
      <w:pPr>
        <w:overflowPunct/>
        <w:autoSpaceDE/>
        <w:autoSpaceDN/>
        <w:adjustRightInd/>
        <w:spacing w:before="0"/>
        <w:textAlignment w:val="auto"/>
        <w:rPr>
          <w:lang w:val="en-US"/>
        </w:rPr>
      </w:pPr>
      <w:r w:rsidRPr="00B20F08">
        <w:rPr>
          <w:lang w:val="en-US"/>
        </w:rPr>
        <w:br w:type="page"/>
      </w:r>
    </w:p>
    <w:p w:rsidR="00B20F08" w:rsidRPr="00B20F08" w:rsidRDefault="00B20F08" w:rsidP="00B20F08">
      <w:pPr>
        <w:rPr>
          <w:lang w:val="en-US"/>
        </w:rPr>
      </w:pPr>
      <w:r w:rsidRPr="00B20F08">
        <w:rPr>
          <w:lang w:val="en-US"/>
        </w:rPr>
        <w:lastRenderedPageBreak/>
        <w:t>For example, within the shaded region between the inner and outer circles, the overall location probability will be less than the original 95% and will range from about 90% (at the inner circle) to 94% as the outer circle is approached</w:t>
      </w:r>
      <w:r w:rsidRPr="00055234">
        <w:rPr>
          <w:position w:val="6"/>
          <w:sz w:val="18"/>
          <w:szCs w:val="24"/>
        </w:rPr>
        <w:footnoteReference w:id="7"/>
      </w:r>
      <w:r w:rsidRPr="00B20F08">
        <w:rPr>
          <w:lang w:val="en-US"/>
        </w:rPr>
        <w:t>. Outside the outer circle, the overall location probability will range from about 94% at the outer circle to (eventually) 95% farther away.</w:t>
      </w:r>
    </w:p>
    <w:p w:rsidR="00B20F08" w:rsidRPr="00055234" w:rsidRDefault="00B20F08" w:rsidP="00F70066">
      <w:pPr>
        <w:pStyle w:val="FigureNo"/>
        <w:rPr>
          <w:lang w:val="fr-CH"/>
        </w:rPr>
      </w:pPr>
      <w:r w:rsidRPr="00055234">
        <w:rPr>
          <w:lang w:val="fr-CH"/>
        </w:rPr>
        <w:t xml:space="preserve">Figure </w:t>
      </w:r>
      <w:r w:rsidR="00F70066">
        <w:rPr>
          <w:lang w:val="fr-CH"/>
        </w:rPr>
        <w:t>6</w:t>
      </w:r>
    </w:p>
    <w:p w:rsidR="00B20F08" w:rsidRPr="00055234" w:rsidRDefault="00B20F08" w:rsidP="00B20F08">
      <w:pPr>
        <w:spacing w:after="120"/>
      </w:pPr>
      <w:r>
        <w:rPr>
          <w:noProof/>
          <w:lang w:val="en-US" w:eastAsia="zh-CN"/>
        </w:rPr>
        <mc:AlternateContent>
          <mc:Choice Requires="wpc">
            <w:drawing>
              <wp:inline distT="0" distB="0" distL="0" distR="0" wp14:anchorId="3F026F95" wp14:editId="5B7F7E0B">
                <wp:extent cx="5583555" cy="4500245"/>
                <wp:effectExtent l="38100" t="0" r="17145" b="0"/>
                <wp:docPr id="144" name="Canvas 7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4" name="Rectangle 135" descr="Wide downward diagonal"/>
                        <wps:cNvSpPr>
                          <a:spLocks noChangeArrowheads="1"/>
                        </wps:cNvSpPr>
                        <wps:spPr bwMode="auto">
                          <a:xfrm>
                            <a:off x="0" y="168902"/>
                            <a:ext cx="5581655" cy="4140641"/>
                          </a:xfrm>
                          <a:prstGeom prst="rect">
                            <a:avLst/>
                          </a:prstGeom>
                          <a:pattFill prst="wdDnDiag">
                            <a:fgClr>
                              <a:srgbClr val="9BBB5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36" name="Text Box 136"/>
                        <wps:cNvSpPr txBox="1">
                          <a:spLocks noChangeArrowheads="1"/>
                        </wps:cNvSpPr>
                        <wps:spPr bwMode="auto">
                          <a:xfrm>
                            <a:off x="0" y="1754717"/>
                            <a:ext cx="1814169" cy="851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rPr>
                                  <w:sz w:val="22"/>
                                  <w:szCs w:val="22"/>
                                  <w:lang w:val="en-US"/>
                                </w:rPr>
                              </w:pPr>
                              <w:r w:rsidRPr="00B20F08">
                                <w:rPr>
                                  <w:b/>
                                  <w:lang w:val="en-US"/>
                                </w:rPr>
                                <w:t>Overall</w:t>
                              </w:r>
                              <w:r w:rsidRPr="00B20F08">
                                <w:rPr>
                                  <w:lang w:val="en-US"/>
                                </w:rPr>
                                <w:t xml:space="preserve"> Loc. Prob. </w:t>
                              </w:r>
                              <w:r w:rsidRPr="00B20F08">
                                <w:rPr>
                                  <w:sz w:val="22"/>
                                  <w:szCs w:val="22"/>
                                  <w:lang w:val="en-US"/>
                                </w:rPr>
                                <w:t>(LP</w:t>
                              </w:r>
                              <w:r w:rsidRPr="00B20F08">
                                <w:rPr>
                                  <w:sz w:val="22"/>
                                  <w:szCs w:val="22"/>
                                  <w:vertAlign w:val="subscript"/>
                                  <w:lang w:val="en-US"/>
                                </w:rPr>
                                <w:t>N+I</w:t>
                              </w:r>
                              <w:r w:rsidRPr="00B20F08">
                                <w:rPr>
                                  <w:sz w:val="22"/>
                                  <w:szCs w:val="22"/>
                                  <w:lang w:val="en-US"/>
                                </w:rPr>
                                <w:t>)</w:t>
                              </w:r>
                            </w:p>
                            <w:p w:rsidR="00B20F08" w:rsidRPr="00B20F08" w:rsidRDefault="00B20F08" w:rsidP="00B20F08">
                              <w:pPr>
                                <w:spacing w:before="0"/>
                                <w:rPr>
                                  <w:lang w:val="en-US"/>
                                </w:rPr>
                              </w:pPr>
                            </w:p>
                            <w:p w:rsidR="00B20F08" w:rsidRPr="00AA317B" w:rsidRDefault="00B20F08" w:rsidP="00B20F08">
                              <w:pPr>
                                <w:spacing w:before="0"/>
                                <w:rPr>
                                  <w:lang w:val="fr-CH"/>
                                </w:rPr>
                              </w:pPr>
                              <w:r>
                                <w:rPr>
                                  <w:lang w:val="fr-CH"/>
                                </w:rPr>
                                <w:t xml:space="preserve">95% </w:t>
                              </w:r>
                              <w:r w:rsidRPr="004374F9">
                                <w:rPr>
                                  <w:b/>
                                  <w:lang w:val="fr-CH"/>
                                </w:rPr>
                                <w:t xml:space="preserve"> </w:t>
                              </w:r>
                              <w:r>
                                <w:rPr>
                                  <w:b/>
                                  <w:sz w:val="52"/>
                                  <w:szCs w:val="52"/>
                                  <w:lang w:val="fr-CH"/>
                                </w:rPr>
                                <w:sym w:font="Symbol" w:char="F0AC"/>
                              </w:r>
                              <w:r w:rsidRPr="004374F9">
                                <w:rPr>
                                  <w:lang w:val="fr-CH"/>
                                </w:rPr>
                                <w:t xml:space="preserve">  </w:t>
                              </w:r>
                              <w:r>
                                <w:rPr>
                                  <w:lang w:val="fr-CH"/>
                                </w:rPr>
                                <w:t>94%</w:t>
                              </w:r>
                            </w:p>
                          </w:txbxContent>
                        </wps:txbx>
                        <wps:bodyPr rot="0" vert="horz" wrap="square" lIns="91440" tIns="45720" rIns="91440" bIns="45720" anchor="t" anchorCtr="0" upright="1">
                          <a:noAutofit/>
                        </wps:bodyPr>
                      </wps:wsp>
                      <wps:wsp>
                        <wps:cNvPr id="237" name="AutoShape 137"/>
                        <wps:cNvCnPr>
                          <a:cxnSpLocks noChangeShapeType="1"/>
                        </wps:cNvCnPr>
                        <wps:spPr bwMode="auto">
                          <a:xfrm flipH="1" flipV="1">
                            <a:off x="0" y="2239222"/>
                            <a:ext cx="1769117" cy="213402"/>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 name="Oval 138" descr="Dashed downward diagonal"/>
                        <wps:cNvSpPr>
                          <a:spLocks noChangeArrowheads="1"/>
                        </wps:cNvSpPr>
                        <wps:spPr bwMode="auto">
                          <a:xfrm>
                            <a:off x="1769117" y="742407"/>
                            <a:ext cx="3420134" cy="3420534"/>
                          </a:xfrm>
                          <a:prstGeom prst="ellipse">
                            <a:avLst/>
                          </a:prstGeom>
                          <a:pattFill prst="dashDnDiag">
                            <a:fgClr>
                              <a:srgbClr val="000000"/>
                            </a:fgClr>
                            <a:bgClr>
                              <a:srgbClr val="FFFFFF"/>
                            </a:bgClr>
                          </a:pattFill>
                          <a:ln w="28575">
                            <a:solidFill>
                              <a:srgbClr val="002060"/>
                            </a:solidFill>
                            <a:round/>
                            <a:headEnd/>
                            <a:tailEnd/>
                          </a:ln>
                        </wps:spPr>
                        <wps:bodyPr rot="0" vert="horz" wrap="square" lIns="91440" tIns="45720" rIns="91440" bIns="45720" anchor="t" anchorCtr="0" upright="1">
                          <a:noAutofit/>
                        </wps:bodyPr>
                      </wps:wsp>
                      <wps:wsp>
                        <wps:cNvPr id="239" name="Text Box 139"/>
                        <wps:cNvSpPr txBox="1">
                          <a:spLocks noChangeArrowheads="1"/>
                        </wps:cNvSpPr>
                        <wps:spPr bwMode="auto">
                          <a:xfrm>
                            <a:off x="4804447" y="729707"/>
                            <a:ext cx="769608" cy="50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Default="00B20F08" w:rsidP="00B20F08">
                              <w:pPr>
                                <w:spacing w:before="0"/>
                                <w:rPr>
                                  <w:lang w:val="fr-CH"/>
                                </w:rPr>
                              </w:pPr>
                              <w:r w:rsidRPr="00A7031B">
                                <w:rPr>
                                  <w:lang w:val="fr-CH"/>
                                </w:rPr>
                                <w:t>99% LP</w:t>
                              </w:r>
                              <w:r w:rsidRPr="009D4182">
                                <w:rPr>
                                  <w:vertAlign w:val="subscript"/>
                                  <w:lang w:val="fr-CH"/>
                                </w:rPr>
                                <w:t>I</w:t>
                              </w:r>
                              <w:r>
                                <w:rPr>
                                  <w:vertAlign w:val="subscript"/>
                                  <w:lang w:val="fr-CH"/>
                                </w:rPr>
                                <w:t xml:space="preserve"> </w:t>
                              </w:r>
                            </w:p>
                            <w:p w:rsidR="00B20F08" w:rsidRPr="00A7031B" w:rsidRDefault="00B20F08" w:rsidP="00B20F08">
                              <w:pPr>
                                <w:spacing w:before="0"/>
                                <w:rPr>
                                  <w:lang w:val="fr-CH"/>
                                </w:rPr>
                              </w:pPr>
                              <w:r>
                                <w:rPr>
                                  <w:lang w:val="fr-CH"/>
                                </w:rPr>
                                <w:t>from LS</w:t>
                              </w:r>
                            </w:p>
                          </w:txbxContent>
                        </wps:txbx>
                        <wps:bodyPr rot="0" vert="horz" wrap="square" lIns="91440" tIns="45720" rIns="91440" bIns="45720" anchor="t" anchorCtr="0" upright="1">
                          <a:noAutofit/>
                        </wps:bodyPr>
                      </wps:wsp>
                      <wps:wsp>
                        <wps:cNvPr id="240" name="AutoShape 140"/>
                        <wps:cNvCnPr>
                          <a:cxnSpLocks noChangeShapeType="1"/>
                        </wps:cNvCnPr>
                        <wps:spPr bwMode="auto">
                          <a:xfrm flipH="1">
                            <a:off x="4741547" y="1158312"/>
                            <a:ext cx="428604" cy="10730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1" name="Oval 141"/>
                        <wps:cNvSpPr>
                          <a:spLocks noChangeArrowheads="1"/>
                        </wps:cNvSpPr>
                        <wps:spPr bwMode="auto">
                          <a:xfrm>
                            <a:off x="2674626" y="1648016"/>
                            <a:ext cx="1619916" cy="1620116"/>
                          </a:xfrm>
                          <a:prstGeom prst="ellipse">
                            <a:avLst/>
                          </a:prstGeom>
                          <a:solidFill>
                            <a:srgbClr val="FFFFFF"/>
                          </a:solidFill>
                          <a:ln w="28575">
                            <a:solidFill>
                              <a:srgbClr val="FF0000"/>
                            </a:solidFill>
                            <a:round/>
                            <a:headEnd/>
                            <a:tailEnd/>
                          </a:ln>
                        </wps:spPr>
                        <wps:bodyPr rot="0" vert="horz" wrap="square" lIns="91440" tIns="45720" rIns="91440" bIns="45720" anchor="t" anchorCtr="0" upright="1">
                          <a:noAutofit/>
                        </wps:bodyPr>
                      </wps:wsp>
                      <wps:wsp>
                        <wps:cNvPr id="242" name="Text Box 142"/>
                        <wps:cNvSpPr txBox="1">
                          <a:spLocks noChangeArrowheads="1"/>
                        </wps:cNvSpPr>
                        <wps:spPr bwMode="auto">
                          <a:xfrm>
                            <a:off x="3017530" y="2191022"/>
                            <a:ext cx="870609" cy="415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08" w:rsidRPr="00893ABD" w:rsidRDefault="00B20F08" w:rsidP="00B20F08">
                              <w:pPr>
                                <w:spacing w:before="0"/>
                                <w:rPr>
                                  <w:lang w:val="fr-CH"/>
                                </w:rPr>
                              </w:pPr>
                              <w:r>
                                <w:rPr>
                                  <w:lang w:val="fr-CH"/>
                                </w:rPr>
                                <w:t>9</w:t>
                              </w:r>
                              <w:r w:rsidR="00170DE7">
                                <w:rPr>
                                  <w:lang w:val="fr-CH"/>
                                </w:rPr>
                                <w:t xml:space="preserve">5% </w:t>
                              </w:r>
                              <w:r>
                                <w:rPr>
                                  <w:lang w:val="fr-CH"/>
                                </w:rPr>
                                <w:t>LP</w:t>
                              </w:r>
                              <w:r w:rsidRPr="009D4182">
                                <w:rPr>
                                  <w:vertAlign w:val="subscript"/>
                                  <w:lang w:val="fr-CH"/>
                                </w:rPr>
                                <w:t>I</w:t>
                              </w:r>
                              <w:r>
                                <w:rPr>
                                  <w:lang w:val="fr-CH"/>
                                </w:rPr>
                                <w:t xml:space="preserve"> from LS</w:t>
                              </w:r>
                            </w:p>
                          </w:txbxContent>
                        </wps:txbx>
                        <wps:bodyPr rot="0" vert="horz" wrap="square" lIns="91440" tIns="45720" rIns="91440" bIns="45720" anchor="t" anchorCtr="0" upright="1">
                          <a:noAutofit/>
                        </wps:bodyPr>
                      </wps:wsp>
                      <wps:wsp>
                        <wps:cNvPr id="243" name="AutoShape 143"/>
                        <wps:cNvCnPr>
                          <a:cxnSpLocks noChangeShapeType="1"/>
                        </wps:cNvCnPr>
                        <wps:spPr bwMode="auto">
                          <a:xfrm>
                            <a:off x="3476634" y="2573326"/>
                            <a:ext cx="396204" cy="57600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4" name="AutoShape 144"/>
                        <wps:cNvCnPr>
                          <a:cxnSpLocks noChangeShapeType="1"/>
                        </wps:cNvCnPr>
                        <wps:spPr bwMode="auto">
                          <a:xfrm flipH="1" flipV="1">
                            <a:off x="3479134" y="728407"/>
                            <a:ext cx="5700" cy="905609"/>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5" name="Text Box 145"/>
                        <wps:cNvSpPr txBox="1">
                          <a:spLocks noChangeArrowheads="1"/>
                        </wps:cNvSpPr>
                        <wps:spPr bwMode="auto">
                          <a:xfrm>
                            <a:off x="1901953" y="490805"/>
                            <a:ext cx="1717584" cy="1197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rPr>
                                  <w:sz w:val="22"/>
                                  <w:szCs w:val="22"/>
                                  <w:lang w:val="en-US"/>
                                </w:rPr>
                              </w:pPr>
                              <w:r w:rsidRPr="00B20F08">
                                <w:rPr>
                                  <w:b/>
                                  <w:sz w:val="22"/>
                                  <w:szCs w:val="22"/>
                                  <w:lang w:val="en-US"/>
                                </w:rPr>
                                <w:t>Overall</w:t>
                              </w:r>
                              <w:r w:rsidRPr="00B20F08">
                                <w:rPr>
                                  <w:sz w:val="22"/>
                                  <w:szCs w:val="22"/>
                                  <w:lang w:val="en-US"/>
                                </w:rPr>
                                <w:t xml:space="preserve"> Loc. Prob. (LP</w:t>
                              </w:r>
                              <w:r w:rsidRPr="00B20F08">
                                <w:rPr>
                                  <w:sz w:val="22"/>
                                  <w:szCs w:val="22"/>
                                  <w:vertAlign w:val="subscript"/>
                                  <w:lang w:val="en-US"/>
                                </w:rPr>
                                <w:t>N+I</w:t>
                              </w:r>
                              <w:r w:rsidRPr="00B20F08">
                                <w:rPr>
                                  <w:sz w:val="22"/>
                                  <w:szCs w:val="22"/>
                                  <w:lang w:val="en-US"/>
                                </w:rPr>
                                <w:t>)</w:t>
                              </w:r>
                            </w:p>
                            <w:p w:rsidR="00B20F08" w:rsidRPr="00323477" w:rsidRDefault="00B20F08" w:rsidP="00B20F08">
                              <w:pPr>
                                <w:spacing w:before="0"/>
                                <w:jc w:val="right"/>
                                <w:rPr>
                                  <w:sz w:val="22"/>
                                  <w:szCs w:val="22"/>
                                  <w:lang w:val="fr-CH"/>
                                </w:rPr>
                              </w:pPr>
                              <w:r w:rsidRPr="00323477">
                                <w:rPr>
                                  <w:sz w:val="22"/>
                                  <w:szCs w:val="22"/>
                                  <w:lang w:val="fr-CH"/>
                                </w:rPr>
                                <w:t>94%</w:t>
                              </w:r>
                            </w:p>
                            <w:p w:rsidR="00B20F08" w:rsidRPr="00323477" w:rsidRDefault="00B20F08" w:rsidP="00B20F08">
                              <w:pPr>
                                <w:spacing w:before="0"/>
                                <w:jc w:val="right"/>
                                <w:rPr>
                                  <w:b/>
                                  <w:sz w:val="22"/>
                                  <w:szCs w:val="22"/>
                                  <w:lang w:val="fr-CH"/>
                                </w:rPr>
                              </w:pPr>
                              <w:r w:rsidRPr="00323477">
                                <w:rPr>
                                  <w:sz w:val="22"/>
                                  <w:szCs w:val="22"/>
                                  <w:lang w:val="fr-CH"/>
                                </w:rPr>
                                <w:t xml:space="preserve">  </w:t>
                              </w:r>
                              <w:r w:rsidRPr="00323477">
                                <w:rPr>
                                  <w:b/>
                                  <w:sz w:val="22"/>
                                  <w:szCs w:val="22"/>
                                  <w:lang w:val="fr-CH"/>
                                </w:rPr>
                                <w:sym w:font="Mathematica1" w:char="F0AD"/>
                              </w:r>
                            </w:p>
                            <w:p w:rsidR="00B20F08" w:rsidRPr="00323477" w:rsidRDefault="00B20F08" w:rsidP="00B20F08">
                              <w:pPr>
                                <w:spacing w:before="0"/>
                                <w:jc w:val="right"/>
                                <w:rPr>
                                  <w:sz w:val="22"/>
                                  <w:szCs w:val="22"/>
                                  <w:lang w:val="fr-CH"/>
                                </w:rPr>
                              </w:pPr>
                              <w:r w:rsidRPr="00323477">
                                <w:rPr>
                                  <w:sz w:val="22"/>
                                  <w:szCs w:val="22"/>
                                  <w:lang w:val="fr-CH"/>
                                </w:rPr>
                                <w:t>90%</w:t>
                              </w:r>
                            </w:p>
                          </w:txbxContent>
                        </wps:txbx>
                        <wps:bodyPr rot="0" vert="horz" wrap="square" lIns="91440" tIns="45720" rIns="91440" bIns="45720" anchor="t" anchorCtr="0" upright="1">
                          <a:noAutofit/>
                        </wps:bodyPr>
                      </wps:wsp>
                    </wpc:wpc>
                  </a:graphicData>
                </a:graphic>
              </wp:inline>
            </w:drawing>
          </mc:Choice>
          <mc:Fallback>
            <w:pict>
              <v:group id="Canvas 711" o:spid="_x0000_s1155" editas="canvas" style="width:439.65pt;height:354.35pt;mso-position-horizontal-relative:char;mso-position-vertical-relative:line" coordsize="55835,4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">
                <v:shape id="_x0000_s1156" type="#_x0000_t75" style="position:absolute;width:55835;height:45002;visibility:visible;mso-wrap-style:square">
                  <v:fill o:detectmouseclick="t"/>
                  <v:path o:connecttype="none"/>
                </v:shape>
                <v:rect id="Rectangle 135" o:spid="_x0000_s1157" alt="Wide downward diagonal" style="position:absolute;top:1689;width:55816;height:4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NK8YA&#10;AADcAAAADwAAAGRycy9kb3ducmV2LnhtbESPQWvCQBSE70L/w/IKXqRuaoNIzEa0tlQ8CKaC10f2&#10;mQSzb0N2q9Ff3y0UPA4z8w2TLnrTiAt1rras4HUcgSAurK65VHD4/nyZgXAeWWNjmRTcyMEiexqk&#10;mGh75T1dcl+KAGGXoILK+zaR0hUVGXRj2xIH72Q7gz7IrpS6w2uAm0ZOomgqDdYcFips6b2i4pz/&#10;GAX37XQW7/uvj/Uxtn6Tr3Yln0dKDZ/75RyEp94/wv/tjVYweYv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NNK8YAAADcAAAADwAAAAAAAAAAAAAAAACYAgAAZHJz&#10;L2Rvd25yZXYueG1sUEsFBgAAAAAEAAQA9QAAAIsDAAAAAA==&#10;" fillcolor="#9bbb59">
                  <v:fill r:id="rId18" o:title="" type="pattern"/>
                </v:rect>
                <v:shape id="Text Box 136" o:spid="_x0000_s1158" type="#_x0000_t202" style="position:absolute;top:17547;width:18141;height:8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ZP8MA&#10;AADcAAAADwAAAGRycy9kb3ducmV2LnhtbESP3YrCMBSE7xd8h3AEbxZN/atajbIKirf+PMCxObbF&#10;5qQ0WVvf3iwseDnMzDfMatOaUjypdoVlBcNBBII4tbrgTMH1su/PQTiPrLG0TApe5GCz7nytMNG2&#10;4RM9zz4TAcIuQQW591UipUtzMugGtiIO3t3WBn2QdSZ1jU2Am1KOoiiWBgsOCzlWtMspfZx/jYL7&#10;sfmeLprbwV9np0m8xWJ2sy+let32ZwnCU+s/4f/2USsYj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ZP8MAAADcAAAADwAAAAAAAAAAAAAAAACYAgAAZHJzL2Rv&#10;d25yZXYueG1sUEsFBgAAAAAEAAQA9QAAAIgDAAAAAA==&#10;" stroked="f">
                  <v:textbox>
                    <w:txbxContent>
                      <w:p w:rsidR="00B20F08" w:rsidRPr="00B20F08" w:rsidRDefault="00B20F08" w:rsidP="00B20F08">
                        <w:pPr>
                          <w:spacing w:before="0"/>
                          <w:rPr>
                            <w:sz w:val="22"/>
                            <w:szCs w:val="22"/>
                            <w:lang w:val="en-US"/>
                          </w:rPr>
                        </w:pPr>
                        <w:r w:rsidRPr="00B20F08">
                          <w:rPr>
                            <w:b/>
                            <w:lang w:val="en-US"/>
                          </w:rPr>
                          <w:t>Overall</w:t>
                        </w:r>
                        <w:r w:rsidRPr="00B20F08">
                          <w:rPr>
                            <w:lang w:val="en-US"/>
                          </w:rPr>
                          <w:t xml:space="preserve"> Loc. Prob. </w:t>
                        </w:r>
                        <w:r w:rsidRPr="00B20F08">
                          <w:rPr>
                            <w:sz w:val="22"/>
                            <w:szCs w:val="22"/>
                            <w:lang w:val="en-US"/>
                          </w:rPr>
                          <w:t>(LP</w:t>
                        </w:r>
                        <w:r w:rsidRPr="00B20F08">
                          <w:rPr>
                            <w:sz w:val="22"/>
                            <w:szCs w:val="22"/>
                            <w:vertAlign w:val="subscript"/>
                            <w:lang w:val="en-US"/>
                          </w:rPr>
                          <w:t>N+I</w:t>
                        </w:r>
                        <w:r w:rsidRPr="00B20F08">
                          <w:rPr>
                            <w:sz w:val="22"/>
                            <w:szCs w:val="22"/>
                            <w:lang w:val="en-US"/>
                          </w:rPr>
                          <w:t>)</w:t>
                        </w:r>
                      </w:p>
                      <w:p w:rsidR="00B20F08" w:rsidRPr="00B20F08" w:rsidRDefault="00B20F08" w:rsidP="00B20F08">
                        <w:pPr>
                          <w:spacing w:before="0"/>
                          <w:rPr>
                            <w:lang w:val="en-US"/>
                          </w:rPr>
                        </w:pPr>
                      </w:p>
                      <w:p w:rsidR="00B20F08" w:rsidRPr="00AA317B" w:rsidRDefault="00B20F08" w:rsidP="00B20F08">
                        <w:pPr>
                          <w:spacing w:before="0"/>
                          <w:rPr>
                            <w:lang w:val="fr-CH"/>
                          </w:rPr>
                        </w:pPr>
                        <w:r>
                          <w:rPr>
                            <w:lang w:val="fr-CH"/>
                          </w:rPr>
                          <w:t xml:space="preserve">95% </w:t>
                        </w:r>
                        <w:r w:rsidRPr="004374F9">
                          <w:rPr>
                            <w:b/>
                            <w:lang w:val="fr-CH"/>
                          </w:rPr>
                          <w:t xml:space="preserve"> </w:t>
                        </w:r>
                        <w:r>
                          <w:rPr>
                            <w:b/>
                            <w:sz w:val="52"/>
                            <w:szCs w:val="52"/>
                            <w:lang w:val="fr-CH"/>
                          </w:rPr>
                          <w:sym w:font="Symbol" w:char="F0AC"/>
                        </w:r>
                        <w:r w:rsidRPr="004374F9">
                          <w:rPr>
                            <w:lang w:val="fr-CH"/>
                          </w:rPr>
                          <w:t xml:space="preserve">  </w:t>
                        </w:r>
                        <w:r>
                          <w:rPr>
                            <w:lang w:val="fr-CH"/>
                          </w:rPr>
                          <w:t>94%</w:t>
                        </w:r>
                      </w:p>
                    </w:txbxContent>
                  </v:textbox>
                </v:shape>
                <v:shape id="AutoShape 137" o:spid="_x0000_s1159" type="#_x0000_t32" style="position:absolute;top:22392;width:17691;height:21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lGwscAAADcAAAADwAAAGRycy9kb3ducmV2LnhtbESPQUvDQBSE70L/w/KEXsRuWqFq7Ca0&#10;AbUHEYwe9PbYfSZps2/T7LaJ/94tCB6HmfmGWeWjbcWJet84VjCfJSCItTMNVwo+3h+v70D4gGyw&#10;dUwKfshDnk0uVpgaN/AbncpQiQhhn6KCOoQuldLrmiz6meuIo/fteoshyr6Spschwm0rF0mylBYb&#10;jgs1dlTUpPfl0Sr4eh1enshs8P5QPO/0UVOx/bxSano5rh9ABBrDf/ivvTUKFje3cD4Tj4DM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WUbCxwAAANwAAAAPAAAAAAAA&#10;AAAAAAAAAKECAABkcnMvZG93bnJldi54bWxQSwUGAAAAAAQABAD5AAAAlQMAAAAA&#10;" strokeweight="2.25pt">
                  <v:stroke endarrow="open"/>
                </v:shape>
                <v:oval id="Oval 138" o:spid="_x0000_s1160" alt="Dashed downward diagonal" style="position:absolute;left:17691;top:7424;width:34201;height:3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csIA&#10;AADcAAAADwAAAGRycy9kb3ducmV2LnhtbERPz2vCMBS+C/4P4Q1203Q6VDqjuIFMPAhVL7s9mmdb&#10;TF5KEtv63y+HwY4f3+/1drBGdORD41jB2zQDQVw63XCl4HrZT1YgQkTWaByTgicF2G7GozXm2vVc&#10;UHeOlUghHHJUUMfY5lKGsiaLYepa4sTdnLcYE/SV1B77FG6NnGXZQlpsODXU2NJXTeX9/LAKCpMt&#10;f+jZ+yMdPs3pupy/d8dvpV5fht0HiEhD/Bf/uQ9awWye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RywgAAANwAAAAPAAAAAAAAAAAAAAAAAJgCAABkcnMvZG93&#10;bnJldi54bWxQSwUGAAAAAAQABAD1AAAAhwMAAAAA&#10;" fillcolor="black" strokecolor="#002060" strokeweight="2.25pt">
                  <v:fill r:id="rId19" o:title="" type="pattern"/>
                </v:oval>
                <v:shape id="Text Box 139" o:spid="_x0000_s1161" type="#_x0000_t202" style="position:absolute;left:48044;top:7297;width:7696;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B20F08" w:rsidRDefault="00B20F08" w:rsidP="00B20F08">
                        <w:pPr>
                          <w:spacing w:before="0"/>
                          <w:rPr>
                            <w:lang w:val="fr-CH"/>
                          </w:rPr>
                        </w:pPr>
                        <w:r w:rsidRPr="00A7031B">
                          <w:rPr>
                            <w:lang w:val="fr-CH"/>
                          </w:rPr>
                          <w:t>99% LP</w:t>
                        </w:r>
                        <w:r w:rsidRPr="009D4182">
                          <w:rPr>
                            <w:vertAlign w:val="subscript"/>
                            <w:lang w:val="fr-CH"/>
                          </w:rPr>
                          <w:t>I</w:t>
                        </w:r>
                        <w:r>
                          <w:rPr>
                            <w:vertAlign w:val="subscript"/>
                            <w:lang w:val="fr-CH"/>
                          </w:rPr>
                          <w:t xml:space="preserve"> </w:t>
                        </w:r>
                      </w:p>
                      <w:p w:rsidR="00B20F08" w:rsidRPr="00A7031B" w:rsidRDefault="00B20F08" w:rsidP="00B20F08">
                        <w:pPr>
                          <w:spacing w:before="0"/>
                          <w:rPr>
                            <w:lang w:val="fr-CH"/>
                          </w:rPr>
                        </w:pPr>
                        <w:r>
                          <w:rPr>
                            <w:lang w:val="fr-CH"/>
                          </w:rPr>
                          <w:t>from LS</w:t>
                        </w:r>
                      </w:p>
                    </w:txbxContent>
                  </v:textbox>
                </v:shape>
                <v:shape id="AutoShape 140" o:spid="_x0000_s1162" type="#_x0000_t32" style="position:absolute;left:47415;top:11583;width:4286;height:10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4C8IAAADcAAAADwAAAGRycy9kb3ducmV2LnhtbERPy4rCMBTdC/5DuIIb0VRnEKlGkQFB&#10;ZEB8bNxdmtum2Nx0mlirXz9ZDMzycN6rTWcr0VLjS8cKppMEBHHmdMmFgutlN16A8AFZY+WYFLzI&#10;w2bd760w1e7JJ2rPoRAxhH2KCkwIdSqlzwxZ9BNXE0cud43FEGFTSN3gM4bbSs6SZC4tlhwbDNb0&#10;ZSi7nx9Wweh0K4s8f3y//Mf7uEgOxx+TtUoNB912CSJQF/7Ff+69VjD7jPPjmX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k4C8IAAADcAAAADwAAAAAAAAAAAAAA&#10;AAChAgAAZHJzL2Rvd25yZXYueG1sUEsFBgAAAAAEAAQA+QAAAJADAAAAAA==&#10;">
                  <v:stroke endarrow="open"/>
                </v:shape>
                <v:oval id="Oval 141" o:spid="_x0000_s1163" style="position:absolute;left:26746;top:16480;width:16199;height:16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r/cYA&#10;AADcAAAADwAAAGRycy9kb3ducmV2LnhtbESPQWvCQBSE7wX/w/IK3uomIlJTN0EEURCEpiVen9nX&#10;JDT7NmZXjf76bqHQ4zAz3zDLbDCtuFLvGssK4kkEgri0uuFKwefH5uUVhPPIGlvLpOBODrJ09LTE&#10;RNsbv9M195UIEHYJKqi97xIpXVmTQTexHXHwvmxv0AfZV1L3eAtw08ppFM2lwYbDQo0drWsqv/OL&#10;UbBezePzYXHcFkW02J/z06OsiodS4+dh9QbC0+D/w3/tnVYwncX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dr/cYAAADcAAAADwAAAAAAAAAAAAAAAACYAgAAZHJz&#10;L2Rvd25yZXYueG1sUEsFBgAAAAAEAAQA9QAAAIsDAAAAAA==&#10;" strokecolor="red" strokeweight="2.25pt"/>
                <v:shape id="Text Box 142" o:spid="_x0000_s1164" type="#_x0000_t202" style="position:absolute;left:30175;top:21910;width:8706;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sQcQA&#10;AADcAAAADwAAAGRycy9kb3ducmV2LnhtbESPzWrDMBCE74W+g9hCL6WWaxy7caKEtpCSa34eYGOt&#10;f6i1MpYa229fBQo5DjPzDbPeTqYTVxpca1nBWxSDIC6tbrlWcD7tXt9BOI+ssbNMCmZysN08Pqyx&#10;0HbkA12PvhYBwq5ABY33fSGlKxsy6CLbEwevsoNBH+RQSz3gGOCmk0kcZ9Jgy2GhwZ6+Gip/jr9G&#10;QbUfXxbL8fLtz/khzT6xzS92Vur5afpYgfA0+Xv4v73XCpI0g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NrEHEAAAA3AAAAA8AAAAAAAAAAAAAAAAAmAIAAGRycy9k&#10;b3ducmV2LnhtbFBLBQYAAAAABAAEAPUAAACJAwAAAAA=&#10;" stroked="f">
                  <v:textbox>
                    <w:txbxContent>
                      <w:p w:rsidR="00B20F08" w:rsidRPr="00893ABD" w:rsidRDefault="00B20F08" w:rsidP="00B20F08">
                        <w:pPr>
                          <w:spacing w:before="0"/>
                          <w:rPr>
                            <w:lang w:val="fr-CH"/>
                          </w:rPr>
                        </w:pPr>
                        <w:r>
                          <w:rPr>
                            <w:lang w:val="fr-CH"/>
                          </w:rPr>
                          <w:t>9</w:t>
                        </w:r>
                        <w:r w:rsidR="00170DE7">
                          <w:rPr>
                            <w:lang w:val="fr-CH"/>
                          </w:rPr>
                          <w:t xml:space="preserve">5% </w:t>
                        </w:r>
                        <w:r>
                          <w:rPr>
                            <w:lang w:val="fr-CH"/>
                          </w:rPr>
                          <w:t>LP</w:t>
                        </w:r>
                        <w:r w:rsidRPr="009D4182">
                          <w:rPr>
                            <w:vertAlign w:val="subscript"/>
                            <w:lang w:val="fr-CH"/>
                          </w:rPr>
                          <w:t>I</w:t>
                        </w:r>
                        <w:r>
                          <w:rPr>
                            <w:lang w:val="fr-CH"/>
                          </w:rPr>
                          <w:t xml:space="preserve"> from LS</w:t>
                        </w:r>
                      </w:p>
                    </w:txbxContent>
                  </v:textbox>
                </v:shape>
                <v:shape id="AutoShape 143" o:spid="_x0000_s1165" type="#_x0000_t32" style="position:absolute;left:34766;top:25733;width:3962;height:5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ViMQAAADcAAAADwAAAGRycy9kb3ducmV2LnhtbESPQWvCQBSE74L/YXkFL1I3Rm1L6ioi&#10;qIWeqoVeH9mXbDD7NmTXGP+9KxQ8DjPzDbNc97YWHbW+cqxgOklAEOdOV1wq+D3tXj9A+ICssXZM&#10;Cm7kYb0aDpaYaXflH+qOoRQRwj5DBSaEJpPS54Ys+olriKNXuNZiiLItpW7xGuG2lmmSvEmLFccF&#10;gw1tDeXn48UqKFJN0/H5zxzeF1hsv2dp19V7pUYv/eYTRKA+PMP/7S+tIJ3P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9RWIxAAAANwAAAAPAAAAAAAAAAAA&#10;AAAAAKECAABkcnMvZG93bnJldi54bWxQSwUGAAAAAAQABAD5AAAAkgMAAAAA&#10;">
                  <v:stroke endarrow="open"/>
                </v:shape>
                <v:shape id="AutoShape 144" o:spid="_x0000_s1166" type="#_x0000_t32" style="position:absolute;left:34791;top:7284;width:57;height:90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2ryMYAAADcAAAADwAAAGRycy9kb3ducmV2LnhtbESPQWvCQBSE70L/w/IKvYhuFJGaukoN&#10;tHoogtaDvT12X5O02bdpdjXx33cFweMwM98w82VnK3GmxpeOFYyGCQhi7UzJuYLD59vgGYQPyAYr&#10;x6TgQh6Wi4feHFPjWt7ReR9yESHsU1RQhFCnUnpdkEU/dDVx9L5dYzFE2eTSNNhGuK3kOEmm0mLJ&#10;caHAmrKC9O/+ZBV8bduPdzIrnP1l6x990pRtjn2lnh671xcQgbpwD9/aG6NgPJnA9Uw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Nq8jGAAAA3AAAAA8AAAAAAAAA&#10;AAAAAAAAoQIAAGRycy9kb3ducmV2LnhtbFBLBQYAAAAABAAEAPkAAACUAwAAAAA=&#10;" strokeweight="2.25pt">
                  <v:stroke endarrow="open"/>
                </v:shape>
                <v:shape id="Text Box 145" o:spid="_x0000_s1167" type="#_x0000_t202" style="position:absolute;left:19019;top:4908;width:17176;height:11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0NcMA&#10;AADcAAAADwAAAGRycy9kb3ducmV2LnhtbESP3YrCMBSE7xd8h3CEvVlsqvjbNYouKN768wCnzbEt&#10;25yUJtr69kYQvBxm5htmue5MJe7UuNKygmEUgyDOrC45V3A57wZzEM4ja6wsk4IHOVivel9LTLRt&#10;+Uj3k89FgLBLUEHhfZ1I6bKCDLrI1sTBu9rGoA+yyaVusA1wU8lRHE+lwZLDQoE1/RWU/Z9uRsH1&#10;0P5MFm2695fZcTzdYjlL7UOp7363+QXhqfOf8Lt90ApG4wm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Q0NcMAAADcAAAADwAAAAAAAAAAAAAAAACYAgAAZHJzL2Rv&#10;d25yZXYueG1sUEsFBgAAAAAEAAQA9QAAAIgDAAAAAA==&#10;" stroked="f">
                  <v:textbox>
                    <w:txbxContent>
                      <w:p w:rsidR="00B20F08" w:rsidRPr="00B20F08" w:rsidRDefault="00B20F08" w:rsidP="00B20F08">
                        <w:pPr>
                          <w:spacing w:before="0"/>
                          <w:rPr>
                            <w:sz w:val="22"/>
                            <w:szCs w:val="22"/>
                            <w:lang w:val="en-US"/>
                          </w:rPr>
                        </w:pPr>
                        <w:r w:rsidRPr="00B20F08">
                          <w:rPr>
                            <w:b/>
                            <w:sz w:val="22"/>
                            <w:szCs w:val="22"/>
                            <w:lang w:val="en-US"/>
                          </w:rPr>
                          <w:t>Overall</w:t>
                        </w:r>
                        <w:r w:rsidRPr="00B20F08">
                          <w:rPr>
                            <w:sz w:val="22"/>
                            <w:szCs w:val="22"/>
                            <w:lang w:val="en-US"/>
                          </w:rPr>
                          <w:t xml:space="preserve"> Loc. Prob. (LP</w:t>
                        </w:r>
                        <w:r w:rsidRPr="00B20F08">
                          <w:rPr>
                            <w:sz w:val="22"/>
                            <w:szCs w:val="22"/>
                            <w:vertAlign w:val="subscript"/>
                            <w:lang w:val="en-US"/>
                          </w:rPr>
                          <w:t>N+I</w:t>
                        </w:r>
                        <w:r w:rsidRPr="00B20F08">
                          <w:rPr>
                            <w:sz w:val="22"/>
                            <w:szCs w:val="22"/>
                            <w:lang w:val="en-US"/>
                          </w:rPr>
                          <w:t>)</w:t>
                        </w:r>
                      </w:p>
                      <w:p w:rsidR="00B20F08" w:rsidRPr="00323477" w:rsidRDefault="00B20F08" w:rsidP="00B20F08">
                        <w:pPr>
                          <w:spacing w:before="0"/>
                          <w:jc w:val="right"/>
                          <w:rPr>
                            <w:sz w:val="22"/>
                            <w:szCs w:val="22"/>
                            <w:lang w:val="fr-CH"/>
                          </w:rPr>
                        </w:pPr>
                        <w:r w:rsidRPr="00323477">
                          <w:rPr>
                            <w:sz w:val="22"/>
                            <w:szCs w:val="22"/>
                            <w:lang w:val="fr-CH"/>
                          </w:rPr>
                          <w:t>94%</w:t>
                        </w:r>
                      </w:p>
                      <w:p w:rsidR="00B20F08" w:rsidRPr="00323477" w:rsidRDefault="00B20F08" w:rsidP="00B20F08">
                        <w:pPr>
                          <w:spacing w:before="0"/>
                          <w:jc w:val="right"/>
                          <w:rPr>
                            <w:b/>
                            <w:sz w:val="22"/>
                            <w:szCs w:val="22"/>
                            <w:lang w:val="fr-CH"/>
                          </w:rPr>
                        </w:pPr>
                        <w:r w:rsidRPr="00323477">
                          <w:rPr>
                            <w:sz w:val="22"/>
                            <w:szCs w:val="22"/>
                            <w:lang w:val="fr-CH"/>
                          </w:rPr>
                          <w:t xml:space="preserve">  </w:t>
                        </w:r>
                        <w:r w:rsidRPr="00323477">
                          <w:rPr>
                            <w:b/>
                            <w:sz w:val="22"/>
                            <w:szCs w:val="22"/>
                            <w:lang w:val="fr-CH"/>
                          </w:rPr>
                          <w:sym w:font="Mathematica1" w:char="F0AD"/>
                        </w:r>
                      </w:p>
                      <w:p w:rsidR="00B20F08" w:rsidRPr="00323477" w:rsidRDefault="00B20F08" w:rsidP="00B20F08">
                        <w:pPr>
                          <w:spacing w:before="0"/>
                          <w:jc w:val="right"/>
                          <w:rPr>
                            <w:sz w:val="22"/>
                            <w:szCs w:val="22"/>
                            <w:lang w:val="fr-CH"/>
                          </w:rPr>
                        </w:pPr>
                        <w:r w:rsidRPr="00323477">
                          <w:rPr>
                            <w:sz w:val="22"/>
                            <w:szCs w:val="22"/>
                            <w:lang w:val="fr-CH"/>
                          </w:rPr>
                          <w:t>90%</w:t>
                        </w:r>
                      </w:p>
                    </w:txbxContent>
                  </v:textbox>
                </v:shape>
                <w10:anchorlock/>
              </v:group>
            </w:pict>
          </mc:Fallback>
        </mc:AlternateContent>
      </w:r>
    </w:p>
    <w:p w:rsidR="00B20F08" w:rsidRDefault="00B20F08" w:rsidP="00B20F08"/>
    <w:p w:rsidR="00B20F08" w:rsidRPr="00B20F08" w:rsidRDefault="00B20F08" w:rsidP="00F70066">
      <w:pPr>
        <w:rPr>
          <w:lang w:val="en-US"/>
        </w:rPr>
      </w:pPr>
      <w:r w:rsidRPr="00B20F08">
        <w:rPr>
          <w:lang w:val="en-US"/>
        </w:rPr>
        <w:t xml:space="preserve">More detailed explanations are given in Figs </w:t>
      </w:r>
      <w:r w:rsidR="00F70066">
        <w:rPr>
          <w:lang w:val="en-US"/>
        </w:rPr>
        <w:t>7</w:t>
      </w:r>
      <w:r w:rsidRPr="00B20F08">
        <w:rPr>
          <w:lang w:val="en-US"/>
        </w:rPr>
        <w:t xml:space="preserve"> to </w:t>
      </w:r>
      <w:r w:rsidR="00F70066">
        <w:rPr>
          <w:lang w:val="en-US"/>
        </w:rPr>
        <w:t>8</w:t>
      </w:r>
      <w:r w:rsidRPr="00B20F08">
        <w:rPr>
          <w:lang w:val="en-US"/>
        </w:rPr>
        <w:t xml:space="preserve"> below.</w:t>
      </w:r>
    </w:p>
    <w:p w:rsidR="00B20F08" w:rsidRPr="00B20F08" w:rsidRDefault="00B20F08" w:rsidP="00B20F08">
      <w:pPr>
        <w:rPr>
          <w:lang w:val="en-US"/>
        </w:rPr>
        <w:sectPr w:rsidR="00B20F08" w:rsidRPr="00B20F08" w:rsidSect="00F936AD">
          <w:headerReference w:type="even" r:id="rId20"/>
          <w:headerReference w:type="default" r:id="rId21"/>
          <w:footerReference w:type="default" r:id="rId22"/>
          <w:headerReference w:type="first" r:id="rId23"/>
          <w:footerReference w:type="first" r:id="rId24"/>
          <w:pgSz w:w="11907" w:h="16834"/>
          <w:pgMar w:top="1418" w:right="1134" w:bottom="1418" w:left="1134" w:header="720" w:footer="482" w:gutter="0"/>
          <w:paperSrc w:first="15" w:other="15"/>
          <w:pgNumType w:start="1"/>
          <w:cols w:space="720"/>
          <w:titlePg/>
          <w:docGrid w:linePitch="326"/>
        </w:sectPr>
      </w:pPr>
    </w:p>
    <w:p w:rsidR="00B20F08" w:rsidRDefault="00B20F08" w:rsidP="00B20F08">
      <w:pPr>
        <w:spacing w:after="120"/>
        <w:rPr>
          <w:color w:val="00B050"/>
          <w:sz w:val="10"/>
          <w:szCs w:val="10"/>
          <w:lang w:val="en-US"/>
        </w:rPr>
      </w:pPr>
    </w:p>
    <w:p w:rsidR="00170DE7" w:rsidRPr="00B20F08" w:rsidRDefault="00170DE7" w:rsidP="00170DE7">
      <w:pPr>
        <w:pStyle w:val="FigureNo"/>
        <w:spacing w:before="0"/>
        <w:rPr>
          <w:lang w:val="en-US"/>
        </w:rPr>
      </w:pPr>
      <w:r>
        <w:rPr>
          <w:lang w:val="en-US"/>
        </w:rPr>
        <w:t>figure 7</w:t>
      </w:r>
    </w:p>
    <w:p w:rsidR="00B20F08" w:rsidRPr="00055234" w:rsidRDefault="00B20F08" w:rsidP="00170DE7">
      <w:pPr>
        <w:spacing w:before="0" w:after="120"/>
        <w:rPr>
          <w:color w:val="00B050"/>
          <w:sz w:val="10"/>
          <w:szCs w:val="10"/>
        </w:rPr>
      </w:pPr>
      <w:r>
        <w:rPr>
          <w:noProof/>
          <w:color w:val="00B050"/>
          <w:lang w:val="en-US" w:eastAsia="zh-CN"/>
        </w:rPr>
        <mc:AlternateContent>
          <mc:Choice Requires="wpc">
            <w:drawing>
              <wp:inline distT="0" distB="0" distL="0" distR="0" wp14:anchorId="451360CF" wp14:editId="1375C5DC">
                <wp:extent cx="9016409" cy="5646420"/>
                <wp:effectExtent l="0" t="0" r="0" b="0"/>
                <wp:docPr id="157"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63" name="Text Box 228"/>
                        <wps:cNvSpPr txBox="1">
                          <a:spLocks noChangeArrowheads="1"/>
                        </wps:cNvSpPr>
                        <wps:spPr bwMode="auto">
                          <a:xfrm>
                            <a:off x="3158490" y="3981450"/>
                            <a:ext cx="5682615" cy="166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rPr>
                                  <w:b/>
                                  <w:lang w:val="en-US"/>
                                </w:rPr>
                              </w:pPr>
                              <w:r w:rsidRPr="00B20F08">
                                <w:rPr>
                                  <w:b/>
                                  <w:lang w:val="en-US"/>
                                </w:rPr>
                                <w:t xml:space="preserve">The </w:t>
                              </w:r>
                              <w:r w:rsidRPr="00B20F08">
                                <w:rPr>
                                  <w:b/>
                                  <w:color w:val="FF0000"/>
                                  <w:lang w:val="en-US"/>
                                </w:rPr>
                                <w:t>interfering field, FS</w:t>
                              </w:r>
                              <w:r w:rsidRPr="00B20F08">
                                <w:rPr>
                                  <w:b/>
                                  <w:color w:val="FF0000"/>
                                  <w:vertAlign w:val="subscript"/>
                                  <w:lang w:val="en-US"/>
                                </w:rPr>
                                <w:t>I</w:t>
                              </w:r>
                              <w:r w:rsidRPr="00B20F08">
                                <w:rPr>
                                  <w:b/>
                                  <w:lang w:val="en-US"/>
                                </w:rPr>
                                <w:t xml:space="preserve">, decreases as the </w:t>
                              </w:r>
                              <w:r w:rsidRPr="00B20F08">
                                <w:rPr>
                                  <w:b/>
                                  <w:color w:val="00B050"/>
                                  <w:lang w:val="en-US"/>
                                </w:rPr>
                                <w:t>distance, r</w:t>
                              </w:r>
                              <w:r w:rsidRPr="00B20F08">
                                <w:rPr>
                                  <w:b/>
                                  <w:lang w:val="en-US"/>
                                </w:rPr>
                                <w:t>, increases.</w:t>
                              </w:r>
                            </w:p>
                            <w:p w:rsidR="00B20F08" w:rsidRPr="00B20F08" w:rsidRDefault="00B20F08" w:rsidP="00B20F08">
                              <w:pPr>
                                <w:spacing w:before="0"/>
                                <w:rPr>
                                  <w:b/>
                                  <w:lang w:val="en-US"/>
                                </w:rPr>
                              </w:pPr>
                              <w:r w:rsidRPr="00B20F08">
                                <w:rPr>
                                  <w:b/>
                                  <w:lang w:val="en-US"/>
                                </w:rPr>
                                <w:t xml:space="preserve">As the interfering </w:t>
                              </w:r>
                              <w:r w:rsidRPr="00B20F08">
                                <w:rPr>
                                  <w:b/>
                                  <w:color w:val="FF0000"/>
                                  <w:lang w:val="en-US"/>
                                </w:rPr>
                                <w:t>FS</w:t>
                              </w:r>
                              <w:r w:rsidRPr="00B20F08">
                                <w:rPr>
                                  <w:b/>
                                  <w:color w:val="FF0000"/>
                                  <w:vertAlign w:val="subscript"/>
                                  <w:lang w:val="en-US"/>
                                </w:rPr>
                                <w:t>I</w:t>
                              </w:r>
                              <w:r w:rsidRPr="00B20F08">
                                <w:rPr>
                                  <w:b/>
                                  <w:lang w:val="en-US"/>
                                </w:rPr>
                                <w:t xml:space="preserve"> decreases, the </w:t>
                              </w:r>
                              <w:r w:rsidRPr="00B20F08">
                                <w:rPr>
                                  <w:b/>
                                  <w:color w:val="00B050"/>
                                  <w:lang w:val="en-US"/>
                                </w:rPr>
                                <w:t>location probability, LP</w:t>
                              </w:r>
                              <w:r w:rsidRPr="00B20F08">
                                <w:rPr>
                                  <w:b/>
                                  <w:lang w:val="en-US"/>
                                </w:rPr>
                                <w:t>, for acceptable reception of a wanted signal increases.</w:t>
                              </w:r>
                            </w:p>
                            <w:p w:rsidR="00B20F08" w:rsidRPr="00B20F08" w:rsidRDefault="00B20F08" w:rsidP="00B20F08">
                              <w:pPr>
                                <w:spacing w:before="0"/>
                                <w:rPr>
                                  <w:b/>
                                  <w:lang w:val="en-US"/>
                                </w:rPr>
                              </w:pPr>
                              <w:r w:rsidRPr="00B20F08">
                                <w:rPr>
                                  <w:b/>
                                  <w:lang w:val="en-US"/>
                                </w:rPr>
                                <w:t>For example:</w:t>
                              </w:r>
                            </w:p>
                            <w:p w:rsidR="00B20F08" w:rsidRPr="00B20F08" w:rsidRDefault="00B20F08" w:rsidP="00B20F08">
                              <w:pPr>
                                <w:spacing w:before="0"/>
                                <w:jc w:val="center"/>
                                <w:rPr>
                                  <w:b/>
                                  <w:lang w:val="en-US"/>
                                </w:rPr>
                              </w:pPr>
                              <w:r w:rsidRPr="00B20F08">
                                <w:rPr>
                                  <w:b/>
                                  <w:lang w:val="en-US"/>
                                </w:rPr>
                                <w:t xml:space="preserve">At </w:t>
                              </w:r>
                              <w:r w:rsidRPr="00B20F08">
                                <w:rPr>
                                  <w:b/>
                                  <w:color w:val="00B050"/>
                                  <w:lang w:val="en-US"/>
                                </w:rPr>
                                <w:t>r</w:t>
                              </w:r>
                              <w:r w:rsidRPr="00B20F08">
                                <w:rPr>
                                  <w:b/>
                                  <w:color w:val="00B050"/>
                                  <w:vertAlign w:val="subscript"/>
                                  <w:lang w:val="en-US"/>
                                </w:rPr>
                                <w:t>1</w:t>
                              </w:r>
                              <w:r w:rsidRPr="00B20F08">
                                <w:rPr>
                                  <w:b/>
                                  <w:lang w:val="en-US"/>
                                </w:rPr>
                                <w:t xml:space="preserve">, the interfering field strength </w:t>
                              </w:r>
                              <w:r w:rsidRPr="00B20F08">
                                <w:rPr>
                                  <w:b/>
                                  <w:color w:val="FF0000"/>
                                  <w:lang w:val="en-US"/>
                                </w:rPr>
                                <w:t>FS</w:t>
                              </w:r>
                              <w:r w:rsidRPr="00B20F08">
                                <w:rPr>
                                  <w:b/>
                                  <w:color w:val="FF0000"/>
                                  <w:vertAlign w:val="subscript"/>
                                  <w:lang w:val="en-US"/>
                                </w:rPr>
                                <w:t>1</w:t>
                              </w:r>
                              <w:r w:rsidRPr="00B20F08">
                                <w:rPr>
                                  <w:b/>
                                  <w:lang w:val="en-US"/>
                                </w:rPr>
                                <w:t xml:space="preserve"> gives rise to a wanted </w:t>
                              </w:r>
                              <w:r w:rsidRPr="00B20F08">
                                <w:rPr>
                                  <w:b/>
                                  <w:color w:val="0070C0"/>
                                  <w:lang w:val="en-US"/>
                                </w:rPr>
                                <w:t>LP</w:t>
                              </w:r>
                              <w:r w:rsidRPr="00B20F08">
                                <w:rPr>
                                  <w:b/>
                                  <w:color w:val="0070C0"/>
                                  <w:vertAlign w:val="subscript"/>
                                  <w:lang w:val="en-US"/>
                                </w:rPr>
                                <w:t>I</w:t>
                              </w:r>
                              <w:r w:rsidRPr="00B20F08">
                                <w:rPr>
                                  <w:b/>
                                  <w:color w:val="0070C0"/>
                                  <w:lang w:val="en-US"/>
                                </w:rPr>
                                <w:t xml:space="preserve"> = 15%</w:t>
                              </w:r>
                            </w:p>
                            <w:p w:rsidR="00B20F08" w:rsidRPr="00B20F08" w:rsidRDefault="00B20F08" w:rsidP="00B20F08">
                              <w:pPr>
                                <w:spacing w:before="0"/>
                                <w:jc w:val="center"/>
                                <w:rPr>
                                  <w:b/>
                                  <w:lang w:val="en-US"/>
                                </w:rPr>
                              </w:pPr>
                              <w:r w:rsidRPr="00B20F08">
                                <w:rPr>
                                  <w:b/>
                                  <w:lang w:val="en-US"/>
                                </w:rPr>
                                <w:t xml:space="preserve">At </w:t>
                              </w:r>
                              <w:r w:rsidRPr="00B20F08">
                                <w:rPr>
                                  <w:b/>
                                  <w:color w:val="00B050"/>
                                  <w:lang w:val="en-US"/>
                                </w:rPr>
                                <w:t>r</w:t>
                              </w:r>
                              <w:r w:rsidRPr="00B20F08">
                                <w:rPr>
                                  <w:b/>
                                  <w:color w:val="00B050"/>
                                  <w:vertAlign w:val="subscript"/>
                                  <w:lang w:val="en-US"/>
                                </w:rPr>
                                <w:t>2</w:t>
                              </w:r>
                              <w:r w:rsidRPr="00B20F08">
                                <w:rPr>
                                  <w:b/>
                                  <w:lang w:val="en-US"/>
                                </w:rPr>
                                <w:t xml:space="preserve">, the interfering field strength </w:t>
                              </w:r>
                              <w:r w:rsidRPr="00B20F08">
                                <w:rPr>
                                  <w:b/>
                                  <w:color w:val="FF0000"/>
                                  <w:lang w:val="en-US"/>
                                </w:rPr>
                                <w:t>FS</w:t>
                              </w:r>
                              <w:r w:rsidRPr="00B20F08">
                                <w:rPr>
                                  <w:b/>
                                  <w:color w:val="FF0000"/>
                                  <w:vertAlign w:val="subscript"/>
                                  <w:lang w:val="en-US"/>
                                </w:rPr>
                                <w:t>2</w:t>
                              </w:r>
                              <w:r w:rsidRPr="00B20F08">
                                <w:rPr>
                                  <w:b/>
                                  <w:lang w:val="en-US"/>
                                </w:rPr>
                                <w:t xml:space="preserve"> gives rise to a wanted </w:t>
                              </w:r>
                              <w:r w:rsidRPr="00B20F08">
                                <w:rPr>
                                  <w:b/>
                                  <w:color w:val="0070C0"/>
                                  <w:lang w:val="en-US"/>
                                </w:rPr>
                                <w:t>LP</w:t>
                              </w:r>
                              <w:r w:rsidRPr="00B20F08">
                                <w:rPr>
                                  <w:b/>
                                  <w:vertAlign w:val="subscript"/>
                                  <w:lang w:val="en-US"/>
                                </w:rPr>
                                <w:t>I</w:t>
                              </w:r>
                              <w:r w:rsidRPr="00B20F08">
                                <w:rPr>
                                  <w:b/>
                                  <w:color w:val="0070C0"/>
                                  <w:lang w:val="en-US"/>
                                </w:rPr>
                                <w:t xml:space="preserve"> = 62%</w:t>
                              </w:r>
                            </w:p>
                            <w:p w:rsidR="00B20F08" w:rsidRPr="00B20F08" w:rsidRDefault="00B20F08" w:rsidP="00B20F08">
                              <w:pPr>
                                <w:spacing w:before="0"/>
                                <w:rPr>
                                  <w:b/>
                                  <w:lang w:val="en-US"/>
                                </w:rPr>
                              </w:pPr>
                              <w:r w:rsidRPr="00B20F08">
                                <w:rPr>
                                  <w:b/>
                                  <w:lang w:val="en-US"/>
                                </w:rPr>
                                <w:t>In the small circle (radius r</w:t>
                              </w:r>
                              <w:r w:rsidRPr="00B20F08">
                                <w:rPr>
                                  <w:b/>
                                  <w:vertAlign w:val="subscript"/>
                                  <w:lang w:val="en-US"/>
                                </w:rPr>
                                <w:t>1</w:t>
                              </w:r>
                              <w:r w:rsidRPr="00B20F08">
                                <w:rPr>
                                  <w:b/>
                                  <w:lang w:val="en-US"/>
                                </w:rPr>
                                <w:t>) the LP</w:t>
                              </w:r>
                              <w:r w:rsidRPr="00B20F08">
                                <w:rPr>
                                  <w:b/>
                                  <w:vertAlign w:val="subscript"/>
                                  <w:lang w:val="en-US"/>
                                </w:rPr>
                                <w:t>I</w:t>
                              </w:r>
                              <w:r w:rsidRPr="00B20F08">
                                <w:rPr>
                                  <w:b/>
                                  <w:lang w:val="en-US"/>
                                </w:rPr>
                                <w:t xml:space="preserve"> is very small; outside the LP</w:t>
                              </w:r>
                              <w:r w:rsidRPr="00B20F08">
                                <w:rPr>
                                  <w:b/>
                                  <w:vertAlign w:val="subscript"/>
                                  <w:lang w:val="en-US"/>
                                </w:rPr>
                                <w:t>I</w:t>
                              </w:r>
                              <w:r w:rsidRPr="00B20F08">
                                <w:rPr>
                                  <w:b/>
                                  <w:lang w:val="en-US"/>
                                </w:rPr>
                                <w:t xml:space="preserve"> is larger.</w:t>
                              </w:r>
                            </w:p>
                            <w:p w:rsidR="00B20F08" w:rsidRPr="00B20F08" w:rsidRDefault="00B20F08" w:rsidP="00B20F08">
                              <w:pPr>
                                <w:spacing w:before="0"/>
                                <w:rPr>
                                  <w:b/>
                                  <w:lang w:val="en-US"/>
                                </w:rPr>
                              </w:pPr>
                              <w:r w:rsidRPr="00B20F08">
                                <w:rPr>
                                  <w:b/>
                                  <w:lang w:val="en-US"/>
                                </w:rPr>
                                <w:t>Beyond r</w:t>
                              </w:r>
                              <w:r w:rsidRPr="00B20F08">
                                <w:rPr>
                                  <w:b/>
                                  <w:vertAlign w:val="subscript"/>
                                  <w:lang w:val="en-US"/>
                                </w:rPr>
                                <w:t>2</w:t>
                              </w:r>
                              <w:r w:rsidRPr="00B20F08">
                                <w:rPr>
                                  <w:b/>
                                  <w:lang w:val="en-US"/>
                                </w:rPr>
                                <w:t xml:space="preserve"> the LP</w:t>
                              </w:r>
                              <w:r w:rsidRPr="00B20F08">
                                <w:rPr>
                                  <w:b/>
                                  <w:vertAlign w:val="subscript"/>
                                  <w:lang w:val="en-US"/>
                                </w:rPr>
                                <w:t>I</w:t>
                              </w:r>
                              <w:r w:rsidRPr="00B20F08">
                                <w:rPr>
                                  <w:b/>
                                  <w:lang w:val="en-US"/>
                                </w:rPr>
                                <w:t xml:space="preserve"> increases, gradually approaching 100% at very large r.</w:t>
                              </w:r>
                            </w:p>
                          </w:txbxContent>
                        </wps:txbx>
                        <wps:bodyPr rot="0" vert="horz" wrap="square" lIns="91440" tIns="45720" rIns="91440" bIns="45720" anchor="t" anchorCtr="0" upright="1">
                          <a:noAutofit/>
                        </wps:bodyPr>
                      </wps:wsp>
                      <wpg:wgp>
                        <wpg:cNvPr id="664" name="Group 229"/>
                        <wpg:cNvGrpSpPr>
                          <a:grpSpLocks/>
                        </wpg:cNvGrpSpPr>
                        <wpg:grpSpPr bwMode="auto">
                          <a:xfrm>
                            <a:off x="86995" y="144780"/>
                            <a:ext cx="6717665" cy="5248275"/>
                            <a:chOff x="1157" y="1574"/>
                            <a:chExt cx="10579" cy="8265"/>
                          </a:xfrm>
                        </wpg:grpSpPr>
                        <wps:wsp>
                          <wps:cNvPr id="665" name="Oval 230"/>
                          <wps:cNvSpPr>
                            <a:spLocks noChangeArrowheads="1"/>
                          </wps:cNvSpPr>
                          <wps:spPr bwMode="auto">
                            <a:xfrm>
                              <a:off x="1157" y="5133"/>
                              <a:ext cx="4706" cy="4706"/>
                            </a:xfrm>
                            <a:prstGeom prst="ellipse">
                              <a:avLst/>
                            </a:prstGeom>
                            <a:solidFill>
                              <a:srgbClr val="FFFFFF"/>
                            </a:solidFill>
                            <a:ln w="12700">
                              <a:solidFill>
                                <a:srgbClr val="7030A0"/>
                              </a:solidFill>
                              <a:prstDash val="dash"/>
                              <a:round/>
                              <a:headEnd/>
                              <a:tailEnd/>
                            </a:ln>
                          </wps:spPr>
                          <wps:bodyPr rot="0" vert="horz" wrap="square" lIns="91440" tIns="45720" rIns="91440" bIns="45720" anchor="t" anchorCtr="0" upright="1">
                            <a:noAutofit/>
                          </wps:bodyPr>
                        </wps:wsp>
                        <wps:wsp>
                          <wps:cNvPr id="666" name="AutoShape 231"/>
                          <wps:cNvCnPr>
                            <a:cxnSpLocks noChangeShapeType="1"/>
                          </wps:cNvCnPr>
                          <wps:spPr bwMode="auto">
                            <a:xfrm>
                              <a:off x="3528" y="1917"/>
                              <a:ext cx="1" cy="5669"/>
                            </a:xfrm>
                            <a:prstGeom prst="straightConnector1">
                              <a:avLst/>
                            </a:prstGeom>
                            <a:noFill/>
                            <a:ln w="285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667" name="AutoShape 232"/>
                          <wps:cNvCnPr>
                            <a:cxnSpLocks noChangeShapeType="1"/>
                          </wps:cNvCnPr>
                          <wps:spPr bwMode="auto">
                            <a:xfrm>
                              <a:off x="10766" y="1689"/>
                              <a:ext cx="1" cy="5953"/>
                            </a:xfrm>
                            <a:prstGeom prst="straightConnector1">
                              <a:avLst/>
                            </a:prstGeom>
                            <a:noFill/>
                            <a:ln w="28575">
                              <a:solidFill>
                                <a:srgbClr val="0070C0"/>
                              </a:solidFill>
                              <a:round/>
                              <a:headEnd type="arrow" w="med" len="med"/>
                              <a:tailEnd/>
                            </a:ln>
                            <a:extLst>
                              <a:ext uri="{909E8E84-426E-40DD-AFC4-6F175D3DCCD1}">
                                <a14:hiddenFill xmlns:a14="http://schemas.microsoft.com/office/drawing/2010/main">
                                  <a:noFill/>
                                </a14:hiddenFill>
                              </a:ext>
                            </a:extLst>
                          </wps:spPr>
                          <wps:bodyPr/>
                        </wps:wsp>
                        <wps:wsp>
                          <wps:cNvPr id="668" name="Freeform 233"/>
                          <wps:cNvSpPr>
                            <a:spLocks/>
                          </wps:cNvSpPr>
                          <wps:spPr bwMode="auto">
                            <a:xfrm>
                              <a:off x="3699" y="2316"/>
                              <a:ext cx="6456" cy="4832"/>
                            </a:xfrm>
                            <a:custGeom>
                              <a:avLst/>
                              <a:gdLst>
                                <a:gd name="T0" fmla="*/ 0 w 6456"/>
                                <a:gd name="T1" fmla="*/ 0 h 4832"/>
                                <a:gd name="T2" fmla="*/ 303 w 6456"/>
                                <a:gd name="T3" fmla="*/ 1497 h 4832"/>
                                <a:gd name="T4" fmla="*/ 920 w 6456"/>
                                <a:gd name="T5" fmla="*/ 2582 h 4832"/>
                                <a:gd name="T6" fmla="*/ 2061 w 6456"/>
                                <a:gd name="T7" fmla="*/ 3629 h 4832"/>
                                <a:gd name="T8" fmla="*/ 3726 w 6456"/>
                                <a:gd name="T9" fmla="*/ 4383 h 4832"/>
                                <a:gd name="T10" fmla="*/ 6456 w 6456"/>
                                <a:gd name="T11" fmla="*/ 4832 h 4832"/>
                              </a:gdLst>
                              <a:ahLst/>
                              <a:cxnLst>
                                <a:cxn ang="0">
                                  <a:pos x="T0" y="T1"/>
                                </a:cxn>
                                <a:cxn ang="0">
                                  <a:pos x="T2" y="T3"/>
                                </a:cxn>
                                <a:cxn ang="0">
                                  <a:pos x="T4" y="T5"/>
                                </a:cxn>
                                <a:cxn ang="0">
                                  <a:pos x="T6" y="T7"/>
                                </a:cxn>
                                <a:cxn ang="0">
                                  <a:pos x="T8" y="T9"/>
                                </a:cxn>
                                <a:cxn ang="0">
                                  <a:pos x="T10" y="T11"/>
                                </a:cxn>
                              </a:cxnLst>
                              <a:rect l="0" t="0" r="r" b="b"/>
                              <a:pathLst>
                                <a:path w="6456" h="4832">
                                  <a:moveTo>
                                    <a:pt x="0" y="0"/>
                                  </a:moveTo>
                                  <a:cubicBezTo>
                                    <a:pt x="50" y="249"/>
                                    <a:pt x="150" y="1067"/>
                                    <a:pt x="303" y="1497"/>
                                  </a:cubicBezTo>
                                  <a:cubicBezTo>
                                    <a:pt x="456" y="1927"/>
                                    <a:pt x="627" y="2227"/>
                                    <a:pt x="920" y="2582"/>
                                  </a:cubicBezTo>
                                  <a:cubicBezTo>
                                    <a:pt x="1213" y="2937"/>
                                    <a:pt x="1593" y="3329"/>
                                    <a:pt x="2061" y="3629"/>
                                  </a:cubicBezTo>
                                  <a:cubicBezTo>
                                    <a:pt x="2529" y="3929"/>
                                    <a:pt x="2993" y="4182"/>
                                    <a:pt x="3726" y="4383"/>
                                  </a:cubicBezTo>
                                  <a:cubicBezTo>
                                    <a:pt x="4459" y="4584"/>
                                    <a:pt x="5887" y="4739"/>
                                    <a:pt x="6456" y="4832"/>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234"/>
                          <wps:cNvSpPr>
                            <a:spLocks/>
                          </wps:cNvSpPr>
                          <wps:spPr bwMode="auto">
                            <a:xfrm>
                              <a:off x="3528" y="2772"/>
                              <a:ext cx="6714" cy="4731"/>
                            </a:xfrm>
                            <a:custGeom>
                              <a:avLst/>
                              <a:gdLst>
                                <a:gd name="T0" fmla="*/ 6714 w 6714"/>
                                <a:gd name="T1" fmla="*/ 0 h 4731"/>
                                <a:gd name="T2" fmla="*/ 5854 w 6714"/>
                                <a:gd name="T3" fmla="*/ 150 h 4731"/>
                                <a:gd name="T4" fmla="*/ 4881 w 6714"/>
                                <a:gd name="T5" fmla="*/ 318 h 4731"/>
                                <a:gd name="T6" fmla="*/ 3479 w 6714"/>
                                <a:gd name="T7" fmla="*/ 729 h 4731"/>
                                <a:gd name="T8" fmla="*/ 2282 w 6714"/>
                                <a:gd name="T9" fmla="*/ 1309 h 4731"/>
                                <a:gd name="T10" fmla="*/ 1197 w 6714"/>
                                <a:gd name="T11" fmla="*/ 2244 h 4731"/>
                                <a:gd name="T12" fmla="*/ 524 w 6714"/>
                                <a:gd name="T13" fmla="*/ 3291 h 4731"/>
                                <a:gd name="T14" fmla="*/ 0 w 6714"/>
                                <a:gd name="T15" fmla="*/ 4731 h 47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14" h="4731">
                                  <a:moveTo>
                                    <a:pt x="6714" y="0"/>
                                  </a:moveTo>
                                  <a:cubicBezTo>
                                    <a:pt x="6571" y="25"/>
                                    <a:pt x="6159" y="97"/>
                                    <a:pt x="5854" y="150"/>
                                  </a:cubicBezTo>
                                  <a:cubicBezTo>
                                    <a:pt x="5549" y="203"/>
                                    <a:pt x="5277" y="222"/>
                                    <a:pt x="4881" y="318"/>
                                  </a:cubicBezTo>
                                  <a:cubicBezTo>
                                    <a:pt x="4485" y="414"/>
                                    <a:pt x="3912" y="564"/>
                                    <a:pt x="3479" y="729"/>
                                  </a:cubicBezTo>
                                  <a:cubicBezTo>
                                    <a:pt x="3046" y="894"/>
                                    <a:pt x="2662" y="1057"/>
                                    <a:pt x="2282" y="1309"/>
                                  </a:cubicBezTo>
                                  <a:cubicBezTo>
                                    <a:pt x="1902" y="1561"/>
                                    <a:pt x="1490" y="1914"/>
                                    <a:pt x="1197" y="2244"/>
                                  </a:cubicBezTo>
                                  <a:cubicBezTo>
                                    <a:pt x="904" y="2574"/>
                                    <a:pt x="724" y="2876"/>
                                    <a:pt x="524" y="3291"/>
                                  </a:cubicBezTo>
                                  <a:cubicBezTo>
                                    <a:pt x="324" y="3706"/>
                                    <a:pt x="109" y="4431"/>
                                    <a:pt x="0" y="4731"/>
                                  </a:cubicBezTo>
                                </a:path>
                              </a:pathLst>
                            </a:custGeom>
                            <a:noFill/>
                            <a:ln w="28575" cmpd="sng">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Text Box 235"/>
                          <wps:cNvSpPr txBox="1">
                            <a:spLocks noChangeArrowheads="1"/>
                          </wps:cNvSpPr>
                          <wps:spPr bwMode="auto">
                            <a:xfrm>
                              <a:off x="2845" y="1688"/>
                              <a:ext cx="68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347F80" w:rsidRDefault="00B20F08" w:rsidP="00B20F08">
                                <w:pPr>
                                  <w:spacing w:before="0"/>
                                  <w:rPr>
                                    <w:b/>
                                    <w:color w:val="FF0000"/>
                                    <w:lang w:val="fr-CH"/>
                                  </w:rPr>
                                </w:pPr>
                                <w:r w:rsidRPr="00347F80">
                                  <w:rPr>
                                    <w:b/>
                                    <w:color w:val="FF0000"/>
                                    <w:lang w:val="fr-CH"/>
                                  </w:rPr>
                                  <w:t>FS</w:t>
                                </w:r>
                                <w:r w:rsidRPr="00347F80">
                                  <w:rPr>
                                    <w:b/>
                                    <w:color w:val="FF0000"/>
                                    <w:vertAlign w:val="subscript"/>
                                    <w:lang w:val="fr-CH"/>
                                  </w:rPr>
                                  <w:t>I</w:t>
                                </w:r>
                              </w:p>
                            </w:txbxContent>
                          </wps:txbx>
                          <wps:bodyPr rot="0" vert="horz" wrap="square" lIns="91440" tIns="45720" rIns="91440" bIns="45720" anchor="t" anchorCtr="0" upright="1">
                            <a:noAutofit/>
                          </wps:bodyPr>
                        </wps:wsp>
                        <wps:wsp>
                          <wps:cNvPr id="671" name="AutoShape 236"/>
                          <wps:cNvCnPr>
                            <a:cxnSpLocks noChangeShapeType="1"/>
                          </wps:cNvCnPr>
                          <wps:spPr bwMode="auto">
                            <a:xfrm>
                              <a:off x="2844" y="7503"/>
                              <a:ext cx="8835" cy="0"/>
                            </a:xfrm>
                            <a:prstGeom prst="straightConnector1">
                              <a:avLst/>
                            </a:prstGeom>
                            <a:noFill/>
                            <a:ln w="19050">
                              <a:solidFill>
                                <a:srgbClr val="00B050"/>
                              </a:solidFill>
                              <a:prstDash val="dash"/>
                              <a:round/>
                              <a:headEnd/>
                              <a:tailEnd type="arrow" w="med" len="med"/>
                            </a:ln>
                            <a:extLst>
                              <a:ext uri="{909E8E84-426E-40DD-AFC4-6F175D3DCCD1}">
                                <a14:hiddenFill xmlns:a14="http://schemas.microsoft.com/office/drawing/2010/main">
                                  <a:noFill/>
                                </a14:hiddenFill>
                              </a:ext>
                            </a:extLst>
                          </wps:spPr>
                          <wps:bodyPr/>
                        </wps:wsp>
                        <wps:wsp>
                          <wps:cNvPr id="672" name="Text Box 237"/>
                          <wps:cNvSpPr txBox="1">
                            <a:spLocks noChangeArrowheads="1"/>
                          </wps:cNvSpPr>
                          <wps:spPr bwMode="auto">
                            <a:xfrm>
                              <a:off x="9810" y="1574"/>
                              <a:ext cx="124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347F80" w:rsidRDefault="00B20F08" w:rsidP="00B20F08">
                                <w:pPr>
                                  <w:spacing w:before="0"/>
                                  <w:rPr>
                                    <w:b/>
                                    <w:color w:val="0070C0"/>
                                    <w:lang w:val="fr-CH"/>
                                  </w:rPr>
                                </w:pPr>
                                <w:r w:rsidRPr="00347F80">
                                  <w:rPr>
                                    <w:b/>
                                    <w:color w:val="0070C0"/>
                                    <w:lang w:val="fr-CH"/>
                                  </w:rPr>
                                  <w:t>LP %</w:t>
                                </w:r>
                              </w:p>
                            </w:txbxContent>
                          </wps:txbx>
                          <wps:bodyPr rot="0" vert="horz" wrap="square" lIns="91440" tIns="45720" rIns="91440" bIns="45720" anchor="t" anchorCtr="0" upright="1">
                            <a:noAutofit/>
                          </wps:bodyPr>
                        </wps:wsp>
                        <wps:wsp>
                          <wps:cNvPr id="673" name="Text Box 238"/>
                          <wps:cNvSpPr txBox="1">
                            <a:spLocks noChangeArrowheads="1"/>
                          </wps:cNvSpPr>
                          <wps:spPr bwMode="auto">
                            <a:xfrm>
                              <a:off x="10881" y="1860"/>
                              <a:ext cx="79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347F80" w:rsidRDefault="00B20F08" w:rsidP="00B20F08">
                                <w:pPr>
                                  <w:spacing w:before="0"/>
                                  <w:rPr>
                                    <w:b/>
                                    <w:color w:val="0070C0"/>
                                    <w:lang w:val="fr-CH"/>
                                  </w:rPr>
                                </w:pPr>
                                <w:r w:rsidRPr="00347F80">
                                  <w:rPr>
                                    <w:b/>
                                    <w:color w:val="0070C0"/>
                                    <w:lang w:val="fr-CH"/>
                                  </w:rPr>
                                  <w:t>100</w:t>
                                </w:r>
                              </w:p>
                            </w:txbxContent>
                          </wps:txbx>
                          <wps:bodyPr rot="0" vert="horz" wrap="square" lIns="91440" tIns="45720" rIns="91440" bIns="45720" anchor="t" anchorCtr="0" upright="1">
                            <a:noAutofit/>
                          </wps:bodyPr>
                        </wps:wsp>
                        <wps:wsp>
                          <wps:cNvPr id="674" name="AutoShape 239"/>
                          <wps:cNvCnPr>
                            <a:cxnSpLocks noChangeShapeType="1"/>
                          </wps:cNvCnPr>
                          <wps:spPr bwMode="auto">
                            <a:xfrm>
                              <a:off x="10482" y="2081"/>
                              <a:ext cx="510" cy="1"/>
                            </a:xfrm>
                            <a:prstGeom prst="straightConnector1">
                              <a:avLst/>
                            </a:prstGeom>
                            <a:noFill/>
                            <a:ln w="9525">
                              <a:solidFill>
                                <a:srgbClr val="0070C0"/>
                              </a:solidFill>
                              <a:prstDash val="dashDot"/>
                              <a:round/>
                              <a:headEnd/>
                              <a:tailEnd/>
                            </a:ln>
                            <a:extLst>
                              <a:ext uri="{909E8E84-426E-40DD-AFC4-6F175D3DCCD1}">
                                <a14:hiddenFill xmlns:a14="http://schemas.microsoft.com/office/drawing/2010/main">
                                  <a:noFill/>
                                </a14:hiddenFill>
                              </a:ext>
                            </a:extLst>
                          </wps:spPr>
                          <wps:bodyPr/>
                        </wps:wsp>
                        <wps:wsp>
                          <wps:cNvPr id="675" name="AutoShape 240"/>
                          <wps:cNvCnPr>
                            <a:cxnSpLocks noChangeShapeType="1"/>
                          </wps:cNvCnPr>
                          <wps:spPr bwMode="auto">
                            <a:xfrm>
                              <a:off x="10485" y="4767"/>
                              <a:ext cx="510" cy="1"/>
                            </a:xfrm>
                            <a:prstGeom prst="straightConnector1">
                              <a:avLst/>
                            </a:prstGeom>
                            <a:noFill/>
                            <a:ln w="9525">
                              <a:solidFill>
                                <a:srgbClr val="0070C0"/>
                              </a:solidFill>
                              <a:prstDash val="dashDot"/>
                              <a:round/>
                              <a:headEnd/>
                              <a:tailEnd/>
                            </a:ln>
                            <a:extLst>
                              <a:ext uri="{909E8E84-426E-40DD-AFC4-6F175D3DCCD1}">
                                <a14:hiddenFill xmlns:a14="http://schemas.microsoft.com/office/drawing/2010/main">
                                  <a:noFill/>
                                </a14:hiddenFill>
                              </a:ext>
                            </a:extLst>
                          </wps:spPr>
                          <wps:bodyPr/>
                        </wps:wsp>
                        <wps:wsp>
                          <wps:cNvPr id="676" name="Text Box 241"/>
                          <wps:cNvSpPr txBox="1">
                            <a:spLocks noChangeArrowheads="1"/>
                          </wps:cNvSpPr>
                          <wps:spPr bwMode="auto">
                            <a:xfrm>
                              <a:off x="10881" y="4539"/>
                              <a:ext cx="68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C859C7" w:rsidRDefault="00B20F08" w:rsidP="00B20F08">
                                <w:pPr>
                                  <w:rPr>
                                    <w:rFonts w:ascii="Arial" w:hAnsi="Arial" w:cs="Arial"/>
                                    <w:b/>
                                    <w:color w:val="0070C0"/>
                                    <w:lang w:val="fr-CH"/>
                                  </w:rPr>
                                </w:pPr>
                              </w:p>
                            </w:txbxContent>
                          </wps:txbx>
                          <wps:bodyPr rot="0" vert="horz" wrap="square" lIns="91440" tIns="45720" rIns="91440" bIns="45720" anchor="t" anchorCtr="0" upright="1">
                            <a:noAutofit/>
                          </wps:bodyPr>
                        </wps:wsp>
                        <wps:wsp>
                          <wps:cNvPr id="677" name="Text Box 242"/>
                          <wps:cNvSpPr txBox="1">
                            <a:spLocks noChangeArrowheads="1"/>
                          </wps:cNvSpPr>
                          <wps:spPr bwMode="auto">
                            <a:xfrm>
                              <a:off x="10938" y="4539"/>
                              <a:ext cx="79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347F80" w:rsidRDefault="00B20F08" w:rsidP="00B20F08">
                                <w:pPr>
                                  <w:spacing w:before="0"/>
                                  <w:rPr>
                                    <w:b/>
                                    <w:color w:val="0070C0"/>
                                    <w:lang w:val="fr-CH"/>
                                  </w:rPr>
                                </w:pPr>
                                <w:r w:rsidRPr="00347F80">
                                  <w:rPr>
                                    <w:b/>
                                    <w:color w:val="0070C0"/>
                                    <w:lang w:val="fr-CH"/>
                                  </w:rPr>
                                  <w:t>50</w:t>
                                </w:r>
                              </w:p>
                            </w:txbxContent>
                          </wps:txbx>
                          <wps:bodyPr rot="0" vert="horz" wrap="square" lIns="91440" tIns="45720" rIns="91440" bIns="45720" anchor="t" anchorCtr="0" upright="1">
                            <a:noAutofit/>
                          </wps:bodyPr>
                        </wps:wsp>
                        <wps:wsp>
                          <wps:cNvPr id="678" name="Text Box 243"/>
                          <wps:cNvSpPr txBox="1">
                            <a:spLocks noChangeArrowheads="1"/>
                          </wps:cNvSpPr>
                          <wps:spPr bwMode="auto">
                            <a:xfrm>
                              <a:off x="10767" y="7161"/>
                              <a:ext cx="62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347F80" w:rsidRDefault="00B20F08" w:rsidP="00B20F08">
                                <w:pPr>
                                  <w:spacing w:before="0"/>
                                  <w:rPr>
                                    <w:b/>
                                    <w:color w:val="0070C0"/>
                                    <w:lang w:val="fr-CH"/>
                                  </w:rPr>
                                </w:pPr>
                                <w:r w:rsidRPr="00347F80">
                                  <w:rPr>
                                    <w:b/>
                                    <w:color w:val="0070C0"/>
                                    <w:lang w:val="fr-CH"/>
                                  </w:rPr>
                                  <w:t>0</w:t>
                                </w:r>
                              </w:p>
                            </w:txbxContent>
                          </wps:txbx>
                          <wps:bodyPr rot="0" vert="horz" wrap="square" lIns="91440" tIns="45720" rIns="91440" bIns="45720" anchor="t" anchorCtr="0" upright="1">
                            <a:noAutofit/>
                          </wps:bodyPr>
                        </wps:wsp>
                        <wps:wsp>
                          <wps:cNvPr id="679" name="Text Box 244"/>
                          <wps:cNvSpPr txBox="1">
                            <a:spLocks noChangeArrowheads="1"/>
                          </wps:cNvSpPr>
                          <wps:spPr bwMode="auto">
                            <a:xfrm>
                              <a:off x="10881" y="2145"/>
                              <a:ext cx="74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347F80" w:rsidRDefault="00B20F08" w:rsidP="00B20F08">
                                <w:pPr>
                                  <w:spacing w:before="0"/>
                                  <w:rPr>
                                    <w:b/>
                                    <w:color w:val="0070C0"/>
                                    <w:lang w:val="fr-CH"/>
                                  </w:rPr>
                                </w:pPr>
                                <w:r w:rsidRPr="00347F80">
                                  <w:rPr>
                                    <w:b/>
                                    <w:color w:val="0070C0"/>
                                    <w:lang w:val="fr-CH"/>
                                  </w:rPr>
                                  <w:t>95</w:t>
                                </w:r>
                              </w:p>
                            </w:txbxContent>
                          </wps:txbx>
                          <wps:bodyPr rot="0" vert="horz" wrap="square" lIns="91440" tIns="45720" rIns="91440" bIns="45720" anchor="t" anchorCtr="0" upright="1">
                            <a:noAutofit/>
                          </wps:bodyPr>
                        </wps:wsp>
                        <wps:wsp>
                          <wps:cNvPr id="680" name="AutoShape 245"/>
                          <wps:cNvCnPr>
                            <a:cxnSpLocks noChangeShapeType="1"/>
                          </wps:cNvCnPr>
                          <wps:spPr bwMode="auto">
                            <a:xfrm>
                              <a:off x="10482" y="2372"/>
                              <a:ext cx="510" cy="1"/>
                            </a:xfrm>
                            <a:prstGeom prst="straightConnector1">
                              <a:avLst/>
                            </a:prstGeom>
                            <a:noFill/>
                            <a:ln w="9525">
                              <a:solidFill>
                                <a:srgbClr val="0070C0"/>
                              </a:solidFill>
                              <a:prstDash val="dashDot"/>
                              <a:round/>
                              <a:headEnd/>
                              <a:tailEnd/>
                            </a:ln>
                            <a:extLst>
                              <a:ext uri="{909E8E84-426E-40DD-AFC4-6F175D3DCCD1}">
                                <a14:hiddenFill xmlns:a14="http://schemas.microsoft.com/office/drawing/2010/main">
                                  <a:noFill/>
                                </a14:hiddenFill>
                              </a:ext>
                            </a:extLst>
                          </wps:spPr>
                          <wps:bodyPr/>
                        </wps:wsp>
                        <wps:wsp>
                          <wps:cNvPr id="681" name="Text Box 246"/>
                          <wps:cNvSpPr txBox="1">
                            <a:spLocks noChangeArrowheads="1"/>
                          </wps:cNvSpPr>
                          <wps:spPr bwMode="auto">
                            <a:xfrm>
                              <a:off x="11166" y="7389"/>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93321F" w:rsidRDefault="00B20F08" w:rsidP="00B20F08">
                                <w:pPr>
                                  <w:spacing w:before="0"/>
                                  <w:rPr>
                                    <w:b/>
                                    <w:color w:val="00B050"/>
                                    <w:lang w:val="fr-CH"/>
                                  </w:rPr>
                                </w:pPr>
                                <w:r w:rsidRPr="0093321F">
                                  <w:rPr>
                                    <w:b/>
                                    <w:color w:val="00B050"/>
                                    <w:lang w:val="fr-CH"/>
                                  </w:rPr>
                                  <w:t>r</w:t>
                                </w:r>
                              </w:p>
                            </w:txbxContent>
                          </wps:txbx>
                          <wps:bodyPr rot="0" vert="horz" wrap="square" lIns="91440" tIns="45720" rIns="91440" bIns="45720" anchor="t" anchorCtr="0" upright="1">
                            <a:noAutofit/>
                          </wps:bodyPr>
                        </wps:wsp>
                        <wps:wsp>
                          <wps:cNvPr id="682" name="AutoShape 247"/>
                          <wps:cNvCnPr>
                            <a:cxnSpLocks noChangeShapeType="1"/>
                          </wps:cNvCnPr>
                          <wps:spPr bwMode="auto">
                            <a:xfrm>
                              <a:off x="3020" y="3000"/>
                              <a:ext cx="850" cy="1"/>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83" name="AutoShape 248"/>
                          <wps:cNvCnPr>
                            <a:cxnSpLocks noChangeShapeType="1"/>
                          </wps:cNvCnPr>
                          <wps:spPr bwMode="auto">
                            <a:xfrm flipH="1">
                              <a:off x="3813" y="3016"/>
                              <a:ext cx="1" cy="3628"/>
                            </a:xfrm>
                            <a:prstGeom prst="straightConnector1">
                              <a:avLst/>
                            </a:prstGeom>
                            <a:noFill/>
                            <a:ln w="19050">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684" name="AutoShape 249"/>
                          <wps:cNvCnPr>
                            <a:cxnSpLocks noChangeShapeType="1"/>
                          </wps:cNvCnPr>
                          <wps:spPr bwMode="auto">
                            <a:xfrm>
                              <a:off x="3837" y="6648"/>
                              <a:ext cx="7257" cy="1"/>
                            </a:xfrm>
                            <a:prstGeom prst="straightConnector1">
                              <a:avLst/>
                            </a:prstGeom>
                            <a:noFill/>
                            <a:ln w="19050">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685" name="Text Box 250"/>
                          <wps:cNvSpPr txBox="1">
                            <a:spLocks noChangeArrowheads="1"/>
                          </wps:cNvSpPr>
                          <wps:spPr bwMode="auto">
                            <a:xfrm>
                              <a:off x="10995" y="6420"/>
                              <a:ext cx="74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347F80" w:rsidRDefault="00B20F08" w:rsidP="00B20F08">
                                <w:pPr>
                                  <w:spacing w:before="0"/>
                                  <w:rPr>
                                    <w:b/>
                                    <w:color w:val="0070C0"/>
                                    <w:lang w:val="fr-CH"/>
                                  </w:rPr>
                                </w:pPr>
                                <w:r w:rsidRPr="00347F80">
                                  <w:rPr>
                                    <w:b/>
                                    <w:color w:val="0070C0"/>
                                    <w:lang w:val="fr-CH"/>
                                  </w:rPr>
                                  <w:t>15</w:t>
                                </w:r>
                              </w:p>
                            </w:txbxContent>
                          </wps:txbx>
                          <wps:bodyPr rot="0" vert="horz" wrap="square" lIns="91440" tIns="45720" rIns="91440" bIns="45720" anchor="t" anchorCtr="0" upright="1">
                            <a:noAutofit/>
                          </wps:bodyPr>
                        </wps:wsp>
                        <wps:wsp>
                          <wps:cNvPr id="686" name="AutoShape 251"/>
                          <wps:cNvCnPr>
                            <a:cxnSpLocks noChangeShapeType="1"/>
                          </wps:cNvCnPr>
                          <wps:spPr bwMode="auto">
                            <a:xfrm>
                              <a:off x="3087" y="6020"/>
                              <a:ext cx="2835" cy="1"/>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87" name="AutoShape 252"/>
                          <wps:cNvCnPr>
                            <a:cxnSpLocks noChangeShapeType="1"/>
                          </wps:cNvCnPr>
                          <wps:spPr bwMode="auto">
                            <a:xfrm flipH="1">
                              <a:off x="5864" y="4042"/>
                              <a:ext cx="1" cy="1984"/>
                            </a:xfrm>
                            <a:prstGeom prst="straightConnector1">
                              <a:avLst/>
                            </a:prstGeom>
                            <a:noFill/>
                            <a:ln w="19050">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688" name="AutoShape 253"/>
                          <wps:cNvCnPr>
                            <a:cxnSpLocks noChangeShapeType="1"/>
                          </wps:cNvCnPr>
                          <wps:spPr bwMode="auto">
                            <a:xfrm>
                              <a:off x="5838" y="4082"/>
                              <a:ext cx="5159" cy="1"/>
                            </a:xfrm>
                            <a:prstGeom prst="straightConnector1">
                              <a:avLst/>
                            </a:prstGeom>
                            <a:noFill/>
                            <a:ln w="19050">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689" name="Text Box 254"/>
                          <wps:cNvSpPr txBox="1">
                            <a:spLocks noChangeArrowheads="1"/>
                          </wps:cNvSpPr>
                          <wps:spPr bwMode="auto">
                            <a:xfrm>
                              <a:off x="10881" y="3855"/>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347F80" w:rsidRDefault="00B20F08" w:rsidP="00B20F08">
                                <w:pPr>
                                  <w:spacing w:before="0"/>
                                  <w:rPr>
                                    <w:b/>
                                    <w:color w:val="0070C0"/>
                                    <w:lang w:val="fr-CH"/>
                                  </w:rPr>
                                </w:pPr>
                                <w:r w:rsidRPr="00347F80">
                                  <w:rPr>
                                    <w:b/>
                                    <w:color w:val="0070C0"/>
                                    <w:lang w:val="fr-CH"/>
                                  </w:rPr>
                                  <w:t>62</w:t>
                                </w:r>
                              </w:p>
                            </w:txbxContent>
                          </wps:txbx>
                          <wps:bodyPr rot="0" vert="horz" wrap="square" lIns="91440" tIns="45720" rIns="91440" bIns="45720" anchor="t" anchorCtr="0" upright="1">
                            <a:noAutofit/>
                          </wps:bodyPr>
                        </wps:wsp>
                        <wps:wsp>
                          <wps:cNvPr id="690" name="Text Box 255"/>
                          <wps:cNvSpPr txBox="1">
                            <a:spLocks noChangeArrowheads="1"/>
                          </wps:cNvSpPr>
                          <wps:spPr bwMode="auto">
                            <a:xfrm>
                              <a:off x="2559" y="2601"/>
                              <a:ext cx="68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347F80" w:rsidRDefault="00B20F08" w:rsidP="00B20F08">
                                <w:pPr>
                                  <w:spacing w:before="0"/>
                                  <w:rPr>
                                    <w:b/>
                                    <w:color w:val="FF0000"/>
                                    <w:lang w:val="fr-CH"/>
                                  </w:rPr>
                                </w:pPr>
                                <w:r w:rsidRPr="00347F80">
                                  <w:rPr>
                                    <w:b/>
                                    <w:color w:val="FF0000"/>
                                    <w:lang w:val="fr-CH"/>
                                  </w:rPr>
                                  <w:t>FS</w:t>
                                </w:r>
                                <w:r w:rsidRPr="00347F80">
                                  <w:rPr>
                                    <w:b/>
                                    <w:color w:val="FF0000"/>
                                    <w:vertAlign w:val="subscript"/>
                                    <w:lang w:val="fr-CH"/>
                                  </w:rPr>
                                  <w:t>1</w:t>
                                </w:r>
                              </w:p>
                            </w:txbxContent>
                          </wps:txbx>
                          <wps:bodyPr rot="0" vert="horz" wrap="square" lIns="91440" tIns="45720" rIns="91440" bIns="45720" anchor="t" anchorCtr="0" upright="1">
                            <a:noAutofit/>
                          </wps:bodyPr>
                        </wps:wsp>
                        <wps:wsp>
                          <wps:cNvPr id="691" name="Text Box 256"/>
                          <wps:cNvSpPr txBox="1">
                            <a:spLocks noChangeArrowheads="1"/>
                          </wps:cNvSpPr>
                          <wps:spPr bwMode="auto">
                            <a:xfrm>
                              <a:off x="2616" y="5622"/>
                              <a:ext cx="68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347F80" w:rsidRDefault="00B20F08" w:rsidP="00B20F08">
                                <w:pPr>
                                  <w:spacing w:before="0"/>
                                  <w:rPr>
                                    <w:b/>
                                    <w:color w:val="FF0000"/>
                                    <w:lang w:val="fr-CH"/>
                                  </w:rPr>
                                </w:pPr>
                                <w:r w:rsidRPr="00347F80">
                                  <w:rPr>
                                    <w:b/>
                                    <w:color w:val="FF0000"/>
                                    <w:lang w:val="fr-CH"/>
                                  </w:rPr>
                                  <w:t>FS</w:t>
                                </w:r>
                                <w:r w:rsidRPr="00347F80">
                                  <w:rPr>
                                    <w:b/>
                                    <w:color w:val="FF0000"/>
                                    <w:vertAlign w:val="subscript"/>
                                    <w:lang w:val="fr-CH"/>
                                  </w:rPr>
                                  <w:t>2</w:t>
                                </w:r>
                              </w:p>
                            </w:txbxContent>
                          </wps:txbx>
                          <wps:bodyPr rot="0" vert="horz" wrap="square" lIns="91440" tIns="45720" rIns="91440" bIns="45720" anchor="t" anchorCtr="0" upright="1">
                            <a:noAutofit/>
                          </wps:bodyPr>
                        </wps:wsp>
                        <wps:wsp>
                          <wps:cNvPr id="692" name="Text Box 257"/>
                          <wps:cNvSpPr txBox="1">
                            <a:spLocks noChangeArrowheads="1"/>
                          </wps:cNvSpPr>
                          <wps:spPr bwMode="auto">
                            <a:xfrm>
                              <a:off x="3642" y="7845"/>
                              <a:ext cx="51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347F80" w:rsidRDefault="00B20F08" w:rsidP="00B20F08">
                                <w:pPr>
                                  <w:spacing w:before="0"/>
                                  <w:rPr>
                                    <w:b/>
                                    <w:color w:val="00B050"/>
                                    <w:lang w:val="fr-CH"/>
                                  </w:rPr>
                                </w:pPr>
                                <w:r w:rsidRPr="00347F80">
                                  <w:rPr>
                                    <w:b/>
                                    <w:color w:val="00B050"/>
                                    <w:lang w:val="fr-CH"/>
                                  </w:rPr>
                                  <w:t>r</w:t>
                                </w:r>
                                <w:r w:rsidRPr="00347F80">
                                  <w:rPr>
                                    <w:b/>
                                    <w:color w:val="00B050"/>
                                    <w:vertAlign w:val="subscript"/>
                                    <w:lang w:val="fr-CH"/>
                                  </w:rPr>
                                  <w:t>1</w:t>
                                </w:r>
                              </w:p>
                            </w:txbxContent>
                          </wps:txbx>
                          <wps:bodyPr rot="0" vert="horz" wrap="square" lIns="91440" tIns="45720" rIns="91440" bIns="45720" anchor="t" anchorCtr="0" upright="1">
                            <a:noAutofit/>
                          </wps:bodyPr>
                        </wps:wsp>
                        <wps:wsp>
                          <wps:cNvPr id="693" name="Text Box 258"/>
                          <wps:cNvSpPr txBox="1">
                            <a:spLocks noChangeArrowheads="1"/>
                          </wps:cNvSpPr>
                          <wps:spPr bwMode="auto">
                            <a:xfrm>
                              <a:off x="5694" y="7959"/>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93321F" w:rsidRDefault="00B20F08" w:rsidP="00B20F08">
                                <w:pPr>
                                  <w:spacing w:before="0"/>
                                  <w:rPr>
                                    <w:b/>
                                    <w:color w:val="00B050"/>
                                    <w:lang w:val="fr-CH"/>
                                  </w:rPr>
                                </w:pPr>
                                <w:r w:rsidRPr="0093321F">
                                  <w:rPr>
                                    <w:b/>
                                    <w:color w:val="00B050"/>
                                    <w:lang w:val="fr-CH"/>
                                  </w:rPr>
                                  <w:t>r</w:t>
                                </w:r>
                                <w:r w:rsidRPr="0093321F">
                                  <w:rPr>
                                    <w:b/>
                                    <w:color w:val="00B050"/>
                                    <w:vertAlign w:val="subscript"/>
                                    <w:lang w:val="fr-CH"/>
                                  </w:rPr>
                                  <w:t>2</w:t>
                                </w:r>
                              </w:p>
                            </w:txbxContent>
                          </wps:txbx>
                          <wps:bodyPr rot="0" vert="horz" wrap="square" lIns="91440" tIns="45720" rIns="91440" bIns="45720" anchor="t" anchorCtr="0" upright="1">
                            <a:noAutofit/>
                          </wps:bodyPr>
                        </wps:wsp>
                        <wps:wsp>
                          <wps:cNvPr id="694" name="AutoShape 259"/>
                          <wps:cNvCnPr>
                            <a:cxnSpLocks noChangeShapeType="1"/>
                          </wps:cNvCnPr>
                          <wps:spPr bwMode="auto">
                            <a:xfrm flipH="1">
                              <a:off x="3812" y="7108"/>
                              <a:ext cx="1" cy="794"/>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695" name="AutoShape 260"/>
                          <wps:cNvCnPr>
                            <a:cxnSpLocks noChangeShapeType="1"/>
                          </wps:cNvCnPr>
                          <wps:spPr bwMode="auto">
                            <a:xfrm flipH="1">
                              <a:off x="5864" y="6990"/>
                              <a:ext cx="1" cy="1134"/>
                            </a:xfrm>
                            <a:prstGeom prst="straightConnector1">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wps:wsp>
                          <wps:cNvPr id="696" name="Oval 261"/>
                          <wps:cNvSpPr>
                            <a:spLocks noChangeArrowheads="1"/>
                          </wps:cNvSpPr>
                          <wps:spPr bwMode="auto">
                            <a:xfrm>
                              <a:off x="3203" y="7185"/>
                              <a:ext cx="624" cy="624"/>
                            </a:xfrm>
                            <a:prstGeom prst="ellipse">
                              <a:avLst/>
                            </a:prstGeom>
                            <a:noFill/>
                            <a:ln w="12700">
                              <a:solidFill>
                                <a:srgbClr val="7030A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97" name="Text Box 262"/>
                        <wps:cNvSpPr txBox="1">
                          <a:spLocks noChangeArrowheads="1"/>
                        </wps:cNvSpPr>
                        <wps:spPr bwMode="auto">
                          <a:xfrm>
                            <a:off x="6587490" y="72390"/>
                            <a:ext cx="2316480" cy="385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rPr>
                                  <w:b/>
                                  <w:lang w:val="en-US"/>
                                </w:rPr>
                              </w:pPr>
                              <w:r w:rsidRPr="00B20F08">
                                <w:rPr>
                                  <w:b/>
                                  <w:lang w:val="en-US"/>
                                </w:rPr>
                                <w:t>An interfering land station (LS) is introduced into a wanted broadcast (BC) coverage area.</w:t>
                              </w:r>
                            </w:p>
                            <w:p w:rsidR="00B20F08" w:rsidRPr="00B20F08" w:rsidRDefault="00B20F08" w:rsidP="00B20F08">
                              <w:pPr>
                                <w:spacing w:before="0"/>
                                <w:rPr>
                                  <w:b/>
                                  <w:lang w:val="en-US"/>
                                </w:rPr>
                              </w:pPr>
                              <w:r w:rsidRPr="00B20F08">
                                <w:rPr>
                                  <w:b/>
                                  <w:lang w:val="en-US"/>
                                </w:rPr>
                                <w:t>The LS is at the centre of the concentric circles.</w:t>
                              </w:r>
                            </w:p>
                            <w:p w:rsidR="00B20F08" w:rsidRPr="00B20F08" w:rsidRDefault="00B20F08" w:rsidP="00B20F08">
                              <w:pPr>
                                <w:spacing w:before="0"/>
                                <w:rPr>
                                  <w:b/>
                                  <w:lang w:val="en-US"/>
                                </w:rPr>
                              </w:pPr>
                              <w:r w:rsidRPr="00B20F08">
                                <w:rPr>
                                  <w:b/>
                                  <w:lang w:val="en-US"/>
                                </w:rPr>
                                <w:t xml:space="preserve">The </w:t>
                              </w:r>
                              <w:r w:rsidRPr="00B20F08">
                                <w:rPr>
                                  <w:b/>
                                  <w:color w:val="00B050"/>
                                  <w:lang w:val="en-US"/>
                                </w:rPr>
                                <w:t>green horizontal axis</w:t>
                              </w:r>
                              <w:r w:rsidRPr="00B20F08">
                                <w:rPr>
                                  <w:b/>
                                  <w:lang w:val="en-US"/>
                                </w:rPr>
                                <w:t xml:space="preserve"> gives the distance, </w:t>
                              </w:r>
                              <w:r w:rsidRPr="00B20F08">
                                <w:rPr>
                                  <w:b/>
                                  <w:color w:val="00B050"/>
                                  <w:lang w:val="en-US"/>
                                </w:rPr>
                                <w:t>r</w:t>
                              </w:r>
                              <w:r w:rsidRPr="00B20F08">
                                <w:rPr>
                                  <w:b/>
                                  <w:lang w:val="en-US"/>
                                </w:rPr>
                                <w:t>, from the LS transmitter.</w:t>
                              </w:r>
                            </w:p>
                            <w:p w:rsidR="00B20F08" w:rsidRPr="00B20F08" w:rsidRDefault="00B20F08" w:rsidP="00B20F08">
                              <w:pPr>
                                <w:spacing w:before="0"/>
                                <w:rPr>
                                  <w:b/>
                                  <w:lang w:val="en-US"/>
                                </w:rPr>
                              </w:pPr>
                              <w:r w:rsidRPr="00B20F08">
                                <w:rPr>
                                  <w:b/>
                                  <w:lang w:val="en-US"/>
                                </w:rPr>
                                <w:t xml:space="preserve">The </w:t>
                              </w:r>
                              <w:r w:rsidRPr="00B20F08">
                                <w:rPr>
                                  <w:b/>
                                  <w:color w:val="FF0000"/>
                                  <w:lang w:val="en-US"/>
                                </w:rPr>
                                <w:t>red curve and red vertical axis</w:t>
                              </w:r>
                              <w:r w:rsidRPr="00B20F08">
                                <w:rPr>
                                  <w:b/>
                                  <w:lang w:val="en-US"/>
                                </w:rPr>
                                <w:t xml:space="preserve"> (left) give the interfering LS </w:t>
                              </w:r>
                              <w:r w:rsidRPr="00B20F08">
                                <w:rPr>
                                  <w:b/>
                                  <w:color w:val="FF0000"/>
                                  <w:lang w:val="en-US"/>
                                </w:rPr>
                                <w:t>field strength, FS</w:t>
                              </w:r>
                              <w:r w:rsidRPr="00B20F08">
                                <w:rPr>
                                  <w:b/>
                                  <w:color w:val="FF0000"/>
                                  <w:vertAlign w:val="subscript"/>
                                  <w:lang w:val="en-US"/>
                                </w:rPr>
                                <w:t>I</w:t>
                              </w:r>
                              <w:r w:rsidRPr="00B20F08">
                                <w:rPr>
                                  <w:b/>
                                  <w:lang w:val="en-US"/>
                                </w:rPr>
                                <w:t>.</w:t>
                              </w:r>
                            </w:p>
                            <w:p w:rsidR="00B20F08" w:rsidRPr="00B20F08" w:rsidRDefault="00B20F08" w:rsidP="00B20F08">
                              <w:pPr>
                                <w:spacing w:before="0"/>
                                <w:rPr>
                                  <w:b/>
                                  <w:color w:val="000000"/>
                                  <w:lang w:val="en-US"/>
                                </w:rPr>
                              </w:pPr>
                              <w:r w:rsidRPr="00B20F08">
                                <w:rPr>
                                  <w:b/>
                                  <w:lang w:val="en-US"/>
                                </w:rPr>
                                <w:t xml:space="preserve">The </w:t>
                              </w:r>
                              <w:r w:rsidRPr="00B20F08">
                                <w:rPr>
                                  <w:b/>
                                  <w:color w:val="0070C0"/>
                                  <w:lang w:val="en-US"/>
                                </w:rPr>
                                <w:t>blue curve and blue vertical axis</w:t>
                              </w:r>
                              <w:r w:rsidRPr="00B20F08">
                                <w:rPr>
                                  <w:b/>
                                  <w:lang w:val="en-US"/>
                                </w:rPr>
                                <w:t xml:space="preserve"> (right) give the location probability </w:t>
                              </w:r>
                              <w:r w:rsidRPr="00B20F08">
                                <w:rPr>
                                  <w:b/>
                                  <w:color w:val="0070C0"/>
                                  <w:lang w:val="en-US"/>
                                </w:rPr>
                                <w:t>LP</w:t>
                              </w:r>
                              <w:r w:rsidRPr="00B20F08">
                                <w:rPr>
                                  <w:b/>
                                  <w:color w:val="0070C0"/>
                                  <w:vertAlign w:val="subscript"/>
                                  <w:lang w:val="en-US"/>
                                </w:rPr>
                                <w:t>I</w:t>
                              </w:r>
                              <w:r w:rsidRPr="00B20F08">
                                <w:rPr>
                                  <w:b/>
                                  <w:color w:val="000000"/>
                                  <w:lang w:val="en-US"/>
                                </w:rPr>
                                <w:t xml:space="preserve"> for acceptable reception in the presence of the interference.</w:t>
                              </w:r>
                            </w:p>
                            <w:p w:rsidR="00B20F08" w:rsidRPr="00B20F08" w:rsidRDefault="00B20F08" w:rsidP="00B20F08">
                              <w:pPr>
                                <w:spacing w:before="0"/>
                                <w:rPr>
                                  <w:b/>
                                  <w:lang w:val="en-US"/>
                                </w:rPr>
                              </w:pPr>
                              <w:r w:rsidRPr="00B20F08">
                                <w:rPr>
                                  <w:b/>
                                  <w:lang w:val="en-US"/>
                                </w:rPr>
                                <w:t>Note that the LP is calculated only for the LS interference (i.e., the noise is ignored).</w:t>
                              </w:r>
                            </w:p>
                          </w:txbxContent>
                        </wps:txbx>
                        <wps:bodyPr rot="0" vert="horz" wrap="square" lIns="91440" tIns="45720" rIns="91440" bIns="45720" anchor="t" anchorCtr="0" upright="1">
                          <a:noAutofit/>
                        </wps:bodyPr>
                      </wps:wsp>
                    </wpc:wpc>
                  </a:graphicData>
                </a:graphic>
              </wp:inline>
            </w:drawing>
          </mc:Choice>
          <mc:Fallback>
            <w:pict>
              <v:group id="Canvas 699" o:spid="_x0000_s1168" editas="canvas" style="width:709.95pt;height:444.6pt;mso-position-horizontal-relative:char;mso-position-vertical-relative:line" coordsize="90163,5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">
                <v:shape id="_x0000_s1169" type="#_x0000_t75" style="position:absolute;width:90163;height:56464;visibility:visible;mso-wrap-style:square">
                  <v:fill o:detectmouseclick="t"/>
                  <v:path o:connecttype="none"/>
                </v:shape>
                <v:shape id="Text Box 228" o:spid="_x0000_s1170" type="#_x0000_t202" style="position:absolute;left:31584;top:39814;width:56827;height:16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UsQA&#10;AADcAAAADwAAAGRycy9kb3ducmV2LnhtbESPQWvCQBSE74X+h+UVvNXdVhtq6iaUiuDJolbB2yP7&#10;TEKzb0N2NfHfu4WCx2FmvmHm+WAbcaHO1441vIwVCOLCmZpLDT+75fM7CB+QDTaOScOVPOTZ48Mc&#10;U+N63tBlG0oRIexT1FCF0KZS+qIii37sWuLonVxnMUTZldJ02Ee4beSrUom0WHNcqLClr4qK3+3Z&#10;ativT8fDVH2XC/vW9m5Qku1Maj16Gj4/QAQawj38314ZDUky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qVLEAAAA3AAAAA8AAAAAAAAAAAAAAAAAmAIAAGRycy9k&#10;b3ducmV2LnhtbFBLBQYAAAAABAAEAPUAAACJAwAAAAA=&#10;" filled="f" stroked="f">
                  <v:textbox>
                    <w:txbxContent>
                      <w:p w:rsidR="00B20F08" w:rsidRPr="00B20F08" w:rsidRDefault="00B20F08" w:rsidP="00B20F08">
                        <w:pPr>
                          <w:spacing w:before="0"/>
                          <w:rPr>
                            <w:b/>
                            <w:lang w:val="en-US"/>
                          </w:rPr>
                        </w:pPr>
                        <w:r w:rsidRPr="00B20F08">
                          <w:rPr>
                            <w:b/>
                            <w:lang w:val="en-US"/>
                          </w:rPr>
                          <w:t xml:space="preserve">The </w:t>
                        </w:r>
                        <w:r w:rsidRPr="00B20F08">
                          <w:rPr>
                            <w:b/>
                            <w:color w:val="FF0000"/>
                            <w:lang w:val="en-US"/>
                          </w:rPr>
                          <w:t>interfering field, FS</w:t>
                        </w:r>
                        <w:r w:rsidRPr="00B20F08">
                          <w:rPr>
                            <w:b/>
                            <w:color w:val="FF0000"/>
                            <w:vertAlign w:val="subscript"/>
                            <w:lang w:val="en-US"/>
                          </w:rPr>
                          <w:t>I</w:t>
                        </w:r>
                        <w:r w:rsidRPr="00B20F08">
                          <w:rPr>
                            <w:b/>
                            <w:lang w:val="en-US"/>
                          </w:rPr>
                          <w:t xml:space="preserve">, decreases as the </w:t>
                        </w:r>
                        <w:r w:rsidRPr="00B20F08">
                          <w:rPr>
                            <w:b/>
                            <w:color w:val="00B050"/>
                            <w:lang w:val="en-US"/>
                          </w:rPr>
                          <w:t>distance, r</w:t>
                        </w:r>
                        <w:r w:rsidRPr="00B20F08">
                          <w:rPr>
                            <w:b/>
                            <w:lang w:val="en-US"/>
                          </w:rPr>
                          <w:t>, increases.</w:t>
                        </w:r>
                      </w:p>
                      <w:p w:rsidR="00B20F08" w:rsidRPr="00B20F08" w:rsidRDefault="00B20F08" w:rsidP="00B20F08">
                        <w:pPr>
                          <w:spacing w:before="0"/>
                          <w:rPr>
                            <w:b/>
                            <w:lang w:val="en-US"/>
                          </w:rPr>
                        </w:pPr>
                        <w:r w:rsidRPr="00B20F08">
                          <w:rPr>
                            <w:b/>
                            <w:lang w:val="en-US"/>
                          </w:rPr>
                          <w:t xml:space="preserve">As the interfering </w:t>
                        </w:r>
                        <w:r w:rsidRPr="00B20F08">
                          <w:rPr>
                            <w:b/>
                            <w:color w:val="FF0000"/>
                            <w:lang w:val="en-US"/>
                          </w:rPr>
                          <w:t>FS</w:t>
                        </w:r>
                        <w:r w:rsidRPr="00B20F08">
                          <w:rPr>
                            <w:b/>
                            <w:color w:val="FF0000"/>
                            <w:vertAlign w:val="subscript"/>
                            <w:lang w:val="en-US"/>
                          </w:rPr>
                          <w:t>I</w:t>
                        </w:r>
                        <w:r w:rsidRPr="00B20F08">
                          <w:rPr>
                            <w:b/>
                            <w:lang w:val="en-US"/>
                          </w:rPr>
                          <w:t xml:space="preserve"> decreases, the </w:t>
                        </w:r>
                        <w:r w:rsidRPr="00B20F08">
                          <w:rPr>
                            <w:b/>
                            <w:color w:val="00B050"/>
                            <w:lang w:val="en-US"/>
                          </w:rPr>
                          <w:t>location probability, LP</w:t>
                        </w:r>
                        <w:r w:rsidRPr="00B20F08">
                          <w:rPr>
                            <w:b/>
                            <w:lang w:val="en-US"/>
                          </w:rPr>
                          <w:t>, for acceptable reception of a wanted signal increases.</w:t>
                        </w:r>
                      </w:p>
                      <w:p w:rsidR="00B20F08" w:rsidRPr="00B20F08" w:rsidRDefault="00B20F08" w:rsidP="00B20F08">
                        <w:pPr>
                          <w:spacing w:before="0"/>
                          <w:rPr>
                            <w:b/>
                            <w:lang w:val="en-US"/>
                          </w:rPr>
                        </w:pPr>
                        <w:r w:rsidRPr="00B20F08">
                          <w:rPr>
                            <w:b/>
                            <w:lang w:val="en-US"/>
                          </w:rPr>
                          <w:t>For example:</w:t>
                        </w:r>
                      </w:p>
                      <w:p w:rsidR="00B20F08" w:rsidRPr="00B20F08" w:rsidRDefault="00B20F08" w:rsidP="00B20F08">
                        <w:pPr>
                          <w:spacing w:before="0"/>
                          <w:jc w:val="center"/>
                          <w:rPr>
                            <w:b/>
                            <w:lang w:val="en-US"/>
                          </w:rPr>
                        </w:pPr>
                        <w:r w:rsidRPr="00B20F08">
                          <w:rPr>
                            <w:b/>
                            <w:lang w:val="en-US"/>
                          </w:rPr>
                          <w:t xml:space="preserve">At </w:t>
                        </w:r>
                        <w:r w:rsidRPr="00B20F08">
                          <w:rPr>
                            <w:b/>
                            <w:color w:val="00B050"/>
                            <w:lang w:val="en-US"/>
                          </w:rPr>
                          <w:t>r</w:t>
                        </w:r>
                        <w:r w:rsidRPr="00B20F08">
                          <w:rPr>
                            <w:b/>
                            <w:color w:val="00B050"/>
                            <w:vertAlign w:val="subscript"/>
                            <w:lang w:val="en-US"/>
                          </w:rPr>
                          <w:t>1</w:t>
                        </w:r>
                        <w:r w:rsidRPr="00B20F08">
                          <w:rPr>
                            <w:b/>
                            <w:lang w:val="en-US"/>
                          </w:rPr>
                          <w:t xml:space="preserve">, the interfering field strength </w:t>
                        </w:r>
                        <w:r w:rsidRPr="00B20F08">
                          <w:rPr>
                            <w:b/>
                            <w:color w:val="FF0000"/>
                            <w:lang w:val="en-US"/>
                          </w:rPr>
                          <w:t>FS</w:t>
                        </w:r>
                        <w:r w:rsidRPr="00B20F08">
                          <w:rPr>
                            <w:b/>
                            <w:color w:val="FF0000"/>
                            <w:vertAlign w:val="subscript"/>
                            <w:lang w:val="en-US"/>
                          </w:rPr>
                          <w:t>1</w:t>
                        </w:r>
                        <w:r w:rsidRPr="00B20F08">
                          <w:rPr>
                            <w:b/>
                            <w:lang w:val="en-US"/>
                          </w:rPr>
                          <w:t xml:space="preserve"> gives rise to a wanted </w:t>
                        </w:r>
                        <w:r w:rsidRPr="00B20F08">
                          <w:rPr>
                            <w:b/>
                            <w:color w:val="0070C0"/>
                            <w:lang w:val="en-US"/>
                          </w:rPr>
                          <w:t>LP</w:t>
                        </w:r>
                        <w:r w:rsidRPr="00B20F08">
                          <w:rPr>
                            <w:b/>
                            <w:color w:val="0070C0"/>
                            <w:vertAlign w:val="subscript"/>
                            <w:lang w:val="en-US"/>
                          </w:rPr>
                          <w:t>I</w:t>
                        </w:r>
                        <w:r w:rsidRPr="00B20F08">
                          <w:rPr>
                            <w:b/>
                            <w:color w:val="0070C0"/>
                            <w:lang w:val="en-US"/>
                          </w:rPr>
                          <w:t xml:space="preserve"> = 15%</w:t>
                        </w:r>
                      </w:p>
                      <w:p w:rsidR="00B20F08" w:rsidRPr="00B20F08" w:rsidRDefault="00B20F08" w:rsidP="00B20F08">
                        <w:pPr>
                          <w:spacing w:before="0"/>
                          <w:jc w:val="center"/>
                          <w:rPr>
                            <w:b/>
                            <w:lang w:val="en-US"/>
                          </w:rPr>
                        </w:pPr>
                        <w:r w:rsidRPr="00B20F08">
                          <w:rPr>
                            <w:b/>
                            <w:lang w:val="en-US"/>
                          </w:rPr>
                          <w:t xml:space="preserve">At </w:t>
                        </w:r>
                        <w:r w:rsidRPr="00B20F08">
                          <w:rPr>
                            <w:b/>
                            <w:color w:val="00B050"/>
                            <w:lang w:val="en-US"/>
                          </w:rPr>
                          <w:t>r</w:t>
                        </w:r>
                        <w:r w:rsidRPr="00B20F08">
                          <w:rPr>
                            <w:b/>
                            <w:color w:val="00B050"/>
                            <w:vertAlign w:val="subscript"/>
                            <w:lang w:val="en-US"/>
                          </w:rPr>
                          <w:t>2</w:t>
                        </w:r>
                        <w:r w:rsidRPr="00B20F08">
                          <w:rPr>
                            <w:b/>
                            <w:lang w:val="en-US"/>
                          </w:rPr>
                          <w:t xml:space="preserve">, the interfering field strength </w:t>
                        </w:r>
                        <w:r w:rsidRPr="00B20F08">
                          <w:rPr>
                            <w:b/>
                            <w:color w:val="FF0000"/>
                            <w:lang w:val="en-US"/>
                          </w:rPr>
                          <w:t>FS</w:t>
                        </w:r>
                        <w:r w:rsidRPr="00B20F08">
                          <w:rPr>
                            <w:b/>
                            <w:color w:val="FF0000"/>
                            <w:vertAlign w:val="subscript"/>
                            <w:lang w:val="en-US"/>
                          </w:rPr>
                          <w:t>2</w:t>
                        </w:r>
                        <w:r w:rsidRPr="00B20F08">
                          <w:rPr>
                            <w:b/>
                            <w:lang w:val="en-US"/>
                          </w:rPr>
                          <w:t xml:space="preserve"> gives rise to a wanted </w:t>
                        </w:r>
                        <w:r w:rsidRPr="00B20F08">
                          <w:rPr>
                            <w:b/>
                            <w:color w:val="0070C0"/>
                            <w:lang w:val="en-US"/>
                          </w:rPr>
                          <w:t>LP</w:t>
                        </w:r>
                        <w:r w:rsidRPr="00B20F08">
                          <w:rPr>
                            <w:b/>
                            <w:vertAlign w:val="subscript"/>
                            <w:lang w:val="en-US"/>
                          </w:rPr>
                          <w:t>I</w:t>
                        </w:r>
                        <w:r w:rsidRPr="00B20F08">
                          <w:rPr>
                            <w:b/>
                            <w:color w:val="0070C0"/>
                            <w:lang w:val="en-US"/>
                          </w:rPr>
                          <w:t xml:space="preserve"> = 62%</w:t>
                        </w:r>
                      </w:p>
                      <w:p w:rsidR="00B20F08" w:rsidRPr="00B20F08" w:rsidRDefault="00B20F08" w:rsidP="00B20F08">
                        <w:pPr>
                          <w:spacing w:before="0"/>
                          <w:rPr>
                            <w:b/>
                            <w:lang w:val="en-US"/>
                          </w:rPr>
                        </w:pPr>
                        <w:r w:rsidRPr="00B20F08">
                          <w:rPr>
                            <w:b/>
                            <w:lang w:val="en-US"/>
                          </w:rPr>
                          <w:t>In the small circle (radius r</w:t>
                        </w:r>
                        <w:r w:rsidRPr="00B20F08">
                          <w:rPr>
                            <w:b/>
                            <w:vertAlign w:val="subscript"/>
                            <w:lang w:val="en-US"/>
                          </w:rPr>
                          <w:t>1</w:t>
                        </w:r>
                        <w:r w:rsidRPr="00B20F08">
                          <w:rPr>
                            <w:b/>
                            <w:lang w:val="en-US"/>
                          </w:rPr>
                          <w:t>) the LP</w:t>
                        </w:r>
                        <w:r w:rsidRPr="00B20F08">
                          <w:rPr>
                            <w:b/>
                            <w:vertAlign w:val="subscript"/>
                            <w:lang w:val="en-US"/>
                          </w:rPr>
                          <w:t>I</w:t>
                        </w:r>
                        <w:r w:rsidRPr="00B20F08">
                          <w:rPr>
                            <w:b/>
                            <w:lang w:val="en-US"/>
                          </w:rPr>
                          <w:t xml:space="preserve"> is very small; outside the LP</w:t>
                        </w:r>
                        <w:r w:rsidRPr="00B20F08">
                          <w:rPr>
                            <w:b/>
                            <w:vertAlign w:val="subscript"/>
                            <w:lang w:val="en-US"/>
                          </w:rPr>
                          <w:t>I</w:t>
                        </w:r>
                        <w:r w:rsidRPr="00B20F08">
                          <w:rPr>
                            <w:b/>
                            <w:lang w:val="en-US"/>
                          </w:rPr>
                          <w:t xml:space="preserve"> is larger.</w:t>
                        </w:r>
                      </w:p>
                      <w:p w:rsidR="00B20F08" w:rsidRPr="00B20F08" w:rsidRDefault="00B20F08" w:rsidP="00B20F08">
                        <w:pPr>
                          <w:spacing w:before="0"/>
                          <w:rPr>
                            <w:b/>
                            <w:lang w:val="en-US"/>
                          </w:rPr>
                        </w:pPr>
                        <w:r w:rsidRPr="00B20F08">
                          <w:rPr>
                            <w:b/>
                            <w:lang w:val="en-US"/>
                          </w:rPr>
                          <w:t>Beyond r</w:t>
                        </w:r>
                        <w:r w:rsidRPr="00B20F08">
                          <w:rPr>
                            <w:b/>
                            <w:vertAlign w:val="subscript"/>
                            <w:lang w:val="en-US"/>
                          </w:rPr>
                          <w:t>2</w:t>
                        </w:r>
                        <w:r w:rsidRPr="00B20F08">
                          <w:rPr>
                            <w:b/>
                            <w:lang w:val="en-US"/>
                          </w:rPr>
                          <w:t xml:space="preserve"> the LP</w:t>
                        </w:r>
                        <w:r w:rsidRPr="00B20F08">
                          <w:rPr>
                            <w:b/>
                            <w:vertAlign w:val="subscript"/>
                            <w:lang w:val="en-US"/>
                          </w:rPr>
                          <w:t>I</w:t>
                        </w:r>
                        <w:r w:rsidRPr="00B20F08">
                          <w:rPr>
                            <w:b/>
                            <w:lang w:val="en-US"/>
                          </w:rPr>
                          <w:t xml:space="preserve"> increases, gradually approaching 100% at very large r.</w:t>
                        </w:r>
                      </w:p>
                    </w:txbxContent>
                  </v:textbox>
                </v:shape>
                <v:group id="Group 229" o:spid="_x0000_s1171" style="position:absolute;left:869;top:1447;width:67177;height:52483" coordorigin="1157,1574" coordsize="10579,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oval id="Oval 230" o:spid="_x0000_s1172" style="position:absolute;left:1157;top:5133;width:4706;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8/8UA&#10;AADcAAAADwAAAGRycy9kb3ducmV2LnhtbESP3WrCQBSE7wu+w3IE7+pGwVCjq6ilYBEK/uLlIXtM&#10;gtmzIbvG1Kd3CwUvh5n5hpnOW1OKhmpXWFYw6EcgiFOrC84UHPZf7x8gnEfWWFomBb/kYD7rvE0x&#10;0fbOW2p2PhMBwi5BBbn3VSKlS3My6Pq2Ig7exdYGfZB1JnWN9wA3pRxGUSwNFhwWcqxolVN63d2M&#10;At5Is380PLSH03h5/P55LM/Vp1K9bruYgPDU+lf4v73WCuJ4B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3z/xQAAANwAAAAPAAAAAAAAAAAAAAAAAJgCAABkcnMv&#10;ZG93bnJldi54bWxQSwUGAAAAAAQABAD1AAAAigMAAAAA&#10;" strokecolor="#7030a0" strokeweight="1pt">
                    <v:stroke dashstyle="dash"/>
                  </v:oval>
                  <v:shape id="AutoShape 231" o:spid="_x0000_s1173" type="#_x0000_t32" style="position:absolute;left:3528;top:1917;width:1;height:56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RdsMAAADcAAAADwAAAGRycy9kb3ducmV2LnhtbESPQYvCMBSE74L/IbwFb2u6C3alGqUU&#10;FgRPrfbg7dE829LmpTRR6783Cwseh5n5htnuJ9OLO42utazgaxmBIK6sbrlWcD79fq5BOI+ssbdM&#10;Cp7kYL+bz7aYaPvgnO6Fr0WAsEtQQeP9kEjpqoYMuqUdiIN3taNBH+RYSz3iI8BNL7+jKJYGWw4L&#10;DQ6UNVR1xc0ouGSXLm/zdFUef8rpWR4yn3aFUouPKd2A8DT5d/i/fdAK4jiGvzPhCMjd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oEXbDAAAA3AAAAA8AAAAAAAAAAAAA&#10;AAAAoQIAAGRycy9kb3ducmV2LnhtbFBLBQYAAAAABAAEAPkAAACRAwAAAAA=&#10;" strokecolor="red" strokeweight="2.25pt">
                    <v:stroke startarrow="open"/>
                  </v:shape>
                  <v:shape id="AutoShape 232" o:spid="_x0000_s1174" type="#_x0000_t32" style="position:absolute;left:10766;top:1689;width:1;height:5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tTMQAAADcAAAADwAAAGRycy9kb3ducmV2LnhtbESP0WrCQBRE34X+w3KFvunGIImkriIV&#10;wdIiaPoBl+w1CWbvxuzGpH/fLRR8HGbmDLPejqYRD+pcbVnBYh6BIC6srrlU8J0fZisQziNrbCyT&#10;gh9ysN28TNaYaTvwmR4XX4oAYZehgsr7NpPSFRUZdHPbEgfvajuDPsiulLrDIcBNI+MoSqTBmsNC&#10;hS29V1TcLr1R8NXe6o94ue9xdKf70uafuSxSpV6n4+4NhKfRP8P/7aNWkCQp/J0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O1MxAAAANwAAAAPAAAAAAAAAAAA&#10;AAAAAKECAABkcnMvZG93bnJldi54bWxQSwUGAAAAAAQABAD5AAAAkgMAAAAA&#10;" strokecolor="#0070c0" strokeweight="2.25pt">
                    <v:stroke startarrow="open"/>
                  </v:shape>
                  <v:shape id="Freeform 233" o:spid="_x0000_s1175" style="position:absolute;left:3699;top:2316;width:6456;height:4832;visibility:visible;mso-wrap-style:square;v-text-anchor:top" coordsize="6456,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EAsAA&#10;AADcAAAADwAAAGRycy9kb3ducmV2LnhtbERP3WrCMBS+H/gO4QjezVSRKtUoUjdwNxtWH+DQHNvQ&#10;5qQ0qda3Xy4Gu/z4/neH0bbiQb03jhUs5gkI4tJpw5WC2/XzfQPCB2SNrWNS8CIPh/3kbYeZdk++&#10;0KMIlYgh7DNUUIfQZVL6siaLfu464sjdXW8xRNhXUvf4jOG2lcskSaVFw7Ghxo7ymsqmGKyC9dfi&#10;Z1h9Fx8lN+36lA+mcSZXajYdj1sQgcbwL/5zn7WCNI1r45l4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6EAsAAAADcAAAADwAAAAAAAAAAAAAAAACYAgAAZHJzL2Rvd25y&#10;ZXYueG1sUEsFBgAAAAAEAAQA9QAAAIUDAAAAAA==&#10;" path="m,c50,249,150,1067,303,1497v153,430,324,730,617,1085c1213,2937,1593,3329,2061,3629v468,300,932,553,1665,754c4459,4584,5887,4739,6456,4832e" filled="f" strokecolor="red" strokeweight="2.25pt">
                    <v:path arrowok="t" o:connecttype="custom" o:connectlocs="0,0;303,1497;920,2582;2061,3629;3726,4383;6456,4832" o:connectangles="0,0,0,0,0,0"/>
                  </v:shape>
                  <v:shape id="Freeform 234" o:spid="_x0000_s1176" style="position:absolute;left:3528;top:2772;width:6714;height:4731;visibility:visible;mso-wrap-style:square;v-text-anchor:top" coordsize="6714,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Dx8gA&#10;AADcAAAADwAAAGRycy9kb3ducmV2LnhtbESPT2vCQBTE7wW/w/KE3upGD2mNrqJCSwtS8Q+Ct2f2&#10;mQ1m34bs1qR++m6h0OMwM79hpvPOVuJGjS8dKxgOEhDEudMlFwoO+9enFxA+IGusHJOCb/Iwn/Ue&#10;pphp1/KWbrtQiAhhn6ECE0KdSelzQxb9wNXE0bu4xmKIsimkbrCNcFvJUZKk0mLJccFgTStD+XX3&#10;ZRU8b8w5Xw0/DsflcZ207ent83ofKfXY7xYTEIG68B/+a79rBWk6ht8z8Qj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PHyAAAANwAAAAPAAAAAAAAAAAAAAAAAJgCAABk&#10;cnMvZG93bnJldi54bWxQSwUGAAAAAAQABAD1AAAAjQMAAAAA&#10;" path="m6714,c6571,25,6159,97,5854,150v-305,53,-577,72,-973,168c4485,414,3912,564,3479,729v-433,165,-817,328,-1197,580c1902,1561,1490,1914,1197,2244,904,2574,724,2876,524,3291,324,3706,109,4431,,4731e" filled="f" strokecolor="#0070c0" strokeweight="2.25pt">
                    <v:path arrowok="t" o:connecttype="custom" o:connectlocs="6714,0;5854,150;4881,318;3479,729;2282,1309;1197,2244;524,3291;0,4731" o:connectangles="0,0,0,0,0,0,0,0"/>
                  </v:shape>
                  <v:shape id="Text Box 235" o:spid="_x0000_s1177" type="#_x0000_t202" style="position:absolute;left:2845;top:1688;width:68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h+MAA&#10;AADcAAAADwAAAGRycy9kb3ducmV2LnhtbERPy4rCMBTdC/MP4Q7MThOH8dUxyqAIrhSfMLtLc22L&#10;zU1poq1/bxaCy8N5T+etLcWdal841tDvKRDEqTMFZxqOh1V3DMIHZIOlY9LwIA/z2UdniolxDe/o&#10;vg+ZiCHsE9SQh1AlUvo0J4u+5yriyF1cbTFEWGfS1NjEcFvKb6WG0mLBsSHHihY5pdf9zWo4bS7/&#10;5x+1zZZ2UDWuVZLtRGr99dn+/YII1Ia3+OVeGw3D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yh+MAAAADcAAAADwAAAAAAAAAAAAAAAACYAgAAZHJzL2Rvd25y&#10;ZXYueG1sUEsFBgAAAAAEAAQA9QAAAIUDAAAAAA==&#10;" filled="f" stroked="f">
                    <v:textbox>
                      <w:txbxContent>
                        <w:p w:rsidR="00B20F08" w:rsidRPr="00347F80" w:rsidRDefault="00B20F08" w:rsidP="00B20F08">
                          <w:pPr>
                            <w:spacing w:before="0"/>
                            <w:rPr>
                              <w:b/>
                              <w:color w:val="FF0000"/>
                              <w:lang w:val="fr-CH"/>
                            </w:rPr>
                          </w:pPr>
                          <w:r w:rsidRPr="00347F80">
                            <w:rPr>
                              <w:b/>
                              <w:color w:val="FF0000"/>
                              <w:lang w:val="fr-CH"/>
                            </w:rPr>
                            <w:t>FS</w:t>
                          </w:r>
                          <w:r w:rsidRPr="00347F80">
                            <w:rPr>
                              <w:b/>
                              <w:color w:val="FF0000"/>
                              <w:vertAlign w:val="subscript"/>
                              <w:lang w:val="fr-CH"/>
                            </w:rPr>
                            <w:t>I</w:t>
                          </w:r>
                        </w:p>
                      </w:txbxContent>
                    </v:textbox>
                  </v:shape>
                  <v:shape id="AutoShape 236" o:spid="_x0000_s1178" type="#_x0000_t32" style="position:absolute;left:2844;top:7503;width:8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2SjsQAAADcAAAADwAAAGRycy9kb3ducmV2LnhtbESP0WrCQBRE3wv+w3KFvtVNSokSXSUI&#10;AemLJu0HXLLXJJq9u2S3mv69Wyj4OMzMGWazm8wgbjT63rKCdJGAIG6s7rlV8P1Vvq1A+ICscbBM&#10;Cn7Jw247e9lgru2dK7rVoRURwj5HBV0ILpfSNx0Z9AvriKN3tqPBEOXYSj3iPcLNIN+TJJMGe44L&#10;HTrad9Rc6x+jwJ1Pl9qVOmlKOlWrwhw+j/WHUq/zqViDCDSFZ/i/fdAKsmUKf2fiEZ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ZKOxAAAANwAAAAPAAAAAAAAAAAA&#10;AAAAAKECAABkcnMvZG93bnJldi54bWxQSwUGAAAAAAQABAD5AAAAkgMAAAAA&#10;" strokecolor="#00b050" strokeweight="1.5pt">
                    <v:stroke dashstyle="dash" endarrow="open"/>
                  </v:shape>
                  <v:shape id="Text Box 237" o:spid="_x0000_s1179" type="#_x0000_t202" style="position:absolute;left:9810;top:1574;width:124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aFMMA&#10;AADcAAAADwAAAGRycy9kb3ducmV2LnhtbESPQWsCMRSE74L/ITzBmyZKtXY1ilgKPSm1teDtsXnu&#10;Lm5elk10139vBMHjMDPfMItVa0txpdoXjjWMhgoEcepMwZmGv9+vwQyED8gGS8ek4UYeVstuZ4GJ&#10;cQ3/0HUfMhEh7BPUkIdQJVL6NCeLfugq4uidXG0xRFln0tTYRLgt5VipqbRYcFzIsaJNTul5f7Ea&#10;DtvT8f9N7bJPO6ka1yrJ9kNq3e+16zmIQG14hZ/tb6Nh+j6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aFMMAAADcAAAADwAAAAAAAAAAAAAAAACYAgAAZHJzL2Rv&#10;d25yZXYueG1sUEsFBgAAAAAEAAQA9QAAAIgDAAAAAA==&#10;" filled="f" stroked="f">
                    <v:textbox>
                      <w:txbxContent>
                        <w:p w:rsidR="00B20F08" w:rsidRPr="00347F80" w:rsidRDefault="00B20F08" w:rsidP="00B20F08">
                          <w:pPr>
                            <w:spacing w:before="0"/>
                            <w:rPr>
                              <w:b/>
                              <w:color w:val="0070C0"/>
                              <w:lang w:val="fr-CH"/>
                            </w:rPr>
                          </w:pPr>
                          <w:r w:rsidRPr="00347F80">
                            <w:rPr>
                              <w:b/>
                              <w:color w:val="0070C0"/>
                              <w:lang w:val="fr-CH"/>
                            </w:rPr>
                            <w:t>LP %</w:t>
                          </w:r>
                        </w:p>
                      </w:txbxContent>
                    </v:textbox>
                  </v:shape>
                  <v:shape id="Text Box 238" o:spid="_x0000_s1180" type="#_x0000_t202" style="position:absolute;left:10881;top:1860;width:79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rsidR="00B20F08" w:rsidRPr="00347F80" w:rsidRDefault="00B20F08" w:rsidP="00B20F08">
                          <w:pPr>
                            <w:spacing w:before="0"/>
                            <w:rPr>
                              <w:b/>
                              <w:color w:val="0070C0"/>
                              <w:lang w:val="fr-CH"/>
                            </w:rPr>
                          </w:pPr>
                          <w:r w:rsidRPr="00347F80">
                            <w:rPr>
                              <w:b/>
                              <w:color w:val="0070C0"/>
                              <w:lang w:val="fr-CH"/>
                            </w:rPr>
                            <w:t>100</w:t>
                          </w:r>
                        </w:p>
                      </w:txbxContent>
                    </v:textbox>
                  </v:shape>
                  <v:shape id="AutoShape 239" o:spid="_x0000_s1181" type="#_x0000_t32" style="position:absolute;left:10482;top:2081;width:5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y1VcYAAADcAAAADwAAAGRycy9kb3ducmV2LnhtbESPQWvCQBSE70L/w/KEXkQ3LWJKdBOK&#10;IvTiobbQHB/ZZxKSfRt3tyb++26h0OMwM98wu2IyvbiR861lBU+rBARxZXXLtYLPj+PyBYQPyBp7&#10;y6TgTh6K/GG2w0zbkd/pdg61iBD2GSpoQhgyKX3VkEG/sgNx9C7WGQxRulpqh2OEm14+J8lGGmw5&#10;LjQ40L6hqjt/GwXuXi66sk8Ph+uXLk/VsRsn2yn1OJ9etyACTeE//Nd+0wo26Rp+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ctVXGAAAA3AAAAA8AAAAAAAAA&#10;AAAAAAAAoQIAAGRycy9kb3ducmV2LnhtbFBLBQYAAAAABAAEAPkAAACUAwAAAAA=&#10;" strokecolor="#0070c0">
                    <v:stroke dashstyle="dashDot"/>
                  </v:shape>
                  <v:shape id="AutoShape 240" o:spid="_x0000_s1182" type="#_x0000_t32" style="position:absolute;left:10485;top:4767;width:5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AQzsYAAADcAAAADwAAAGRycy9kb3ducmV2LnhtbESPQWvCQBSE70L/w/KEXkQ3LWhKdBOK&#10;IvTiobbQHB/ZZxKSfRt3tyb++26h0OMwM98wu2IyvbiR861lBU+rBARxZXXLtYLPj+PyBYQPyBp7&#10;y6TgTh6K/GG2w0zbkd/pdg61iBD2GSpoQhgyKX3VkEG/sgNx9C7WGQxRulpqh2OEm14+J8lGGmw5&#10;LjQ40L6hqjt/GwXuXi66sk8Ph+uXLk/VsRsn2yn1OJ9etyACTeE//Nd+0wo26Rp+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QEM7GAAAA3AAAAA8AAAAAAAAA&#10;AAAAAAAAoQIAAGRycy9kb3ducmV2LnhtbFBLBQYAAAAABAAEAPkAAACUAwAAAAA=&#10;" strokecolor="#0070c0">
                    <v:stroke dashstyle="dashDot"/>
                  </v:shape>
                  <v:shape id="Text Box 241" o:spid="_x0000_s1183" type="#_x0000_t202" style="position:absolute;left:10881;top:4539;width:68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cF8QA&#10;AADcAAAADwAAAGRycy9kb3ducmV2LnhtbESPQWvCQBSE74X+h+UVvNXdFo01dRNKRfBkUavg7ZF9&#10;JqHZtyG7mvjv3UKhx2FmvmEW+WAbcaXO1441vIwVCOLCmZpLDd/71fMbCB+QDTaOScONPOTZ48MC&#10;U+N63tJ1F0oRIexT1FCF0KZS+qIii37sWuLonV1nMUTZldJ02Ee4beSrUom0WHNcqLClz4qKn93F&#10;ajhszqfjRH2VSzttezcoyXYutR49DR/vIAIN4T/8114bDcks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nBfEAAAA3AAAAA8AAAAAAAAAAAAAAAAAmAIAAGRycy9k&#10;b3ducmV2LnhtbFBLBQYAAAAABAAEAPUAAACJAwAAAAA=&#10;" filled="f" stroked="f">
                    <v:textbox>
                      <w:txbxContent>
                        <w:p w:rsidR="00B20F08" w:rsidRPr="00C859C7" w:rsidRDefault="00B20F08" w:rsidP="00B20F08">
                          <w:pPr>
                            <w:rPr>
                              <w:rFonts w:ascii="Arial" w:hAnsi="Arial" w:cs="Arial"/>
                              <w:b/>
                              <w:color w:val="0070C0"/>
                              <w:lang w:val="fr-CH"/>
                            </w:rPr>
                          </w:pPr>
                        </w:p>
                      </w:txbxContent>
                    </v:textbox>
                  </v:shape>
                  <v:shape id="Text Box 242" o:spid="_x0000_s1184" type="#_x0000_t202" style="position:absolute;left:10938;top:4539;width:79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jMUA&#10;AADcAAAADwAAAGRycy9kb3ducmV2LnhtbESPT2vCQBTE7wW/w/KE3uquUv80ZiPSUvDUYloL3h7Z&#10;ZxLMvg3ZrYnf3i0UPA4z8xsm3Qy2ERfqfO1Yw3SiQBAXztRcavj+en9agfAB2WDjmDRcycMmGz2k&#10;mBjX854ueShFhLBPUEMVQptI6YuKLPqJa4mjd3KdxRBlV0rTYR/htpEzpRbSYs1xocKWXisqzvmv&#10;1XD4OB1/ntVn+Wbnbe8GJdm+SK0fx8N2DSLQEO7h//bOaFgs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TmMxQAAANwAAAAPAAAAAAAAAAAAAAAAAJgCAABkcnMv&#10;ZG93bnJldi54bWxQSwUGAAAAAAQABAD1AAAAigMAAAAA&#10;" filled="f" stroked="f">
                    <v:textbox>
                      <w:txbxContent>
                        <w:p w:rsidR="00B20F08" w:rsidRPr="00347F80" w:rsidRDefault="00B20F08" w:rsidP="00B20F08">
                          <w:pPr>
                            <w:spacing w:before="0"/>
                            <w:rPr>
                              <w:b/>
                              <w:color w:val="0070C0"/>
                              <w:lang w:val="fr-CH"/>
                            </w:rPr>
                          </w:pPr>
                          <w:r w:rsidRPr="00347F80">
                            <w:rPr>
                              <w:b/>
                              <w:color w:val="0070C0"/>
                              <w:lang w:val="fr-CH"/>
                            </w:rPr>
                            <w:t>50</w:t>
                          </w:r>
                        </w:p>
                      </w:txbxContent>
                    </v:textbox>
                  </v:shape>
                  <v:shape id="Text Box 243" o:spid="_x0000_s1185" type="#_x0000_t202" style="position:absolute;left:10767;top:7161;width:62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rsidR="00B20F08" w:rsidRPr="00347F80" w:rsidRDefault="00B20F08" w:rsidP="00B20F08">
                          <w:pPr>
                            <w:spacing w:before="0"/>
                            <w:rPr>
                              <w:b/>
                              <w:color w:val="0070C0"/>
                              <w:lang w:val="fr-CH"/>
                            </w:rPr>
                          </w:pPr>
                          <w:r w:rsidRPr="00347F80">
                            <w:rPr>
                              <w:b/>
                              <w:color w:val="0070C0"/>
                              <w:lang w:val="fr-CH"/>
                            </w:rPr>
                            <w:t>0</w:t>
                          </w:r>
                        </w:p>
                      </w:txbxContent>
                    </v:textbox>
                  </v:shape>
                  <v:shape id="Text Box 244" o:spid="_x0000_s1186" type="#_x0000_t202" style="position:absolute;left:10881;top:2145;width:74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rsidR="00B20F08" w:rsidRPr="00347F80" w:rsidRDefault="00B20F08" w:rsidP="00B20F08">
                          <w:pPr>
                            <w:spacing w:before="0"/>
                            <w:rPr>
                              <w:b/>
                              <w:color w:val="0070C0"/>
                              <w:lang w:val="fr-CH"/>
                            </w:rPr>
                          </w:pPr>
                          <w:r w:rsidRPr="00347F80">
                            <w:rPr>
                              <w:b/>
                              <w:color w:val="0070C0"/>
                              <w:lang w:val="fr-CH"/>
                            </w:rPr>
                            <w:t>95</w:t>
                          </w:r>
                        </w:p>
                      </w:txbxContent>
                    </v:textbox>
                  </v:shape>
                  <v:shape id="AutoShape 245" o:spid="_x0000_s1187" type="#_x0000_t32" style="position:absolute;left:10482;top:2372;width:5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ccIAAADcAAAADwAAAGRycy9kb3ducmV2LnhtbERPu2rDMBTdC/kHcQNdSiI3QxqcKCHE&#10;GLJ0aFqox4t1YxtbV46k+vH31VDoeDjvw2kynRjI+caygtd1AoK4tLrhSsHXZ77agfABWWNnmRTM&#10;5OF0XDwdMNV25A8abqESMYR9igrqEPpUSl/WZNCvbU8cubt1BkOErpLa4RjDTSc3SbKVBhuODTX2&#10;dKmpbG8/RoGbi5e26N6y7PGti/cyb8fJtko9L6fzHkSgKfyL/9xXrWC7i/PjmXgE5P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DccIAAADcAAAADwAAAAAAAAAAAAAA&#10;AAChAgAAZHJzL2Rvd25yZXYueG1sUEsFBgAAAAAEAAQA+QAAAJADAAAAAA==&#10;" strokecolor="#0070c0">
                    <v:stroke dashstyle="dashDot"/>
                  </v:shape>
                  <v:shape id="Text Box 246" o:spid="_x0000_s1188" type="#_x0000_t202" style="position:absolute;left:11166;top:7389;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0RMQA&#10;AADcAAAADwAAAGRycy9kb3ducmV2LnhtbESPQWvCQBSE7wX/w/KE3uquxQaNboJUhJ5amqrg7ZF9&#10;JsHs25BdTfrvu4VCj8PMfMNs8tG24k69bxxrmM8UCOLSmYYrDYev/dMShA/IBlvHpOGbPOTZ5GGD&#10;qXEDf9K9CJWIEPYpaqhD6FIpfVmTRT9zHXH0Lq63GKLsK2l6HCLctvJZqURabDgu1NjRa03ltbhZ&#10;Dcf3y/m0UB/Vzr50gxuVZLuSWj9Ox+0aRKAx/If/2m9GQ7Kc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dETEAAAA3AAAAA8AAAAAAAAAAAAAAAAAmAIAAGRycy9k&#10;b3ducmV2LnhtbFBLBQYAAAAABAAEAPUAAACJAwAAAAA=&#10;" filled="f" stroked="f">
                    <v:textbox>
                      <w:txbxContent>
                        <w:p w:rsidR="00B20F08" w:rsidRPr="0093321F" w:rsidRDefault="00B20F08" w:rsidP="00B20F08">
                          <w:pPr>
                            <w:spacing w:before="0"/>
                            <w:rPr>
                              <w:b/>
                              <w:color w:val="00B050"/>
                              <w:lang w:val="fr-CH"/>
                            </w:rPr>
                          </w:pPr>
                          <w:r w:rsidRPr="0093321F">
                            <w:rPr>
                              <w:b/>
                              <w:color w:val="00B050"/>
                              <w:lang w:val="fr-CH"/>
                            </w:rPr>
                            <w:t>r</w:t>
                          </w:r>
                        </w:p>
                      </w:txbxContent>
                    </v:textbox>
                  </v:shape>
                  <v:shape id="AutoShape 247" o:spid="_x0000_s1189" type="#_x0000_t32" style="position:absolute;left:3020;top:3000;width:8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p8MAAADcAAAADwAAAGRycy9kb3ducmV2LnhtbESP0WoCMRRE3wv9h3CFvtVERZGtUaS0&#10;2JcKtX7AJbluFjc3IYm67dc3hUIfh5k5w6w2g+/FlVLuAmuYjBUIYhNsx62G4+fr4xJELsgW+8Ck&#10;4YsybNb3dytsbLjxB10PpRUVwrlBDa6U2EiZjSOPeRwicfVOIXksVaZW2oS3Cve9nCq1kB47rgsO&#10;Iz07MufDxWtQ3+8xnebxeKHOGbV72c/mZq/1w2jYPoEoNJT/8F/7zWpYLKfwe6Ye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iO6fDAAAA3AAAAA8AAAAAAAAAAAAA&#10;AAAAoQIAAGRycy9kb3ducmV2LnhtbFBLBQYAAAAABAAEAPkAAACRAwAAAAA=&#10;" strokecolor="red" strokeweight="1.5pt">
                    <v:stroke dashstyle="dash"/>
                  </v:shape>
                  <v:shape id="AutoShape 248" o:spid="_x0000_s1190" type="#_x0000_t32" style="position:absolute;left:3813;top:3016;width:1;height:36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PocMAAADcAAAADwAAAGRycy9kb3ducmV2LnhtbESPQYvCMBSE78L+h/AWvGlqRSldoyzr&#10;LnjQg7o/4NE822LzUppYo7/eCILHYWa+YRarYBrRU+dqywom4wQEcWF1zaWC/+PfKAPhPLLGxjIp&#10;uJGD1fJjsMBc2yvvqT/4UkQIuxwVVN63uZSuqMigG9uWOHon2xn0UXal1B1eI9w0Mk2SuTRYc1yo&#10;sKWfiorz4WIUhKKc9Os0ZK279btktk3v+tcoNfwM318gPAX/Dr/aG61gnk3heSY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aT6HDAAAA3AAAAA8AAAAAAAAAAAAA&#10;AAAAoQIAAGRycy9kb3ducmV2LnhtbFBLBQYAAAAABAAEAPkAAACRAwAAAAA=&#10;" strokecolor="#00b050" strokeweight="1.5pt">
                    <v:stroke dashstyle="dash"/>
                  </v:shape>
                  <v:shape id="AutoShape 249" o:spid="_x0000_s1191" type="#_x0000_t32" style="position:absolute;left:3837;top:6648;width:725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cAcMAAADcAAAADwAAAGRycy9kb3ducmV2LnhtbESPQWvCQBSE7wX/w/IEb3WjFBuiq0RJ&#10;oeDJtOD1kX0m0ezbsLtq/PddQehxmJlvmNVmMJ24kfOtZQWzaQKCuLK65VrB78/XewrCB2SNnWVS&#10;8CAPm/XobYWZtnc+0K0MtYgQ9hkqaELoMyl91ZBBP7U9cfRO1hkMUbpaaof3CDednCfJQhpsOS40&#10;2NOuoepSXo0Ctw95/lmc0yIv+ysed9sLF1ulJuMhX4IINIT/8Kv9rRUs0g94no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AXAHDAAAA3AAAAA8AAAAAAAAAAAAA&#10;AAAAoQIAAGRycy9kb3ducmV2LnhtbFBLBQYAAAAABAAEAPkAAACRAwAAAAA=&#10;" strokecolor="#0070c0" strokeweight="1.5pt">
                    <v:stroke dashstyle="dash"/>
                  </v:shape>
                  <v:shape id="Text Box 250" o:spid="_x0000_s1192" type="#_x0000_t202" style="position:absolute;left:10995;top:6420;width:74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yR8QA&#10;AADcAAAADwAAAGRycy9kb3ducmV2LnhtbESPQWvCQBSE70L/w/IKveluSw2augliKfSkGFuht0f2&#10;mYRm34bs1qT/3hUEj8PMfMOs8tG24ky9bxxreJ4pEMSlMw1XGr4OH9MFCB+QDbaOScM/ecizh8kK&#10;U+MG3tO5CJWIEPYpaqhD6FIpfVmTRT9zHXH0Tq63GKLsK2l6HCLctvJFqURabDgu1NjRpqbyt/iz&#10;Gr63p5/jq9pV73beDW5Uku1Sav30OK7fQA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ckfEAAAA3AAAAA8AAAAAAAAAAAAAAAAAmAIAAGRycy9k&#10;b3ducmV2LnhtbFBLBQYAAAAABAAEAPUAAACJAwAAAAA=&#10;" filled="f" stroked="f">
                    <v:textbox>
                      <w:txbxContent>
                        <w:p w:rsidR="00B20F08" w:rsidRPr="00347F80" w:rsidRDefault="00B20F08" w:rsidP="00B20F08">
                          <w:pPr>
                            <w:spacing w:before="0"/>
                            <w:rPr>
                              <w:b/>
                              <w:color w:val="0070C0"/>
                              <w:lang w:val="fr-CH"/>
                            </w:rPr>
                          </w:pPr>
                          <w:r w:rsidRPr="00347F80">
                            <w:rPr>
                              <w:b/>
                              <w:color w:val="0070C0"/>
                              <w:lang w:val="fr-CH"/>
                            </w:rPr>
                            <w:t>15</w:t>
                          </w:r>
                        </w:p>
                      </w:txbxContent>
                    </v:textbox>
                  </v:shape>
                  <v:shape id="AutoShape 251" o:spid="_x0000_s1193" type="#_x0000_t32" style="position:absolute;left:3087;top:6020;width:28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k9pMMAAADcAAAADwAAAGRycy9kb3ducmV2LnhtbESP0UoDMRRE3wX/IVzBN5uodCnbpkVK&#10;RV8s2PYDLsntZunmJiRpu/r1RhB8HGbmDLNYjX4QF0q5D6zhcaJAEJtge+40HPavDzMQuSBbHAKT&#10;hi/KsFre3iywteHKn3TZlU5UCOcWNbhSYitlNo485kmIxNU7huSxVJk6aRNeK9wP8kmpRnrsuS44&#10;jLR2ZE67s9egvj9iOk7j4Uy9M+pts32emq3W93fjyxxEobH8h//a71ZDM2vg90w9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ZPaTDAAAA3AAAAA8AAAAAAAAAAAAA&#10;AAAAoQIAAGRycy9kb3ducmV2LnhtbFBLBQYAAAAABAAEAPkAAACRAwAAAAA=&#10;" strokecolor="red" strokeweight="1.5pt">
                    <v:stroke dashstyle="dash"/>
                  </v:shape>
                  <v:shape id="AutoShape 252" o:spid="_x0000_s1194" type="#_x0000_t32" style="position:absolute;left:5864;top:4042;width:1;height:19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FJosMAAADcAAAADwAAAGRycy9kb3ducmV2LnhtbESPQYvCMBSE7wv+h/AEb2tqQbdUo4ir&#10;4ME9rPoDHs2zLTYvpcnW6K83grDHYWa+YRarYBrRU+dqywom4wQEcWF1zaWC82n3mYFwHlljY5kU&#10;3MnBajn4WGCu7Y1/qT/6UkQIuxwVVN63uZSuqMigG9uWOHoX2xn0UXal1B3eItw0Mk2SmTRYc1yo&#10;sKVNRcX1+GcUhKKc9N9pyFp373+S6SF96K1RajQM6zkIT8H/h9/tvVYwy77gdSYe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hSaLDAAAA3AAAAA8AAAAAAAAAAAAA&#10;AAAAoQIAAGRycy9kb3ducmV2LnhtbFBLBQYAAAAABAAEAPkAAACRAwAAAAA=&#10;" strokecolor="#00b050" strokeweight="1.5pt">
                    <v:stroke dashstyle="dash"/>
                  </v:shape>
                  <v:shape id="AutoShape 253" o:spid="_x0000_s1195" type="#_x0000_t32" style="position:absolute;left:5838;top:4082;width:51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1WBL8AAADcAAAADwAAAGRycy9kb3ducmV2LnhtbERPTYvCMBC9C/6HMMLeNNWDW6pRqlRY&#10;2NNWwevQjG21mZQkav335rDg8fG+19vBdOJBzreWFcxnCQjiyuqWawWn42GagvABWWNnmRS8yMN2&#10;Mx6tMdP2yX/0KEMtYgj7DBU0IfSZlL5qyKCf2Z44chfrDIYIXS21w2cMN51cJMlSGmw5NjTY076h&#10;6lbejQL3G/L8u7imRV72dzzvdzcudkp9TYZ8BSLQED7if/ePVrBM49p4Jh4BuX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1WBL8AAADcAAAADwAAAAAAAAAAAAAAAACh&#10;AgAAZHJzL2Rvd25yZXYueG1sUEsFBgAAAAAEAAQA+QAAAI0DAAAAAA==&#10;" strokecolor="#0070c0" strokeweight="1.5pt">
                    <v:stroke dashstyle="dash"/>
                  </v:shape>
                  <v:shape id="Text Box 254" o:spid="_x0000_s1196" type="#_x0000_t202" style="position:absolute;left:10881;top:385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4QsMA&#10;AADcAAAADwAAAGRycy9kb3ducmV2LnhtbESPT4vCMBTE74LfITxhb5q4qGg1iqwIe1pZ/4G3R/Ns&#10;i81LaaLtfnsjLHgcZuY3zGLV2lI8qPaFYw3DgQJBnDpTcKbheNj2pyB8QDZYOiYNf+Rhtex2FpgY&#10;1/AvPfYhExHCPkENeQhVIqVPc7LoB64ijt7V1RZDlHUmTY1NhNtSfio1kRYLjgs5VvSVU3rb362G&#10;08/1ch6pXbax46pxrZJsZ1Lrj167noMI1IZ3+L/9bTRMpj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4QsMAAADcAAAADwAAAAAAAAAAAAAAAACYAgAAZHJzL2Rv&#10;d25yZXYueG1sUEsFBgAAAAAEAAQA9QAAAIgDAAAAAA==&#10;" filled="f" stroked="f">
                    <v:textbox>
                      <w:txbxContent>
                        <w:p w:rsidR="00B20F08" w:rsidRPr="00347F80" w:rsidRDefault="00B20F08" w:rsidP="00B20F08">
                          <w:pPr>
                            <w:spacing w:before="0"/>
                            <w:rPr>
                              <w:b/>
                              <w:color w:val="0070C0"/>
                              <w:lang w:val="fr-CH"/>
                            </w:rPr>
                          </w:pPr>
                          <w:r w:rsidRPr="00347F80">
                            <w:rPr>
                              <w:b/>
                              <w:color w:val="0070C0"/>
                              <w:lang w:val="fr-CH"/>
                            </w:rPr>
                            <w:t>62</w:t>
                          </w:r>
                        </w:p>
                      </w:txbxContent>
                    </v:textbox>
                  </v:shape>
                  <v:shape id="Text Box 255" o:spid="_x0000_s1197" type="#_x0000_t202" style="position:absolute;left:2559;top:2601;width:68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HAsEA&#10;AADcAAAADwAAAGRycy9kb3ducmV2LnhtbERPz2vCMBS+D/wfwhN2WxNFZe1MiziEnZQ5Hez2aJ5t&#10;WfNSmszW/94chB0/vt/rYrStuFLvG8caZokCQVw603Cl4fS1e3kF4QOywdYxabiRhyKfPK0xM27g&#10;T7oeQyViCPsMNdQhdJmUvqzJok9cRxy5i+sthgj7SpoehxhuWzlXaiUtNhwbauxoW1P5e/yzGs77&#10;y8/3Qh2qd7vsBjcqyTaVWj9Px80biEBj+Bc/3B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wRwLBAAAA3AAAAA8AAAAAAAAAAAAAAAAAmAIAAGRycy9kb3du&#10;cmV2LnhtbFBLBQYAAAAABAAEAPUAAACGAwAAAAA=&#10;" filled="f" stroked="f">
                    <v:textbox>
                      <w:txbxContent>
                        <w:p w:rsidR="00B20F08" w:rsidRPr="00347F80" w:rsidRDefault="00B20F08" w:rsidP="00B20F08">
                          <w:pPr>
                            <w:spacing w:before="0"/>
                            <w:rPr>
                              <w:b/>
                              <w:color w:val="FF0000"/>
                              <w:lang w:val="fr-CH"/>
                            </w:rPr>
                          </w:pPr>
                          <w:r w:rsidRPr="00347F80">
                            <w:rPr>
                              <w:b/>
                              <w:color w:val="FF0000"/>
                              <w:lang w:val="fr-CH"/>
                            </w:rPr>
                            <w:t>FS</w:t>
                          </w:r>
                          <w:r w:rsidRPr="00347F80">
                            <w:rPr>
                              <w:b/>
                              <w:color w:val="FF0000"/>
                              <w:vertAlign w:val="subscript"/>
                              <w:lang w:val="fr-CH"/>
                            </w:rPr>
                            <w:t>1</w:t>
                          </w:r>
                        </w:p>
                      </w:txbxContent>
                    </v:textbox>
                  </v:shape>
                  <v:shape id="Text Box 256" o:spid="_x0000_s1198" type="#_x0000_t202" style="position:absolute;left:2616;top:5622;width:68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v:textbox>
                      <w:txbxContent>
                        <w:p w:rsidR="00B20F08" w:rsidRPr="00347F80" w:rsidRDefault="00B20F08" w:rsidP="00B20F08">
                          <w:pPr>
                            <w:spacing w:before="0"/>
                            <w:rPr>
                              <w:b/>
                              <w:color w:val="FF0000"/>
                              <w:lang w:val="fr-CH"/>
                            </w:rPr>
                          </w:pPr>
                          <w:r w:rsidRPr="00347F80">
                            <w:rPr>
                              <w:b/>
                              <w:color w:val="FF0000"/>
                              <w:lang w:val="fr-CH"/>
                            </w:rPr>
                            <w:t>FS</w:t>
                          </w:r>
                          <w:r w:rsidRPr="00347F80">
                            <w:rPr>
                              <w:b/>
                              <w:color w:val="FF0000"/>
                              <w:vertAlign w:val="subscript"/>
                              <w:lang w:val="fr-CH"/>
                            </w:rPr>
                            <w:t>2</w:t>
                          </w:r>
                        </w:p>
                      </w:txbxContent>
                    </v:textbox>
                  </v:shape>
                  <v:shape id="Text Box 257" o:spid="_x0000_s1199" type="#_x0000_t202" style="position:absolute;left:3642;top:7845;width:51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87sQA&#10;AADcAAAADwAAAGRycy9kb3ducmV2LnhtbESPQWvCQBSE70L/w/IKveluxYYa3QSxCD1VjG3B2yP7&#10;TEKzb0N2a9J/3xUEj8PMfMOs89G24kK9bxxreJ4pEMSlMw1XGj6Pu+krCB+QDbaOScMfecizh8ka&#10;U+MGPtClCJWIEPYpaqhD6FIpfVmTRT9zHXH0zq63GKLsK2l6HCLctnKuVCItNhwXauxoW1P5U/xa&#10;DV8f59P3Qu2rN/vSDW5Uku1Sav30OG5WIAKN4R6+td+NhmQ5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fO7EAAAA3AAAAA8AAAAAAAAAAAAAAAAAmAIAAGRycy9k&#10;b3ducmV2LnhtbFBLBQYAAAAABAAEAPUAAACJAwAAAAA=&#10;" filled="f" stroked="f">
                    <v:textbox>
                      <w:txbxContent>
                        <w:p w:rsidR="00B20F08" w:rsidRPr="00347F80" w:rsidRDefault="00B20F08" w:rsidP="00B20F08">
                          <w:pPr>
                            <w:spacing w:before="0"/>
                            <w:rPr>
                              <w:b/>
                              <w:color w:val="00B050"/>
                              <w:lang w:val="fr-CH"/>
                            </w:rPr>
                          </w:pPr>
                          <w:r w:rsidRPr="00347F80">
                            <w:rPr>
                              <w:b/>
                              <w:color w:val="00B050"/>
                              <w:lang w:val="fr-CH"/>
                            </w:rPr>
                            <w:t>r</w:t>
                          </w:r>
                          <w:r w:rsidRPr="00347F80">
                            <w:rPr>
                              <w:b/>
                              <w:color w:val="00B050"/>
                              <w:vertAlign w:val="subscript"/>
                              <w:lang w:val="fr-CH"/>
                            </w:rPr>
                            <w:t>1</w:t>
                          </w:r>
                        </w:p>
                      </w:txbxContent>
                    </v:textbox>
                  </v:shape>
                  <v:shape id="Text Box 258" o:spid="_x0000_s1200" type="#_x0000_t202" style="position:absolute;left:5694;top:7959;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ZdcQA&#10;AADcAAAADwAAAGRycy9kb3ducmV2LnhtbESPQWvCQBSE74L/YXmCN93VqmjqKmIp9FQxrYXeHtln&#10;Epp9G7Krif++Kwgeh5n5hllvO1uJKzW+dKxhMlYgiDNnSs41fH+9j5YgfEA2WDkmDTfysN30e2tM&#10;jGv5SNc05CJC2CeooQihTqT0WUEW/djVxNE7u8ZiiLLJpWmwjXBbyalSC2mx5LhQYE37grK/9GI1&#10;nD7Pvz8zdcjf7LxuXack25XUejjodq8gAnXhGX60P4yGx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2XXEAAAA3AAAAA8AAAAAAAAAAAAAAAAAmAIAAGRycy9k&#10;b3ducmV2LnhtbFBLBQYAAAAABAAEAPUAAACJAwAAAAA=&#10;" filled="f" stroked="f">
                    <v:textbox>
                      <w:txbxContent>
                        <w:p w:rsidR="00B20F08" w:rsidRPr="0093321F" w:rsidRDefault="00B20F08" w:rsidP="00B20F08">
                          <w:pPr>
                            <w:spacing w:before="0"/>
                            <w:rPr>
                              <w:b/>
                              <w:color w:val="00B050"/>
                              <w:lang w:val="fr-CH"/>
                            </w:rPr>
                          </w:pPr>
                          <w:r w:rsidRPr="0093321F">
                            <w:rPr>
                              <w:b/>
                              <w:color w:val="00B050"/>
                              <w:lang w:val="fr-CH"/>
                            </w:rPr>
                            <w:t>r</w:t>
                          </w:r>
                          <w:r w:rsidRPr="0093321F">
                            <w:rPr>
                              <w:b/>
                              <w:color w:val="00B050"/>
                              <w:vertAlign w:val="subscript"/>
                              <w:lang w:val="fr-CH"/>
                            </w:rPr>
                            <w:t>2</w:t>
                          </w:r>
                        </w:p>
                      </w:txbxContent>
                    </v:textbox>
                  </v:shape>
                  <v:shape id="AutoShape 259" o:spid="_x0000_s1201" type="#_x0000_t32" style="position:absolute;left:3812;top:7108;width:1;height:7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YskMMAAADcAAAADwAAAGRycy9kb3ducmV2LnhtbESPQWvCQBSE7wX/w/KE3uomIpJGVxFB&#10;UCgFtXh+Zp/ZYPZtyK4x+ffdQsHjMDPfMMt1b2vRUesrxwrSSQKCuHC64lLBz3n3kYHwAVlj7ZgU&#10;DORhvRq9LTHX7slH6k6hFBHCPkcFJoQml9IXhiz6iWuIo3dzrcUQZVtK3eIzwm0tp0kylxYrjgsG&#10;G9oaKu6nh1WQlWk2yOH7fH1c0pu/HDI23ZdS7+N+swARqA+v8H97rxXMP2fwdyYe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GLJDDAAAA3AAAAA8AAAAAAAAAAAAA&#10;AAAAoQIAAGRycy9kb3ducmV2LnhtbFBLBQYAAAAABAAEAPkAAACRAwAAAAA=&#10;" strokecolor="#00b050">
                    <v:stroke dashstyle="dash"/>
                  </v:shape>
                  <v:shape id="AutoShape 260" o:spid="_x0000_s1202" type="#_x0000_t32" style="position:absolute;left:5864;top:6990;width:1;height:1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JC8MAAADcAAAADwAAAGRycy9kb3ducmV2LnhtbESPQWvCQBSE7wX/w/KE3uomgpJGVxFB&#10;UCgFtXh+Zp/ZYPZtyK4x+ffdQsHjMDPfMMt1b2vRUesrxwrSSQKCuHC64lLBz3n3kYHwAVlj7ZgU&#10;DORhvRq9LTHX7slH6k6hFBHCPkcFJoQml9IXhiz6iWuIo3dzrcUQZVtK3eIzwm0tp0kylxYrjgsG&#10;G9oaKu6nh1WQlWk2yOH7fH1c0pu/HDI23ZdS7+N+swARqA+v8H97rxXMP2fwdyYe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KiQvDAAAA3AAAAA8AAAAAAAAAAAAA&#10;AAAAoQIAAGRycy9kb3ducmV2LnhtbFBLBQYAAAAABAAEAPkAAACRAwAAAAA=&#10;" strokecolor="#00b050">
                    <v:stroke dashstyle="dash"/>
                  </v:shape>
                  <v:oval id="Oval 261" o:spid="_x0000_s1203" style="position:absolute;left:3203;top:7185;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mv8UA&#10;AADcAAAADwAAAGRycy9kb3ducmV2LnhtbESPQWsCMRSE7wX/Q3hCbzVblaVdjVIKYg+CRKX1+Ni8&#10;7i5uXsIm6vrvTaHgcZiZb5j5sretuFAXGscKXkcZCOLSmYYrBYf96uUNRIjIBlvHpOBGAZaLwdMc&#10;C+OurOmyi5VIEA4FKqhj9IWUoazJYhg5T5y8X9dZjEl2lTQdXhPctnKcZbm02HBaqNHTZ03laXe2&#10;CiaH089qe6Pp2m/0d6u9LuVRK/U87D9mICL18RH+b38ZBfl7D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Sa/xQAAANwAAAAPAAAAAAAAAAAAAAAAAJgCAABkcnMv&#10;ZG93bnJldi54bWxQSwUGAAAAAAQABAD1AAAAigMAAAAA&#10;" filled="f" strokecolor="#7030a0" strokeweight="1pt">
                    <v:stroke dashstyle="dash"/>
                  </v:oval>
                </v:group>
                <v:shape id="Text Box 262" o:spid="_x0000_s1204" type="#_x0000_t202" style="position:absolute;left:65874;top:723;width:23165;height:38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fdsQA&#10;AADcAAAADwAAAGRycy9kb3ducmV2LnhtbESPT2vCQBTE74LfYXmCN91V6r/UVcRS6KliWgu9PbLP&#10;JDT7NmRXE799VxA8DjPzG2a97WwlrtT40rGGyViBIM6cKTnX8P31PlqC8AHZYOWYNNzIw3bT760x&#10;Ma7lI13TkIsIYZ+ghiKEOpHSZwVZ9GNXE0fv7BqLIcoml6bBNsJtJadKzaXFkuNCgTXtC8r+0ovV&#10;cPo8//68qEP+Zmd16zol2a6k1sNBt3sFEagLz/Cj/WE0zFc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Z33bEAAAA3AAAAA8AAAAAAAAAAAAAAAAAmAIAAGRycy9k&#10;b3ducmV2LnhtbFBLBQYAAAAABAAEAPUAAACJAwAAAAA=&#10;" filled="f" stroked="f">
                  <v:textbox>
                    <w:txbxContent>
                      <w:p w:rsidR="00B20F08" w:rsidRPr="00B20F08" w:rsidRDefault="00B20F08" w:rsidP="00B20F08">
                        <w:pPr>
                          <w:spacing w:before="0"/>
                          <w:rPr>
                            <w:b/>
                            <w:lang w:val="en-US"/>
                          </w:rPr>
                        </w:pPr>
                        <w:r w:rsidRPr="00B20F08">
                          <w:rPr>
                            <w:b/>
                            <w:lang w:val="en-US"/>
                          </w:rPr>
                          <w:t>An interfering land station (LS) is introduced into a wanted broadcast (BC) coverage area.</w:t>
                        </w:r>
                      </w:p>
                      <w:p w:rsidR="00B20F08" w:rsidRPr="00B20F08" w:rsidRDefault="00B20F08" w:rsidP="00B20F08">
                        <w:pPr>
                          <w:spacing w:before="0"/>
                          <w:rPr>
                            <w:b/>
                            <w:lang w:val="en-US"/>
                          </w:rPr>
                        </w:pPr>
                        <w:r w:rsidRPr="00B20F08">
                          <w:rPr>
                            <w:b/>
                            <w:lang w:val="en-US"/>
                          </w:rPr>
                          <w:t>The LS is at the centre of the concentric circles.</w:t>
                        </w:r>
                      </w:p>
                      <w:p w:rsidR="00B20F08" w:rsidRPr="00B20F08" w:rsidRDefault="00B20F08" w:rsidP="00B20F08">
                        <w:pPr>
                          <w:spacing w:before="0"/>
                          <w:rPr>
                            <w:b/>
                            <w:lang w:val="en-US"/>
                          </w:rPr>
                        </w:pPr>
                        <w:r w:rsidRPr="00B20F08">
                          <w:rPr>
                            <w:b/>
                            <w:lang w:val="en-US"/>
                          </w:rPr>
                          <w:t xml:space="preserve">The </w:t>
                        </w:r>
                        <w:r w:rsidRPr="00B20F08">
                          <w:rPr>
                            <w:b/>
                            <w:color w:val="00B050"/>
                            <w:lang w:val="en-US"/>
                          </w:rPr>
                          <w:t>green horizontal axis</w:t>
                        </w:r>
                        <w:r w:rsidRPr="00B20F08">
                          <w:rPr>
                            <w:b/>
                            <w:lang w:val="en-US"/>
                          </w:rPr>
                          <w:t xml:space="preserve"> gives the distance, </w:t>
                        </w:r>
                        <w:r w:rsidRPr="00B20F08">
                          <w:rPr>
                            <w:b/>
                            <w:color w:val="00B050"/>
                            <w:lang w:val="en-US"/>
                          </w:rPr>
                          <w:t>r</w:t>
                        </w:r>
                        <w:r w:rsidRPr="00B20F08">
                          <w:rPr>
                            <w:b/>
                            <w:lang w:val="en-US"/>
                          </w:rPr>
                          <w:t>, from the LS transmitter.</w:t>
                        </w:r>
                      </w:p>
                      <w:p w:rsidR="00B20F08" w:rsidRPr="00B20F08" w:rsidRDefault="00B20F08" w:rsidP="00B20F08">
                        <w:pPr>
                          <w:spacing w:before="0"/>
                          <w:rPr>
                            <w:b/>
                            <w:lang w:val="en-US"/>
                          </w:rPr>
                        </w:pPr>
                        <w:r w:rsidRPr="00B20F08">
                          <w:rPr>
                            <w:b/>
                            <w:lang w:val="en-US"/>
                          </w:rPr>
                          <w:t xml:space="preserve">The </w:t>
                        </w:r>
                        <w:r w:rsidRPr="00B20F08">
                          <w:rPr>
                            <w:b/>
                            <w:color w:val="FF0000"/>
                            <w:lang w:val="en-US"/>
                          </w:rPr>
                          <w:t>red curve and red vertical axis</w:t>
                        </w:r>
                        <w:r w:rsidRPr="00B20F08">
                          <w:rPr>
                            <w:b/>
                            <w:lang w:val="en-US"/>
                          </w:rPr>
                          <w:t xml:space="preserve"> (left) give the interfering LS </w:t>
                        </w:r>
                        <w:r w:rsidRPr="00B20F08">
                          <w:rPr>
                            <w:b/>
                            <w:color w:val="FF0000"/>
                            <w:lang w:val="en-US"/>
                          </w:rPr>
                          <w:t>field strength, FS</w:t>
                        </w:r>
                        <w:r w:rsidRPr="00B20F08">
                          <w:rPr>
                            <w:b/>
                            <w:color w:val="FF0000"/>
                            <w:vertAlign w:val="subscript"/>
                            <w:lang w:val="en-US"/>
                          </w:rPr>
                          <w:t>I</w:t>
                        </w:r>
                        <w:r w:rsidRPr="00B20F08">
                          <w:rPr>
                            <w:b/>
                            <w:lang w:val="en-US"/>
                          </w:rPr>
                          <w:t>.</w:t>
                        </w:r>
                      </w:p>
                      <w:p w:rsidR="00B20F08" w:rsidRPr="00B20F08" w:rsidRDefault="00B20F08" w:rsidP="00B20F08">
                        <w:pPr>
                          <w:spacing w:before="0"/>
                          <w:rPr>
                            <w:b/>
                            <w:color w:val="000000"/>
                            <w:lang w:val="en-US"/>
                          </w:rPr>
                        </w:pPr>
                        <w:r w:rsidRPr="00B20F08">
                          <w:rPr>
                            <w:b/>
                            <w:lang w:val="en-US"/>
                          </w:rPr>
                          <w:t xml:space="preserve">The </w:t>
                        </w:r>
                        <w:r w:rsidRPr="00B20F08">
                          <w:rPr>
                            <w:b/>
                            <w:color w:val="0070C0"/>
                            <w:lang w:val="en-US"/>
                          </w:rPr>
                          <w:t>blue curve and blue vertical axis</w:t>
                        </w:r>
                        <w:r w:rsidRPr="00B20F08">
                          <w:rPr>
                            <w:b/>
                            <w:lang w:val="en-US"/>
                          </w:rPr>
                          <w:t xml:space="preserve"> (right) give the location probability </w:t>
                        </w:r>
                        <w:r w:rsidRPr="00B20F08">
                          <w:rPr>
                            <w:b/>
                            <w:color w:val="0070C0"/>
                            <w:lang w:val="en-US"/>
                          </w:rPr>
                          <w:t>LP</w:t>
                        </w:r>
                        <w:r w:rsidRPr="00B20F08">
                          <w:rPr>
                            <w:b/>
                            <w:color w:val="0070C0"/>
                            <w:vertAlign w:val="subscript"/>
                            <w:lang w:val="en-US"/>
                          </w:rPr>
                          <w:t>I</w:t>
                        </w:r>
                        <w:r w:rsidRPr="00B20F08">
                          <w:rPr>
                            <w:b/>
                            <w:color w:val="000000"/>
                            <w:lang w:val="en-US"/>
                          </w:rPr>
                          <w:t xml:space="preserve"> for acceptable reception in the presence of the interference.</w:t>
                        </w:r>
                      </w:p>
                      <w:p w:rsidR="00B20F08" w:rsidRPr="00B20F08" w:rsidRDefault="00B20F08" w:rsidP="00B20F08">
                        <w:pPr>
                          <w:spacing w:before="0"/>
                          <w:rPr>
                            <w:b/>
                            <w:lang w:val="en-US"/>
                          </w:rPr>
                        </w:pPr>
                        <w:r w:rsidRPr="00B20F08">
                          <w:rPr>
                            <w:b/>
                            <w:lang w:val="en-US"/>
                          </w:rPr>
                          <w:t>Note that the LP is calculated only for the LS interference (i.e., the noise is ignored).</w:t>
                        </w:r>
                      </w:p>
                    </w:txbxContent>
                  </v:textbox>
                </v:shape>
                <w10:anchorlock/>
              </v:group>
            </w:pict>
          </mc:Fallback>
        </mc:AlternateContent>
      </w:r>
    </w:p>
    <w:p w:rsidR="00B20F08" w:rsidRDefault="00B20F08" w:rsidP="00B20F08">
      <w:pPr>
        <w:spacing w:after="120"/>
        <w:rPr>
          <w:color w:val="00B050"/>
          <w:sz w:val="10"/>
          <w:szCs w:val="10"/>
        </w:rPr>
      </w:pPr>
    </w:p>
    <w:p w:rsidR="00170DE7" w:rsidRPr="00B20F08" w:rsidRDefault="00170DE7" w:rsidP="00170DE7">
      <w:pPr>
        <w:pStyle w:val="FigureNo"/>
        <w:spacing w:before="0"/>
        <w:rPr>
          <w:lang w:val="en-US"/>
        </w:rPr>
      </w:pPr>
      <w:r>
        <w:rPr>
          <w:lang w:val="en-US"/>
        </w:rPr>
        <w:t>figure 8</w:t>
      </w:r>
      <w:r>
        <w:rPr>
          <w:caps w:val="0"/>
          <w:lang w:val="en-US"/>
        </w:rPr>
        <w:t>a</w:t>
      </w:r>
    </w:p>
    <w:p w:rsidR="00B20F08" w:rsidRPr="00055234" w:rsidRDefault="00B20F08" w:rsidP="00B20F08">
      <w:pPr>
        <w:spacing w:after="120"/>
        <w:rPr>
          <w:color w:val="00B050"/>
          <w:sz w:val="10"/>
          <w:szCs w:val="10"/>
        </w:rPr>
      </w:pPr>
      <w:r>
        <w:rPr>
          <w:noProof/>
          <w:lang w:val="en-US" w:eastAsia="zh-CN"/>
        </w:rPr>
        <mc:AlternateContent>
          <mc:Choice Requires="wpc">
            <w:drawing>
              <wp:inline distT="0" distB="0" distL="0" distR="0" wp14:anchorId="2834488A" wp14:editId="78CF91C6">
                <wp:extent cx="9166860" cy="5465445"/>
                <wp:effectExtent l="0" t="0" r="0" b="0"/>
                <wp:docPr id="235" name="Canvas 6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Rectangle 186" descr="Wide downward diagonal"/>
                        <wps:cNvSpPr>
                          <a:spLocks noChangeArrowheads="1"/>
                        </wps:cNvSpPr>
                        <wps:spPr bwMode="auto">
                          <a:xfrm>
                            <a:off x="274302" y="144701"/>
                            <a:ext cx="3825225" cy="2714722"/>
                          </a:xfrm>
                          <a:prstGeom prst="rect">
                            <a:avLst/>
                          </a:prstGeom>
                          <a:pattFill prst="wdDnDiag">
                            <a:fgClr>
                              <a:srgbClr val="00B05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Text Box 187"/>
                        <wps:cNvSpPr txBox="1">
                          <a:spLocks noChangeArrowheads="1"/>
                        </wps:cNvSpPr>
                        <wps:spPr bwMode="auto">
                          <a:xfrm>
                            <a:off x="262803" y="2859424"/>
                            <a:ext cx="3707218" cy="977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rPr>
                                  <w:lang w:val="en-US"/>
                                </w:rPr>
                              </w:pPr>
                              <w:r w:rsidRPr="00B20F08">
                                <w:rPr>
                                  <w:lang w:val="en-US"/>
                                </w:rPr>
                                <w:t>BC area (shaded green) where an assumed uniform 95% location probability is achieved (in the presence of noise) for BC reception, before a new land station (LS) and its additional interference are introduced.</w:t>
                              </w:r>
                            </w:p>
                          </w:txbxContent>
                        </wps:txbx>
                        <wps:bodyPr rot="0" vert="horz" wrap="square" lIns="91440" tIns="45720" rIns="91440" bIns="45720" anchor="t" anchorCtr="0" upright="1">
                          <a:noAutofit/>
                        </wps:bodyPr>
                      </wps:wsp>
                      <wps:wsp>
                        <wps:cNvPr id="20" name="Text Box 188"/>
                        <wps:cNvSpPr txBox="1">
                          <a:spLocks noChangeArrowheads="1"/>
                        </wps:cNvSpPr>
                        <wps:spPr bwMode="auto">
                          <a:xfrm>
                            <a:off x="4859632" y="2931724"/>
                            <a:ext cx="4162427" cy="238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rPr>
                                  <w:lang w:val="en-US"/>
                                </w:rPr>
                              </w:pPr>
                              <w:r w:rsidRPr="00B20F08">
                                <w:rPr>
                                  <w:lang w:val="en-US"/>
                                </w:rPr>
                                <w:t>A new LS is introduced within the BC coverage area.</w:t>
                              </w:r>
                            </w:p>
                            <w:p w:rsidR="00B20F08" w:rsidRPr="00B20F08" w:rsidRDefault="00B20F08" w:rsidP="00B20F08">
                              <w:pPr>
                                <w:spacing w:before="0"/>
                                <w:rPr>
                                  <w:lang w:val="en-US"/>
                                </w:rPr>
                              </w:pPr>
                              <w:r w:rsidRPr="00B20F08">
                                <w:rPr>
                                  <w:lang w:val="en-US"/>
                                </w:rPr>
                                <w:t>Considering ONLY the LS interference (i.e. ignoring the noise):</w:t>
                              </w:r>
                            </w:p>
                            <w:p w:rsidR="00B20F08" w:rsidRPr="00B20F08" w:rsidRDefault="00B20F08" w:rsidP="00B20F08">
                              <w:pPr>
                                <w:spacing w:before="0"/>
                                <w:rPr>
                                  <w:lang w:val="en-US"/>
                                </w:rPr>
                              </w:pPr>
                              <w:r w:rsidRPr="00B20F08">
                                <w:rPr>
                                  <w:lang w:val="en-US"/>
                                </w:rPr>
                                <w:t>- The LP</w:t>
                              </w:r>
                              <w:r w:rsidRPr="00B20F08">
                                <w:rPr>
                                  <w:vertAlign w:val="subscript"/>
                                  <w:lang w:val="en-US"/>
                                </w:rPr>
                                <w:t>I</w:t>
                              </w:r>
                              <w:r w:rsidRPr="00B20F08">
                                <w:rPr>
                                  <w:lang w:val="en-US"/>
                                </w:rPr>
                                <w:t xml:space="preserve"> at the red circle, radius r</w:t>
                              </w:r>
                              <w:r w:rsidRPr="00B20F08">
                                <w:rPr>
                                  <w:vertAlign w:val="subscript"/>
                                  <w:lang w:val="en-US"/>
                                </w:rPr>
                                <w:t>1</w:t>
                              </w:r>
                              <w:r w:rsidRPr="00B20F08">
                                <w:rPr>
                                  <w:lang w:val="en-US"/>
                                </w:rPr>
                                <w:t>, is 15%. Inside the red circle, the LP</w:t>
                              </w:r>
                              <w:r w:rsidRPr="00B20F08">
                                <w:rPr>
                                  <w:vertAlign w:val="subscript"/>
                                  <w:lang w:val="en-US"/>
                                </w:rPr>
                                <w:t>I</w:t>
                              </w:r>
                              <w:r w:rsidRPr="00B20F08">
                                <w:rPr>
                                  <w:lang w:val="en-US"/>
                                </w:rPr>
                                <w:t xml:space="preserve"> is less than 15%, becoming 0 at the centre.</w:t>
                              </w:r>
                            </w:p>
                            <w:p w:rsidR="00B20F08" w:rsidRPr="00B20F08" w:rsidRDefault="00B20F08" w:rsidP="00B20F08">
                              <w:pPr>
                                <w:spacing w:before="0"/>
                                <w:rPr>
                                  <w:lang w:val="en-US"/>
                                </w:rPr>
                              </w:pPr>
                              <w:r w:rsidRPr="00B20F08">
                                <w:rPr>
                                  <w:lang w:val="en-US"/>
                                </w:rPr>
                                <w:t>- The LP</w:t>
                              </w:r>
                              <w:r w:rsidRPr="00B20F08">
                                <w:rPr>
                                  <w:vertAlign w:val="subscript"/>
                                  <w:lang w:val="en-US"/>
                                </w:rPr>
                                <w:t>I</w:t>
                              </w:r>
                              <w:r w:rsidRPr="00B20F08">
                                <w:rPr>
                                  <w:lang w:val="en-US"/>
                                </w:rPr>
                                <w:t xml:space="preserve"> at the blue circle, radius r</w:t>
                              </w:r>
                              <w:r w:rsidRPr="00B20F08">
                                <w:rPr>
                                  <w:vertAlign w:val="subscript"/>
                                  <w:lang w:val="en-US"/>
                                </w:rPr>
                                <w:t>2</w:t>
                              </w:r>
                              <w:r w:rsidRPr="00B20F08">
                                <w:rPr>
                                  <w:lang w:val="en-US"/>
                                </w:rPr>
                                <w:t>, is 62%. Between the red circle and the blue circle, the LP</w:t>
                              </w:r>
                              <w:r w:rsidRPr="00B20F08">
                                <w:rPr>
                                  <w:vertAlign w:val="subscript"/>
                                  <w:lang w:val="en-US"/>
                                </w:rPr>
                                <w:t>I</w:t>
                              </w:r>
                              <w:r w:rsidRPr="00B20F08">
                                <w:rPr>
                                  <w:lang w:val="en-US"/>
                                </w:rPr>
                                <w:t xml:space="preserve"> is between 15%, and 62%.</w:t>
                              </w:r>
                            </w:p>
                            <w:p w:rsidR="00B20F08" w:rsidRPr="00B20F08" w:rsidRDefault="00B20F08" w:rsidP="00B20F08">
                              <w:pPr>
                                <w:spacing w:before="0"/>
                                <w:rPr>
                                  <w:lang w:val="en-US"/>
                                </w:rPr>
                              </w:pPr>
                              <w:r w:rsidRPr="00B20F08">
                                <w:rPr>
                                  <w:lang w:val="en-US"/>
                                </w:rPr>
                                <w:t>- The LP</w:t>
                              </w:r>
                              <w:r w:rsidRPr="00B20F08">
                                <w:rPr>
                                  <w:vertAlign w:val="subscript"/>
                                  <w:lang w:val="en-US"/>
                                </w:rPr>
                                <w:t>I</w:t>
                              </w:r>
                              <w:r w:rsidRPr="00B20F08">
                                <w:rPr>
                                  <w:lang w:val="en-US"/>
                                </w:rPr>
                                <w:t xml:space="preserve"> at the purple circle, radius r</w:t>
                              </w:r>
                              <w:r w:rsidRPr="00B20F08">
                                <w:rPr>
                                  <w:vertAlign w:val="subscript"/>
                                  <w:lang w:val="en-US"/>
                                </w:rPr>
                                <w:t>3</w:t>
                              </w:r>
                              <w:r w:rsidRPr="00B20F08">
                                <w:rPr>
                                  <w:lang w:val="en-US"/>
                                </w:rPr>
                                <w:t>, is 99%. Between the blue circle and the purple circle, the LP</w:t>
                              </w:r>
                              <w:r w:rsidRPr="00B20F08">
                                <w:rPr>
                                  <w:vertAlign w:val="subscript"/>
                                  <w:lang w:val="en-US"/>
                                </w:rPr>
                                <w:t>I</w:t>
                              </w:r>
                              <w:r w:rsidRPr="00B20F08">
                                <w:rPr>
                                  <w:lang w:val="en-US"/>
                                </w:rPr>
                                <w:t xml:space="preserve"> is between 62%, and 99%.</w:t>
                              </w:r>
                            </w:p>
                            <w:p w:rsidR="00B20F08" w:rsidRPr="00B20F08" w:rsidRDefault="00B20F08" w:rsidP="00B20F08">
                              <w:pPr>
                                <w:spacing w:before="0"/>
                                <w:rPr>
                                  <w:lang w:val="en-US"/>
                                </w:rPr>
                              </w:pPr>
                              <w:r w:rsidRPr="00B20F08">
                                <w:rPr>
                                  <w:lang w:val="en-US"/>
                                </w:rPr>
                                <w:t>- Outside the purple circle, the LP</w:t>
                              </w:r>
                              <w:r w:rsidRPr="00B20F08">
                                <w:rPr>
                                  <w:vertAlign w:val="subscript"/>
                                  <w:lang w:val="en-US"/>
                                </w:rPr>
                                <w:t>I</w:t>
                              </w:r>
                              <w:r w:rsidRPr="00B20F08">
                                <w:rPr>
                                  <w:lang w:val="en-US"/>
                                </w:rPr>
                                <w:t xml:space="preserve"> increases from 99% and</w:t>
                              </w:r>
                              <w:r w:rsidRPr="00B20F08">
                                <w:rPr>
                                  <w:rFonts w:ascii="Arial" w:hAnsi="Arial" w:cs="Arial"/>
                                  <w:lang w:val="en-US"/>
                                </w:rPr>
                                <w:t xml:space="preserve"> </w:t>
                              </w:r>
                              <w:r w:rsidRPr="00B20F08">
                                <w:rPr>
                                  <w:lang w:val="en-US"/>
                                </w:rPr>
                                <w:t>approaches 100% as the distance from the LS transmitter increases.</w:t>
                              </w:r>
                            </w:p>
                          </w:txbxContent>
                        </wps:txbx>
                        <wps:bodyPr rot="0" vert="horz" wrap="square" lIns="91440" tIns="45720" rIns="91440" bIns="45720" anchor="t" anchorCtr="0" upright="1">
                          <a:noAutofit/>
                        </wps:bodyPr>
                      </wps:wsp>
                      <wps:wsp>
                        <wps:cNvPr id="21" name="Text Box 189"/>
                        <wps:cNvSpPr txBox="1">
                          <a:spLocks noChangeArrowheads="1"/>
                        </wps:cNvSpPr>
                        <wps:spPr bwMode="auto">
                          <a:xfrm>
                            <a:off x="81901" y="3909032"/>
                            <a:ext cx="4415829" cy="141161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0F08" w:rsidRPr="00B20F08" w:rsidRDefault="00B20F08" w:rsidP="00170DE7">
                              <w:pPr>
                                <w:spacing w:before="0"/>
                                <w:jc w:val="center"/>
                                <w:rPr>
                                  <w:b/>
                                  <w:lang w:val="en-US"/>
                                </w:rPr>
                              </w:pPr>
                              <w:r w:rsidRPr="00B20F08">
                                <w:rPr>
                                  <w:b/>
                                  <w:lang w:val="en-US"/>
                                </w:rPr>
                                <w:t>99% LP</w:t>
                              </w:r>
                              <w:r w:rsidRPr="00B20F08">
                                <w:rPr>
                                  <w:b/>
                                  <w:vertAlign w:val="subscript"/>
                                  <w:lang w:val="en-US"/>
                                </w:rPr>
                                <w:t>I</w:t>
                              </w:r>
                              <w:r w:rsidRPr="00B20F08">
                                <w:rPr>
                                  <w:b/>
                                  <w:lang w:val="en-US"/>
                                </w:rPr>
                                <w:t xml:space="preserve"> from LS</w:t>
                              </w:r>
                            </w:p>
                            <w:p w:rsidR="00B20F08" w:rsidRPr="00B20F08" w:rsidRDefault="00B20F08" w:rsidP="00B20F08">
                              <w:pPr>
                                <w:spacing w:before="0"/>
                                <w:jc w:val="center"/>
                                <w:rPr>
                                  <w:b/>
                                  <w:lang w:val="en-US"/>
                                </w:rPr>
                              </w:pPr>
                              <w:r w:rsidRPr="00B20F08">
                                <w:rPr>
                                  <w:b/>
                                  <w:lang w:val="en-US"/>
                                </w:rPr>
                                <w:t>Individual LPs are displayed.</w:t>
                              </w:r>
                            </w:p>
                            <w:p w:rsidR="00B20F08" w:rsidRPr="00B20F08" w:rsidRDefault="00B20F08" w:rsidP="00B20F08">
                              <w:pPr>
                                <w:spacing w:before="0"/>
                                <w:rPr>
                                  <w:lang w:val="en-US"/>
                                </w:rPr>
                              </w:pPr>
                              <w:r w:rsidRPr="00B20F08">
                                <w:rPr>
                                  <w:lang w:val="en-US"/>
                                </w:rPr>
                                <w:t>- the green shaded area has LP</w:t>
                              </w:r>
                              <w:r w:rsidRPr="00B20F08">
                                <w:rPr>
                                  <w:vertAlign w:val="subscript"/>
                                  <w:lang w:val="en-US"/>
                                </w:rPr>
                                <w:t>N</w:t>
                              </w:r>
                              <w:r w:rsidRPr="00B20F08">
                                <w:rPr>
                                  <w:lang w:val="en-US"/>
                                </w:rPr>
                                <w:t xml:space="preserve"> = 95%, due to noise only,</w:t>
                              </w:r>
                            </w:p>
                            <w:p w:rsidR="00B20F08" w:rsidRPr="00B20F08" w:rsidRDefault="00170DE7" w:rsidP="00170DE7">
                              <w:pPr>
                                <w:spacing w:before="0"/>
                                <w:jc w:val="left"/>
                                <w:rPr>
                                  <w:lang w:val="en-US"/>
                                </w:rPr>
                              </w:pPr>
                              <w:r>
                                <w:rPr>
                                  <w:lang w:val="en-US"/>
                                </w:rPr>
                                <w:t xml:space="preserve">- </w:t>
                              </w:r>
                              <w:r w:rsidR="00B20F08" w:rsidRPr="00B20F08">
                                <w:rPr>
                                  <w:lang w:val="en-US"/>
                                </w:rPr>
                                <w:t>the circular/torus and rectangular shaped areas have LPs ranging from 0</w:t>
                              </w:r>
                              <w:r w:rsidR="00B20F08" w:rsidRPr="00B20F08">
                                <w:rPr>
                                  <w:lang w:val="en-US"/>
                                </w:rPr>
                                <w:noBreakHyphen/>
                                <w:t>15%, 15-62%, 62-99%, &gt;99%, respectively, due to new LS</w:t>
                              </w:r>
                              <w:r w:rsidR="00B20F08" w:rsidRPr="00B20F08">
                                <w:rPr>
                                  <w:rFonts w:ascii="Arial" w:hAnsi="Arial" w:cs="Arial"/>
                                  <w:lang w:val="en-US"/>
                                </w:rPr>
                                <w:t xml:space="preserve"> </w:t>
                              </w:r>
                              <w:r w:rsidR="00B20F08" w:rsidRPr="00B20F08">
                                <w:rPr>
                                  <w:lang w:val="en-US"/>
                                </w:rPr>
                                <w:t>interference only.</w:t>
                              </w:r>
                            </w:p>
                          </w:txbxContent>
                        </wps:txbx>
                        <wps:bodyPr rot="0" vert="horz" wrap="square" lIns="91440" tIns="45720" rIns="91440" bIns="45720" anchor="t" anchorCtr="0" upright="1">
                          <a:noAutofit/>
                        </wps:bodyPr>
                      </wps:wsp>
                      <wps:wsp>
                        <wps:cNvPr id="22" name="Text Box 190"/>
                        <wps:cNvSpPr txBox="1">
                          <a:spLocks noChangeArrowheads="1"/>
                        </wps:cNvSpPr>
                        <wps:spPr bwMode="auto">
                          <a:xfrm>
                            <a:off x="1059107" y="832407"/>
                            <a:ext cx="2135514" cy="434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rPr>
                                  <w:lang w:val="en-US"/>
                                </w:rPr>
                              </w:pPr>
                              <w:r w:rsidRPr="00B20F08">
                                <w:rPr>
                                  <w:lang w:val="en-US"/>
                                </w:rPr>
                                <w:t>noise:</w:t>
                              </w:r>
                            </w:p>
                            <w:p w:rsidR="00B20F08" w:rsidRPr="00B20F08" w:rsidRDefault="00B20F08" w:rsidP="00B20F08">
                              <w:pPr>
                                <w:spacing w:before="0"/>
                                <w:rPr>
                                  <w:lang w:val="en-US"/>
                                </w:rPr>
                              </w:pPr>
                              <w:r w:rsidRPr="00B20F08">
                                <w:rPr>
                                  <w:lang w:val="en-US"/>
                                </w:rPr>
                                <w:t>LP</w:t>
                              </w:r>
                              <w:r w:rsidRPr="00B20F08">
                                <w:rPr>
                                  <w:vertAlign w:val="subscript"/>
                                  <w:lang w:val="en-US"/>
                                </w:rPr>
                                <w:t>N</w:t>
                              </w:r>
                              <w:r w:rsidRPr="00B20F08">
                                <w:rPr>
                                  <w:lang w:val="en-US"/>
                                </w:rPr>
                                <w:t xml:space="preserve"> = 95% in this green area </w:t>
                              </w:r>
                            </w:p>
                          </w:txbxContent>
                        </wps:txbx>
                        <wps:bodyPr rot="0" vert="horz" wrap="square" lIns="91440" tIns="45720" rIns="91440" bIns="45720" anchor="t" anchorCtr="0" upright="1">
                          <a:noAutofit/>
                        </wps:bodyPr>
                      </wps:wsp>
                      <wpg:wgp>
                        <wpg:cNvPr id="23" name="Group 191"/>
                        <wpg:cNvGrpSpPr>
                          <a:grpSpLocks/>
                        </wpg:cNvGrpSpPr>
                        <wpg:grpSpPr bwMode="auto">
                          <a:xfrm>
                            <a:off x="4642430" y="144701"/>
                            <a:ext cx="4509170" cy="2714722"/>
                            <a:chOff x="8445" y="791"/>
                            <a:chExt cx="7101" cy="4275"/>
                          </a:xfrm>
                        </wpg:grpSpPr>
                        <wps:wsp>
                          <wps:cNvPr id="24" name="Rectangle 192" descr="Wide downward diagonal"/>
                          <wps:cNvSpPr>
                            <a:spLocks noChangeArrowheads="1"/>
                          </wps:cNvSpPr>
                          <wps:spPr bwMode="auto">
                            <a:xfrm>
                              <a:off x="8445" y="791"/>
                              <a:ext cx="6783" cy="4275"/>
                            </a:xfrm>
                            <a:prstGeom prst="rect">
                              <a:avLst/>
                            </a:prstGeom>
                            <a:pattFill prst="wdDnDiag">
                              <a:fgClr>
                                <a:srgbClr val="00B05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Oval 193" descr="Light vertical"/>
                          <wps:cNvSpPr>
                            <a:spLocks noChangeArrowheads="1"/>
                          </wps:cNvSpPr>
                          <wps:spPr bwMode="auto">
                            <a:xfrm>
                              <a:off x="8692" y="848"/>
                              <a:ext cx="3458" cy="3402"/>
                            </a:xfrm>
                            <a:prstGeom prst="ellipse">
                              <a:avLst/>
                            </a:prstGeom>
                            <a:pattFill prst="ltVert">
                              <a:fgClr>
                                <a:srgbClr val="7030A0"/>
                              </a:fgClr>
                              <a:bgClr>
                                <a:srgbClr val="FFFFFF"/>
                              </a:bgClr>
                            </a:pattFill>
                            <a:ln w="28575">
                              <a:solidFill>
                                <a:srgbClr val="7030A0"/>
                              </a:solidFill>
                              <a:round/>
                              <a:headEnd/>
                              <a:tailEnd/>
                            </a:ln>
                          </wps:spPr>
                          <wps:bodyPr rot="0" vert="horz" wrap="square" lIns="91440" tIns="45720" rIns="91440" bIns="45720" anchor="t" anchorCtr="0" upright="1">
                            <a:noAutofit/>
                          </wps:bodyPr>
                        </wps:wsp>
                        <wps:wsp>
                          <wps:cNvPr id="26" name="Oval 194" descr="Light horizontal"/>
                          <wps:cNvSpPr>
                            <a:spLocks noChangeArrowheads="1"/>
                          </wps:cNvSpPr>
                          <wps:spPr bwMode="auto">
                            <a:xfrm>
                              <a:off x="9585" y="1703"/>
                              <a:ext cx="1701" cy="1701"/>
                            </a:xfrm>
                            <a:prstGeom prst="ellipse">
                              <a:avLst/>
                            </a:prstGeom>
                            <a:pattFill prst="ltHorz">
                              <a:fgClr>
                                <a:srgbClr val="0070C0"/>
                              </a:fgClr>
                              <a:bgClr>
                                <a:srgbClr val="FFFFFF"/>
                              </a:bgClr>
                            </a:pattFill>
                            <a:ln w="28575">
                              <a:solidFill>
                                <a:srgbClr val="0070C0"/>
                              </a:solidFill>
                              <a:round/>
                              <a:headEnd/>
                              <a:tailEnd/>
                            </a:ln>
                          </wps:spPr>
                          <wps:bodyPr rot="0" vert="horz" wrap="square" lIns="91440" tIns="45720" rIns="91440" bIns="45720" anchor="t" anchorCtr="0" upright="1">
                            <a:noAutofit/>
                          </wps:bodyPr>
                        </wps:wsp>
                        <wps:wsp>
                          <wps:cNvPr id="27" name="Oval 195" descr="Large grid"/>
                          <wps:cNvSpPr>
                            <a:spLocks noChangeArrowheads="1"/>
                          </wps:cNvSpPr>
                          <wps:spPr bwMode="auto">
                            <a:xfrm>
                              <a:off x="10155" y="2219"/>
                              <a:ext cx="624" cy="624"/>
                            </a:xfrm>
                            <a:prstGeom prst="ellipse">
                              <a:avLst/>
                            </a:prstGeom>
                            <a:pattFill prst="lgGrid">
                              <a:fgClr>
                                <a:srgbClr val="FF0000"/>
                              </a:fgClr>
                              <a:bgClr>
                                <a:srgbClr val="FFFFFF"/>
                              </a:bgClr>
                            </a:pattFill>
                            <a:ln w="28575">
                              <a:solidFill>
                                <a:srgbClr val="FF0000"/>
                              </a:solidFill>
                              <a:round/>
                              <a:headEnd/>
                              <a:tailEnd/>
                            </a:ln>
                          </wps:spPr>
                          <wps:bodyPr rot="0" vert="horz" wrap="square" lIns="91440" tIns="45720" rIns="91440" bIns="45720" anchor="t" anchorCtr="0" upright="1">
                            <a:noAutofit/>
                          </wps:bodyPr>
                        </wps:wsp>
                        <wps:wsp>
                          <wps:cNvPr id="28" name="Text Box 196"/>
                          <wps:cNvSpPr txBox="1">
                            <a:spLocks noChangeArrowheads="1"/>
                          </wps:cNvSpPr>
                          <wps:spPr bwMode="auto">
                            <a:xfrm>
                              <a:off x="11409" y="4097"/>
                              <a:ext cx="3363"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rPr>
                                    <w:lang w:val="en-US"/>
                                  </w:rPr>
                                </w:pPr>
                                <w:r w:rsidRPr="00B20F08">
                                  <w:rPr>
                                    <w:lang w:val="en-US"/>
                                  </w:rPr>
                                  <w:t>noise:</w:t>
                                </w:r>
                              </w:p>
                              <w:p w:rsidR="00B20F08" w:rsidRPr="00B20F08" w:rsidRDefault="00B20F08" w:rsidP="00B20F08">
                                <w:pPr>
                                  <w:spacing w:before="0"/>
                                  <w:rPr>
                                    <w:lang w:val="en-US"/>
                                  </w:rPr>
                                </w:pPr>
                                <w:r w:rsidRPr="00B20F08">
                                  <w:rPr>
                                    <w:lang w:val="en-US"/>
                                  </w:rPr>
                                  <w:t>LP</w:t>
                                </w:r>
                                <w:r w:rsidRPr="00B20F08">
                                  <w:rPr>
                                    <w:vertAlign w:val="subscript"/>
                                    <w:lang w:val="en-US"/>
                                  </w:rPr>
                                  <w:t>N</w:t>
                                </w:r>
                                <w:r w:rsidRPr="00B20F08">
                                  <w:rPr>
                                    <w:lang w:val="en-US"/>
                                  </w:rPr>
                                  <w:t xml:space="preserve"> = 95% in this green area </w:t>
                                </w:r>
                              </w:p>
                            </w:txbxContent>
                          </wps:txbx>
                          <wps:bodyPr rot="0" vert="horz" wrap="square" lIns="91440" tIns="45720" rIns="91440" bIns="45720" anchor="t" anchorCtr="0" upright="1">
                            <a:noAutofit/>
                          </wps:bodyPr>
                        </wps:wsp>
                        <wps:wsp>
                          <wps:cNvPr id="29" name="AutoShape 197"/>
                          <wps:cNvCnPr>
                            <a:cxnSpLocks noChangeShapeType="1"/>
                          </wps:cNvCnPr>
                          <wps:spPr bwMode="auto">
                            <a:xfrm>
                              <a:off x="11014" y="3185"/>
                              <a:ext cx="510" cy="624"/>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0" name="AutoShape 198"/>
                          <wps:cNvCnPr>
                            <a:cxnSpLocks noChangeShapeType="1"/>
                          </wps:cNvCnPr>
                          <wps:spPr bwMode="auto">
                            <a:xfrm>
                              <a:off x="10725" y="2729"/>
                              <a:ext cx="397" cy="283"/>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 name="Text Box 199"/>
                          <wps:cNvSpPr txBox="1">
                            <a:spLocks noChangeArrowheads="1"/>
                          </wps:cNvSpPr>
                          <wps:spPr bwMode="auto">
                            <a:xfrm>
                              <a:off x="12561" y="3014"/>
                              <a:ext cx="2985"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rPr>
                                    <w:lang w:val="en-US"/>
                                  </w:rPr>
                                </w:pPr>
                                <w:r w:rsidRPr="00B20F08">
                                  <w:rPr>
                                    <w:lang w:val="en-US"/>
                                  </w:rPr>
                                  <w:t>LS interference:</w:t>
                                </w:r>
                              </w:p>
                              <w:p w:rsidR="00B20F08" w:rsidRPr="00B20F08" w:rsidRDefault="00B20F08" w:rsidP="00B20F08">
                                <w:pPr>
                                  <w:spacing w:before="0"/>
                                  <w:rPr>
                                    <w:lang w:val="en-US"/>
                                  </w:rPr>
                                </w:pPr>
                                <w:r w:rsidRPr="00B20F08">
                                  <w:rPr>
                                    <w:lang w:val="en-US"/>
                                  </w:rPr>
                                  <w:t>LP</w:t>
                                </w:r>
                                <w:r w:rsidRPr="00B20F08">
                                  <w:rPr>
                                    <w:vertAlign w:val="subscript"/>
                                    <w:lang w:val="en-US"/>
                                  </w:rPr>
                                  <w:t>I</w:t>
                                </w:r>
                                <w:r w:rsidRPr="00B20F08">
                                  <w:rPr>
                                    <w:lang w:val="en-US"/>
                                  </w:rPr>
                                  <w:t xml:space="preserve"> = 62-99% in this torus </w:t>
                                </w:r>
                              </w:p>
                            </w:txbxContent>
                          </wps:txbx>
                          <wps:bodyPr rot="0" vert="horz" wrap="square" lIns="91440" tIns="45720" rIns="91440" bIns="45720" anchor="t" anchorCtr="0" upright="1">
                            <a:noAutofit/>
                          </wps:bodyPr>
                        </wps:wsp>
                        <wps:wsp>
                          <wps:cNvPr id="257" name="Text Box 200"/>
                          <wps:cNvSpPr txBox="1">
                            <a:spLocks noChangeArrowheads="1"/>
                          </wps:cNvSpPr>
                          <wps:spPr bwMode="auto">
                            <a:xfrm>
                              <a:off x="12561" y="2045"/>
                              <a:ext cx="2985"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rPr>
                                    <w:lang w:val="en-US"/>
                                  </w:rPr>
                                </w:pPr>
                                <w:r w:rsidRPr="00B20F08">
                                  <w:rPr>
                                    <w:lang w:val="en-US"/>
                                  </w:rPr>
                                  <w:t>LS interference:</w:t>
                                </w:r>
                              </w:p>
                              <w:p w:rsidR="00B20F08" w:rsidRPr="00B20F08" w:rsidRDefault="00B20F08" w:rsidP="00B20F08">
                                <w:pPr>
                                  <w:spacing w:before="0"/>
                                  <w:rPr>
                                    <w:lang w:val="en-US"/>
                                  </w:rPr>
                                </w:pPr>
                                <w:r w:rsidRPr="00B20F08">
                                  <w:rPr>
                                    <w:lang w:val="en-US"/>
                                  </w:rPr>
                                  <w:t>LP</w:t>
                                </w:r>
                                <w:r w:rsidRPr="00B20F08">
                                  <w:rPr>
                                    <w:vertAlign w:val="subscript"/>
                                    <w:lang w:val="en-US"/>
                                  </w:rPr>
                                  <w:t>I</w:t>
                                </w:r>
                                <w:r w:rsidRPr="00B20F08">
                                  <w:rPr>
                                    <w:lang w:val="en-US"/>
                                  </w:rPr>
                                  <w:t xml:space="preserve"> = 15-62% in this torus </w:t>
                                </w:r>
                              </w:p>
                            </w:txbxContent>
                          </wps:txbx>
                          <wps:bodyPr rot="0" vert="horz" wrap="square" lIns="91440" tIns="45720" rIns="91440" bIns="45720" anchor="t" anchorCtr="0" upright="1">
                            <a:noAutofit/>
                          </wps:bodyPr>
                        </wps:wsp>
                        <wps:wsp>
                          <wps:cNvPr id="258" name="Text Box 201"/>
                          <wps:cNvSpPr txBox="1">
                            <a:spLocks noChangeArrowheads="1"/>
                          </wps:cNvSpPr>
                          <wps:spPr bwMode="auto">
                            <a:xfrm>
                              <a:off x="12606" y="905"/>
                              <a:ext cx="2836"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rPr>
                                    <w:lang w:val="en-US"/>
                                  </w:rPr>
                                </w:pPr>
                                <w:r w:rsidRPr="00B20F08">
                                  <w:rPr>
                                    <w:lang w:val="en-US"/>
                                  </w:rPr>
                                  <w:t>LS interference:</w:t>
                                </w:r>
                              </w:p>
                              <w:p w:rsidR="00B20F08" w:rsidRPr="00B20F08" w:rsidRDefault="00B20F08" w:rsidP="00B20F08">
                                <w:pPr>
                                  <w:spacing w:before="0"/>
                                  <w:rPr>
                                    <w:lang w:val="en-US"/>
                                  </w:rPr>
                                </w:pPr>
                                <w:r w:rsidRPr="00B20F08">
                                  <w:rPr>
                                    <w:lang w:val="en-US"/>
                                  </w:rPr>
                                  <w:t>LP</w:t>
                                </w:r>
                                <w:r w:rsidRPr="00B20F08">
                                  <w:rPr>
                                    <w:vertAlign w:val="subscript"/>
                                    <w:lang w:val="en-US"/>
                                  </w:rPr>
                                  <w:t>I</w:t>
                                </w:r>
                                <w:r w:rsidRPr="00B20F08">
                                  <w:rPr>
                                    <w:lang w:val="en-US"/>
                                  </w:rPr>
                                  <w:t xml:space="preserve"> = 0-15% in this circle</w:t>
                                </w:r>
                              </w:p>
                            </w:txbxContent>
                          </wps:txbx>
                          <wps:bodyPr rot="0" vert="horz" wrap="square" lIns="91440" tIns="45720" rIns="91440" bIns="45720" anchor="t" anchorCtr="0" upright="1">
                            <a:noAutofit/>
                          </wps:bodyPr>
                        </wps:wsp>
                        <wps:wsp>
                          <wps:cNvPr id="259" name="Freeform 202"/>
                          <wps:cNvSpPr>
                            <a:spLocks/>
                          </wps:cNvSpPr>
                          <wps:spPr bwMode="auto">
                            <a:xfrm>
                              <a:off x="11278" y="3128"/>
                              <a:ext cx="1271" cy="292"/>
                            </a:xfrm>
                            <a:custGeom>
                              <a:avLst/>
                              <a:gdLst>
                                <a:gd name="T0" fmla="*/ 1271 w 1271"/>
                                <a:gd name="T1" fmla="*/ 148 h 292"/>
                                <a:gd name="T2" fmla="*/ 804 w 1271"/>
                                <a:gd name="T3" fmla="*/ 24 h 292"/>
                                <a:gd name="T4" fmla="*/ 0 w 1271"/>
                                <a:gd name="T5" fmla="*/ 292 h 292"/>
                                <a:gd name="T6" fmla="*/ 0 60000 65536"/>
                                <a:gd name="T7" fmla="*/ 0 60000 65536"/>
                                <a:gd name="T8" fmla="*/ 0 60000 65536"/>
                              </a:gdLst>
                              <a:ahLst/>
                              <a:cxnLst>
                                <a:cxn ang="T6">
                                  <a:pos x="T0" y="T1"/>
                                </a:cxn>
                                <a:cxn ang="T7">
                                  <a:pos x="T2" y="T3"/>
                                </a:cxn>
                                <a:cxn ang="T8">
                                  <a:pos x="T4" y="T5"/>
                                </a:cxn>
                              </a:cxnLst>
                              <a:rect l="0" t="0" r="r" b="b"/>
                              <a:pathLst>
                                <a:path w="1271" h="292">
                                  <a:moveTo>
                                    <a:pt x="1271" y="148"/>
                                  </a:moveTo>
                                  <a:cubicBezTo>
                                    <a:pt x="1193" y="127"/>
                                    <a:pt x="1016" y="0"/>
                                    <a:pt x="804" y="24"/>
                                  </a:cubicBezTo>
                                  <a:cubicBezTo>
                                    <a:pt x="592" y="48"/>
                                    <a:pt x="167" y="236"/>
                                    <a:pt x="0" y="292"/>
                                  </a:cubicBezTo>
                                </a:path>
                              </a:pathLst>
                            </a:custGeom>
                            <a:noFill/>
                            <a:ln w="190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03"/>
                          <wps:cNvSpPr>
                            <a:spLocks/>
                          </wps:cNvSpPr>
                          <wps:spPr bwMode="auto">
                            <a:xfrm>
                              <a:off x="10917" y="2166"/>
                              <a:ext cx="1649" cy="643"/>
                            </a:xfrm>
                            <a:custGeom>
                              <a:avLst/>
                              <a:gdLst>
                                <a:gd name="T0" fmla="*/ 1649 w 1649"/>
                                <a:gd name="T1" fmla="*/ 198 h 643"/>
                                <a:gd name="T2" fmla="*/ 1182 w 1649"/>
                                <a:gd name="T3" fmla="*/ 74 h 643"/>
                                <a:gd name="T4" fmla="*/ 0 w 1649"/>
                                <a:gd name="T5" fmla="*/ 643 h 643"/>
                                <a:gd name="T6" fmla="*/ 0 60000 65536"/>
                                <a:gd name="T7" fmla="*/ 0 60000 65536"/>
                                <a:gd name="T8" fmla="*/ 0 60000 65536"/>
                              </a:gdLst>
                              <a:ahLst/>
                              <a:cxnLst>
                                <a:cxn ang="T6">
                                  <a:pos x="T0" y="T1"/>
                                </a:cxn>
                                <a:cxn ang="T7">
                                  <a:pos x="T2" y="T3"/>
                                </a:cxn>
                                <a:cxn ang="T8">
                                  <a:pos x="T4" y="T5"/>
                                </a:cxn>
                              </a:cxnLst>
                              <a:rect l="0" t="0" r="r" b="b"/>
                              <a:pathLst>
                                <a:path w="1649" h="643">
                                  <a:moveTo>
                                    <a:pt x="1649" y="198"/>
                                  </a:moveTo>
                                  <a:cubicBezTo>
                                    <a:pt x="1571" y="177"/>
                                    <a:pt x="1457" y="0"/>
                                    <a:pt x="1182" y="74"/>
                                  </a:cubicBezTo>
                                  <a:cubicBezTo>
                                    <a:pt x="907" y="148"/>
                                    <a:pt x="246" y="525"/>
                                    <a:pt x="0" y="643"/>
                                  </a:cubicBezTo>
                                </a:path>
                              </a:pathLst>
                            </a:custGeom>
                            <a:noFill/>
                            <a:ln w="190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04"/>
                          <wps:cNvSpPr>
                            <a:spLocks/>
                          </wps:cNvSpPr>
                          <wps:spPr bwMode="auto">
                            <a:xfrm>
                              <a:off x="10532" y="828"/>
                              <a:ext cx="2034" cy="1629"/>
                            </a:xfrm>
                            <a:custGeom>
                              <a:avLst/>
                              <a:gdLst>
                                <a:gd name="T0" fmla="*/ 2034 w 2034"/>
                                <a:gd name="T1" fmla="*/ 339 h 1629"/>
                                <a:gd name="T2" fmla="*/ 1567 w 2034"/>
                                <a:gd name="T3" fmla="*/ 215 h 1629"/>
                                <a:gd name="T4" fmla="*/ 0 w 2034"/>
                                <a:gd name="T5" fmla="*/ 1629 h 1629"/>
                                <a:gd name="T6" fmla="*/ 0 60000 65536"/>
                                <a:gd name="T7" fmla="*/ 0 60000 65536"/>
                                <a:gd name="T8" fmla="*/ 0 60000 65536"/>
                              </a:gdLst>
                              <a:ahLst/>
                              <a:cxnLst>
                                <a:cxn ang="T6">
                                  <a:pos x="T0" y="T1"/>
                                </a:cxn>
                                <a:cxn ang="T7">
                                  <a:pos x="T2" y="T3"/>
                                </a:cxn>
                                <a:cxn ang="T8">
                                  <a:pos x="T4" y="T5"/>
                                </a:cxn>
                              </a:cxnLst>
                              <a:rect l="0" t="0" r="r" b="b"/>
                              <a:pathLst>
                                <a:path w="2034" h="1629">
                                  <a:moveTo>
                                    <a:pt x="2034" y="339"/>
                                  </a:moveTo>
                                  <a:cubicBezTo>
                                    <a:pt x="1956" y="318"/>
                                    <a:pt x="1906" y="0"/>
                                    <a:pt x="1567" y="215"/>
                                  </a:cubicBezTo>
                                  <a:cubicBezTo>
                                    <a:pt x="1228" y="430"/>
                                    <a:pt x="326" y="1335"/>
                                    <a:pt x="0" y="1629"/>
                                  </a:cubicBezTo>
                                </a:path>
                              </a:pathLst>
                            </a:custGeom>
                            <a:noFill/>
                            <a:ln w="190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Canvas 624" o:spid="_x0000_s1205" editas="canvas" style="width:721.8pt;height:430.35pt;mso-position-horizontal-relative:char;mso-position-vertical-relative:line" coordsize="91668,5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">
                <v:shape id="_x0000_s1206" type="#_x0000_t75" style="position:absolute;width:91668;height:54654;visibility:visible;mso-wrap-style:square">
                  <v:fill o:detectmouseclick="t"/>
                  <v:path o:connecttype="none"/>
                </v:shape>
                <v:rect id="Rectangle 186" o:spid="_x0000_s1207" alt="Wide downward diagonal" style="position:absolute;left:2743;top:1447;width:38252;height:27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Ld8YA&#10;AADbAAAADwAAAGRycy9kb3ducmV2LnhtbESPQWvCQBCF7wX/wzJCL0U3lVYkukq0FaSnNop4HLJj&#10;EszOhuxW0/5651DobYb35r1vFqveNepKXag9G3geJ6CIC29rLg0c9tvRDFSIyBYbz2TghwKsloOH&#10;BabW3/iLrnkslYRwSNFAFWObah2KihyGsW+JRTv7zmGUtSu17fAm4a7RkySZaoc1S0OFLW0qKi75&#10;tzOwXfu3j2Tze3yZvJ6y91Od5dnTpzGPwz6bg4rUx3/z3/XOCr7Ayi8ygF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YLd8YAAADbAAAADwAAAAAAAAAAAAAAAACYAgAAZHJz&#10;L2Rvd25yZXYueG1sUEsFBgAAAAAEAAQA9QAAAIsDAAAAAA==&#10;" fillcolor="#00b050" stroked="f">
                  <v:fill r:id="rId18" o:title="" type="pattern"/>
                </v:rect>
                <v:shape id="Text Box 187" o:spid="_x0000_s1208" type="#_x0000_t202" style="position:absolute;left:2628;top:28594;width:37072;height:9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B20F08" w:rsidRPr="00B20F08" w:rsidRDefault="00B20F08" w:rsidP="00B20F08">
                        <w:pPr>
                          <w:spacing w:before="0"/>
                          <w:rPr>
                            <w:lang w:val="en-US"/>
                          </w:rPr>
                        </w:pPr>
                        <w:r w:rsidRPr="00B20F08">
                          <w:rPr>
                            <w:lang w:val="en-US"/>
                          </w:rPr>
                          <w:t>BC area (shaded green) where an assumed uniform 95% location probability is achieved (in the presence of noise) for BC reception, before a new land station (LS) and its additional interference are introduced.</w:t>
                        </w:r>
                      </w:p>
                    </w:txbxContent>
                  </v:textbox>
                </v:shape>
                <v:shape id="Text Box 188" o:spid="_x0000_s1209" type="#_x0000_t202" style="position:absolute;left:48596;top:29317;width:41624;height:23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B20F08" w:rsidRPr="00B20F08" w:rsidRDefault="00B20F08" w:rsidP="00B20F08">
                        <w:pPr>
                          <w:spacing w:before="0"/>
                          <w:rPr>
                            <w:lang w:val="en-US"/>
                          </w:rPr>
                        </w:pPr>
                        <w:r w:rsidRPr="00B20F08">
                          <w:rPr>
                            <w:lang w:val="en-US"/>
                          </w:rPr>
                          <w:t>A new LS is introduced within the BC coverage area.</w:t>
                        </w:r>
                      </w:p>
                      <w:p w:rsidR="00B20F08" w:rsidRPr="00B20F08" w:rsidRDefault="00B20F08" w:rsidP="00B20F08">
                        <w:pPr>
                          <w:spacing w:before="0"/>
                          <w:rPr>
                            <w:lang w:val="en-US"/>
                          </w:rPr>
                        </w:pPr>
                        <w:r w:rsidRPr="00B20F08">
                          <w:rPr>
                            <w:lang w:val="en-US"/>
                          </w:rPr>
                          <w:t>Considering ONLY the LS interference (i.e. ignoring the noise):</w:t>
                        </w:r>
                      </w:p>
                      <w:p w:rsidR="00B20F08" w:rsidRPr="00B20F08" w:rsidRDefault="00B20F08" w:rsidP="00B20F08">
                        <w:pPr>
                          <w:spacing w:before="0"/>
                          <w:rPr>
                            <w:lang w:val="en-US"/>
                          </w:rPr>
                        </w:pPr>
                        <w:r w:rsidRPr="00B20F08">
                          <w:rPr>
                            <w:lang w:val="en-US"/>
                          </w:rPr>
                          <w:t>- The LP</w:t>
                        </w:r>
                        <w:r w:rsidRPr="00B20F08">
                          <w:rPr>
                            <w:vertAlign w:val="subscript"/>
                            <w:lang w:val="en-US"/>
                          </w:rPr>
                          <w:t>I</w:t>
                        </w:r>
                        <w:r w:rsidRPr="00B20F08">
                          <w:rPr>
                            <w:lang w:val="en-US"/>
                          </w:rPr>
                          <w:t xml:space="preserve"> at the red circle, radius r</w:t>
                        </w:r>
                        <w:r w:rsidRPr="00B20F08">
                          <w:rPr>
                            <w:vertAlign w:val="subscript"/>
                            <w:lang w:val="en-US"/>
                          </w:rPr>
                          <w:t>1</w:t>
                        </w:r>
                        <w:r w:rsidRPr="00B20F08">
                          <w:rPr>
                            <w:lang w:val="en-US"/>
                          </w:rPr>
                          <w:t>, is 15%. Inside the red circle, the LP</w:t>
                        </w:r>
                        <w:r w:rsidRPr="00B20F08">
                          <w:rPr>
                            <w:vertAlign w:val="subscript"/>
                            <w:lang w:val="en-US"/>
                          </w:rPr>
                          <w:t>I</w:t>
                        </w:r>
                        <w:r w:rsidRPr="00B20F08">
                          <w:rPr>
                            <w:lang w:val="en-US"/>
                          </w:rPr>
                          <w:t xml:space="preserve"> is less than 15%, becoming 0 at the centre.</w:t>
                        </w:r>
                      </w:p>
                      <w:p w:rsidR="00B20F08" w:rsidRPr="00B20F08" w:rsidRDefault="00B20F08" w:rsidP="00B20F08">
                        <w:pPr>
                          <w:spacing w:before="0"/>
                          <w:rPr>
                            <w:lang w:val="en-US"/>
                          </w:rPr>
                        </w:pPr>
                        <w:r w:rsidRPr="00B20F08">
                          <w:rPr>
                            <w:lang w:val="en-US"/>
                          </w:rPr>
                          <w:t>- The LP</w:t>
                        </w:r>
                        <w:r w:rsidRPr="00B20F08">
                          <w:rPr>
                            <w:vertAlign w:val="subscript"/>
                            <w:lang w:val="en-US"/>
                          </w:rPr>
                          <w:t>I</w:t>
                        </w:r>
                        <w:r w:rsidRPr="00B20F08">
                          <w:rPr>
                            <w:lang w:val="en-US"/>
                          </w:rPr>
                          <w:t xml:space="preserve"> at the blue circle, radius r</w:t>
                        </w:r>
                        <w:r w:rsidRPr="00B20F08">
                          <w:rPr>
                            <w:vertAlign w:val="subscript"/>
                            <w:lang w:val="en-US"/>
                          </w:rPr>
                          <w:t>2</w:t>
                        </w:r>
                        <w:r w:rsidRPr="00B20F08">
                          <w:rPr>
                            <w:lang w:val="en-US"/>
                          </w:rPr>
                          <w:t>, is 62%. Between the red circle and the blue circle, the LP</w:t>
                        </w:r>
                        <w:r w:rsidRPr="00B20F08">
                          <w:rPr>
                            <w:vertAlign w:val="subscript"/>
                            <w:lang w:val="en-US"/>
                          </w:rPr>
                          <w:t>I</w:t>
                        </w:r>
                        <w:r w:rsidRPr="00B20F08">
                          <w:rPr>
                            <w:lang w:val="en-US"/>
                          </w:rPr>
                          <w:t xml:space="preserve"> is between 15%, and 62%.</w:t>
                        </w:r>
                      </w:p>
                      <w:p w:rsidR="00B20F08" w:rsidRPr="00B20F08" w:rsidRDefault="00B20F08" w:rsidP="00B20F08">
                        <w:pPr>
                          <w:spacing w:before="0"/>
                          <w:rPr>
                            <w:lang w:val="en-US"/>
                          </w:rPr>
                        </w:pPr>
                        <w:r w:rsidRPr="00B20F08">
                          <w:rPr>
                            <w:lang w:val="en-US"/>
                          </w:rPr>
                          <w:t>- The LP</w:t>
                        </w:r>
                        <w:r w:rsidRPr="00B20F08">
                          <w:rPr>
                            <w:vertAlign w:val="subscript"/>
                            <w:lang w:val="en-US"/>
                          </w:rPr>
                          <w:t>I</w:t>
                        </w:r>
                        <w:r w:rsidRPr="00B20F08">
                          <w:rPr>
                            <w:lang w:val="en-US"/>
                          </w:rPr>
                          <w:t xml:space="preserve"> at the purple circle, radius r</w:t>
                        </w:r>
                        <w:r w:rsidRPr="00B20F08">
                          <w:rPr>
                            <w:vertAlign w:val="subscript"/>
                            <w:lang w:val="en-US"/>
                          </w:rPr>
                          <w:t>3</w:t>
                        </w:r>
                        <w:r w:rsidRPr="00B20F08">
                          <w:rPr>
                            <w:lang w:val="en-US"/>
                          </w:rPr>
                          <w:t>, is 99%. Between the blue circle and the purple circle, the LP</w:t>
                        </w:r>
                        <w:r w:rsidRPr="00B20F08">
                          <w:rPr>
                            <w:vertAlign w:val="subscript"/>
                            <w:lang w:val="en-US"/>
                          </w:rPr>
                          <w:t>I</w:t>
                        </w:r>
                        <w:r w:rsidRPr="00B20F08">
                          <w:rPr>
                            <w:lang w:val="en-US"/>
                          </w:rPr>
                          <w:t xml:space="preserve"> is between 62%, and 99%.</w:t>
                        </w:r>
                      </w:p>
                      <w:p w:rsidR="00B20F08" w:rsidRPr="00B20F08" w:rsidRDefault="00B20F08" w:rsidP="00B20F08">
                        <w:pPr>
                          <w:spacing w:before="0"/>
                          <w:rPr>
                            <w:lang w:val="en-US"/>
                          </w:rPr>
                        </w:pPr>
                        <w:r w:rsidRPr="00B20F08">
                          <w:rPr>
                            <w:lang w:val="en-US"/>
                          </w:rPr>
                          <w:t>- Outside the purple circle, the LP</w:t>
                        </w:r>
                        <w:r w:rsidRPr="00B20F08">
                          <w:rPr>
                            <w:vertAlign w:val="subscript"/>
                            <w:lang w:val="en-US"/>
                          </w:rPr>
                          <w:t>I</w:t>
                        </w:r>
                        <w:r w:rsidRPr="00B20F08">
                          <w:rPr>
                            <w:lang w:val="en-US"/>
                          </w:rPr>
                          <w:t xml:space="preserve"> increases from 99% and</w:t>
                        </w:r>
                        <w:r w:rsidRPr="00B20F08">
                          <w:rPr>
                            <w:rFonts w:ascii="Arial" w:hAnsi="Arial" w:cs="Arial"/>
                            <w:lang w:val="en-US"/>
                          </w:rPr>
                          <w:t xml:space="preserve"> </w:t>
                        </w:r>
                        <w:r w:rsidRPr="00B20F08">
                          <w:rPr>
                            <w:lang w:val="en-US"/>
                          </w:rPr>
                          <w:t>approaches 100% as the distance from the LS transmitter increases.</w:t>
                        </w:r>
                      </w:p>
                    </w:txbxContent>
                  </v:textbox>
                </v:shape>
                <v:shape id="Text Box 189" o:spid="_x0000_s1210" type="#_x0000_t202" style="position:absolute;left:819;top:39090;width:44158;height:1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mO8UA&#10;AADbAAAADwAAAGRycy9kb3ducmV2LnhtbESPQWsCMRSE7wX/Q3gFbzW7HkS3RilFQUQPXS20t8fm&#10;dbPt5mVNoq7/vhEKPQ4z8w0zX/a2FRfyoXGsIB9lIIgrpxuuFRwP66cpiBCRNbaOScGNAiwXg4c5&#10;Ftpd+Y0uZaxFgnAoUIGJsSukDJUhi2HkOuLkfTlvMSbpa6k9XhPctnKcZRNpseG0YLCjV0PVT3m2&#10;CtZ+VTbH3PjTbLf9+Dy9H/bd7lup4WP/8gwiUh//w3/tjVYwzuH+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eY7xQAAANsAAAAPAAAAAAAAAAAAAAAAAJgCAABkcnMv&#10;ZG93bnJldi54bWxQSwUGAAAAAAQABAD1AAAAigMAAAAA&#10;" filled="f" strokeweight="1.5pt">
                  <v:textbox>
                    <w:txbxContent>
                      <w:p w:rsidR="00B20F08" w:rsidRPr="00B20F08" w:rsidRDefault="00B20F08" w:rsidP="00170DE7">
                        <w:pPr>
                          <w:spacing w:before="0"/>
                          <w:jc w:val="center"/>
                          <w:rPr>
                            <w:b/>
                            <w:lang w:val="en-US"/>
                          </w:rPr>
                        </w:pPr>
                        <w:r w:rsidRPr="00B20F08">
                          <w:rPr>
                            <w:b/>
                            <w:lang w:val="en-US"/>
                          </w:rPr>
                          <w:t>99% LP</w:t>
                        </w:r>
                        <w:r w:rsidRPr="00B20F08">
                          <w:rPr>
                            <w:b/>
                            <w:vertAlign w:val="subscript"/>
                            <w:lang w:val="en-US"/>
                          </w:rPr>
                          <w:t>I</w:t>
                        </w:r>
                        <w:r w:rsidRPr="00B20F08">
                          <w:rPr>
                            <w:b/>
                            <w:lang w:val="en-US"/>
                          </w:rPr>
                          <w:t xml:space="preserve"> from LS</w:t>
                        </w:r>
                      </w:p>
                      <w:p w:rsidR="00B20F08" w:rsidRPr="00B20F08" w:rsidRDefault="00B20F08" w:rsidP="00B20F08">
                        <w:pPr>
                          <w:spacing w:before="0"/>
                          <w:jc w:val="center"/>
                          <w:rPr>
                            <w:b/>
                            <w:lang w:val="en-US"/>
                          </w:rPr>
                        </w:pPr>
                        <w:r w:rsidRPr="00B20F08">
                          <w:rPr>
                            <w:b/>
                            <w:lang w:val="en-US"/>
                          </w:rPr>
                          <w:t>Individual LPs are displayed.</w:t>
                        </w:r>
                      </w:p>
                      <w:p w:rsidR="00B20F08" w:rsidRPr="00B20F08" w:rsidRDefault="00B20F08" w:rsidP="00B20F08">
                        <w:pPr>
                          <w:spacing w:before="0"/>
                          <w:rPr>
                            <w:lang w:val="en-US"/>
                          </w:rPr>
                        </w:pPr>
                        <w:r w:rsidRPr="00B20F08">
                          <w:rPr>
                            <w:lang w:val="en-US"/>
                          </w:rPr>
                          <w:t>- the green shaded area has LP</w:t>
                        </w:r>
                        <w:r w:rsidRPr="00B20F08">
                          <w:rPr>
                            <w:vertAlign w:val="subscript"/>
                            <w:lang w:val="en-US"/>
                          </w:rPr>
                          <w:t>N</w:t>
                        </w:r>
                        <w:r w:rsidRPr="00B20F08">
                          <w:rPr>
                            <w:lang w:val="en-US"/>
                          </w:rPr>
                          <w:t xml:space="preserve"> = 95%, due to noise only,</w:t>
                        </w:r>
                      </w:p>
                      <w:p w:rsidR="00B20F08" w:rsidRPr="00B20F08" w:rsidRDefault="00170DE7" w:rsidP="00170DE7">
                        <w:pPr>
                          <w:spacing w:before="0"/>
                          <w:jc w:val="left"/>
                          <w:rPr>
                            <w:lang w:val="en-US"/>
                          </w:rPr>
                        </w:pPr>
                        <w:r>
                          <w:rPr>
                            <w:lang w:val="en-US"/>
                          </w:rPr>
                          <w:t xml:space="preserve">- </w:t>
                        </w:r>
                        <w:r w:rsidR="00B20F08" w:rsidRPr="00B20F08">
                          <w:rPr>
                            <w:lang w:val="en-US"/>
                          </w:rPr>
                          <w:t>the circular/torus and rectangular shaped areas have LPs ranging from 0</w:t>
                        </w:r>
                        <w:r w:rsidR="00B20F08" w:rsidRPr="00B20F08">
                          <w:rPr>
                            <w:lang w:val="en-US"/>
                          </w:rPr>
                          <w:noBreakHyphen/>
                          <w:t>15%, 15-62%, 62-99%, &gt;99%, respectively, due to new LS</w:t>
                        </w:r>
                        <w:r w:rsidR="00B20F08" w:rsidRPr="00B20F08">
                          <w:rPr>
                            <w:rFonts w:ascii="Arial" w:hAnsi="Arial" w:cs="Arial"/>
                            <w:lang w:val="en-US"/>
                          </w:rPr>
                          <w:t xml:space="preserve"> </w:t>
                        </w:r>
                        <w:r w:rsidR="00B20F08" w:rsidRPr="00B20F08">
                          <w:rPr>
                            <w:lang w:val="en-US"/>
                          </w:rPr>
                          <w:t>interference only.</w:t>
                        </w:r>
                      </w:p>
                    </w:txbxContent>
                  </v:textbox>
                </v:shape>
                <v:shape id="Text Box 190" o:spid="_x0000_s1211" type="#_x0000_t202" style="position:absolute;left:10591;top:8324;width:21355;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B20F08" w:rsidRPr="00B20F08" w:rsidRDefault="00B20F08" w:rsidP="00B20F08">
                        <w:pPr>
                          <w:spacing w:before="0"/>
                          <w:rPr>
                            <w:lang w:val="en-US"/>
                          </w:rPr>
                        </w:pPr>
                        <w:r w:rsidRPr="00B20F08">
                          <w:rPr>
                            <w:lang w:val="en-US"/>
                          </w:rPr>
                          <w:t>noise:</w:t>
                        </w:r>
                      </w:p>
                      <w:p w:rsidR="00B20F08" w:rsidRPr="00B20F08" w:rsidRDefault="00B20F08" w:rsidP="00B20F08">
                        <w:pPr>
                          <w:spacing w:before="0"/>
                          <w:rPr>
                            <w:lang w:val="en-US"/>
                          </w:rPr>
                        </w:pPr>
                        <w:r w:rsidRPr="00B20F08">
                          <w:rPr>
                            <w:lang w:val="en-US"/>
                          </w:rPr>
                          <w:t>LP</w:t>
                        </w:r>
                        <w:r w:rsidRPr="00B20F08">
                          <w:rPr>
                            <w:vertAlign w:val="subscript"/>
                            <w:lang w:val="en-US"/>
                          </w:rPr>
                          <w:t>N</w:t>
                        </w:r>
                        <w:r w:rsidRPr="00B20F08">
                          <w:rPr>
                            <w:lang w:val="en-US"/>
                          </w:rPr>
                          <w:t xml:space="preserve"> = 95% in this green area </w:t>
                        </w:r>
                      </w:p>
                    </w:txbxContent>
                  </v:textbox>
                </v:shape>
                <v:group id="Group 191" o:spid="_x0000_s1212" style="position:absolute;left:46424;top:1447;width:45092;height:27147" coordorigin="8445,791" coordsize="7101,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192" o:spid="_x0000_s1213" alt="Wide downward diagonal" style="position:absolute;left:8445;top:791;width:6783;height:4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Lz8YA&#10;AADbAAAADwAAAGRycy9kb3ducmV2LnhtbESPQWvCQBSE74L/YXlCL6VuDFZKmo1ErVA8tVHE4yP7&#10;mgSzb0N2q2l/vVsoeBxm5hsmXQ6mFRfqXWNZwWwagSAurW64UnDYb59eQDiPrLG1TAp+yMEyG49S&#10;TLS98iddCl+JAGGXoILa+y6R0pU1GXRT2xEH78v2Bn2QfSV1j9cAN62Mo2ghDTYcFmrsaF1TeS6+&#10;jYLtym520fr3OI+fT/nbqcmL/PFDqYfJkL+C8DT4e/i//a4VxHP4+xJ+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fLz8YAAADbAAAADwAAAAAAAAAAAAAAAACYAgAAZHJz&#10;L2Rvd25yZXYueG1sUEsFBgAAAAAEAAQA9QAAAIsDAAAAAA==&#10;" fillcolor="#00b050" stroked="f">
                    <v:fill r:id="rId18" o:title="" type="pattern"/>
                  </v:rect>
                  <v:oval id="Oval 193" o:spid="_x0000_s1214" alt="Light vertical" style="position:absolute;left:8692;top:848;width:3458;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scUA&#10;AADbAAAADwAAAGRycy9kb3ducmV2LnhtbESPQWvCQBSE7wX/w/IKXkrdKNiW1FVEFD0VNAXp7TX7&#10;TGKzb0P2GeO/dwuFHoeZ+YaZLXpXq47aUHk2MB4loIhzbysuDHxmm+c3UEGQLdaeycCNAizmg4cZ&#10;ptZfeU/dQQoVIRxSNFCKNKnWIS/JYRj5hjh6J986lCjbQtsWrxHuaj1JkhftsOK4UGJDq5Lyn8PF&#10;GZBz9no8n7rtlxyfsn3SV+vvj5sxw8d++Q5KqJf/8F97Zw1MpvD7Jf4A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uxxQAAANsAAAAPAAAAAAAAAAAAAAAAAJgCAABkcnMv&#10;ZG93bnJldi54bWxQSwUGAAAAAAQABAD1AAAAigMAAAAA&#10;" fillcolor="#7030a0" strokecolor="#7030a0" strokeweight="2.25pt">
                    <v:fill r:id="rId25" o:title="" type="pattern"/>
                  </v:oval>
                  <v:oval id="Oval 194" o:spid="_x0000_s1215" alt="Light horizontal" style="position:absolute;left:9585;top:1703;width:1701;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DSV8QA&#10;AADbAAAADwAAAGRycy9kb3ducmV2LnhtbESPQWvCQBSE7wX/w/IEb3WjFtHoKiJaRApiFL0+s88k&#10;mH0bsltN/fXdQsHjMDPfMNN5Y0pxp9oVlhX0uhEI4tTqgjMFx8P6fQTCeWSNpWVS8EMO5rPW2xRj&#10;bR+8p3viMxEg7GJUkHtfxVK6NCeDrmsr4uBdbW3QB1lnUtf4CHBTyn4UDaXBgsNCjhUtc0pvybdR&#10;kOjB6nLaLkr9gc/d+Gv8eR5tTkp12s1iAsJT41/h//ZGK+gP4e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0lfEAAAA2wAAAA8AAAAAAAAAAAAAAAAAmAIAAGRycy9k&#10;b3ducmV2LnhtbFBLBQYAAAAABAAEAPUAAACJAwAAAAA=&#10;" fillcolor="#0070c0" strokecolor="#0070c0" strokeweight="2.25pt">
                    <v:fill r:id="rId26" o:title="" type="pattern"/>
                  </v:oval>
                  <v:oval id="Oval 195" o:spid="_x0000_s1216" alt="Large grid" style="position:absolute;left:10155;top:2219;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QtcQA&#10;AADbAAAADwAAAGRycy9kb3ducmV2LnhtbESPS4vCQBCE78L+h6EXvOnEBypZR5FFQY9GL956M50H&#10;ZnqymdFEf72zsOCxqKqvqOW6M5W4U+NKywpGwwgEcWp1ybmC82k3WIBwHlljZZkUPMjBevXRW2Ks&#10;bctHuic+FwHCLkYFhfd1LKVLCzLohrYmDl5mG4M+yCaXusE2wE0lx1E0kwZLDgsF1vRdUHpNbkbB&#10;LTlO0su8nf4+3WUzOTyzrf7JlOp/dpsvEJ46/w7/t/dawXgOf1/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0LXEAAAA2wAAAA8AAAAAAAAAAAAAAAAAmAIAAGRycy9k&#10;b3ducmV2LnhtbFBLBQYAAAAABAAEAPUAAACJAwAAAAA=&#10;" fillcolor="red" strokecolor="red" strokeweight="2.25pt">
                    <v:fill r:id="rId27" o:title="" type="pattern"/>
                  </v:oval>
                  <v:shape id="Text Box 196" o:spid="_x0000_s1217" type="#_x0000_t202" style="position:absolute;left:11409;top:4097;width:3363;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B20F08" w:rsidRPr="00B20F08" w:rsidRDefault="00B20F08" w:rsidP="00B20F08">
                          <w:pPr>
                            <w:spacing w:before="0"/>
                            <w:rPr>
                              <w:lang w:val="en-US"/>
                            </w:rPr>
                          </w:pPr>
                          <w:r w:rsidRPr="00B20F08">
                            <w:rPr>
                              <w:lang w:val="en-US"/>
                            </w:rPr>
                            <w:t>noise:</w:t>
                          </w:r>
                        </w:p>
                        <w:p w:rsidR="00B20F08" w:rsidRPr="00B20F08" w:rsidRDefault="00B20F08" w:rsidP="00B20F08">
                          <w:pPr>
                            <w:spacing w:before="0"/>
                            <w:rPr>
                              <w:lang w:val="en-US"/>
                            </w:rPr>
                          </w:pPr>
                          <w:r w:rsidRPr="00B20F08">
                            <w:rPr>
                              <w:lang w:val="en-US"/>
                            </w:rPr>
                            <w:t>LP</w:t>
                          </w:r>
                          <w:r w:rsidRPr="00B20F08">
                            <w:rPr>
                              <w:vertAlign w:val="subscript"/>
                              <w:lang w:val="en-US"/>
                            </w:rPr>
                            <w:t>N</w:t>
                          </w:r>
                          <w:r w:rsidRPr="00B20F08">
                            <w:rPr>
                              <w:lang w:val="en-US"/>
                            </w:rPr>
                            <w:t xml:space="preserve"> = 95% in this green area </w:t>
                          </w:r>
                        </w:p>
                      </w:txbxContent>
                    </v:textbox>
                  </v:shape>
                  <v:shape id="AutoShape 197" o:spid="_x0000_s1218" type="#_x0000_t32" style="position:absolute;left:11014;top:3185;width:510;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fY8QAAADbAAAADwAAAGRycy9kb3ducmV2LnhtbESPzWrDMBCE74G8g9hAb4ncHNzEiRxC&#10;oKVQWsjPA2ys9U9qrYxXddy3rwqFHoeZ+YbZ7kbXqoF6aTwbeFwkoIgLbxuuDFzOz/MVKAnIFlvP&#10;ZOCbBHb5dLLFzPo7H2k4hUpFCEuGBuoQukxrKWpyKAvfEUev9L3DEGVfadvjPcJdq5dJkmqHDceF&#10;Gjs61FR8nr6cAX6X4e2j2qfli71e5PAkbXorjHmYjfsNqEBj+A//tV+tgeUafr/EH6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Wd9jxAAAANsAAAAPAAAAAAAAAAAA&#10;AAAAAKECAABkcnMvZG93bnJldi54bWxQSwUGAAAAAAQABAD5AAAAkgMAAAAA&#10;">
                    <v:stroke startarrow="open" endarrow="open"/>
                  </v:shape>
                  <v:shape id="AutoShape 198" o:spid="_x0000_s1219" type="#_x0000_t32" style="position:absolute;left:10725;top:2729;width:397;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gI8AAAADbAAAADwAAAGRycy9kb3ducmV2LnhtbERPzWrCQBC+F/oOyxS81Y0tpCW6CSJU&#10;CmKh6gNMs2MSzc6GzBrj27sHoceP739RjK5VA/XSeDYwmyagiEtvG64MHPZfr5+gJCBbbD2TgRsJ&#10;FPnz0wIz66/8S8MuVCqGsGRooA6hy7SWsiaHMvUdceSOvncYIuwrbXu8xnDX6rckSbXDhmNDjR2t&#10;airPu4szwFsZNj/VMj2u7d9BVh/SpqfSmMnLuJyDCjSGf/HD/W0NvMf18Uv8A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64CPAAAAA2wAAAA8AAAAAAAAAAAAAAAAA&#10;oQIAAGRycy9kb3ducmV2LnhtbFBLBQYAAAAABAAEAPkAAACOAwAAAAA=&#10;">
                    <v:stroke startarrow="open" endarrow="open"/>
                  </v:shape>
                  <v:shape id="Text Box 199" o:spid="_x0000_s1220" type="#_x0000_t202" style="position:absolute;left:12561;top:3014;width:298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B20F08" w:rsidRPr="00B20F08" w:rsidRDefault="00B20F08" w:rsidP="00B20F08">
                          <w:pPr>
                            <w:spacing w:before="0"/>
                            <w:rPr>
                              <w:lang w:val="en-US"/>
                            </w:rPr>
                          </w:pPr>
                          <w:r w:rsidRPr="00B20F08">
                            <w:rPr>
                              <w:lang w:val="en-US"/>
                            </w:rPr>
                            <w:t>LS interference:</w:t>
                          </w:r>
                        </w:p>
                        <w:p w:rsidR="00B20F08" w:rsidRPr="00B20F08" w:rsidRDefault="00B20F08" w:rsidP="00B20F08">
                          <w:pPr>
                            <w:spacing w:before="0"/>
                            <w:rPr>
                              <w:lang w:val="en-US"/>
                            </w:rPr>
                          </w:pPr>
                          <w:r w:rsidRPr="00B20F08">
                            <w:rPr>
                              <w:lang w:val="en-US"/>
                            </w:rPr>
                            <w:t>LP</w:t>
                          </w:r>
                          <w:r w:rsidRPr="00B20F08">
                            <w:rPr>
                              <w:vertAlign w:val="subscript"/>
                              <w:lang w:val="en-US"/>
                            </w:rPr>
                            <w:t>I</w:t>
                          </w:r>
                          <w:r w:rsidRPr="00B20F08">
                            <w:rPr>
                              <w:lang w:val="en-US"/>
                            </w:rPr>
                            <w:t xml:space="preserve"> = 62-99% in this torus </w:t>
                          </w:r>
                        </w:p>
                      </w:txbxContent>
                    </v:textbox>
                  </v:shape>
                  <v:shape id="Text Box 200" o:spid="_x0000_s1221" type="#_x0000_t202" style="position:absolute;left:12561;top:2045;width:298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ZB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8TS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ZBMMAAADcAAAADwAAAAAAAAAAAAAAAACYAgAAZHJzL2Rv&#10;d25yZXYueG1sUEsFBgAAAAAEAAQA9QAAAIgDAAAAAA==&#10;" stroked="f">
                    <v:textbox>
                      <w:txbxContent>
                        <w:p w:rsidR="00B20F08" w:rsidRPr="00B20F08" w:rsidRDefault="00B20F08" w:rsidP="00B20F08">
                          <w:pPr>
                            <w:spacing w:before="0"/>
                            <w:rPr>
                              <w:lang w:val="en-US"/>
                            </w:rPr>
                          </w:pPr>
                          <w:r w:rsidRPr="00B20F08">
                            <w:rPr>
                              <w:lang w:val="en-US"/>
                            </w:rPr>
                            <w:t>LS interference:</w:t>
                          </w:r>
                        </w:p>
                        <w:p w:rsidR="00B20F08" w:rsidRPr="00B20F08" w:rsidRDefault="00B20F08" w:rsidP="00B20F08">
                          <w:pPr>
                            <w:spacing w:before="0"/>
                            <w:rPr>
                              <w:lang w:val="en-US"/>
                            </w:rPr>
                          </w:pPr>
                          <w:r w:rsidRPr="00B20F08">
                            <w:rPr>
                              <w:lang w:val="en-US"/>
                            </w:rPr>
                            <w:t>LP</w:t>
                          </w:r>
                          <w:r w:rsidRPr="00B20F08">
                            <w:rPr>
                              <w:vertAlign w:val="subscript"/>
                              <w:lang w:val="en-US"/>
                            </w:rPr>
                            <w:t>I</w:t>
                          </w:r>
                          <w:r w:rsidRPr="00B20F08">
                            <w:rPr>
                              <w:lang w:val="en-US"/>
                            </w:rPr>
                            <w:t xml:space="preserve"> = 15-62% in this torus </w:t>
                          </w:r>
                        </w:p>
                      </w:txbxContent>
                    </v:textbox>
                  </v:shape>
                  <v:shape id="Text Box 201" o:spid="_x0000_s1222" type="#_x0000_t202" style="position:absolute;left:12606;top:905;width:2836;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Ndr0A&#10;AADcAAAADwAAAGRycy9kb3ducmV2LnhtbERPSwrCMBDdC94hjOBGNFX8VqOooLj1c4CxGdtiMylN&#10;tPX2ZiG4fLz/atOYQrypcrllBcNBBII4sTrnVMHteujPQTiPrLGwTAo+5GCzbrdWGGtb85neF5+K&#10;EMIuRgWZ92UspUsyMugGtiQO3MNWBn2AVSp1hXUIN4UcRdFUGsw5NGRY0j6j5Hl5GQWPU92bLOr7&#10;0d9m5/F0h/nsbj9KdTvNdgnCU+P/4p/7pBWM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wNdr0AAADcAAAADwAAAAAAAAAAAAAAAACYAgAAZHJzL2Rvd25yZXYu&#10;eG1sUEsFBgAAAAAEAAQA9QAAAIIDAAAAAA==&#10;" stroked="f">
                    <v:textbox>
                      <w:txbxContent>
                        <w:p w:rsidR="00B20F08" w:rsidRPr="00B20F08" w:rsidRDefault="00B20F08" w:rsidP="00B20F08">
                          <w:pPr>
                            <w:spacing w:before="0"/>
                            <w:rPr>
                              <w:lang w:val="en-US"/>
                            </w:rPr>
                          </w:pPr>
                          <w:r w:rsidRPr="00B20F08">
                            <w:rPr>
                              <w:lang w:val="en-US"/>
                            </w:rPr>
                            <w:t>LS interference:</w:t>
                          </w:r>
                        </w:p>
                        <w:p w:rsidR="00B20F08" w:rsidRPr="00B20F08" w:rsidRDefault="00B20F08" w:rsidP="00B20F08">
                          <w:pPr>
                            <w:spacing w:before="0"/>
                            <w:rPr>
                              <w:lang w:val="en-US"/>
                            </w:rPr>
                          </w:pPr>
                          <w:r w:rsidRPr="00B20F08">
                            <w:rPr>
                              <w:lang w:val="en-US"/>
                            </w:rPr>
                            <w:t>LP</w:t>
                          </w:r>
                          <w:r w:rsidRPr="00B20F08">
                            <w:rPr>
                              <w:vertAlign w:val="subscript"/>
                              <w:lang w:val="en-US"/>
                            </w:rPr>
                            <w:t>I</w:t>
                          </w:r>
                          <w:r w:rsidRPr="00B20F08">
                            <w:rPr>
                              <w:lang w:val="en-US"/>
                            </w:rPr>
                            <w:t xml:space="preserve"> = 0-15% in this circle</w:t>
                          </w:r>
                        </w:p>
                      </w:txbxContent>
                    </v:textbox>
                  </v:shape>
                  <v:shape id="Freeform 202" o:spid="_x0000_s1223" style="position:absolute;left:11278;top:3128;width:1271;height:292;visibility:visible;mso-wrap-style:square;v-text-anchor:top" coordsize="127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tDsQA&#10;AADcAAAADwAAAGRycy9kb3ducmV2LnhtbESPQYvCMBSE7wv7H8Jb8LKsqYKiXaOIIHrZw6o/4NG8&#10;NsXmJTZprf/eLAh7HGbmG2a1GWwjempD7VjBZJyBIC6crrlScDnvvxYgQkTW2DgmBQ8KsFm/v60w&#10;1+7Ov9SfYiUShEOOCkyMPpcyFIYshrHzxMkrXWsxJtlWUrd4T3DbyGmWzaXFmtOCQU87Q8X11FkF&#10;3a68dWZeHfzPras/i2vv7bJUavQxbL9BRBrif/jVPmoF09kS/s6k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g7Q7EAAAA3AAAAA8AAAAAAAAAAAAAAAAAmAIAAGRycy9k&#10;b3ducmV2LnhtbFBLBQYAAAAABAAEAPUAAACJAwAAAAA=&#10;" path="m1271,148c1193,127,1016,,804,24,592,48,167,236,,292e" filled="f" strokeweight="1.5pt">
                    <v:stroke endarrow="open"/>
                    <v:path arrowok="t" o:connecttype="custom" o:connectlocs="1271,148;804,24;0,292" o:connectangles="0,0,0"/>
                  </v:shape>
                  <v:shape id="Freeform 203" o:spid="_x0000_s1224" style="position:absolute;left:10917;top:2166;width:1649;height:643;visibility:visible;mso-wrap-style:square;v-text-anchor:top" coordsize="164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lAsAA&#10;AADcAAAADwAAAGRycy9kb3ducmV2LnhtbERPy4rCMBTdD/gP4QpuBk3HhUg1igjC4Er7wO0lubbV&#10;5qY0Uevfm8XALA/nvd4OthVP6n3jWMHPLAFBrJ1puFJQ5IfpEoQPyAZbx6TgTR62m9HXGlPjXnym&#10;ZxYqEUPYp6igDqFLpfS6Jot+5jriyF1dbzFE2FfS9PiK4baV8yRZSIsNx4YaO9rXpO/ZwyrAMj9l&#10;5eXWlvn3MtfNsUgeulBqMh52KxCBhvAv/nP/GgXzRZwfz8Qj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rlAsAAAADcAAAADwAAAAAAAAAAAAAAAACYAgAAZHJzL2Rvd25y&#10;ZXYueG1sUEsFBgAAAAAEAAQA9QAAAIUDAAAAAA==&#10;" path="m1649,198c1571,177,1457,,1182,74,907,148,246,525,,643e" filled="f" strokeweight="1.5pt">
                    <v:stroke endarrow="open"/>
                    <v:path arrowok="t" o:connecttype="custom" o:connectlocs="1649,198;1182,74;0,643" o:connectangles="0,0,0"/>
                  </v:shape>
                  <v:shape id="Freeform 204" o:spid="_x0000_s1225" style="position:absolute;left:10532;top:828;width:2034;height:1629;visibility:visible;mso-wrap-style:square;v-text-anchor:top" coordsize="2034,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sEsYA&#10;AADcAAAADwAAAGRycy9kb3ducmV2LnhtbESPQWvCQBSE7wX/w/KE3uomOYhNXYMaKqXQQ1X0+pp9&#10;JsHs27i71fjvu4VCj8PMfMPMi8F04krOt5YVpJMEBHFldcu1gv3u9WkGwgdkjZ1lUnAnD8Vi9DDH&#10;XNsbf9J1G2oRIexzVNCE0OdS+qohg35ie+LonawzGKJ0tdQObxFuOpklyVQabDkuNNjTuqHqvP02&#10;CnanTekOX+Xq+I4fm+e7vhxndFHqcTwsX0AEGsJ/+K/9phVk0xR+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PsEsYAAADcAAAADwAAAAAAAAAAAAAAAACYAgAAZHJz&#10;L2Rvd25yZXYueG1sUEsFBgAAAAAEAAQA9QAAAIsDAAAAAA==&#10;" path="m2034,339c1956,318,1906,,1567,215,1228,430,326,1335,,1629e" filled="f" strokeweight="1.5pt">
                    <v:stroke endarrow="open"/>
                    <v:path arrowok="t" o:connecttype="custom" o:connectlocs="2034,339;1567,215;0,1629" o:connectangles="0,0,0"/>
                  </v:shape>
                </v:group>
                <w10:anchorlock/>
              </v:group>
            </w:pict>
          </mc:Fallback>
        </mc:AlternateContent>
      </w:r>
    </w:p>
    <w:p w:rsidR="00B20F08" w:rsidRDefault="00B20F08" w:rsidP="00B20F08">
      <w:pPr>
        <w:spacing w:after="120"/>
        <w:rPr>
          <w:color w:val="00B050"/>
          <w:sz w:val="10"/>
          <w:szCs w:val="10"/>
        </w:rPr>
      </w:pPr>
    </w:p>
    <w:p w:rsidR="00170DE7" w:rsidRPr="00B20F08" w:rsidRDefault="00170DE7" w:rsidP="00170DE7">
      <w:pPr>
        <w:pStyle w:val="FigureNo"/>
        <w:spacing w:before="0"/>
        <w:rPr>
          <w:lang w:val="en-US"/>
        </w:rPr>
      </w:pPr>
      <w:r>
        <w:rPr>
          <w:lang w:val="en-US"/>
        </w:rPr>
        <w:lastRenderedPageBreak/>
        <w:t>figure 8</w:t>
      </w:r>
      <w:r>
        <w:rPr>
          <w:caps w:val="0"/>
          <w:lang w:val="en-US"/>
        </w:rPr>
        <w:t>b</w:t>
      </w:r>
    </w:p>
    <w:p w:rsidR="00B20F08" w:rsidRPr="00C26621" w:rsidRDefault="00B20F08" w:rsidP="00170DE7">
      <w:pPr>
        <w:spacing w:after="120"/>
        <w:rPr>
          <w:color w:val="00B050"/>
          <w:sz w:val="10"/>
          <w:szCs w:val="10"/>
        </w:rPr>
      </w:pPr>
      <w:r>
        <w:rPr>
          <w:noProof/>
          <w:lang w:val="en-US" w:eastAsia="zh-CN"/>
        </w:rPr>
        <mc:AlternateContent>
          <mc:Choice Requires="wpc">
            <w:drawing>
              <wp:inline distT="0" distB="0" distL="0" distR="0" wp14:anchorId="4E18493F" wp14:editId="14BEDA85">
                <wp:extent cx="9166860" cy="5501640"/>
                <wp:effectExtent l="0" t="0" r="0" b="0"/>
                <wp:docPr id="225" name="Canvas 6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67"/>
                        <wps:cNvSpPr txBox="1">
                          <a:spLocks noChangeArrowheads="1"/>
                        </wps:cNvSpPr>
                        <wps:spPr bwMode="auto">
                          <a:xfrm>
                            <a:off x="4932032" y="434303"/>
                            <a:ext cx="4162427" cy="27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rPr>
                                  <w:lang w:val="en-US"/>
                                </w:rPr>
                              </w:pPr>
                              <w:r w:rsidRPr="00B20F08">
                                <w:rPr>
                                  <w:lang w:val="en-US"/>
                                </w:rPr>
                                <w:t>A new LS is introduced within the BC coverage area.</w:t>
                              </w:r>
                            </w:p>
                            <w:p w:rsidR="00B20F08" w:rsidRPr="00B20F08" w:rsidRDefault="00B20F08" w:rsidP="00B20F08">
                              <w:pPr>
                                <w:spacing w:before="0"/>
                                <w:rPr>
                                  <w:lang w:val="en-US"/>
                                </w:rPr>
                              </w:pPr>
                              <w:r w:rsidRPr="00B20F08">
                                <w:rPr>
                                  <w:lang w:val="en-US"/>
                                </w:rPr>
                                <w:t xml:space="preserve">Considering the </w:t>
                              </w:r>
                              <w:r w:rsidRPr="00B20F08">
                                <w:rPr>
                                  <w:b/>
                                  <w:lang w:val="en-US"/>
                                </w:rPr>
                                <w:t>overall</w:t>
                              </w:r>
                              <w:r w:rsidRPr="00B20F08">
                                <w:rPr>
                                  <w:lang w:val="en-US"/>
                                </w:rPr>
                                <w:t xml:space="preserve"> interference (i.e. combining the noise with the new, additional LS interference):</w:t>
                              </w:r>
                            </w:p>
                            <w:p w:rsidR="00B20F08" w:rsidRPr="00B20F08" w:rsidRDefault="00B20F08" w:rsidP="00B20F08">
                              <w:pPr>
                                <w:spacing w:before="0"/>
                                <w:rPr>
                                  <w:lang w:val="en-US"/>
                                </w:rPr>
                              </w:pPr>
                              <w:r w:rsidRPr="00B20F08">
                                <w:rPr>
                                  <w:lang w:val="en-US"/>
                                </w:rPr>
                                <w:t>- The LP</w:t>
                              </w:r>
                              <w:r w:rsidRPr="00B20F08">
                                <w:rPr>
                                  <w:vertAlign w:val="subscript"/>
                                  <w:lang w:val="en-US"/>
                                </w:rPr>
                                <w:t>N+I</w:t>
                              </w:r>
                              <w:r w:rsidRPr="00B20F08">
                                <w:rPr>
                                  <w:lang w:val="en-US"/>
                                </w:rPr>
                                <w:t xml:space="preserve"> at the red circle, radius r</w:t>
                              </w:r>
                              <w:r w:rsidRPr="00B20F08">
                                <w:rPr>
                                  <w:vertAlign w:val="subscript"/>
                                  <w:lang w:val="en-US"/>
                                </w:rPr>
                                <w:t>1</w:t>
                              </w:r>
                              <w:r w:rsidRPr="00B20F08">
                                <w:rPr>
                                  <w:lang w:val="en-US"/>
                                </w:rPr>
                                <w:t>, is 14.25%. Inside the red circle, the LP</w:t>
                              </w:r>
                              <w:r w:rsidRPr="00B20F08">
                                <w:rPr>
                                  <w:vertAlign w:val="subscript"/>
                                  <w:lang w:val="en-US"/>
                                </w:rPr>
                                <w:t>N+I</w:t>
                              </w:r>
                              <w:r w:rsidRPr="00B20F08">
                                <w:rPr>
                                  <w:lang w:val="en-US"/>
                                </w:rPr>
                                <w:t xml:space="preserve"> is less than 14.25%, becoming 0 at the centre.</w:t>
                              </w:r>
                            </w:p>
                            <w:p w:rsidR="00B20F08" w:rsidRPr="00B20F08" w:rsidRDefault="00B20F08" w:rsidP="00B20F08">
                              <w:pPr>
                                <w:spacing w:before="0"/>
                                <w:rPr>
                                  <w:lang w:val="en-US"/>
                                </w:rPr>
                              </w:pPr>
                              <w:r w:rsidRPr="00B20F08">
                                <w:rPr>
                                  <w:lang w:val="en-US"/>
                                </w:rPr>
                                <w:t>- The LP</w:t>
                              </w:r>
                              <w:r w:rsidRPr="00B20F08">
                                <w:rPr>
                                  <w:vertAlign w:val="subscript"/>
                                  <w:lang w:val="en-US"/>
                                </w:rPr>
                                <w:t>N+I</w:t>
                              </w:r>
                              <w:r w:rsidRPr="00B20F08">
                                <w:rPr>
                                  <w:lang w:val="en-US"/>
                                </w:rPr>
                                <w:t xml:space="preserve"> at the blue circle, radius r</w:t>
                              </w:r>
                              <w:r w:rsidRPr="00B20F08">
                                <w:rPr>
                                  <w:vertAlign w:val="subscript"/>
                                  <w:lang w:val="en-US"/>
                                </w:rPr>
                                <w:t>2</w:t>
                              </w:r>
                              <w:r w:rsidRPr="00B20F08">
                                <w:rPr>
                                  <w:lang w:val="en-US"/>
                                </w:rPr>
                                <w:t>, is 58.9%. Between the red circle and the blue circle, the LP</w:t>
                              </w:r>
                              <w:r w:rsidRPr="00B20F08">
                                <w:rPr>
                                  <w:vertAlign w:val="subscript"/>
                                  <w:lang w:val="en-US"/>
                                </w:rPr>
                                <w:t>N+I</w:t>
                              </w:r>
                              <w:r w:rsidRPr="00B20F08">
                                <w:rPr>
                                  <w:lang w:val="en-US"/>
                                </w:rPr>
                                <w:t xml:space="preserve"> is between 14.25%, and 58.9%.</w:t>
                              </w:r>
                            </w:p>
                            <w:p w:rsidR="00B20F08" w:rsidRPr="00B20F08" w:rsidRDefault="00B20F08" w:rsidP="00B20F08">
                              <w:pPr>
                                <w:spacing w:before="0"/>
                                <w:rPr>
                                  <w:lang w:val="en-US"/>
                                </w:rPr>
                              </w:pPr>
                              <w:r w:rsidRPr="00B20F08">
                                <w:rPr>
                                  <w:lang w:val="en-US"/>
                                </w:rPr>
                                <w:t>- The LP</w:t>
                              </w:r>
                              <w:r w:rsidRPr="00B20F08">
                                <w:rPr>
                                  <w:vertAlign w:val="subscript"/>
                                  <w:lang w:val="en-US"/>
                                </w:rPr>
                                <w:t>N+I</w:t>
                              </w:r>
                              <w:r w:rsidRPr="00B20F08">
                                <w:rPr>
                                  <w:lang w:val="en-US"/>
                                </w:rPr>
                                <w:t xml:space="preserve"> at the purple circle, radius r</w:t>
                              </w:r>
                              <w:r w:rsidRPr="00B20F08">
                                <w:rPr>
                                  <w:vertAlign w:val="subscript"/>
                                  <w:lang w:val="en-US"/>
                                </w:rPr>
                                <w:t>3</w:t>
                              </w:r>
                              <w:r w:rsidRPr="00B20F08">
                                <w:rPr>
                                  <w:lang w:val="en-US"/>
                                </w:rPr>
                                <w:t>, is 94.05%. Between the blue circle and the purple circle, the LP</w:t>
                              </w:r>
                              <w:r w:rsidRPr="00B20F08">
                                <w:rPr>
                                  <w:vertAlign w:val="subscript"/>
                                  <w:lang w:val="en-US"/>
                                </w:rPr>
                                <w:t>N+I</w:t>
                              </w:r>
                              <w:r w:rsidRPr="00B20F08">
                                <w:rPr>
                                  <w:lang w:val="en-US"/>
                                </w:rPr>
                                <w:t xml:space="preserve"> is between 58.9%, and 94.05%.</w:t>
                              </w:r>
                            </w:p>
                            <w:p w:rsidR="00B20F08" w:rsidRPr="00B20F08" w:rsidRDefault="00B20F08" w:rsidP="00B20F08">
                              <w:pPr>
                                <w:spacing w:before="0"/>
                                <w:rPr>
                                  <w:lang w:val="en-US"/>
                                </w:rPr>
                              </w:pPr>
                              <w:r w:rsidRPr="00B20F08">
                                <w:rPr>
                                  <w:lang w:val="en-US"/>
                                </w:rPr>
                                <w:t>- Outside the purple circle, the LP</w:t>
                              </w:r>
                              <w:r w:rsidRPr="00B20F08">
                                <w:rPr>
                                  <w:vertAlign w:val="subscript"/>
                                  <w:lang w:val="en-US"/>
                                </w:rPr>
                                <w:t>N+I</w:t>
                              </w:r>
                              <w:r w:rsidRPr="00B20F08">
                                <w:rPr>
                                  <w:lang w:val="en-US"/>
                                </w:rPr>
                                <w:t xml:space="preserve"> increases from 94.05% and</w:t>
                              </w:r>
                              <w:r w:rsidRPr="00B20F08">
                                <w:rPr>
                                  <w:rFonts w:ascii="Arial" w:hAnsi="Arial" w:cs="Arial"/>
                                  <w:lang w:val="en-US"/>
                                </w:rPr>
                                <w:t xml:space="preserve"> </w:t>
                              </w:r>
                              <w:r w:rsidRPr="00B20F08">
                                <w:rPr>
                                  <w:lang w:val="en-US"/>
                                </w:rPr>
                                <w:t>approaches 95% as the distance from the LS transmitter increases.</w:t>
                              </w:r>
                            </w:p>
                          </w:txbxContent>
                        </wps:txbx>
                        <wps:bodyPr rot="0" vert="horz" wrap="square" lIns="91440" tIns="45720" rIns="91440" bIns="45720" anchor="t" anchorCtr="0" upright="1">
                          <a:noAutofit/>
                        </wps:bodyPr>
                      </wps:wsp>
                      <wps:wsp>
                        <wps:cNvPr id="2" name="Text Box 168"/>
                        <wps:cNvSpPr txBox="1">
                          <a:spLocks noChangeArrowheads="1"/>
                        </wps:cNvSpPr>
                        <wps:spPr bwMode="auto">
                          <a:xfrm>
                            <a:off x="335202" y="3402325"/>
                            <a:ext cx="8216354" cy="188211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0F08" w:rsidRPr="00B20F08" w:rsidRDefault="00B20F08" w:rsidP="00B20F08">
                              <w:pPr>
                                <w:spacing w:before="0"/>
                                <w:jc w:val="center"/>
                                <w:rPr>
                                  <w:b/>
                                  <w:szCs w:val="24"/>
                                  <w:lang w:val="en-US"/>
                                </w:rPr>
                              </w:pPr>
                              <w:r w:rsidRPr="00B20F08">
                                <w:rPr>
                                  <w:b/>
                                  <w:szCs w:val="24"/>
                                  <w:lang w:val="en-US"/>
                                </w:rPr>
                                <w:t>Combined probabilities</w:t>
                              </w:r>
                            </w:p>
                            <w:p w:rsidR="00B20F08" w:rsidRPr="00B20F08" w:rsidRDefault="00B20F08" w:rsidP="00B20F08">
                              <w:pPr>
                                <w:spacing w:before="0"/>
                                <w:jc w:val="center"/>
                                <w:rPr>
                                  <w:b/>
                                  <w:szCs w:val="24"/>
                                  <w:lang w:val="en-US"/>
                                </w:rPr>
                              </w:pPr>
                              <w:r w:rsidRPr="00B20F08">
                                <w:rPr>
                                  <w:b/>
                                  <w:szCs w:val="24"/>
                                  <w:lang w:val="en-US"/>
                                </w:rPr>
                                <w:t>LP</w:t>
                              </w:r>
                              <w:r w:rsidRPr="00B20F08">
                                <w:rPr>
                                  <w:vertAlign w:val="subscript"/>
                                  <w:lang w:val="en-US"/>
                                </w:rPr>
                                <w:t>N+I</w:t>
                              </w:r>
                              <w:r w:rsidRPr="00B20F08">
                                <w:rPr>
                                  <w:b/>
                                  <w:szCs w:val="24"/>
                                  <w:lang w:val="en-US"/>
                                </w:rPr>
                                <w:t xml:space="preserve"> = 99% protection from LS</w:t>
                              </w:r>
                            </w:p>
                            <w:p w:rsidR="00B20F08" w:rsidRPr="00B20F08" w:rsidRDefault="00B20F08" w:rsidP="00B20F08">
                              <w:pPr>
                                <w:spacing w:before="0"/>
                                <w:rPr>
                                  <w:szCs w:val="24"/>
                                  <w:lang w:val="en-US"/>
                                </w:rPr>
                              </w:pPr>
                              <w:r w:rsidRPr="00B20F08">
                                <w:rPr>
                                  <w:szCs w:val="24"/>
                                  <w:lang w:val="en-US"/>
                                </w:rPr>
                                <w:t>If a simple combination of the probabilities is undertaken, the circular/torus and rectangular shaped areas have LPs ranging</w:t>
                              </w:r>
                            </w:p>
                            <w:p w:rsidR="00B20F08" w:rsidRPr="00B20F08" w:rsidRDefault="00B20F08" w:rsidP="00B20F08">
                              <w:pPr>
                                <w:spacing w:before="0"/>
                                <w:rPr>
                                  <w:szCs w:val="24"/>
                                  <w:lang w:val="en-US"/>
                                </w:rPr>
                              </w:pPr>
                              <w:r w:rsidRPr="00B20F08">
                                <w:rPr>
                                  <w:szCs w:val="24"/>
                                  <w:lang w:val="en-US"/>
                                </w:rPr>
                                <w:tab/>
                                <w:t>from 0 to 14.25%,</w:t>
                              </w:r>
                            </w:p>
                            <w:p w:rsidR="00B20F08" w:rsidRPr="00B20F08" w:rsidRDefault="00B20F08" w:rsidP="00B20F08">
                              <w:pPr>
                                <w:spacing w:before="0"/>
                                <w:rPr>
                                  <w:szCs w:val="24"/>
                                  <w:lang w:val="en-US"/>
                                </w:rPr>
                              </w:pPr>
                              <w:r w:rsidRPr="00B20F08">
                                <w:rPr>
                                  <w:szCs w:val="24"/>
                                  <w:lang w:val="en-US"/>
                                </w:rPr>
                                <w:tab/>
                                <w:t>from 14.25 to 58.9%,</w:t>
                              </w:r>
                            </w:p>
                            <w:p w:rsidR="00B20F08" w:rsidRPr="00B20F08" w:rsidRDefault="00B20F08" w:rsidP="00B20F08">
                              <w:pPr>
                                <w:spacing w:before="0"/>
                                <w:rPr>
                                  <w:szCs w:val="24"/>
                                  <w:lang w:val="en-US"/>
                                </w:rPr>
                              </w:pPr>
                              <w:r w:rsidRPr="00B20F08">
                                <w:rPr>
                                  <w:szCs w:val="24"/>
                                  <w:lang w:val="en-US"/>
                                </w:rPr>
                                <w:tab/>
                                <w:t xml:space="preserve">from  58.9 to 94.05%, </w:t>
                              </w:r>
                            </w:p>
                            <w:p w:rsidR="00B20F08" w:rsidRPr="00B20F08" w:rsidRDefault="00B20F08" w:rsidP="00B20F08">
                              <w:pPr>
                                <w:spacing w:before="0"/>
                                <w:rPr>
                                  <w:szCs w:val="24"/>
                                  <w:lang w:val="en-US"/>
                                </w:rPr>
                              </w:pPr>
                              <w:r w:rsidRPr="00B20F08">
                                <w:rPr>
                                  <w:szCs w:val="24"/>
                                  <w:lang w:val="en-US"/>
                                </w:rPr>
                                <w:tab/>
                                <w:t xml:space="preserve">greater than </w:t>
                              </w:r>
                              <w:r w:rsidRPr="00B20F08">
                                <w:rPr>
                                  <w:b/>
                                  <w:szCs w:val="24"/>
                                  <w:lang w:val="en-US"/>
                                </w:rPr>
                                <w:t>94.05%</w:t>
                              </w:r>
                              <w:r w:rsidRPr="00B20F08">
                                <w:rPr>
                                  <w:szCs w:val="24"/>
                                  <w:lang w:val="en-US"/>
                                </w:rPr>
                                <w:t>,</w:t>
                              </w:r>
                            </w:p>
                            <w:p w:rsidR="00B20F08" w:rsidRPr="00B20F08" w:rsidRDefault="00B20F08" w:rsidP="00B20F08">
                              <w:pPr>
                                <w:spacing w:before="0"/>
                                <w:rPr>
                                  <w:szCs w:val="24"/>
                                  <w:lang w:val="en-US"/>
                                </w:rPr>
                              </w:pPr>
                              <w:r w:rsidRPr="00B20F08">
                                <w:rPr>
                                  <w:szCs w:val="24"/>
                                  <w:lang w:val="en-US"/>
                                </w:rPr>
                                <w:t>respectively, due to noise plus new LS interference.</w:t>
                              </w:r>
                            </w:p>
                          </w:txbxContent>
                        </wps:txbx>
                        <wps:bodyPr rot="0" vert="horz" wrap="square" lIns="91440" tIns="45720" rIns="91440" bIns="45720" anchor="t" anchorCtr="0" upright="1">
                          <a:noAutofit/>
                        </wps:bodyPr>
                      </wps:wsp>
                      <wpg:wgp>
                        <wpg:cNvPr id="3" name="Group 169"/>
                        <wpg:cNvGrpSpPr>
                          <a:grpSpLocks/>
                        </wpg:cNvGrpSpPr>
                        <wpg:grpSpPr bwMode="auto">
                          <a:xfrm>
                            <a:off x="118101" y="289502"/>
                            <a:ext cx="4813942" cy="2859421"/>
                            <a:chOff x="1320" y="1019"/>
                            <a:chExt cx="7581" cy="4503"/>
                          </a:xfrm>
                        </wpg:grpSpPr>
                        <wps:wsp>
                          <wps:cNvPr id="4" name="Rectangle 170" descr="Wide downward diagonal"/>
                          <wps:cNvSpPr>
                            <a:spLocks noChangeArrowheads="1"/>
                          </wps:cNvSpPr>
                          <wps:spPr bwMode="auto">
                            <a:xfrm>
                              <a:off x="1320" y="1019"/>
                              <a:ext cx="6537" cy="4503"/>
                            </a:xfrm>
                            <a:prstGeom prst="rect">
                              <a:avLst/>
                            </a:prstGeom>
                            <a:pattFill prst="wdDnDiag">
                              <a:fgClr>
                                <a:srgbClr val="00B05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Oval 171" descr="Light vertical"/>
                          <wps:cNvSpPr>
                            <a:spLocks noChangeArrowheads="1"/>
                          </wps:cNvSpPr>
                          <wps:spPr bwMode="auto">
                            <a:xfrm>
                              <a:off x="1737" y="1304"/>
                              <a:ext cx="3402" cy="3402"/>
                            </a:xfrm>
                            <a:prstGeom prst="ellipse">
                              <a:avLst/>
                            </a:prstGeom>
                            <a:pattFill prst="ltVert">
                              <a:fgClr>
                                <a:srgbClr val="7030A0"/>
                              </a:fgClr>
                              <a:bgClr>
                                <a:srgbClr val="FFFFFF"/>
                              </a:bgClr>
                            </a:pattFill>
                            <a:ln w="28575">
                              <a:solidFill>
                                <a:srgbClr val="7030A0"/>
                              </a:solidFill>
                              <a:round/>
                              <a:headEnd/>
                              <a:tailEnd/>
                            </a:ln>
                          </wps:spPr>
                          <wps:bodyPr rot="0" vert="horz" wrap="square" lIns="91440" tIns="45720" rIns="91440" bIns="45720" anchor="t" anchorCtr="0" upright="1">
                            <a:noAutofit/>
                          </wps:bodyPr>
                        </wps:wsp>
                        <wps:wsp>
                          <wps:cNvPr id="6" name="Oval 172" descr="Light horizontal"/>
                          <wps:cNvSpPr>
                            <a:spLocks noChangeArrowheads="1"/>
                          </wps:cNvSpPr>
                          <wps:spPr bwMode="auto">
                            <a:xfrm>
                              <a:off x="2574" y="2159"/>
                              <a:ext cx="1701" cy="1701"/>
                            </a:xfrm>
                            <a:prstGeom prst="ellipse">
                              <a:avLst/>
                            </a:prstGeom>
                            <a:pattFill prst="ltHorz">
                              <a:fgClr>
                                <a:srgbClr val="0070C0"/>
                              </a:fgClr>
                              <a:bgClr>
                                <a:srgbClr val="FFFFFF"/>
                              </a:bgClr>
                            </a:pattFill>
                            <a:ln w="28575">
                              <a:solidFill>
                                <a:srgbClr val="0070C0"/>
                              </a:solidFill>
                              <a:round/>
                              <a:headEnd/>
                              <a:tailEnd/>
                            </a:ln>
                          </wps:spPr>
                          <wps:bodyPr rot="0" vert="horz" wrap="square" lIns="91440" tIns="45720" rIns="91440" bIns="45720" anchor="t" anchorCtr="0" upright="1">
                            <a:noAutofit/>
                          </wps:bodyPr>
                        </wps:wsp>
                        <wps:wsp>
                          <wps:cNvPr id="7" name="Oval 173" descr="Large grid"/>
                          <wps:cNvSpPr>
                            <a:spLocks noChangeArrowheads="1"/>
                          </wps:cNvSpPr>
                          <wps:spPr bwMode="auto">
                            <a:xfrm>
                              <a:off x="3144" y="2675"/>
                              <a:ext cx="624" cy="624"/>
                            </a:xfrm>
                            <a:prstGeom prst="ellipse">
                              <a:avLst/>
                            </a:prstGeom>
                            <a:pattFill prst="lgGrid">
                              <a:fgClr>
                                <a:srgbClr val="FF0000"/>
                              </a:fgClr>
                              <a:bgClr>
                                <a:srgbClr val="FFFFFF"/>
                              </a:bgClr>
                            </a:pattFill>
                            <a:ln w="28575">
                              <a:solidFill>
                                <a:srgbClr val="FF0000"/>
                              </a:solidFill>
                              <a:round/>
                              <a:headEnd/>
                              <a:tailEnd/>
                            </a:ln>
                          </wps:spPr>
                          <wps:bodyPr rot="0" vert="horz" wrap="square" lIns="91440" tIns="45720" rIns="91440" bIns="45720" anchor="t" anchorCtr="0" upright="1">
                            <a:noAutofit/>
                          </wps:bodyPr>
                        </wps:wsp>
                        <wps:wsp>
                          <wps:cNvPr id="8" name="Text Box 174"/>
                          <wps:cNvSpPr txBox="1">
                            <a:spLocks noChangeArrowheads="1"/>
                          </wps:cNvSpPr>
                          <wps:spPr bwMode="auto">
                            <a:xfrm>
                              <a:off x="4398" y="4553"/>
                              <a:ext cx="4282"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rPr>
                                    <w:lang w:val="en-US"/>
                                  </w:rPr>
                                </w:pPr>
                                <w:r w:rsidRPr="00B20F08">
                                  <w:rPr>
                                    <w:b/>
                                    <w:lang w:val="en-US"/>
                                  </w:rPr>
                                  <w:t>Overall</w:t>
                                </w:r>
                                <w:r w:rsidRPr="00B20F08">
                                  <w:rPr>
                                    <w:lang w:val="en-US"/>
                                  </w:rPr>
                                  <w:t xml:space="preserve"> interference:</w:t>
                                </w:r>
                              </w:p>
                              <w:p w:rsidR="00B20F08" w:rsidRPr="00B20F08" w:rsidRDefault="00B20F08" w:rsidP="00B20F08">
                                <w:pPr>
                                  <w:spacing w:before="0"/>
                                  <w:rPr>
                                    <w:lang w:val="en-US"/>
                                  </w:rPr>
                                </w:pPr>
                                <w:r w:rsidRPr="00B20F08">
                                  <w:rPr>
                                    <w:lang w:val="en-US"/>
                                  </w:rPr>
                                  <w:t>LP</w:t>
                                </w:r>
                                <w:r w:rsidRPr="00B20F08">
                                  <w:rPr>
                                    <w:vertAlign w:val="subscript"/>
                                    <w:lang w:val="en-US"/>
                                  </w:rPr>
                                  <w:t>N+I</w:t>
                                </w:r>
                                <w:r w:rsidRPr="00B20F08">
                                  <w:rPr>
                                    <w:lang w:val="en-US"/>
                                  </w:rPr>
                                  <w:t xml:space="preserve"> = </w:t>
                                </w:r>
                                <w:r w:rsidRPr="00B20F08">
                                  <w:rPr>
                                    <w:b/>
                                    <w:lang w:val="en-US"/>
                                  </w:rPr>
                                  <w:t>94.05</w:t>
                                </w:r>
                                <w:r w:rsidRPr="00B20F08">
                                  <w:rPr>
                                    <w:lang w:val="en-US"/>
                                  </w:rPr>
                                  <w:t xml:space="preserve"> -&gt; 95% in the green area </w:t>
                                </w:r>
                              </w:p>
                            </w:txbxContent>
                          </wps:txbx>
                          <wps:bodyPr rot="0" vert="horz" wrap="square" lIns="91440" tIns="45720" rIns="91440" bIns="45720" anchor="t" anchorCtr="0" upright="1">
                            <a:noAutofit/>
                          </wps:bodyPr>
                        </wps:wsp>
                        <wps:wsp>
                          <wps:cNvPr id="9" name="AutoShape 175"/>
                          <wps:cNvCnPr>
                            <a:cxnSpLocks noChangeShapeType="1"/>
                          </wps:cNvCnPr>
                          <wps:spPr bwMode="auto">
                            <a:xfrm>
                              <a:off x="4003" y="3641"/>
                              <a:ext cx="454" cy="680"/>
                            </a:xfrm>
                            <a:prstGeom prst="straightConnector1">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 name="AutoShape 176"/>
                          <wps:cNvCnPr>
                            <a:cxnSpLocks noChangeShapeType="1"/>
                          </wps:cNvCnPr>
                          <wps:spPr bwMode="auto">
                            <a:xfrm>
                              <a:off x="3714" y="3185"/>
                              <a:ext cx="397" cy="283"/>
                            </a:xfrm>
                            <a:prstGeom prst="straightConnector1">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 name="Text Box 177"/>
                          <wps:cNvSpPr txBox="1">
                            <a:spLocks noChangeArrowheads="1"/>
                          </wps:cNvSpPr>
                          <wps:spPr bwMode="auto">
                            <a:xfrm>
                              <a:off x="5293" y="3470"/>
                              <a:ext cx="3608"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rPr>
                                    <w:lang w:val="en-US"/>
                                  </w:rPr>
                                </w:pPr>
                                <w:r w:rsidRPr="00B20F08">
                                  <w:rPr>
                                    <w:b/>
                                    <w:lang w:val="en-US"/>
                                  </w:rPr>
                                  <w:t>Overall</w:t>
                                </w:r>
                                <w:r w:rsidRPr="00B20F08">
                                  <w:rPr>
                                    <w:lang w:val="en-US"/>
                                  </w:rPr>
                                  <w:t xml:space="preserve"> interference:</w:t>
                                </w:r>
                              </w:p>
                              <w:p w:rsidR="00B20F08" w:rsidRPr="00B20F08" w:rsidRDefault="00B20F08" w:rsidP="00B20F08">
                                <w:pPr>
                                  <w:spacing w:before="0"/>
                                  <w:rPr>
                                    <w:lang w:val="en-US"/>
                                  </w:rPr>
                                </w:pPr>
                                <w:r w:rsidRPr="00B20F08">
                                  <w:rPr>
                                    <w:lang w:val="en-US"/>
                                  </w:rPr>
                                  <w:t>LP</w:t>
                                </w:r>
                                <w:r w:rsidRPr="00B20F08">
                                  <w:rPr>
                                    <w:vertAlign w:val="subscript"/>
                                    <w:lang w:val="en-US"/>
                                  </w:rPr>
                                  <w:t>N+I</w:t>
                                </w:r>
                                <w:r w:rsidRPr="00B20F08">
                                  <w:rPr>
                                    <w:lang w:val="en-US"/>
                                  </w:rPr>
                                  <w:t xml:space="preserve"> = 58.9-94.05% in this torus </w:t>
                                </w:r>
                              </w:p>
                            </w:txbxContent>
                          </wps:txbx>
                          <wps:bodyPr rot="0" vert="horz" wrap="square" lIns="91440" tIns="45720" rIns="91440" bIns="45720" anchor="t" anchorCtr="0" upright="1">
                            <a:noAutofit/>
                          </wps:bodyPr>
                        </wps:wsp>
                        <wps:wsp>
                          <wps:cNvPr id="13" name="Text Box 178"/>
                          <wps:cNvSpPr txBox="1">
                            <a:spLocks noChangeArrowheads="1"/>
                          </wps:cNvSpPr>
                          <wps:spPr bwMode="auto">
                            <a:xfrm>
                              <a:off x="5293" y="2501"/>
                              <a:ext cx="3548"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rPr>
                                    <w:lang w:val="en-US"/>
                                  </w:rPr>
                                </w:pPr>
                                <w:r w:rsidRPr="00B20F08">
                                  <w:rPr>
                                    <w:b/>
                                    <w:lang w:val="en-US"/>
                                  </w:rPr>
                                  <w:t>Overall</w:t>
                                </w:r>
                                <w:r w:rsidRPr="00B20F08">
                                  <w:rPr>
                                    <w:lang w:val="en-US"/>
                                  </w:rPr>
                                  <w:t xml:space="preserve"> interference:</w:t>
                                </w:r>
                              </w:p>
                              <w:p w:rsidR="00B20F08" w:rsidRPr="00B20F08" w:rsidRDefault="00B20F08" w:rsidP="00B20F08">
                                <w:pPr>
                                  <w:spacing w:before="0"/>
                                  <w:rPr>
                                    <w:lang w:val="en-US"/>
                                  </w:rPr>
                                </w:pPr>
                                <w:r w:rsidRPr="00B20F08">
                                  <w:rPr>
                                    <w:lang w:val="en-US"/>
                                  </w:rPr>
                                  <w:t>LP</w:t>
                                </w:r>
                                <w:r w:rsidRPr="00B20F08">
                                  <w:rPr>
                                    <w:vertAlign w:val="subscript"/>
                                    <w:lang w:val="en-US"/>
                                  </w:rPr>
                                  <w:t>N+I</w:t>
                                </w:r>
                                <w:r w:rsidRPr="00B20F08">
                                  <w:rPr>
                                    <w:lang w:val="en-US"/>
                                  </w:rPr>
                                  <w:t xml:space="preserve"> = 14.25-58.9% in this torus </w:t>
                                </w:r>
                              </w:p>
                            </w:txbxContent>
                          </wps:txbx>
                          <wps:bodyPr rot="0" vert="horz" wrap="square" lIns="91440" tIns="45720" rIns="91440" bIns="45720" anchor="t" anchorCtr="0" upright="1">
                            <a:noAutofit/>
                          </wps:bodyPr>
                        </wps:wsp>
                        <wps:wsp>
                          <wps:cNvPr id="14" name="Text Box 179"/>
                          <wps:cNvSpPr txBox="1">
                            <a:spLocks noChangeArrowheads="1"/>
                          </wps:cNvSpPr>
                          <wps:spPr bwMode="auto">
                            <a:xfrm>
                              <a:off x="5595" y="1361"/>
                              <a:ext cx="3306"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08" w:rsidRPr="00B20F08" w:rsidRDefault="00B20F08" w:rsidP="00B20F08">
                                <w:pPr>
                                  <w:spacing w:before="0"/>
                                  <w:rPr>
                                    <w:lang w:val="en-US"/>
                                  </w:rPr>
                                </w:pPr>
                                <w:r w:rsidRPr="00B20F08">
                                  <w:rPr>
                                    <w:b/>
                                    <w:lang w:val="en-US"/>
                                  </w:rPr>
                                  <w:t>Overall</w:t>
                                </w:r>
                                <w:r w:rsidRPr="00B20F08">
                                  <w:rPr>
                                    <w:lang w:val="en-US"/>
                                  </w:rPr>
                                  <w:t xml:space="preserve"> interference:</w:t>
                                </w:r>
                              </w:p>
                              <w:p w:rsidR="00B20F08" w:rsidRPr="00B20F08" w:rsidRDefault="00B20F08" w:rsidP="00B20F08">
                                <w:pPr>
                                  <w:spacing w:before="0"/>
                                  <w:rPr>
                                    <w:lang w:val="en-US"/>
                                  </w:rPr>
                                </w:pPr>
                                <w:r w:rsidRPr="00B20F08">
                                  <w:rPr>
                                    <w:lang w:val="en-US"/>
                                  </w:rPr>
                                  <w:t>LP</w:t>
                                </w:r>
                                <w:r w:rsidRPr="00B20F08">
                                  <w:rPr>
                                    <w:vertAlign w:val="subscript"/>
                                    <w:lang w:val="en-US"/>
                                  </w:rPr>
                                  <w:t>N+I</w:t>
                                </w:r>
                                <w:r w:rsidRPr="00B20F08">
                                  <w:rPr>
                                    <w:lang w:val="en-US"/>
                                  </w:rPr>
                                  <w:t xml:space="preserve"> = 0-14.25% in this circle</w:t>
                                </w:r>
                              </w:p>
                            </w:txbxContent>
                          </wps:txbx>
                          <wps:bodyPr rot="0" vert="horz" wrap="square" lIns="91440" tIns="45720" rIns="91440" bIns="45720" anchor="t" anchorCtr="0" upright="1">
                            <a:noAutofit/>
                          </wps:bodyPr>
                        </wps:wsp>
                        <wps:wsp>
                          <wps:cNvPr id="15" name="Freeform 180"/>
                          <wps:cNvSpPr>
                            <a:spLocks/>
                          </wps:cNvSpPr>
                          <wps:spPr bwMode="auto">
                            <a:xfrm>
                              <a:off x="4267" y="3634"/>
                              <a:ext cx="1026" cy="292"/>
                            </a:xfrm>
                            <a:custGeom>
                              <a:avLst/>
                              <a:gdLst>
                                <a:gd name="T0" fmla="*/ 1271 w 1271"/>
                                <a:gd name="T1" fmla="*/ 148 h 292"/>
                                <a:gd name="T2" fmla="*/ 804 w 1271"/>
                                <a:gd name="T3" fmla="*/ 24 h 292"/>
                                <a:gd name="T4" fmla="*/ 0 w 1271"/>
                                <a:gd name="T5" fmla="*/ 292 h 292"/>
                                <a:gd name="T6" fmla="*/ 0 60000 65536"/>
                                <a:gd name="T7" fmla="*/ 0 60000 65536"/>
                                <a:gd name="T8" fmla="*/ 0 60000 65536"/>
                              </a:gdLst>
                              <a:ahLst/>
                              <a:cxnLst>
                                <a:cxn ang="T6">
                                  <a:pos x="T0" y="T1"/>
                                </a:cxn>
                                <a:cxn ang="T7">
                                  <a:pos x="T2" y="T3"/>
                                </a:cxn>
                                <a:cxn ang="T8">
                                  <a:pos x="T4" y="T5"/>
                                </a:cxn>
                              </a:cxnLst>
                              <a:rect l="0" t="0" r="r" b="b"/>
                              <a:pathLst>
                                <a:path w="1271" h="292">
                                  <a:moveTo>
                                    <a:pt x="1271" y="148"/>
                                  </a:moveTo>
                                  <a:cubicBezTo>
                                    <a:pt x="1193" y="127"/>
                                    <a:pt x="1016" y="0"/>
                                    <a:pt x="804" y="24"/>
                                  </a:cubicBezTo>
                                  <a:cubicBezTo>
                                    <a:pt x="592" y="48"/>
                                    <a:pt x="167" y="236"/>
                                    <a:pt x="0" y="292"/>
                                  </a:cubicBezTo>
                                </a:path>
                              </a:pathLst>
                            </a:custGeom>
                            <a:noFill/>
                            <a:ln w="190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81"/>
                          <wps:cNvSpPr>
                            <a:spLocks/>
                          </wps:cNvSpPr>
                          <wps:spPr bwMode="auto">
                            <a:xfrm>
                              <a:off x="3906" y="2622"/>
                              <a:ext cx="1387" cy="643"/>
                            </a:xfrm>
                            <a:custGeom>
                              <a:avLst/>
                              <a:gdLst>
                                <a:gd name="T0" fmla="*/ 1649 w 1649"/>
                                <a:gd name="T1" fmla="*/ 198 h 643"/>
                                <a:gd name="T2" fmla="*/ 1182 w 1649"/>
                                <a:gd name="T3" fmla="*/ 74 h 643"/>
                                <a:gd name="T4" fmla="*/ 0 w 1649"/>
                                <a:gd name="T5" fmla="*/ 643 h 643"/>
                                <a:gd name="T6" fmla="*/ 0 60000 65536"/>
                                <a:gd name="T7" fmla="*/ 0 60000 65536"/>
                                <a:gd name="T8" fmla="*/ 0 60000 65536"/>
                              </a:gdLst>
                              <a:ahLst/>
                              <a:cxnLst>
                                <a:cxn ang="T6">
                                  <a:pos x="T0" y="T1"/>
                                </a:cxn>
                                <a:cxn ang="T7">
                                  <a:pos x="T2" y="T3"/>
                                </a:cxn>
                                <a:cxn ang="T8">
                                  <a:pos x="T4" y="T5"/>
                                </a:cxn>
                              </a:cxnLst>
                              <a:rect l="0" t="0" r="r" b="b"/>
                              <a:pathLst>
                                <a:path w="1649" h="643">
                                  <a:moveTo>
                                    <a:pt x="1649" y="198"/>
                                  </a:moveTo>
                                  <a:cubicBezTo>
                                    <a:pt x="1571" y="177"/>
                                    <a:pt x="1457" y="0"/>
                                    <a:pt x="1182" y="74"/>
                                  </a:cubicBezTo>
                                  <a:cubicBezTo>
                                    <a:pt x="907" y="148"/>
                                    <a:pt x="246" y="525"/>
                                    <a:pt x="0" y="643"/>
                                  </a:cubicBezTo>
                                </a:path>
                              </a:pathLst>
                            </a:custGeom>
                            <a:noFill/>
                            <a:ln w="190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82"/>
                          <wps:cNvSpPr>
                            <a:spLocks/>
                          </wps:cNvSpPr>
                          <wps:spPr bwMode="auto">
                            <a:xfrm>
                              <a:off x="3521" y="1284"/>
                              <a:ext cx="2034" cy="1629"/>
                            </a:xfrm>
                            <a:custGeom>
                              <a:avLst/>
                              <a:gdLst>
                                <a:gd name="T0" fmla="*/ 2034 w 2034"/>
                                <a:gd name="T1" fmla="*/ 339 h 1629"/>
                                <a:gd name="T2" fmla="*/ 1567 w 2034"/>
                                <a:gd name="T3" fmla="*/ 215 h 1629"/>
                                <a:gd name="T4" fmla="*/ 0 w 2034"/>
                                <a:gd name="T5" fmla="*/ 1629 h 1629"/>
                                <a:gd name="T6" fmla="*/ 0 60000 65536"/>
                                <a:gd name="T7" fmla="*/ 0 60000 65536"/>
                                <a:gd name="T8" fmla="*/ 0 60000 65536"/>
                              </a:gdLst>
                              <a:ahLst/>
                              <a:cxnLst>
                                <a:cxn ang="T6">
                                  <a:pos x="T0" y="T1"/>
                                </a:cxn>
                                <a:cxn ang="T7">
                                  <a:pos x="T2" y="T3"/>
                                </a:cxn>
                                <a:cxn ang="T8">
                                  <a:pos x="T4" y="T5"/>
                                </a:cxn>
                              </a:cxnLst>
                              <a:rect l="0" t="0" r="r" b="b"/>
                              <a:pathLst>
                                <a:path w="2034" h="1629">
                                  <a:moveTo>
                                    <a:pt x="2034" y="339"/>
                                  </a:moveTo>
                                  <a:cubicBezTo>
                                    <a:pt x="1956" y="318"/>
                                    <a:pt x="1906" y="0"/>
                                    <a:pt x="1567" y="215"/>
                                  </a:cubicBezTo>
                                  <a:cubicBezTo>
                                    <a:pt x="1228" y="430"/>
                                    <a:pt x="326" y="1335"/>
                                    <a:pt x="0" y="1629"/>
                                  </a:cubicBezTo>
                                </a:path>
                              </a:pathLst>
                            </a:custGeom>
                            <a:noFill/>
                            <a:ln w="190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utoShape 183"/>
                          <wps:cNvCnPr>
                            <a:cxnSpLocks noChangeShapeType="1"/>
                          </wps:cNvCnPr>
                          <wps:spPr bwMode="auto">
                            <a:xfrm>
                              <a:off x="4001" y="4610"/>
                              <a:ext cx="340" cy="624"/>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Canvas 604" o:spid="_x0000_s1226" editas="canvas" style="width:721.8pt;height:433.2pt;mso-position-horizontal-relative:char;mso-position-vertical-relative:line" coordsize="91668,5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">
                <v:shape id="_x0000_s1227" type="#_x0000_t75" style="position:absolute;width:91668;height:55016;visibility:visible;mso-wrap-style:square">
                  <v:fill o:detectmouseclick="t"/>
                  <v:path o:connecttype="none"/>
                </v:shape>
                <v:shape id="Text Box 167" o:spid="_x0000_s1228" type="#_x0000_t202" style="position:absolute;left:49320;top:4343;width:41624;height:27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B20F08" w:rsidRPr="00B20F08" w:rsidRDefault="00B20F08" w:rsidP="00B20F08">
                        <w:pPr>
                          <w:spacing w:before="0"/>
                          <w:rPr>
                            <w:lang w:val="en-US"/>
                          </w:rPr>
                        </w:pPr>
                        <w:r w:rsidRPr="00B20F08">
                          <w:rPr>
                            <w:lang w:val="en-US"/>
                          </w:rPr>
                          <w:t>A new LS is introduced within the BC coverage area.</w:t>
                        </w:r>
                      </w:p>
                      <w:p w:rsidR="00B20F08" w:rsidRPr="00B20F08" w:rsidRDefault="00B20F08" w:rsidP="00B20F08">
                        <w:pPr>
                          <w:spacing w:before="0"/>
                          <w:rPr>
                            <w:lang w:val="en-US"/>
                          </w:rPr>
                        </w:pPr>
                        <w:r w:rsidRPr="00B20F08">
                          <w:rPr>
                            <w:lang w:val="en-US"/>
                          </w:rPr>
                          <w:t xml:space="preserve">Considering the </w:t>
                        </w:r>
                        <w:r w:rsidRPr="00B20F08">
                          <w:rPr>
                            <w:b/>
                            <w:lang w:val="en-US"/>
                          </w:rPr>
                          <w:t>overall</w:t>
                        </w:r>
                        <w:r w:rsidRPr="00B20F08">
                          <w:rPr>
                            <w:lang w:val="en-US"/>
                          </w:rPr>
                          <w:t xml:space="preserve"> interference (i.e. combining the noise with the new, additional LS interference):</w:t>
                        </w:r>
                      </w:p>
                      <w:p w:rsidR="00B20F08" w:rsidRPr="00B20F08" w:rsidRDefault="00B20F08" w:rsidP="00B20F08">
                        <w:pPr>
                          <w:spacing w:before="0"/>
                          <w:rPr>
                            <w:lang w:val="en-US"/>
                          </w:rPr>
                        </w:pPr>
                        <w:r w:rsidRPr="00B20F08">
                          <w:rPr>
                            <w:lang w:val="en-US"/>
                          </w:rPr>
                          <w:t>- The LP</w:t>
                        </w:r>
                        <w:r w:rsidRPr="00B20F08">
                          <w:rPr>
                            <w:vertAlign w:val="subscript"/>
                            <w:lang w:val="en-US"/>
                          </w:rPr>
                          <w:t>N+I</w:t>
                        </w:r>
                        <w:r w:rsidRPr="00B20F08">
                          <w:rPr>
                            <w:lang w:val="en-US"/>
                          </w:rPr>
                          <w:t xml:space="preserve"> at the red circle, radius r</w:t>
                        </w:r>
                        <w:r w:rsidRPr="00B20F08">
                          <w:rPr>
                            <w:vertAlign w:val="subscript"/>
                            <w:lang w:val="en-US"/>
                          </w:rPr>
                          <w:t>1</w:t>
                        </w:r>
                        <w:r w:rsidRPr="00B20F08">
                          <w:rPr>
                            <w:lang w:val="en-US"/>
                          </w:rPr>
                          <w:t>, is 14.25%. Inside the red circle, the LP</w:t>
                        </w:r>
                        <w:r w:rsidRPr="00B20F08">
                          <w:rPr>
                            <w:vertAlign w:val="subscript"/>
                            <w:lang w:val="en-US"/>
                          </w:rPr>
                          <w:t>N+I</w:t>
                        </w:r>
                        <w:r w:rsidRPr="00B20F08">
                          <w:rPr>
                            <w:lang w:val="en-US"/>
                          </w:rPr>
                          <w:t xml:space="preserve"> is less than 14.25%, becoming 0 at the centre.</w:t>
                        </w:r>
                      </w:p>
                      <w:p w:rsidR="00B20F08" w:rsidRPr="00B20F08" w:rsidRDefault="00B20F08" w:rsidP="00B20F08">
                        <w:pPr>
                          <w:spacing w:before="0"/>
                          <w:rPr>
                            <w:lang w:val="en-US"/>
                          </w:rPr>
                        </w:pPr>
                        <w:r w:rsidRPr="00B20F08">
                          <w:rPr>
                            <w:lang w:val="en-US"/>
                          </w:rPr>
                          <w:t>- The LP</w:t>
                        </w:r>
                        <w:r w:rsidRPr="00B20F08">
                          <w:rPr>
                            <w:vertAlign w:val="subscript"/>
                            <w:lang w:val="en-US"/>
                          </w:rPr>
                          <w:t>N+I</w:t>
                        </w:r>
                        <w:r w:rsidRPr="00B20F08">
                          <w:rPr>
                            <w:lang w:val="en-US"/>
                          </w:rPr>
                          <w:t xml:space="preserve"> at the blue circle, radius r</w:t>
                        </w:r>
                        <w:r w:rsidRPr="00B20F08">
                          <w:rPr>
                            <w:vertAlign w:val="subscript"/>
                            <w:lang w:val="en-US"/>
                          </w:rPr>
                          <w:t>2</w:t>
                        </w:r>
                        <w:r w:rsidRPr="00B20F08">
                          <w:rPr>
                            <w:lang w:val="en-US"/>
                          </w:rPr>
                          <w:t>, is 58.9%. Between the red circle and the blue circle, the LP</w:t>
                        </w:r>
                        <w:r w:rsidRPr="00B20F08">
                          <w:rPr>
                            <w:vertAlign w:val="subscript"/>
                            <w:lang w:val="en-US"/>
                          </w:rPr>
                          <w:t>N+I</w:t>
                        </w:r>
                        <w:r w:rsidRPr="00B20F08">
                          <w:rPr>
                            <w:lang w:val="en-US"/>
                          </w:rPr>
                          <w:t xml:space="preserve"> is between 14.25%, and 58.9%.</w:t>
                        </w:r>
                      </w:p>
                      <w:p w:rsidR="00B20F08" w:rsidRPr="00B20F08" w:rsidRDefault="00B20F08" w:rsidP="00B20F08">
                        <w:pPr>
                          <w:spacing w:before="0"/>
                          <w:rPr>
                            <w:lang w:val="en-US"/>
                          </w:rPr>
                        </w:pPr>
                        <w:r w:rsidRPr="00B20F08">
                          <w:rPr>
                            <w:lang w:val="en-US"/>
                          </w:rPr>
                          <w:t>- The LP</w:t>
                        </w:r>
                        <w:r w:rsidRPr="00B20F08">
                          <w:rPr>
                            <w:vertAlign w:val="subscript"/>
                            <w:lang w:val="en-US"/>
                          </w:rPr>
                          <w:t>N+I</w:t>
                        </w:r>
                        <w:r w:rsidRPr="00B20F08">
                          <w:rPr>
                            <w:lang w:val="en-US"/>
                          </w:rPr>
                          <w:t xml:space="preserve"> at the purple circle, radius r</w:t>
                        </w:r>
                        <w:r w:rsidRPr="00B20F08">
                          <w:rPr>
                            <w:vertAlign w:val="subscript"/>
                            <w:lang w:val="en-US"/>
                          </w:rPr>
                          <w:t>3</w:t>
                        </w:r>
                        <w:r w:rsidRPr="00B20F08">
                          <w:rPr>
                            <w:lang w:val="en-US"/>
                          </w:rPr>
                          <w:t>, is 94.05%. Between the blue circle and the purple circle, the LP</w:t>
                        </w:r>
                        <w:r w:rsidRPr="00B20F08">
                          <w:rPr>
                            <w:vertAlign w:val="subscript"/>
                            <w:lang w:val="en-US"/>
                          </w:rPr>
                          <w:t>N+I</w:t>
                        </w:r>
                        <w:r w:rsidRPr="00B20F08">
                          <w:rPr>
                            <w:lang w:val="en-US"/>
                          </w:rPr>
                          <w:t xml:space="preserve"> is between 58.9%, and 94.05%.</w:t>
                        </w:r>
                      </w:p>
                      <w:p w:rsidR="00B20F08" w:rsidRPr="00B20F08" w:rsidRDefault="00B20F08" w:rsidP="00B20F08">
                        <w:pPr>
                          <w:spacing w:before="0"/>
                          <w:rPr>
                            <w:lang w:val="en-US"/>
                          </w:rPr>
                        </w:pPr>
                        <w:r w:rsidRPr="00B20F08">
                          <w:rPr>
                            <w:lang w:val="en-US"/>
                          </w:rPr>
                          <w:t>- Outside the purple circle, the LP</w:t>
                        </w:r>
                        <w:r w:rsidRPr="00B20F08">
                          <w:rPr>
                            <w:vertAlign w:val="subscript"/>
                            <w:lang w:val="en-US"/>
                          </w:rPr>
                          <w:t>N+I</w:t>
                        </w:r>
                        <w:r w:rsidRPr="00B20F08">
                          <w:rPr>
                            <w:lang w:val="en-US"/>
                          </w:rPr>
                          <w:t xml:space="preserve"> increases from 94.05% and</w:t>
                        </w:r>
                        <w:r w:rsidRPr="00B20F08">
                          <w:rPr>
                            <w:rFonts w:ascii="Arial" w:hAnsi="Arial" w:cs="Arial"/>
                            <w:lang w:val="en-US"/>
                          </w:rPr>
                          <w:t xml:space="preserve"> </w:t>
                        </w:r>
                        <w:r w:rsidRPr="00B20F08">
                          <w:rPr>
                            <w:lang w:val="en-US"/>
                          </w:rPr>
                          <w:t>approaches 95% as the distance from the LS transmitter increases.</w:t>
                        </w:r>
                      </w:p>
                    </w:txbxContent>
                  </v:textbox>
                </v:shape>
                <v:shape id="Text Box 168" o:spid="_x0000_s1229" type="#_x0000_t202" style="position:absolute;left:3352;top:34023;width:82163;height:18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nesQA&#10;AADaAAAADwAAAGRycy9kb3ducmV2LnhtbESPQWsCMRSE7wX/Q3gFbzWrB2lXo0hRELGHrgp6e2ye&#10;m9XNy5qkuv33TaHQ4zAz3zDTeWcbcScfascKhoMMBHHpdM2Vgv1u9fIKIkRkjY1jUvBNAeaz3tMU&#10;c+0e/En3IlYiQTjkqMDE2OZShtKQxTBwLXHyzs5bjEn6SmqPjwS3jRxl2VharDktGGzp3VB5Lb6s&#10;gpVfFvV+aPztbbs5nm6H3Ue7vSjVf+4WExCRuvgf/muvtYIR/F5JN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p3rEAAAA2gAAAA8AAAAAAAAAAAAAAAAAmAIAAGRycy9k&#10;b3ducmV2LnhtbFBLBQYAAAAABAAEAPUAAACJAwAAAAA=&#10;" filled="f" strokeweight="1.5pt">
                  <v:textbox>
                    <w:txbxContent>
                      <w:p w:rsidR="00B20F08" w:rsidRPr="00B20F08" w:rsidRDefault="00B20F08" w:rsidP="00B20F08">
                        <w:pPr>
                          <w:spacing w:before="0"/>
                          <w:jc w:val="center"/>
                          <w:rPr>
                            <w:b/>
                            <w:szCs w:val="24"/>
                            <w:lang w:val="en-US"/>
                          </w:rPr>
                        </w:pPr>
                        <w:r w:rsidRPr="00B20F08">
                          <w:rPr>
                            <w:b/>
                            <w:szCs w:val="24"/>
                            <w:lang w:val="en-US"/>
                          </w:rPr>
                          <w:t>Combined probabilities</w:t>
                        </w:r>
                      </w:p>
                      <w:p w:rsidR="00B20F08" w:rsidRPr="00B20F08" w:rsidRDefault="00B20F08" w:rsidP="00B20F08">
                        <w:pPr>
                          <w:spacing w:before="0"/>
                          <w:jc w:val="center"/>
                          <w:rPr>
                            <w:b/>
                            <w:szCs w:val="24"/>
                            <w:lang w:val="en-US"/>
                          </w:rPr>
                        </w:pPr>
                        <w:r w:rsidRPr="00B20F08">
                          <w:rPr>
                            <w:b/>
                            <w:szCs w:val="24"/>
                            <w:lang w:val="en-US"/>
                          </w:rPr>
                          <w:t>LP</w:t>
                        </w:r>
                        <w:r w:rsidRPr="00B20F08">
                          <w:rPr>
                            <w:vertAlign w:val="subscript"/>
                            <w:lang w:val="en-US"/>
                          </w:rPr>
                          <w:t>N+I</w:t>
                        </w:r>
                        <w:r w:rsidRPr="00B20F08">
                          <w:rPr>
                            <w:b/>
                            <w:szCs w:val="24"/>
                            <w:lang w:val="en-US"/>
                          </w:rPr>
                          <w:t xml:space="preserve"> = 99% protection from LS</w:t>
                        </w:r>
                      </w:p>
                      <w:p w:rsidR="00B20F08" w:rsidRPr="00B20F08" w:rsidRDefault="00B20F08" w:rsidP="00B20F08">
                        <w:pPr>
                          <w:spacing w:before="0"/>
                          <w:rPr>
                            <w:szCs w:val="24"/>
                            <w:lang w:val="en-US"/>
                          </w:rPr>
                        </w:pPr>
                        <w:r w:rsidRPr="00B20F08">
                          <w:rPr>
                            <w:szCs w:val="24"/>
                            <w:lang w:val="en-US"/>
                          </w:rPr>
                          <w:t>If a simple combination of the probabilities is undertaken, the circular/torus and rectangular shaped areas have LPs ranging</w:t>
                        </w:r>
                      </w:p>
                      <w:p w:rsidR="00B20F08" w:rsidRPr="00B20F08" w:rsidRDefault="00B20F08" w:rsidP="00B20F08">
                        <w:pPr>
                          <w:spacing w:before="0"/>
                          <w:rPr>
                            <w:szCs w:val="24"/>
                            <w:lang w:val="en-US"/>
                          </w:rPr>
                        </w:pPr>
                        <w:r w:rsidRPr="00B20F08">
                          <w:rPr>
                            <w:szCs w:val="24"/>
                            <w:lang w:val="en-US"/>
                          </w:rPr>
                          <w:tab/>
                          <w:t>from 0 to 14.25%,</w:t>
                        </w:r>
                      </w:p>
                      <w:p w:rsidR="00B20F08" w:rsidRPr="00B20F08" w:rsidRDefault="00B20F08" w:rsidP="00B20F08">
                        <w:pPr>
                          <w:spacing w:before="0"/>
                          <w:rPr>
                            <w:szCs w:val="24"/>
                            <w:lang w:val="en-US"/>
                          </w:rPr>
                        </w:pPr>
                        <w:r w:rsidRPr="00B20F08">
                          <w:rPr>
                            <w:szCs w:val="24"/>
                            <w:lang w:val="en-US"/>
                          </w:rPr>
                          <w:tab/>
                          <w:t>from 14.25 to 58.9%,</w:t>
                        </w:r>
                      </w:p>
                      <w:p w:rsidR="00B20F08" w:rsidRPr="00B20F08" w:rsidRDefault="00B20F08" w:rsidP="00B20F08">
                        <w:pPr>
                          <w:spacing w:before="0"/>
                          <w:rPr>
                            <w:szCs w:val="24"/>
                            <w:lang w:val="en-US"/>
                          </w:rPr>
                        </w:pPr>
                        <w:r w:rsidRPr="00B20F08">
                          <w:rPr>
                            <w:szCs w:val="24"/>
                            <w:lang w:val="en-US"/>
                          </w:rPr>
                          <w:tab/>
                          <w:t xml:space="preserve">from  58.9 to 94.05%, </w:t>
                        </w:r>
                      </w:p>
                      <w:p w:rsidR="00B20F08" w:rsidRPr="00B20F08" w:rsidRDefault="00B20F08" w:rsidP="00B20F08">
                        <w:pPr>
                          <w:spacing w:before="0"/>
                          <w:rPr>
                            <w:szCs w:val="24"/>
                            <w:lang w:val="en-US"/>
                          </w:rPr>
                        </w:pPr>
                        <w:r w:rsidRPr="00B20F08">
                          <w:rPr>
                            <w:szCs w:val="24"/>
                            <w:lang w:val="en-US"/>
                          </w:rPr>
                          <w:tab/>
                          <w:t xml:space="preserve">greater than </w:t>
                        </w:r>
                        <w:r w:rsidRPr="00B20F08">
                          <w:rPr>
                            <w:b/>
                            <w:szCs w:val="24"/>
                            <w:lang w:val="en-US"/>
                          </w:rPr>
                          <w:t>94.05%</w:t>
                        </w:r>
                        <w:r w:rsidRPr="00B20F08">
                          <w:rPr>
                            <w:szCs w:val="24"/>
                            <w:lang w:val="en-US"/>
                          </w:rPr>
                          <w:t>,</w:t>
                        </w:r>
                      </w:p>
                      <w:p w:rsidR="00B20F08" w:rsidRPr="00B20F08" w:rsidRDefault="00B20F08" w:rsidP="00B20F08">
                        <w:pPr>
                          <w:spacing w:before="0"/>
                          <w:rPr>
                            <w:szCs w:val="24"/>
                            <w:lang w:val="en-US"/>
                          </w:rPr>
                        </w:pPr>
                        <w:r w:rsidRPr="00B20F08">
                          <w:rPr>
                            <w:szCs w:val="24"/>
                            <w:lang w:val="en-US"/>
                          </w:rPr>
                          <w:t>respectively, due to noise plus new LS interference.</w:t>
                        </w:r>
                      </w:p>
                    </w:txbxContent>
                  </v:textbox>
                </v:shape>
                <v:group id="Group 169" o:spid="_x0000_s1230" style="position:absolute;left:1181;top:2895;width:48139;height:28594" coordorigin="1320,1019" coordsize="758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170" o:spid="_x0000_s1231" alt="Wide downward diagonal" style="position:absolute;left:1320;top:1019;width:6537;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KHcQA&#10;AADaAAAADwAAAGRycy9kb3ducmV2LnhtbESPT2vCQBTE7wW/w/IEL6VuFJUSXSX+A+lJYykeH9ln&#10;Esy+DdlVo5++KxR6HGbmN8xs0ZpK3KhxpWUFg34EgjizuuRcwfdx+/EJwnlkjZVlUvAgB4t5522G&#10;sbZ3PtAt9bkIEHYxKii8r2MpXVaQQde3NXHwzrYx6INscqkbvAe4qeQwiibSYMlhocCaVgVll/Rq&#10;FGyXdv0VrZ4/o+H4lGxOZZIm73ulet02mYLw1Pr/8F97pxWM4HUl3A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Ch3EAAAA2gAAAA8AAAAAAAAAAAAAAAAAmAIAAGRycy9k&#10;b3ducmV2LnhtbFBLBQYAAAAABAAEAPUAAACJAwAAAAA=&#10;" fillcolor="#00b050" stroked="f">
                    <v:fill r:id="rId18" o:title="" type="pattern"/>
                  </v:rect>
                  <v:oval id="Oval 171" o:spid="_x0000_s1232" alt="Light vertical" style="position:absolute;left:1737;top:1304;width:3402;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l1sQA&#10;AADaAAAADwAAAGRycy9kb3ducmV2LnhtbESPQWvCQBSE74X+h+UVvJS6sdBaUlcRsehJ0AjS22v2&#10;mcRm34bsM8Z/3xUKHoeZ+YaZzHpXq47aUHk2MBomoIhzbysuDOyzr5cPUEGQLdaeycCVAsymjw8T&#10;TK2/8Ja6nRQqQjikaKAUaVKtQ16SwzD0DXH0jr51KFG2hbYtXiLc1fo1Sd61w4rjQokNLUrKf3dn&#10;Z0BO2fhwOnarbzk8Z9ukr5Y/m6sxg6d+/glKqJd7+L+9tgbe4HYl3gA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pdbEAAAA2gAAAA8AAAAAAAAAAAAAAAAAmAIAAGRycy9k&#10;b3ducmV2LnhtbFBLBQYAAAAABAAEAPUAAACJAwAAAAA=&#10;" fillcolor="#7030a0" strokecolor="#7030a0" strokeweight="2.25pt">
                    <v:fill r:id="rId25" o:title="" type="pattern"/>
                  </v:oval>
                  <v:oval id="Oval 172" o:spid="_x0000_s1233" alt="Light horizontal" style="position:absolute;left:2574;top:2159;width:1701;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aYsMA&#10;AADaAAAADwAAAGRycy9kb3ducmV2LnhtbESPQWvCQBSE7wX/w/KE3urGVkSjq0hpRYogRtHrM/tM&#10;gtm3Ibtq7K93BcHjMDPfMONpY0pxodoVlhV0OxEI4tTqgjMF283vxwCE88gaS8uk4EYOppPW2xhj&#10;ba+8pkviMxEg7GJUkHtfxVK6NCeDrmMr4uAdbW3QB1lnUtd4DXBTys8o6kuDBYeFHCv6zik9JWej&#10;INFfP4fd36zUPfxfDZfD+X6w2Cn13m5mIxCeGv8KP9sLraAPjyvhBs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EaYsMAAADaAAAADwAAAAAAAAAAAAAAAACYAgAAZHJzL2Rv&#10;d25yZXYueG1sUEsFBgAAAAAEAAQA9QAAAIgDAAAAAA==&#10;" fillcolor="#0070c0" strokecolor="#0070c0" strokeweight="2.25pt">
                    <v:fill r:id="rId26" o:title="" type="pattern"/>
                  </v:oval>
                  <v:oval id="Oval 173" o:spid="_x0000_s1234" alt="Large grid" style="position:absolute;left:3144;top:2675;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ZgsMA&#10;AADaAAAADwAAAGRycy9kb3ducmV2LnhtbESPS4vCQBCE78L+h6GFvenEByrRUUR2YT0avXhrM50H&#10;ZnqymdFEf72zsOCxqKqvqNWmM5W4U+NKywpGwwgEcWp1ybmC0/F7sADhPLLGyjIpeJCDzfqjt8JY&#10;25YPdE98LgKEXYwKCu/rWEqXFmTQDW1NHLzMNgZ9kE0udYNtgJtKjqNoJg2WHBYKrGlXUHpNbkbB&#10;LTlM0vO8nf4+3Xk72T+zL33JlPrsd9slCE+df4f/2z9awRz+roQb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KZgsMAAADaAAAADwAAAAAAAAAAAAAAAACYAgAAZHJzL2Rv&#10;d25yZXYueG1sUEsFBgAAAAAEAAQA9QAAAIgDAAAAAA==&#10;" fillcolor="red" strokecolor="red" strokeweight="2.25pt">
                    <v:fill r:id="rId27" o:title="" type="pattern"/>
                  </v:oval>
                  <v:shape id="Text Box 174" o:spid="_x0000_s1235" type="#_x0000_t202" style="position:absolute;left:4398;top:4553;width:4282;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B20F08" w:rsidRPr="00B20F08" w:rsidRDefault="00B20F08" w:rsidP="00B20F08">
                          <w:pPr>
                            <w:spacing w:before="0"/>
                            <w:rPr>
                              <w:lang w:val="en-US"/>
                            </w:rPr>
                          </w:pPr>
                          <w:r w:rsidRPr="00B20F08">
                            <w:rPr>
                              <w:b/>
                              <w:lang w:val="en-US"/>
                            </w:rPr>
                            <w:t>Overall</w:t>
                          </w:r>
                          <w:r w:rsidRPr="00B20F08">
                            <w:rPr>
                              <w:lang w:val="en-US"/>
                            </w:rPr>
                            <w:t xml:space="preserve"> interference:</w:t>
                          </w:r>
                        </w:p>
                        <w:p w:rsidR="00B20F08" w:rsidRPr="00B20F08" w:rsidRDefault="00B20F08" w:rsidP="00B20F08">
                          <w:pPr>
                            <w:spacing w:before="0"/>
                            <w:rPr>
                              <w:lang w:val="en-US"/>
                            </w:rPr>
                          </w:pPr>
                          <w:r w:rsidRPr="00B20F08">
                            <w:rPr>
                              <w:lang w:val="en-US"/>
                            </w:rPr>
                            <w:t>LP</w:t>
                          </w:r>
                          <w:r w:rsidRPr="00B20F08">
                            <w:rPr>
                              <w:vertAlign w:val="subscript"/>
                              <w:lang w:val="en-US"/>
                            </w:rPr>
                            <w:t>N+I</w:t>
                          </w:r>
                          <w:r w:rsidRPr="00B20F08">
                            <w:rPr>
                              <w:lang w:val="en-US"/>
                            </w:rPr>
                            <w:t xml:space="preserve"> = </w:t>
                          </w:r>
                          <w:r w:rsidRPr="00B20F08">
                            <w:rPr>
                              <w:b/>
                              <w:lang w:val="en-US"/>
                            </w:rPr>
                            <w:t>94.05</w:t>
                          </w:r>
                          <w:r w:rsidRPr="00B20F08">
                            <w:rPr>
                              <w:lang w:val="en-US"/>
                            </w:rPr>
                            <w:t xml:space="preserve"> -&gt; 95% in the green area </w:t>
                          </w:r>
                        </w:p>
                      </w:txbxContent>
                    </v:textbox>
                  </v:shape>
                  <v:shape id="AutoShape 175" o:spid="_x0000_s1236" type="#_x0000_t32" style="position:absolute;left:4003;top:3641;width:454;height: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6y8MAAADaAAAADwAAAGRycy9kb3ducmV2LnhtbESPQWvCQBSE7wX/w/IK3ppNIy1pdJUg&#10;WKw9adr7I/tMgtm3Ibs1ib/eLRR6HGbmG2a1GU0rrtS7xrKC5ygGQVxa3XCl4KvYPaUgnEfW2Fom&#10;BRM52KxnDyvMtB34SNeTr0SAsMtQQe19l0npypoMush2xME7296gD7KvpO5xCHDTyiSOX6XBhsNC&#10;jR1tayovpx+j4PyRT+ni84Vu6fG9sId8x0nyrdT8ccyXIDyN/j/8195rBW/weyXc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wesvDAAAA2gAAAA8AAAAAAAAAAAAA&#10;AAAAoQIAAGRycy9kb3ducmV2LnhtbFBLBQYAAAAABAAEAPkAAACRAwAAAAA=&#10;" strokeweight="1.5pt">
                    <v:stroke startarrow="open" endarrow="open"/>
                  </v:shape>
                  <v:shape id="AutoShape 176" o:spid="_x0000_s1237" type="#_x0000_t32" style="position:absolute;left:3714;top:3185;width:397;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bm8EAAADbAAAADwAAAGRycy9kb3ducmV2LnhtbERPTWuDQBC9F/Iflgn0VtdYGsRmE6SQ&#10;0qYnNbkP7kSl7qy420T767OFQm7zeJ+z2U2mFxcaXWdZwSqKQRDXVnfcKDhW+6cUhPPIGnvLpGAm&#10;B7vt4mGDmbZXLuhS+kaEEHYZKmi9HzIpXd2SQRfZgThwZzsa9AGOjdQjXkO46WUSx2tpsOPQ0OJA&#10;by3V3+WPUXD+zOf0+euFftPivbKHfM9JclLqcTnlryA8Tf4u/nd/6DB/BX+/hAPk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VlubwQAAANsAAAAPAAAAAAAAAAAAAAAA&#10;AKECAABkcnMvZG93bnJldi54bWxQSwUGAAAAAAQABAD5AAAAjwMAAAAA&#10;" strokeweight="1.5pt">
                    <v:stroke startarrow="open" endarrow="open"/>
                  </v:shape>
                  <v:shape id="Text Box 177" o:spid="_x0000_s1238" type="#_x0000_t202" style="position:absolute;left:5293;top:3470;width:360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B20F08" w:rsidRPr="00B20F08" w:rsidRDefault="00B20F08" w:rsidP="00B20F08">
                          <w:pPr>
                            <w:spacing w:before="0"/>
                            <w:rPr>
                              <w:lang w:val="en-US"/>
                            </w:rPr>
                          </w:pPr>
                          <w:r w:rsidRPr="00B20F08">
                            <w:rPr>
                              <w:b/>
                              <w:lang w:val="en-US"/>
                            </w:rPr>
                            <w:t>Overall</w:t>
                          </w:r>
                          <w:r w:rsidRPr="00B20F08">
                            <w:rPr>
                              <w:lang w:val="en-US"/>
                            </w:rPr>
                            <w:t xml:space="preserve"> interference:</w:t>
                          </w:r>
                        </w:p>
                        <w:p w:rsidR="00B20F08" w:rsidRPr="00B20F08" w:rsidRDefault="00B20F08" w:rsidP="00B20F08">
                          <w:pPr>
                            <w:spacing w:before="0"/>
                            <w:rPr>
                              <w:lang w:val="en-US"/>
                            </w:rPr>
                          </w:pPr>
                          <w:r w:rsidRPr="00B20F08">
                            <w:rPr>
                              <w:lang w:val="en-US"/>
                            </w:rPr>
                            <w:t>LP</w:t>
                          </w:r>
                          <w:r w:rsidRPr="00B20F08">
                            <w:rPr>
                              <w:vertAlign w:val="subscript"/>
                              <w:lang w:val="en-US"/>
                            </w:rPr>
                            <w:t>N+I</w:t>
                          </w:r>
                          <w:r w:rsidRPr="00B20F08">
                            <w:rPr>
                              <w:lang w:val="en-US"/>
                            </w:rPr>
                            <w:t xml:space="preserve"> = 58.9-94.05% in this torus </w:t>
                          </w:r>
                        </w:p>
                      </w:txbxContent>
                    </v:textbox>
                  </v:shape>
                  <v:shape id="Text Box 178" o:spid="_x0000_s1239" type="#_x0000_t202" style="position:absolute;left:5293;top:2501;width:354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B20F08" w:rsidRPr="00B20F08" w:rsidRDefault="00B20F08" w:rsidP="00B20F08">
                          <w:pPr>
                            <w:spacing w:before="0"/>
                            <w:rPr>
                              <w:lang w:val="en-US"/>
                            </w:rPr>
                          </w:pPr>
                          <w:r w:rsidRPr="00B20F08">
                            <w:rPr>
                              <w:b/>
                              <w:lang w:val="en-US"/>
                            </w:rPr>
                            <w:t>Overall</w:t>
                          </w:r>
                          <w:r w:rsidRPr="00B20F08">
                            <w:rPr>
                              <w:lang w:val="en-US"/>
                            </w:rPr>
                            <w:t xml:space="preserve"> interference:</w:t>
                          </w:r>
                        </w:p>
                        <w:p w:rsidR="00B20F08" w:rsidRPr="00B20F08" w:rsidRDefault="00B20F08" w:rsidP="00B20F08">
                          <w:pPr>
                            <w:spacing w:before="0"/>
                            <w:rPr>
                              <w:lang w:val="en-US"/>
                            </w:rPr>
                          </w:pPr>
                          <w:r w:rsidRPr="00B20F08">
                            <w:rPr>
                              <w:lang w:val="en-US"/>
                            </w:rPr>
                            <w:t>LP</w:t>
                          </w:r>
                          <w:r w:rsidRPr="00B20F08">
                            <w:rPr>
                              <w:vertAlign w:val="subscript"/>
                              <w:lang w:val="en-US"/>
                            </w:rPr>
                            <w:t>N+I</w:t>
                          </w:r>
                          <w:r w:rsidRPr="00B20F08">
                            <w:rPr>
                              <w:lang w:val="en-US"/>
                            </w:rPr>
                            <w:t xml:space="preserve"> = 14.25-58.9% in this torus </w:t>
                          </w:r>
                        </w:p>
                      </w:txbxContent>
                    </v:textbox>
                  </v:shape>
                  <v:shape id="Text Box 179" o:spid="_x0000_s1240" type="#_x0000_t202" style="position:absolute;left:5595;top:1361;width:3306;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B20F08" w:rsidRPr="00B20F08" w:rsidRDefault="00B20F08" w:rsidP="00B20F08">
                          <w:pPr>
                            <w:spacing w:before="0"/>
                            <w:rPr>
                              <w:lang w:val="en-US"/>
                            </w:rPr>
                          </w:pPr>
                          <w:r w:rsidRPr="00B20F08">
                            <w:rPr>
                              <w:b/>
                              <w:lang w:val="en-US"/>
                            </w:rPr>
                            <w:t>Overall</w:t>
                          </w:r>
                          <w:r w:rsidRPr="00B20F08">
                            <w:rPr>
                              <w:lang w:val="en-US"/>
                            </w:rPr>
                            <w:t xml:space="preserve"> interference:</w:t>
                          </w:r>
                        </w:p>
                        <w:p w:rsidR="00B20F08" w:rsidRPr="00B20F08" w:rsidRDefault="00B20F08" w:rsidP="00B20F08">
                          <w:pPr>
                            <w:spacing w:before="0"/>
                            <w:rPr>
                              <w:lang w:val="en-US"/>
                            </w:rPr>
                          </w:pPr>
                          <w:r w:rsidRPr="00B20F08">
                            <w:rPr>
                              <w:lang w:val="en-US"/>
                            </w:rPr>
                            <w:t>LP</w:t>
                          </w:r>
                          <w:r w:rsidRPr="00B20F08">
                            <w:rPr>
                              <w:vertAlign w:val="subscript"/>
                              <w:lang w:val="en-US"/>
                            </w:rPr>
                            <w:t>N+I</w:t>
                          </w:r>
                          <w:r w:rsidRPr="00B20F08">
                            <w:rPr>
                              <w:lang w:val="en-US"/>
                            </w:rPr>
                            <w:t xml:space="preserve"> = 0-14.25% in this circle</w:t>
                          </w:r>
                        </w:p>
                      </w:txbxContent>
                    </v:textbox>
                  </v:shape>
                  <v:shape id="Freeform 180" o:spid="_x0000_s1241" style="position:absolute;left:4267;top:3634;width:1026;height:292;visibility:visible;mso-wrap-style:square;v-text-anchor:top" coordsize="127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Dw8EA&#10;AADbAAAADwAAAGRycy9kb3ducmV2LnhtbERPzYrCMBC+L/gOYYS9LJquoGg1igiLe9mDPw8wNNOm&#10;2Exik9bu228WBG/z8f3OZjfYRvTUhtqxgs9pBoK4cLrmSsH18jVZgggRWWPjmBT8UoDddvS2wVy7&#10;B5+oP8dKpBAOOSowMfpcylAYshimzhMnrnStxZhgW0nd4iOF20bOsmwhLdacGgx6OhgqbufOKugO&#10;5b0zi+rof+5d/VHcem9XpVLv42G/BhFpiC/x0/2t0/w5/P+SDp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tA8PBAAAA2wAAAA8AAAAAAAAAAAAAAAAAmAIAAGRycy9kb3du&#10;cmV2LnhtbFBLBQYAAAAABAAEAPUAAACGAwAAAAA=&#10;" path="m1271,148c1193,127,1016,,804,24,592,48,167,236,,292e" filled="f" strokeweight="1.5pt">
                    <v:stroke endarrow="open"/>
                    <v:path arrowok="t" o:connecttype="custom" o:connectlocs="1026,148;649,24;0,292" o:connectangles="0,0,0"/>
                  </v:shape>
                  <v:shape id="Freeform 181" o:spid="_x0000_s1242" style="position:absolute;left:3906;top:2622;width:1387;height:643;visibility:visible;mso-wrap-style:square;v-text-anchor:top" coordsize="164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3/BsAA&#10;AADbAAAADwAAAGRycy9kb3ducmV2LnhtbERPS4vCMBC+L/gfwgheFk31IFKNsgiCeNI+8Doks213&#10;m0lpotZ/b4SFvc3H95zNbrCtuFPvG8cK5rMEBLF2puFKQZEfpisQPiAbbB2Tgid52G1HHxtMjXvw&#10;he5ZqEQMYZ+igjqELpXS65os+pnriCP37XqLIcK+kqbHRwy3rVwkyVJabDg21NjRvib9m92sAizz&#10;c1Zef9oy/1zlujkVyU0XSk3Gw9caRKAh/Iv/3EcT5y/h/Us8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3/BsAAAADbAAAADwAAAAAAAAAAAAAAAACYAgAAZHJzL2Rvd25y&#10;ZXYueG1sUEsFBgAAAAAEAAQA9QAAAIUDAAAAAA==&#10;" path="m1649,198c1571,177,1457,,1182,74,907,148,246,525,,643e" filled="f" strokeweight="1.5pt">
                    <v:stroke endarrow="open"/>
                    <v:path arrowok="t" o:connecttype="custom" o:connectlocs="1387,198;994,74;0,643" o:connectangles="0,0,0"/>
                  </v:shape>
                  <v:shape id="Freeform 182" o:spid="_x0000_s1243" style="position:absolute;left:3521;top:1284;width:2034;height:1629;visibility:visible;mso-wrap-style:square;v-text-anchor:top" coordsize="2034,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nj8IA&#10;AADbAAAADwAAAGRycy9kb3ducmV2LnhtbERPTWsCMRC9C/0PYQreNGsP1q5GsZVKKXjQLXodN+Pu&#10;4mayJqmu/94Igrd5vM+ZzFpTizM5X1lWMOgnIIhzqysuFPxl370RCB+QNdaWScGVPMymL50Jptpe&#10;eE3nTShEDGGfooIyhCaV0uclGfR92xBH7mCdwRChK6R2eInhppZvSTKUBiuODSU29FVSftz8GwXZ&#10;Yblw2/3ic/eLq+XHVZ92Izop1X1t52MQgdrwFD/cPzrOf4f7L/EA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OePwgAAANsAAAAPAAAAAAAAAAAAAAAAAJgCAABkcnMvZG93&#10;bnJldi54bWxQSwUGAAAAAAQABAD1AAAAhwMAAAAA&#10;" path="m2034,339c1956,318,1906,,1567,215,1228,430,326,1335,,1629e" filled="f" strokeweight="1.5pt">
                    <v:stroke endarrow="open"/>
                    <v:path arrowok="t" o:connecttype="custom" o:connectlocs="2034,339;1567,215;0,1629" o:connectangles="0,0,0"/>
                  </v:shape>
                  <v:shape id="AutoShape 183" o:spid="_x0000_s1244" type="#_x0000_t32" style="position:absolute;left:4001;top:4610;width:340;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sSe8QAAADcAAAADwAAAGRycy9kb3ducmV2LnhtbESP0YrCMBRE34X9h3CFfZE1tahINS2L&#10;rGARH9T9gEtzbYvNTbfJav17Iwg+DjNzhlllvWnElTpXW1YwGUcgiAuray4V/J42XwsQziNrbCyT&#10;gjs5yNKPwQoTbW98oOvRlyJA2CWooPK+TaR0RUUG3di2xME7286gD7Irpe7wFuCmkXEUzaXBmsNC&#10;hS2tKyoux3+jYLHPZ7titNY/tM+t3OYT+ts0Sn0O++8lCE+9f4df7a1WEMdTeJ4JR0C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xJ7xAAAANwAAAAPAAAAAAAAAAAA&#10;AAAAAKECAABkcnMvZG93bnJldi54bWxQSwUGAAAAAAQABAD5AAAAkgMAAAAA&#10;" strokeweight="1.5pt">
                    <v:stroke endarrow="open"/>
                  </v:shape>
                </v:group>
                <w10:anchorlock/>
              </v:group>
            </w:pict>
          </mc:Fallback>
        </mc:AlternateContent>
      </w:r>
    </w:p>
    <w:p w:rsidR="00B20F08" w:rsidRPr="00B20F08" w:rsidRDefault="00170DE7" w:rsidP="00170DE7">
      <w:pPr>
        <w:spacing w:before="240"/>
        <w:jc w:val="center"/>
        <w:rPr>
          <w:lang w:val="en-US"/>
        </w:rPr>
      </w:pPr>
      <w:r>
        <w:t>______________</w:t>
      </w:r>
    </w:p>
    <w:sectPr w:rsidR="00B20F08" w:rsidRPr="00B20F08" w:rsidSect="00170DE7">
      <w:headerReference w:type="even" r:id="rId28"/>
      <w:headerReference w:type="default" r:id="rId29"/>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F08" w:rsidRDefault="00B20F08">
      <w:r>
        <w:separator/>
      </w:r>
    </w:p>
  </w:endnote>
  <w:endnote w:type="continuationSeparator" w:id="0">
    <w:p w:rsidR="00B20F08" w:rsidRDefault="00B20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thematica1">
    <w:altName w:val="Symbol"/>
    <w:panose1 w:val="00000000000000000000"/>
    <w:charset w:val="02"/>
    <w:family w:val="auto"/>
    <w:notTrueType/>
    <w:pitch w:val="variable"/>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F08" w:rsidRPr="00A74F40" w:rsidRDefault="00B20F08" w:rsidP="00A74F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F08" w:rsidRPr="00A74F40" w:rsidRDefault="00B20F08" w:rsidP="00A74F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F08" w:rsidRDefault="00B20F08">
      <w:r>
        <w:separator/>
      </w:r>
    </w:p>
  </w:footnote>
  <w:footnote w:type="continuationSeparator" w:id="0">
    <w:p w:rsidR="00B20F08" w:rsidRDefault="00B20F08">
      <w:r>
        <w:continuationSeparator/>
      </w:r>
    </w:p>
  </w:footnote>
  <w:footnote w:id="1">
    <w:p w:rsidR="00B20F08" w:rsidRPr="00E9261B" w:rsidRDefault="00B20F08" w:rsidP="00B20F08">
      <w:pPr>
        <w:pStyle w:val="FootnoteText"/>
        <w:rPr>
          <w:lang w:val="en-US"/>
        </w:rPr>
      </w:pPr>
      <w:r>
        <w:rPr>
          <w:rStyle w:val="FootnoteReference"/>
        </w:rPr>
        <w:footnoteRef/>
      </w:r>
      <w:r w:rsidRPr="00B20F08">
        <w:rPr>
          <w:lang w:val="en-US"/>
        </w:rPr>
        <w:tab/>
      </w:r>
      <w:r w:rsidRPr="00701350">
        <w:rPr>
          <w:szCs w:val="22"/>
          <w:lang w:val="en-US"/>
        </w:rPr>
        <w:t>A “small area” is sometimes taken to be of the order of 100 m × 100 m.</w:t>
      </w:r>
    </w:p>
  </w:footnote>
  <w:footnote w:id="2">
    <w:p w:rsidR="00B20F08" w:rsidRPr="00B20F08" w:rsidRDefault="00B20F08" w:rsidP="00B20F08">
      <w:pPr>
        <w:pStyle w:val="FootnoteText"/>
        <w:rPr>
          <w:lang w:val="en-US"/>
        </w:rPr>
      </w:pPr>
      <w:r>
        <w:rPr>
          <w:rStyle w:val="FootnoteReference"/>
        </w:rPr>
        <w:footnoteRef/>
      </w:r>
      <w:r w:rsidRPr="00B20F08">
        <w:rPr>
          <w:lang w:val="en-US"/>
        </w:rPr>
        <w:t xml:space="preserve"> </w:t>
      </w:r>
      <w:r w:rsidRPr="00B20F08">
        <w:rPr>
          <w:lang w:val="en-US"/>
        </w:rPr>
        <w:tab/>
        <w:t>Typical values are 70%, 95% or 99%.</w:t>
      </w:r>
    </w:p>
  </w:footnote>
  <w:footnote w:id="3">
    <w:p w:rsidR="00B20F08" w:rsidRPr="00B20F08" w:rsidRDefault="00B20F08" w:rsidP="00B20F08">
      <w:pPr>
        <w:pStyle w:val="FootnoteText"/>
        <w:spacing w:before="80"/>
        <w:rPr>
          <w:lang w:val="en-US"/>
        </w:rPr>
      </w:pPr>
      <w:r w:rsidRPr="002A2934">
        <w:rPr>
          <w:rStyle w:val="FootnoteReference"/>
        </w:rPr>
        <w:footnoteRef/>
      </w:r>
      <w:r w:rsidRPr="00B20F08">
        <w:rPr>
          <w:rStyle w:val="FootnoteReference"/>
          <w:lang w:val="en-US"/>
        </w:rPr>
        <w:tab/>
      </w:r>
      <w:r w:rsidRPr="00B35094">
        <w:rPr>
          <w:lang w:val="en-US"/>
        </w:rPr>
        <w:t xml:space="preserve">Ew &gt; Emin </w:t>
      </w:r>
      <w:r w:rsidRPr="00B35094">
        <w:rPr>
          <w:lang w:val="en-US"/>
        </w:rPr>
        <w:sym w:font="Symbol" w:char="F0C5"/>
      </w:r>
      <w:r w:rsidRPr="00B35094">
        <w:rPr>
          <w:lang w:val="en-US"/>
        </w:rPr>
        <w:t xml:space="preserve"> N [</w:t>
      </w:r>
      <w:r w:rsidRPr="00B35094">
        <w:rPr>
          <w:lang w:val="en-US"/>
        </w:rPr>
        <w:sym w:font="Symbol" w:char="F0C5"/>
      </w:r>
      <w:r w:rsidRPr="00B35094">
        <w:rPr>
          <w:lang w:val="en-US"/>
        </w:rPr>
        <w:t xml:space="preserve"> I] at least at 95% of the locations on the coverage edge. ("</w:t>
      </w:r>
      <w:r w:rsidRPr="00B35094">
        <w:rPr>
          <w:lang w:val="en-US"/>
        </w:rPr>
        <w:sym w:font="Symbol" w:char="F0C5"/>
      </w:r>
      <w:r w:rsidRPr="00B35094">
        <w:rPr>
          <w:lang w:val="en-US"/>
        </w:rPr>
        <w:t>" indicates a power sum.)</w:t>
      </w:r>
    </w:p>
  </w:footnote>
  <w:footnote w:id="4">
    <w:p w:rsidR="00B20F08" w:rsidRPr="00B20F08" w:rsidRDefault="00B20F08" w:rsidP="00B20F08">
      <w:pPr>
        <w:pStyle w:val="FootnoteText"/>
        <w:spacing w:before="80"/>
        <w:rPr>
          <w:lang w:val="en-US"/>
        </w:rPr>
      </w:pPr>
      <w:r w:rsidRPr="002A2934">
        <w:rPr>
          <w:rStyle w:val="FootnoteReference"/>
        </w:rPr>
        <w:footnoteRef/>
      </w:r>
      <w:r w:rsidRPr="00820949">
        <w:rPr>
          <w:lang w:val="en-US"/>
        </w:rPr>
        <w:tab/>
      </w:r>
      <w:r w:rsidRPr="00B35094">
        <w:rPr>
          <w:lang w:val="en-US"/>
        </w:rPr>
        <w:t>A 1% interference probability means Ew &gt; EX + PR at least at 99% of the locations on the coverage edge.</w:t>
      </w:r>
    </w:p>
  </w:footnote>
  <w:footnote w:id="5">
    <w:p w:rsidR="00B20F08" w:rsidRPr="008E5D5F" w:rsidRDefault="00B20F08" w:rsidP="007D3625">
      <w:pPr>
        <w:pStyle w:val="FootnoteText"/>
        <w:rPr>
          <w:lang w:val="en-AU"/>
        </w:rPr>
      </w:pPr>
      <w:r>
        <w:rPr>
          <w:rStyle w:val="FootnoteReference"/>
        </w:rPr>
        <w:footnoteRef/>
      </w:r>
      <w:r w:rsidRPr="00B20F08">
        <w:rPr>
          <w:lang w:val="en-US"/>
        </w:rPr>
        <w:t xml:space="preserve"> </w:t>
      </w:r>
      <w:r w:rsidRPr="00B20F08">
        <w:rPr>
          <w:lang w:val="en-US"/>
        </w:rPr>
        <w:tab/>
      </w:r>
      <w:r>
        <w:rPr>
          <w:lang w:val="en-AU"/>
        </w:rPr>
        <w:t xml:space="preserve">Refer </w:t>
      </w:r>
      <w:r w:rsidR="007D3625">
        <w:rPr>
          <w:lang w:val="en-AU"/>
        </w:rPr>
        <w:t xml:space="preserve">to </w:t>
      </w:r>
      <w:r>
        <w:rPr>
          <w:lang w:val="en-AU"/>
        </w:rPr>
        <w:t xml:space="preserve">Article 1.69 </w:t>
      </w:r>
      <w:r w:rsidR="007D3625">
        <w:rPr>
          <w:lang w:val="en-AU"/>
        </w:rPr>
        <w:t>of the</w:t>
      </w:r>
      <w:bookmarkStart w:id="18" w:name="_GoBack"/>
      <w:bookmarkEnd w:id="18"/>
      <w:r>
        <w:rPr>
          <w:lang w:val="en-AU"/>
        </w:rPr>
        <w:t xml:space="preserve"> Radio Regulations.</w:t>
      </w:r>
    </w:p>
  </w:footnote>
  <w:footnote w:id="6">
    <w:p w:rsidR="00B20F08" w:rsidRPr="00B20F08" w:rsidRDefault="00B20F08" w:rsidP="00B20F08">
      <w:pPr>
        <w:pStyle w:val="FootnoteText"/>
        <w:rPr>
          <w:lang w:val="en-US"/>
        </w:rPr>
      </w:pPr>
      <w:r>
        <w:rPr>
          <w:rStyle w:val="FootnoteReference"/>
        </w:rPr>
        <w:footnoteRef/>
      </w:r>
      <w:r w:rsidRPr="00B20F08">
        <w:rPr>
          <w:lang w:val="en-US"/>
        </w:rPr>
        <w:t xml:space="preserve"> </w:t>
      </w:r>
      <w:r w:rsidRPr="00B20F08">
        <w:rPr>
          <w:lang w:val="en-US"/>
        </w:rPr>
        <w:tab/>
        <w:t xml:space="preserve">This example could be applied to a transmitter in any service operating from a fixed location with appropriate adjustment for antenna radiation pattern. </w:t>
      </w:r>
    </w:p>
  </w:footnote>
  <w:footnote w:id="7">
    <w:p w:rsidR="00B20F08" w:rsidRPr="00B20F08" w:rsidRDefault="00B20F08" w:rsidP="00B20F08">
      <w:pPr>
        <w:pStyle w:val="FootnoteText"/>
        <w:rPr>
          <w:lang w:val="en-US"/>
        </w:rPr>
      </w:pPr>
      <w:r>
        <w:rPr>
          <w:rStyle w:val="FootnoteReference"/>
        </w:rPr>
        <w:footnoteRef/>
      </w:r>
      <w:r w:rsidRPr="00B20F08">
        <w:rPr>
          <w:lang w:val="en-US"/>
        </w:rPr>
        <w:tab/>
      </w:r>
      <w:r w:rsidRPr="003D5CDE">
        <w:rPr>
          <w:szCs w:val="24"/>
          <w:lang w:val="en-US"/>
        </w:rPr>
        <w:t>Assuming independent probabilities, the overall locati</w:t>
      </w:r>
      <w:r>
        <w:rPr>
          <w:szCs w:val="24"/>
          <w:lang w:val="en-US"/>
        </w:rPr>
        <w:t>on probability will drop to 0.95</w:t>
      </w:r>
      <w:r w:rsidRPr="003D5CDE">
        <w:rPr>
          <w:szCs w:val="24"/>
          <w:lang w:val="en-US"/>
        </w:rPr>
        <w:t xml:space="preserve"> </w:t>
      </w:r>
      <w:r w:rsidRPr="003D5CDE">
        <w:rPr>
          <w:szCs w:val="24"/>
          <w:lang w:val="en-US"/>
        </w:rPr>
        <w:sym w:font="Mathematica1" w:char="F0B7"/>
      </w:r>
      <w:r w:rsidRPr="003D5CDE">
        <w:rPr>
          <w:szCs w:val="24"/>
          <w:lang w:val="en-US"/>
        </w:rPr>
        <w:t xml:space="preserve"> 0.95 = 0.9</w:t>
      </w:r>
      <w:r>
        <w:rPr>
          <w:szCs w:val="24"/>
          <w:lang w:val="en-US"/>
        </w:rPr>
        <w:t>025</w:t>
      </w:r>
      <w:r w:rsidRPr="003D5CDE">
        <w:rPr>
          <w:szCs w:val="24"/>
          <w:lang w:val="en-US"/>
        </w:rPr>
        <w:t xml:space="preserve"> ≡ 9</w:t>
      </w:r>
      <w:r>
        <w:rPr>
          <w:szCs w:val="24"/>
          <w:lang w:val="en-US"/>
        </w:rPr>
        <w:t>0</w:t>
      </w:r>
      <w:r w:rsidRPr="003D5CDE">
        <w:rPr>
          <w:szCs w:val="24"/>
          <w:lang w:val="en-US"/>
        </w:rPr>
        <w:t>% and 0.9</w:t>
      </w:r>
      <w:r>
        <w:rPr>
          <w:szCs w:val="24"/>
          <w:lang w:val="en-US"/>
        </w:rPr>
        <w:t>5</w:t>
      </w:r>
      <w:r w:rsidRPr="003D5CDE">
        <w:rPr>
          <w:szCs w:val="24"/>
          <w:lang w:val="en-US"/>
        </w:rPr>
        <w:t xml:space="preserve"> </w:t>
      </w:r>
      <w:r w:rsidRPr="003D5CDE">
        <w:rPr>
          <w:szCs w:val="24"/>
          <w:lang w:val="en-US"/>
        </w:rPr>
        <w:sym w:font="Mathematica1" w:char="F0B7"/>
      </w:r>
      <w:r w:rsidRPr="003D5CDE">
        <w:rPr>
          <w:szCs w:val="24"/>
          <w:lang w:val="en-US"/>
        </w:rPr>
        <w:t xml:space="preserve"> 0.99 = 0.9</w:t>
      </w:r>
      <w:r>
        <w:rPr>
          <w:szCs w:val="24"/>
          <w:lang w:val="en-US"/>
        </w:rPr>
        <w:t>405</w:t>
      </w:r>
      <w:r w:rsidRPr="003D5CDE">
        <w:rPr>
          <w:szCs w:val="24"/>
          <w:lang w:val="en-US"/>
        </w:rPr>
        <w:t xml:space="preserve"> ≡ 9</w:t>
      </w:r>
      <w:r>
        <w:rPr>
          <w:szCs w:val="24"/>
          <w:lang w:val="en-US"/>
        </w:rPr>
        <w:t>4</w:t>
      </w:r>
      <w:r w:rsidRPr="003D5CDE">
        <w:rPr>
          <w:szCs w:val="24"/>
          <w:lang w:val="en-US"/>
        </w:rPr>
        <w:t>%, at the two circles, respectively.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F08" w:rsidRPr="00CB2BE1" w:rsidRDefault="00B20F08"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7D3625">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51EDC" w:rsidRPr="00051ED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D3625">
      <w:rPr>
        <w:b/>
        <w:bCs/>
        <w:noProof/>
      </w:rPr>
      <w:t>ITU-R  BT.2248</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F08" w:rsidRDefault="00B20F08" w:rsidP="00B033C8">
    <w:pPr>
      <w:pStyle w:val="Header"/>
      <w:ind w:right="360" w:firstLine="360"/>
    </w:pPr>
    <w:r>
      <w:rPr>
        <w:noProof/>
        <w:lang w:val="en-US" w:eastAsia="zh-CN"/>
      </w:rPr>
      <w:drawing>
        <wp:anchor distT="0" distB="0" distL="114300" distR="114300" simplePos="0" relativeHeight="251659264" behindDoc="1" locked="0" layoutInCell="1" allowOverlap="1" wp14:anchorId="38CD6648" wp14:editId="3AD9BA1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F08" w:rsidRPr="00A74F40" w:rsidRDefault="00A74F40" w:rsidP="00A74F4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7D3625">
      <w:rPr>
        <w:b/>
        <w:bCs/>
        <w:noProof/>
        <w:lang w:val="en-US"/>
      </w:rPr>
      <w:t>6</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51EDC" w:rsidRPr="00051ED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D3625">
      <w:rPr>
        <w:b/>
        <w:bCs/>
        <w:noProof/>
      </w:rPr>
      <w:t>ITU-R  BT.2248</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F08" w:rsidRPr="00A74F40" w:rsidRDefault="00A74F40" w:rsidP="00A74F40">
    <w:pPr>
      <w:pStyle w:val="Header"/>
    </w:pPr>
    <w:r>
      <w:tab/>
    </w:r>
    <w:r>
      <w:fldChar w:fldCharType="begin"/>
    </w:r>
    <w:r w:rsidRPr="00CB2BE1">
      <w:rPr>
        <w:lang w:val="en-US"/>
      </w:rPr>
      <w:instrText xml:space="preserve"> DOCPROPERTY "Header 2" \* MERGEFORMAT </w:instrText>
    </w:r>
    <w:r>
      <w:fldChar w:fldCharType="separate"/>
    </w:r>
    <w:r w:rsidR="00051EDC" w:rsidRPr="00051ED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D3625">
      <w:rPr>
        <w:b/>
        <w:bCs/>
        <w:noProof/>
      </w:rPr>
      <w:t>ITU-R  BT.2248</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7D3625">
      <w:rPr>
        <w:b/>
        <w:bCs/>
        <w:noProof/>
        <w:lang w:val="en-US"/>
      </w:rPr>
      <w:t>9</w:t>
    </w:r>
    <w:r w:rsidRPr="00292604">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F40" w:rsidRDefault="00A74F40" w:rsidP="00A74F40">
    <w:pPr>
      <w:pStyle w:val="Header"/>
    </w:pPr>
    <w:r>
      <w:tab/>
    </w:r>
    <w:r>
      <w:fldChar w:fldCharType="begin"/>
    </w:r>
    <w:r w:rsidRPr="00CB2BE1">
      <w:rPr>
        <w:lang w:val="en-US"/>
      </w:rPr>
      <w:instrText xml:space="preserve"> DOCPROPERTY "Header 2" \* MERGEFORMAT </w:instrText>
    </w:r>
    <w:r>
      <w:fldChar w:fldCharType="separate"/>
    </w:r>
    <w:r w:rsidR="00051EDC" w:rsidRPr="00051ED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D3625">
      <w:rPr>
        <w:b/>
        <w:bCs/>
        <w:noProof/>
      </w:rPr>
      <w:t>ITU-R  BT.2248</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7D3625">
      <w:rPr>
        <w:b/>
        <w:bCs/>
        <w:noProof/>
        <w:lang w:val="en-US"/>
      </w:rPr>
      <w:t>1</w:t>
    </w:r>
    <w:r w:rsidRPr="00292604">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F936AD">
    <w:pPr>
      <w:pStyle w:val="Header"/>
      <w:tabs>
        <w:tab w:val="clear" w:pos="4848"/>
        <w:tab w:val="center" w:pos="694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D3625">
      <w:rPr>
        <w:rStyle w:val="PageNumber"/>
        <w:b/>
        <w:bCs/>
        <w:noProof/>
        <w:lang w:val="en-US"/>
      </w:rPr>
      <w:t>12</w:t>
    </w:r>
    <w:r>
      <w:rPr>
        <w:rStyle w:val="PageNumber"/>
        <w:b/>
        <w:bCs/>
      </w:rPr>
      <w:fldChar w:fldCharType="end"/>
    </w:r>
    <w:r>
      <w:rPr>
        <w:lang w:val="en-US"/>
      </w:rPr>
      <w:tab/>
    </w:r>
    <w:r w:rsidR="00F936AD">
      <w:fldChar w:fldCharType="begin"/>
    </w:r>
    <w:r w:rsidR="00F936AD" w:rsidRPr="00CB2BE1">
      <w:rPr>
        <w:lang w:val="en-US"/>
      </w:rPr>
      <w:instrText xml:space="preserve"> DOCPROPERTY "Header 2" \* MERGEFORMAT </w:instrText>
    </w:r>
    <w:r w:rsidR="00F936AD">
      <w:fldChar w:fldCharType="separate"/>
    </w:r>
    <w:r w:rsidR="00051EDC" w:rsidRPr="00051EDC">
      <w:rPr>
        <w:b/>
        <w:bCs/>
        <w:lang w:val="en-US"/>
      </w:rPr>
      <w:t xml:space="preserve">Rep. </w:t>
    </w:r>
    <w:r w:rsidR="00F936AD">
      <w:rPr>
        <w:b/>
        <w:bCs/>
        <w:lang w:val="en-US"/>
      </w:rPr>
      <w:fldChar w:fldCharType="end"/>
    </w:r>
    <w:r w:rsidR="00F936AD" w:rsidRPr="00CB2BE1">
      <w:rPr>
        <w:b/>
        <w:bCs/>
        <w:lang w:val="en-US"/>
      </w:rPr>
      <w:t xml:space="preserve"> </w:t>
    </w:r>
    <w:r w:rsidR="00F936AD" w:rsidRPr="00292604">
      <w:rPr>
        <w:b/>
        <w:bCs/>
      </w:rPr>
      <w:fldChar w:fldCharType="begin"/>
    </w:r>
    <w:r w:rsidR="00F936AD" w:rsidRPr="00292604">
      <w:rPr>
        <w:b/>
        <w:bCs/>
        <w:lang w:val="en-US"/>
      </w:rPr>
      <w:instrText>styleref href</w:instrText>
    </w:r>
    <w:r w:rsidR="00F936AD" w:rsidRPr="00292604">
      <w:rPr>
        <w:b/>
        <w:bCs/>
      </w:rPr>
      <w:fldChar w:fldCharType="separate"/>
    </w:r>
    <w:r w:rsidR="007D3625">
      <w:rPr>
        <w:b/>
        <w:bCs/>
        <w:noProof/>
      </w:rPr>
      <w:t>ITU-R  BT.2248</w:t>
    </w:r>
    <w:r w:rsidR="00F936AD" w:rsidRPr="00292604">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F936AD">
    <w:pPr>
      <w:pStyle w:val="Header"/>
    </w:pPr>
    <w:r>
      <w:tab/>
    </w:r>
    <w:r w:rsidR="00F936AD">
      <w:fldChar w:fldCharType="begin"/>
    </w:r>
    <w:r w:rsidR="00F936AD" w:rsidRPr="00CB2BE1">
      <w:rPr>
        <w:lang w:val="en-US"/>
      </w:rPr>
      <w:instrText xml:space="preserve"> DOCPROPERTY "Header 2" \* MERGEFORMAT </w:instrText>
    </w:r>
    <w:r w:rsidR="00F936AD">
      <w:fldChar w:fldCharType="separate"/>
    </w:r>
    <w:r w:rsidR="00051EDC" w:rsidRPr="00051EDC">
      <w:rPr>
        <w:b/>
        <w:bCs/>
        <w:lang w:val="en-US"/>
      </w:rPr>
      <w:t xml:space="preserve">Rep. </w:t>
    </w:r>
    <w:r w:rsidR="00F936AD">
      <w:rPr>
        <w:b/>
        <w:bCs/>
        <w:lang w:val="en-US"/>
      </w:rPr>
      <w:fldChar w:fldCharType="end"/>
    </w:r>
    <w:r w:rsidR="00F936AD" w:rsidRPr="00CB2BE1">
      <w:rPr>
        <w:b/>
        <w:bCs/>
        <w:lang w:val="en-US"/>
      </w:rPr>
      <w:t xml:space="preserve"> </w:t>
    </w:r>
    <w:r w:rsidR="00F936AD" w:rsidRPr="00292604">
      <w:rPr>
        <w:b/>
        <w:bCs/>
      </w:rPr>
      <w:fldChar w:fldCharType="begin"/>
    </w:r>
    <w:r w:rsidR="00F936AD" w:rsidRPr="00292604">
      <w:rPr>
        <w:b/>
        <w:bCs/>
        <w:lang w:val="en-US"/>
      </w:rPr>
      <w:instrText>styleref href</w:instrText>
    </w:r>
    <w:r w:rsidR="00F936AD" w:rsidRPr="00292604">
      <w:rPr>
        <w:b/>
        <w:bCs/>
      </w:rPr>
      <w:fldChar w:fldCharType="separate"/>
    </w:r>
    <w:r w:rsidR="007D3625">
      <w:rPr>
        <w:b/>
        <w:bCs/>
        <w:noProof/>
      </w:rPr>
      <w:t>ITU-R  BT.2248</w:t>
    </w:r>
    <w:r w:rsidR="00F936AD"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D3625">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F08"/>
    <w:rsid w:val="00051EDC"/>
    <w:rsid w:val="00170DE7"/>
    <w:rsid w:val="00217EBF"/>
    <w:rsid w:val="00242AEE"/>
    <w:rsid w:val="002D76C4"/>
    <w:rsid w:val="00326DF0"/>
    <w:rsid w:val="0052529D"/>
    <w:rsid w:val="00607D68"/>
    <w:rsid w:val="007165B8"/>
    <w:rsid w:val="007468DA"/>
    <w:rsid w:val="00782A7B"/>
    <w:rsid w:val="007D3625"/>
    <w:rsid w:val="008032BC"/>
    <w:rsid w:val="00822408"/>
    <w:rsid w:val="009E00A8"/>
    <w:rsid w:val="00A6617B"/>
    <w:rsid w:val="00A74F40"/>
    <w:rsid w:val="00AB0DC8"/>
    <w:rsid w:val="00B20F08"/>
    <w:rsid w:val="00B44E24"/>
    <w:rsid w:val="00DF4176"/>
    <w:rsid w:val="00F70066"/>
    <w:rsid w:val="00F936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0F0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Footnote symbol"/>
    <w:basedOn w:val="DefaultParagraphFont"/>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20F08"/>
    <w:rPr>
      <w:color w:val="0000FF"/>
      <w:u w:val="single"/>
    </w:rPr>
  </w:style>
  <w:style w:type="character" w:customStyle="1" w:styleId="FooterChar">
    <w:name w:val="Footer Char"/>
    <w:basedOn w:val="DefaultParagraphFont"/>
    <w:link w:val="Footer"/>
    <w:rsid w:val="00B20F08"/>
    <w:rPr>
      <w:noProof/>
      <w:sz w:val="18"/>
      <w:lang w:val="fr-FR" w:eastAsia="en-US"/>
    </w:rPr>
  </w:style>
  <w:style w:type="character" w:customStyle="1" w:styleId="FootnoteTextChar">
    <w:name w:val="Footnote Text Char"/>
    <w:basedOn w:val="DefaultParagraphFont"/>
    <w:link w:val="FootnoteText"/>
    <w:uiPriority w:val="99"/>
    <w:rsid w:val="00B20F08"/>
    <w:rPr>
      <w:sz w:val="22"/>
      <w:lang w:val="fr-FR" w:eastAsia="en-US"/>
    </w:rPr>
  </w:style>
  <w:style w:type="character" w:customStyle="1" w:styleId="HeaderChar">
    <w:name w:val="Header Char"/>
    <w:basedOn w:val="DefaultParagraphFont"/>
    <w:link w:val="Header"/>
    <w:uiPriority w:val="99"/>
    <w:rsid w:val="00B20F08"/>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0F0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Footnote symbol"/>
    <w:basedOn w:val="DefaultParagraphFont"/>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20F08"/>
    <w:rPr>
      <w:color w:val="0000FF"/>
      <w:u w:val="single"/>
    </w:rPr>
  </w:style>
  <w:style w:type="character" w:customStyle="1" w:styleId="FooterChar">
    <w:name w:val="Footer Char"/>
    <w:basedOn w:val="DefaultParagraphFont"/>
    <w:link w:val="Footer"/>
    <w:rsid w:val="00B20F08"/>
    <w:rPr>
      <w:noProof/>
      <w:sz w:val="18"/>
      <w:lang w:val="fr-FR" w:eastAsia="en-US"/>
    </w:rPr>
  </w:style>
  <w:style w:type="character" w:customStyle="1" w:styleId="FootnoteTextChar">
    <w:name w:val="Footnote Text Char"/>
    <w:basedOn w:val="DefaultParagraphFont"/>
    <w:link w:val="FootnoteText"/>
    <w:uiPriority w:val="99"/>
    <w:rsid w:val="00B20F08"/>
    <w:rPr>
      <w:sz w:val="22"/>
      <w:lang w:val="fr-FR" w:eastAsia="en-US"/>
    </w:rPr>
  </w:style>
  <w:style w:type="character" w:customStyle="1" w:styleId="HeaderChar">
    <w:name w:val="Header Char"/>
    <w:basedOn w:val="DefaultParagraphFont"/>
    <w:link w:val="Header"/>
    <w:uiPriority w:val="99"/>
    <w:rsid w:val="00B20F0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7.gif"/><Relationship Id="rId26" Type="http://schemas.openxmlformats.org/officeDocument/2006/relationships/image" Target="media/image10.gif"/><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gif"/><Relationship Id="rId25" Type="http://schemas.openxmlformats.org/officeDocument/2006/relationships/image" Target="media/image9.gif"/><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5.xm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8.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footer" Target="footer1.xml"/><Relationship Id="rId27" Type="http://schemas.openxmlformats.org/officeDocument/2006/relationships/image" Target="media/image11.gif"/><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4CF73-2CA0-439A-9C26-31243057F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TotalTime>
  <Pages>15</Pages>
  <Words>2756</Words>
  <Characters>17202</Characters>
  <Application>Microsoft Office Word</Application>
  <DocSecurity>0</DocSecurity>
  <Lines>235</Lines>
  <Paragraphs>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12</cp:revision>
  <cp:lastPrinted>2005-02-10T15:54:00Z</cp:lastPrinted>
  <dcterms:created xsi:type="dcterms:W3CDTF">2012-01-18T15:03:00Z</dcterms:created>
  <dcterms:modified xsi:type="dcterms:W3CDTF">2012-01-18T15:40:00Z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