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B83" w:rsidRPr="00C1080A" w:rsidRDefault="00537B83" w:rsidP="00C1080A">
      <w:pPr>
        <w:pStyle w:val="Heading1"/>
        <w:spacing w:before="300"/>
        <w:jc w:val="center"/>
        <w:rPr>
          <w:lang w:val="fr-FR"/>
        </w:rPr>
      </w:pPr>
      <w:r w:rsidRPr="00C1080A">
        <w:rPr>
          <w:lang w:val="fr-FR"/>
        </w:rPr>
        <w:t xml:space="preserve">PARTIE  </w:t>
      </w:r>
      <w:r w:rsidRPr="00C1080A">
        <w:rPr>
          <w:rStyle w:val="href"/>
          <w:lang w:val="fr-FR"/>
        </w:rPr>
        <w:t>B</w:t>
      </w:r>
    </w:p>
    <w:p w:rsidR="00537B83" w:rsidRPr="00C1080A" w:rsidRDefault="00537B83" w:rsidP="00FC39BB">
      <w:pPr>
        <w:pStyle w:val="Heading2"/>
        <w:ind w:left="0" w:firstLine="0"/>
        <w:jc w:val="center"/>
        <w:rPr>
          <w:rStyle w:val="href2"/>
          <w:lang w:val="fr-FR"/>
        </w:rPr>
      </w:pPr>
      <w:r w:rsidRPr="00C1080A">
        <w:rPr>
          <w:lang w:val="fr-FR"/>
        </w:rPr>
        <w:t>SECTION</w:t>
      </w:r>
      <w:r w:rsidR="002329E0">
        <w:rPr>
          <w:lang w:val="fr-FR"/>
        </w:rPr>
        <w:t xml:space="preserve"> </w:t>
      </w:r>
      <w:r w:rsidRPr="00C1080A">
        <w:rPr>
          <w:lang w:val="fr-FR"/>
        </w:rPr>
        <w:t xml:space="preserve"> </w:t>
      </w:r>
      <w:r w:rsidRPr="00C1080A">
        <w:rPr>
          <w:rStyle w:val="href2"/>
          <w:lang w:val="fr-FR"/>
        </w:rPr>
        <w:t>B6</w:t>
      </w:r>
    </w:p>
    <w:p w:rsidR="00537B83" w:rsidRPr="00C1080A" w:rsidRDefault="004F26BD" w:rsidP="000D7F23">
      <w:pPr>
        <w:pStyle w:val="Heading1"/>
        <w:ind w:left="0" w:firstLine="0"/>
        <w:jc w:val="center"/>
        <w:rPr>
          <w:lang w:val="fr-FR"/>
        </w:rPr>
      </w:pPr>
      <w:proofErr w:type="spellStart"/>
      <w:r w:rsidRPr="00C1080A">
        <w:t>Règles</w:t>
      </w:r>
      <w:proofErr w:type="spellEnd"/>
      <w:r w:rsidRPr="00C1080A">
        <w:t xml:space="preserve"> relatives aux </w:t>
      </w:r>
      <w:proofErr w:type="spellStart"/>
      <w:r w:rsidRPr="00C1080A">
        <w:t>critères</w:t>
      </w:r>
      <w:proofErr w:type="spellEnd"/>
      <w:r w:rsidRPr="00C1080A">
        <w:t xml:space="preserve"> </w:t>
      </w:r>
      <w:proofErr w:type="spellStart"/>
      <w:r w:rsidRPr="00C1080A">
        <w:t>d'application</w:t>
      </w:r>
      <w:proofErr w:type="spellEnd"/>
      <w:r w:rsidRPr="00C1080A">
        <w:t xml:space="preserve"> des dispositions du </w:t>
      </w:r>
      <w:proofErr w:type="spellStart"/>
      <w:r w:rsidRPr="00C1080A">
        <w:t>numéro</w:t>
      </w:r>
      <w:proofErr w:type="spellEnd"/>
      <w:r>
        <w:t xml:space="preserve"> </w:t>
      </w:r>
      <w:r w:rsidRPr="00C1080A">
        <w:rPr>
          <w:rStyle w:val="Artref"/>
          <w:color w:val="000000"/>
        </w:rPr>
        <w:t>9.36</w:t>
      </w:r>
      <w:r>
        <w:rPr>
          <w:rStyle w:val="Artref"/>
          <w:color w:val="000000"/>
        </w:rPr>
        <w:t xml:space="preserve"> </w:t>
      </w:r>
      <w:r w:rsidRPr="00C1080A">
        <w:t>à</w:t>
      </w:r>
      <w:r>
        <w:t xml:space="preserve"> </w:t>
      </w:r>
      <w:proofErr w:type="spellStart"/>
      <w:r w:rsidRPr="00C1080A">
        <w:t>une</w:t>
      </w:r>
      <w:proofErr w:type="spellEnd"/>
      <w:r w:rsidRPr="00C1080A">
        <w:t xml:space="preserve"> assignation de </w:t>
      </w:r>
      <w:proofErr w:type="spellStart"/>
      <w:r w:rsidRPr="00C1080A">
        <w:t>fréquence</w:t>
      </w:r>
      <w:proofErr w:type="spellEnd"/>
      <w:r w:rsidRPr="00C1080A">
        <w:t xml:space="preserve"> </w:t>
      </w:r>
      <w:proofErr w:type="spellStart"/>
      <w:r w:rsidRPr="00C1080A">
        <w:t>dans</w:t>
      </w:r>
      <w:proofErr w:type="spellEnd"/>
      <w:r w:rsidRPr="00C1080A">
        <w:t xml:space="preserve"> les services </w:t>
      </w:r>
      <w:proofErr w:type="spellStart"/>
      <w:r w:rsidRPr="00C1080A">
        <w:t>dont</w:t>
      </w:r>
      <w:proofErr w:type="spellEnd"/>
      <w:r w:rsidRPr="00C1080A">
        <w:t xml:space="preserve"> </w:t>
      </w:r>
      <w:proofErr w:type="spellStart"/>
      <w:r w:rsidRPr="00C1080A">
        <w:t>l'attribution</w:t>
      </w:r>
      <w:proofErr w:type="spellEnd"/>
      <w:r>
        <w:t xml:space="preserve"> </w:t>
      </w:r>
      <w:proofErr w:type="spellStart"/>
      <w:r w:rsidRPr="00C1080A">
        <w:t>est</w:t>
      </w:r>
      <w:proofErr w:type="spellEnd"/>
      <w:r w:rsidRPr="00C1080A">
        <w:t xml:space="preserve"> </w:t>
      </w:r>
      <w:proofErr w:type="spellStart"/>
      <w:r w:rsidRPr="00C1080A">
        <w:t>régie</w:t>
      </w:r>
      <w:proofErr w:type="spellEnd"/>
      <w:r>
        <w:t xml:space="preserve"> </w:t>
      </w:r>
      <w:r w:rsidRPr="00C1080A">
        <w:t xml:space="preserve">par les </w:t>
      </w:r>
      <w:proofErr w:type="spellStart"/>
      <w:r w:rsidRPr="00C1080A">
        <w:t>numéros</w:t>
      </w:r>
      <w:proofErr w:type="spellEnd"/>
      <w:r w:rsidRPr="00C1080A">
        <w:t xml:space="preserve"> </w:t>
      </w:r>
      <w:r w:rsidRPr="006227EB">
        <w:rPr>
          <w:rStyle w:val="Artref"/>
          <w:color w:val="000000"/>
          <w:szCs w:val="28"/>
        </w:rPr>
        <w:t>5.292</w:t>
      </w:r>
      <w:r w:rsidRPr="006227EB">
        <w:rPr>
          <w:szCs w:val="28"/>
        </w:rPr>
        <w:t xml:space="preserve">, </w:t>
      </w:r>
      <w:r w:rsidRPr="006227EB">
        <w:rPr>
          <w:rStyle w:val="Artref"/>
          <w:color w:val="000000"/>
          <w:szCs w:val="28"/>
        </w:rPr>
        <w:t>5.293</w:t>
      </w:r>
      <w:r w:rsidRPr="006227EB">
        <w:rPr>
          <w:szCs w:val="28"/>
        </w:rPr>
        <w:t xml:space="preserve">, </w:t>
      </w:r>
      <w:r w:rsidRPr="006227EB">
        <w:rPr>
          <w:rStyle w:val="Artref"/>
          <w:color w:val="000000"/>
          <w:szCs w:val="28"/>
        </w:rPr>
        <w:t>5.297</w:t>
      </w:r>
      <w:r w:rsidRPr="006227EB">
        <w:rPr>
          <w:szCs w:val="28"/>
        </w:rPr>
        <w:t xml:space="preserve">, </w:t>
      </w:r>
      <w:r w:rsidRPr="006227EB">
        <w:rPr>
          <w:rStyle w:val="Artref"/>
          <w:color w:val="000000"/>
          <w:szCs w:val="28"/>
        </w:rPr>
        <w:t>5.309</w:t>
      </w:r>
      <w:r w:rsidRPr="006227EB">
        <w:rPr>
          <w:szCs w:val="28"/>
        </w:rPr>
        <w:t xml:space="preserve">, 5.316A, 5.316B, </w:t>
      </w:r>
      <w:r w:rsidRPr="006227EB">
        <w:rPr>
          <w:rStyle w:val="Artref"/>
          <w:color w:val="000000"/>
          <w:szCs w:val="28"/>
        </w:rPr>
        <w:t>5.323</w:t>
      </w:r>
      <w:r w:rsidRPr="006227EB">
        <w:rPr>
          <w:szCs w:val="28"/>
        </w:rPr>
        <w:t xml:space="preserve">, </w:t>
      </w:r>
      <w:r>
        <w:rPr>
          <w:szCs w:val="28"/>
        </w:rPr>
        <w:br/>
      </w:r>
      <w:r w:rsidRPr="006227EB">
        <w:rPr>
          <w:rStyle w:val="Artref"/>
          <w:color w:val="000000"/>
          <w:szCs w:val="28"/>
        </w:rPr>
        <w:t>5.325</w:t>
      </w:r>
      <w:r w:rsidRPr="006227EB">
        <w:rPr>
          <w:szCs w:val="28"/>
        </w:rPr>
        <w:t xml:space="preserve"> et </w:t>
      </w:r>
      <w:r w:rsidRPr="006227EB">
        <w:rPr>
          <w:rStyle w:val="Artref"/>
          <w:color w:val="000000"/>
          <w:szCs w:val="28"/>
        </w:rPr>
        <w:t>5.326</w:t>
      </w:r>
      <w:r>
        <w:rPr>
          <w:sz w:val="20"/>
        </w:rPr>
        <w:t>     </w:t>
      </w:r>
    </w:p>
    <w:p w:rsidR="00537B83" w:rsidRPr="00C1080A" w:rsidRDefault="00537B83" w:rsidP="00C1080A">
      <w:pPr>
        <w:pStyle w:val="Normalaftertitle"/>
        <w:rPr>
          <w:lang w:val="fr-FR"/>
        </w:rPr>
      </w:pPr>
      <w:r w:rsidRPr="00C1080A">
        <w:rPr>
          <w:rStyle w:val="href"/>
          <w:lang w:val="fr-FR"/>
        </w:rPr>
        <w:t>1</w:t>
      </w:r>
      <w:r w:rsidRPr="00C1080A">
        <w:rPr>
          <w:lang w:val="fr-FR"/>
        </w:rPr>
        <w:tab/>
        <w:t xml:space="preserve">Pour identifier les administrations avec lesquelles la coordination peut devoir être effectuée, on se fonde sur les caractéristiques de l'assignation qui fait l'objet de la procédure du numéro </w:t>
      </w:r>
      <w:r w:rsidRPr="00C1080A">
        <w:rPr>
          <w:rStyle w:val="Artref"/>
          <w:b/>
          <w:color w:val="000000"/>
          <w:lang w:val="fr-FR"/>
        </w:rPr>
        <w:t>9.21</w:t>
      </w:r>
      <w:r w:rsidRPr="00C1080A">
        <w:rPr>
          <w:lang w:val="fr-FR"/>
        </w:rPr>
        <w:t xml:space="preserve"> et sur les hypothèses du cas le plus défavorable relatives aux caractéristiques de propagation et autres paramètres techniques. Ces hypothèses du cas le plus défavorable ont</w:t>
      </w:r>
      <w:r w:rsidR="00C1080A" w:rsidRPr="00C1080A">
        <w:rPr>
          <w:lang w:val="fr-FR"/>
        </w:rPr>
        <w:t>  </w:t>
      </w:r>
      <w:r w:rsidRPr="00C1080A">
        <w:rPr>
          <w:lang w:val="fr-FR"/>
        </w:rPr>
        <w:t>été élaborées sur la base des renseignements contenus dans diverses sources (Accords régionaux, Recommandations</w:t>
      </w:r>
      <w:r w:rsidR="00C1080A">
        <w:rPr>
          <w:lang w:val="fr-FR"/>
        </w:rPr>
        <w:t xml:space="preserve"> </w:t>
      </w:r>
      <w:r w:rsidRPr="00C1080A">
        <w:rPr>
          <w:lang w:val="fr-FR"/>
        </w:rPr>
        <w:t>UIT-R), car le Bureau des radiocommunications n'a pas</w:t>
      </w:r>
      <w:r w:rsidR="00C1080A" w:rsidRPr="00C1080A">
        <w:rPr>
          <w:lang w:val="fr-FR"/>
        </w:rPr>
        <w:t xml:space="preserve"> </w:t>
      </w:r>
      <w:r w:rsidRPr="00C1080A">
        <w:rPr>
          <w:lang w:val="fr-FR"/>
        </w:rPr>
        <w:t>de normes techniques destinées à être appliquées dans les bandes de fréquences supérieures à 28 MHz.</w:t>
      </w:r>
    </w:p>
    <w:p w:rsidR="00537B83" w:rsidRPr="00C1080A" w:rsidRDefault="004F26BD" w:rsidP="000D7F23">
      <w:pPr>
        <w:rPr>
          <w:lang w:val="fr-FR"/>
        </w:rPr>
      </w:pPr>
      <w:r w:rsidRPr="00C1080A">
        <w:t>2</w:t>
      </w:r>
      <w:r w:rsidRPr="00C1080A">
        <w:tab/>
        <w:t xml:space="preserve">Pour identifier les administrations </w:t>
      </w:r>
      <w:proofErr w:type="spellStart"/>
      <w:r w:rsidRPr="00C1080A">
        <w:t>dont</w:t>
      </w:r>
      <w:proofErr w:type="spellEnd"/>
      <w:r w:rsidRPr="00C1080A">
        <w:t xml:space="preserve"> </w:t>
      </w:r>
      <w:proofErr w:type="spellStart"/>
      <w:r w:rsidRPr="00C1080A">
        <w:t>l'accord</w:t>
      </w:r>
      <w:proofErr w:type="spellEnd"/>
      <w:r w:rsidRPr="00C1080A">
        <w:t xml:space="preserve"> </w:t>
      </w:r>
      <w:proofErr w:type="spellStart"/>
      <w:r w:rsidRPr="00C1080A">
        <w:t>peut</w:t>
      </w:r>
      <w:proofErr w:type="spellEnd"/>
      <w:r w:rsidRPr="00C1080A">
        <w:t xml:space="preserve"> devoir </w:t>
      </w:r>
      <w:proofErr w:type="spellStart"/>
      <w:r w:rsidRPr="00C1080A">
        <w:t>être</w:t>
      </w:r>
      <w:proofErr w:type="spellEnd"/>
      <w:r w:rsidRPr="00C1080A">
        <w:t xml:space="preserve"> </w:t>
      </w:r>
      <w:proofErr w:type="spellStart"/>
      <w:r w:rsidRPr="00C1080A">
        <w:t>obtenu</w:t>
      </w:r>
      <w:proofErr w:type="spellEnd"/>
      <w:r w:rsidRPr="00C1080A">
        <w:t xml:space="preserve">, </w:t>
      </w:r>
      <w:proofErr w:type="spellStart"/>
      <w:r w:rsidRPr="00C1080A">
        <w:t>dans</w:t>
      </w:r>
      <w:proofErr w:type="spellEnd"/>
      <w:r w:rsidRPr="00C1080A">
        <w:t xml:space="preserve"> le cadre des dispositions des </w:t>
      </w:r>
      <w:proofErr w:type="spellStart"/>
      <w:r w:rsidRPr="00C1080A">
        <w:t>numéros</w:t>
      </w:r>
      <w:proofErr w:type="spellEnd"/>
      <w:r w:rsidRPr="00C1080A">
        <w:t xml:space="preserve"> </w:t>
      </w:r>
      <w:r w:rsidRPr="00C1080A">
        <w:rPr>
          <w:rStyle w:val="Artref"/>
          <w:b/>
          <w:color w:val="000000"/>
        </w:rPr>
        <w:t>5.292</w:t>
      </w:r>
      <w:r w:rsidRPr="00C1080A">
        <w:t xml:space="preserve">, </w:t>
      </w:r>
      <w:r w:rsidRPr="00C1080A">
        <w:rPr>
          <w:rStyle w:val="Artref"/>
          <w:b/>
          <w:color w:val="000000"/>
        </w:rPr>
        <w:t>5.293</w:t>
      </w:r>
      <w:r w:rsidRPr="00C1080A">
        <w:t xml:space="preserve">, </w:t>
      </w:r>
      <w:r w:rsidRPr="00C1080A">
        <w:rPr>
          <w:rStyle w:val="Artref"/>
          <w:b/>
          <w:color w:val="000000"/>
        </w:rPr>
        <w:t>5.297</w:t>
      </w:r>
      <w:r w:rsidRPr="00C1080A">
        <w:t xml:space="preserve">, </w:t>
      </w:r>
      <w:r w:rsidRPr="00C1080A">
        <w:rPr>
          <w:rStyle w:val="Artref"/>
          <w:b/>
          <w:color w:val="000000"/>
        </w:rPr>
        <w:t>5.309</w:t>
      </w:r>
      <w:r w:rsidRPr="00C1080A">
        <w:t xml:space="preserve">, </w:t>
      </w:r>
      <w:r w:rsidRPr="005966D0">
        <w:rPr>
          <w:b/>
          <w:bCs/>
        </w:rPr>
        <w:t>5.316A, 5.316B,</w:t>
      </w:r>
      <w:r>
        <w:t xml:space="preserve"> </w:t>
      </w:r>
      <w:r w:rsidRPr="00C1080A">
        <w:rPr>
          <w:rStyle w:val="Artref"/>
          <w:b/>
          <w:color w:val="000000"/>
        </w:rPr>
        <w:t>5.323</w:t>
      </w:r>
      <w:r w:rsidRPr="00C1080A">
        <w:t xml:space="preserve">, </w:t>
      </w:r>
      <w:r w:rsidRPr="00C1080A">
        <w:rPr>
          <w:rStyle w:val="Artref"/>
          <w:b/>
          <w:color w:val="000000"/>
        </w:rPr>
        <w:t>5.325</w:t>
      </w:r>
      <w:r w:rsidRPr="00C1080A">
        <w:t xml:space="preserve"> et </w:t>
      </w:r>
      <w:r w:rsidRPr="00C1080A">
        <w:rPr>
          <w:rStyle w:val="Artref"/>
          <w:b/>
          <w:color w:val="000000"/>
        </w:rPr>
        <w:t>5.326</w:t>
      </w:r>
      <w:r w:rsidRPr="00C1080A">
        <w:t xml:space="preserve">, on utilise les </w:t>
      </w:r>
      <w:proofErr w:type="spellStart"/>
      <w:r w:rsidRPr="00C1080A">
        <w:t>critères</w:t>
      </w:r>
      <w:proofErr w:type="spellEnd"/>
      <w:r w:rsidRPr="00C1080A">
        <w:t xml:space="preserve"> </w:t>
      </w:r>
      <w:proofErr w:type="spellStart"/>
      <w:r w:rsidRPr="00C1080A">
        <w:t>suivants</w:t>
      </w:r>
      <w:proofErr w:type="spellEnd"/>
      <w:r w:rsidRPr="00C1080A">
        <w:t>:</w:t>
      </w:r>
      <w:r w:rsidRPr="00F948DF">
        <w:rPr>
          <w:sz w:val="20"/>
        </w:rPr>
        <w:t>     </w:t>
      </w:r>
    </w:p>
    <w:p w:rsidR="00537B83" w:rsidRPr="00C1080A" w:rsidRDefault="00537B83" w:rsidP="00C1080A">
      <w:pPr>
        <w:pStyle w:val="enumlev1"/>
        <w:ind w:left="0" w:firstLine="0"/>
        <w:rPr>
          <w:lang w:val="fr-FR"/>
        </w:rPr>
      </w:pPr>
      <w:r w:rsidRPr="00C1080A">
        <w:rPr>
          <w:lang w:val="fr-FR"/>
        </w:rPr>
        <w:t>2.1</w:t>
      </w:r>
      <w:r w:rsidRPr="00C1080A">
        <w:rPr>
          <w:lang w:val="fr-FR"/>
        </w:rPr>
        <w:tab/>
        <w:t xml:space="preserve">on applique le </w:t>
      </w:r>
      <w:r w:rsidRPr="00C1080A">
        <w:rPr>
          <w:i/>
          <w:lang w:val="fr-FR"/>
        </w:rPr>
        <w:t>concept de distance de coordination</w:t>
      </w:r>
      <w:r w:rsidRPr="00C1080A">
        <w:rPr>
          <w:lang w:val="fr-FR"/>
        </w:rPr>
        <w:t xml:space="preserve"> en ce qui concerne les services qui sont attribués conformément à l'Article </w:t>
      </w:r>
      <w:r w:rsidRPr="00C1080A">
        <w:rPr>
          <w:rStyle w:val="Artref"/>
          <w:b/>
          <w:color w:val="000000"/>
          <w:lang w:val="fr-FR"/>
        </w:rPr>
        <w:t>5</w:t>
      </w:r>
      <w:r w:rsidRPr="00C1080A">
        <w:rPr>
          <w:lang w:val="fr-FR"/>
        </w:rPr>
        <w:t xml:space="preserve"> (ces services sont indiqués dans le Tableau ci</w:t>
      </w:r>
      <w:r w:rsidR="00C1080A" w:rsidRPr="00C1080A">
        <w:rPr>
          <w:lang w:val="fr-FR"/>
        </w:rPr>
        <w:noBreakHyphen/>
      </w:r>
      <w:r w:rsidRPr="00C1080A">
        <w:rPr>
          <w:lang w:val="fr-FR"/>
        </w:rPr>
        <w:t>dessous dans la colonne «Service protégé»);</w:t>
      </w:r>
    </w:p>
    <w:p w:rsidR="00537B83" w:rsidRPr="00C1080A" w:rsidRDefault="00537B83" w:rsidP="00C1080A">
      <w:pPr>
        <w:rPr>
          <w:lang w:val="fr-FR"/>
        </w:rPr>
      </w:pP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268"/>
        <w:gridCol w:w="2268"/>
        <w:gridCol w:w="2268"/>
        <w:gridCol w:w="2268"/>
      </w:tblGrid>
      <w:tr w:rsidR="00537B83" w:rsidRPr="00C1080A" w:rsidTr="00C1080A">
        <w:trPr>
          <w:cantSplit/>
          <w:jc w:val="center"/>
        </w:trPr>
        <w:tc>
          <w:tcPr>
            <w:tcW w:w="2268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537B83" w:rsidRPr="00C1080A" w:rsidRDefault="00537B83" w:rsidP="00C1080A">
            <w:pPr>
              <w:pStyle w:val="TableHead"/>
              <w:framePr w:hSpace="181" w:wrap="notBeside" w:vAnchor="text" w:hAnchor="text" w:xAlign="center" w:y="1"/>
              <w:spacing w:before="160" w:after="160"/>
              <w:rPr>
                <w:lang w:val="fr-FR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7B83" w:rsidRPr="00C1080A" w:rsidRDefault="00537B83" w:rsidP="00C1080A">
            <w:pPr>
              <w:pStyle w:val="TableHead"/>
              <w:framePr w:hSpace="181" w:wrap="notBeside" w:vAnchor="text" w:hAnchor="text" w:xAlign="center" w:y="1"/>
              <w:spacing w:before="160" w:after="160"/>
              <w:rPr>
                <w:lang w:val="fr-FR"/>
              </w:rPr>
            </w:pPr>
            <w:r w:rsidRPr="00C1080A">
              <w:rPr>
                <w:lang w:val="fr-FR"/>
              </w:rPr>
              <w:t>Bande de fréquences</w:t>
            </w:r>
            <w:r w:rsidRPr="00C1080A">
              <w:rPr>
                <w:lang w:val="fr-FR"/>
              </w:rPr>
              <w:br/>
              <w:t>(MHz)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7B83" w:rsidRPr="00C1080A" w:rsidRDefault="00537B83" w:rsidP="00C1080A">
            <w:pPr>
              <w:pStyle w:val="TableHead"/>
              <w:framePr w:hSpace="181" w:wrap="notBeside" w:vAnchor="text" w:hAnchor="text" w:xAlign="center" w:y="1"/>
              <w:spacing w:before="160" w:after="160"/>
              <w:rPr>
                <w:lang w:val="fr-FR"/>
              </w:rPr>
            </w:pPr>
            <w:r w:rsidRPr="00C1080A">
              <w:rPr>
                <w:lang w:val="fr-FR"/>
              </w:rPr>
              <w:t>Service ayant</w:t>
            </w:r>
            <w:r w:rsidR="00C1080A" w:rsidRPr="00C1080A">
              <w:rPr>
                <w:lang w:val="fr-FR"/>
              </w:rPr>
              <w:br/>
            </w:r>
            <w:r w:rsidRPr="00C1080A">
              <w:rPr>
                <w:lang w:val="fr-FR"/>
              </w:rPr>
              <w:t>une attribution</w:t>
            </w:r>
            <w:r w:rsidRPr="00C1080A">
              <w:rPr>
                <w:lang w:val="fr-FR"/>
              </w:rPr>
              <w:br/>
              <w:t>(numéro 9.21)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7B83" w:rsidRPr="00C1080A" w:rsidRDefault="00537B83" w:rsidP="00C1080A">
            <w:pPr>
              <w:pStyle w:val="TableHead"/>
              <w:framePr w:hSpace="181" w:wrap="notBeside" w:vAnchor="text" w:hAnchor="text" w:xAlign="center" w:y="1"/>
              <w:spacing w:before="160" w:after="160"/>
              <w:rPr>
                <w:lang w:val="fr-FR"/>
              </w:rPr>
            </w:pPr>
            <w:r w:rsidRPr="00C1080A">
              <w:rPr>
                <w:lang w:val="fr-FR"/>
              </w:rPr>
              <w:t>Service protégé</w:t>
            </w:r>
          </w:p>
        </w:tc>
      </w:tr>
      <w:tr w:rsidR="00537B83" w:rsidRPr="00C1080A">
        <w:trPr>
          <w:cantSplit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B83" w:rsidRPr="00C1080A" w:rsidRDefault="00537B83">
            <w:pPr>
              <w:pStyle w:val="TableText"/>
              <w:framePr w:hSpace="181" w:wrap="notBeside" w:vAnchor="text" w:hAnchor="text" w:xAlign="center" w:y="1"/>
              <w:spacing w:before="80" w:after="80"/>
              <w:ind w:left="567"/>
              <w:jc w:val="left"/>
              <w:rPr>
                <w:lang w:val="fr-FR"/>
              </w:rPr>
            </w:pPr>
            <w:r w:rsidRPr="00C1080A">
              <w:rPr>
                <w:rStyle w:val="Artref"/>
                <w:b/>
                <w:color w:val="000000"/>
                <w:lang w:val="fr-FR"/>
              </w:rPr>
              <w:t>5.292</w:t>
            </w:r>
            <w:r w:rsidRPr="00C1080A">
              <w:rPr>
                <w:rStyle w:val="Artref0"/>
                <w:b/>
                <w:lang w:val="fr-FR"/>
              </w:rPr>
              <w:t> </w:t>
            </w:r>
            <w:r w:rsidRPr="00C1080A">
              <w:rPr>
                <w:position w:val="6"/>
                <w:sz w:val="16"/>
                <w:lang w:val="fr-FR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B83" w:rsidRPr="00C1080A" w:rsidRDefault="00537B83">
            <w:pPr>
              <w:pStyle w:val="TableText"/>
              <w:framePr w:hSpace="181" w:wrap="notBeside" w:vAnchor="text" w:hAnchor="text" w:xAlign="center" w:y="1"/>
              <w:spacing w:before="80" w:after="80"/>
              <w:jc w:val="center"/>
              <w:rPr>
                <w:lang w:val="fr-FR"/>
              </w:rPr>
            </w:pPr>
            <w:r w:rsidRPr="00C1080A">
              <w:rPr>
                <w:lang w:val="fr-FR"/>
              </w:rPr>
              <w:t>470-512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B83" w:rsidRPr="00C1080A" w:rsidRDefault="00537B83">
            <w:pPr>
              <w:pStyle w:val="TableText"/>
              <w:framePr w:hSpace="181" w:wrap="notBeside" w:vAnchor="text" w:hAnchor="text" w:xAlign="center" w:y="1"/>
              <w:spacing w:before="80" w:after="80"/>
              <w:jc w:val="center"/>
              <w:rPr>
                <w:lang w:val="fr-FR"/>
              </w:rPr>
            </w:pPr>
            <w:r w:rsidRPr="00C1080A">
              <w:rPr>
                <w:lang w:val="fr-FR"/>
              </w:rPr>
              <w:t>FX, MO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B83" w:rsidRPr="00C1080A" w:rsidRDefault="00537B83">
            <w:pPr>
              <w:pStyle w:val="TableText"/>
              <w:framePr w:hSpace="181" w:wrap="notBeside" w:vAnchor="text" w:hAnchor="text" w:xAlign="center" w:y="1"/>
              <w:spacing w:before="80" w:after="80"/>
              <w:jc w:val="center"/>
              <w:rPr>
                <w:lang w:val="fr-FR"/>
              </w:rPr>
            </w:pPr>
            <w:r w:rsidRPr="00C1080A">
              <w:rPr>
                <w:lang w:val="fr-FR"/>
              </w:rPr>
              <w:t>BT</w:t>
            </w:r>
          </w:p>
        </w:tc>
      </w:tr>
      <w:tr w:rsidR="00537B83" w:rsidRPr="00C1080A">
        <w:trPr>
          <w:cantSplit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B83" w:rsidRPr="00C1080A" w:rsidRDefault="00537B83">
            <w:pPr>
              <w:pStyle w:val="TableText"/>
              <w:framePr w:hSpace="181" w:wrap="notBeside" w:vAnchor="text" w:hAnchor="text" w:xAlign="center" w:y="1"/>
              <w:spacing w:before="80" w:after="80"/>
              <w:ind w:left="567"/>
              <w:jc w:val="left"/>
              <w:rPr>
                <w:lang w:val="fr-FR"/>
              </w:rPr>
            </w:pPr>
            <w:r w:rsidRPr="00C1080A">
              <w:rPr>
                <w:rStyle w:val="Artref"/>
                <w:b/>
                <w:color w:val="000000"/>
                <w:lang w:val="fr-FR"/>
              </w:rPr>
              <w:t>5.293</w:t>
            </w:r>
            <w:r w:rsidRPr="00C1080A">
              <w:rPr>
                <w:rStyle w:val="Artref0"/>
                <w:b/>
                <w:lang w:val="fr-FR"/>
              </w:rPr>
              <w:t> </w:t>
            </w:r>
            <w:r w:rsidRPr="00C1080A">
              <w:rPr>
                <w:position w:val="6"/>
                <w:sz w:val="16"/>
                <w:lang w:val="fr-FR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B83" w:rsidRPr="00C1080A" w:rsidRDefault="00537B83">
            <w:pPr>
              <w:pStyle w:val="TableText"/>
              <w:framePr w:hSpace="181" w:wrap="notBeside" w:vAnchor="text" w:hAnchor="text" w:xAlign="center" w:y="1"/>
              <w:spacing w:before="80" w:after="80"/>
              <w:jc w:val="center"/>
              <w:rPr>
                <w:lang w:val="fr-FR"/>
              </w:rPr>
            </w:pPr>
            <w:r w:rsidRPr="00C1080A">
              <w:rPr>
                <w:lang w:val="fr-FR"/>
              </w:rPr>
              <w:t>470-512 et 614-806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B83" w:rsidRPr="00C1080A" w:rsidRDefault="00537B83">
            <w:pPr>
              <w:pStyle w:val="TableText"/>
              <w:framePr w:hSpace="181" w:wrap="notBeside" w:vAnchor="text" w:hAnchor="text" w:xAlign="center" w:y="1"/>
              <w:spacing w:before="80" w:after="80"/>
              <w:jc w:val="center"/>
              <w:rPr>
                <w:lang w:val="fr-FR"/>
              </w:rPr>
            </w:pPr>
            <w:r w:rsidRPr="00C1080A">
              <w:rPr>
                <w:lang w:val="fr-FR"/>
              </w:rPr>
              <w:t>FX, MO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B83" w:rsidRPr="00C1080A" w:rsidRDefault="00537B83">
            <w:pPr>
              <w:pStyle w:val="TableText"/>
              <w:framePr w:hSpace="181" w:wrap="notBeside" w:vAnchor="text" w:hAnchor="text" w:xAlign="center" w:y="1"/>
              <w:spacing w:before="80" w:after="80"/>
              <w:jc w:val="center"/>
              <w:rPr>
                <w:lang w:val="fr-FR"/>
              </w:rPr>
            </w:pPr>
            <w:r w:rsidRPr="00C1080A">
              <w:rPr>
                <w:lang w:val="fr-FR"/>
              </w:rPr>
              <w:t>BT</w:t>
            </w:r>
          </w:p>
        </w:tc>
      </w:tr>
      <w:tr w:rsidR="00537B83" w:rsidRPr="00C1080A">
        <w:trPr>
          <w:cantSplit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B83" w:rsidRPr="00C1080A" w:rsidRDefault="00537B83">
            <w:pPr>
              <w:pStyle w:val="TableText"/>
              <w:framePr w:hSpace="181" w:wrap="notBeside" w:vAnchor="text" w:hAnchor="text" w:xAlign="center" w:y="1"/>
              <w:spacing w:before="80" w:after="80"/>
              <w:ind w:left="567"/>
              <w:jc w:val="left"/>
              <w:rPr>
                <w:rStyle w:val="Artref"/>
                <w:b/>
                <w:bCs/>
                <w:color w:val="000000"/>
                <w:lang w:val="fr-FR"/>
              </w:rPr>
            </w:pPr>
            <w:r w:rsidRPr="00C1080A">
              <w:rPr>
                <w:rStyle w:val="Artref"/>
                <w:b/>
                <w:bCs/>
                <w:color w:val="000000"/>
                <w:lang w:val="fr-FR"/>
              </w:rPr>
              <w:t xml:space="preserve">5.297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B83" w:rsidRPr="00C1080A" w:rsidRDefault="00537B83">
            <w:pPr>
              <w:pStyle w:val="TableText"/>
              <w:framePr w:hSpace="181" w:wrap="notBeside" w:vAnchor="text" w:hAnchor="text" w:xAlign="center" w:y="1"/>
              <w:spacing w:before="80" w:after="80"/>
              <w:jc w:val="center"/>
              <w:rPr>
                <w:lang w:val="fr-FR"/>
              </w:rPr>
            </w:pPr>
            <w:r w:rsidRPr="00C1080A">
              <w:rPr>
                <w:lang w:val="fr-FR"/>
              </w:rPr>
              <w:t>512-608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B83" w:rsidRPr="00C1080A" w:rsidRDefault="00537B83">
            <w:pPr>
              <w:pStyle w:val="TableText"/>
              <w:framePr w:hSpace="181" w:wrap="notBeside" w:vAnchor="text" w:hAnchor="text" w:xAlign="center" w:y="1"/>
              <w:spacing w:before="80" w:after="80"/>
              <w:jc w:val="center"/>
              <w:rPr>
                <w:lang w:val="fr-FR"/>
              </w:rPr>
            </w:pPr>
            <w:r w:rsidRPr="00C1080A">
              <w:rPr>
                <w:lang w:val="fr-FR"/>
              </w:rPr>
              <w:t>FX, MO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B83" w:rsidRPr="00C1080A" w:rsidRDefault="00537B83">
            <w:pPr>
              <w:pStyle w:val="TableText"/>
              <w:framePr w:hSpace="181" w:wrap="notBeside" w:vAnchor="text" w:hAnchor="text" w:xAlign="center" w:y="1"/>
              <w:spacing w:before="80" w:after="80"/>
              <w:jc w:val="center"/>
              <w:rPr>
                <w:lang w:val="fr-FR"/>
              </w:rPr>
            </w:pPr>
            <w:r w:rsidRPr="00C1080A">
              <w:rPr>
                <w:lang w:val="fr-FR"/>
              </w:rPr>
              <w:t>BT</w:t>
            </w:r>
          </w:p>
        </w:tc>
      </w:tr>
      <w:tr w:rsidR="00537B83" w:rsidRPr="00C1080A">
        <w:trPr>
          <w:cantSplit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B83" w:rsidRPr="00C1080A" w:rsidRDefault="00537B83">
            <w:pPr>
              <w:pStyle w:val="TableText"/>
              <w:framePr w:hSpace="181" w:wrap="notBeside" w:vAnchor="text" w:hAnchor="text" w:xAlign="center" w:y="1"/>
              <w:spacing w:before="80" w:after="80"/>
              <w:ind w:left="567"/>
              <w:jc w:val="left"/>
              <w:rPr>
                <w:lang w:val="fr-FR"/>
              </w:rPr>
            </w:pPr>
            <w:r w:rsidRPr="00C1080A">
              <w:rPr>
                <w:rStyle w:val="Artref"/>
                <w:b/>
                <w:color w:val="000000"/>
                <w:lang w:val="fr-FR"/>
              </w:rPr>
              <w:t>5.309</w:t>
            </w:r>
            <w:r w:rsidRPr="00C1080A">
              <w:rPr>
                <w:rStyle w:val="Artref0"/>
                <w:b/>
                <w:lang w:val="fr-FR"/>
              </w:rPr>
              <w:t> </w:t>
            </w:r>
            <w:r w:rsidRPr="00C1080A">
              <w:rPr>
                <w:position w:val="6"/>
                <w:sz w:val="16"/>
                <w:lang w:val="fr-FR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B83" w:rsidRPr="00C1080A" w:rsidRDefault="00537B83">
            <w:pPr>
              <w:pStyle w:val="TableText"/>
              <w:framePr w:hSpace="181" w:wrap="notBeside" w:vAnchor="text" w:hAnchor="text" w:xAlign="center" w:y="1"/>
              <w:spacing w:before="80" w:after="80"/>
              <w:jc w:val="center"/>
              <w:rPr>
                <w:lang w:val="fr-FR"/>
              </w:rPr>
            </w:pPr>
            <w:r w:rsidRPr="00C1080A">
              <w:rPr>
                <w:lang w:val="fr-FR"/>
              </w:rPr>
              <w:t>614-806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B83" w:rsidRPr="00C1080A" w:rsidRDefault="00537B83">
            <w:pPr>
              <w:pStyle w:val="TableText"/>
              <w:framePr w:hSpace="181" w:wrap="notBeside" w:vAnchor="text" w:hAnchor="text" w:xAlign="center" w:y="1"/>
              <w:spacing w:before="80" w:after="80"/>
              <w:jc w:val="center"/>
              <w:rPr>
                <w:lang w:val="fr-FR"/>
              </w:rPr>
            </w:pPr>
            <w:r w:rsidRPr="00C1080A">
              <w:rPr>
                <w:lang w:val="fr-FR"/>
              </w:rPr>
              <w:t>FX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B83" w:rsidRPr="00C1080A" w:rsidRDefault="00537B83">
            <w:pPr>
              <w:pStyle w:val="TableText"/>
              <w:framePr w:hSpace="181" w:wrap="notBeside" w:vAnchor="text" w:hAnchor="text" w:xAlign="center" w:y="1"/>
              <w:spacing w:before="80" w:after="80"/>
              <w:jc w:val="center"/>
              <w:rPr>
                <w:lang w:val="fr-FR"/>
              </w:rPr>
            </w:pPr>
            <w:r w:rsidRPr="00C1080A">
              <w:rPr>
                <w:lang w:val="fr-FR"/>
              </w:rPr>
              <w:t>BT</w:t>
            </w:r>
          </w:p>
        </w:tc>
      </w:tr>
      <w:tr w:rsidR="00245532" w:rsidRPr="00C1080A" w:rsidTr="00245532">
        <w:trPr>
          <w:cantSplit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5532" w:rsidRPr="00BB2D00" w:rsidRDefault="000D7F23" w:rsidP="000D7F23">
            <w:pPr>
              <w:pStyle w:val="TableText"/>
              <w:framePr w:hSpace="181" w:wrap="notBeside" w:vAnchor="text" w:hAnchor="text" w:xAlign="center" w:y="1"/>
              <w:spacing w:before="60" w:after="60"/>
              <w:ind w:left="567"/>
              <w:jc w:val="left"/>
              <w:rPr>
                <w:rStyle w:val="Artref"/>
                <w:b/>
                <w:color w:val="000000"/>
                <w:lang w:val="es-ES_tradnl"/>
              </w:rPr>
            </w:pPr>
            <w:r>
              <w:rPr>
                <w:rStyle w:val="Artref"/>
                <w:b/>
                <w:color w:val="000000"/>
                <w:lang w:val="es-ES_tradnl"/>
              </w:rPr>
              <w:t xml:space="preserve">5.316A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5532" w:rsidRPr="00BB2D00" w:rsidRDefault="00245532" w:rsidP="00245532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  <w:rPr>
                <w:lang w:val="es-ES_tradnl"/>
              </w:rPr>
            </w:pPr>
            <w:r w:rsidRPr="00BB2D00">
              <w:rPr>
                <w:lang w:val="es-ES_tradnl"/>
              </w:rPr>
              <w:t>790-862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5532" w:rsidRPr="00BB2D00" w:rsidRDefault="00245532" w:rsidP="00245532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  <w:rPr>
                <w:lang w:val="es-ES_tradnl"/>
              </w:rPr>
            </w:pPr>
            <w:r w:rsidRPr="00BB2D00">
              <w:rPr>
                <w:lang w:val="es-ES_tradnl"/>
              </w:rPr>
              <w:t>MO(-AER)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5532" w:rsidRPr="00BB2D00" w:rsidRDefault="00245532" w:rsidP="00245532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  <w:rPr>
                <w:lang w:val="es-ES_tradnl"/>
              </w:rPr>
            </w:pPr>
            <w:r w:rsidRPr="00BB2D00">
              <w:rPr>
                <w:lang w:val="es-ES_tradnl"/>
              </w:rPr>
              <w:t>FX, MO(-AER), AL</w:t>
            </w:r>
          </w:p>
        </w:tc>
      </w:tr>
      <w:tr w:rsidR="00245532" w:rsidRPr="00C1080A" w:rsidTr="00245532">
        <w:trPr>
          <w:cantSplit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5532" w:rsidRPr="00BB2D00" w:rsidRDefault="00245532" w:rsidP="000D7F23">
            <w:pPr>
              <w:pStyle w:val="TableText"/>
              <w:framePr w:hSpace="181" w:wrap="notBeside" w:vAnchor="text" w:hAnchor="text" w:xAlign="center" w:y="1"/>
              <w:spacing w:before="60" w:after="60"/>
              <w:ind w:left="567"/>
              <w:jc w:val="left"/>
              <w:rPr>
                <w:rStyle w:val="Artref"/>
                <w:b/>
                <w:color w:val="000000"/>
                <w:lang w:val="es-ES_tradnl"/>
              </w:rPr>
            </w:pPr>
            <w:r w:rsidRPr="00BB2D00">
              <w:rPr>
                <w:rStyle w:val="Artref"/>
                <w:b/>
                <w:color w:val="000000"/>
                <w:lang w:val="es-ES_tradnl"/>
              </w:rPr>
              <w:t>5.316B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5532" w:rsidRPr="00BB2D00" w:rsidRDefault="00245532" w:rsidP="00245532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  <w:rPr>
                <w:lang w:val="es-ES_tradnl"/>
              </w:rPr>
            </w:pPr>
            <w:r w:rsidRPr="00BB2D00">
              <w:rPr>
                <w:lang w:val="es-ES_tradnl"/>
              </w:rPr>
              <w:t>790-862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5532" w:rsidRPr="00BB2D00" w:rsidRDefault="00245532" w:rsidP="00245532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  <w:rPr>
                <w:lang w:val="es-ES_tradnl"/>
              </w:rPr>
            </w:pPr>
            <w:r w:rsidRPr="00BB2D00">
              <w:rPr>
                <w:lang w:val="es-ES_tradnl"/>
              </w:rPr>
              <w:t>MO(-AER)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5532" w:rsidRPr="00BB2D00" w:rsidRDefault="00245532" w:rsidP="00245532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  <w:rPr>
                <w:lang w:val="es-ES_tradnl"/>
              </w:rPr>
            </w:pPr>
            <w:r w:rsidRPr="00BB2D00">
              <w:rPr>
                <w:lang w:val="es-ES_tradnl"/>
              </w:rPr>
              <w:t>AL</w:t>
            </w:r>
          </w:p>
        </w:tc>
      </w:tr>
      <w:tr w:rsidR="00537B83" w:rsidRPr="00C1080A">
        <w:trPr>
          <w:cantSplit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B83" w:rsidRPr="00C1080A" w:rsidRDefault="00537B83">
            <w:pPr>
              <w:pStyle w:val="TableText"/>
              <w:framePr w:hSpace="181" w:wrap="notBeside" w:vAnchor="text" w:hAnchor="text" w:xAlign="center" w:y="1"/>
              <w:spacing w:before="80" w:after="80"/>
              <w:ind w:left="567"/>
              <w:jc w:val="left"/>
              <w:rPr>
                <w:rStyle w:val="Artref"/>
                <w:b/>
                <w:bCs/>
                <w:color w:val="000000"/>
                <w:lang w:val="fr-FR"/>
              </w:rPr>
            </w:pPr>
            <w:r w:rsidRPr="00C1080A">
              <w:rPr>
                <w:rStyle w:val="Artref"/>
                <w:b/>
                <w:bCs/>
                <w:color w:val="000000"/>
                <w:lang w:val="fr-FR"/>
              </w:rPr>
              <w:t xml:space="preserve">5.323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B83" w:rsidRPr="00C1080A" w:rsidRDefault="00537B83">
            <w:pPr>
              <w:pStyle w:val="TableText"/>
              <w:framePr w:hSpace="181" w:wrap="notBeside" w:vAnchor="text" w:hAnchor="text" w:xAlign="center" w:y="1"/>
              <w:spacing w:before="80" w:after="80"/>
              <w:jc w:val="center"/>
              <w:rPr>
                <w:lang w:val="fr-FR"/>
              </w:rPr>
            </w:pPr>
            <w:r w:rsidRPr="00C1080A">
              <w:rPr>
                <w:lang w:val="fr-FR"/>
              </w:rPr>
              <w:t>862-960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B83" w:rsidRPr="00C1080A" w:rsidRDefault="00537B83">
            <w:pPr>
              <w:pStyle w:val="TableText"/>
              <w:framePr w:hSpace="181" w:wrap="notBeside" w:vAnchor="text" w:hAnchor="text" w:xAlign="center" w:y="1"/>
              <w:spacing w:before="80" w:after="80"/>
              <w:jc w:val="center"/>
              <w:rPr>
                <w:lang w:val="fr-FR"/>
              </w:rPr>
            </w:pPr>
            <w:r w:rsidRPr="00C1080A">
              <w:rPr>
                <w:lang w:val="fr-FR"/>
              </w:rPr>
              <w:t>AL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B83" w:rsidRPr="00C1080A" w:rsidRDefault="00537B83">
            <w:pPr>
              <w:pStyle w:val="TableText"/>
              <w:framePr w:hSpace="181" w:wrap="notBeside" w:vAnchor="text" w:hAnchor="text" w:xAlign="center" w:y="1"/>
              <w:spacing w:before="80" w:after="80"/>
              <w:jc w:val="center"/>
              <w:rPr>
                <w:lang w:val="fr-FR"/>
              </w:rPr>
            </w:pPr>
            <w:r w:rsidRPr="00C1080A">
              <w:rPr>
                <w:lang w:val="fr-FR"/>
              </w:rPr>
              <w:t>FX, MO</w:t>
            </w:r>
          </w:p>
        </w:tc>
      </w:tr>
      <w:tr w:rsidR="00537B83" w:rsidRPr="00C1080A">
        <w:trPr>
          <w:cantSplit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B83" w:rsidRPr="00C1080A" w:rsidRDefault="00537B83">
            <w:pPr>
              <w:pStyle w:val="TableText"/>
              <w:framePr w:hSpace="181" w:wrap="notBeside" w:vAnchor="text" w:hAnchor="text" w:xAlign="center" w:y="1"/>
              <w:spacing w:before="80" w:after="80"/>
              <w:ind w:left="567"/>
              <w:jc w:val="left"/>
              <w:rPr>
                <w:lang w:val="fr-FR"/>
              </w:rPr>
            </w:pPr>
            <w:r w:rsidRPr="00C1080A">
              <w:rPr>
                <w:rStyle w:val="Artref"/>
                <w:b/>
                <w:color w:val="000000"/>
                <w:lang w:val="fr-FR"/>
              </w:rPr>
              <w:t>5.325</w:t>
            </w:r>
            <w:r w:rsidRPr="00C1080A">
              <w:rPr>
                <w:rStyle w:val="Artref0"/>
                <w:b/>
                <w:lang w:val="fr-FR"/>
              </w:rPr>
              <w:t> </w:t>
            </w:r>
            <w:r w:rsidRPr="00C1080A">
              <w:rPr>
                <w:position w:val="6"/>
                <w:sz w:val="16"/>
                <w:lang w:val="fr-FR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B83" w:rsidRPr="00C1080A" w:rsidRDefault="00537B83">
            <w:pPr>
              <w:pStyle w:val="TableText"/>
              <w:framePr w:hSpace="181" w:wrap="notBeside" w:vAnchor="text" w:hAnchor="text" w:xAlign="center" w:y="1"/>
              <w:spacing w:before="80" w:after="80"/>
              <w:jc w:val="center"/>
              <w:rPr>
                <w:lang w:val="fr-FR"/>
              </w:rPr>
            </w:pPr>
            <w:r w:rsidRPr="00C1080A">
              <w:rPr>
                <w:lang w:val="fr-FR"/>
              </w:rPr>
              <w:t>890-942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B83" w:rsidRPr="00C1080A" w:rsidRDefault="00537B83">
            <w:pPr>
              <w:pStyle w:val="TableText"/>
              <w:framePr w:hSpace="181" w:wrap="notBeside" w:vAnchor="text" w:hAnchor="text" w:xAlign="center" w:y="1"/>
              <w:spacing w:before="80" w:after="80"/>
              <w:jc w:val="center"/>
              <w:rPr>
                <w:lang w:val="fr-FR"/>
              </w:rPr>
            </w:pPr>
            <w:r w:rsidRPr="00C1080A">
              <w:rPr>
                <w:lang w:val="fr-FR"/>
              </w:rPr>
              <w:t>LR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B83" w:rsidRPr="00C1080A" w:rsidRDefault="00537B83">
            <w:pPr>
              <w:pStyle w:val="TableText"/>
              <w:framePr w:hSpace="181" w:wrap="notBeside" w:vAnchor="text" w:hAnchor="text" w:xAlign="center" w:y="1"/>
              <w:spacing w:before="80" w:after="80"/>
              <w:jc w:val="center"/>
              <w:rPr>
                <w:lang w:val="fr-FR"/>
              </w:rPr>
            </w:pPr>
            <w:r w:rsidRPr="00C1080A">
              <w:rPr>
                <w:lang w:val="fr-FR"/>
              </w:rPr>
              <w:t>FX, MO</w:t>
            </w:r>
          </w:p>
        </w:tc>
      </w:tr>
      <w:tr w:rsidR="00537B83" w:rsidRPr="00C1080A">
        <w:trPr>
          <w:cantSplit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B83" w:rsidRPr="00C1080A" w:rsidRDefault="00537B83">
            <w:pPr>
              <w:pStyle w:val="TableText"/>
              <w:framePr w:hSpace="181" w:wrap="notBeside" w:vAnchor="text" w:hAnchor="text" w:xAlign="center" w:y="1"/>
              <w:spacing w:before="80" w:after="80"/>
              <w:ind w:left="567"/>
              <w:jc w:val="left"/>
              <w:rPr>
                <w:lang w:val="fr-FR"/>
              </w:rPr>
            </w:pPr>
            <w:r w:rsidRPr="00C1080A">
              <w:rPr>
                <w:rStyle w:val="Artref"/>
                <w:b/>
                <w:bCs/>
                <w:color w:val="000000"/>
                <w:lang w:val="fr-FR"/>
              </w:rPr>
              <w:t>5.</w:t>
            </w:r>
            <w:r w:rsidRPr="00C1080A">
              <w:rPr>
                <w:rStyle w:val="Artref"/>
                <w:b/>
                <w:color w:val="000000"/>
                <w:lang w:val="fr-FR"/>
              </w:rPr>
              <w:t>326 </w:t>
            </w:r>
            <w:r w:rsidRPr="00C1080A">
              <w:rPr>
                <w:position w:val="6"/>
                <w:sz w:val="16"/>
                <w:lang w:val="fr-FR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B83" w:rsidRPr="00C1080A" w:rsidRDefault="00537B83">
            <w:pPr>
              <w:pStyle w:val="TableText"/>
              <w:framePr w:hSpace="181" w:wrap="notBeside" w:vAnchor="text" w:hAnchor="text" w:xAlign="center" w:y="1"/>
              <w:spacing w:before="80" w:after="80"/>
              <w:jc w:val="center"/>
              <w:rPr>
                <w:lang w:val="fr-FR"/>
              </w:rPr>
            </w:pPr>
            <w:r w:rsidRPr="00C1080A">
              <w:rPr>
                <w:lang w:val="fr-FR"/>
              </w:rPr>
              <w:t>903-905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B83" w:rsidRPr="00C1080A" w:rsidRDefault="00537B83" w:rsidP="00C1080A">
            <w:pPr>
              <w:pStyle w:val="TableText"/>
              <w:framePr w:hSpace="181" w:wrap="notBeside" w:vAnchor="text" w:hAnchor="text" w:xAlign="center" w:y="1"/>
              <w:spacing w:before="80" w:after="80"/>
              <w:jc w:val="center"/>
              <w:rPr>
                <w:lang w:val="fr-FR"/>
              </w:rPr>
            </w:pPr>
            <w:r w:rsidRPr="00C1080A">
              <w:rPr>
                <w:lang w:val="fr-FR"/>
              </w:rPr>
              <w:t>MO(-AER)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B83" w:rsidRPr="00C1080A" w:rsidRDefault="00537B83">
            <w:pPr>
              <w:pStyle w:val="TableText"/>
              <w:framePr w:hSpace="181" w:wrap="notBeside" w:vAnchor="text" w:hAnchor="text" w:xAlign="center" w:y="1"/>
              <w:spacing w:before="80" w:after="80"/>
              <w:jc w:val="center"/>
              <w:rPr>
                <w:lang w:val="fr-FR"/>
              </w:rPr>
            </w:pPr>
            <w:r w:rsidRPr="00C1080A">
              <w:rPr>
                <w:lang w:val="fr-FR"/>
              </w:rPr>
              <w:t>FX</w:t>
            </w:r>
          </w:p>
        </w:tc>
      </w:tr>
      <w:tr w:rsidR="00537B83" w:rsidRPr="00C1080A">
        <w:trPr>
          <w:cantSplit/>
          <w:jc w:val="center"/>
        </w:trPr>
        <w:tc>
          <w:tcPr>
            <w:tcW w:w="9072" w:type="dxa"/>
            <w:gridSpan w:val="4"/>
            <w:tcBorders>
              <w:top w:val="single" w:sz="6" w:space="0" w:color="auto"/>
            </w:tcBorders>
          </w:tcPr>
          <w:p w:rsidR="00537B83" w:rsidRPr="00C1080A" w:rsidRDefault="00537B83">
            <w:pPr>
              <w:pStyle w:val="TableLegend"/>
              <w:framePr w:hSpace="181" w:wrap="notBeside" w:vAnchor="text" w:hAnchor="text" w:xAlign="center" w:y="1"/>
              <w:tabs>
                <w:tab w:val="clear" w:pos="284"/>
                <w:tab w:val="clear" w:pos="567"/>
                <w:tab w:val="clear" w:pos="851"/>
                <w:tab w:val="clear" w:pos="1134"/>
                <w:tab w:val="left" w:pos="461"/>
              </w:tabs>
              <w:rPr>
                <w:lang w:val="fr-FR"/>
              </w:rPr>
            </w:pPr>
            <w:r w:rsidRPr="00C1080A">
              <w:rPr>
                <w:position w:val="6"/>
                <w:sz w:val="16"/>
                <w:lang w:val="fr-FR"/>
              </w:rPr>
              <w:t>1</w:t>
            </w:r>
            <w:r w:rsidRPr="00C1080A">
              <w:rPr>
                <w:sz w:val="16"/>
                <w:lang w:val="fr-FR"/>
              </w:rPr>
              <w:tab/>
            </w:r>
            <w:r w:rsidRPr="00C1080A">
              <w:rPr>
                <w:lang w:val="fr-FR"/>
              </w:rPr>
              <w:t>Catégorie de service différente.</w:t>
            </w:r>
          </w:p>
        </w:tc>
      </w:tr>
    </w:tbl>
    <w:p w:rsidR="00537B83" w:rsidRPr="00C1080A" w:rsidRDefault="00537B83">
      <w:pPr>
        <w:pStyle w:val="TableFin"/>
        <w:rPr>
          <w:lang w:val="fr-FR"/>
        </w:rPr>
      </w:pPr>
    </w:p>
    <w:p w:rsidR="00537B83" w:rsidRPr="00C1080A" w:rsidRDefault="00537B83">
      <w:pPr>
        <w:pStyle w:val="enumlev1"/>
        <w:ind w:left="0" w:firstLine="0"/>
        <w:rPr>
          <w:lang w:val="fr-FR"/>
        </w:rPr>
      </w:pPr>
      <w:r w:rsidRPr="00C1080A">
        <w:rPr>
          <w:lang w:val="fr-FR"/>
        </w:rPr>
        <w:lastRenderedPageBreak/>
        <w:t>2.2</w:t>
      </w:r>
      <w:r w:rsidRPr="00C1080A">
        <w:rPr>
          <w:lang w:val="fr-FR"/>
        </w:rPr>
        <w:tab/>
        <w:t xml:space="preserve">on procède à un </w:t>
      </w:r>
      <w:r w:rsidRPr="00C1080A">
        <w:rPr>
          <w:i/>
          <w:lang w:val="fr-FR"/>
        </w:rPr>
        <w:t>examen cas par cas</w:t>
      </w:r>
      <w:r w:rsidRPr="00C1080A">
        <w:rPr>
          <w:lang w:val="fr-FR"/>
        </w:rPr>
        <w:t xml:space="preserve"> en ce qui concerne les assignations pour lesquelles la procédure du numéro </w:t>
      </w:r>
      <w:r w:rsidRPr="00C1080A">
        <w:rPr>
          <w:rStyle w:val="Artref"/>
          <w:b/>
          <w:color w:val="000000"/>
          <w:lang w:val="fr-FR"/>
        </w:rPr>
        <w:t>9.21</w:t>
      </w:r>
      <w:r w:rsidRPr="00C1080A">
        <w:rPr>
          <w:lang w:val="fr-FR"/>
        </w:rPr>
        <w:t xml:space="preserve"> a été accomplie ou engagée.</w:t>
      </w:r>
    </w:p>
    <w:p w:rsidR="00537B83" w:rsidRPr="00C1080A" w:rsidRDefault="00537B83" w:rsidP="00C1080A">
      <w:pPr>
        <w:rPr>
          <w:lang w:val="fr-FR"/>
        </w:rPr>
      </w:pPr>
      <w:r w:rsidRPr="00C1080A">
        <w:rPr>
          <w:lang w:val="fr-FR"/>
        </w:rPr>
        <w:t>3</w:t>
      </w:r>
      <w:r w:rsidRPr="00C1080A">
        <w:rPr>
          <w:lang w:val="fr-FR"/>
        </w:rPr>
        <w:tab/>
        <w:t>Pour calculer les distances de coordination, on a utilisé la méthode indiquée ci</w:t>
      </w:r>
      <w:r w:rsidR="00C1080A" w:rsidRPr="00C1080A">
        <w:rPr>
          <w:lang w:val="fr-FR"/>
        </w:rPr>
        <w:noBreakHyphen/>
      </w:r>
      <w:r w:rsidRPr="00C1080A">
        <w:rPr>
          <w:lang w:val="fr-FR"/>
        </w:rPr>
        <w:t>après:</w:t>
      </w:r>
    </w:p>
    <w:p w:rsidR="00537B83" w:rsidRPr="00C1080A" w:rsidRDefault="004F26BD" w:rsidP="000D7F23">
      <w:pPr>
        <w:pStyle w:val="enumlev1"/>
        <w:ind w:left="0" w:firstLine="0"/>
        <w:rPr>
          <w:lang w:val="fr-FR"/>
        </w:rPr>
      </w:pPr>
      <w:r w:rsidRPr="00C1080A">
        <w:t>3.1</w:t>
      </w:r>
      <w:r w:rsidRPr="00C1080A">
        <w:tab/>
        <w:t xml:space="preserve">pour la protection du service de </w:t>
      </w:r>
      <w:proofErr w:type="spellStart"/>
      <w:r w:rsidRPr="00C1080A">
        <w:t>radiodiffusion</w:t>
      </w:r>
      <w:proofErr w:type="spellEnd"/>
      <w:r w:rsidRPr="00C1080A">
        <w:t xml:space="preserve"> (</w:t>
      </w:r>
      <w:proofErr w:type="spellStart"/>
      <w:r w:rsidRPr="00C1080A">
        <w:t>télévision</w:t>
      </w:r>
      <w:proofErr w:type="spellEnd"/>
      <w:r w:rsidRPr="00C1080A">
        <w:t xml:space="preserve">), </w:t>
      </w:r>
      <w:proofErr w:type="spellStart"/>
      <w:r w:rsidRPr="00C1080A">
        <w:t>dans</w:t>
      </w:r>
      <w:proofErr w:type="spellEnd"/>
      <w:r w:rsidRPr="00C1080A">
        <w:t xml:space="preserve"> le cadre des dispositions des </w:t>
      </w:r>
      <w:proofErr w:type="spellStart"/>
      <w:r w:rsidRPr="00C1080A">
        <w:t>numéros</w:t>
      </w:r>
      <w:proofErr w:type="spellEnd"/>
      <w:r w:rsidRPr="00C1080A">
        <w:t xml:space="preserve"> </w:t>
      </w:r>
      <w:r w:rsidRPr="00C1080A">
        <w:rPr>
          <w:rStyle w:val="Artref"/>
          <w:b/>
          <w:color w:val="000000"/>
        </w:rPr>
        <w:t>5.292</w:t>
      </w:r>
      <w:r w:rsidRPr="00C1080A">
        <w:t xml:space="preserve">, </w:t>
      </w:r>
      <w:r w:rsidRPr="00C1080A">
        <w:rPr>
          <w:rStyle w:val="Artref"/>
          <w:b/>
          <w:color w:val="000000"/>
        </w:rPr>
        <w:t>5.293</w:t>
      </w:r>
      <w:r w:rsidRPr="00C1080A">
        <w:t xml:space="preserve">, </w:t>
      </w:r>
      <w:r w:rsidRPr="00C1080A">
        <w:rPr>
          <w:rStyle w:val="Artref"/>
          <w:b/>
          <w:color w:val="000000"/>
        </w:rPr>
        <w:t>5.297</w:t>
      </w:r>
      <w:r w:rsidRPr="00C1080A">
        <w:t xml:space="preserve"> et </w:t>
      </w:r>
      <w:r w:rsidRPr="00C1080A">
        <w:rPr>
          <w:rStyle w:val="Artref"/>
          <w:b/>
          <w:color w:val="000000"/>
        </w:rPr>
        <w:t>5.309</w:t>
      </w:r>
      <w:r w:rsidRPr="00C1080A">
        <w:t xml:space="preserve">, on a </w:t>
      </w:r>
      <w:proofErr w:type="spellStart"/>
      <w:r w:rsidRPr="00C1080A">
        <w:t>utilisé</w:t>
      </w:r>
      <w:proofErr w:type="spellEnd"/>
      <w:r w:rsidRPr="00C1080A">
        <w:t xml:space="preserve"> les </w:t>
      </w:r>
      <w:proofErr w:type="spellStart"/>
      <w:r w:rsidRPr="00C1080A">
        <w:t>critères</w:t>
      </w:r>
      <w:proofErr w:type="spellEnd"/>
      <w:r w:rsidRPr="00C1080A">
        <w:t xml:space="preserve"> </w:t>
      </w:r>
      <w:proofErr w:type="spellStart"/>
      <w:r>
        <w:t>pertinents</w:t>
      </w:r>
      <w:proofErr w:type="spellEnd"/>
      <w:r>
        <w:t xml:space="preserve"> et la </w:t>
      </w:r>
      <w:proofErr w:type="spellStart"/>
      <w:r>
        <w:t>méthodologie</w:t>
      </w:r>
      <w:proofErr w:type="spellEnd"/>
      <w:r>
        <w:t xml:space="preserve"> </w:t>
      </w:r>
      <w:proofErr w:type="spellStart"/>
      <w:r>
        <w:t>contenus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</w:t>
      </w:r>
      <w:proofErr w:type="spellStart"/>
      <w:r>
        <w:t>l'Accord</w:t>
      </w:r>
      <w:proofErr w:type="spellEnd"/>
      <w:r>
        <w:t xml:space="preserve"> GE06</w:t>
      </w:r>
      <w:r w:rsidRPr="00C1080A">
        <w:t xml:space="preserve">, </w:t>
      </w:r>
      <w:proofErr w:type="spellStart"/>
      <w:r w:rsidRPr="00C1080A">
        <w:t>notamment</w:t>
      </w:r>
      <w:proofErr w:type="spellEnd"/>
      <w:r w:rsidRPr="00C1080A">
        <w:t xml:space="preserve"> les </w:t>
      </w:r>
      <w:proofErr w:type="spellStart"/>
      <w:r w:rsidRPr="00C1080A">
        <w:t>données</w:t>
      </w:r>
      <w:proofErr w:type="spellEnd"/>
      <w:r w:rsidRPr="00C1080A">
        <w:t xml:space="preserve"> relatives aux Zones de propagation 1 et 4. Les distances de coordination </w:t>
      </w:r>
      <w:proofErr w:type="spellStart"/>
      <w:r w:rsidRPr="00C1080A">
        <w:t>calculées</w:t>
      </w:r>
      <w:proofErr w:type="spellEnd"/>
      <w:r w:rsidRPr="00C1080A">
        <w:t xml:space="preserve"> </w:t>
      </w:r>
      <w:proofErr w:type="spellStart"/>
      <w:r w:rsidRPr="00C1080A">
        <w:t>sur</w:t>
      </w:r>
      <w:proofErr w:type="spellEnd"/>
      <w:r w:rsidRPr="00C1080A">
        <w:t xml:space="preserve"> les </w:t>
      </w:r>
      <w:proofErr w:type="spellStart"/>
      <w:r w:rsidRPr="00C1080A">
        <w:t>trajets</w:t>
      </w:r>
      <w:proofErr w:type="spellEnd"/>
      <w:r w:rsidRPr="00C1080A">
        <w:t xml:space="preserve"> </w:t>
      </w:r>
      <w:proofErr w:type="spellStart"/>
      <w:r w:rsidRPr="00C1080A">
        <w:t>terrestres</w:t>
      </w:r>
      <w:proofErr w:type="spellEnd"/>
      <w:r w:rsidRPr="00C1080A">
        <w:t xml:space="preserve"> et les </w:t>
      </w:r>
      <w:proofErr w:type="spellStart"/>
      <w:r w:rsidRPr="00C1080A">
        <w:t>trajets</w:t>
      </w:r>
      <w:proofErr w:type="spellEnd"/>
      <w:r w:rsidRPr="00C1080A">
        <w:t xml:space="preserve"> </w:t>
      </w:r>
      <w:proofErr w:type="spellStart"/>
      <w:r w:rsidRPr="00C1080A">
        <w:t>maritimes</w:t>
      </w:r>
      <w:proofErr w:type="spellEnd"/>
      <w:r w:rsidRPr="00C1080A">
        <w:t xml:space="preserve"> </w:t>
      </w:r>
      <w:proofErr w:type="spellStart"/>
      <w:r w:rsidRPr="00C1080A">
        <w:t>sont</w:t>
      </w:r>
      <w:proofErr w:type="spellEnd"/>
      <w:r w:rsidRPr="00C1080A">
        <w:t xml:space="preserve"> </w:t>
      </w:r>
      <w:proofErr w:type="spellStart"/>
      <w:r w:rsidRPr="00C1080A">
        <w:t>indiquées</w:t>
      </w:r>
      <w:proofErr w:type="spellEnd"/>
      <w:r w:rsidRPr="00C1080A">
        <w:t xml:space="preserve"> </w:t>
      </w:r>
      <w:proofErr w:type="spellStart"/>
      <w:r w:rsidRPr="00C1080A">
        <w:t>dans</w:t>
      </w:r>
      <w:proofErr w:type="spellEnd"/>
      <w:r w:rsidRPr="00C1080A">
        <w:t xml:space="preserve"> le Tableau 1.</w:t>
      </w:r>
      <w:r w:rsidRPr="00C040FC">
        <w:rPr>
          <w:sz w:val="20"/>
        </w:rPr>
        <w:t>  </w:t>
      </w:r>
    </w:p>
    <w:p w:rsidR="00C1080A" w:rsidRDefault="00C1080A">
      <w:pPr>
        <w:rPr>
          <w:lang w:val="fr-FR"/>
        </w:rPr>
      </w:pPr>
    </w:p>
    <w:p w:rsidR="004F26BD" w:rsidRPr="00C1080A" w:rsidRDefault="004F26BD" w:rsidP="000D7F23">
      <w:pPr>
        <w:pStyle w:val="Table"/>
        <w:rPr>
          <w:lang w:val="fr-FR"/>
        </w:rPr>
      </w:pPr>
      <w:r w:rsidRPr="00C1080A">
        <w:rPr>
          <w:lang w:val="fr-FR"/>
        </w:rPr>
        <w:t>TABLEAU  1</w:t>
      </w:r>
    </w:p>
    <w:p w:rsidR="004F26BD" w:rsidRPr="00C1080A" w:rsidRDefault="004F26BD" w:rsidP="004F26BD">
      <w:pPr>
        <w:pStyle w:val="TableTitle"/>
        <w:rPr>
          <w:lang w:val="fr-FR"/>
        </w:rPr>
      </w:pPr>
      <w:r w:rsidRPr="00C1080A">
        <w:rPr>
          <w:lang w:val="fr-FR"/>
        </w:rPr>
        <w:t>Distances de coordination pour la protection du service BT</w:t>
      </w:r>
      <w:r w:rsidRPr="00C1080A">
        <w:rPr>
          <w:lang w:val="fr-FR"/>
        </w:rPr>
        <w:br/>
        <w:t>(contre le service FX/MO, hauteur d'antenne équivalente 37,5 m)</w:t>
      </w:r>
    </w:p>
    <w:p w:rsidR="004F26BD" w:rsidRPr="00C1080A" w:rsidRDefault="004F26BD" w:rsidP="004F26BD">
      <w:pPr>
        <w:spacing w:before="0"/>
        <w:rPr>
          <w:sz w:val="6"/>
          <w:szCs w:val="12"/>
        </w:rPr>
      </w:pP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814"/>
        <w:gridCol w:w="1814"/>
        <w:gridCol w:w="1815"/>
        <w:gridCol w:w="1814"/>
        <w:gridCol w:w="1815"/>
      </w:tblGrid>
      <w:tr w:rsidR="004F26BD" w:rsidRPr="00C1080A" w:rsidTr="003F7061">
        <w:trPr>
          <w:cantSplit/>
          <w:jc w:val="center"/>
        </w:trPr>
        <w:tc>
          <w:tcPr>
            <w:tcW w:w="1814" w:type="dxa"/>
            <w:tcBorders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3F7061">
            <w:pPr>
              <w:pStyle w:val="TableHead"/>
              <w:framePr w:hSpace="181" w:wrap="notBeside" w:vAnchor="text" w:hAnchor="text" w:xAlign="center" w:y="1"/>
              <w:spacing w:before="160" w:after="160"/>
              <w:rPr>
                <w:lang w:val="fr-FR"/>
              </w:rPr>
            </w:pPr>
          </w:p>
        </w:tc>
        <w:tc>
          <w:tcPr>
            <w:tcW w:w="36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3F7061">
            <w:pPr>
              <w:pStyle w:val="TableHead"/>
              <w:framePr w:hSpace="181" w:wrap="notBeside" w:vAnchor="text" w:hAnchor="text" w:xAlign="center" w:y="1"/>
              <w:spacing w:before="160" w:after="160"/>
              <w:rPr>
                <w:lang w:val="fr-FR"/>
              </w:rPr>
            </w:pPr>
            <w:r w:rsidRPr="00C1080A">
              <w:rPr>
                <w:lang w:val="fr-FR"/>
              </w:rPr>
              <w:t>Bande de fréquences 470-582 MHz</w:t>
            </w:r>
          </w:p>
        </w:tc>
        <w:tc>
          <w:tcPr>
            <w:tcW w:w="36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3F7061">
            <w:pPr>
              <w:pStyle w:val="TableHead"/>
              <w:framePr w:hSpace="181" w:wrap="notBeside" w:vAnchor="text" w:hAnchor="text" w:xAlign="center" w:y="1"/>
              <w:spacing w:before="160" w:after="160"/>
              <w:rPr>
                <w:lang w:val="fr-FR"/>
              </w:rPr>
            </w:pPr>
            <w:r w:rsidRPr="00C1080A">
              <w:rPr>
                <w:lang w:val="fr-FR"/>
              </w:rPr>
              <w:t>Bande de fréquences 582-8</w:t>
            </w:r>
            <w:r>
              <w:rPr>
                <w:lang w:val="fr-FR"/>
              </w:rPr>
              <w:t>62</w:t>
            </w:r>
            <w:r w:rsidRPr="00C1080A">
              <w:rPr>
                <w:lang w:val="fr-FR"/>
              </w:rPr>
              <w:t xml:space="preserve"> MHz</w:t>
            </w:r>
          </w:p>
        </w:tc>
      </w:tr>
      <w:tr w:rsidR="004F26BD" w:rsidRPr="00C1080A" w:rsidTr="003F7061">
        <w:trPr>
          <w:cantSplit/>
          <w:jc w:val="center"/>
        </w:trPr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6BD" w:rsidRPr="00C1080A" w:rsidRDefault="004F26BD" w:rsidP="003F7061">
            <w:pPr>
              <w:pStyle w:val="TableHead"/>
              <w:framePr w:hSpace="181" w:wrap="notBeside" w:vAnchor="text" w:hAnchor="text" w:xAlign="center" w:y="1"/>
              <w:spacing w:before="160" w:after="160"/>
              <w:rPr>
                <w:lang w:val="fr-FR"/>
              </w:rPr>
            </w:pPr>
            <w:r w:rsidRPr="00C1080A">
              <w:rPr>
                <w:lang w:val="fr-FR"/>
              </w:rPr>
              <w:t>Puissance</w:t>
            </w:r>
            <w:r w:rsidRPr="00C1080A">
              <w:rPr>
                <w:lang w:val="fr-FR"/>
              </w:rPr>
              <w:br/>
              <w:t>(du brouilleur)</w:t>
            </w:r>
            <w:r w:rsidRPr="00C1080A">
              <w:rPr>
                <w:lang w:val="fr-FR"/>
              </w:rPr>
              <w:br/>
              <w:t>(</w:t>
            </w:r>
            <w:proofErr w:type="spellStart"/>
            <w:r w:rsidRPr="00C1080A">
              <w:rPr>
                <w:lang w:val="fr-FR"/>
              </w:rPr>
              <w:t>dBW</w:t>
            </w:r>
            <w:proofErr w:type="spellEnd"/>
            <w:r w:rsidRPr="00C1080A">
              <w:rPr>
                <w:lang w:val="fr-FR"/>
              </w:rPr>
              <w:t>)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6BD" w:rsidRPr="00C1080A" w:rsidRDefault="004F26BD" w:rsidP="003F7061">
            <w:pPr>
              <w:pStyle w:val="TableHead"/>
              <w:framePr w:hSpace="181" w:wrap="notBeside" w:vAnchor="text" w:hAnchor="text" w:xAlign="center" w:y="1"/>
              <w:spacing w:before="160" w:after="160"/>
              <w:rPr>
                <w:lang w:val="fr-FR"/>
              </w:rPr>
            </w:pPr>
            <w:r w:rsidRPr="00C1080A">
              <w:rPr>
                <w:lang w:val="fr-FR"/>
              </w:rPr>
              <w:t>Trajet terrestre</w:t>
            </w:r>
            <w:r w:rsidRPr="00C1080A">
              <w:rPr>
                <w:lang w:val="fr-FR"/>
              </w:rPr>
              <w:br/>
              <w:t>(km)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6BD" w:rsidRPr="00C1080A" w:rsidRDefault="004F26BD" w:rsidP="003F7061">
            <w:pPr>
              <w:pStyle w:val="TableHead"/>
              <w:framePr w:hSpace="181" w:wrap="notBeside" w:vAnchor="text" w:hAnchor="text" w:xAlign="center" w:y="1"/>
              <w:spacing w:before="160" w:after="160"/>
              <w:rPr>
                <w:lang w:val="fr-FR"/>
              </w:rPr>
            </w:pPr>
            <w:r w:rsidRPr="00C1080A">
              <w:rPr>
                <w:lang w:val="fr-FR"/>
              </w:rPr>
              <w:t>Trajet maritime</w:t>
            </w:r>
            <w:r w:rsidRPr="00C1080A">
              <w:rPr>
                <w:lang w:val="fr-FR"/>
              </w:rPr>
              <w:br/>
              <w:t>(km)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6BD" w:rsidRPr="00C1080A" w:rsidRDefault="004F26BD" w:rsidP="003F7061">
            <w:pPr>
              <w:pStyle w:val="TableHead"/>
              <w:framePr w:hSpace="181" w:wrap="notBeside" w:vAnchor="text" w:hAnchor="text" w:xAlign="center" w:y="1"/>
              <w:spacing w:before="160" w:after="160"/>
              <w:rPr>
                <w:lang w:val="fr-FR"/>
              </w:rPr>
            </w:pPr>
            <w:r w:rsidRPr="00C1080A">
              <w:rPr>
                <w:lang w:val="fr-FR"/>
              </w:rPr>
              <w:t>Trajet terrestre</w:t>
            </w:r>
            <w:r w:rsidRPr="00C1080A">
              <w:rPr>
                <w:lang w:val="fr-FR"/>
              </w:rPr>
              <w:br/>
              <w:t>(km)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6BD" w:rsidRPr="00C1080A" w:rsidRDefault="004F26BD" w:rsidP="003F7061">
            <w:pPr>
              <w:pStyle w:val="TableHead"/>
              <w:framePr w:hSpace="181" w:wrap="notBeside" w:vAnchor="text" w:hAnchor="text" w:xAlign="center" w:y="1"/>
              <w:spacing w:before="160" w:after="160"/>
              <w:rPr>
                <w:lang w:val="fr-FR"/>
              </w:rPr>
            </w:pPr>
            <w:r w:rsidRPr="00C1080A">
              <w:rPr>
                <w:lang w:val="fr-FR"/>
              </w:rPr>
              <w:t>Trajet maritime</w:t>
            </w:r>
            <w:r w:rsidRPr="00C1080A">
              <w:rPr>
                <w:lang w:val="fr-FR"/>
              </w:rPr>
              <w:br/>
              <w:t>(km)</w:t>
            </w:r>
          </w:p>
        </w:tc>
      </w:tr>
      <w:tr w:rsidR="004F26BD" w:rsidRPr="00C1080A" w:rsidTr="003F7061">
        <w:trPr>
          <w:cantSplit/>
          <w:jc w:val="center"/>
        </w:trPr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3F7061">
            <w:pPr>
              <w:pStyle w:val="TableText"/>
              <w:framePr w:hSpace="181" w:wrap="notBeside" w:vAnchor="text" w:hAnchor="text" w:xAlign="center" w:y="1"/>
              <w:tabs>
                <w:tab w:val="decimal" w:pos="855"/>
              </w:tabs>
              <w:spacing w:before="100" w:after="100"/>
              <w:jc w:val="left"/>
              <w:rPr>
                <w:lang w:val="fr-FR"/>
              </w:rPr>
            </w:pPr>
            <w:r w:rsidRPr="00C1080A">
              <w:rPr>
                <w:lang w:val="fr-FR"/>
              </w:rPr>
              <w:t>30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3F7061">
            <w:pPr>
              <w:pStyle w:val="TableText"/>
              <w:framePr w:hSpace="181" w:wrap="notBeside" w:vAnchor="text" w:hAnchor="text" w:xAlign="center" w:y="1"/>
              <w:tabs>
                <w:tab w:val="decimal" w:pos="738"/>
              </w:tabs>
              <w:spacing w:before="100" w:after="100"/>
              <w:jc w:val="left"/>
              <w:rPr>
                <w:lang w:val="fr-FR"/>
              </w:rPr>
            </w:pPr>
            <w:r>
              <w:t>140,7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3F7061">
            <w:pPr>
              <w:pStyle w:val="TableText"/>
              <w:framePr w:hSpace="181" w:wrap="notBeside" w:vAnchor="text" w:hAnchor="text" w:xAlign="center" w:y="1"/>
              <w:tabs>
                <w:tab w:val="decimal" w:pos="767"/>
              </w:tabs>
              <w:spacing w:before="100" w:after="100"/>
              <w:jc w:val="left"/>
              <w:rPr>
                <w:lang w:val="fr-FR"/>
              </w:rPr>
            </w:pPr>
            <w:r>
              <w:t>917,1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3F7061">
            <w:pPr>
              <w:pStyle w:val="TableText"/>
              <w:framePr w:hSpace="181" w:wrap="notBeside" w:vAnchor="text" w:hAnchor="text" w:xAlign="center" w:y="1"/>
              <w:tabs>
                <w:tab w:val="decimal" w:pos="722"/>
              </w:tabs>
              <w:spacing w:before="100" w:after="100"/>
              <w:jc w:val="left"/>
              <w:rPr>
                <w:lang w:val="fr-FR"/>
              </w:rPr>
            </w:pPr>
            <w:r>
              <w:t>114,1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3F7061">
            <w:pPr>
              <w:pStyle w:val="TableText"/>
              <w:framePr w:hSpace="181" w:wrap="notBeside" w:vAnchor="text" w:hAnchor="text" w:xAlign="center" w:y="1"/>
              <w:tabs>
                <w:tab w:val="decimal" w:pos="681"/>
              </w:tabs>
              <w:spacing w:before="100" w:after="100"/>
              <w:jc w:val="left"/>
              <w:rPr>
                <w:lang w:val="fr-FR"/>
              </w:rPr>
            </w:pPr>
            <w:r>
              <w:t>864,9</w:t>
            </w:r>
          </w:p>
        </w:tc>
      </w:tr>
      <w:tr w:rsidR="004F26BD" w:rsidRPr="00C1080A" w:rsidTr="003F7061">
        <w:trPr>
          <w:cantSplit/>
          <w:jc w:val="center"/>
        </w:trPr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3F7061">
            <w:pPr>
              <w:pStyle w:val="TableText"/>
              <w:framePr w:hSpace="181" w:wrap="notBeside" w:vAnchor="text" w:hAnchor="text" w:xAlign="center" w:y="1"/>
              <w:tabs>
                <w:tab w:val="decimal" w:pos="855"/>
              </w:tabs>
              <w:spacing w:before="100" w:after="100"/>
              <w:jc w:val="left"/>
              <w:rPr>
                <w:lang w:val="fr-FR"/>
              </w:rPr>
            </w:pPr>
            <w:r w:rsidRPr="00C1080A">
              <w:rPr>
                <w:lang w:val="fr-FR"/>
              </w:rPr>
              <w:t>25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3F7061">
            <w:pPr>
              <w:pStyle w:val="TableText"/>
              <w:framePr w:hSpace="181" w:wrap="notBeside" w:vAnchor="text" w:hAnchor="text" w:xAlign="center" w:y="1"/>
              <w:tabs>
                <w:tab w:val="decimal" w:pos="738"/>
              </w:tabs>
              <w:spacing w:before="100" w:after="100"/>
              <w:jc w:val="left"/>
              <w:rPr>
                <w:lang w:val="fr-FR"/>
              </w:rPr>
            </w:pPr>
            <w:r>
              <w:t>101,4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3F7061">
            <w:pPr>
              <w:pStyle w:val="TableText"/>
              <w:framePr w:hSpace="181" w:wrap="notBeside" w:vAnchor="text" w:hAnchor="text" w:xAlign="center" w:y="1"/>
              <w:tabs>
                <w:tab w:val="decimal" w:pos="767"/>
              </w:tabs>
              <w:spacing w:before="100" w:after="100"/>
              <w:jc w:val="left"/>
              <w:rPr>
                <w:lang w:val="fr-FR"/>
              </w:rPr>
            </w:pPr>
            <w:r>
              <w:t>794,7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3F7061">
            <w:pPr>
              <w:pStyle w:val="TableText"/>
              <w:framePr w:hSpace="181" w:wrap="notBeside" w:vAnchor="text" w:hAnchor="text" w:xAlign="center" w:y="1"/>
              <w:tabs>
                <w:tab w:val="decimal" w:pos="722"/>
              </w:tabs>
              <w:spacing w:before="100" w:after="100"/>
              <w:jc w:val="left"/>
              <w:rPr>
                <w:lang w:val="fr-FR"/>
              </w:rPr>
            </w:pPr>
            <w:r>
              <w:t>84,9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3F7061">
            <w:pPr>
              <w:pStyle w:val="TableText"/>
              <w:framePr w:hSpace="181" w:wrap="notBeside" w:vAnchor="text" w:hAnchor="text" w:xAlign="center" w:y="1"/>
              <w:tabs>
                <w:tab w:val="decimal" w:pos="681"/>
              </w:tabs>
              <w:spacing w:before="100" w:after="100"/>
              <w:jc w:val="left"/>
              <w:rPr>
                <w:lang w:val="fr-FR"/>
              </w:rPr>
            </w:pPr>
            <w:r>
              <w:t>755</w:t>
            </w:r>
          </w:p>
        </w:tc>
      </w:tr>
      <w:tr w:rsidR="004F26BD" w:rsidRPr="00C1080A" w:rsidTr="003F7061">
        <w:trPr>
          <w:cantSplit/>
          <w:jc w:val="center"/>
        </w:trPr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3F7061">
            <w:pPr>
              <w:pStyle w:val="TableText"/>
              <w:framePr w:hSpace="181" w:wrap="notBeside" w:vAnchor="text" w:hAnchor="text" w:xAlign="center" w:y="1"/>
              <w:tabs>
                <w:tab w:val="decimal" w:pos="855"/>
              </w:tabs>
              <w:spacing w:before="100" w:after="100"/>
              <w:jc w:val="left"/>
              <w:rPr>
                <w:lang w:val="fr-FR"/>
              </w:rPr>
            </w:pPr>
            <w:r w:rsidRPr="00C1080A">
              <w:rPr>
                <w:lang w:val="fr-FR"/>
              </w:rPr>
              <w:t>20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3F7061">
            <w:pPr>
              <w:pStyle w:val="TableText"/>
              <w:framePr w:hSpace="181" w:wrap="notBeside" w:vAnchor="text" w:hAnchor="text" w:xAlign="center" w:y="1"/>
              <w:tabs>
                <w:tab w:val="decimal" w:pos="766"/>
              </w:tabs>
              <w:spacing w:before="100" w:after="100"/>
              <w:jc w:val="left"/>
              <w:rPr>
                <w:lang w:val="fr-FR"/>
              </w:rPr>
            </w:pPr>
            <w:r>
              <w:t>74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3F7061">
            <w:pPr>
              <w:pStyle w:val="TableText"/>
              <w:framePr w:hSpace="181" w:wrap="notBeside" w:vAnchor="text" w:hAnchor="text" w:xAlign="center" w:y="1"/>
              <w:tabs>
                <w:tab w:val="decimal" w:pos="767"/>
              </w:tabs>
              <w:spacing w:before="100" w:after="100"/>
              <w:jc w:val="left"/>
              <w:rPr>
                <w:lang w:val="fr-FR"/>
              </w:rPr>
            </w:pPr>
            <w:r>
              <w:t>683,9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3F7061">
            <w:pPr>
              <w:pStyle w:val="TableText"/>
              <w:framePr w:hSpace="181" w:wrap="notBeside" w:vAnchor="text" w:hAnchor="text" w:xAlign="center" w:y="1"/>
              <w:tabs>
                <w:tab w:val="decimal" w:pos="722"/>
              </w:tabs>
              <w:spacing w:before="100" w:after="100"/>
              <w:jc w:val="left"/>
              <w:rPr>
                <w:lang w:val="fr-FR"/>
              </w:rPr>
            </w:pPr>
            <w:r>
              <w:t>63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3F7061">
            <w:pPr>
              <w:pStyle w:val="TableText"/>
              <w:framePr w:hSpace="181" w:wrap="notBeside" w:vAnchor="text" w:hAnchor="text" w:xAlign="center" w:y="1"/>
              <w:tabs>
                <w:tab w:val="decimal" w:pos="681"/>
              </w:tabs>
              <w:spacing w:before="100" w:after="100"/>
              <w:jc w:val="left"/>
              <w:rPr>
                <w:lang w:val="fr-FR"/>
              </w:rPr>
            </w:pPr>
            <w:r>
              <w:t>647,7</w:t>
            </w:r>
          </w:p>
        </w:tc>
      </w:tr>
      <w:tr w:rsidR="004F26BD" w:rsidRPr="00C1080A" w:rsidTr="003F7061">
        <w:trPr>
          <w:cantSplit/>
          <w:jc w:val="center"/>
        </w:trPr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3F7061">
            <w:pPr>
              <w:pStyle w:val="TableText"/>
              <w:framePr w:hSpace="181" w:wrap="notBeside" w:vAnchor="text" w:hAnchor="text" w:xAlign="center" w:y="1"/>
              <w:tabs>
                <w:tab w:val="decimal" w:pos="855"/>
              </w:tabs>
              <w:spacing w:before="100" w:after="100"/>
              <w:jc w:val="left"/>
              <w:rPr>
                <w:lang w:val="fr-FR"/>
              </w:rPr>
            </w:pPr>
            <w:r w:rsidRPr="00C1080A">
              <w:rPr>
                <w:lang w:val="fr-FR"/>
              </w:rPr>
              <w:t>15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3F7061">
            <w:pPr>
              <w:pStyle w:val="TableText"/>
              <w:framePr w:hSpace="181" w:wrap="notBeside" w:vAnchor="text" w:hAnchor="text" w:xAlign="center" w:y="1"/>
              <w:tabs>
                <w:tab w:val="decimal" w:pos="738"/>
              </w:tabs>
              <w:spacing w:before="100" w:after="100"/>
              <w:jc w:val="left"/>
              <w:rPr>
                <w:lang w:val="fr-FR"/>
              </w:rPr>
            </w:pPr>
            <w:r>
              <w:t>54,8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3F7061">
            <w:pPr>
              <w:pStyle w:val="TableText"/>
              <w:framePr w:hSpace="181" w:wrap="notBeside" w:vAnchor="text" w:hAnchor="text" w:xAlign="center" w:y="1"/>
              <w:tabs>
                <w:tab w:val="decimal" w:pos="767"/>
              </w:tabs>
              <w:spacing w:before="100" w:after="100"/>
              <w:jc w:val="left"/>
              <w:rPr>
                <w:lang w:val="fr-FR"/>
              </w:rPr>
            </w:pPr>
            <w:r>
              <w:t>585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3F7061">
            <w:pPr>
              <w:pStyle w:val="TableText"/>
              <w:framePr w:hSpace="181" w:wrap="notBeside" w:vAnchor="text" w:hAnchor="text" w:xAlign="center" w:y="1"/>
              <w:tabs>
                <w:tab w:val="decimal" w:pos="722"/>
              </w:tabs>
              <w:spacing w:before="100" w:after="100"/>
              <w:jc w:val="left"/>
              <w:rPr>
                <w:lang w:val="fr-FR"/>
              </w:rPr>
            </w:pPr>
            <w:r>
              <w:t>47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3F7061">
            <w:pPr>
              <w:pStyle w:val="TableText"/>
              <w:framePr w:hSpace="181" w:wrap="notBeside" w:vAnchor="text" w:hAnchor="text" w:xAlign="center" w:y="1"/>
              <w:tabs>
                <w:tab w:val="decimal" w:pos="681"/>
              </w:tabs>
              <w:spacing w:before="100" w:after="100"/>
              <w:jc w:val="left"/>
              <w:rPr>
                <w:lang w:val="fr-FR"/>
              </w:rPr>
            </w:pPr>
            <w:r>
              <w:t>543</w:t>
            </w:r>
          </w:p>
        </w:tc>
      </w:tr>
      <w:tr w:rsidR="004F26BD" w:rsidRPr="00C1080A" w:rsidTr="003F7061">
        <w:trPr>
          <w:cantSplit/>
          <w:jc w:val="center"/>
        </w:trPr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3F7061">
            <w:pPr>
              <w:pStyle w:val="TableText"/>
              <w:framePr w:hSpace="181" w:wrap="notBeside" w:vAnchor="text" w:hAnchor="text" w:xAlign="center" w:y="1"/>
              <w:tabs>
                <w:tab w:val="decimal" w:pos="855"/>
              </w:tabs>
              <w:spacing w:before="100" w:after="100"/>
              <w:jc w:val="left"/>
              <w:rPr>
                <w:lang w:val="fr-FR"/>
              </w:rPr>
            </w:pPr>
            <w:r w:rsidRPr="00C1080A">
              <w:rPr>
                <w:lang w:val="fr-FR"/>
              </w:rPr>
              <w:t>10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3F7061">
            <w:pPr>
              <w:pStyle w:val="TableText"/>
              <w:framePr w:hSpace="181" w:wrap="notBeside" w:vAnchor="text" w:hAnchor="text" w:xAlign="center" w:y="1"/>
              <w:tabs>
                <w:tab w:val="decimal" w:pos="738"/>
              </w:tabs>
              <w:spacing w:before="100" w:after="100"/>
              <w:jc w:val="left"/>
              <w:rPr>
                <w:lang w:val="fr-FR"/>
              </w:rPr>
            </w:pPr>
            <w:r>
              <w:t>41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3F7061">
            <w:pPr>
              <w:pStyle w:val="TableText"/>
              <w:framePr w:hSpace="181" w:wrap="notBeside" w:vAnchor="text" w:hAnchor="text" w:xAlign="center" w:y="1"/>
              <w:tabs>
                <w:tab w:val="decimal" w:pos="767"/>
              </w:tabs>
              <w:spacing w:before="100" w:after="100"/>
              <w:jc w:val="left"/>
              <w:rPr>
                <w:lang w:val="fr-FR"/>
              </w:rPr>
            </w:pPr>
            <w:r>
              <w:t>489,6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3F7061">
            <w:pPr>
              <w:pStyle w:val="TableText"/>
              <w:framePr w:hSpace="181" w:wrap="notBeside" w:vAnchor="text" w:hAnchor="text" w:xAlign="center" w:y="1"/>
              <w:tabs>
                <w:tab w:val="decimal" w:pos="722"/>
              </w:tabs>
              <w:spacing w:before="100" w:after="100"/>
              <w:jc w:val="left"/>
              <w:rPr>
                <w:lang w:val="fr-FR"/>
              </w:rPr>
            </w:pPr>
            <w:r>
              <w:t>35,9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3F7061">
            <w:pPr>
              <w:pStyle w:val="TableText"/>
              <w:framePr w:hSpace="181" w:wrap="notBeside" w:vAnchor="text" w:hAnchor="text" w:xAlign="center" w:y="1"/>
              <w:tabs>
                <w:tab w:val="decimal" w:pos="681"/>
              </w:tabs>
              <w:spacing w:before="100" w:after="100"/>
              <w:jc w:val="left"/>
              <w:rPr>
                <w:lang w:val="fr-FR"/>
              </w:rPr>
            </w:pPr>
            <w:r>
              <w:t>446,5</w:t>
            </w:r>
          </w:p>
        </w:tc>
      </w:tr>
      <w:tr w:rsidR="004F26BD" w:rsidRPr="00C1080A" w:rsidTr="003F7061">
        <w:trPr>
          <w:cantSplit/>
          <w:jc w:val="center"/>
        </w:trPr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3F7061">
            <w:pPr>
              <w:pStyle w:val="TableText"/>
              <w:framePr w:hSpace="181" w:wrap="notBeside" w:vAnchor="text" w:hAnchor="text" w:xAlign="center" w:y="1"/>
              <w:tabs>
                <w:tab w:val="decimal" w:pos="855"/>
              </w:tabs>
              <w:spacing w:before="100" w:after="100"/>
              <w:jc w:val="left"/>
              <w:rPr>
                <w:lang w:val="fr-FR"/>
              </w:rPr>
            </w:pPr>
            <w:r w:rsidRPr="00C1080A">
              <w:rPr>
                <w:lang w:val="fr-FR"/>
              </w:rPr>
              <w:t> </w:t>
            </w:r>
            <w:r w:rsidRPr="00C1080A">
              <w:rPr>
                <w:lang w:val="fr-FR"/>
              </w:rPr>
              <w:t>5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3F7061">
            <w:pPr>
              <w:pStyle w:val="TableText"/>
              <w:framePr w:hSpace="181" w:wrap="notBeside" w:vAnchor="text" w:hAnchor="text" w:xAlign="center" w:y="1"/>
              <w:tabs>
                <w:tab w:val="decimal" w:pos="738"/>
              </w:tabs>
              <w:spacing w:before="100" w:after="100"/>
              <w:jc w:val="left"/>
              <w:rPr>
                <w:lang w:val="fr-FR"/>
              </w:rPr>
            </w:pPr>
            <w:r>
              <w:t>31,3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3F7061">
            <w:pPr>
              <w:pStyle w:val="TableText"/>
              <w:framePr w:hSpace="181" w:wrap="notBeside" w:vAnchor="text" w:hAnchor="text" w:xAlign="center" w:y="1"/>
              <w:tabs>
                <w:tab w:val="decimal" w:pos="767"/>
              </w:tabs>
              <w:spacing w:before="100" w:after="100"/>
              <w:jc w:val="left"/>
              <w:rPr>
                <w:lang w:val="fr-FR"/>
              </w:rPr>
            </w:pPr>
            <w:r>
              <w:t>395,5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3F7061">
            <w:pPr>
              <w:pStyle w:val="TableText"/>
              <w:framePr w:hSpace="181" w:wrap="notBeside" w:vAnchor="text" w:hAnchor="text" w:xAlign="center" w:y="1"/>
              <w:tabs>
                <w:tab w:val="decimal" w:pos="722"/>
              </w:tabs>
              <w:spacing w:before="100" w:after="100"/>
              <w:jc w:val="left"/>
              <w:rPr>
                <w:lang w:val="fr-FR"/>
              </w:rPr>
            </w:pPr>
            <w:r>
              <w:t>27,1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3F7061">
            <w:pPr>
              <w:pStyle w:val="TableText"/>
              <w:framePr w:hSpace="181" w:wrap="notBeside" w:vAnchor="text" w:hAnchor="text" w:xAlign="center" w:y="1"/>
              <w:tabs>
                <w:tab w:val="decimal" w:pos="681"/>
              </w:tabs>
              <w:spacing w:before="100" w:after="100"/>
              <w:jc w:val="left"/>
              <w:rPr>
                <w:lang w:val="fr-FR"/>
              </w:rPr>
            </w:pPr>
            <w:r>
              <w:t>360,7</w:t>
            </w:r>
          </w:p>
        </w:tc>
      </w:tr>
      <w:tr w:rsidR="004F26BD" w:rsidRPr="00C1080A" w:rsidTr="003F7061">
        <w:trPr>
          <w:cantSplit/>
          <w:jc w:val="center"/>
        </w:trPr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3F7061">
            <w:pPr>
              <w:pStyle w:val="TableText"/>
              <w:framePr w:hSpace="181" w:wrap="notBeside" w:vAnchor="text" w:hAnchor="text" w:xAlign="center" w:y="1"/>
              <w:tabs>
                <w:tab w:val="decimal" w:pos="855"/>
              </w:tabs>
              <w:spacing w:before="100" w:after="100"/>
              <w:jc w:val="left"/>
              <w:rPr>
                <w:lang w:val="fr-FR"/>
              </w:rPr>
            </w:pPr>
            <w:r w:rsidRPr="00C1080A">
              <w:rPr>
                <w:lang w:val="fr-FR"/>
              </w:rPr>
              <w:t> </w:t>
            </w:r>
            <w:r w:rsidRPr="00C1080A">
              <w:rPr>
                <w:lang w:val="fr-FR"/>
              </w:rPr>
              <w:t>0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3F7061">
            <w:pPr>
              <w:pStyle w:val="TableText"/>
              <w:framePr w:hSpace="181" w:wrap="notBeside" w:vAnchor="text" w:hAnchor="text" w:xAlign="center" w:y="1"/>
              <w:tabs>
                <w:tab w:val="decimal" w:pos="738"/>
              </w:tabs>
              <w:spacing w:before="100" w:after="100"/>
              <w:jc w:val="left"/>
              <w:rPr>
                <w:lang w:val="fr-FR"/>
              </w:rPr>
            </w:pPr>
            <w:r>
              <w:t>23,6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3F7061">
            <w:pPr>
              <w:pStyle w:val="TableText"/>
              <w:framePr w:hSpace="181" w:wrap="notBeside" w:vAnchor="text" w:hAnchor="text" w:xAlign="center" w:y="1"/>
              <w:tabs>
                <w:tab w:val="decimal" w:pos="767"/>
              </w:tabs>
              <w:spacing w:before="100" w:after="100"/>
              <w:jc w:val="left"/>
              <w:rPr>
                <w:lang w:val="fr-FR"/>
              </w:rPr>
            </w:pPr>
            <w:r>
              <w:t>303,7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3F7061">
            <w:pPr>
              <w:pStyle w:val="TableText"/>
              <w:framePr w:hSpace="181" w:wrap="notBeside" w:vAnchor="text" w:hAnchor="text" w:xAlign="center" w:y="1"/>
              <w:tabs>
                <w:tab w:val="decimal" w:pos="722"/>
              </w:tabs>
              <w:spacing w:before="100" w:after="100"/>
              <w:jc w:val="left"/>
              <w:rPr>
                <w:lang w:val="fr-FR"/>
              </w:rPr>
            </w:pPr>
            <w:r>
              <w:t>20,9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3F7061">
            <w:pPr>
              <w:pStyle w:val="TableText"/>
              <w:framePr w:hSpace="181" w:wrap="notBeside" w:vAnchor="text" w:hAnchor="text" w:xAlign="center" w:y="1"/>
              <w:tabs>
                <w:tab w:val="decimal" w:pos="681"/>
              </w:tabs>
              <w:spacing w:before="100" w:after="100"/>
              <w:jc w:val="left"/>
              <w:rPr>
                <w:lang w:val="fr-FR"/>
              </w:rPr>
            </w:pPr>
            <w:r>
              <w:t>272</w:t>
            </w:r>
          </w:p>
        </w:tc>
      </w:tr>
      <w:tr w:rsidR="004F26BD" w:rsidRPr="002529A1" w:rsidTr="003F7061">
        <w:trPr>
          <w:cantSplit/>
          <w:jc w:val="center"/>
        </w:trPr>
        <w:tc>
          <w:tcPr>
            <w:tcW w:w="9072" w:type="dxa"/>
            <w:gridSpan w:val="5"/>
            <w:tcBorders>
              <w:top w:val="single" w:sz="6" w:space="0" w:color="auto"/>
            </w:tcBorders>
          </w:tcPr>
          <w:p w:rsidR="004F26BD" w:rsidRPr="00C45C77" w:rsidRDefault="004F26BD" w:rsidP="003F7061">
            <w:pPr>
              <w:pStyle w:val="TableText"/>
              <w:framePr w:hSpace="181" w:wrap="notBeside" w:vAnchor="text" w:hAnchor="text" w:xAlign="center" w:y="1"/>
              <w:spacing w:before="120"/>
              <w:jc w:val="left"/>
              <w:rPr>
                <w:lang w:val="fr-CH"/>
              </w:rPr>
            </w:pPr>
            <w:r w:rsidRPr="00C45C77">
              <w:rPr>
                <w:lang w:val="fr-CH"/>
              </w:rPr>
              <w:t xml:space="preserve">Note relative au Tableau 1: </w:t>
            </w:r>
            <w:r>
              <w:rPr>
                <w:lang w:val="fr-CH"/>
              </w:rPr>
              <w:t xml:space="preserve">pour calculer </w:t>
            </w:r>
            <w:r w:rsidRPr="00C45C77">
              <w:rPr>
                <w:lang w:val="fr-CH"/>
              </w:rPr>
              <w:t>les distances de coordination</w:t>
            </w:r>
            <w:r>
              <w:rPr>
                <w:lang w:val="fr-CH"/>
              </w:rPr>
              <w:t xml:space="preserve">, on a utilisé les courbes de </w:t>
            </w:r>
            <w:r w:rsidRPr="00C45C77">
              <w:rPr>
                <w:lang w:val="fr-CH"/>
              </w:rPr>
              <w:t xml:space="preserve">propagation </w:t>
            </w:r>
            <w:r>
              <w:rPr>
                <w:lang w:val="fr-CH"/>
              </w:rPr>
              <w:t xml:space="preserve">de l'Accord </w:t>
            </w:r>
            <w:r w:rsidRPr="00C45C77">
              <w:rPr>
                <w:lang w:val="fr-CH"/>
              </w:rPr>
              <w:t xml:space="preserve">GE06 </w:t>
            </w:r>
            <w:r>
              <w:rPr>
                <w:lang w:val="fr-CH"/>
              </w:rPr>
              <w:t xml:space="preserve">pour </w:t>
            </w:r>
            <w:r w:rsidRPr="00C45C77">
              <w:rPr>
                <w:lang w:val="fr-CH"/>
              </w:rPr>
              <w:t xml:space="preserve">1% </w:t>
            </w:r>
            <w:r>
              <w:rPr>
                <w:lang w:val="fr-CH"/>
              </w:rPr>
              <w:t>du temps</w:t>
            </w:r>
            <w:r w:rsidRPr="00C45C77">
              <w:rPr>
                <w:lang w:val="fr-CH"/>
              </w:rPr>
              <w:t xml:space="preserve">, 50% </w:t>
            </w:r>
            <w:r>
              <w:rPr>
                <w:lang w:val="fr-CH"/>
              </w:rPr>
              <w:t>des emplacements</w:t>
            </w:r>
            <w:r w:rsidRPr="00C45C77">
              <w:rPr>
                <w:lang w:val="fr-CH"/>
              </w:rPr>
              <w:t xml:space="preserve">, </w:t>
            </w:r>
            <w:r>
              <w:rPr>
                <w:lang w:val="fr-CH"/>
              </w:rPr>
              <w:t xml:space="preserve">le seuil de déclenchement de la </w:t>
            </w:r>
            <w:r w:rsidRPr="00C45C77">
              <w:rPr>
                <w:lang w:val="fr-CH"/>
              </w:rPr>
              <w:t xml:space="preserve">coordination </w:t>
            </w:r>
            <w:r>
              <w:rPr>
                <w:lang w:val="fr-CH"/>
              </w:rPr>
              <w:t xml:space="preserve">de </w:t>
            </w:r>
            <w:r w:rsidRPr="00C45C77">
              <w:rPr>
                <w:lang w:val="fr-CH"/>
              </w:rPr>
              <w:t>18 (</w:t>
            </w:r>
            <w:r w:rsidRPr="00C45C77">
              <w:rPr>
                <w:rFonts w:ascii="Symbol" w:hAnsi="Symbol"/>
                <w:lang w:val="fr-CH"/>
              </w:rPr>
              <w:t></w:t>
            </w:r>
            <w:r w:rsidRPr="00C45C77">
              <w:rPr>
                <w:lang w:val="fr-CH"/>
              </w:rPr>
              <w:t xml:space="preserve">V/m) </w:t>
            </w:r>
            <w:r>
              <w:rPr>
                <w:lang w:val="fr-CH"/>
              </w:rPr>
              <w:t xml:space="preserve">pour la </w:t>
            </w:r>
            <w:r w:rsidRPr="00C45C77">
              <w:rPr>
                <w:lang w:val="fr-CH"/>
              </w:rPr>
              <w:t>band</w:t>
            </w:r>
            <w:r>
              <w:rPr>
                <w:lang w:val="fr-CH"/>
              </w:rPr>
              <w:t>e</w:t>
            </w:r>
            <w:r w:rsidRPr="00C45C77">
              <w:rPr>
                <w:lang w:val="fr-CH"/>
              </w:rPr>
              <w:t xml:space="preserve"> 470–582 MHz </w:t>
            </w:r>
            <w:r>
              <w:rPr>
                <w:lang w:val="fr-CH"/>
              </w:rPr>
              <w:t xml:space="preserve">et de </w:t>
            </w:r>
            <w:r w:rsidRPr="00C45C77">
              <w:rPr>
                <w:lang w:val="fr-CH"/>
              </w:rPr>
              <w:t>20 (</w:t>
            </w:r>
            <w:r w:rsidRPr="00C45C77">
              <w:rPr>
                <w:rFonts w:ascii="Symbol" w:hAnsi="Symbol"/>
                <w:lang w:val="fr-CH"/>
              </w:rPr>
              <w:t></w:t>
            </w:r>
            <w:r w:rsidRPr="00C45C77">
              <w:rPr>
                <w:lang w:val="fr-CH"/>
              </w:rPr>
              <w:t xml:space="preserve">V/m) </w:t>
            </w:r>
            <w:r>
              <w:rPr>
                <w:lang w:val="fr-CH"/>
              </w:rPr>
              <w:t xml:space="preserve">pour la </w:t>
            </w:r>
            <w:r w:rsidRPr="00C45C77">
              <w:rPr>
                <w:lang w:val="fr-CH"/>
              </w:rPr>
              <w:t>band</w:t>
            </w:r>
            <w:r>
              <w:rPr>
                <w:lang w:val="fr-CH"/>
              </w:rPr>
              <w:t>e</w:t>
            </w:r>
            <w:r w:rsidRPr="00C45C77">
              <w:rPr>
                <w:lang w:val="fr-CH"/>
              </w:rPr>
              <w:t xml:space="preserve"> 582-862 MHz, </w:t>
            </w:r>
            <w:r>
              <w:rPr>
                <w:lang w:val="fr-CH"/>
              </w:rPr>
              <w:t>les calculs ayant été faits pour les fréquences les plus basses de la bande concernée</w:t>
            </w:r>
            <w:r w:rsidRPr="00C45C77">
              <w:rPr>
                <w:lang w:val="fr-CH"/>
              </w:rPr>
              <w:t>.</w:t>
            </w:r>
          </w:p>
        </w:tc>
      </w:tr>
    </w:tbl>
    <w:p w:rsidR="004F26BD" w:rsidRPr="002529A1" w:rsidRDefault="004F26BD" w:rsidP="004F26BD">
      <w:pPr>
        <w:pStyle w:val="TableFin"/>
        <w:rPr>
          <w:lang w:val="fr-FR"/>
        </w:rPr>
      </w:pPr>
    </w:p>
    <w:p w:rsidR="004F26BD" w:rsidRPr="00C1080A" w:rsidRDefault="004F26BD" w:rsidP="004F26BD">
      <w:r w:rsidRPr="00C1080A">
        <w:t>3.2</w:t>
      </w:r>
      <w:r w:rsidRPr="00C1080A">
        <w:tab/>
        <w:t xml:space="preserve">pour la protection des services fixe et mobile </w:t>
      </w:r>
      <w:proofErr w:type="spellStart"/>
      <w:r w:rsidRPr="00C1080A">
        <w:t>contre</w:t>
      </w:r>
      <w:proofErr w:type="spellEnd"/>
      <w:r w:rsidRPr="00C1080A">
        <w:t xml:space="preserve"> les services de </w:t>
      </w:r>
      <w:proofErr w:type="spellStart"/>
      <w:r w:rsidRPr="00C1080A">
        <w:t>radio</w:t>
      </w:r>
      <w:r w:rsidRPr="00C1080A">
        <w:softHyphen/>
        <w:t>navigation</w:t>
      </w:r>
      <w:proofErr w:type="spellEnd"/>
      <w:r w:rsidRPr="00C1080A">
        <w:t xml:space="preserve"> et de </w:t>
      </w:r>
      <w:proofErr w:type="spellStart"/>
      <w:r w:rsidRPr="00C1080A">
        <w:t>radiolocalisation</w:t>
      </w:r>
      <w:proofErr w:type="spellEnd"/>
      <w:r w:rsidRPr="00C1080A">
        <w:t xml:space="preserve">, </w:t>
      </w:r>
      <w:proofErr w:type="spellStart"/>
      <w:r w:rsidRPr="00C1080A">
        <w:t>dans</w:t>
      </w:r>
      <w:proofErr w:type="spellEnd"/>
      <w:r w:rsidRPr="00C1080A">
        <w:t xml:space="preserve"> le cadre des dispositions des </w:t>
      </w:r>
      <w:proofErr w:type="spellStart"/>
      <w:r w:rsidRPr="00C1080A">
        <w:t>numéros</w:t>
      </w:r>
      <w:proofErr w:type="spellEnd"/>
      <w:r w:rsidRPr="00C1080A">
        <w:t xml:space="preserve"> </w:t>
      </w:r>
      <w:r w:rsidRPr="00C1080A">
        <w:rPr>
          <w:rStyle w:val="Artref"/>
          <w:b/>
          <w:color w:val="000000"/>
        </w:rPr>
        <w:t>5.323</w:t>
      </w:r>
      <w:r w:rsidRPr="00C1080A">
        <w:t xml:space="preserve"> et </w:t>
      </w:r>
      <w:r w:rsidRPr="00C1080A">
        <w:rPr>
          <w:rStyle w:val="Artref"/>
          <w:b/>
          <w:color w:val="000000"/>
        </w:rPr>
        <w:t>5.325</w:t>
      </w:r>
      <w:r w:rsidRPr="00C1080A">
        <w:t xml:space="preserve">, on a </w:t>
      </w:r>
      <w:proofErr w:type="spellStart"/>
      <w:r w:rsidRPr="00C1080A">
        <w:t>utilisé</w:t>
      </w:r>
      <w:proofErr w:type="spellEnd"/>
      <w:r w:rsidRPr="00C1080A">
        <w:t xml:space="preserve"> les </w:t>
      </w:r>
      <w:proofErr w:type="spellStart"/>
      <w:r w:rsidRPr="00C1080A">
        <w:t>courbes</w:t>
      </w:r>
      <w:proofErr w:type="spellEnd"/>
      <w:r w:rsidRPr="00C1080A">
        <w:t xml:space="preserve"> de propagation de la </w:t>
      </w:r>
      <w:proofErr w:type="spellStart"/>
      <w:r w:rsidRPr="00C1080A">
        <w:t>Recommandation</w:t>
      </w:r>
      <w:proofErr w:type="spellEnd"/>
      <w:r w:rsidRPr="00C1080A">
        <w:t xml:space="preserve"> UIT-R P.528-2, </w:t>
      </w:r>
      <w:proofErr w:type="spellStart"/>
      <w:r w:rsidRPr="00C1080A">
        <w:t>conjointement</w:t>
      </w:r>
      <w:proofErr w:type="spellEnd"/>
      <w:r w:rsidRPr="00C1080A">
        <w:t xml:space="preserve"> avec les </w:t>
      </w:r>
      <w:proofErr w:type="spellStart"/>
      <w:r w:rsidRPr="00C1080A">
        <w:t>données</w:t>
      </w:r>
      <w:proofErr w:type="spellEnd"/>
      <w:r w:rsidRPr="00C1080A">
        <w:t xml:space="preserve"> </w:t>
      </w:r>
      <w:proofErr w:type="spellStart"/>
      <w:r w:rsidRPr="00C1080A">
        <w:t>suivantes</w:t>
      </w:r>
      <w:proofErr w:type="spellEnd"/>
      <w:r w:rsidRPr="00C1080A">
        <w:t>:</w:t>
      </w:r>
    </w:p>
    <w:p w:rsidR="004F26BD" w:rsidRPr="00C1080A" w:rsidRDefault="004F26BD" w:rsidP="004F26BD">
      <w:pPr>
        <w:pStyle w:val="enumlev1"/>
      </w:pPr>
      <w:r w:rsidRPr="00C1080A">
        <w:tab/>
      </w:r>
      <w:proofErr w:type="spellStart"/>
      <w:r w:rsidRPr="00C1080A">
        <w:t>Intensité</w:t>
      </w:r>
      <w:proofErr w:type="spellEnd"/>
      <w:r w:rsidRPr="00C1080A">
        <w:t xml:space="preserve"> minimum du champ à </w:t>
      </w:r>
      <w:proofErr w:type="spellStart"/>
      <w:r w:rsidRPr="00C1080A">
        <w:t>protéger</w:t>
      </w:r>
      <w:proofErr w:type="spellEnd"/>
      <w:r w:rsidRPr="00C1080A">
        <w:t xml:space="preserve"> (FX): 30 dB(</w:t>
      </w:r>
      <w:r w:rsidRPr="00C1080A">
        <w:rPr>
          <w:rFonts w:ascii="Symbol" w:hAnsi="Symbol"/>
        </w:rPr>
        <w:t></w:t>
      </w:r>
      <w:r w:rsidRPr="00C1080A">
        <w:t xml:space="preserve">V/m), </w:t>
      </w:r>
      <w:r w:rsidRPr="00C1080A">
        <w:rPr>
          <w:i/>
        </w:rPr>
        <w:t>PR</w:t>
      </w:r>
      <w:r w:rsidRPr="00C1080A">
        <w:t xml:space="preserve">  </w:t>
      </w:r>
      <w:r w:rsidRPr="00C1080A">
        <w:rPr>
          <w:rFonts w:ascii="Symbol" w:hAnsi="Symbol"/>
        </w:rPr>
        <w:t></w:t>
      </w:r>
      <w:r w:rsidRPr="00C1080A">
        <w:t xml:space="preserve">  8 </w:t>
      </w:r>
      <w:proofErr w:type="spellStart"/>
      <w:r w:rsidRPr="00C1080A">
        <w:t>dB.</w:t>
      </w:r>
      <w:proofErr w:type="spellEnd"/>
    </w:p>
    <w:p w:rsidR="00245532" w:rsidRDefault="00245532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jc w:val="left"/>
        <w:textAlignment w:val="auto"/>
        <w:rPr>
          <w:rFonts w:ascii="Times" w:hAnsi="Times"/>
          <w:b/>
          <w:lang w:val="fr-FR"/>
        </w:rPr>
      </w:pPr>
      <w:r>
        <w:br w:type="page"/>
      </w:r>
    </w:p>
    <w:p w:rsidR="00537B83" w:rsidRPr="00C1080A" w:rsidRDefault="004F26BD" w:rsidP="000D7F23">
      <w:pPr>
        <w:pStyle w:val="enumlev1"/>
        <w:ind w:left="0" w:firstLine="0"/>
        <w:rPr>
          <w:lang w:val="fr-FR"/>
        </w:rPr>
      </w:pPr>
      <w:r w:rsidRPr="00C1080A">
        <w:lastRenderedPageBreak/>
        <w:t>3.3</w:t>
      </w:r>
      <w:r w:rsidRPr="00C1080A">
        <w:tab/>
        <w:t xml:space="preserve">pour la protection des services fixe et mobile, </w:t>
      </w:r>
      <w:proofErr w:type="spellStart"/>
      <w:r w:rsidRPr="00C1080A">
        <w:t>dans</w:t>
      </w:r>
      <w:proofErr w:type="spellEnd"/>
      <w:r w:rsidRPr="00C1080A">
        <w:t xml:space="preserve"> le cadre des dispositions </w:t>
      </w:r>
      <w:r>
        <w:t>des</w:t>
      </w:r>
      <w:r w:rsidRPr="00C1080A">
        <w:t xml:space="preserve"> </w:t>
      </w:r>
      <w:proofErr w:type="spellStart"/>
      <w:r w:rsidRPr="00C1080A">
        <w:t>numéro</w:t>
      </w:r>
      <w:r>
        <w:t>s</w:t>
      </w:r>
      <w:proofErr w:type="spellEnd"/>
      <w:r>
        <w:t> </w:t>
      </w:r>
      <w:r w:rsidRPr="001F7B07">
        <w:rPr>
          <w:b/>
          <w:bCs/>
        </w:rPr>
        <w:t>5.316A</w:t>
      </w:r>
      <w:r>
        <w:t xml:space="preserve"> et </w:t>
      </w:r>
      <w:r w:rsidRPr="00C1080A">
        <w:rPr>
          <w:rStyle w:val="Artref"/>
          <w:b/>
          <w:bCs/>
          <w:color w:val="000000"/>
        </w:rPr>
        <w:t>5.326</w:t>
      </w:r>
      <w:r w:rsidRPr="00C1080A">
        <w:t xml:space="preserve">, on a </w:t>
      </w:r>
      <w:proofErr w:type="spellStart"/>
      <w:r w:rsidRPr="00C1080A">
        <w:t>utilisé</w:t>
      </w:r>
      <w:proofErr w:type="spellEnd"/>
      <w:r w:rsidRPr="00C1080A">
        <w:t xml:space="preserve"> les </w:t>
      </w:r>
      <w:proofErr w:type="spellStart"/>
      <w:r w:rsidRPr="00C1080A">
        <w:t>critères</w:t>
      </w:r>
      <w:proofErr w:type="spellEnd"/>
      <w:r w:rsidRPr="00C1080A">
        <w:t xml:space="preserve"> </w:t>
      </w:r>
      <w:proofErr w:type="spellStart"/>
      <w:r>
        <w:t>pertinents</w:t>
      </w:r>
      <w:proofErr w:type="spellEnd"/>
      <w:r>
        <w:t xml:space="preserve"> et la </w:t>
      </w:r>
      <w:proofErr w:type="spellStart"/>
      <w:r>
        <w:t>méthodologie</w:t>
      </w:r>
      <w:proofErr w:type="spellEnd"/>
      <w:r>
        <w:t xml:space="preserve"> </w:t>
      </w:r>
      <w:proofErr w:type="spellStart"/>
      <w:r>
        <w:t>contenus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</w:t>
      </w:r>
      <w:proofErr w:type="spellStart"/>
      <w:r>
        <w:t>l'Accord</w:t>
      </w:r>
      <w:proofErr w:type="spellEnd"/>
      <w:r>
        <w:t xml:space="preserve"> GE06</w:t>
      </w:r>
      <w:r w:rsidRPr="00C1080A">
        <w:t xml:space="preserve">, </w:t>
      </w:r>
      <w:proofErr w:type="spellStart"/>
      <w:r w:rsidRPr="00C1080A">
        <w:t>notamment</w:t>
      </w:r>
      <w:proofErr w:type="spellEnd"/>
      <w:r w:rsidRPr="00C1080A">
        <w:t xml:space="preserve"> les </w:t>
      </w:r>
      <w:proofErr w:type="spellStart"/>
      <w:r w:rsidRPr="00C1080A">
        <w:t>données</w:t>
      </w:r>
      <w:proofErr w:type="spellEnd"/>
      <w:r w:rsidRPr="00C1080A">
        <w:t xml:space="preserve"> relatives aux Zones de propagation 1 et 4. Les distances de coordination </w:t>
      </w:r>
      <w:proofErr w:type="spellStart"/>
      <w:r w:rsidRPr="00C1080A">
        <w:t>calculées</w:t>
      </w:r>
      <w:proofErr w:type="spellEnd"/>
      <w:r w:rsidRPr="00C1080A">
        <w:t xml:space="preserve"> </w:t>
      </w:r>
      <w:proofErr w:type="spellStart"/>
      <w:r w:rsidRPr="00C1080A">
        <w:t>sur</w:t>
      </w:r>
      <w:proofErr w:type="spellEnd"/>
      <w:r w:rsidRPr="00C1080A">
        <w:t xml:space="preserve"> les </w:t>
      </w:r>
      <w:proofErr w:type="spellStart"/>
      <w:r w:rsidRPr="00C1080A">
        <w:t>trajets</w:t>
      </w:r>
      <w:proofErr w:type="spellEnd"/>
      <w:r w:rsidRPr="00C1080A">
        <w:t xml:space="preserve"> </w:t>
      </w:r>
      <w:proofErr w:type="spellStart"/>
      <w:r w:rsidRPr="00C1080A">
        <w:t>terrestres</w:t>
      </w:r>
      <w:proofErr w:type="spellEnd"/>
      <w:r w:rsidRPr="00C1080A">
        <w:t xml:space="preserve"> et les </w:t>
      </w:r>
      <w:proofErr w:type="spellStart"/>
      <w:r w:rsidRPr="00C1080A">
        <w:t>trajets</w:t>
      </w:r>
      <w:proofErr w:type="spellEnd"/>
      <w:r w:rsidRPr="00C1080A">
        <w:t xml:space="preserve"> </w:t>
      </w:r>
      <w:proofErr w:type="spellStart"/>
      <w:r w:rsidRPr="00C1080A">
        <w:t>maritimes</w:t>
      </w:r>
      <w:proofErr w:type="spellEnd"/>
      <w:r w:rsidRPr="00C1080A">
        <w:t xml:space="preserve"> </w:t>
      </w:r>
      <w:proofErr w:type="spellStart"/>
      <w:r w:rsidRPr="00C1080A">
        <w:t>sont</w:t>
      </w:r>
      <w:proofErr w:type="spellEnd"/>
      <w:r w:rsidRPr="00C1080A">
        <w:t xml:space="preserve"> </w:t>
      </w:r>
      <w:proofErr w:type="spellStart"/>
      <w:r w:rsidRPr="00C1080A">
        <w:t>indiquées</w:t>
      </w:r>
      <w:proofErr w:type="spellEnd"/>
      <w:r w:rsidRPr="00C1080A">
        <w:t xml:space="preserve"> </w:t>
      </w:r>
      <w:proofErr w:type="spellStart"/>
      <w:r w:rsidRPr="00C1080A">
        <w:t>dans</w:t>
      </w:r>
      <w:proofErr w:type="spellEnd"/>
      <w:r w:rsidRPr="00C1080A">
        <w:t xml:space="preserve"> le Tableau 2.</w:t>
      </w:r>
      <w:r w:rsidRPr="00C040FC">
        <w:rPr>
          <w:sz w:val="20"/>
        </w:rPr>
        <w:t>  </w:t>
      </w:r>
    </w:p>
    <w:p w:rsidR="00245532" w:rsidRDefault="00245532" w:rsidP="004F26BD">
      <w:pPr>
        <w:pStyle w:val="Table"/>
        <w:rPr>
          <w:lang w:val="fr-FR"/>
        </w:rPr>
      </w:pPr>
    </w:p>
    <w:p w:rsidR="004F26BD" w:rsidRPr="00C1080A" w:rsidRDefault="004F26BD" w:rsidP="000D7F23">
      <w:pPr>
        <w:pStyle w:val="Table"/>
        <w:rPr>
          <w:lang w:val="fr-FR"/>
        </w:rPr>
      </w:pPr>
      <w:r w:rsidRPr="00C1080A">
        <w:rPr>
          <w:lang w:val="fr-FR"/>
        </w:rPr>
        <w:t>TABLEAU  2</w:t>
      </w:r>
      <w:r w:rsidR="000D7F23">
        <w:t> </w:t>
      </w:r>
    </w:p>
    <w:p w:rsidR="004F26BD" w:rsidRPr="00C1080A" w:rsidRDefault="004F26BD" w:rsidP="004F26BD">
      <w:pPr>
        <w:pStyle w:val="TableTitle"/>
        <w:rPr>
          <w:lang w:val="fr-FR"/>
        </w:rPr>
      </w:pPr>
      <w:r w:rsidRPr="00C1080A">
        <w:rPr>
          <w:lang w:val="fr-FR"/>
        </w:rPr>
        <w:t>Distances de coordination pour la protection des services FX/MO</w:t>
      </w:r>
      <w:r w:rsidRPr="00C1080A">
        <w:rPr>
          <w:lang w:val="fr-FR"/>
        </w:rPr>
        <w:br/>
        <w:t>(contre les services FX/MO, hauteur d'antenne équivalente 37,5 m)</w:t>
      </w:r>
      <w:r w:rsidRPr="00C1080A">
        <w:rPr>
          <w:lang w:val="fr-FR"/>
        </w:rPr>
        <w:br/>
        <w:t xml:space="preserve">dans la bande de fréquences </w:t>
      </w:r>
      <w:r>
        <w:rPr>
          <w:lang w:val="fr-FR"/>
        </w:rPr>
        <w:t xml:space="preserve">comprise entre 790 et 960 </w:t>
      </w:r>
      <w:r w:rsidRPr="00C1080A">
        <w:rPr>
          <w:lang w:val="fr-FR"/>
        </w:rPr>
        <w:t>MHz</w:t>
      </w:r>
    </w:p>
    <w:p w:rsidR="004F26BD" w:rsidRPr="00C1080A" w:rsidRDefault="004F26BD" w:rsidP="004F26BD">
      <w:pPr>
        <w:spacing w:before="0"/>
        <w:rPr>
          <w:sz w:val="6"/>
          <w:szCs w:val="12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011"/>
        <w:gridCol w:w="3011"/>
        <w:gridCol w:w="3011"/>
      </w:tblGrid>
      <w:tr w:rsidR="004F26BD" w:rsidRPr="00C1080A" w:rsidTr="0014187E">
        <w:trPr>
          <w:cantSplit/>
        </w:trPr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14187E">
            <w:pPr>
              <w:pStyle w:val="TableHead"/>
              <w:framePr w:hSpace="181" w:wrap="around" w:vAnchor="text" w:hAnchor="margin" w:xAlign="center" w:y="1"/>
              <w:spacing w:before="160" w:after="160"/>
              <w:rPr>
                <w:lang w:val="fr-FR"/>
              </w:rPr>
            </w:pPr>
            <w:r w:rsidRPr="00C1080A">
              <w:rPr>
                <w:lang w:val="fr-FR"/>
              </w:rPr>
              <w:t>Puissance (du brouilleur)</w:t>
            </w:r>
            <w:r w:rsidRPr="00C1080A">
              <w:rPr>
                <w:lang w:val="fr-FR"/>
              </w:rPr>
              <w:br/>
              <w:t>(</w:t>
            </w:r>
            <w:proofErr w:type="spellStart"/>
            <w:r w:rsidRPr="00C1080A">
              <w:rPr>
                <w:lang w:val="fr-FR"/>
              </w:rPr>
              <w:t>dBW</w:t>
            </w:r>
            <w:proofErr w:type="spellEnd"/>
            <w:r w:rsidRPr="00C1080A">
              <w:rPr>
                <w:lang w:val="fr-FR"/>
              </w:rPr>
              <w:t>)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14187E">
            <w:pPr>
              <w:pStyle w:val="TableHead"/>
              <w:framePr w:hSpace="181" w:wrap="around" w:vAnchor="text" w:hAnchor="margin" w:xAlign="center" w:y="1"/>
              <w:spacing w:before="160" w:after="160"/>
              <w:rPr>
                <w:lang w:val="fr-FR"/>
              </w:rPr>
            </w:pPr>
            <w:r w:rsidRPr="00C1080A">
              <w:rPr>
                <w:lang w:val="fr-FR"/>
              </w:rPr>
              <w:t>Trajet terrestre</w:t>
            </w:r>
            <w:r w:rsidRPr="00C1080A">
              <w:rPr>
                <w:lang w:val="fr-FR"/>
              </w:rPr>
              <w:br/>
              <w:t>(km)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14187E">
            <w:pPr>
              <w:pStyle w:val="TableHead"/>
              <w:framePr w:hSpace="181" w:wrap="around" w:vAnchor="text" w:hAnchor="margin" w:xAlign="center" w:y="1"/>
              <w:spacing w:before="160" w:after="160"/>
              <w:rPr>
                <w:lang w:val="fr-FR"/>
              </w:rPr>
            </w:pPr>
            <w:r w:rsidRPr="00C1080A">
              <w:rPr>
                <w:lang w:val="fr-FR"/>
              </w:rPr>
              <w:t>Trajet maritime</w:t>
            </w:r>
            <w:r w:rsidRPr="00C1080A">
              <w:rPr>
                <w:lang w:val="fr-FR"/>
              </w:rPr>
              <w:br/>
              <w:t>(km)</w:t>
            </w:r>
          </w:p>
        </w:tc>
      </w:tr>
      <w:tr w:rsidR="004F26BD" w:rsidRPr="00C1080A" w:rsidTr="0014187E">
        <w:trPr>
          <w:cantSplit/>
        </w:trPr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14187E">
            <w:pPr>
              <w:pStyle w:val="TableText"/>
              <w:framePr w:hSpace="181" w:wrap="around" w:vAnchor="text" w:hAnchor="margin" w:xAlign="center" w:y="1"/>
              <w:tabs>
                <w:tab w:val="decimal" w:pos="1565"/>
              </w:tabs>
              <w:spacing w:before="100" w:after="100"/>
              <w:jc w:val="left"/>
              <w:rPr>
                <w:lang w:val="fr-FR"/>
              </w:rPr>
            </w:pPr>
            <w:r w:rsidRPr="00C1080A">
              <w:rPr>
                <w:lang w:val="fr-FR"/>
              </w:rPr>
              <w:t>30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F639C4" w:rsidRDefault="004F26BD" w:rsidP="0014187E">
            <w:pPr>
              <w:pStyle w:val="TableText"/>
              <w:framePr w:hSpace="181" w:wrap="around" w:vAnchor="text" w:hAnchor="margin" w:xAlign="center" w:y="1"/>
              <w:tabs>
                <w:tab w:val="decimal" w:pos="1414"/>
              </w:tabs>
              <w:spacing w:before="100" w:after="100"/>
              <w:jc w:val="left"/>
            </w:pPr>
            <w:r>
              <w:t>86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14187E">
            <w:pPr>
              <w:pStyle w:val="TableText"/>
              <w:framePr w:hSpace="181" w:wrap="around" w:vAnchor="text" w:hAnchor="margin" w:xAlign="center" w:y="1"/>
              <w:tabs>
                <w:tab w:val="decimal" w:pos="1380"/>
              </w:tabs>
              <w:spacing w:before="100" w:after="100"/>
              <w:jc w:val="left"/>
              <w:rPr>
                <w:lang w:val="fr-FR"/>
              </w:rPr>
            </w:pPr>
            <w:r>
              <w:t>463,8</w:t>
            </w:r>
          </w:p>
        </w:tc>
      </w:tr>
      <w:tr w:rsidR="004F26BD" w:rsidRPr="00C1080A" w:rsidTr="0014187E">
        <w:trPr>
          <w:cantSplit/>
        </w:trPr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14187E">
            <w:pPr>
              <w:pStyle w:val="TableText"/>
              <w:framePr w:hSpace="181" w:wrap="around" w:vAnchor="text" w:hAnchor="margin" w:xAlign="center" w:y="1"/>
              <w:tabs>
                <w:tab w:val="decimal" w:pos="1565"/>
              </w:tabs>
              <w:spacing w:before="100" w:after="100"/>
              <w:jc w:val="left"/>
              <w:rPr>
                <w:lang w:val="fr-FR"/>
              </w:rPr>
            </w:pPr>
            <w:r w:rsidRPr="00C1080A">
              <w:rPr>
                <w:lang w:val="fr-FR"/>
              </w:rPr>
              <w:t>25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14187E">
            <w:pPr>
              <w:pStyle w:val="TableText"/>
              <w:framePr w:hSpace="181" w:wrap="around" w:vAnchor="text" w:hAnchor="margin" w:xAlign="center" w:y="1"/>
              <w:tabs>
                <w:tab w:val="decimal" w:pos="1414"/>
              </w:tabs>
              <w:spacing w:before="100" w:after="100"/>
              <w:jc w:val="left"/>
              <w:rPr>
                <w:lang w:val="fr-FR"/>
              </w:rPr>
            </w:pPr>
            <w:r>
              <w:rPr>
                <w:lang w:val="fr-FR"/>
              </w:rPr>
              <w:t>65,2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14187E">
            <w:pPr>
              <w:pStyle w:val="TableText"/>
              <w:framePr w:hSpace="181" w:wrap="around" w:vAnchor="text" w:hAnchor="margin" w:xAlign="center" w:y="1"/>
              <w:tabs>
                <w:tab w:val="decimal" w:pos="1380"/>
              </w:tabs>
              <w:spacing w:before="100" w:after="100"/>
              <w:jc w:val="left"/>
              <w:rPr>
                <w:lang w:val="fr-FR"/>
              </w:rPr>
            </w:pPr>
            <w:r>
              <w:t>397,4</w:t>
            </w:r>
          </w:p>
        </w:tc>
      </w:tr>
      <w:tr w:rsidR="004F26BD" w:rsidRPr="00C1080A" w:rsidTr="0014187E">
        <w:trPr>
          <w:cantSplit/>
        </w:trPr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14187E">
            <w:pPr>
              <w:pStyle w:val="TableText"/>
              <w:framePr w:hSpace="181" w:wrap="around" w:vAnchor="text" w:hAnchor="margin" w:xAlign="center" w:y="1"/>
              <w:tabs>
                <w:tab w:val="decimal" w:pos="1565"/>
              </w:tabs>
              <w:spacing w:before="100" w:after="100"/>
              <w:jc w:val="left"/>
              <w:rPr>
                <w:lang w:val="fr-FR"/>
              </w:rPr>
            </w:pPr>
            <w:r w:rsidRPr="00C1080A">
              <w:rPr>
                <w:lang w:val="fr-FR"/>
              </w:rPr>
              <w:t>20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14187E">
            <w:pPr>
              <w:pStyle w:val="TableText"/>
              <w:framePr w:hSpace="181" w:wrap="around" w:vAnchor="text" w:hAnchor="margin" w:xAlign="center" w:y="1"/>
              <w:tabs>
                <w:tab w:val="decimal" w:pos="1414"/>
              </w:tabs>
              <w:spacing w:before="100" w:after="100"/>
              <w:jc w:val="left"/>
              <w:rPr>
                <w:lang w:val="fr-FR"/>
              </w:rPr>
            </w:pPr>
            <w:r>
              <w:rPr>
                <w:lang w:val="fr-FR"/>
              </w:rPr>
              <w:t>50,1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14187E">
            <w:pPr>
              <w:pStyle w:val="TableText"/>
              <w:framePr w:hSpace="181" w:wrap="around" w:vAnchor="text" w:hAnchor="margin" w:xAlign="center" w:y="1"/>
              <w:tabs>
                <w:tab w:val="decimal" w:pos="1380"/>
              </w:tabs>
              <w:spacing w:before="100" w:after="100"/>
              <w:jc w:val="left"/>
              <w:rPr>
                <w:lang w:val="fr-FR"/>
              </w:rPr>
            </w:pPr>
            <w:r>
              <w:t>335,4</w:t>
            </w:r>
          </w:p>
        </w:tc>
      </w:tr>
      <w:tr w:rsidR="004F26BD" w:rsidRPr="00C1080A" w:rsidTr="0014187E">
        <w:trPr>
          <w:cantSplit/>
        </w:trPr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14187E">
            <w:pPr>
              <w:pStyle w:val="TableText"/>
              <w:framePr w:hSpace="181" w:wrap="around" w:vAnchor="text" w:hAnchor="margin" w:xAlign="center" w:y="1"/>
              <w:tabs>
                <w:tab w:val="decimal" w:pos="1565"/>
              </w:tabs>
              <w:spacing w:before="100" w:after="100"/>
              <w:jc w:val="left"/>
              <w:rPr>
                <w:lang w:val="fr-FR"/>
              </w:rPr>
            </w:pPr>
            <w:r w:rsidRPr="00C1080A">
              <w:rPr>
                <w:lang w:val="fr-FR"/>
              </w:rPr>
              <w:t>15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14187E">
            <w:pPr>
              <w:pStyle w:val="TableText"/>
              <w:framePr w:hSpace="181" w:wrap="around" w:vAnchor="text" w:hAnchor="margin" w:xAlign="center" w:y="1"/>
              <w:tabs>
                <w:tab w:val="decimal" w:pos="1414"/>
              </w:tabs>
              <w:spacing w:before="100" w:after="100"/>
              <w:jc w:val="left"/>
              <w:rPr>
                <w:lang w:val="fr-FR"/>
              </w:rPr>
            </w:pPr>
            <w:r>
              <w:rPr>
                <w:lang w:val="fr-FR"/>
              </w:rPr>
              <w:t>39,2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14187E">
            <w:pPr>
              <w:pStyle w:val="TableText"/>
              <w:framePr w:hSpace="181" w:wrap="around" w:vAnchor="text" w:hAnchor="margin" w:xAlign="center" w:y="1"/>
              <w:tabs>
                <w:tab w:val="decimal" w:pos="1380"/>
              </w:tabs>
              <w:spacing w:before="100" w:after="100"/>
              <w:jc w:val="left"/>
              <w:rPr>
                <w:lang w:val="fr-FR"/>
              </w:rPr>
            </w:pPr>
            <w:r>
              <w:t>276,8</w:t>
            </w:r>
          </w:p>
        </w:tc>
      </w:tr>
      <w:tr w:rsidR="004F26BD" w:rsidRPr="00C1080A" w:rsidTr="0014187E">
        <w:trPr>
          <w:cantSplit/>
        </w:trPr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14187E">
            <w:pPr>
              <w:pStyle w:val="TableText"/>
              <w:framePr w:hSpace="181" w:wrap="around" w:vAnchor="text" w:hAnchor="margin" w:xAlign="center" w:y="1"/>
              <w:tabs>
                <w:tab w:val="decimal" w:pos="1565"/>
              </w:tabs>
              <w:spacing w:before="100" w:after="100"/>
              <w:jc w:val="left"/>
              <w:rPr>
                <w:lang w:val="fr-FR"/>
              </w:rPr>
            </w:pPr>
            <w:r w:rsidRPr="00C1080A">
              <w:rPr>
                <w:lang w:val="fr-FR"/>
              </w:rPr>
              <w:t>10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14187E">
            <w:pPr>
              <w:pStyle w:val="TableText"/>
              <w:framePr w:hSpace="181" w:wrap="around" w:vAnchor="text" w:hAnchor="margin" w:xAlign="center" w:y="1"/>
              <w:tabs>
                <w:tab w:val="decimal" w:pos="1414"/>
              </w:tabs>
              <w:spacing w:before="100" w:after="100"/>
              <w:jc w:val="left"/>
              <w:rPr>
                <w:lang w:val="fr-FR"/>
              </w:rPr>
            </w:pPr>
            <w:r>
              <w:rPr>
                <w:lang w:val="fr-FR"/>
              </w:rPr>
              <w:t>30,6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14187E">
            <w:pPr>
              <w:pStyle w:val="TableText"/>
              <w:framePr w:hSpace="181" w:wrap="around" w:vAnchor="text" w:hAnchor="margin" w:xAlign="center" w:y="1"/>
              <w:tabs>
                <w:tab w:val="decimal" w:pos="1380"/>
              </w:tabs>
              <w:spacing w:before="100" w:after="100"/>
              <w:jc w:val="left"/>
              <w:rPr>
                <w:lang w:val="fr-FR"/>
              </w:rPr>
            </w:pPr>
            <w:r>
              <w:t>219,9</w:t>
            </w:r>
          </w:p>
        </w:tc>
      </w:tr>
      <w:tr w:rsidR="004F26BD" w:rsidRPr="00C1080A" w:rsidTr="0014187E">
        <w:trPr>
          <w:cantSplit/>
        </w:trPr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14187E">
            <w:pPr>
              <w:pStyle w:val="TableText"/>
              <w:framePr w:hSpace="181" w:wrap="around" w:vAnchor="text" w:hAnchor="margin" w:xAlign="center" w:y="1"/>
              <w:tabs>
                <w:tab w:val="decimal" w:pos="1565"/>
              </w:tabs>
              <w:spacing w:before="100" w:after="100"/>
              <w:jc w:val="left"/>
              <w:rPr>
                <w:lang w:val="fr-FR"/>
              </w:rPr>
            </w:pPr>
            <w:r w:rsidRPr="00C1080A">
              <w:rPr>
                <w:lang w:val="fr-FR"/>
              </w:rPr>
              <w:t>5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14187E">
            <w:pPr>
              <w:pStyle w:val="TableText"/>
              <w:framePr w:hSpace="181" w:wrap="around" w:vAnchor="text" w:hAnchor="margin" w:xAlign="center" w:y="1"/>
              <w:tabs>
                <w:tab w:val="decimal" w:pos="1414"/>
              </w:tabs>
              <w:spacing w:before="100" w:after="100"/>
              <w:jc w:val="left"/>
              <w:rPr>
                <w:lang w:val="fr-FR"/>
              </w:rPr>
            </w:pPr>
            <w:r>
              <w:rPr>
                <w:lang w:val="fr-FR"/>
              </w:rPr>
              <w:t>23,9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14187E">
            <w:pPr>
              <w:pStyle w:val="TableText"/>
              <w:framePr w:hSpace="181" w:wrap="around" w:vAnchor="text" w:hAnchor="margin" w:xAlign="center" w:y="1"/>
              <w:tabs>
                <w:tab w:val="decimal" w:pos="1380"/>
              </w:tabs>
              <w:spacing w:before="100" w:after="100"/>
              <w:jc w:val="left"/>
              <w:rPr>
                <w:lang w:val="fr-FR"/>
              </w:rPr>
            </w:pPr>
            <w:r>
              <w:t>168,1</w:t>
            </w:r>
          </w:p>
        </w:tc>
      </w:tr>
      <w:tr w:rsidR="004F26BD" w:rsidRPr="00C1080A" w:rsidTr="0014187E">
        <w:trPr>
          <w:cantSplit/>
        </w:trPr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14187E">
            <w:pPr>
              <w:pStyle w:val="TableText"/>
              <w:framePr w:hSpace="181" w:wrap="around" w:vAnchor="text" w:hAnchor="margin" w:xAlign="center" w:y="1"/>
              <w:tabs>
                <w:tab w:val="decimal" w:pos="1565"/>
              </w:tabs>
              <w:spacing w:before="100" w:after="100"/>
              <w:jc w:val="left"/>
              <w:rPr>
                <w:lang w:val="fr-FR"/>
              </w:rPr>
            </w:pPr>
            <w:r w:rsidRPr="00C1080A">
              <w:rPr>
                <w:lang w:val="fr-FR"/>
              </w:rPr>
              <w:t>0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14187E">
            <w:pPr>
              <w:pStyle w:val="TableText"/>
              <w:framePr w:hSpace="181" w:wrap="around" w:vAnchor="text" w:hAnchor="margin" w:xAlign="center" w:y="1"/>
              <w:tabs>
                <w:tab w:val="decimal" w:pos="1414"/>
              </w:tabs>
              <w:spacing w:before="100" w:after="100"/>
              <w:jc w:val="left"/>
              <w:rPr>
                <w:lang w:val="fr-FR"/>
              </w:rPr>
            </w:pPr>
            <w:r>
              <w:rPr>
                <w:lang w:val="fr-FR"/>
              </w:rPr>
              <w:t>19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6BD" w:rsidRPr="00C1080A" w:rsidRDefault="004F26BD" w:rsidP="0014187E">
            <w:pPr>
              <w:pStyle w:val="TableText"/>
              <w:framePr w:hSpace="181" w:wrap="around" w:vAnchor="text" w:hAnchor="margin" w:xAlign="center" w:y="1"/>
              <w:tabs>
                <w:tab w:val="decimal" w:pos="1380"/>
              </w:tabs>
              <w:spacing w:before="100" w:after="100"/>
              <w:jc w:val="left"/>
              <w:rPr>
                <w:lang w:val="fr-FR"/>
              </w:rPr>
            </w:pPr>
            <w:r>
              <w:t>125,7</w:t>
            </w:r>
          </w:p>
        </w:tc>
      </w:tr>
      <w:tr w:rsidR="004F26BD" w:rsidRPr="002529A1" w:rsidTr="0014187E">
        <w:trPr>
          <w:cantSplit/>
        </w:trPr>
        <w:tc>
          <w:tcPr>
            <w:tcW w:w="9033" w:type="dxa"/>
            <w:gridSpan w:val="3"/>
            <w:tcBorders>
              <w:top w:val="single" w:sz="6" w:space="0" w:color="auto"/>
            </w:tcBorders>
          </w:tcPr>
          <w:p w:rsidR="004F26BD" w:rsidRPr="002529A1" w:rsidRDefault="004F26BD" w:rsidP="0014187E">
            <w:pPr>
              <w:pStyle w:val="TableText"/>
              <w:framePr w:hSpace="181" w:wrap="around" w:vAnchor="text" w:hAnchor="margin" w:xAlign="center" w:y="1"/>
              <w:spacing w:before="120"/>
              <w:jc w:val="left"/>
              <w:rPr>
                <w:lang w:val="fr-FR"/>
              </w:rPr>
            </w:pPr>
            <w:r w:rsidRPr="002529A1">
              <w:rPr>
                <w:lang w:val="fr-FR"/>
              </w:rPr>
              <w:t xml:space="preserve">Note relative au Tableau 2: </w:t>
            </w:r>
            <w:r>
              <w:rPr>
                <w:lang w:val="fr-CH"/>
              </w:rPr>
              <w:t xml:space="preserve">pour calculer </w:t>
            </w:r>
            <w:r w:rsidRPr="00C45C77">
              <w:rPr>
                <w:lang w:val="fr-CH"/>
              </w:rPr>
              <w:t>les distances de coordination</w:t>
            </w:r>
            <w:r>
              <w:rPr>
                <w:lang w:val="fr-CH"/>
              </w:rPr>
              <w:t xml:space="preserve">, on a utilisé les courbes de </w:t>
            </w:r>
            <w:r w:rsidRPr="00C45C77">
              <w:rPr>
                <w:lang w:val="fr-CH"/>
              </w:rPr>
              <w:t xml:space="preserve">propagation </w:t>
            </w:r>
            <w:r>
              <w:rPr>
                <w:lang w:val="fr-CH"/>
              </w:rPr>
              <w:t xml:space="preserve">de l'Accord </w:t>
            </w:r>
            <w:r w:rsidRPr="00C45C77">
              <w:rPr>
                <w:lang w:val="fr-CH"/>
              </w:rPr>
              <w:t xml:space="preserve">GE06 </w:t>
            </w:r>
            <w:r>
              <w:rPr>
                <w:lang w:val="fr-CH"/>
              </w:rPr>
              <w:t xml:space="preserve">pour </w:t>
            </w:r>
            <w:r w:rsidRPr="00C45C77">
              <w:rPr>
                <w:lang w:val="fr-CH"/>
              </w:rPr>
              <w:t>1</w:t>
            </w:r>
            <w:r>
              <w:rPr>
                <w:lang w:val="fr-CH"/>
              </w:rPr>
              <w:t>0</w:t>
            </w:r>
            <w:r w:rsidRPr="00C45C77">
              <w:rPr>
                <w:lang w:val="fr-CH"/>
              </w:rPr>
              <w:t xml:space="preserve">% </w:t>
            </w:r>
            <w:r>
              <w:rPr>
                <w:lang w:val="fr-CH"/>
              </w:rPr>
              <w:t>du temps</w:t>
            </w:r>
            <w:r w:rsidRPr="00C45C77">
              <w:rPr>
                <w:lang w:val="fr-CH"/>
              </w:rPr>
              <w:t xml:space="preserve">, 50% </w:t>
            </w:r>
            <w:r>
              <w:rPr>
                <w:lang w:val="fr-CH"/>
              </w:rPr>
              <w:t>des emplacements</w:t>
            </w:r>
            <w:r w:rsidRPr="00C45C77">
              <w:rPr>
                <w:lang w:val="fr-CH"/>
              </w:rPr>
              <w:t xml:space="preserve">, </w:t>
            </w:r>
            <w:r>
              <w:rPr>
                <w:lang w:val="fr-CH"/>
              </w:rPr>
              <w:t xml:space="preserve">le seuil de déclenchement de la </w:t>
            </w:r>
            <w:r w:rsidRPr="00C45C77">
              <w:rPr>
                <w:lang w:val="fr-CH"/>
              </w:rPr>
              <w:t xml:space="preserve">coordination </w:t>
            </w:r>
            <w:r>
              <w:rPr>
                <w:lang w:val="fr-CH"/>
              </w:rPr>
              <w:t xml:space="preserve">de </w:t>
            </w:r>
            <w:r w:rsidRPr="00C45C77">
              <w:rPr>
                <w:lang w:val="fr-CH"/>
              </w:rPr>
              <w:t>18 (</w:t>
            </w:r>
            <w:r w:rsidRPr="00C45C77">
              <w:rPr>
                <w:rFonts w:ascii="Symbol" w:hAnsi="Symbol"/>
                <w:lang w:val="fr-CH"/>
              </w:rPr>
              <w:t></w:t>
            </w:r>
            <w:r w:rsidRPr="00C45C77">
              <w:rPr>
                <w:lang w:val="fr-CH"/>
              </w:rPr>
              <w:t xml:space="preserve">V/m), </w:t>
            </w:r>
            <w:r>
              <w:rPr>
                <w:lang w:val="fr-CH"/>
              </w:rPr>
              <w:t>les calculs ayant été faits pour la fréquence 790 MHz</w:t>
            </w:r>
            <w:r w:rsidRPr="00C45C77">
              <w:rPr>
                <w:lang w:val="fr-CH"/>
              </w:rPr>
              <w:t>.</w:t>
            </w:r>
          </w:p>
        </w:tc>
      </w:tr>
    </w:tbl>
    <w:p w:rsidR="004F26BD" w:rsidRPr="002529A1" w:rsidRDefault="004F26BD" w:rsidP="004F26BD">
      <w:pPr>
        <w:pStyle w:val="TableFin"/>
        <w:rPr>
          <w:lang w:val="fr-FR"/>
        </w:rPr>
      </w:pPr>
    </w:p>
    <w:p w:rsidR="004F26BD" w:rsidRPr="00107DF8" w:rsidRDefault="004F26BD" w:rsidP="000D7F23">
      <w:pPr>
        <w:rPr>
          <w:lang w:val="fr-CH"/>
        </w:rPr>
      </w:pPr>
      <w:r w:rsidRPr="00107DF8">
        <w:rPr>
          <w:lang w:val="fr-CH"/>
        </w:rPr>
        <w:t>4</w:t>
      </w:r>
      <w:r w:rsidRPr="00107DF8">
        <w:rPr>
          <w:lang w:val="fr-CH"/>
        </w:rPr>
        <w:tab/>
        <w:t xml:space="preserve">Pour </w:t>
      </w:r>
      <w:r>
        <w:rPr>
          <w:lang w:val="fr-CH"/>
        </w:rPr>
        <w:t>l'</w:t>
      </w:r>
      <w:r w:rsidRPr="00107DF8">
        <w:rPr>
          <w:lang w:val="fr-CH"/>
        </w:rPr>
        <w:t>identifi</w:t>
      </w:r>
      <w:r>
        <w:rPr>
          <w:lang w:val="fr-CH"/>
        </w:rPr>
        <w:t>cation d</w:t>
      </w:r>
      <w:r w:rsidRPr="00107DF8">
        <w:rPr>
          <w:lang w:val="fr-CH"/>
        </w:rPr>
        <w:t xml:space="preserve">es administrations susceptibles d'être affectées </w:t>
      </w:r>
      <w:r>
        <w:rPr>
          <w:lang w:val="fr-CH"/>
        </w:rPr>
        <w:t xml:space="preserve">en ce qui concerne leur service de </w:t>
      </w:r>
      <w:r w:rsidRPr="00107DF8">
        <w:rPr>
          <w:lang w:val="fr-CH"/>
        </w:rPr>
        <w:t xml:space="preserve">radionavigation </w:t>
      </w:r>
      <w:r>
        <w:rPr>
          <w:lang w:val="fr-CH"/>
        </w:rPr>
        <w:t>aéronautique</w:t>
      </w:r>
      <w:r w:rsidRPr="00107DF8">
        <w:rPr>
          <w:lang w:val="fr-CH"/>
        </w:rPr>
        <w:t xml:space="preserve">, </w:t>
      </w:r>
      <w:r>
        <w:rPr>
          <w:lang w:val="fr-CH"/>
        </w:rPr>
        <w:t xml:space="preserve">dans le cadre des dispositions </w:t>
      </w:r>
      <w:r w:rsidRPr="00107DF8">
        <w:rPr>
          <w:lang w:val="fr-CH"/>
        </w:rPr>
        <w:t xml:space="preserve">des numéros </w:t>
      </w:r>
      <w:r w:rsidRPr="00107DF8">
        <w:rPr>
          <w:b/>
          <w:bCs/>
          <w:lang w:val="fr-CH"/>
        </w:rPr>
        <w:t>5.316A</w:t>
      </w:r>
      <w:r w:rsidRPr="00107DF8">
        <w:rPr>
          <w:lang w:val="fr-CH"/>
        </w:rPr>
        <w:t xml:space="preserve"> et </w:t>
      </w:r>
      <w:r w:rsidRPr="00107DF8">
        <w:rPr>
          <w:b/>
          <w:bCs/>
          <w:lang w:val="fr-CH"/>
        </w:rPr>
        <w:t>5.316B</w:t>
      </w:r>
      <w:r>
        <w:rPr>
          <w:lang w:val="fr-CH"/>
        </w:rPr>
        <w:t xml:space="preserve">, voir la Règle de procédure relative au </w:t>
      </w:r>
      <w:r w:rsidRPr="00107DF8">
        <w:rPr>
          <w:lang w:val="fr-CH"/>
        </w:rPr>
        <w:t xml:space="preserve">numéro </w:t>
      </w:r>
      <w:r w:rsidRPr="00107DF8">
        <w:rPr>
          <w:b/>
          <w:bCs/>
          <w:lang w:val="fr-CH"/>
        </w:rPr>
        <w:t>5.316A</w:t>
      </w:r>
      <w:r w:rsidRPr="00107DF8">
        <w:rPr>
          <w:lang w:val="fr-CH"/>
        </w:rPr>
        <w:t>.</w:t>
      </w:r>
      <w:r w:rsidRPr="004F26BD">
        <w:rPr>
          <w:rStyle w:val="Artref"/>
          <w:color w:val="000000"/>
          <w:sz w:val="16"/>
          <w:szCs w:val="16"/>
        </w:rPr>
        <w:t>)</w:t>
      </w:r>
    </w:p>
    <w:p w:rsidR="004F26BD" w:rsidRPr="00F542E8" w:rsidRDefault="004F26BD" w:rsidP="004F26BD">
      <w:pPr>
        <w:rPr>
          <w:lang w:val="fr-CH"/>
        </w:rPr>
      </w:pPr>
    </w:p>
    <w:p w:rsidR="00537B83" w:rsidRPr="00C1080A" w:rsidRDefault="00537B83" w:rsidP="00C1080A">
      <w:pPr>
        <w:jc w:val="center"/>
        <w:rPr>
          <w:lang w:val="fr-FR"/>
        </w:rPr>
      </w:pPr>
      <w:r w:rsidRPr="00C1080A">
        <w:rPr>
          <w:lang w:val="fr-FR"/>
        </w:rPr>
        <w:t>____________________</w:t>
      </w:r>
    </w:p>
    <w:p w:rsidR="005A357E" w:rsidRDefault="005A357E" w:rsidP="00C1080A">
      <w:pPr>
        <w:rPr>
          <w:lang w:val="fr-FR"/>
        </w:rPr>
      </w:pPr>
      <w:bookmarkStart w:id="0" w:name="_GoBack"/>
      <w:bookmarkEnd w:id="0"/>
    </w:p>
    <w:p w:rsidR="005A357E" w:rsidRPr="00C1080A" w:rsidRDefault="005A357E" w:rsidP="00C1080A">
      <w:pPr>
        <w:rPr>
          <w:lang w:val="fr-FR"/>
        </w:rPr>
      </w:pPr>
    </w:p>
    <w:p w:rsidR="00537B83" w:rsidRPr="00C1080A" w:rsidRDefault="00537B83" w:rsidP="00C1080A">
      <w:pPr>
        <w:rPr>
          <w:lang w:val="fr-FR"/>
        </w:rPr>
      </w:pPr>
    </w:p>
    <w:p w:rsidR="00537B83" w:rsidRPr="00C1080A" w:rsidRDefault="00537B83" w:rsidP="00C1080A">
      <w:pPr>
        <w:rPr>
          <w:lang w:val="fr-FR"/>
        </w:rPr>
      </w:pPr>
    </w:p>
    <w:p w:rsidR="00537B83" w:rsidRPr="00C1080A" w:rsidRDefault="00537B83" w:rsidP="00C1080A">
      <w:pPr>
        <w:rPr>
          <w:lang w:val="fr-FR"/>
        </w:rPr>
      </w:pPr>
    </w:p>
    <w:p w:rsidR="00537B83" w:rsidRPr="00C1080A" w:rsidRDefault="00537B83" w:rsidP="00C1080A">
      <w:pPr>
        <w:rPr>
          <w:lang w:val="fr-FR"/>
        </w:rPr>
        <w:sectPr w:rsidR="00537B83" w:rsidRPr="00C1080A">
          <w:headerReference w:type="even" r:id="rId7"/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537B83" w:rsidRPr="00C1080A" w:rsidRDefault="00537B83" w:rsidP="00C1080A">
      <w:pPr>
        <w:rPr>
          <w:lang w:val="fr-FR"/>
        </w:rPr>
      </w:pPr>
    </w:p>
    <w:sectPr w:rsidR="00537B83" w:rsidRPr="00C1080A" w:rsidSect="00C1080A">
      <w:headerReference w:type="first" r:id="rId9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CFA" w:rsidRDefault="00642CFA">
      <w:r>
        <w:separator/>
      </w:r>
    </w:p>
  </w:endnote>
  <w:endnote w:type="continuationSeparator" w:id="0">
    <w:p w:rsidR="00642CFA" w:rsidRDefault="00642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CFA" w:rsidRDefault="00642CFA">
      <w:r>
        <w:rPr>
          <w:b/>
        </w:rPr>
        <w:t>_______________</w:t>
      </w:r>
    </w:p>
  </w:footnote>
  <w:footnote w:type="continuationSeparator" w:id="0">
    <w:p w:rsidR="00642CFA" w:rsidRDefault="00642C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2329E0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2329E0" w:rsidRDefault="002329E0">
          <w:pPr>
            <w:pStyle w:val="HeaderRegProc"/>
          </w:pPr>
          <w:proofErr w:type="spellStart"/>
          <w:r>
            <w:t>Partie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2329E0" w:rsidRDefault="000D7F23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E4107D">
            <w:rPr>
              <w:noProof/>
            </w:rPr>
            <w:t>B6</w:t>
          </w:r>
          <w:r w:rsidR="00E4107D">
            <w:rPr>
              <w:noProof/>
            </w:rPr>
            <w:cr/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2329E0" w:rsidRDefault="002329E0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 w:rsidR="0070094C"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 w:rsidR="0070094C">
            <w:rPr>
              <w:rStyle w:val="PageNumber"/>
            </w:rPr>
            <w:fldChar w:fldCharType="separate"/>
          </w:r>
          <w:r w:rsidR="00E4107D">
            <w:rPr>
              <w:rStyle w:val="PageNumber"/>
              <w:noProof/>
            </w:rPr>
            <w:t>2</w:t>
          </w:r>
          <w:r w:rsidR="0070094C"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2329E0" w:rsidRDefault="002329E0" w:rsidP="00EE463C">
          <w:pPr>
            <w:pStyle w:val="HeaderRegProc"/>
            <w:rPr>
              <w:lang w:val="fr-CH"/>
            </w:rPr>
          </w:pPr>
          <w:proofErr w:type="spellStart"/>
          <w:r>
            <w:rPr>
              <w:lang w:val="fr-CH"/>
            </w:rPr>
            <w:t>rév</w:t>
          </w:r>
          <w:proofErr w:type="spellEnd"/>
          <w:r>
            <w:rPr>
              <w:lang w:val="fr-CH"/>
            </w:rPr>
            <w:t>.</w:t>
          </w:r>
          <w:r w:rsidR="00EE463C">
            <w:t>-</w:t>
          </w:r>
        </w:p>
      </w:tc>
    </w:tr>
  </w:tbl>
  <w:p w:rsidR="002329E0" w:rsidRDefault="002329E0">
    <w:pPr>
      <w:rPr>
        <w:lang w:val="fr-C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2329E0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2329E0" w:rsidRDefault="002329E0">
          <w:pPr>
            <w:pStyle w:val="HeaderRegProc"/>
          </w:pPr>
          <w:proofErr w:type="spellStart"/>
          <w:r>
            <w:t>Partie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2329E0" w:rsidRDefault="000D7F23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E4107D">
            <w:rPr>
              <w:noProof/>
            </w:rPr>
            <w:t>B6</w:t>
          </w:r>
          <w:r w:rsidR="00E4107D">
            <w:rPr>
              <w:noProof/>
            </w:rPr>
            <w:cr/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2329E0" w:rsidRDefault="002329E0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 w:rsidR="0070094C"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 w:rsidR="0070094C">
            <w:rPr>
              <w:rStyle w:val="PageNumber"/>
            </w:rPr>
            <w:fldChar w:fldCharType="separate"/>
          </w:r>
          <w:r w:rsidR="00E4107D">
            <w:rPr>
              <w:rStyle w:val="PageNumber"/>
              <w:noProof/>
            </w:rPr>
            <w:t>3</w:t>
          </w:r>
          <w:r w:rsidR="0070094C"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2329E0" w:rsidRDefault="002329E0" w:rsidP="00EE463C">
          <w:pPr>
            <w:pStyle w:val="HeaderRegProc"/>
            <w:rPr>
              <w:lang w:val="fr-CH"/>
            </w:rPr>
          </w:pPr>
          <w:proofErr w:type="spellStart"/>
          <w:r>
            <w:rPr>
              <w:lang w:val="fr-CH"/>
            </w:rPr>
            <w:t>rév</w:t>
          </w:r>
          <w:proofErr w:type="spellEnd"/>
          <w:r>
            <w:rPr>
              <w:lang w:val="fr-CH"/>
            </w:rPr>
            <w:t>.</w:t>
          </w:r>
          <w:r w:rsidR="00EE463C">
            <w:t>-</w:t>
          </w:r>
        </w:p>
      </w:tc>
    </w:tr>
  </w:tbl>
  <w:p w:rsidR="002329E0" w:rsidRDefault="002329E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9E0" w:rsidRDefault="002329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mirrorMargin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7B83"/>
    <w:rsid w:val="000D7F23"/>
    <w:rsid w:val="0014187E"/>
    <w:rsid w:val="002329E0"/>
    <w:rsid w:val="00245532"/>
    <w:rsid w:val="002A0481"/>
    <w:rsid w:val="003F7061"/>
    <w:rsid w:val="004F26BD"/>
    <w:rsid w:val="00537B83"/>
    <w:rsid w:val="005A357E"/>
    <w:rsid w:val="005D7CB0"/>
    <w:rsid w:val="00642CFA"/>
    <w:rsid w:val="0070094C"/>
    <w:rsid w:val="007F15C5"/>
    <w:rsid w:val="00C1080A"/>
    <w:rsid w:val="00E073C1"/>
    <w:rsid w:val="00E4107D"/>
    <w:rsid w:val="00EE463C"/>
    <w:rsid w:val="00FC3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73C1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073C1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E073C1"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rsid w:val="00E073C1"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E073C1"/>
    <w:pPr>
      <w:outlineLvl w:val="3"/>
    </w:pPr>
  </w:style>
  <w:style w:type="paragraph" w:styleId="Heading5">
    <w:name w:val="heading 5"/>
    <w:basedOn w:val="Heading3"/>
    <w:next w:val="Normal"/>
    <w:qFormat/>
    <w:rsid w:val="00E073C1"/>
    <w:pPr>
      <w:outlineLvl w:val="4"/>
    </w:pPr>
  </w:style>
  <w:style w:type="paragraph" w:styleId="Heading6">
    <w:name w:val="heading 6"/>
    <w:basedOn w:val="Heading3"/>
    <w:next w:val="Normal"/>
    <w:qFormat/>
    <w:rsid w:val="00E073C1"/>
    <w:pPr>
      <w:outlineLvl w:val="5"/>
    </w:pPr>
  </w:style>
  <w:style w:type="paragraph" w:styleId="Heading7">
    <w:name w:val="heading 7"/>
    <w:basedOn w:val="Heading3"/>
    <w:next w:val="Normal"/>
    <w:qFormat/>
    <w:rsid w:val="00E073C1"/>
    <w:pPr>
      <w:outlineLvl w:val="6"/>
    </w:pPr>
  </w:style>
  <w:style w:type="paragraph" w:styleId="Heading8">
    <w:name w:val="heading 8"/>
    <w:basedOn w:val="Heading3"/>
    <w:next w:val="Normal"/>
    <w:qFormat/>
    <w:rsid w:val="00E073C1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rsid w:val="00E07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sid w:val="00E073C1"/>
    <w:rPr>
      <w:vertAlign w:val="superscript"/>
    </w:rPr>
  </w:style>
  <w:style w:type="paragraph" w:styleId="TOC8">
    <w:name w:val="toc 8"/>
    <w:basedOn w:val="Normal"/>
    <w:next w:val="Normal"/>
    <w:semiHidden/>
    <w:rsid w:val="00E073C1"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rsid w:val="00E073C1"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rsid w:val="00E073C1"/>
    <w:pPr>
      <w:ind w:left="3913"/>
    </w:pPr>
  </w:style>
  <w:style w:type="paragraph" w:styleId="TOC4">
    <w:name w:val="toc 4"/>
    <w:basedOn w:val="TOC3"/>
    <w:next w:val="Normal"/>
    <w:semiHidden/>
    <w:rsid w:val="00E073C1"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rsid w:val="00E073C1"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rsid w:val="00E073C1"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rsid w:val="00E073C1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rsid w:val="00E073C1"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  <w:rsid w:val="00E073C1"/>
  </w:style>
  <w:style w:type="paragraph" w:styleId="Footer">
    <w:name w:val="footer"/>
    <w:basedOn w:val="Normal"/>
    <w:rsid w:val="00E073C1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rsid w:val="00E073C1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sid w:val="00E073C1"/>
    <w:rPr>
      <w:position w:val="6"/>
      <w:sz w:val="16"/>
    </w:rPr>
  </w:style>
  <w:style w:type="paragraph" w:styleId="FootnoteText">
    <w:name w:val="footnote text"/>
    <w:basedOn w:val="Normal"/>
    <w:semiHidden/>
    <w:rsid w:val="00E073C1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rsid w:val="00E073C1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rsid w:val="00E073C1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E073C1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E073C1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073C1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rsid w:val="00E073C1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E073C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E073C1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E073C1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E073C1"/>
  </w:style>
  <w:style w:type="paragraph" w:customStyle="1" w:styleId="Figure0">
    <w:name w:val="Figure_#"/>
    <w:basedOn w:val="Table"/>
    <w:next w:val="FigureTitle"/>
    <w:rsid w:val="00E073C1"/>
  </w:style>
  <w:style w:type="paragraph" w:customStyle="1" w:styleId="FigureTitle">
    <w:name w:val="Figure_Title"/>
    <w:basedOn w:val="TableTitle"/>
    <w:next w:val="Normal"/>
    <w:rsid w:val="00E073C1"/>
    <w:pPr>
      <w:spacing w:after="720"/>
    </w:pPr>
  </w:style>
  <w:style w:type="paragraph" w:customStyle="1" w:styleId="Annex">
    <w:name w:val="Annex_#"/>
    <w:basedOn w:val="Art"/>
    <w:next w:val="AnnexRef"/>
    <w:rsid w:val="00E073C1"/>
  </w:style>
  <w:style w:type="paragraph" w:customStyle="1" w:styleId="Art">
    <w:name w:val="Art_#"/>
    <w:basedOn w:val="Normal"/>
    <w:next w:val="Arttitle"/>
    <w:rsid w:val="00E073C1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E073C1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E073C1"/>
    <w:pPr>
      <w:spacing w:before="360"/>
    </w:pPr>
  </w:style>
  <w:style w:type="paragraph" w:customStyle="1" w:styleId="AnnexRef">
    <w:name w:val="Annex_Ref"/>
    <w:basedOn w:val="Normal"/>
    <w:rsid w:val="00E073C1"/>
    <w:pPr>
      <w:jc w:val="center"/>
    </w:pPr>
  </w:style>
  <w:style w:type="paragraph" w:customStyle="1" w:styleId="AnnexTitle">
    <w:name w:val="Annex_Title"/>
    <w:basedOn w:val="Arttitle"/>
    <w:next w:val="Normal"/>
    <w:rsid w:val="00E073C1"/>
    <w:pPr>
      <w:spacing w:after="0"/>
    </w:pPr>
  </w:style>
  <w:style w:type="paragraph" w:customStyle="1" w:styleId="Appendix">
    <w:name w:val="Appendix_#"/>
    <w:basedOn w:val="Art"/>
    <w:next w:val="AppendixTitle"/>
    <w:rsid w:val="00E073C1"/>
  </w:style>
  <w:style w:type="paragraph" w:customStyle="1" w:styleId="AppendixTitle">
    <w:name w:val="Appendix_Title"/>
    <w:basedOn w:val="Arttitle"/>
    <w:next w:val="Normal"/>
    <w:rsid w:val="00E073C1"/>
  </w:style>
  <w:style w:type="paragraph" w:customStyle="1" w:styleId="headfoot">
    <w:name w:val="head_foot"/>
    <w:basedOn w:val="Normal"/>
    <w:next w:val="Normalaftertitle"/>
    <w:rsid w:val="00E073C1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  <w:rsid w:val="00E073C1"/>
  </w:style>
  <w:style w:type="paragraph" w:customStyle="1" w:styleId="RefTitle">
    <w:name w:val="Ref_Title"/>
    <w:basedOn w:val="Normal"/>
    <w:next w:val="RefText"/>
    <w:rsid w:val="00E073C1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E073C1"/>
  </w:style>
  <w:style w:type="paragraph" w:customStyle="1" w:styleId="listitem">
    <w:name w:val="listitem"/>
    <w:basedOn w:val="Normal"/>
    <w:rsid w:val="00E073C1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rsid w:val="00E073C1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rsid w:val="00E073C1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E073C1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E073C1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E073C1"/>
    <w:rPr>
      <w:sz w:val="32"/>
    </w:rPr>
  </w:style>
  <w:style w:type="paragraph" w:customStyle="1" w:styleId="Protfin">
    <w:name w:val="Prot_fin"/>
    <w:basedOn w:val="Normal"/>
    <w:next w:val="Normalaftertitle"/>
    <w:rsid w:val="00E073C1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E073C1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E073C1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rsid w:val="00E073C1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E073C1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E073C1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E073C1"/>
  </w:style>
  <w:style w:type="paragraph" w:customStyle="1" w:styleId="Restitle">
    <w:name w:val="Res_title"/>
    <w:basedOn w:val="Arttitle"/>
    <w:next w:val="headfoot"/>
    <w:rsid w:val="00E073C1"/>
    <w:pPr>
      <w:spacing w:after="120"/>
    </w:pPr>
  </w:style>
  <w:style w:type="paragraph" w:customStyle="1" w:styleId="Rec">
    <w:name w:val="Rec_#"/>
    <w:basedOn w:val="Res"/>
    <w:next w:val="Rectitle"/>
    <w:rsid w:val="00E073C1"/>
  </w:style>
  <w:style w:type="paragraph" w:customStyle="1" w:styleId="Rectitle">
    <w:name w:val="Rec_title"/>
    <w:basedOn w:val="Restitle"/>
    <w:next w:val="headfoot"/>
    <w:rsid w:val="00E073C1"/>
  </w:style>
  <w:style w:type="paragraph" w:customStyle="1" w:styleId="Equation">
    <w:name w:val="Equation"/>
    <w:basedOn w:val="Normal"/>
    <w:rsid w:val="00E073C1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E073C1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E073C1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E073C1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E073C1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E073C1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E073C1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E073C1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rsid w:val="00E073C1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E073C1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E073C1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  <w:rsid w:val="00E073C1"/>
  </w:style>
  <w:style w:type="paragraph" w:customStyle="1" w:styleId="TableFin">
    <w:name w:val="Table_Fin"/>
    <w:basedOn w:val="Normal"/>
    <w:rsid w:val="00E073C1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E073C1"/>
  </w:style>
  <w:style w:type="paragraph" w:customStyle="1" w:styleId="head">
    <w:name w:val="head"/>
    <w:basedOn w:val="headfoot"/>
    <w:rsid w:val="00E073C1"/>
  </w:style>
  <w:style w:type="paragraph" w:customStyle="1" w:styleId="foot">
    <w:name w:val="foot"/>
    <w:basedOn w:val="headfoot"/>
    <w:rsid w:val="00E073C1"/>
  </w:style>
  <w:style w:type="character" w:customStyle="1" w:styleId="href">
    <w:name w:val="href"/>
    <w:basedOn w:val="DefaultParagraphFont"/>
    <w:rsid w:val="00E073C1"/>
  </w:style>
  <w:style w:type="paragraph" w:customStyle="1" w:styleId="Section2">
    <w:name w:val="Section_2"/>
    <w:basedOn w:val="Section1"/>
    <w:rsid w:val="00E073C1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E073C1"/>
    <w:rPr>
      <w:b w:val="0"/>
    </w:rPr>
  </w:style>
  <w:style w:type="paragraph" w:customStyle="1" w:styleId="EquationLegend">
    <w:name w:val="Equation_Legend"/>
    <w:basedOn w:val="NormalIndent"/>
    <w:rsid w:val="00E073C1"/>
  </w:style>
  <w:style w:type="paragraph" w:customStyle="1" w:styleId="Call">
    <w:name w:val="Call"/>
    <w:basedOn w:val="Normal"/>
    <w:next w:val="Normal"/>
    <w:rsid w:val="00E073C1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E073C1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rsid w:val="00E073C1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rsid w:val="00E073C1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E073C1"/>
    <w:rPr>
      <w:b w:val="0"/>
      <w:i/>
    </w:rPr>
  </w:style>
  <w:style w:type="paragraph" w:styleId="TableofFigures">
    <w:name w:val="table of figures"/>
    <w:basedOn w:val="Normal"/>
    <w:next w:val="Normal"/>
    <w:semiHidden/>
    <w:rsid w:val="00E073C1"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rsid w:val="00E073C1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sid w:val="00E073C1"/>
    <w:rPr>
      <w:sz w:val="16"/>
    </w:rPr>
  </w:style>
  <w:style w:type="paragraph" w:styleId="CommentText">
    <w:name w:val="annotation text"/>
    <w:basedOn w:val="Normal"/>
    <w:semiHidden/>
    <w:rsid w:val="00E073C1"/>
    <w:rPr>
      <w:sz w:val="20"/>
      <w:lang w:val="fr-FR"/>
    </w:rPr>
  </w:style>
  <w:style w:type="paragraph" w:customStyle="1" w:styleId="Tabletext0">
    <w:name w:val="Table_text"/>
    <w:basedOn w:val="Normal"/>
    <w:rsid w:val="00E073C1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rsid w:val="00E073C1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rsid w:val="00E073C1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  <w:rsid w:val="00E073C1"/>
  </w:style>
  <w:style w:type="character" w:customStyle="1" w:styleId="Apprefdef">
    <w:name w:val="App_ref_def"/>
    <w:basedOn w:val="DefaultParagraphFont"/>
    <w:rsid w:val="00E073C1"/>
  </w:style>
  <w:style w:type="character" w:customStyle="1" w:styleId="Resrefdef">
    <w:name w:val="Res_ref_def"/>
    <w:basedOn w:val="DefaultParagraphFont"/>
    <w:rsid w:val="00E073C1"/>
  </w:style>
  <w:style w:type="paragraph" w:customStyle="1" w:styleId="HeaderRegProc">
    <w:name w:val="Header_RegProc"/>
    <w:basedOn w:val="Normal"/>
    <w:rsid w:val="00E073C1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rsid w:val="00E073C1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  <w:rsid w:val="00E073C1"/>
  </w:style>
  <w:style w:type="character" w:customStyle="1" w:styleId="Style1">
    <w:name w:val="Style1"/>
    <w:basedOn w:val="DefaultParagraphFont"/>
    <w:rsid w:val="00E073C1"/>
  </w:style>
  <w:style w:type="character" w:customStyle="1" w:styleId="Appdef">
    <w:name w:val="App_def"/>
    <w:basedOn w:val="DefaultParagraphFont"/>
    <w:rsid w:val="00E073C1"/>
    <w:rPr>
      <w:b/>
      <w:color w:val="FFCC00"/>
    </w:rPr>
  </w:style>
  <w:style w:type="character" w:customStyle="1" w:styleId="Appref">
    <w:name w:val="App_ref"/>
    <w:basedOn w:val="DefaultParagraphFont"/>
    <w:rsid w:val="00E073C1"/>
    <w:rPr>
      <w:color w:val="3366FF"/>
    </w:rPr>
  </w:style>
  <w:style w:type="character" w:customStyle="1" w:styleId="Artdef">
    <w:name w:val="Art_def"/>
    <w:basedOn w:val="DefaultParagraphFont"/>
    <w:rsid w:val="00E073C1"/>
    <w:rPr>
      <w:b/>
      <w:color w:val="FFCC00"/>
    </w:rPr>
  </w:style>
  <w:style w:type="character" w:customStyle="1" w:styleId="Artref">
    <w:name w:val="Art_ref"/>
    <w:basedOn w:val="DefaultParagraphFont"/>
    <w:rsid w:val="00E073C1"/>
    <w:rPr>
      <w:color w:val="3366FF"/>
    </w:rPr>
  </w:style>
  <w:style w:type="character" w:customStyle="1" w:styleId="Recdef">
    <w:name w:val="Rec_def"/>
    <w:basedOn w:val="DefaultParagraphFont"/>
    <w:rsid w:val="00E073C1"/>
    <w:rPr>
      <w:b/>
      <w:color w:val="FFCC00"/>
    </w:rPr>
  </w:style>
  <w:style w:type="character" w:customStyle="1" w:styleId="Recref">
    <w:name w:val="Rec_ref"/>
    <w:basedOn w:val="DefaultParagraphFont"/>
    <w:rsid w:val="00E073C1"/>
    <w:rPr>
      <w:color w:val="3366FF"/>
    </w:rPr>
  </w:style>
  <w:style w:type="character" w:customStyle="1" w:styleId="Resdef">
    <w:name w:val="Res_def"/>
    <w:basedOn w:val="DefaultParagraphFont"/>
    <w:rsid w:val="00E073C1"/>
    <w:rPr>
      <w:b/>
      <w:color w:val="FFCC00"/>
    </w:rPr>
  </w:style>
  <w:style w:type="character" w:customStyle="1" w:styleId="Resref">
    <w:name w:val="Res_ref"/>
    <w:basedOn w:val="DefaultParagraphFont"/>
    <w:rsid w:val="00E073C1"/>
    <w:rPr>
      <w:color w:val="3366FF"/>
    </w:rPr>
  </w:style>
  <w:style w:type="character" w:customStyle="1" w:styleId="Tableref0">
    <w:name w:val="Table_ref"/>
    <w:basedOn w:val="DefaultParagraphFont"/>
    <w:rsid w:val="00E073C1"/>
    <w:rPr>
      <w:color w:val="3366FF"/>
    </w:rPr>
  </w:style>
  <w:style w:type="character" w:customStyle="1" w:styleId="Appref0">
    <w:name w:val="App#_ref"/>
    <w:basedOn w:val="DefaultParagraphFont"/>
    <w:rsid w:val="00E073C1"/>
  </w:style>
  <w:style w:type="character" w:customStyle="1" w:styleId="Artref0">
    <w:name w:val="Art#_ref"/>
    <w:basedOn w:val="DefaultParagraphFont"/>
    <w:rsid w:val="00E073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enicola\Application%20Data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</Template>
  <TotalTime>8</TotalTime>
  <Pages>4</Pages>
  <Words>744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4976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Partie B / SECB6 du RR</dc:subject>
  <dc:creator>Composition des Publications</dc:creator>
  <cp:keywords>FOLIOS:  1  -  4(bl)</cp:keywords>
  <dc:description>Edition 2009:  11.03.2009/DD (dict. ok)</dc:description>
  <cp:lastModifiedBy>IS / INFRASTRUCTURE</cp:lastModifiedBy>
  <cp:revision>6</cp:revision>
  <cp:lastPrinted>2005-05-13T12:52:00Z</cp:lastPrinted>
  <dcterms:created xsi:type="dcterms:W3CDTF">2012-08-08T16:03:00Z</dcterms:created>
  <dcterms:modified xsi:type="dcterms:W3CDTF">2012-10-08T15:34:00Z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