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359E" w:rsidRPr="00A17C0B" w:rsidRDefault="0012359E" w:rsidP="0012359E">
      <w:pPr>
        <w:pStyle w:val="PartNo"/>
        <w:spacing w:before="0"/>
        <w:rPr>
          <w:b/>
          <w:bCs/>
          <w:lang w:val="en-US" w:bidi="ar-EG"/>
        </w:rPr>
      </w:pPr>
      <w:r w:rsidRPr="00A17C0B">
        <w:rPr>
          <w:b/>
          <w:bCs/>
          <w:rtl/>
          <w:lang w:bidi="ar-EG"/>
        </w:rPr>
        <w:t xml:space="preserve">الجـزء </w:t>
      </w:r>
      <w:r w:rsidRPr="00A17C0B">
        <w:rPr>
          <w:b/>
          <w:bCs/>
          <w:lang w:val="en-US" w:bidi="ar-EG"/>
        </w:rPr>
        <w:t>B</w:t>
      </w:r>
    </w:p>
    <w:p w:rsidR="0012359E" w:rsidRPr="00A17C0B" w:rsidRDefault="0012359E" w:rsidP="0012359E">
      <w:pPr>
        <w:pStyle w:val="SectionNo"/>
        <w:rPr>
          <w:b/>
          <w:bCs/>
          <w:rtl/>
          <w:lang w:bidi="ar-EG"/>
        </w:rPr>
      </w:pPr>
      <w:r w:rsidRPr="00A17C0B">
        <w:rPr>
          <w:b/>
          <w:bCs/>
          <w:rtl/>
          <w:lang w:bidi="ar-EG"/>
        </w:rPr>
        <w:t xml:space="preserve">القسم </w:t>
      </w:r>
      <w:r w:rsidRPr="00A17C0B">
        <w:rPr>
          <w:b/>
          <w:bCs/>
          <w:lang w:bidi="ar-EG"/>
        </w:rPr>
        <w:t>6B</w:t>
      </w:r>
    </w:p>
    <w:p w:rsidR="0012359E" w:rsidRPr="005F1E3D" w:rsidRDefault="0012359E" w:rsidP="001A7165">
      <w:pPr>
        <w:keepNext/>
        <w:keepLines/>
        <w:spacing w:before="480" w:after="280"/>
        <w:jc w:val="center"/>
        <w:rPr>
          <w:rFonts w:ascii="Times New Roman Bold" w:hAnsi="Times New Roman Bold"/>
          <w:b/>
          <w:bCs/>
          <w:sz w:val="28"/>
          <w:szCs w:val="40"/>
          <w:lang w:val="en-US" w:bidi="ar-EG"/>
        </w:rPr>
      </w:pPr>
      <w:r w:rsidRPr="00D75AE2">
        <w:rPr>
          <w:rFonts w:ascii="Times New Roman Bold" w:hAnsi="Times New Roman Bold"/>
          <w:b/>
          <w:bCs/>
          <w:sz w:val="28"/>
          <w:szCs w:val="40"/>
          <w:rtl/>
          <w:lang w:bidi="ar-EG"/>
        </w:rPr>
        <w:t xml:space="preserve">القواعد المتعلقة بمعايير تطبيق أحكام الرقم </w:t>
      </w:r>
      <w:r w:rsidRPr="00D75AE2">
        <w:rPr>
          <w:rFonts w:ascii="Times New Roman Bold" w:hAnsi="Times New Roman Bold"/>
          <w:b/>
          <w:bCs/>
          <w:sz w:val="28"/>
          <w:szCs w:val="40"/>
          <w:lang w:bidi="ar-EG"/>
        </w:rPr>
        <w:t>36.9</w:t>
      </w:r>
      <w:r w:rsidRPr="00D75AE2">
        <w:rPr>
          <w:rFonts w:ascii="Times New Roman Bold" w:hAnsi="Times New Roman Bold"/>
          <w:b/>
          <w:bCs/>
          <w:sz w:val="28"/>
          <w:szCs w:val="40"/>
          <w:rtl/>
          <w:lang w:bidi="ar-EG"/>
        </w:rPr>
        <w:t xml:space="preserve"> على تخصيص تردد في الخدمات </w:t>
      </w:r>
      <w:r w:rsidRPr="00D75AE2">
        <w:rPr>
          <w:rFonts w:ascii="Times New Roman Bold" w:hAnsi="Times New Roman Bold"/>
          <w:b/>
          <w:bCs/>
          <w:sz w:val="28"/>
          <w:szCs w:val="40"/>
          <w:rtl/>
          <w:lang w:bidi="ar-EG"/>
        </w:rPr>
        <w:br/>
        <w:t xml:space="preserve">التي يخضع توزيعها للأرقام </w:t>
      </w:r>
      <w:r w:rsidRPr="00D75AE2">
        <w:rPr>
          <w:rFonts w:ascii="Times New Roman Bold" w:hAnsi="Times New Roman Bold"/>
          <w:b/>
          <w:bCs/>
          <w:sz w:val="28"/>
          <w:szCs w:val="40"/>
          <w:lang w:bidi="ar-EG"/>
        </w:rPr>
        <w:t>292.5</w:t>
      </w:r>
      <w:r w:rsidRPr="00D75AE2">
        <w:rPr>
          <w:rFonts w:ascii="Times New Roman Bold" w:hAnsi="Times New Roman Bold"/>
          <w:b/>
          <w:bCs/>
          <w:sz w:val="28"/>
          <w:szCs w:val="40"/>
          <w:rtl/>
          <w:lang w:bidi="ar-EG"/>
        </w:rPr>
        <w:t xml:space="preserve"> و</w:t>
      </w:r>
      <w:r w:rsidRPr="00D75AE2">
        <w:rPr>
          <w:rFonts w:ascii="Times New Roman Bold" w:hAnsi="Times New Roman Bold"/>
          <w:b/>
          <w:bCs/>
          <w:sz w:val="28"/>
          <w:szCs w:val="40"/>
          <w:lang w:bidi="ar-EG"/>
        </w:rPr>
        <w:t>293.5</w:t>
      </w:r>
      <w:r w:rsidRPr="00D75AE2">
        <w:rPr>
          <w:rFonts w:ascii="Times New Roman Bold" w:hAnsi="Times New Roman Bold"/>
          <w:b/>
          <w:bCs/>
          <w:sz w:val="28"/>
          <w:szCs w:val="40"/>
          <w:rtl/>
          <w:lang w:bidi="ar-EG"/>
        </w:rPr>
        <w:t xml:space="preserve"> و</w:t>
      </w:r>
      <w:r w:rsidRPr="00D75AE2">
        <w:rPr>
          <w:rFonts w:ascii="Times New Roman Bold" w:hAnsi="Times New Roman Bold"/>
          <w:b/>
          <w:bCs/>
          <w:sz w:val="28"/>
          <w:szCs w:val="40"/>
          <w:lang w:bidi="ar-EG"/>
        </w:rPr>
        <w:t>297.5</w:t>
      </w:r>
      <w:r w:rsidRPr="00D75AE2">
        <w:rPr>
          <w:rFonts w:ascii="Times New Roman Bold" w:hAnsi="Times New Roman Bold"/>
          <w:b/>
          <w:bCs/>
          <w:sz w:val="28"/>
          <w:szCs w:val="40"/>
          <w:rtl/>
          <w:lang w:bidi="ar-EG"/>
        </w:rPr>
        <w:t xml:space="preserve"> و</w:t>
      </w:r>
      <w:r w:rsidRPr="00D75AE2">
        <w:rPr>
          <w:rFonts w:ascii="Times New Roman Bold" w:hAnsi="Times New Roman Bold"/>
          <w:b/>
          <w:bCs/>
          <w:sz w:val="28"/>
          <w:szCs w:val="40"/>
          <w:lang w:bidi="ar-EG"/>
        </w:rPr>
        <w:t>309.5</w:t>
      </w:r>
      <w:r w:rsidRPr="00D75AE2">
        <w:rPr>
          <w:rFonts w:ascii="Times New Roman Bold" w:hAnsi="Times New Roman Bold"/>
          <w:b/>
          <w:bCs/>
          <w:sz w:val="28"/>
          <w:szCs w:val="40"/>
          <w:rtl/>
          <w:lang w:bidi="ar-EG"/>
        </w:rPr>
        <w:t xml:space="preserve"> </w:t>
      </w:r>
      <w:r w:rsidRPr="00D75AE2">
        <w:rPr>
          <w:rFonts w:ascii="Times New Roman Bold" w:hAnsi="Times New Roman Bold"/>
          <w:b/>
          <w:bCs/>
          <w:sz w:val="28"/>
          <w:szCs w:val="40"/>
          <w:rtl/>
          <w:lang w:bidi="ar-EG"/>
        </w:rPr>
        <w:br/>
        <w:t>و</w:t>
      </w:r>
      <w:r w:rsidRPr="00D75AE2">
        <w:rPr>
          <w:rFonts w:ascii="Times New Roman Bold" w:hAnsi="Times New Roman Bold"/>
          <w:b/>
          <w:bCs/>
          <w:sz w:val="28"/>
          <w:szCs w:val="40"/>
          <w:lang w:val="en-US" w:bidi="ar-EG"/>
        </w:rPr>
        <w:t>316A.5</w:t>
      </w:r>
      <w:r w:rsidRPr="00D75AE2">
        <w:rPr>
          <w:rFonts w:ascii="Times New Roman Bold" w:hAnsi="Times New Roman Bold"/>
          <w:b/>
          <w:bCs/>
          <w:sz w:val="28"/>
          <w:szCs w:val="40"/>
          <w:rtl/>
          <w:lang w:val="en-US" w:bidi="ar-EG"/>
        </w:rPr>
        <w:t xml:space="preserve"> و</w:t>
      </w:r>
      <w:r w:rsidRPr="00D75AE2">
        <w:rPr>
          <w:rFonts w:ascii="Times New Roman Bold" w:hAnsi="Times New Roman Bold"/>
          <w:b/>
          <w:bCs/>
          <w:sz w:val="28"/>
          <w:szCs w:val="40"/>
          <w:lang w:val="en-US" w:bidi="ar-EG"/>
        </w:rPr>
        <w:t>316B.5</w:t>
      </w:r>
      <w:r w:rsidRPr="00D75AE2">
        <w:rPr>
          <w:rFonts w:ascii="Times New Roman Bold" w:hAnsi="Times New Roman Bold"/>
          <w:b/>
          <w:bCs/>
          <w:sz w:val="28"/>
          <w:szCs w:val="40"/>
          <w:rtl/>
          <w:lang w:val="en-US" w:bidi="ar-EG"/>
        </w:rPr>
        <w:t xml:space="preserve"> </w:t>
      </w:r>
      <w:r w:rsidRPr="00D75AE2">
        <w:rPr>
          <w:rFonts w:ascii="Times New Roman Bold" w:hAnsi="Times New Roman Bold"/>
          <w:b/>
          <w:bCs/>
          <w:sz w:val="28"/>
          <w:szCs w:val="40"/>
          <w:rtl/>
          <w:lang w:bidi="ar-EG"/>
        </w:rPr>
        <w:t>و</w:t>
      </w:r>
      <w:r w:rsidRPr="00D75AE2">
        <w:rPr>
          <w:rFonts w:ascii="Times New Roman Bold" w:hAnsi="Times New Roman Bold"/>
          <w:b/>
          <w:bCs/>
          <w:sz w:val="28"/>
          <w:szCs w:val="40"/>
          <w:lang w:bidi="ar-EG"/>
        </w:rPr>
        <w:t>323.5</w:t>
      </w:r>
      <w:r w:rsidRPr="00D75AE2">
        <w:rPr>
          <w:rFonts w:ascii="Times New Roman Bold" w:hAnsi="Times New Roman Bold"/>
          <w:b/>
          <w:bCs/>
          <w:sz w:val="28"/>
          <w:szCs w:val="40"/>
          <w:rtl/>
          <w:lang w:bidi="ar-EG"/>
        </w:rPr>
        <w:t xml:space="preserve"> و</w:t>
      </w:r>
      <w:r w:rsidRPr="00D75AE2">
        <w:rPr>
          <w:rFonts w:ascii="Times New Roman Bold" w:hAnsi="Times New Roman Bold"/>
          <w:b/>
          <w:bCs/>
          <w:sz w:val="28"/>
          <w:szCs w:val="40"/>
          <w:lang w:bidi="ar-EG"/>
        </w:rPr>
        <w:t>325.5</w:t>
      </w:r>
      <w:r w:rsidRPr="00D75AE2">
        <w:rPr>
          <w:rFonts w:ascii="Times New Roman Bold" w:hAnsi="Times New Roman Bold"/>
          <w:b/>
          <w:bCs/>
          <w:sz w:val="28"/>
          <w:szCs w:val="40"/>
          <w:rtl/>
          <w:lang w:bidi="ar-EG"/>
        </w:rPr>
        <w:t xml:space="preserve"> و</w:t>
      </w:r>
      <w:r w:rsidRPr="00D75AE2">
        <w:rPr>
          <w:rFonts w:ascii="Times New Roman Bold" w:hAnsi="Times New Roman Bold"/>
          <w:b/>
          <w:bCs/>
          <w:sz w:val="28"/>
          <w:szCs w:val="40"/>
          <w:lang w:bidi="ar-EG"/>
        </w:rPr>
        <w:t>326.5</w:t>
      </w:r>
      <w:r>
        <w:rPr>
          <w:rFonts w:ascii="Times New Roman Bold" w:hAnsi="Times New Roman Bold"/>
          <w:b/>
          <w:bCs/>
          <w:sz w:val="28"/>
          <w:szCs w:val="40"/>
          <w:rtl/>
          <w:lang w:bidi="ar-EG"/>
        </w:rPr>
        <w:t> </w:t>
      </w:r>
      <w:r>
        <w:rPr>
          <w:rFonts w:hAnsi="Times New Roman Bold"/>
          <w:sz w:val="16"/>
          <w:lang w:val="en-US" w:bidi="ar-EG"/>
        </w:rPr>
        <w:t> </w:t>
      </w:r>
    </w:p>
    <w:p w:rsidR="0012359E" w:rsidRPr="00D75AE2" w:rsidRDefault="0012359E" w:rsidP="0012359E">
      <w:pPr>
        <w:spacing w:before="360"/>
        <w:rPr>
          <w:rtl/>
          <w:lang w:bidi="ar-EG"/>
        </w:rPr>
      </w:pPr>
      <w:r>
        <w:rPr>
          <w:lang w:bidi="ar-EG"/>
        </w:rPr>
        <w:t>1</w:t>
      </w:r>
      <w:r w:rsidRPr="00D75AE2">
        <w:rPr>
          <w:rtl/>
          <w:lang w:bidi="ar-EG"/>
        </w:rPr>
        <w:tab/>
        <w:t>إن تحديد الإدارات التي قد يلزم إجراء التنسيق معها إنما يقوم على خصائص التخصيص الذي يخضع لإجراء الرقم </w:t>
      </w:r>
      <w:r w:rsidRPr="00D75AE2">
        <w:rPr>
          <w:b/>
          <w:bCs/>
          <w:lang w:bidi="ar-EG"/>
        </w:rPr>
        <w:t>21.9</w:t>
      </w:r>
      <w:r w:rsidRPr="00D75AE2">
        <w:rPr>
          <w:rtl/>
          <w:lang w:bidi="ar-EG"/>
        </w:rPr>
        <w:t xml:space="preserve"> وعلى افتراضات أسوأ حالة تتعلق بخصائص الانتشار وغيرها من المعلمات التقنية. وقد تم إعداد هذه الافتراضات الخاصة بأسوأ حالة استناداً إلى المعلومات الواردة في مصادر مختلفة (الاتفاقات الإقليمية والتوصيات الصادرة عن قطاع الاتصالات الراديوية)، لأن مكتب الاتصالات الراديوية يفتقر إلى معايير تقنية يطبقها في نطاقات التردد التي تزيد على </w:t>
      </w:r>
      <w:r w:rsidRPr="005C37C8">
        <w:rPr>
          <w:lang w:bidi="ar-EG"/>
        </w:rPr>
        <w:t>MHz 28</w:t>
      </w:r>
      <w:r w:rsidRPr="00D75AE2">
        <w:rPr>
          <w:rtl/>
          <w:lang w:bidi="ar-EG"/>
        </w:rPr>
        <w:t>.</w:t>
      </w:r>
    </w:p>
    <w:p w:rsidR="0012359E" w:rsidRPr="004210AB" w:rsidRDefault="0012359E" w:rsidP="0085797A">
      <w:pPr>
        <w:rPr>
          <w:rFonts w:ascii="Times New Roman Bold" w:hAnsi="Times New Roman Bold"/>
          <w:b/>
          <w:bCs/>
          <w:lang w:val="en-US" w:bidi="ar-EG"/>
        </w:rPr>
      </w:pPr>
      <w:r w:rsidRPr="005C37C8">
        <w:rPr>
          <w:lang w:bidi="ar-EG"/>
        </w:rPr>
        <w:t>2</w:t>
      </w:r>
      <w:r w:rsidRPr="005C37C8">
        <w:rPr>
          <w:lang w:bidi="ar-EG"/>
        </w:rPr>
        <w:tab/>
      </w:r>
      <w:r w:rsidRPr="00D75AE2">
        <w:rPr>
          <w:rtl/>
          <w:lang w:bidi="ar-EG"/>
        </w:rPr>
        <w:t xml:space="preserve">تطبق المعايير التالية لتحديد الإدارات التي قد يلزم الحصول على موافقتها في إطار أحكام </w:t>
      </w:r>
      <w:r w:rsidRPr="00CA6866">
        <w:rPr>
          <w:rtl/>
          <w:lang w:bidi="ar-EG"/>
        </w:rPr>
        <w:t xml:space="preserve">الأرقام </w:t>
      </w:r>
      <w:r w:rsidRPr="00CA6866">
        <w:rPr>
          <w:b/>
          <w:lang w:bidi="ar-EG"/>
        </w:rPr>
        <w:t>292.5</w:t>
      </w:r>
      <w:r w:rsidRPr="00CA6866">
        <w:rPr>
          <w:rFonts w:ascii="Times New Roman Bold" w:hAnsi="Times New Roman Bold"/>
          <w:b/>
          <w:rtl/>
          <w:lang w:bidi="ar-EG"/>
        </w:rPr>
        <w:t xml:space="preserve"> و</w:t>
      </w:r>
      <w:r w:rsidRPr="00CA6866">
        <w:rPr>
          <w:rFonts w:ascii="Times New Roman Bold" w:hAnsi="Times New Roman Bold"/>
          <w:b/>
          <w:lang w:bidi="ar-EG"/>
        </w:rPr>
        <w:t>293.5</w:t>
      </w:r>
      <w:r w:rsidRPr="00CA6866">
        <w:rPr>
          <w:rFonts w:ascii="Times New Roman Bold" w:hAnsi="Times New Roman Bold"/>
          <w:b/>
          <w:rtl/>
          <w:lang w:bidi="ar-EG"/>
        </w:rPr>
        <w:t xml:space="preserve"> و</w:t>
      </w:r>
      <w:r w:rsidRPr="00CA6866">
        <w:rPr>
          <w:rFonts w:ascii="Times New Roman Bold" w:hAnsi="Times New Roman Bold"/>
          <w:b/>
          <w:lang w:bidi="ar-EG"/>
        </w:rPr>
        <w:t>297.5</w:t>
      </w:r>
      <w:r w:rsidRPr="00CA6866">
        <w:rPr>
          <w:rFonts w:ascii="Times New Roman Bold" w:hAnsi="Times New Roman Bold"/>
          <w:b/>
          <w:rtl/>
          <w:lang w:bidi="ar-EG"/>
        </w:rPr>
        <w:t xml:space="preserve"> و</w:t>
      </w:r>
      <w:r w:rsidRPr="00CA6866">
        <w:rPr>
          <w:rFonts w:ascii="Times New Roman Bold" w:hAnsi="Times New Roman Bold"/>
          <w:b/>
          <w:lang w:bidi="ar-EG"/>
        </w:rPr>
        <w:t>309.5</w:t>
      </w:r>
      <w:r w:rsidRPr="00CA6866">
        <w:rPr>
          <w:rFonts w:ascii="Times New Roman Bold" w:hAnsi="Times New Roman Bold"/>
          <w:b/>
          <w:rtl/>
          <w:lang w:bidi="ar-EG"/>
        </w:rPr>
        <w:t xml:space="preserve"> و</w:t>
      </w:r>
      <w:r w:rsidRPr="00CA6866">
        <w:rPr>
          <w:rFonts w:ascii="Times New Roman Bold" w:hAnsi="Times New Roman Bold"/>
          <w:b/>
          <w:lang w:val="en-US" w:bidi="ar-EG"/>
        </w:rPr>
        <w:t>316A.5</w:t>
      </w:r>
      <w:r w:rsidRPr="00CA6866">
        <w:rPr>
          <w:rFonts w:ascii="Times New Roman Bold" w:hAnsi="Times New Roman Bold"/>
          <w:b/>
          <w:rtl/>
          <w:lang w:val="en-US" w:bidi="ar-EG"/>
        </w:rPr>
        <w:t xml:space="preserve"> و</w:t>
      </w:r>
      <w:r w:rsidRPr="00CA6866">
        <w:rPr>
          <w:rFonts w:ascii="Times New Roman Bold" w:hAnsi="Times New Roman Bold"/>
          <w:b/>
          <w:lang w:val="en-US" w:bidi="ar-EG"/>
        </w:rPr>
        <w:t>316B.5</w:t>
      </w:r>
      <w:r w:rsidRPr="00CA6866">
        <w:rPr>
          <w:rFonts w:ascii="Times New Roman Bold" w:hAnsi="Times New Roman Bold"/>
          <w:b/>
          <w:rtl/>
          <w:lang w:val="en-US" w:bidi="ar-EG"/>
        </w:rPr>
        <w:t xml:space="preserve"> </w:t>
      </w:r>
      <w:r w:rsidRPr="00CA6866">
        <w:rPr>
          <w:rFonts w:ascii="Times New Roman Bold" w:hAnsi="Times New Roman Bold"/>
          <w:b/>
          <w:rtl/>
          <w:lang w:bidi="ar-EG"/>
        </w:rPr>
        <w:t>و</w:t>
      </w:r>
      <w:r w:rsidRPr="00CA6866">
        <w:rPr>
          <w:rFonts w:ascii="Times New Roman Bold" w:hAnsi="Times New Roman Bold"/>
          <w:b/>
          <w:lang w:bidi="ar-EG"/>
        </w:rPr>
        <w:t>323.5</w:t>
      </w:r>
      <w:r w:rsidRPr="00CA6866">
        <w:rPr>
          <w:rFonts w:ascii="Times New Roman Bold" w:hAnsi="Times New Roman Bold"/>
          <w:b/>
          <w:rtl/>
          <w:lang w:bidi="ar-EG"/>
        </w:rPr>
        <w:t xml:space="preserve"> و</w:t>
      </w:r>
      <w:r w:rsidRPr="00CA6866">
        <w:rPr>
          <w:rFonts w:ascii="Times New Roman Bold" w:hAnsi="Times New Roman Bold"/>
          <w:b/>
          <w:lang w:bidi="ar-EG"/>
        </w:rPr>
        <w:t>325.5</w:t>
      </w:r>
      <w:r w:rsidRPr="00CA6866">
        <w:rPr>
          <w:rFonts w:ascii="Times New Roman Bold" w:hAnsi="Times New Roman Bold"/>
          <w:b/>
          <w:rtl/>
          <w:lang w:bidi="ar-EG"/>
        </w:rPr>
        <w:t xml:space="preserve"> و</w:t>
      </w:r>
      <w:r w:rsidRPr="00CA6866">
        <w:rPr>
          <w:rFonts w:ascii="Times New Roman Bold" w:hAnsi="Times New Roman Bold"/>
          <w:b/>
          <w:lang w:bidi="ar-EG"/>
        </w:rPr>
        <w:t>326.5</w:t>
      </w:r>
      <w:r w:rsidRPr="00CA6866">
        <w:rPr>
          <w:rFonts w:ascii="Times New Roman Bold" w:hAnsi="Times New Roman Bold"/>
          <w:b/>
          <w:rtl/>
          <w:lang w:bidi="ar-EG"/>
        </w:rPr>
        <w:t>:</w:t>
      </w:r>
    </w:p>
    <w:p w:rsidR="0012359E" w:rsidRDefault="0012359E" w:rsidP="0012359E">
      <w:pPr>
        <w:rPr>
          <w:rtl/>
          <w:lang w:bidi="ar-EG"/>
        </w:rPr>
      </w:pPr>
      <w:r>
        <w:rPr>
          <w:lang w:bidi="ar-EG"/>
        </w:rPr>
        <w:t>1.2</w:t>
      </w:r>
      <w:r w:rsidRPr="00D75AE2">
        <w:rPr>
          <w:rtl/>
          <w:lang w:bidi="ar-EG"/>
        </w:rPr>
        <w:tab/>
        <w:t xml:space="preserve">يطبق </w:t>
      </w:r>
      <w:r w:rsidRPr="00D75AE2">
        <w:rPr>
          <w:i/>
          <w:iCs/>
          <w:rtl/>
          <w:lang w:bidi="ar-EG"/>
        </w:rPr>
        <w:t>مفهوم</w:t>
      </w:r>
      <w:r w:rsidRPr="00D75AE2">
        <w:rPr>
          <w:rtl/>
          <w:lang w:bidi="ar-EG"/>
        </w:rPr>
        <w:t xml:space="preserve"> </w:t>
      </w:r>
      <w:r w:rsidRPr="00D75AE2">
        <w:rPr>
          <w:i/>
          <w:iCs/>
          <w:rtl/>
          <w:lang w:bidi="ar-EG"/>
        </w:rPr>
        <w:t>مسافة التنسيق</w:t>
      </w:r>
      <w:r w:rsidRPr="00D75AE2">
        <w:rPr>
          <w:rtl/>
          <w:lang w:bidi="ar-EG"/>
        </w:rPr>
        <w:t xml:space="preserve"> فيما يتعلق بالخدمات الموزعة وفقاً للمادة </w:t>
      </w:r>
      <w:r w:rsidRPr="00D75AE2">
        <w:rPr>
          <w:b/>
          <w:bCs/>
          <w:lang w:bidi="ar-EG"/>
        </w:rPr>
        <w:t>5</w:t>
      </w:r>
      <w:r w:rsidRPr="00D75AE2">
        <w:rPr>
          <w:rtl/>
          <w:lang w:bidi="ar-EG"/>
        </w:rPr>
        <w:t xml:space="preserve"> (يبين الجدول الوارد أدناه هذه الخدمات في العمود "خدمة محمية")؛</w:t>
      </w:r>
    </w:p>
    <w:tbl>
      <w:tblPr>
        <w:bidiVisual/>
        <w:tblW w:w="0" w:type="auto"/>
        <w:tblLayout w:type="fixed"/>
        <w:tblCellMar>
          <w:left w:w="107" w:type="dxa"/>
          <w:right w:w="107" w:type="dxa"/>
        </w:tblCellMar>
        <w:tblLook w:val="0000" w:firstRow="0" w:lastRow="0" w:firstColumn="0" w:lastColumn="0" w:noHBand="0" w:noVBand="0"/>
      </w:tblPr>
      <w:tblGrid>
        <w:gridCol w:w="2268"/>
        <w:gridCol w:w="2268"/>
        <w:gridCol w:w="2268"/>
        <w:gridCol w:w="2268"/>
      </w:tblGrid>
      <w:tr w:rsidR="0012359E" w:rsidRPr="005C37C8" w:rsidTr="0012359E">
        <w:trPr>
          <w:cantSplit/>
        </w:trPr>
        <w:tc>
          <w:tcPr>
            <w:tcW w:w="2268" w:type="dxa"/>
            <w:tcBorders>
              <w:top w:val="nil"/>
              <w:left w:val="nil"/>
              <w:bottom w:val="single" w:sz="6" w:space="0" w:color="auto"/>
              <w:right w:val="single" w:sz="6" w:space="0" w:color="auto"/>
            </w:tcBorders>
          </w:tcPr>
          <w:p w:rsidR="0012359E" w:rsidRPr="005C37C8" w:rsidRDefault="0012359E" w:rsidP="0012359E">
            <w:pPr>
              <w:framePr w:hSpace="180" w:wrap="around" w:vAnchor="text" w:hAnchor="text" w:xAlign="right" w:y="1"/>
              <w:rPr>
                <w:szCs w:val="26"/>
                <w:lang w:bidi="ar-EG"/>
              </w:rPr>
            </w:pPr>
          </w:p>
        </w:tc>
        <w:tc>
          <w:tcPr>
            <w:tcW w:w="2268" w:type="dxa"/>
            <w:tcBorders>
              <w:top w:val="single" w:sz="6" w:space="0" w:color="auto"/>
              <w:left w:val="single" w:sz="6" w:space="0" w:color="auto"/>
              <w:bottom w:val="single" w:sz="6" w:space="0" w:color="auto"/>
              <w:right w:val="single" w:sz="6" w:space="0" w:color="auto"/>
            </w:tcBorders>
            <w:vAlign w:val="center"/>
          </w:tcPr>
          <w:p w:rsidR="0012359E" w:rsidRPr="00D75AE2" w:rsidRDefault="0012359E" w:rsidP="0012359E">
            <w:pPr>
              <w:framePr w:hSpace="180" w:wrap="around" w:vAnchor="text" w:hAnchor="text" w:xAlign="right" w:y="1"/>
              <w:jc w:val="center"/>
              <w:rPr>
                <w:b/>
                <w:bCs/>
                <w:szCs w:val="26"/>
                <w:lang w:val="en-US" w:bidi="ar-EG"/>
              </w:rPr>
            </w:pPr>
            <w:r w:rsidRPr="00D75AE2">
              <w:rPr>
                <w:b/>
                <w:bCs/>
                <w:szCs w:val="26"/>
                <w:rtl/>
                <w:lang w:bidi="ar-EG"/>
              </w:rPr>
              <w:t>نطاق الترددات</w:t>
            </w:r>
            <w:r w:rsidRPr="00D75AE2">
              <w:rPr>
                <w:b/>
                <w:bCs/>
                <w:szCs w:val="26"/>
                <w:lang w:bidi="ar-EG"/>
              </w:rPr>
              <w:br/>
              <w:t>(MHz)</w:t>
            </w:r>
          </w:p>
        </w:tc>
        <w:tc>
          <w:tcPr>
            <w:tcW w:w="2268" w:type="dxa"/>
            <w:tcBorders>
              <w:top w:val="single" w:sz="6" w:space="0" w:color="auto"/>
              <w:left w:val="single" w:sz="6" w:space="0" w:color="auto"/>
              <w:bottom w:val="single" w:sz="6" w:space="0" w:color="auto"/>
              <w:right w:val="single" w:sz="6" w:space="0" w:color="auto"/>
            </w:tcBorders>
            <w:vAlign w:val="center"/>
          </w:tcPr>
          <w:p w:rsidR="0012359E" w:rsidRPr="00D75AE2" w:rsidRDefault="0012359E" w:rsidP="0012359E">
            <w:pPr>
              <w:framePr w:hSpace="180" w:wrap="around" w:vAnchor="text" w:hAnchor="text" w:xAlign="right" w:y="1"/>
              <w:jc w:val="center"/>
              <w:rPr>
                <w:b/>
                <w:bCs/>
                <w:szCs w:val="26"/>
                <w:lang w:val="en-US" w:bidi="ar-EG"/>
              </w:rPr>
            </w:pPr>
            <w:r w:rsidRPr="00D75AE2">
              <w:rPr>
                <w:b/>
                <w:bCs/>
                <w:szCs w:val="26"/>
                <w:rtl/>
                <w:lang w:bidi="ar-EG"/>
              </w:rPr>
              <w:t>خد</w:t>
            </w:r>
            <w:r w:rsidRPr="00D75AE2">
              <w:rPr>
                <w:b/>
                <w:bCs/>
                <w:szCs w:val="26"/>
                <w:rtl/>
                <w:lang w:val="en-US" w:bidi="ar-EG"/>
              </w:rPr>
              <w:t>مة موزعة</w:t>
            </w:r>
            <w:r w:rsidRPr="00D75AE2">
              <w:rPr>
                <w:b/>
                <w:bCs/>
                <w:szCs w:val="26"/>
                <w:lang w:bidi="ar-EG"/>
              </w:rPr>
              <w:br/>
            </w:r>
            <w:r w:rsidRPr="00D75AE2">
              <w:rPr>
                <w:b/>
                <w:bCs/>
                <w:szCs w:val="26"/>
                <w:lang w:val="en-US" w:bidi="ar-EG"/>
              </w:rPr>
              <w:t>)</w:t>
            </w:r>
            <w:r w:rsidRPr="00D75AE2">
              <w:rPr>
                <w:b/>
                <w:bCs/>
                <w:szCs w:val="26"/>
                <w:rtl/>
                <w:lang w:bidi="ar-EG"/>
              </w:rPr>
              <w:t xml:space="preserve">الرقم </w:t>
            </w:r>
            <w:r w:rsidRPr="00D75AE2">
              <w:rPr>
                <w:b/>
                <w:bCs/>
                <w:szCs w:val="26"/>
                <w:lang w:bidi="ar-EG"/>
              </w:rPr>
              <w:t>(21.9</w:t>
            </w:r>
          </w:p>
        </w:tc>
        <w:tc>
          <w:tcPr>
            <w:tcW w:w="2268" w:type="dxa"/>
            <w:tcBorders>
              <w:top w:val="single" w:sz="6" w:space="0" w:color="auto"/>
              <w:left w:val="single" w:sz="6" w:space="0" w:color="auto"/>
              <w:bottom w:val="single" w:sz="6" w:space="0" w:color="auto"/>
              <w:right w:val="single" w:sz="6" w:space="0" w:color="auto"/>
            </w:tcBorders>
            <w:vAlign w:val="center"/>
          </w:tcPr>
          <w:p w:rsidR="0012359E" w:rsidRPr="00D75AE2" w:rsidRDefault="0012359E" w:rsidP="0012359E">
            <w:pPr>
              <w:framePr w:hSpace="180" w:wrap="around" w:vAnchor="text" w:hAnchor="text" w:xAlign="right" w:y="1"/>
              <w:jc w:val="center"/>
              <w:rPr>
                <w:b/>
                <w:bCs/>
                <w:szCs w:val="26"/>
                <w:lang w:bidi="ar-EG"/>
              </w:rPr>
            </w:pPr>
            <w:r w:rsidRPr="00D75AE2">
              <w:rPr>
                <w:b/>
                <w:bCs/>
                <w:szCs w:val="26"/>
                <w:rtl/>
                <w:lang w:bidi="ar-EG"/>
              </w:rPr>
              <w:t>خد</w:t>
            </w:r>
            <w:r w:rsidRPr="00D75AE2">
              <w:rPr>
                <w:b/>
                <w:bCs/>
                <w:szCs w:val="26"/>
                <w:rtl/>
                <w:lang w:val="en-US" w:bidi="ar-EG"/>
              </w:rPr>
              <w:t>مة محمية</w:t>
            </w:r>
          </w:p>
        </w:tc>
      </w:tr>
      <w:tr w:rsidR="0012359E" w:rsidRPr="00D75AE2" w:rsidTr="0012359E">
        <w:trPr>
          <w:cantSplit/>
        </w:trPr>
        <w:tc>
          <w:tcPr>
            <w:tcW w:w="2268" w:type="dxa"/>
            <w:tcBorders>
              <w:top w:val="single" w:sz="6" w:space="0" w:color="auto"/>
              <w:left w:val="single" w:sz="6" w:space="0" w:color="auto"/>
              <w:bottom w:val="single" w:sz="6" w:space="0" w:color="auto"/>
              <w:right w:val="single" w:sz="6" w:space="0" w:color="auto"/>
            </w:tcBorders>
          </w:tcPr>
          <w:p w:rsidR="0012359E" w:rsidRPr="004E7530" w:rsidRDefault="0012359E" w:rsidP="0012359E">
            <w:pPr>
              <w:framePr w:hSpace="180" w:wrap="around" w:vAnchor="text" w:hAnchor="text" w:xAlign="right" w:y="1"/>
              <w:tabs>
                <w:tab w:val="clear" w:pos="794"/>
                <w:tab w:val="clear" w:pos="1191"/>
                <w:tab w:val="clear" w:pos="1588"/>
                <w:tab w:val="clear" w:pos="1985"/>
              </w:tabs>
              <w:spacing w:before="20" w:after="20" w:line="240" w:lineRule="exact"/>
              <w:ind w:left="510"/>
              <w:jc w:val="left"/>
              <w:rPr>
                <w:szCs w:val="26"/>
                <w:rtl/>
                <w:lang w:val="en-US" w:bidi="ar-EG"/>
              </w:rPr>
            </w:pPr>
            <w:r w:rsidRPr="00D75AE2">
              <w:rPr>
                <w:b/>
                <w:bCs/>
                <w:lang w:bidi="ar-EG"/>
              </w:rPr>
              <w:t>292.5</w:t>
            </w:r>
            <w:r w:rsidRPr="00D75AE2">
              <w:rPr>
                <w:b/>
                <w:bCs/>
                <w:szCs w:val="26"/>
                <w:rtl/>
                <w:lang w:bidi="ar-EG"/>
              </w:rPr>
              <w:t> </w:t>
            </w:r>
            <w:r w:rsidRPr="00D75AE2">
              <w:rPr>
                <w:position w:val="6"/>
                <w:sz w:val="16"/>
                <w:szCs w:val="26"/>
                <w:lang w:bidi="ar-EG"/>
              </w:rPr>
              <w:t>1</w:t>
            </w:r>
          </w:p>
        </w:tc>
        <w:tc>
          <w:tcPr>
            <w:tcW w:w="2268" w:type="dxa"/>
            <w:tcBorders>
              <w:top w:val="single" w:sz="6" w:space="0" w:color="auto"/>
              <w:left w:val="single" w:sz="6" w:space="0" w:color="auto"/>
              <w:bottom w:val="single" w:sz="6" w:space="0" w:color="auto"/>
              <w:right w:val="single" w:sz="6" w:space="0" w:color="auto"/>
            </w:tcBorders>
          </w:tcPr>
          <w:p w:rsidR="0012359E" w:rsidRPr="005C37C8" w:rsidRDefault="0012359E" w:rsidP="0012359E">
            <w:pPr>
              <w:framePr w:hSpace="180" w:wrap="around" w:vAnchor="text" w:hAnchor="text" w:xAlign="right" w:y="1"/>
              <w:spacing w:before="20" w:after="20" w:line="240" w:lineRule="exact"/>
              <w:jc w:val="center"/>
              <w:rPr>
                <w:szCs w:val="26"/>
                <w:lang w:bidi="ar-EG"/>
              </w:rPr>
            </w:pPr>
            <w:r w:rsidRPr="005C37C8">
              <w:rPr>
                <w:szCs w:val="26"/>
                <w:lang w:bidi="ar-EG"/>
              </w:rPr>
              <w:t>512</w:t>
            </w:r>
            <w:r>
              <w:rPr>
                <w:szCs w:val="26"/>
                <w:lang w:bidi="ar-EG"/>
              </w:rPr>
              <w:t>-470</w:t>
            </w:r>
          </w:p>
        </w:tc>
        <w:tc>
          <w:tcPr>
            <w:tcW w:w="2268" w:type="dxa"/>
            <w:tcBorders>
              <w:top w:val="single" w:sz="6" w:space="0" w:color="auto"/>
              <w:left w:val="single" w:sz="6" w:space="0" w:color="auto"/>
              <w:bottom w:val="single" w:sz="6" w:space="0" w:color="auto"/>
              <w:right w:val="single" w:sz="6" w:space="0" w:color="auto"/>
            </w:tcBorders>
          </w:tcPr>
          <w:p w:rsidR="0012359E" w:rsidRPr="00D75AE2" w:rsidRDefault="0012359E" w:rsidP="0012359E">
            <w:pPr>
              <w:framePr w:hSpace="180" w:wrap="around" w:vAnchor="text" w:hAnchor="text" w:xAlign="right" w:y="1"/>
              <w:spacing w:before="20" w:after="20" w:line="240" w:lineRule="exact"/>
              <w:jc w:val="center"/>
              <w:rPr>
                <w:szCs w:val="26"/>
                <w:rtl/>
                <w:lang w:bidi="ar-EG"/>
              </w:rPr>
            </w:pPr>
            <w:r w:rsidRPr="005C37C8">
              <w:rPr>
                <w:szCs w:val="26"/>
                <w:lang w:bidi="ar-EG"/>
              </w:rPr>
              <w:t>FX</w:t>
            </w:r>
            <w:r w:rsidRPr="00D75AE2">
              <w:rPr>
                <w:szCs w:val="26"/>
                <w:rtl/>
                <w:lang w:bidi="ar-EG"/>
              </w:rPr>
              <w:t>،</w:t>
            </w:r>
            <w:r w:rsidRPr="00D75AE2">
              <w:rPr>
                <w:szCs w:val="26"/>
                <w:rtl/>
                <w:lang w:val="en-US" w:bidi="ar-EG"/>
              </w:rPr>
              <w:t xml:space="preserve"> </w:t>
            </w:r>
            <w:r w:rsidRPr="005C37C8">
              <w:rPr>
                <w:szCs w:val="26"/>
                <w:lang w:bidi="ar-EG"/>
              </w:rPr>
              <w:t>MO</w:t>
            </w:r>
          </w:p>
        </w:tc>
        <w:tc>
          <w:tcPr>
            <w:tcW w:w="2268" w:type="dxa"/>
            <w:tcBorders>
              <w:top w:val="single" w:sz="6" w:space="0" w:color="auto"/>
              <w:left w:val="single" w:sz="6" w:space="0" w:color="auto"/>
              <w:bottom w:val="single" w:sz="6" w:space="0" w:color="auto"/>
              <w:right w:val="single" w:sz="6" w:space="0" w:color="auto"/>
            </w:tcBorders>
          </w:tcPr>
          <w:p w:rsidR="0012359E" w:rsidRPr="005C37C8" w:rsidRDefault="0012359E" w:rsidP="0012359E">
            <w:pPr>
              <w:framePr w:hSpace="180" w:wrap="around" w:vAnchor="text" w:hAnchor="text" w:xAlign="right" w:y="1"/>
              <w:spacing w:before="20" w:after="20" w:line="240" w:lineRule="exact"/>
              <w:jc w:val="center"/>
              <w:rPr>
                <w:szCs w:val="26"/>
                <w:lang w:bidi="ar-EG"/>
              </w:rPr>
            </w:pPr>
            <w:r w:rsidRPr="005C37C8">
              <w:rPr>
                <w:szCs w:val="26"/>
                <w:lang w:bidi="ar-EG"/>
              </w:rPr>
              <w:t>BT</w:t>
            </w:r>
          </w:p>
        </w:tc>
      </w:tr>
      <w:tr w:rsidR="0012359E" w:rsidRPr="005C37C8" w:rsidTr="0012359E">
        <w:trPr>
          <w:cantSplit/>
        </w:trPr>
        <w:tc>
          <w:tcPr>
            <w:tcW w:w="2268" w:type="dxa"/>
            <w:tcBorders>
              <w:top w:val="single" w:sz="6" w:space="0" w:color="auto"/>
              <w:left w:val="single" w:sz="6" w:space="0" w:color="auto"/>
              <w:bottom w:val="single" w:sz="6" w:space="0" w:color="auto"/>
              <w:right w:val="single" w:sz="6" w:space="0" w:color="auto"/>
            </w:tcBorders>
          </w:tcPr>
          <w:p w:rsidR="0012359E" w:rsidRPr="004E7530" w:rsidRDefault="0012359E" w:rsidP="0012359E">
            <w:pPr>
              <w:framePr w:hSpace="180" w:wrap="around" w:vAnchor="text" w:hAnchor="text" w:xAlign="right" w:y="1"/>
              <w:tabs>
                <w:tab w:val="clear" w:pos="794"/>
                <w:tab w:val="clear" w:pos="1191"/>
                <w:tab w:val="clear" w:pos="1588"/>
                <w:tab w:val="clear" w:pos="1985"/>
              </w:tabs>
              <w:spacing w:before="20" w:after="20" w:line="240" w:lineRule="exact"/>
              <w:ind w:left="510"/>
              <w:jc w:val="left"/>
              <w:rPr>
                <w:szCs w:val="26"/>
                <w:rtl/>
                <w:lang w:val="en-US" w:bidi="ar-EG"/>
              </w:rPr>
            </w:pPr>
            <w:r w:rsidRPr="00D75AE2">
              <w:rPr>
                <w:b/>
                <w:bCs/>
                <w:lang w:bidi="ar-EG"/>
              </w:rPr>
              <w:t>293.5</w:t>
            </w:r>
            <w:r w:rsidRPr="00D75AE2">
              <w:rPr>
                <w:b/>
                <w:bCs/>
                <w:szCs w:val="26"/>
                <w:rtl/>
                <w:lang w:bidi="ar-EG"/>
              </w:rPr>
              <w:t> </w:t>
            </w:r>
            <w:r w:rsidRPr="00D75AE2">
              <w:rPr>
                <w:position w:val="6"/>
                <w:sz w:val="16"/>
                <w:szCs w:val="26"/>
                <w:lang w:bidi="ar-EG"/>
              </w:rPr>
              <w:t>1</w:t>
            </w:r>
          </w:p>
        </w:tc>
        <w:tc>
          <w:tcPr>
            <w:tcW w:w="2268" w:type="dxa"/>
            <w:tcBorders>
              <w:top w:val="single" w:sz="6" w:space="0" w:color="auto"/>
              <w:left w:val="single" w:sz="6" w:space="0" w:color="auto"/>
              <w:bottom w:val="single" w:sz="6" w:space="0" w:color="auto"/>
              <w:right w:val="single" w:sz="6" w:space="0" w:color="auto"/>
            </w:tcBorders>
          </w:tcPr>
          <w:p w:rsidR="0012359E" w:rsidRPr="005C37C8" w:rsidRDefault="0012359E" w:rsidP="0012359E">
            <w:pPr>
              <w:framePr w:hSpace="180" w:wrap="around" w:vAnchor="text" w:hAnchor="text" w:xAlign="right" w:y="1"/>
              <w:spacing w:before="20" w:after="20" w:line="240" w:lineRule="exact"/>
              <w:jc w:val="center"/>
              <w:rPr>
                <w:szCs w:val="26"/>
                <w:lang w:bidi="ar-EG"/>
              </w:rPr>
            </w:pPr>
            <w:r w:rsidRPr="005C37C8">
              <w:rPr>
                <w:szCs w:val="26"/>
                <w:lang w:bidi="ar-EG"/>
              </w:rPr>
              <w:t>512</w:t>
            </w:r>
            <w:r>
              <w:rPr>
                <w:szCs w:val="26"/>
                <w:lang w:bidi="ar-EG"/>
              </w:rPr>
              <w:t>-470</w:t>
            </w:r>
            <w:r w:rsidRPr="00D75AE2">
              <w:rPr>
                <w:szCs w:val="26"/>
                <w:rtl/>
                <w:lang w:bidi="ar-EG"/>
              </w:rPr>
              <w:t xml:space="preserve"> و</w:t>
            </w:r>
            <w:r w:rsidRPr="00D75AE2">
              <w:rPr>
                <w:szCs w:val="26"/>
                <w:lang w:val="en-US" w:bidi="ar-EG"/>
              </w:rPr>
              <w:t>806-</w:t>
            </w:r>
            <w:r w:rsidRPr="005C37C8">
              <w:rPr>
                <w:szCs w:val="26"/>
                <w:lang w:bidi="ar-EG"/>
              </w:rPr>
              <w:t>614</w:t>
            </w:r>
          </w:p>
        </w:tc>
        <w:tc>
          <w:tcPr>
            <w:tcW w:w="2268" w:type="dxa"/>
            <w:tcBorders>
              <w:top w:val="single" w:sz="6" w:space="0" w:color="auto"/>
              <w:left w:val="single" w:sz="6" w:space="0" w:color="auto"/>
              <w:bottom w:val="single" w:sz="6" w:space="0" w:color="auto"/>
              <w:right w:val="single" w:sz="6" w:space="0" w:color="auto"/>
            </w:tcBorders>
          </w:tcPr>
          <w:p w:rsidR="0012359E" w:rsidRPr="00D75AE2" w:rsidRDefault="0012359E" w:rsidP="0012359E">
            <w:pPr>
              <w:framePr w:hSpace="180" w:wrap="around" w:vAnchor="text" w:hAnchor="text" w:xAlign="right" w:y="1"/>
              <w:spacing w:before="20" w:after="20" w:line="240" w:lineRule="exact"/>
              <w:jc w:val="center"/>
              <w:rPr>
                <w:szCs w:val="26"/>
                <w:rtl/>
                <w:lang w:bidi="ar-EG"/>
              </w:rPr>
            </w:pPr>
            <w:r w:rsidRPr="005C37C8">
              <w:rPr>
                <w:szCs w:val="26"/>
                <w:lang w:bidi="ar-EG"/>
              </w:rPr>
              <w:t>FX</w:t>
            </w:r>
            <w:r w:rsidRPr="00D75AE2">
              <w:rPr>
                <w:szCs w:val="26"/>
                <w:rtl/>
                <w:lang w:bidi="ar-EG"/>
              </w:rPr>
              <w:t xml:space="preserve">، </w:t>
            </w:r>
            <w:r w:rsidRPr="005C37C8">
              <w:rPr>
                <w:szCs w:val="26"/>
                <w:lang w:bidi="ar-EG"/>
              </w:rPr>
              <w:t>MO</w:t>
            </w:r>
          </w:p>
        </w:tc>
        <w:tc>
          <w:tcPr>
            <w:tcW w:w="2268" w:type="dxa"/>
            <w:tcBorders>
              <w:top w:val="single" w:sz="6" w:space="0" w:color="auto"/>
              <w:left w:val="single" w:sz="6" w:space="0" w:color="auto"/>
              <w:bottom w:val="single" w:sz="6" w:space="0" w:color="auto"/>
              <w:right w:val="single" w:sz="6" w:space="0" w:color="auto"/>
            </w:tcBorders>
          </w:tcPr>
          <w:p w:rsidR="0012359E" w:rsidRPr="005C37C8" w:rsidRDefault="0012359E" w:rsidP="0012359E">
            <w:pPr>
              <w:framePr w:hSpace="180" w:wrap="around" w:vAnchor="text" w:hAnchor="text" w:xAlign="right" w:y="1"/>
              <w:spacing w:before="20" w:after="20" w:line="240" w:lineRule="exact"/>
              <w:jc w:val="center"/>
              <w:rPr>
                <w:szCs w:val="26"/>
                <w:lang w:bidi="ar-EG"/>
              </w:rPr>
            </w:pPr>
            <w:r w:rsidRPr="005C37C8">
              <w:rPr>
                <w:szCs w:val="26"/>
                <w:lang w:bidi="ar-EG"/>
              </w:rPr>
              <w:t>BT</w:t>
            </w:r>
          </w:p>
        </w:tc>
      </w:tr>
      <w:tr w:rsidR="0012359E" w:rsidRPr="005C37C8" w:rsidTr="0012359E">
        <w:trPr>
          <w:cantSplit/>
        </w:trPr>
        <w:tc>
          <w:tcPr>
            <w:tcW w:w="2268" w:type="dxa"/>
            <w:tcBorders>
              <w:top w:val="single" w:sz="6" w:space="0" w:color="auto"/>
              <w:left w:val="single" w:sz="6" w:space="0" w:color="auto"/>
              <w:bottom w:val="single" w:sz="6" w:space="0" w:color="auto"/>
              <w:right w:val="single" w:sz="6" w:space="0" w:color="auto"/>
            </w:tcBorders>
          </w:tcPr>
          <w:p w:rsidR="0012359E" w:rsidRPr="004E7530" w:rsidRDefault="0012359E" w:rsidP="0012359E">
            <w:pPr>
              <w:framePr w:hSpace="180" w:wrap="around" w:vAnchor="text" w:hAnchor="text" w:xAlign="right" w:y="1"/>
              <w:tabs>
                <w:tab w:val="clear" w:pos="794"/>
                <w:tab w:val="clear" w:pos="1191"/>
                <w:tab w:val="clear" w:pos="1588"/>
                <w:tab w:val="clear" w:pos="1985"/>
              </w:tabs>
              <w:spacing w:before="20" w:after="20" w:line="240" w:lineRule="exact"/>
              <w:ind w:left="510"/>
              <w:jc w:val="left"/>
              <w:rPr>
                <w:szCs w:val="26"/>
                <w:rtl/>
                <w:lang w:val="en-US" w:bidi="ar-EG"/>
              </w:rPr>
            </w:pPr>
            <w:r w:rsidRPr="00D75AE2">
              <w:rPr>
                <w:b/>
                <w:bCs/>
                <w:lang w:bidi="ar-EG"/>
              </w:rPr>
              <w:t>297.5</w:t>
            </w:r>
          </w:p>
        </w:tc>
        <w:tc>
          <w:tcPr>
            <w:tcW w:w="2268" w:type="dxa"/>
            <w:tcBorders>
              <w:top w:val="single" w:sz="6" w:space="0" w:color="auto"/>
              <w:left w:val="single" w:sz="6" w:space="0" w:color="auto"/>
              <w:bottom w:val="single" w:sz="6" w:space="0" w:color="auto"/>
              <w:right w:val="single" w:sz="6" w:space="0" w:color="auto"/>
            </w:tcBorders>
          </w:tcPr>
          <w:p w:rsidR="0012359E" w:rsidRPr="00D75AE2" w:rsidRDefault="0012359E" w:rsidP="0012359E">
            <w:pPr>
              <w:framePr w:hSpace="180" w:wrap="around" w:vAnchor="text" w:hAnchor="text" w:xAlign="right" w:y="1"/>
              <w:spacing w:before="20" w:after="20" w:line="240" w:lineRule="exact"/>
              <w:jc w:val="center"/>
              <w:rPr>
                <w:szCs w:val="26"/>
                <w:rtl/>
                <w:lang w:bidi="ar-EG"/>
              </w:rPr>
            </w:pPr>
            <w:r w:rsidRPr="005C37C8">
              <w:rPr>
                <w:szCs w:val="26"/>
                <w:lang w:bidi="ar-EG"/>
              </w:rPr>
              <w:t>608</w:t>
            </w:r>
            <w:r>
              <w:rPr>
                <w:szCs w:val="26"/>
                <w:lang w:bidi="ar-EG"/>
              </w:rPr>
              <w:t>-512</w:t>
            </w:r>
          </w:p>
        </w:tc>
        <w:tc>
          <w:tcPr>
            <w:tcW w:w="2268" w:type="dxa"/>
            <w:tcBorders>
              <w:top w:val="single" w:sz="6" w:space="0" w:color="auto"/>
              <w:left w:val="single" w:sz="6" w:space="0" w:color="auto"/>
              <w:bottom w:val="single" w:sz="6" w:space="0" w:color="auto"/>
              <w:right w:val="single" w:sz="6" w:space="0" w:color="auto"/>
            </w:tcBorders>
          </w:tcPr>
          <w:p w:rsidR="0012359E" w:rsidRPr="005C37C8" w:rsidRDefault="0012359E" w:rsidP="0012359E">
            <w:pPr>
              <w:framePr w:hSpace="180" w:wrap="around" w:vAnchor="text" w:hAnchor="text" w:xAlign="right" w:y="1"/>
              <w:spacing w:before="20" w:after="20" w:line="240" w:lineRule="exact"/>
              <w:jc w:val="center"/>
              <w:rPr>
                <w:szCs w:val="26"/>
                <w:lang w:bidi="ar-EG"/>
              </w:rPr>
            </w:pPr>
            <w:r w:rsidRPr="005C37C8">
              <w:rPr>
                <w:szCs w:val="26"/>
                <w:lang w:bidi="ar-EG"/>
              </w:rPr>
              <w:t>FX</w:t>
            </w:r>
            <w:r w:rsidRPr="00D75AE2">
              <w:rPr>
                <w:szCs w:val="26"/>
                <w:rtl/>
                <w:lang w:bidi="ar-EG"/>
              </w:rPr>
              <w:t xml:space="preserve">، </w:t>
            </w:r>
            <w:r w:rsidRPr="005C37C8">
              <w:rPr>
                <w:szCs w:val="26"/>
                <w:lang w:bidi="ar-EG"/>
              </w:rPr>
              <w:t>MO</w:t>
            </w:r>
          </w:p>
        </w:tc>
        <w:tc>
          <w:tcPr>
            <w:tcW w:w="2268" w:type="dxa"/>
            <w:tcBorders>
              <w:top w:val="single" w:sz="6" w:space="0" w:color="auto"/>
              <w:left w:val="single" w:sz="6" w:space="0" w:color="auto"/>
              <w:bottom w:val="single" w:sz="6" w:space="0" w:color="auto"/>
              <w:right w:val="single" w:sz="6" w:space="0" w:color="auto"/>
            </w:tcBorders>
          </w:tcPr>
          <w:p w:rsidR="0012359E" w:rsidRPr="005C37C8" w:rsidRDefault="0012359E" w:rsidP="0012359E">
            <w:pPr>
              <w:framePr w:hSpace="180" w:wrap="around" w:vAnchor="text" w:hAnchor="text" w:xAlign="right" w:y="1"/>
              <w:spacing w:before="20" w:after="20" w:line="240" w:lineRule="exact"/>
              <w:jc w:val="center"/>
              <w:rPr>
                <w:szCs w:val="26"/>
                <w:lang w:bidi="ar-EG"/>
              </w:rPr>
            </w:pPr>
            <w:r w:rsidRPr="005C37C8">
              <w:rPr>
                <w:szCs w:val="26"/>
                <w:lang w:bidi="ar-EG"/>
              </w:rPr>
              <w:t>BT</w:t>
            </w:r>
          </w:p>
        </w:tc>
      </w:tr>
      <w:tr w:rsidR="0012359E" w:rsidRPr="005C37C8" w:rsidTr="0012359E">
        <w:trPr>
          <w:cantSplit/>
        </w:trPr>
        <w:tc>
          <w:tcPr>
            <w:tcW w:w="2268" w:type="dxa"/>
            <w:tcBorders>
              <w:top w:val="single" w:sz="6" w:space="0" w:color="auto"/>
              <w:left w:val="single" w:sz="6" w:space="0" w:color="auto"/>
              <w:bottom w:val="single" w:sz="6" w:space="0" w:color="auto"/>
              <w:right w:val="single" w:sz="6" w:space="0" w:color="auto"/>
            </w:tcBorders>
          </w:tcPr>
          <w:p w:rsidR="0012359E" w:rsidRPr="004E7530" w:rsidRDefault="0012359E" w:rsidP="0012359E">
            <w:pPr>
              <w:framePr w:hSpace="180" w:wrap="around" w:vAnchor="text" w:hAnchor="text" w:xAlign="right" w:y="1"/>
              <w:tabs>
                <w:tab w:val="clear" w:pos="794"/>
                <w:tab w:val="clear" w:pos="1191"/>
                <w:tab w:val="clear" w:pos="1588"/>
                <w:tab w:val="clear" w:pos="1985"/>
              </w:tabs>
              <w:spacing w:before="20" w:after="20" w:line="240" w:lineRule="exact"/>
              <w:ind w:left="510"/>
              <w:jc w:val="left"/>
              <w:rPr>
                <w:szCs w:val="26"/>
                <w:rtl/>
                <w:lang w:val="en-US" w:bidi="ar-EG"/>
              </w:rPr>
            </w:pPr>
            <w:r w:rsidRPr="00D75AE2">
              <w:rPr>
                <w:b/>
                <w:bCs/>
                <w:lang w:bidi="ar-EG"/>
              </w:rPr>
              <w:t>309.5</w:t>
            </w:r>
            <w:r w:rsidRPr="00D75AE2">
              <w:rPr>
                <w:b/>
                <w:bCs/>
                <w:szCs w:val="26"/>
                <w:rtl/>
                <w:lang w:bidi="ar-EG"/>
              </w:rPr>
              <w:t> </w:t>
            </w:r>
            <w:r w:rsidRPr="00D75AE2">
              <w:rPr>
                <w:position w:val="6"/>
                <w:sz w:val="16"/>
                <w:szCs w:val="26"/>
                <w:lang w:bidi="ar-EG"/>
              </w:rPr>
              <w:t>1</w:t>
            </w:r>
          </w:p>
        </w:tc>
        <w:tc>
          <w:tcPr>
            <w:tcW w:w="2268" w:type="dxa"/>
            <w:tcBorders>
              <w:top w:val="single" w:sz="6" w:space="0" w:color="auto"/>
              <w:left w:val="single" w:sz="6" w:space="0" w:color="auto"/>
              <w:bottom w:val="single" w:sz="6" w:space="0" w:color="auto"/>
              <w:right w:val="single" w:sz="6" w:space="0" w:color="auto"/>
            </w:tcBorders>
          </w:tcPr>
          <w:p w:rsidR="0012359E" w:rsidRPr="005C37C8" w:rsidRDefault="0012359E" w:rsidP="0012359E">
            <w:pPr>
              <w:framePr w:hSpace="180" w:wrap="around" w:vAnchor="text" w:hAnchor="text" w:xAlign="right" w:y="1"/>
              <w:spacing w:before="20" w:after="20" w:line="240" w:lineRule="exact"/>
              <w:jc w:val="center"/>
              <w:rPr>
                <w:szCs w:val="26"/>
                <w:lang w:bidi="ar-EG"/>
              </w:rPr>
            </w:pPr>
            <w:r w:rsidRPr="005C37C8">
              <w:rPr>
                <w:szCs w:val="26"/>
                <w:lang w:bidi="ar-EG"/>
              </w:rPr>
              <w:t>806</w:t>
            </w:r>
            <w:r>
              <w:rPr>
                <w:szCs w:val="26"/>
                <w:lang w:bidi="ar-EG"/>
              </w:rPr>
              <w:t>-614</w:t>
            </w:r>
          </w:p>
        </w:tc>
        <w:tc>
          <w:tcPr>
            <w:tcW w:w="2268" w:type="dxa"/>
            <w:tcBorders>
              <w:top w:val="single" w:sz="6" w:space="0" w:color="auto"/>
              <w:left w:val="single" w:sz="6" w:space="0" w:color="auto"/>
              <w:bottom w:val="single" w:sz="6" w:space="0" w:color="auto"/>
              <w:right w:val="single" w:sz="6" w:space="0" w:color="auto"/>
            </w:tcBorders>
          </w:tcPr>
          <w:p w:rsidR="0012359E" w:rsidRPr="005C37C8" w:rsidRDefault="0012359E" w:rsidP="0012359E">
            <w:pPr>
              <w:framePr w:hSpace="180" w:wrap="around" w:vAnchor="text" w:hAnchor="text" w:xAlign="right" w:y="1"/>
              <w:spacing w:before="20" w:after="20" w:line="240" w:lineRule="exact"/>
              <w:jc w:val="center"/>
              <w:rPr>
                <w:szCs w:val="26"/>
                <w:lang w:bidi="ar-EG"/>
              </w:rPr>
            </w:pPr>
            <w:r w:rsidRPr="005C37C8">
              <w:rPr>
                <w:szCs w:val="26"/>
                <w:lang w:bidi="ar-EG"/>
              </w:rPr>
              <w:t>FX</w:t>
            </w:r>
          </w:p>
        </w:tc>
        <w:tc>
          <w:tcPr>
            <w:tcW w:w="2268" w:type="dxa"/>
            <w:tcBorders>
              <w:top w:val="single" w:sz="6" w:space="0" w:color="auto"/>
              <w:left w:val="single" w:sz="6" w:space="0" w:color="auto"/>
              <w:bottom w:val="single" w:sz="6" w:space="0" w:color="auto"/>
              <w:right w:val="single" w:sz="6" w:space="0" w:color="auto"/>
            </w:tcBorders>
          </w:tcPr>
          <w:p w:rsidR="0012359E" w:rsidRPr="005C37C8" w:rsidRDefault="0012359E" w:rsidP="0012359E">
            <w:pPr>
              <w:framePr w:hSpace="180" w:wrap="around" w:vAnchor="text" w:hAnchor="text" w:xAlign="right" w:y="1"/>
              <w:spacing w:before="20" w:after="20" w:line="240" w:lineRule="exact"/>
              <w:jc w:val="center"/>
              <w:rPr>
                <w:szCs w:val="26"/>
                <w:lang w:bidi="ar-EG"/>
              </w:rPr>
            </w:pPr>
            <w:r w:rsidRPr="005C37C8">
              <w:rPr>
                <w:szCs w:val="26"/>
                <w:lang w:bidi="ar-EG"/>
              </w:rPr>
              <w:t>BT</w:t>
            </w:r>
          </w:p>
        </w:tc>
      </w:tr>
      <w:tr w:rsidR="0012359E" w:rsidRPr="005C37C8" w:rsidTr="0012359E">
        <w:trPr>
          <w:cantSplit/>
        </w:trPr>
        <w:tc>
          <w:tcPr>
            <w:tcW w:w="2268" w:type="dxa"/>
            <w:tcBorders>
              <w:top w:val="single" w:sz="6" w:space="0" w:color="auto"/>
              <w:left w:val="single" w:sz="6" w:space="0" w:color="auto"/>
              <w:bottom w:val="single" w:sz="6" w:space="0" w:color="auto"/>
              <w:right w:val="single" w:sz="6" w:space="0" w:color="auto"/>
            </w:tcBorders>
          </w:tcPr>
          <w:p w:rsidR="0012359E" w:rsidRPr="000E7EDE" w:rsidRDefault="0012359E" w:rsidP="0085797A">
            <w:pPr>
              <w:framePr w:hSpace="180" w:wrap="around" w:vAnchor="text" w:hAnchor="text" w:xAlign="right" w:y="1"/>
              <w:tabs>
                <w:tab w:val="clear" w:pos="794"/>
                <w:tab w:val="clear" w:pos="1191"/>
                <w:tab w:val="clear" w:pos="1588"/>
                <w:tab w:val="clear" w:pos="1985"/>
              </w:tabs>
              <w:spacing w:before="20" w:after="20" w:line="240" w:lineRule="exact"/>
              <w:ind w:left="510"/>
              <w:jc w:val="left"/>
              <w:rPr>
                <w:rtl/>
                <w:lang w:val="en-US" w:bidi="ar-EG"/>
              </w:rPr>
            </w:pPr>
            <w:r w:rsidRPr="00D75AE2">
              <w:rPr>
                <w:b/>
                <w:bCs/>
                <w:lang w:val="en-US" w:bidi="ar-EG"/>
              </w:rPr>
              <w:t>316A.5</w:t>
            </w:r>
          </w:p>
        </w:tc>
        <w:tc>
          <w:tcPr>
            <w:tcW w:w="2268" w:type="dxa"/>
            <w:tcBorders>
              <w:top w:val="single" w:sz="6" w:space="0" w:color="auto"/>
              <w:left w:val="single" w:sz="6" w:space="0" w:color="auto"/>
              <w:bottom w:val="single" w:sz="6" w:space="0" w:color="auto"/>
              <w:right w:val="single" w:sz="6" w:space="0" w:color="auto"/>
            </w:tcBorders>
          </w:tcPr>
          <w:p w:rsidR="0012359E" w:rsidRPr="00D75AE2" w:rsidRDefault="0012359E" w:rsidP="0012359E">
            <w:pPr>
              <w:framePr w:hSpace="180" w:wrap="around" w:vAnchor="text" w:hAnchor="text" w:xAlign="right" w:y="1"/>
              <w:spacing w:before="20" w:after="20" w:line="240" w:lineRule="exact"/>
              <w:jc w:val="center"/>
              <w:rPr>
                <w:szCs w:val="26"/>
                <w:lang w:val="en-US" w:bidi="ar-EG"/>
              </w:rPr>
            </w:pPr>
            <w:r w:rsidRPr="00D75AE2">
              <w:rPr>
                <w:szCs w:val="26"/>
                <w:lang w:val="en-US" w:bidi="ar-EG"/>
              </w:rPr>
              <w:t>862-790</w:t>
            </w:r>
          </w:p>
        </w:tc>
        <w:tc>
          <w:tcPr>
            <w:tcW w:w="2268" w:type="dxa"/>
            <w:tcBorders>
              <w:top w:val="single" w:sz="6" w:space="0" w:color="auto"/>
              <w:left w:val="single" w:sz="6" w:space="0" w:color="auto"/>
              <w:bottom w:val="single" w:sz="6" w:space="0" w:color="auto"/>
              <w:right w:val="single" w:sz="6" w:space="0" w:color="auto"/>
            </w:tcBorders>
          </w:tcPr>
          <w:p w:rsidR="0012359E" w:rsidRPr="00D75AE2" w:rsidRDefault="0012359E" w:rsidP="0012359E">
            <w:pPr>
              <w:framePr w:hSpace="180" w:wrap="around" w:vAnchor="text" w:hAnchor="text" w:xAlign="right" w:y="1"/>
              <w:spacing w:before="20" w:after="20" w:line="240" w:lineRule="exact"/>
              <w:jc w:val="center"/>
              <w:rPr>
                <w:szCs w:val="26"/>
                <w:lang w:val="en-US" w:bidi="ar-EG"/>
              </w:rPr>
            </w:pPr>
            <w:r w:rsidRPr="00D75AE2">
              <w:rPr>
                <w:szCs w:val="26"/>
                <w:lang w:val="en-US" w:bidi="ar-EG"/>
              </w:rPr>
              <w:t>MO(-</w:t>
            </w:r>
            <w:smartTag w:uri="urn:schemas-microsoft-com:office:smarttags" w:element="stockticker">
              <w:r w:rsidRPr="00D75AE2">
                <w:rPr>
                  <w:szCs w:val="26"/>
                  <w:lang w:val="en-US" w:bidi="ar-EG"/>
                </w:rPr>
                <w:t>AER</w:t>
              </w:r>
            </w:smartTag>
            <w:r w:rsidRPr="00D75AE2">
              <w:rPr>
                <w:szCs w:val="26"/>
                <w:lang w:val="en-US" w:bidi="ar-EG"/>
              </w:rPr>
              <w:t>)</w:t>
            </w:r>
          </w:p>
        </w:tc>
        <w:tc>
          <w:tcPr>
            <w:tcW w:w="2268" w:type="dxa"/>
            <w:tcBorders>
              <w:top w:val="single" w:sz="6" w:space="0" w:color="auto"/>
              <w:left w:val="single" w:sz="6" w:space="0" w:color="auto"/>
              <w:bottom w:val="single" w:sz="6" w:space="0" w:color="auto"/>
              <w:right w:val="single" w:sz="6" w:space="0" w:color="auto"/>
            </w:tcBorders>
          </w:tcPr>
          <w:p w:rsidR="0012359E" w:rsidRPr="00D75AE2" w:rsidRDefault="0012359E" w:rsidP="0012359E">
            <w:pPr>
              <w:framePr w:hSpace="180" w:wrap="around" w:vAnchor="text" w:hAnchor="text" w:xAlign="right" w:y="1"/>
              <w:spacing w:before="20" w:after="20" w:line="240" w:lineRule="exact"/>
              <w:jc w:val="center"/>
              <w:rPr>
                <w:szCs w:val="26"/>
                <w:rtl/>
                <w:lang w:val="en-US" w:bidi="ar-EG"/>
              </w:rPr>
            </w:pPr>
            <w:r w:rsidRPr="00D75AE2">
              <w:rPr>
                <w:szCs w:val="26"/>
                <w:lang w:val="en-US" w:bidi="ar-EG"/>
              </w:rPr>
              <w:t>FX</w:t>
            </w:r>
            <w:r w:rsidRPr="00D75AE2">
              <w:rPr>
                <w:szCs w:val="26"/>
                <w:rtl/>
                <w:lang w:val="en-US" w:bidi="ar-EG"/>
              </w:rPr>
              <w:t xml:space="preserve">، </w:t>
            </w:r>
            <w:r w:rsidRPr="00D75AE2">
              <w:rPr>
                <w:szCs w:val="26"/>
                <w:lang w:val="en-US" w:bidi="ar-EG"/>
              </w:rPr>
              <w:t>MO(-</w:t>
            </w:r>
            <w:smartTag w:uri="urn:schemas-microsoft-com:office:smarttags" w:element="stockticker">
              <w:r w:rsidRPr="00D75AE2">
                <w:rPr>
                  <w:szCs w:val="26"/>
                  <w:lang w:val="en-US" w:bidi="ar-EG"/>
                </w:rPr>
                <w:t>AER</w:t>
              </w:r>
            </w:smartTag>
            <w:r w:rsidRPr="00D75AE2">
              <w:rPr>
                <w:szCs w:val="26"/>
                <w:lang w:val="en-US" w:bidi="ar-EG"/>
              </w:rPr>
              <w:t>)</w:t>
            </w:r>
            <w:r w:rsidRPr="00D75AE2">
              <w:rPr>
                <w:szCs w:val="26"/>
                <w:rtl/>
                <w:lang w:val="en-US" w:bidi="ar-EG"/>
              </w:rPr>
              <w:t xml:space="preserve">، </w:t>
            </w:r>
            <w:smartTag w:uri="urn:schemas-microsoft-com:office:smarttags" w:element="State">
              <w:smartTag w:uri="urn:schemas-microsoft-com:office:smarttags" w:element="place">
                <w:r w:rsidRPr="00D75AE2">
                  <w:rPr>
                    <w:szCs w:val="26"/>
                    <w:lang w:val="en-US" w:bidi="ar-EG"/>
                  </w:rPr>
                  <w:t>AL</w:t>
                </w:r>
              </w:smartTag>
            </w:smartTag>
          </w:p>
        </w:tc>
      </w:tr>
      <w:tr w:rsidR="0012359E" w:rsidRPr="005C37C8" w:rsidTr="0012359E">
        <w:trPr>
          <w:cantSplit/>
        </w:trPr>
        <w:tc>
          <w:tcPr>
            <w:tcW w:w="2268" w:type="dxa"/>
            <w:tcBorders>
              <w:top w:val="single" w:sz="6" w:space="0" w:color="auto"/>
              <w:left w:val="single" w:sz="6" w:space="0" w:color="auto"/>
              <w:bottom w:val="single" w:sz="6" w:space="0" w:color="auto"/>
              <w:right w:val="single" w:sz="6" w:space="0" w:color="auto"/>
            </w:tcBorders>
          </w:tcPr>
          <w:p w:rsidR="0012359E" w:rsidRPr="000E7EDE" w:rsidRDefault="0012359E" w:rsidP="0085797A">
            <w:pPr>
              <w:framePr w:hSpace="180" w:wrap="around" w:vAnchor="text" w:hAnchor="text" w:xAlign="right" w:y="1"/>
              <w:tabs>
                <w:tab w:val="clear" w:pos="794"/>
                <w:tab w:val="clear" w:pos="1191"/>
                <w:tab w:val="clear" w:pos="1588"/>
                <w:tab w:val="clear" w:pos="1985"/>
              </w:tabs>
              <w:spacing w:before="20" w:after="20" w:line="240" w:lineRule="exact"/>
              <w:ind w:left="510"/>
              <w:jc w:val="left"/>
              <w:rPr>
                <w:lang w:val="en-US" w:bidi="ar-EG"/>
              </w:rPr>
            </w:pPr>
            <w:r w:rsidRPr="00D75AE2">
              <w:rPr>
                <w:b/>
                <w:bCs/>
                <w:lang w:val="en-US" w:bidi="ar-EG"/>
              </w:rPr>
              <w:t>316B.5</w:t>
            </w:r>
          </w:p>
        </w:tc>
        <w:tc>
          <w:tcPr>
            <w:tcW w:w="2268" w:type="dxa"/>
            <w:tcBorders>
              <w:top w:val="single" w:sz="6" w:space="0" w:color="auto"/>
              <w:left w:val="single" w:sz="6" w:space="0" w:color="auto"/>
              <w:bottom w:val="single" w:sz="6" w:space="0" w:color="auto"/>
              <w:right w:val="single" w:sz="6" w:space="0" w:color="auto"/>
            </w:tcBorders>
          </w:tcPr>
          <w:p w:rsidR="0012359E" w:rsidRPr="005C37C8" w:rsidRDefault="0012359E" w:rsidP="0012359E">
            <w:pPr>
              <w:framePr w:hSpace="180" w:wrap="around" w:vAnchor="text" w:hAnchor="text" w:xAlign="right" w:y="1"/>
              <w:spacing w:before="20" w:after="20" w:line="240" w:lineRule="exact"/>
              <w:jc w:val="center"/>
              <w:rPr>
                <w:szCs w:val="26"/>
                <w:lang w:bidi="ar-EG"/>
              </w:rPr>
            </w:pPr>
            <w:r w:rsidRPr="00D75AE2">
              <w:rPr>
                <w:szCs w:val="26"/>
                <w:lang w:val="en-US" w:bidi="ar-EG"/>
              </w:rPr>
              <w:t>862-790</w:t>
            </w:r>
          </w:p>
        </w:tc>
        <w:tc>
          <w:tcPr>
            <w:tcW w:w="2268" w:type="dxa"/>
            <w:tcBorders>
              <w:top w:val="single" w:sz="6" w:space="0" w:color="auto"/>
              <w:left w:val="single" w:sz="6" w:space="0" w:color="auto"/>
              <w:bottom w:val="single" w:sz="6" w:space="0" w:color="auto"/>
              <w:right w:val="single" w:sz="6" w:space="0" w:color="auto"/>
            </w:tcBorders>
          </w:tcPr>
          <w:p w:rsidR="0012359E" w:rsidRPr="005C37C8" w:rsidRDefault="0012359E" w:rsidP="0012359E">
            <w:pPr>
              <w:framePr w:hSpace="180" w:wrap="around" w:vAnchor="text" w:hAnchor="text" w:xAlign="right" w:y="1"/>
              <w:spacing w:before="20" w:after="20" w:line="240" w:lineRule="exact"/>
              <w:jc w:val="center"/>
              <w:rPr>
                <w:szCs w:val="26"/>
                <w:lang w:bidi="ar-EG"/>
              </w:rPr>
            </w:pPr>
            <w:r w:rsidRPr="00D75AE2">
              <w:rPr>
                <w:szCs w:val="26"/>
                <w:lang w:val="en-US" w:bidi="ar-EG"/>
              </w:rPr>
              <w:t>MO(-</w:t>
            </w:r>
            <w:smartTag w:uri="urn:schemas-microsoft-com:office:smarttags" w:element="stockticker">
              <w:r w:rsidRPr="00D75AE2">
                <w:rPr>
                  <w:szCs w:val="26"/>
                  <w:lang w:val="en-US" w:bidi="ar-EG"/>
                </w:rPr>
                <w:t>AER</w:t>
              </w:r>
            </w:smartTag>
            <w:r w:rsidRPr="00D75AE2">
              <w:rPr>
                <w:szCs w:val="26"/>
                <w:lang w:val="en-US" w:bidi="ar-EG"/>
              </w:rPr>
              <w:t>)</w:t>
            </w:r>
          </w:p>
        </w:tc>
        <w:tc>
          <w:tcPr>
            <w:tcW w:w="2268" w:type="dxa"/>
            <w:tcBorders>
              <w:top w:val="single" w:sz="6" w:space="0" w:color="auto"/>
              <w:left w:val="single" w:sz="6" w:space="0" w:color="auto"/>
              <w:bottom w:val="single" w:sz="6" w:space="0" w:color="auto"/>
              <w:right w:val="single" w:sz="6" w:space="0" w:color="auto"/>
            </w:tcBorders>
          </w:tcPr>
          <w:p w:rsidR="0012359E" w:rsidRPr="00D75AE2" w:rsidRDefault="0012359E" w:rsidP="0012359E">
            <w:pPr>
              <w:framePr w:hSpace="180" w:wrap="around" w:vAnchor="text" w:hAnchor="text" w:xAlign="right" w:y="1"/>
              <w:spacing w:before="20" w:after="20" w:line="240" w:lineRule="exact"/>
              <w:jc w:val="center"/>
              <w:rPr>
                <w:szCs w:val="26"/>
                <w:lang w:val="en-US" w:bidi="ar-EG"/>
              </w:rPr>
            </w:pPr>
            <w:smartTag w:uri="urn:schemas-microsoft-com:office:smarttags" w:element="State">
              <w:smartTag w:uri="urn:schemas-microsoft-com:office:smarttags" w:element="place">
                <w:r w:rsidRPr="00D75AE2">
                  <w:rPr>
                    <w:szCs w:val="26"/>
                    <w:lang w:val="en-US" w:bidi="ar-EG"/>
                  </w:rPr>
                  <w:t>AL</w:t>
                </w:r>
              </w:smartTag>
            </w:smartTag>
          </w:p>
        </w:tc>
      </w:tr>
      <w:tr w:rsidR="0012359E" w:rsidRPr="005C37C8" w:rsidTr="0012359E">
        <w:trPr>
          <w:cantSplit/>
        </w:trPr>
        <w:tc>
          <w:tcPr>
            <w:tcW w:w="2268" w:type="dxa"/>
            <w:tcBorders>
              <w:top w:val="single" w:sz="6" w:space="0" w:color="auto"/>
              <w:left w:val="single" w:sz="6" w:space="0" w:color="auto"/>
              <w:bottom w:val="single" w:sz="6" w:space="0" w:color="auto"/>
              <w:right w:val="single" w:sz="6" w:space="0" w:color="auto"/>
            </w:tcBorders>
          </w:tcPr>
          <w:p w:rsidR="0012359E" w:rsidRPr="004E7530" w:rsidRDefault="0012359E" w:rsidP="0012359E">
            <w:pPr>
              <w:framePr w:hSpace="180" w:wrap="around" w:vAnchor="text" w:hAnchor="text" w:xAlign="right" w:y="1"/>
              <w:tabs>
                <w:tab w:val="clear" w:pos="794"/>
                <w:tab w:val="clear" w:pos="1191"/>
                <w:tab w:val="clear" w:pos="1588"/>
                <w:tab w:val="clear" w:pos="1985"/>
              </w:tabs>
              <w:spacing w:before="20" w:after="20" w:line="240" w:lineRule="exact"/>
              <w:ind w:left="510"/>
              <w:jc w:val="left"/>
              <w:rPr>
                <w:szCs w:val="26"/>
                <w:rtl/>
                <w:lang w:val="en-US" w:bidi="ar-EG"/>
              </w:rPr>
            </w:pPr>
            <w:r w:rsidRPr="00D75AE2">
              <w:rPr>
                <w:b/>
                <w:bCs/>
                <w:lang w:bidi="ar-EG"/>
              </w:rPr>
              <w:t>323.5</w:t>
            </w:r>
          </w:p>
        </w:tc>
        <w:tc>
          <w:tcPr>
            <w:tcW w:w="2268" w:type="dxa"/>
            <w:tcBorders>
              <w:top w:val="single" w:sz="6" w:space="0" w:color="auto"/>
              <w:left w:val="single" w:sz="6" w:space="0" w:color="auto"/>
              <w:bottom w:val="single" w:sz="6" w:space="0" w:color="auto"/>
              <w:right w:val="single" w:sz="6" w:space="0" w:color="auto"/>
            </w:tcBorders>
          </w:tcPr>
          <w:p w:rsidR="0012359E" w:rsidRPr="005C37C8" w:rsidRDefault="0012359E" w:rsidP="0012359E">
            <w:pPr>
              <w:framePr w:hSpace="180" w:wrap="around" w:vAnchor="text" w:hAnchor="text" w:xAlign="right" w:y="1"/>
              <w:spacing w:before="20" w:after="20" w:line="240" w:lineRule="exact"/>
              <w:jc w:val="center"/>
              <w:rPr>
                <w:szCs w:val="26"/>
                <w:lang w:bidi="ar-EG"/>
              </w:rPr>
            </w:pPr>
            <w:r w:rsidRPr="005C37C8">
              <w:rPr>
                <w:szCs w:val="26"/>
                <w:lang w:bidi="ar-EG"/>
              </w:rPr>
              <w:t>862</w:t>
            </w:r>
            <w:r w:rsidRPr="00D75AE2">
              <w:rPr>
                <w:szCs w:val="26"/>
                <w:rtl/>
                <w:lang w:bidi="ar-EG"/>
              </w:rPr>
              <w:t>-</w:t>
            </w:r>
            <w:r w:rsidRPr="005C37C8">
              <w:rPr>
                <w:szCs w:val="26"/>
                <w:lang w:bidi="ar-EG"/>
              </w:rPr>
              <w:t>960</w:t>
            </w:r>
          </w:p>
        </w:tc>
        <w:tc>
          <w:tcPr>
            <w:tcW w:w="2268" w:type="dxa"/>
            <w:tcBorders>
              <w:top w:val="single" w:sz="6" w:space="0" w:color="auto"/>
              <w:left w:val="single" w:sz="6" w:space="0" w:color="auto"/>
              <w:bottom w:val="single" w:sz="6" w:space="0" w:color="auto"/>
              <w:right w:val="single" w:sz="6" w:space="0" w:color="auto"/>
            </w:tcBorders>
          </w:tcPr>
          <w:p w:rsidR="0012359E" w:rsidRPr="005C37C8" w:rsidRDefault="0012359E" w:rsidP="0012359E">
            <w:pPr>
              <w:framePr w:hSpace="180" w:wrap="around" w:vAnchor="text" w:hAnchor="text" w:xAlign="right" w:y="1"/>
              <w:spacing w:before="20" w:after="20" w:line="240" w:lineRule="exact"/>
              <w:jc w:val="center"/>
              <w:rPr>
                <w:szCs w:val="26"/>
                <w:lang w:bidi="ar-EG"/>
              </w:rPr>
            </w:pPr>
            <w:smartTag w:uri="urn:schemas-microsoft-com:office:smarttags" w:element="State">
              <w:smartTag w:uri="urn:schemas-microsoft-com:office:smarttags" w:element="place">
                <w:r w:rsidRPr="005C37C8">
                  <w:rPr>
                    <w:szCs w:val="26"/>
                    <w:lang w:bidi="ar-EG"/>
                  </w:rPr>
                  <w:t>AL</w:t>
                </w:r>
              </w:smartTag>
            </w:smartTag>
          </w:p>
        </w:tc>
        <w:tc>
          <w:tcPr>
            <w:tcW w:w="2268" w:type="dxa"/>
            <w:tcBorders>
              <w:top w:val="single" w:sz="6" w:space="0" w:color="auto"/>
              <w:left w:val="single" w:sz="6" w:space="0" w:color="auto"/>
              <w:bottom w:val="single" w:sz="6" w:space="0" w:color="auto"/>
              <w:right w:val="single" w:sz="6" w:space="0" w:color="auto"/>
            </w:tcBorders>
          </w:tcPr>
          <w:p w:rsidR="0012359E" w:rsidRPr="005C37C8" w:rsidRDefault="0012359E" w:rsidP="0012359E">
            <w:pPr>
              <w:framePr w:hSpace="180" w:wrap="around" w:vAnchor="text" w:hAnchor="text" w:xAlign="right" w:y="1"/>
              <w:spacing w:before="20" w:after="20" w:line="240" w:lineRule="exact"/>
              <w:jc w:val="center"/>
              <w:rPr>
                <w:szCs w:val="26"/>
                <w:lang w:bidi="ar-EG"/>
              </w:rPr>
            </w:pPr>
            <w:r w:rsidRPr="005C37C8">
              <w:rPr>
                <w:szCs w:val="26"/>
                <w:lang w:bidi="ar-EG"/>
              </w:rPr>
              <w:t>FX</w:t>
            </w:r>
            <w:r w:rsidRPr="00D75AE2">
              <w:rPr>
                <w:szCs w:val="26"/>
                <w:rtl/>
                <w:lang w:bidi="ar-EG"/>
              </w:rPr>
              <w:t xml:space="preserve">، </w:t>
            </w:r>
            <w:r w:rsidRPr="005C37C8">
              <w:rPr>
                <w:szCs w:val="26"/>
                <w:lang w:bidi="ar-EG"/>
              </w:rPr>
              <w:t>MO</w:t>
            </w:r>
          </w:p>
        </w:tc>
      </w:tr>
      <w:tr w:rsidR="0012359E" w:rsidRPr="005C37C8" w:rsidTr="0012359E">
        <w:trPr>
          <w:cantSplit/>
        </w:trPr>
        <w:tc>
          <w:tcPr>
            <w:tcW w:w="2268" w:type="dxa"/>
            <w:tcBorders>
              <w:top w:val="single" w:sz="6" w:space="0" w:color="auto"/>
              <w:left w:val="single" w:sz="6" w:space="0" w:color="auto"/>
              <w:bottom w:val="single" w:sz="6" w:space="0" w:color="auto"/>
              <w:right w:val="single" w:sz="6" w:space="0" w:color="auto"/>
            </w:tcBorders>
          </w:tcPr>
          <w:p w:rsidR="0012359E" w:rsidRPr="005C37C8" w:rsidRDefault="0012359E" w:rsidP="0012359E">
            <w:pPr>
              <w:framePr w:hSpace="180" w:wrap="around" w:vAnchor="text" w:hAnchor="text" w:xAlign="right" w:y="1"/>
              <w:tabs>
                <w:tab w:val="clear" w:pos="794"/>
                <w:tab w:val="clear" w:pos="1191"/>
                <w:tab w:val="clear" w:pos="1588"/>
                <w:tab w:val="clear" w:pos="1985"/>
              </w:tabs>
              <w:spacing w:before="20" w:after="20" w:line="240" w:lineRule="exact"/>
              <w:ind w:left="510"/>
              <w:jc w:val="left"/>
              <w:rPr>
                <w:szCs w:val="26"/>
                <w:lang w:bidi="ar-EG"/>
              </w:rPr>
            </w:pPr>
            <w:r w:rsidRPr="00D75AE2">
              <w:rPr>
                <w:b/>
                <w:bCs/>
                <w:lang w:bidi="ar-EG"/>
              </w:rPr>
              <w:t>325.5</w:t>
            </w:r>
            <w:r w:rsidRPr="00D75AE2">
              <w:rPr>
                <w:b/>
                <w:bCs/>
                <w:szCs w:val="26"/>
                <w:rtl/>
                <w:lang w:bidi="ar-EG"/>
              </w:rPr>
              <w:t> </w:t>
            </w:r>
            <w:r w:rsidRPr="00D75AE2">
              <w:rPr>
                <w:position w:val="6"/>
                <w:sz w:val="16"/>
                <w:szCs w:val="26"/>
                <w:lang w:bidi="ar-EG"/>
              </w:rPr>
              <w:t>1</w:t>
            </w:r>
          </w:p>
        </w:tc>
        <w:tc>
          <w:tcPr>
            <w:tcW w:w="2268" w:type="dxa"/>
            <w:tcBorders>
              <w:top w:val="single" w:sz="6" w:space="0" w:color="auto"/>
              <w:left w:val="single" w:sz="6" w:space="0" w:color="auto"/>
              <w:bottom w:val="single" w:sz="6" w:space="0" w:color="auto"/>
              <w:right w:val="single" w:sz="6" w:space="0" w:color="auto"/>
            </w:tcBorders>
          </w:tcPr>
          <w:p w:rsidR="0012359E" w:rsidRPr="005C37C8" w:rsidRDefault="0012359E" w:rsidP="0012359E">
            <w:pPr>
              <w:framePr w:hSpace="180" w:wrap="around" w:vAnchor="text" w:hAnchor="text" w:xAlign="right" w:y="1"/>
              <w:spacing w:before="20" w:after="20" w:line="240" w:lineRule="exact"/>
              <w:jc w:val="center"/>
              <w:rPr>
                <w:szCs w:val="26"/>
                <w:lang w:bidi="ar-EG"/>
              </w:rPr>
            </w:pPr>
            <w:r w:rsidRPr="005C37C8">
              <w:rPr>
                <w:szCs w:val="26"/>
                <w:lang w:bidi="ar-EG"/>
              </w:rPr>
              <w:t>890</w:t>
            </w:r>
            <w:r w:rsidRPr="00D75AE2">
              <w:rPr>
                <w:szCs w:val="26"/>
                <w:rtl/>
                <w:lang w:bidi="ar-EG"/>
              </w:rPr>
              <w:t>-</w:t>
            </w:r>
            <w:r w:rsidRPr="005C37C8">
              <w:rPr>
                <w:szCs w:val="26"/>
                <w:lang w:bidi="ar-EG"/>
              </w:rPr>
              <w:t>942</w:t>
            </w:r>
          </w:p>
        </w:tc>
        <w:tc>
          <w:tcPr>
            <w:tcW w:w="2268" w:type="dxa"/>
            <w:tcBorders>
              <w:top w:val="single" w:sz="6" w:space="0" w:color="auto"/>
              <w:left w:val="single" w:sz="6" w:space="0" w:color="auto"/>
              <w:bottom w:val="single" w:sz="6" w:space="0" w:color="auto"/>
              <w:right w:val="single" w:sz="6" w:space="0" w:color="auto"/>
            </w:tcBorders>
          </w:tcPr>
          <w:p w:rsidR="0012359E" w:rsidRPr="005C37C8" w:rsidRDefault="0012359E" w:rsidP="0012359E">
            <w:pPr>
              <w:framePr w:hSpace="180" w:wrap="around" w:vAnchor="text" w:hAnchor="text" w:xAlign="right" w:y="1"/>
              <w:spacing w:before="20" w:after="20" w:line="240" w:lineRule="exact"/>
              <w:jc w:val="center"/>
              <w:rPr>
                <w:szCs w:val="26"/>
                <w:lang w:bidi="ar-EG"/>
              </w:rPr>
            </w:pPr>
            <w:r w:rsidRPr="005C37C8">
              <w:rPr>
                <w:szCs w:val="26"/>
                <w:lang w:bidi="ar-EG"/>
              </w:rPr>
              <w:t>LR</w:t>
            </w:r>
          </w:p>
        </w:tc>
        <w:tc>
          <w:tcPr>
            <w:tcW w:w="2268" w:type="dxa"/>
            <w:tcBorders>
              <w:top w:val="single" w:sz="6" w:space="0" w:color="auto"/>
              <w:left w:val="single" w:sz="6" w:space="0" w:color="auto"/>
              <w:bottom w:val="single" w:sz="6" w:space="0" w:color="auto"/>
              <w:right w:val="single" w:sz="6" w:space="0" w:color="auto"/>
            </w:tcBorders>
          </w:tcPr>
          <w:p w:rsidR="0012359E" w:rsidRPr="005C37C8" w:rsidRDefault="0012359E" w:rsidP="0012359E">
            <w:pPr>
              <w:framePr w:hSpace="180" w:wrap="around" w:vAnchor="text" w:hAnchor="text" w:xAlign="right" w:y="1"/>
              <w:spacing w:before="20" w:after="20" w:line="240" w:lineRule="exact"/>
              <w:jc w:val="center"/>
              <w:rPr>
                <w:szCs w:val="26"/>
                <w:lang w:bidi="ar-EG"/>
              </w:rPr>
            </w:pPr>
            <w:r w:rsidRPr="005C37C8">
              <w:rPr>
                <w:szCs w:val="26"/>
                <w:lang w:bidi="ar-EG"/>
              </w:rPr>
              <w:t>FX</w:t>
            </w:r>
            <w:r w:rsidRPr="00D75AE2">
              <w:rPr>
                <w:szCs w:val="26"/>
                <w:rtl/>
                <w:lang w:bidi="ar-EG"/>
              </w:rPr>
              <w:t xml:space="preserve">، </w:t>
            </w:r>
            <w:r w:rsidRPr="005C37C8">
              <w:rPr>
                <w:szCs w:val="26"/>
                <w:lang w:bidi="ar-EG"/>
              </w:rPr>
              <w:t>MO</w:t>
            </w:r>
          </w:p>
        </w:tc>
      </w:tr>
      <w:tr w:rsidR="0012359E" w:rsidRPr="005C37C8" w:rsidTr="0012359E">
        <w:trPr>
          <w:cantSplit/>
        </w:trPr>
        <w:tc>
          <w:tcPr>
            <w:tcW w:w="2268" w:type="dxa"/>
            <w:tcBorders>
              <w:top w:val="single" w:sz="6" w:space="0" w:color="auto"/>
              <w:left w:val="single" w:sz="6" w:space="0" w:color="auto"/>
              <w:bottom w:val="single" w:sz="6" w:space="0" w:color="auto"/>
              <w:right w:val="single" w:sz="6" w:space="0" w:color="auto"/>
            </w:tcBorders>
          </w:tcPr>
          <w:p w:rsidR="0012359E" w:rsidRPr="004E7530" w:rsidRDefault="0012359E" w:rsidP="0012359E">
            <w:pPr>
              <w:framePr w:hSpace="180" w:wrap="around" w:vAnchor="text" w:hAnchor="text" w:xAlign="right" w:y="1"/>
              <w:tabs>
                <w:tab w:val="clear" w:pos="794"/>
                <w:tab w:val="clear" w:pos="1191"/>
                <w:tab w:val="clear" w:pos="1588"/>
                <w:tab w:val="clear" w:pos="1985"/>
              </w:tabs>
              <w:spacing w:before="20" w:after="20" w:line="240" w:lineRule="exact"/>
              <w:ind w:left="510"/>
              <w:jc w:val="left"/>
              <w:rPr>
                <w:szCs w:val="26"/>
                <w:rtl/>
                <w:lang w:val="en-US" w:bidi="ar-EG"/>
              </w:rPr>
            </w:pPr>
            <w:r w:rsidRPr="00D75AE2">
              <w:rPr>
                <w:b/>
                <w:bCs/>
                <w:lang w:bidi="ar-EG"/>
              </w:rPr>
              <w:t>326.5</w:t>
            </w:r>
            <w:r w:rsidRPr="00D75AE2">
              <w:rPr>
                <w:b/>
                <w:bCs/>
                <w:szCs w:val="26"/>
                <w:rtl/>
                <w:lang w:bidi="ar-EG"/>
              </w:rPr>
              <w:t> </w:t>
            </w:r>
            <w:r w:rsidRPr="00D75AE2">
              <w:rPr>
                <w:position w:val="6"/>
                <w:sz w:val="16"/>
                <w:szCs w:val="26"/>
                <w:lang w:bidi="ar-EG"/>
              </w:rPr>
              <w:t>1</w:t>
            </w:r>
          </w:p>
        </w:tc>
        <w:tc>
          <w:tcPr>
            <w:tcW w:w="2268" w:type="dxa"/>
            <w:tcBorders>
              <w:top w:val="single" w:sz="6" w:space="0" w:color="auto"/>
              <w:left w:val="single" w:sz="6" w:space="0" w:color="auto"/>
              <w:bottom w:val="single" w:sz="6" w:space="0" w:color="auto"/>
              <w:right w:val="single" w:sz="6" w:space="0" w:color="auto"/>
            </w:tcBorders>
          </w:tcPr>
          <w:p w:rsidR="0012359E" w:rsidRPr="005C37C8" w:rsidRDefault="0012359E" w:rsidP="0012359E">
            <w:pPr>
              <w:framePr w:hSpace="180" w:wrap="around" w:vAnchor="text" w:hAnchor="text" w:xAlign="right" w:y="1"/>
              <w:spacing w:before="20" w:after="20" w:line="240" w:lineRule="exact"/>
              <w:jc w:val="center"/>
              <w:rPr>
                <w:szCs w:val="26"/>
                <w:rtl/>
                <w:lang w:bidi="ar-EG"/>
              </w:rPr>
            </w:pPr>
            <w:r>
              <w:rPr>
                <w:szCs w:val="26"/>
                <w:lang w:bidi="ar-EG"/>
              </w:rPr>
              <w:t>905-903</w:t>
            </w:r>
          </w:p>
        </w:tc>
        <w:tc>
          <w:tcPr>
            <w:tcW w:w="2268" w:type="dxa"/>
            <w:tcBorders>
              <w:top w:val="single" w:sz="6" w:space="0" w:color="auto"/>
              <w:left w:val="single" w:sz="6" w:space="0" w:color="auto"/>
              <w:bottom w:val="single" w:sz="6" w:space="0" w:color="auto"/>
              <w:right w:val="single" w:sz="6" w:space="0" w:color="auto"/>
            </w:tcBorders>
          </w:tcPr>
          <w:p w:rsidR="0012359E" w:rsidRPr="005C37C8" w:rsidRDefault="0012359E" w:rsidP="0012359E">
            <w:pPr>
              <w:framePr w:hSpace="180" w:wrap="around" w:vAnchor="text" w:hAnchor="text" w:xAlign="right" w:y="1"/>
              <w:spacing w:before="20" w:after="20" w:line="240" w:lineRule="exact"/>
              <w:jc w:val="center"/>
              <w:rPr>
                <w:szCs w:val="26"/>
                <w:lang w:bidi="ar-EG"/>
              </w:rPr>
            </w:pPr>
            <w:r w:rsidRPr="005C37C8">
              <w:rPr>
                <w:szCs w:val="26"/>
                <w:lang w:bidi="ar-EG"/>
              </w:rPr>
              <w:t>MO(-AER)</w:t>
            </w:r>
          </w:p>
        </w:tc>
        <w:tc>
          <w:tcPr>
            <w:tcW w:w="2268" w:type="dxa"/>
            <w:tcBorders>
              <w:top w:val="single" w:sz="6" w:space="0" w:color="auto"/>
              <w:left w:val="single" w:sz="6" w:space="0" w:color="auto"/>
              <w:bottom w:val="single" w:sz="6" w:space="0" w:color="auto"/>
              <w:right w:val="single" w:sz="6" w:space="0" w:color="auto"/>
            </w:tcBorders>
          </w:tcPr>
          <w:p w:rsidR="0012359E" w:rsidRPr="005C37C8" w:rsidRDefault="0012359E" w:rsidP="0012359E">
            <w:pPr>
              <w:framePr w:hSpace="180" w:wrap="around" w:vAnchor="text" w:hAnchor="text" w:xAlign="right" w:y="1"/>
              <w:spacing w:before="20" w:after="20" w:line="240" w:lineRule="exact"/>
              <w:jc w:val="center"/>
              <w:rPr>
                <w:szCs w:val="26"/>
                <w:lang w:bidi="ar-EG"/>
              </w:rPr>
            </w:pPr>
            <w:r w:rsidRPr="005C37C8">
              <w:rPr>
                <w:szCs w:val="26"/>
                <w:lang w:bidi="ar-EG"/>
              </w:rPr>
              <w:t>FX</w:t>
            </w:r>
          </w:p>
        </w:tc>
      </w:tr>
      <w:tr w:rsidR="0012359E" w:rsidRPr="005C37C8" w:rsidTr="0012359E">
        <w:trPr>
          <w:cantSplit/>
        </w:trPr>
        <w:tc>
          <w:tcPr>
            <w:tcW w:w="9072" w:type="dxa"/>
            <w:gridSpan w:val="4"/>
            <w:tcBorders>
              <w:top w:val="single" w:sz="6" w:space="0" w:color="auto"/>
              <w:left w:val="nil"/>
              <w:bottom w:val="nil"/>
              <w:right w:val="nil"/>
            </w:tcBorders>
          </w:tcPr>
          <w:p w:rsidR="0012359E" w:rsidRPr="005C37C8" w:rsidRDefault="0012359E" w:rsidP="0012359E">
            <w:pPr>
              <w:framePr w:hSpace="180" w:wrap="around" w:vAnchor="text" w:hAnchor="text" w:xAlign="right" w:y="1"/>
              <w:tabs>
                <w:tab w:val="clear" w:pos="794"/>
                <w:tab w:val="left" w:pos="432"/>
              </w:tabs>
              <w:rPr>
                <w:szCs w:val="26"/>
                <w:lang w:bidi="ar-EG"/>
              </w:rPr>
            </w:pPr>
            <w:r w:rsidRPr="00D75AE2">
              <w:rPr>
                <w:position w:val="6"/>
                <w:sz w:val="16"/>
                <w:szCs w:val="26"/>
                <w:lang w:bidi="ar-EG"/>
              </w:rPr>
              <w:t>1</w:t>
            </w:r>
            <w:r w:rsidRPr="00D75AE2">
              <w:rPr>
                <w:sz w:val="16"/>
                <w:szCs w:val="26"/>
                <w:lang w:bidi="ar-EG"/>
              </w:rPr>
              <w:tab/>
            </w:r>
            <w:r w:rsidRPr="00D75AE2">
              <w:rPr>
                <w:sz w:val="20"/>
                <w:szCs w:val="26"/>
                <w:rtl/>
                <w:lang w:bidi="ar-EG"/>
              </w:rPr>
              <w:t>فئة خدمة مختلفة</w:t>
            </w:r>
            <w:r w:rsidRPr="00D75AE2">
              <w:rPr>
                <w:sz w:val="20"/>
                <w:szCs w:val="26"/>
                <w:lang w:bidi="ar-EG"/>
              </w:rPr>
              <w:t>.</w:t>
            </w:r>
          </w:p>
        </w:tc>
      </w:tr>
    </w:tbl>
    <w:p w:rsidR="0012359E" w:rsidRDefault="0012359E" w:rsidP="0012359E">
      <w:pPr>
        <w:spacing w:before="0"/>
        <w:rPr>
          <w:rtl/>
          <w:lang w:bidi="ar-EG"/>
        </w:rPr>
      </w:pPr>
    </w:p>
    <w:p w:rsidR="00CD3590" w:rsidRDefault="00CD3590" w:rsidP="0012359E">
      <w:pPr>
        <w:rPr>
          <w:lang w:bidi="ar-EG"/>
        </w:rPr>
      </w:pPr>
      <w:r>
        <w:rPr>
          <w:lang w:bidi="ar-EG"/>
        </w:rPr>
        <w:br w:type="page"/>
      </w:r>
    </w:p>
    <w:p w:rsidR="0012359E" w:rsidRDefault="0012359E" w:rsidP="0012359E">
      <w:pPr>
        <w:rPr>
          <w:rtl/>
          <w:lang w:bidi="ar-EG"/>
        </w:rPr>
      </w:pPr>
      <w:r>
        <w:rPr>
          <w:lang w:bidi="ar-EG"/>
        </w:rPr>
        <w:lastRenderedPageBreak/>
        <w:t>2.2</w:t>
      </w:r>
      <w:r w:rsidRPr="00D75AE2">
        <w:rPr>
          <w:rtl/>
          <w:lang w:bidi="ar-EG"/>
        </w:rPr>
        <w:tab/>
        <w:t xml:space="preserve">يجري </w:t>
      </w:r>
      <w:r w:rsidRPr="00D75AE2">
        <w:rPr>
          <w:i/>
          <w:iCs/>
          <w:rtl/>
          <w:lang w:bidi="ar-EG"/>
        </w:rPr>
        <w:t>تفحص</w:t>
      </w:r>
      <w:r w:rsidRPr="00D75AE2">
        <w:rPr>
          <w:rtl/>
          <w:lang w:bidi="ar-EG"/>
        </w:rPr>
        <w:t xml:space="preserve"> التخصيصات التي استكمل أو بوشر بشأنها إجراء الرقم </w:t>
      </w:r>
      <w:r w:rsidRPr="00D75AE2">
        <w:rPr>
          <w:b/>
          <w:bCs/>
          <w:lang w:bidi="ar-EG"/>
        </w:rPr>
        <w:t>21.9</w:t>
      </w:r>
      <w:r w:rsidRPr="00D75AE2">
        <w:rPr>
          <w:rtl/>
          <w:lang w:bidi="ar-EG"/>
        </w:rPr>
        <w:t xml:space="preserve"> على أساس </w:t>
      </w:r>
      <w:r w:rsidRPr="00D75AE2">
        <w:rPr>
          <w:i/>
          <w:iCs/>
          <w:rtl/>
          <w:lang w:bidi="ar-EG"/>
        </w:rPr>
        <w:t xml:space="preserve">كل حالة </w:t>
      </w:r>
      <w:r w:rsidRPr="00D75AE2">
        <w:rPr>
          <w:i/>
          <w:iCs/>
          <w:rtl/>
          <w:lang w:bidi="ar-EG"/>
        </w:rPr>
        <w:br/>
        <w:t>على حدة</w:t>
      </w:r>
      <w:r w:rsidRPr="00D75AE2">
        <w:rPr>
          <w:rtl/>
          <w:lang w:bidi="ar-EG"/>
        </w:rPr>
        <w:t>.</w:t>
      </w:r>
    </w:p>
    <w:p w:rsidR="0012359E" w:rsidRPr="00D75AE2" w:rsidRDefault="0012359E" w:rsidP="0012359E">
      <w:pPr>
        <w:rPr>
          <w:rtl/>
          <w:lang w:bidi="ar-EG"/>
        </w:rPr>
      </w:pPr>
      <w:r>
        <w:rPr>
          <w:lang w:bidi="ar-EG"/>
        </w:rPr>
        <w:t>3</w:t>
      </w:r>
      <w:r w:rsidRPr="00D75AE2">
        <w:rPr>
          <w:rtl/>
          <w:lang w:bidi="ar-EG"/>
        </w:rPr>
        <w:tab/>
        <w:t>استعملت الطريقة التالية لحساب مسافات التنسيق:</w:t>
      </w:r>
    </w:p>
    <w:p w:rsidR="0012359E" w:rsidRPr="0068511E" w:rsidRDefault="0012359E" w:rsidP="0085797A">
      <w:pPr>
        <w:rPr>
          <w:lang w:val="en-US" w:bidi="ar-EG"/>
        </w:rPr>
      </w:pPr>
      <w:r>
        <w:rPr>
          <w:lang w:bidi="ar-EG"/>
        </w:rPr>
        <w:t>1.3</w:t>
      </w:r>
      <w:r w:rsidRPr="00D75AE2">
        <w:rPr>
          <w:rtl/>
          <w:lang w:bidi="ar-EG"/>
        </w:rPr>
        <w:tab/>
        <w:t xml:space="preserve">استعملت المعايير والمنهجية ذات الصلة الواردة في الاتفاق </w:t>
      </w:r>
      <w:r w:rsidRPr="00D75AE2">
        <w:rPr>
          <w:lang w:val="en-US" w:bidi="ar-EG"/>
        </w:rPr>
        <w:t>GE06</w:t>
      </w:r>
      <w:r w:rsidRPr="00D75AE2">
        <w:rPr>
          <w:rtl/>
          <w:lang w:val="en-US" w:bidi="ar-EG"/>
        </w:rPr>
        <w:t xml:space="preserve"> </w:t>
      </w:r>
      <w:r w:rsidRPr="00D75AE2">
        <w:rPr>
          <w:rtl/>
          <w:lang w:bidi="ar-EG"/>
        </w:rPr>
        <w:t xml:space="preserve">لا سيما المعطيات المتصلة بمنطقتي الانتشار </w:t>
      </w:r>
      <w:r w:rsidRPr="005C37C8">
        <w:rPr>
          <w:lang w:bidi="ar-EG"/>
        </w:rPr>
        <w:t>1</w:t>
      </w:r>
      <w:r w:rsidRPr="00D75AE2">
        <w:rPr>
          <w:rtl/>
          <w:lang w:bidi="ar-EG"/>
        </w:rPr>
        <w:t xml:space="preserve"> و</w:t>
      </w:r>
      <w:r w:rsidRPr="005C37C8">
        <w:rPr>
          <w:lang w:bidi="ar-EG"/>
        </w:rPr>
        <w:t>4</w:t>
      </w:r>
      <w:r w:rsidRPr="00D75AE2">
        <w:rPr>
          <w:rtl/>
          <w:lang w:bidi="ar-EG"/>
        </w:rPr>
        <w:t xml:space="preserve"> من أجل حماية الخدمة الإذاعية (التلفزيونية) في إطار أحكام الأرقام </w:t>
      </w:r>
      <w:r w:rsidRPr="00D75AE2">
        <w:rPr>
          <w:b/>
          <w:bCs/>
          <w:lang w:bidi="ar-EG"/>
        </w:rPr>
        <w:t>292.5</w:t>
      </w:r>
      <w:r w:rsidRPr="00D75AE2">
        <w:rPr>
          <w:b/>
          <w:bCs/>
          <w:rtl/>
          <w:lang w:bidi="ar-EG"/>
        </w:rPr>
        <w:t xml:space="preserve"> </w:t>
      </w:r>
      <w:r w:rsidRPr="00D75AE2">
        <w:rPr>
          <w:rtl/>
          <w:lang w:bidi="ar-EG"/>
        </w:rPr>
        <w:t>و</w:t>
      </w:r>
      <w:r w:rsidRPr="00D75AE2">
        <w:rPr>
          <w:b/>
          <w:bCs/>
          <w:lang w:bidi="ar-EG"/>
        </w:rPr>
        <w:t>293.5</w:t>
      </w:r>
      <w:r w:rsidRPr="00D75AE2">
        <w:rPr>
          <w:b/>
          <w:bCs/>
          <w:rtl/>
          <w:lang w:bidi="ar-EG"/>
        </w:rPr>
        <w:t xml:space="preserve"> </w:t>
      </w:r>
      <w:r w:rsidRPr="00D75AE2">
        <w:rPr>
          <w:rtl/>
          <w:lang w:bidi="ar-EG"/>
        </w:rPr>
        <w:t>و</w:t>
      </w:r>
      <w:r w:rsidRPr="00D75AE2">
        <w:rPr>
          <w:b/>
          <w:bCs/>
          <w:lang w:bidi="ar-EG"/>
        </w:rPr>
        <w:t>297.5</w:t>
      </w:r>
      <w:r w:rsidRPr="00D75AE2">
        <w:rPr>
          <w:b/>
          <w:bCs/>
          <w:rtl/>
          <w:lang w:bidi="ar-EG"/>
        </w:rPr>
        <w:t xml:space="preserve"> </w:t>
      </w:r>
      <w:r w:rsidRPr="00D75AE2">
        <w:rPr>
          <w:rtl/>
          <w:lang w:bidi="ar-EG"/>
        </w:rPr>
        <w:t>و</w:t>
      </w:r>
      <w:r w:rsidRPr="00D75AE2">
        <w:rPr>
          <w:b/>
          <w:bCs/>
          <w:lang w:bidi="ar-EG"/>
        </w:rPr>
        <w:t>309.5</w:t>
      </w:r>
      <w:r w:rsidRPr="00D75AE2">
        <w:rPr>
          <w:rtl/>
          <w:lang w:bidi="ar-EG"/>
        </w:rPr>
        <w:t xml:space="preserve">. ويبين الجدول </w:t>
      </w:r>
      <w:r w:rsidRPr="005C37C8">
        <w:rPr>
          <w:lang w:bidi="ar-EG"/>
        </w:rPr>
        <w:t>1</w:t>
      </w:r>
      <w:r w:rsidRPr="00D75AE2">
        <w:rPr>
          <w:rtl/>
          <w:lang w:bidi="ar-EG"/>
        </w:rPr>
        <w:t xml:space="preserve"> مسافات التنسيق المحسوبة على المسيرات البرية والمسيرات البحرية على التوالي.</w:t>
      </w:r>
    </w:p>
    <w:p w:rsidR="0012359E" w:rsidRPr="00152EB4" w:rsidRDefault="0012359E" w:rsidP="0085797A">
      <w:pPr>
        <w:jc w:val="center"/>
        <w:rPr>
          <w:lang w:val="en-US" w:bidi="ar-EG"/>
        </w:rPr>
      </w:pPr>
      <w:r w:rsidRPr="00D75AE2">
        <w:rPr>
          <w:rtl/>
          <w:lang w:bidi="ar-EG"/>
        </w:rPr>
        <w:t xml:space="preserve">الجدول </w:t>
      </w:r>
      <w:r w:rsidRPr="005C37C8">
        <w:rPr>
          <w:lang w:bidi="ar-EG"/>
        </w:rPr>
        <w:t>1</w:t>
      </w:r>
    </w:p>
    <w:p w:rsidR="0012359E" w:rsidRDefault="0012359E" w:rsidP="0012359E">
      <w:pPr>
        <w:spacing w:after="120"/>
        <w:jc w:val="center"/>
        <w:rPr>
          <w:b/>
          <w:bCs/>
          <w:rtl/>
          <w:lang w:bidi="ar-EG"/>
        </w:rPr>
      </w:pPr>
      <w:r w:rsidRPr="00D75AE2">
        <w:rPr>
          <w:b/>
          <w:bCs/>
          <w:rtl/>
          <w:lang w:bidi="ar-EG"/>
        </w:rPr>
        <w:t xml:space="preserve">مسافات التنسيق لحماية الخدمة </w:t>
      </w:r>
      <w:r w:rsidRPr="00D75AE2">
        <w:rPr>
          <w:b/>
          <w:bCs/>
          <w:lang w:bidi="ar-EG"/>
        </w:rPr>
        <w:t>BT</w:t>
      </w:r>
      <w:r w:rsidRPr="00D75AE2">
        <w:rPr>
          <w:b/>
          <w:bCs/>
          <w:rtl/>
          <w:lang w:bidi="ar-EG"/>
        </w:rPr>
        <w:br/>
        <w:t xml:space="preserve">(من الخدمتين </w:t>
      </w:r>
      <w:r w:rsidRPr="00D75AE2">
        <w:rPr>
          <w:b/>
          <w:bCs/>
          <w:lang w:bidi="ar-EG"/>
        </w:rPr>
        <w:t>FX/MO</w:t>
      </w:r>
      <w:r w:rsidRPr="00D75AE2">
        <w:rPr>
          <w:b/>
          <w:bCs/>
          <w:rtl/>
          <w:lang w:bidi="ar-EG"/>
        </w:rPr>
        <w:t xml:space="preserve">، ارتفاع الهوائي الفعال يبلغ </w:t>
      </w:r>
      <w:r w:rsidRPr="00D75AE2">
        <w:rPr>
          <w:b/>
          <w:bCs/>
          <w:lang w:bidi="ar-EG"/>
        </w:rPr>
        <w:t>37,5</w:t>
      </w:r>
      <w:r w:rsidRPr="00D75AE2">
        <w:rPr>
          <w:b/>
          <w:bCs/>
          <w:rtl/>
          <w:lang w:bidi="ar-EG"/>
        </w:rPr>
        <w:t xml:space="preserve"> متراً)</w:t>
      </w:r>
    </w:p>
    <w:tbl>
      <w:tblPr>
        <w:bidiVisual/>
        <w:tblW w:w="0" w:type="auto"/>
        <w:tblLayout w:type="fixed"/>
        <w:tblCellMar>
          <w:left w:w="107" w:type="dxa"/>
          <w:right w:w="107" w:type="dxa"/>
        </w:tblCellMar>
        <w:tblLook w:val="0000" w:firstRow="0" w:lastRow="0" w:firstColumn="0" w:lastColumn="0" w:noHBand="0" w:noVBand="0"/>
      </w:tblPr>
      <w:tblGrid>
        <w:gridCol w:w="2240"/>
        <w:gridCol w:w="1708"/>
        <w:gridCol w:w="1708"/>
        <w:gridCol w:w="1708"/>
        <w:gridCol w:w="1708"/>
        <w:gridCol w:w="360"/>
      </w:tblGrid>
      <w:tr w:rsidR="0012359E" w:rsidRPr="00D75AE2" w:rsidTr="0012359E">
        <w:trPr>
          <w:gridAfter w:val="1"/>
          <w:wAfter w:w="360" w:type="dxa"/>
          <w:cantSplit/>
        </w:trPr>
        <w:tc>
          <w:tcPr>
            <w:tcW w:w="2240" w:type="dxa"/>
            <w:tcBorders>
              <w:top w:val="nil"/>
              <w:left w:val="nil"/>
              <w:bottom w:val="single" w:sz="6" w:space="0" w:color="auto"/>
              <w:right w:val="single" w:sz="6" w:space="0" w:color="auto"/>
            </w:tcBorders>
          </w:tcPr>
          <w:p w:rsidR="0012359E" w:rsidRPr="005C37C8" w:rsidRDefault="0012359E" w:rsidP="0012359E">
            <w:pPr>
              <w:framePr w:hSpace="180" w:wrap="around" w:vAnchor="text" w:hAnchor="text" w:xAlign="right" w:y="1"/>
              <w:spacing w:before="40" w:after="40" w:line="280" w:lineRule="exact"/>
              <w:jc w:val="center"/>
              <w:rPr>
                <w:szCs w:val="26"/>
                <w:lang w:bidi="ar-EG"/>
              </w:rPr>
            </w:pPr>
          </w:p>
        </w:tc>
        <w:tc>
          <w:tcPr>
            <w:tcW w:w="3416" w:type="dxa"/>
            <w:gridSpan w:val="2"/>
            <w:tcBorders>
              <w:top w:val="single" w:sz="6" w:space="0" w:color="auto"/>
              <w:left w:val="single" w:sz="6" w:space="0" w:color="auto"/>
              <w:bottom w:val="single" w:sz="6" w:space="0" w:color="auto"/>
              <w:right w:val="single" w:sz="6" w:space="0" w:color="auto"/>
            </w:tcBorders>
          </w:tcPr>
          <w:p w:rsidR="0012359E" w:rsidRPr="00D75AE2" w:rsidRDefault="0012359E" w:rsidP="0012359E">
            <w:pPr>
              <w:framePr w:hSpace="180" w:wrap="around" w:vAnchor="text" w:hAnchor="text" w:xAlign="right" w:y="1"/>
              <w:spacing w:before="40" w:after="40" w:line="280" w:lineRule="exact"/>
              <w:jc w:val="center"/>
              <w:rPr>
                <w:b/>
                <w:bCs/>
                <w:szCs w:val="26"/>
                <w:lang w:bidi="ar-EG"/>
              </w:rPr>
            </w:pPr>
            <w:r w:rsidRPr="00D75AE2">
              <w:rPr>
                <w:b/>
                <w:bCs/>
                <w:szCs w:val="26"/>
                <w:rtl/>
                <w:lang w:bidi="ar-EG"/>
              </w:rPr>
              <w:t xml:space="preserve">نطاق التردد </w:t>
            </w:r>
            <w:r w:rsidRPr="00D75AE2">
              <w:rPr>
                <w:b/>
                <w:bCs/>
                <w:szCs w:val="26"/>
                <w:lang w:bidi="ar-EG"/>
              </w:rPr>
              <w:t>MHz 582-470</w:t>
            </w:r>
          </w:p>
        </w:tc>
        <w:tc>
          <w:tcPr>
            <w:tcW w:w="3416" w:type="dxa"/>
            <w:gridSpan w:val="2"/>
            <w:tcBorders>
              <w:top w:val="single" w:sz="6" w:space="0" w:color="auto"/>
              <w:left w:val="single" w:sz="6" w:space="0" w:color="auto"/>
              <w:bottom w:val="single" w:sz="6" w:space="0" w:color="auto"/>
              <w:right w:val="single" w:sz="6" w:space="0" w:color="auto"/>
            </w:tcBorders>
          </w:tcPr>
          <w:p w:rsidR="0012359E" w:rsidRPr="00D75AE2" w:rsidRDefault="0012359E" w:rsidP="0012359E">
            <w:pPr>
              <w:framePr w:hSpace="180" w:wrap="around" w:vAnchor="text" w:hAnchor="text" w:xAlign="right" w:y="1"/>
              <w:spacing w:before="40" w:after="40" w:line="280" w:lineRule="exact"/>
              <w:jc w:val="center"/>
              <w:rPr>
                <w:b/>
                <w:bCs/>
                <w:szCs w:val="26"/>
                <w:lang w:bidi="ar-EG"/>
              </w:rPr>
            </w:pPr>
            <w:r w:rsidRPr="00D75AE2">
              <w:rPr>
                <w:b/>
                <w:bCs/>
                <w:szCs w:val="26"/>
                <w:rtl/>
                <w:lang w:bidi="ar-EG"/>
              </w:rPr>
              <w:t>نطاق</w:t>
            </w:r>
            <w:r w:rsidRPr="00D75AE2">
              <w:rPr>
                <w:b/>
                <w:bCs/>
                <w:szCs w:val="26"/>
                <w:rtl/>
                <w:lang w:val="en-US" w:bidi="ar-EG"/>
              </w:rPr>
              <w:t xml:space="preserve"> التردد</w:t>
            </w:r>
            <w:r w:rsidRPr="00D75AE2">
              <w:rPr>
                <w:b/>
                <w:bCs/>
                <w:szCs w:val="26"/>
                <w:rtl/>
                <w:lang w:bidi="ar-EG"/>
              </w:rPr>
              <w:t xml:space="preserve"> </w:t>
            </w:r>
            <w:r w:rsidRPr="00D75AE2">
              <w:rPr>
                <w:b/>
                <w:bCs/>
                <w:szCs w:val="26"/>
                <w:lang w:val="en-US" w:bidi="ar-EG"/>
              </w:rPr>
              <w:t xml:space="preserve">MHz </w:t>
            </w:r>
            <w:r w:rsidRPr="00D75AE2">
              <w:rPr>
                <w:b/>
                <w:bCs/>
                <w:szCs w:val="26"/>
                <w:lang w:bidi="ar-EG"/>
              </w:rPr>
              <w:t>862-</w:t>
            </w:r>
            <w:r w:rsidRPr="00D75AE2">
              <w:rPr>
                <w:b/>
                <w:bCs/>
                <w:szCs w:val="26"/>
                <w:lang w:val="en-US" w:bidi="ar-EG"/>
              </w:rPr>
              <w:t>582</w:t>
            </w:r>
          </w:p>
        </w:tc>
      </w:tr>
      <w:tr w:rsidR="0012359E" w:rsidRPr="00D75AE2" w:rsidTr="0012359E">
        <w:trPr>
          <w:gridAfter w:val="1"/>
          <w:wAfter w:w="360" w:type="dxa"/>
          <w:cantSplit/>
        </w:trPr>
        <w:tc>
          <w:tcPr>
            <w:tcW w:w="2240" w:type="dxa"/>
            <w:tcBorders>
              <w:top w:val="single" w:sz="6" w:space="0" w:color="auto"/>
              <w:left w:val="single" w:sz="6" w:space="0" w:color="auto"/>
              <w:bottom w:val="single" w:sz="6" w:space="0" w:color="auto"/>
              <w:right w:val="single" w:sz="6" w:space="0" w:color="auto"/>
            </w:tcBorders>
          </w:tcPr>
          <w:p w:rsidR="0012359E" w:rsidRPr="00D75AE2" w:rsidRDefault="0012359E" w:rsidP="0012359E">
            <w:pPr>
              <w:framePr w:hSpace="180" w:wrap="around" w:vAnchor="text" w:hAnchor="text" w:xAlign="right" w:y="1"/>
              <w:tabs>
                <w:tab w:val="clear" w:pos="794"/>
                <w:tab w:val="clear" w:pos="1191"/>
                <w:tab w:val="clear" w:pos="1588"/>
                <w:tab w:val="clear" w:pos="1985"/>
              </w:tabs>
              <w:spacing w:before="20" w:after="20" w:line="280" w:lineRule="exact"/>
              <w:ind w:left="-57" w:right="-57"/>
              <w:jc w:val="center"/>
              <w:rPr>
                <w:rFonts w:ascii="Times New Roman Bold" w:hAnsi="Times New Roman Bold"/>
                <w:b/>
                <w:bCs/>
                <w:sz w:val="18"/>
                <w:szCs w:val="26"/>
                <w:lang w:bidi="ar-EG"/>
              </w:rPr>
            </w:pPr>
            <w:r w:rsidRPr="00D75AE2">
              <w:rPr>
                <w:rFonts w:ascii="Times New Roman Bold" w:hAnsi="Times New Roman Bold"/>
                <w:b/>
                <w:bCs/>
                <w:sz w:val="18"/>
                <w:szCs w:val="26"/>
                <w:rtl/>
                <w:lang w:bidi="ar-EG"/>
              </w:rPr>
              <w:t>قدرة</w:t>
            </w:r>
            <w:r w:rsidRPr="00D75AE2">
              <w:rPr>
                <w:rFonts w:ascii="Times New Roman Bold" w:hAnsi="Times New Roman Bold"/>
                <w:b/>
                <w:bCs/>
                <w:sz w:val="18"/>
                <w:szCs w:val="26"/>
                <w:lang w:bidi="ar-EG"/>
              </w:rPr>
              <w:br/>
            </w:r>
            <w:r w:rsidRPr="00D75AE2">
              <w:rPr>
                <w:rFonts w:ascii="Times New Roman Bold" w:hAnsi="Times New Roman Bold"/>
                <w:b/>
                <w:bCs/>
                <w:sz w:val="18"/>
                <w:szCs w:val="26"/>
                <w:rtl/>
                <w:lang w:bidi="ar-EG"/>
              </w:rPr>
              <w:t>(المصدر المسبب للتداخل)</w:t>
            </w:r>
            <w:r w:rsidRPr="00D75AE2">
              <w:rPr>
                <w:rFonts w:ascii="Times New Roman Bold" w:hAnsi="Times New Roman Bold"/>
                <w:b/>
                <w:bCs/>
                <w:sz w:val="18"/>
                <w:szCs w:val="26"/>
                <w:lang w:bidi="ar-EG"/>
              </w:rPr>
              <w:br/>
              <w:t>(dBW)</w:t>
            </w:r>
          </w:p>
        </w:tc>
        <w:tc>
          <w:tcPr>
            <w:tcW w:w="1708" w:type="dxa"/>
            <w:tcBorders>
              <w:top w:val="single" w:sz="6" w:space="0" w:color="auto"/>
              <w:left w:val="single" w:sz="6" w:space="0" w:color="auto"/>
              <w:bottom w:val="single" w:sz="6" w:space="0" w:color="auto"/>
              <w:right w:val="single" w:sz="6" w:space="0" w:color="auto"/>
            </w:tcBorders>
          </w:tcPr>
          <w:p w:rsidR="0012359E" w:rsidRPr="00D75AE2" w:rsidRDefault="0012359E" w:rsidP="0012359E">
            <w:pPr>
              <w:framePr w:hSpace="180" w:wrap="around" w:vAnchor="text" w:hAnchor="text" w:xAlign="right" w:y="1"/>
              <w:tabs>
                <w:tab w:val="clear" w:pos="794"/>
                <w:tab w:val="clear" w:pos="1191"/>
                <w:tab w:val="clear" w:pos="1588"/>
                <w:tab w:val="clear" w:pos="1985"/>
              </w:tabs>
              <w:spacing w:before="20" w:after="20" w:line="280" w:lineRule="exact"/>
              <w:jc w:val="center"/>
              <w:rPr>
                <w:rFonts w:ascii="Times New Roman Bold" w:hAnsi="Times New Roman Bold"/>
                <w:b/>
                <w:bCs/>
                <w:sz w:val="18"/>
                <w:szCs w:val="26"/>
                <w:lang w:bidi="ar-EG"/>
              </w:rPr>
            </w:pPr>
            <w:r w:rsidRPr="00D75AE2">
              <w:rPr>
                <w:rFonts w:ascii="Times New Roman Bold" w:hAnsi="Times New Roman Bold"/>
                <w:b/>
                <w:bCs/>
                <w:sz w:val="18"/>
                <w:szCs w:val="26"/>
                <w:rtl/>
                <w:lang w:bidi="ar-EG"/>
              </w:rPr>
              <w:t>مسير بري</w:t>
            </w:r>
            <w:r w:rsidRPr="00D75AE2">
              <w:rPr>
                <w:rFonts w:ascii="Times New Roman Bold" w:hAnsi="Times New Roman Bold"/>
                <w:b/>
                <w:bCs/>
                <w:sz w:val="18"/>
                <w:szCs w:val="26"/>
                <w:lang w:bidi="ar-EG"/>
              </w:rPr>
              <w:br/>
              <w:t>(km)</w:t>
            </w:r>
          </w:p>
        </w:tc>
        <w:tc>
          <w:tcPr>
            <w:tcW w:w="1708" w:type="dxa"/>
            <w:tcBorders>
              <w:top w:val="single" w:sz="6" w:space="0" w:color="auto"/>
              <w:left w:val="single" w:sz="6" w:space="0" w:color="auto"/>
              <w:bottom w:val="single" w:sz="6" w:space="0" w:color="auto"/>
              <w:right w:val="single" w:sz="6" w:space="0" w:color="auto"/>
            </w:tcBorders>
          </w:tcPr>
          <w:p w:rsidR="0012359E" w:rsidRPr="00D75AE2" w:rsidRDefault="0012359E" w:rsidP="0012359E">
            <w:pPr>
              <w:framePr w:hSpace="180" w:wrap="around" w:vAnchor="text" w:hAnchor="text" w:xAlign="right" w:y="1"/>
              <w:tabs>
                <w:tab w:val="clear" w:pos="794"/>
                <w:tab w:val="clear" w:pos="1191"/>
                <w:tab w:val="clear" w:pos="1588"/>
                <w:tab w:val="clear" w:pos="1985"/>
              </w:tabs>
              <w:spacing w:before="20" w:after="20" w:line="280" w:lineRule="exact"/>
              <w:jc w:val="center"/>
              <w:rPr>
                <w:rFonts w:ascii="Times New Roman Bold" w:hAnsi="Times New Roman Bold"/>
                <w:b/>
                <w:bCs/>
                <w:sz w:val="18"/>
                <w:szCs w:val="26"/>
                <w:lang w:bidi="ar-EG"/>
              </w:rPr>
            </w:pPr>
            <w:r w:rsidRPr="00D75AE2">
              <w:rPr>
                <w:rFonts w:ascii="Times New Roman Bold" w:hAnsi="Times New Roman Bold"/>
                <w:b/>
                <w:bCs/>
                <w:sz w:val="18"/>
                <w:szCs w:val="26"/>
                <w:rtl/>
                <w:lang w:bidi="ar-EG"/>
              </w:rPr>
              <w:t>مس</w:t>
            </w:r>
            <w:r w:rsidRPr="00D75AE2">
              <w:rPr>
                <w:rFonts w:ascii="Times New Roman Bold" w:hAnsi="Times New Roman Bold"/>
                <w:b/>
                <w:bCs/>
                <w:sz w:val="18"/>
                <w:szCs w:val="26"/>
                <w:rtl/>
                <w:lang w:val="en-US" w:bidi="ar-EG"/>
              </w:rPr>
              <w:t>ير بحري</w:t>
            </w:r>
            <w:r w:rsidRPr="00D75AE2">
              <w:rPr>
                <w:rFonts w:ascii="Times New Roman Bold" w:hAnsi="Times New Roman Bold"/>
                <w:b/>
                <w:bCs/>
                <w:sz w:val="18"/>
                <w:szCs w:val="26"/>
                <w:lang w:bidi="ar-EG"/>
              </w:rPr>
              <w:br/>
              <w:t>(km)</w:t>
            </w:r>
          </w:p>
        </w:tc>
        <w:tc>
          <w:tcPr>
            <w:tcW w:w="1708" w:type="dxa"/>
            <w:tcBorders>
              <w:top w:val="single" w:sz="6" w:space="0" w:color="auto"/>
              <w:left w:val="single" w:sz="6" w:space="0" w:color="auto"/>
              <w:bottom w:val="single" w:sz="6" w:space="0" w:color="auto"/>
              <w:right w:val="single" w:sz="6" w:space="0" w:color="auto"/>
            </w:tcBorders>
          </w:tcPr>
          <w:p w:rsidR="0012359E" w:rsidRPr="00D75AE2" w:rsidRDefault="0012359E" w:rsidP="0012359E">
            <w:pPr>
              <w:framePr w:hSpace="180" w:wrap="around" w:vAnchor="text" w:hAnchor="text" w:xAlign="right" w:y="1"/>
              <w:tabs>
                <w:tab w:val="clear" w:pos="794"/>
                <w:tab w:val="clear" w:pos="1191"/>
                <w:tab w:val="clear" w:pos="1588"/>
                <w:tab w:val="clear" w:pos="1985"/>
              </w:tabs>
              <w:spacing w:before="20" w:after="20" w:line="280" w:lineRule="exact"/>
              <w:jc w:val="center"/>
              <w:rPr>
                <w:rFonts w:ascii="Times New Roman Bold" w:hAnsi="Times New Roman Bold"/>
                <w:b/>
                <w:bCs/>
                <w:sz w:val="18"/>
                <w:szCs w:val="26"/>
                <w:lang w:bidi="ar-EG"/>
              </w:rPr>
            </w:pPr>
            <w:r w:rsidRPr="00D75AE2">
              <w:rPr>
                <w:rFonts w:ascii="Times New Roman Bold" w:hAnsi="Times New Roman Bold"/>
                <w:b/>
                <w:bCs/>
                <w:sz w:val="18"/>
                <w:szCs w:val="26"/>
                <w:rtl/>
                <w:lang w:bidi="ar-EG"/>
              </w:rPr>
              <w:t>مسير بري</w:t>
            </w:r>
            <w:r w:rsidRPr="00D75AE2">
              <w:rPr>
                <w:rFonts w:ascii="Times New Roman Bold" w:hAnsi="Times New Roman Bold"/>
                <w:b/>
                <w:bCs/>
                <w:sz w:val="18"/>
                <w:szCs w:val="26"/>
                <w:lang w:bidi="ar-EG"/>
              </w:rPr>
              <w:br/>
              <w:t>(km)</w:t>
            </w:r>
          </w:p>
        </w:tc>
        <w:tc>
          <w:tcPr>
            <w:tcW w:w="1708" w:type="dxa"/>
            <w:tcBorders>
              <w:top w:val="single" w:sz="6" w:space="0" w:color="auto"/>
              <w:left w:val="single" w:sz="6" w:space="0" w:color="auto"/>
              <w:bottom w:val="single" w:sz="6" w:space="0" w:color="auto"/>
              <w:right w:val="single" w:sz="6" w:space="0" w:color="auto"/>
            </w:tcBorders>
          </w:tcPr>
          <w:p w:rsidR="0012359E" w:rsidRPr="00D75AE2" w:rsidRDefault="0012359E" w:rsidP="0012359E">
            <w:pPr>
              <w:framePr w:hSpace="180" w:wrap="around" w:vAnchor="text" w:hAnchor="text" w:xAlign="right" w:y="1"/>
              <w:tabs>
                <w:tab w:val="clear" w:pos="794"/>
                <w:tab w:val="clear" w:pos="1191"/>
                <w:tab w:val="clear" w:pos="1588"/>
                <w:tab w:val="clear" w:pos="1985"/>
              </w:tabs>
              <w:spacing w:before="20" w:after="20" w:line="280" w:lineRule="exact"/>
              <w:jc w:val="center"/>
              <w:rPr>
                <w:rFonts w:ascii="Times New Roman Bold" w:hAnsi="Times New Roman Bold"/>
                <w:b/>
                <w:bCs/>
                <w:sz w:val="18"/>
                <w:szCs w:val="26"/>
                <w:lang w:val="en-US" w:bidi="ar-EG"/>
              </w:rPr>
            </w:pPr>
            <w:r w:rsidRPr="00D75AE2">
              <w:rPr>
                <w:rFonts w:ascii="Times New Roman Bold" w:hAnsi="Times New Roman Bold"/>
                <w:b/>
                <w:bCs/>
                <w:sz w:val="18"/>
                <w:szCs w:val="26"/>
                <w:rtl/>
                <w:lang w:bidi="ar-EG"/>
              </w:rPr>
              <w:t>مس</w:t>
            </w:r>
            <w:r w:rsidRPr="00D75AE2">
              <w:rPr>
                <w:rFonts w:ascii="Times New Roman Bold" w:hAnsi="Times New Roman Bold"/>
                <w:b/>
                <w:bCs/>
                <w:sz w:val="18"/>
                <w:szCs w:val="26"/>
                <w:rtl/>
                <w:lang w:val="en-US" w:bidi="ar-EG"/>
              </w:rPr>
              <w:t>ير بحري</w:t>
            </w:r>
            <w:r w:rsidRPr="00D75AE2">
              <w:rPr>
                <w:rFonts w:ascii="Times New Roman Bold" w:hAnsi="Times New Roman Bold"/>
                <w:b/>
                <w:bCs/>
                <w:sz w:val="18"/>
                <w:szCs w:val="26"/>
                <w:lang w:bidi="ar-EG"/>
              </w:rPr>
              <w:br/>
              <w:t>(km)</w:t>
            </w:r>
          </w:p>
        </w:tc>
      </w:tr>
      <w:tr w:rsidR="0012359E" w:rsidRPr="00D75AE2" w:rsidTr="0012359E">
        <w:trPr>
          <w:gridAfter w:val="1"/>
          <w:wAfter w:w="360" w:type="dxa"/>
          <w:cantSplit/>
        </w:trPr>
        <w:tc>
          <w:tcPr>
            <w:tcW w:w="2240" w:type="dxa"/>
            <w:tcBorders>
              <w:top w:val="single" w:sz="6" w:space="0" w:color="auto"/>
              <w:left w:val="single" w:sz="6" w:space="0" w:color="auto"/>
              <w:bottom w:val="single" w:sz="6" w:space="0" w:color="auto"/>
              <w:right w:val="single" w:sz="6" w:space="0" w:color="auto"/>
            </w:tcBorders>
          </w:tcPr>
          <w:p w:rsidR="0012359E" w:rsidRPr="00D75AE2" w:rsidRDefault="0012359E" w:rsidP="0012359E">
            <w:pPr>
              <w:framePr w:hSpace="180" w:wrap="around" w:vAnchor="text" w:hAnchor="text" w:xAlign="right" w:y="1"/>
              <w:spacing w:before="20" w:after="20" w:line="280" w:lineRule="exact"/>
              <w:jc w:val="center"/>
              <w:rPr>
                <w:szCs w:val="26"/>
                <w:rtl/>
                <w:lang w:val="en-US" w:bidi="ar-EG"/>
              </w:rPr>
            </w:pPr>
            <w:r w:rsidRPr="005C37C8">
              <w:rPr>
                <w:szCs w:val="26"/>
                <w:lang w:bidi="ar-EG"/>
              </w:rPr>
              <w:t>30</w:t>
            </w:r>
          </w:p>
        </w:tc>
        <w:tc>
          <w:tcPr>
            <w:tcW w:w="1708" w:type="dxa"/>
            <w:tcBorders>
              <w:top w:val="single" w:sz="6" w:space="0" w:color="auto"/>
              <w:left w:val="single" w:sz="6" w:space="0" w:color="auto"/>
              <w:bottom w:val="single" w:sz="6" w:space="0" w:color="auto"/>
              <w:right w:val="single" w:sz="6" w:space="0" w:color="auto"/>
            </w:tcBorders>
          </w:tcPr>
          <w:p w:rsidR="0012359E" w:rsidRPr="00D75AE2" w:rsidRDefault="0012359E" w:rsidP="0012359E">
            <w:pPr>
              <w:framePr w:hSpace="180" w:wrap="around" w:vAnchor="text" w:hAnchor="text" w:xAlign="right" w:y="1"/>
              <w:tabs>
                <w:tab w:val="clear" w:pos="794"/>
                <w:tab w:val="clear" w:pos="1191"/>
                <w:tab w:val="clear" w:pos="1588"/>
                <w:tab w:val="clear" w:pos="1985"/>
              </w:tabs>
              <w:spacing w:before="20" w:after="20" w:line="280" w:lineRule="exact"/>
              <w:ind w:left="482"/>
              <w:jc w:val="left"/>
              <w:rPr>
                <w:szCs w:val="26"/>
                <w:lang w:val="en-US" w:bidi="ar-EG"/>
              </w:rPr>
            </w:pPr>
            <w:r>
              <w:rPr>
                <w:lang w:bidi="ar-EG"/>
              </w:rPr>
              <w:t>140,7</w:t>
            </w:r>
          </w:p>
        </w:tc>
        <w:tc>
          <w:tcPr>
            <w:tcW w:w="1708" w:type="dxa"/>
            <w:tcBorders>
              <w:top w:val="single" w:sz="6" w:space="0" w:color="auto"/>
              <w:left w:val="single" w:sz="6" w:space="0" w:color="auto"/>
              <w:bottom w:val="single" w:sz="6" w:space="0" w:color="auto"/>
              <w:right w:val="single" w:sz="6" w:space="0" w:color="auto"/>
            </w:tcBorders>
          </w:tcPr>
          <w:p w:rsidR="0012359E" w:rsidRPr="005C37C8" w:rsidRDefault="0012359E" w:rsidP="0012359E">
            <w:pPr>
              <w:framePr w:hSpace="180" w:wrap="around" w:vAnchor="text" w:hAnchor="text" w:xAlign="right" w:y="1"/>
              <w:tabs>
                <w:tab w:val="clear" w:pos="794"/>
                <w:tab w:val="clear" w:pos="1191"/>
                <w:tab w:val="clear" w:pos="1588"/>
                <w:tab w:val="clear" w:pos="1985"/>
              </w:tabs>
              <w:spacing w:before="20" w:after="20" w:line="280" w:lineRule="exact"/>
              <w:ind w:left="475"/>
              <w:jc w:val="left"/>
              <w:rPr>
                <w:szCs w:val="26"/>
                <w:lang w:bidi="ar-EG"/>
              </w:rPr>
            </w:pPr>
            <w:r>
              <w:rPr>
                <w:lang w:bidi="ar-EG"/>
              </w:rPr>
              <w:t>917,1</w:t>
            </w:r>
          </w:p>
        </w:tc>
        <w:tc>
          <w:tcPr>
            <w:tcW w:w="1708" w:type="dxa"/>
            <w:tcBorders>
              <w:top w:val="single" w:sz="6" w:space="0" w:color="auto"/>
              <w:left w:val="single" w:sz="6" w:space="0" w:color="auto"/>
              <w:bottom w:val="single" w:sz="6" w:space="0" w:color="auto"/>
              <w:right w:val="single" w:sz="6" w:space="0" w:color="auto"/>
            </w:tcBorders>
          </w:tcPr>
          <w:p w:rsidR="0012359E" w:rsidRPr="005C37C8" w:rsidRDefault="0012359E" w:rsidP="0012359E">
            <w:pPr>
              <w:framePr w:hSpace="180" w:wrap="around" w:vAnchor="text" w:hAnchor="text" w:xAlign="right" w:y="1"/>
              <w:tabs>
                <w:tab w:val="clear" w:pos="794"/>
                <w:tab w:val="clear" w:pos="1191"/>
                <w:tab w:val="clear" w:pos="1588"/>
                <w:tab w:val="clear" w:pos="1985"/>
              </w:tabs>
              <w:spacing w:before="20" w:after="20" w:line="280" w:lineRule="exact"/>
              <w:ind w:left="468"/>
              <w:jc w:val="left"/>
              <w:rPr>
                <w:szCs w:val="26"/>
                <w:lang w:bidi="ar-EG"/>
              </w:rPr>
            </w:pPr>
            <w:r>
              <w:rPr>
                <w:lang w:bidi="ar-EG"/>
              </w:rPr>
              <w:t>114,1</w:t>
            </w:r>
          </w:p>
        </w:tc>
        <w:tc>
          <w:tcPr>
            <w:tcW w:w="1708" w:type="dxa"/>
            <w:tcBorders>
              <w:top w:val="single" w:sz="6" w:space="0" w:color="auto"/>
              <w:left w:val="single" w:sz="6" w:space="0" w:color="auto"/>
              <w:bottom w:val="single" w:sz="6" w:space="0" w:color="auto"/>
              <w:right w:val="single" w:sz="6" w:space="0" w:color="auto"/>
            </w:tcBorders>
          </w:tcPr>
          <w:p w:rsidR="0012359E" w:rsidRPr="005C37C8" w:rsidRDefault="0012359E" w:rsidP="0012359E">
            <w:pPr>
              <w:framePr w:hSpace="180" w:wrap="around" w:vAnchor="text" w:hAnchor="text" w:xAlign="right" w:y="1"/>
              <w:tabs>
                <w:tab w:val="clear" w:pos="794"/>
                <w:tab w:val="clear" w:pos="1191"/>
                <w:tab w:val="clear" w:pos="1588"/>
                <w:tab w:val="clear" w:pos="1985"/>
              </w:tabs>
              <w:spacing w:before="20" w:after="20" w:line="280" w:lineRule="exact"/>
              <w:ind w:left="461"/>
              <w:jc w:val="left"/>
              <w:rPr>
                <w:szCs w:val="26"/>
                <w:lang w:bidi="ar-EG"/>
              </w:rPr>
            </w:pPr>
            <w:r>
              <w:rPr>
                <w:lang w:bidi="ar-EG"/>
              </w:rPr>
              <w:t>864,9</w:t>
            </w:r>
          </w:p>
        </w:tc>
      </w:tr>
      <w:tr w:rsidR="0012359E" w:rsidRPr="00D75AE2" w:rsidTr="0012359E">
        <w:trPr>
          <w:gridAfter w:val="1"/>
          <w:wAfter w:w="360" w:type="dxa"/>
          <w:cantSplit/>
        </w:trPr>
        <w:tc>
          <w:tcPr>
            <w:tcW w:w="2240" w:type="dxa"/>
            <w:tcBorders>
              <w:top w:val="single" w:sz="6" w:space="0" w:color="auto"/>
              <w:left w:val="single" w:sz="6" w:space="0" w:color="auto"/>
              <w:bottom w:val="single" w:sz="6" w:space="0" w:color="auto"/>
              <w:right w:val="single" w:sz="6" w:space="0" w:color="auto"/>
            </w:tcBorders>
          </w:tcPr>
          <w:p w:rsidR="0012359E" w:rsidRPr="005C37C8" w:rsidRDefault="0012359E" w:rsidP="0012359E">
            <w:pPr>
              <w:framePr w:hSpace="180" w:wrap="around" w:vAnchor="text" w:hAnchor="text" w:xAlign="right" w:y="1"/>
              <w:spacing w:before="20" w:after="20" w:line="280" w:lineRule="exact"/>
              <w:jc w:val="center"/>
              <w:rPr>
                <w:szCs w:val="26"/>
                <w:lang w:bidi="ar-EG"/>
              </w:rPr>
            </w:pPr>
            <w:r w:rsidRPr="005C37C8">
              <w:rPr>
                <w:szCs w:val="26"/>
                <w:lang w:bidi="ar-EG"/>
              </w:rPr>
              <w:t>25</w:t>
            </w:r>
          </w:p>
        </w:tc>
        <w:tc>
          <w:tcPr>
            <w:tcW w:w="1708" w:type="dxa"/>
            <w:tcBorders>
              <w:top w:val="single" w:sz="6" w:space="0" w:color="auto"/>
              <w:left w:val="single" w:sz="6" w:space="0" w:color="auto"/>
              <w:bottom w:val="single" w:sz="6" w:space="0" w:color="auto"/>
              <w:right w:val="single" w:sz="6" w:space="0" w:color="auto"/>
            </w:tcBorders>
          </w:tcPr>
          <w:p w:rsidR="0012359E" w:rsidRPr="005C37C8" w:rsidRDefault="0012359E" w:rsidP="0012359E">
            <w:pPr>
              <w:framePr w:hSpace="180" w:wrap="around" w:vAnchor="text" w:hAnchor="text" w:xAlign="right" w:y="1"/>
              <w:tabs>
                <w:tab w:val="clear" w:pos="794"/>
                <w:tab w:val="clear" w:pos="1191"/>
                <w:tab w:val="clear" w:pos="1588"/>
                <w:tab w:val="clear" w:pos="1985"/>
              </w:tabs>
              <w:spacing w:before="20" w:after="20" w:line="280" w:lineRule="exact"/>
              <w:ind w:left="482"/>
              <w:jc w:val="left"/>
              <w:rPr>
                <w:szCs w:val="26"/>
                <w:lang w:bidi="ar-EG"/>
              </w:rPr>
            </w:pPr>
            <w:r>
              <w:rPr>
                <w:lang w:bidi="ar-EG"/>
              </w:rPr>
              <w:t>101,4</w:t>
            </w:r>
          </w:p>
        </w:tc>
        <w:tc>
          <w:tcPr>
            <w:tcW w:w="1708" w:type="dxa"/>
            <w:tcBorders>
              <w:top w:val="single" w:sz="6" w:space="0" w:color="auto"/>
              <w:left w:val="single" w:sz="6" w:space="0" w:color="auto"/>
              <w:bottom w:val="single" w:sz="6" w:space="0" w:color="auto"/>
              <w:right w:val="single" w:sz="6" w:space="0" w:color="auto"/>
            </w:tcBorders>
          </w:tcPr>
          <w:p w:rsidR="0012359E" w:rsidRPr="00D75AE2" w:rsidRDefault="0012359E" w:rsidP="0012359E">
            <w:pPr>
              <w:framePr w:hSpace="180" w:wrap="around" w:vAnchor="text" w:hAnchor="text" w:xAlign="right" w:y="1"/>
              <w:tabs>
                <w:tab w:val="clear" w:pos="794"/>
                <w:tab w:val="clear" w:pos="1191"/>
                <w:tab w:val="clear" w:pos="1588"/>
                <w:tab w:val="clear" w:pos="1985"/>
              </w:tabs>
              <w:spacing w:before="20" w:after="20" w:line="280" w:lineRule="exact"/>
              <w:ind w:left="475"/>
              <w:jc w:val="left"/>
              <w:rPr>
                <w:szCs w:val="26"/>
                <w:lang w:val="en-US" w:bidi="ar-EG"/>
              </w:rPr>
            </w:pPr>
            <w:r>
              <w:rPr>
                <w:lang w:bidi="ar-EG"/>
              </w:rPr>
              <w:t>794,7</w:t>
            </w:r>
          </w:p>
        </w:tc>
        <w:tc>
          <w:tcPr>
            <w:tcW w:w="1708" w:type="dxa"/>
            <w:tcBorders>
              <w:top w:val="single" w:sz="6" w:space="0" w:color="auto"/>
              <w:left w:val="single" w:sz="6" w:space="0" w:color="auto"/>
              <w:bottom w:val="single" w:sz="6" w:space="0" w:color="auto"/>
              <w:right w:val="single" w:sz="6" w:space="0" w:color="auto"/>
            </w:tcBorders>
          </w:tcPr>
          <w:p w:rsidR="0012359E" w:rsidRPr="005C37C8" w:rsidRDefault="0012359E" w:rsidP="0012359E">
            <w:pPr>
              <w:framePr w:hSpace="180" w:wrap="around" w:vAnchor="text" w:hAnchor="text" w:xAlign="right" w:y="1"/>
              <w:tabs>
                <w:tab w:val="clear" w:pos="794"/>
                <w:tab w:val="clear" w:pos="1191"/>
                <w:tab w:val="clear" w:pos="1588"/>
                <w:tab w:val="clear" w:pos="1985"/>
              </w:tabs>
              <w:spacing w:before="20" w:after="20" w:line="280" w:lineRule="exact"/>
              <w:ind w:left="468"/>
              <w:jc w:val="left"/>
              <w:rPr>
                <w:szCs w:val="26"/>
                <w:lang w:bidi="ar-EG"/>
              </w:rPr>
            </w:pPr>
            <w:r>
              <w:rPr>
                <w:lang w:bidi="ar-EG"/>
              </w:rPr>
              <w:t>84,9</w:t>
            </w:r>
          </w:p>
        </w:tc>
        <w:tc>
          <w:tcPr>
            <w:tcW w:w="1708" w:type="dxa"/>
            <w:tcBorders>
              <w:top w:val="single" w:sz="6" w:space="0" w:color="auto"/>
              <w:left w:val="single" w:sz="6" w:space="0" w:color="auto"/>
              <w:bottom w:val="single" w:sz="6" w:space="0" w:color="auto"/>
              <w:right w:val="single" w:sz="6" w:space="0" w:color="auto"/>
            </w:tcBorders>
          </w:tcPr>
          <w:p w:rsidR="0012359E" w:rsidRPr="005C37C8" w:rsidRDefault="0012359E" w:rsidP="0012359E">
            <w:pPr>
              <w:framePr w:hSpace="180" w:wrap="around" w:vAnchor="text" w:hAnchor="text" w:xAlign="right" w:y="1"/>
              <w:tabs>
                <w:tab w:val="clear" w:pos="794"/>
                <w:tab w:val="clear" w:pos="1191"/>
                <w:tab w:val="clear" w:pos="1588"/>
                <w:tab w:val="clear" w:pos="1985"/>
              </w:tabs>
              <w:spacing w:before="20" w:after="20" w:line="280" w:lineRule="exact"/>
              <w:ind w:left="602"/>
              <w:jc w:val="left"/>
              <w:rPr>
                <w:szCs w:val="26"/>
                <w:lang w:bidi="ar-EG"/>
              </w:rPr>
            </w:pPr>
            <w:r>
              <w:rPr>
                <w:lang w:bidi="ar-EG"/>
              </w:rPr>
              <w:t>755</w:t>
            </w:r>
          </w:p>
        </w:tc>
      </w:tr>
      <w:tr w:rsidR="0012359E" w:rsidRPr="00D75AE2" w:rsidTr="0012359E">
        <w:trPr>
          <w:cantSplit/>
        </w:trPr>
        <w:tc>
          <w:tcPr>
            <w:tcW w:w="2240" w:type="dxa"/>
            <w:tcBorders>
              <w:top w:val="single" w:sz="6" w:space="0" w:color="auto"/>
              <w:left w:val="single" w:sz="6" w:space="0" w:color="auto"/>
              <w:bottom w:val="single" w:sz="6" w:space="0" w:color="auto"/>
              <w:right w:val="single" w:sz="6" w:space="0" w:color="auto"/>
            </w:tcBorders>
          </w:tcPr>
          <w:p w:rsidR="0012359E" w:rsidRPr="00D75AE2" w:rsidRDefault="0012359E" w:rsidP="0012359E">
            <w:pPr>
              <w:framePr w:hSpace="180" w:wrap="around" w:vAnchor="text" w:hAnchor="text" w:xAlign="right" w:y="1"/>
              <w:spacing w:before="20" w:after="20" w:line="280" w:lineRule="exact"/>
              <w:jc w:val="center"/>
              <w:rPr>
                <w:szCs w:val="26"/>
                <w:rtl/>
                <w:lang w:bidi="ar-EG"/>
              </w:rPr>
            </w:pPr>
            <w:r w:rsidRPr="005C37C8">
              <w:rPr>
                <w:szCs w:val="26"/>
                <w:lang w:bidi="ar-EG"/>
              </w:rPr>
              <w:t>20</w:t>
            </w:r>
          </w:p>
        </w:tc>
        <w:tc>
          <w:tcPr>
            <w:tcW w:w="1708" w:type="dxa"/>
            <w:tcBorders>
              <w:top w:val="single" w:sz="6" w:space="0" w:color="auto"/>
              <w:left w:val="single" w:sz="6" w:space="0" w:color="auto"/>
              <w:bottom w:val="single" w:sz="6" w:space="0" w:color="auto"/>
              <w:right w:val="single" w:sz="6" w:space="0" w:color="auto"/>
            </w:tcBorders>
          </w:tcPr>
          <w:p w:rsidR="0012359E" w:rsidRPr="005C37C8" w:rsidRDefault="0012359E" w:rsidP="0012359E">
            <w:pPr>
              <w:framePr w:hSpace="180" w:wrap="around" w:vAnchor="text" w:hAnchor="text" w:xAlign="right" w:y="1"/>
              <w:tabs>
                <w:tab w:val="clear" w:pos="794"/>
                <w:tab w:val="clear" w:pos="1191"/>
                <w:tab w:val="clear" w:pos="1588"/>
                <w:tab w:val="clear" w:pos="1985"/>
              </w:tabs>
              <w:spacing w:before="20" w:after="20" w:line="280" w:lineRule="exact"/>
              <w:ind w:left="623"/>
              <w:jc w:val="left"/>
              <w:rPr>
                <w:szCs w:val="26"/>
                <w:lang w:bidi="ar-EG"/>
              </w:rPr>
            </w:pPr>
            <w:r>
              <w:rPr>
                <w:lang w:bidi="ar-EG"/>
              </w:rPr>
              <w:t>74</w:t>
            </w:r>
          </w:p>
        </w:tc>
        <w:tc>
          <w:tcPr>
            <w:tcW w:w="1708" w:type="dxa"/>
            <w:tcBorders>
              <w:top w:val="single" w:sz="6" w:space="0" w:color="auto"/>
              <w:left w:val="single" w:sz="6" w:space="0" w:color="auto"/>
              <w:bottom w:val="single" w:sz="6" w:space="0" w:color="auto"/>
              <w:right w:val="single" w:sz="6" w:space="0" w:color="auto"/>
            </w:tcBorders>
          </w:tcPr>
          <w:p w:rsidR="0012359E" w:rsidRPr="005C37C8" w:rsidRDefault="0012359E" w:rsidP="0012359E">
            <w:pPr>
              <w:framePr w:hSpace="180" w:wrap="around" w:vAnchor="text" w:hAnchor="text" w:xAlign="right" w:y="1"/>
              <w:tabs>
                <w:tab w:val="clear" w:pos="794"/>
                <w:tab w:val="clear" w:pos="1191"/>
                <w:tab w:val="clear" w:pos="1588"/>
                <w:tab w:val="clear" w:pos="1985"/>
              </w:tabs>
              <w:spacing w:before="20" w:after="20" w:line="280" w:lineRule="exact"/>
              <w:ind w:left="475"/>
              <w:jc w:val="left"/>
              <w:rPr>
                <w:szCs w:val="26"/>
                <w:lang w:bidi="ar-EG"/>
              </w:rPr>
            </w:pPr>
            <w:r>
              <w:rPr>
                <w:lang w:bidi="ar-EG"/>
              </w:rPr>
              <w:t>683,9</w:t>
            </w:r>
          </w:p>
        </w:tc>
        <w:tc>
          <w:tcPr>
            <w:tcW w:w="1708" w:type="dxa"/>
            <w:tcBorders>
              <w:top w:val="single" w:sz="6" w:space="0" w:color="auto"/>
              <w:left w:val="single" w:sz="6" w:space="0" w:color="auto"/>
              <w:bottom w:val="single" w:sz="6" w:space="0" w:color="auto"/>
              <w:right w:val="single" w:sz="6" w:space="0" w:color="auto"/>
            </w:tcBorders>
          </w:tcPr>
          <w:p w:rsidR="0012359E" w:rsidRPr="005C37C8" w:rsidRDefault="0012359E" w:rsidP="0012359E">
            <w:pPr>
              <w:framePr w:hSpace="180" w:wrap="around" w:vAnchor="text" w:hAnchor="text" w:xAlign="right" w:y="1"/>
              <w:tabs>
                <w:tab w:val="clear" w:pos="794"/>
                <w:tab w:val="clear" w:pos="1191"/>
                <w:tab w:val="clear" w:pos="1588"/>
                <w:tab w:val="clear" w:pos="1985"/>
              </w:tabs>
              <w:spacing w:before="20" w:after="20" w:line="280" w:lineRule="exact"/>
              <w:ind w:left="609"/>
              <w:jc w:val="left"/>
              <w:rPr>
                <w:szCs w:val="26"/>
                <w:lang w:bidi="ar-EG"/>
              </w:rPr>
            </w:pPr>
            <w:r>
              <w:rPr>
                <w:lang w:bidi="ar-EG"/>
              </w:rPr>
              <w:t>63</w:t>
            </w:r>
          </w:p>
        </w:tc>
        <w:tc>
          <w:tcPr>
            <w:tcW w:w="1708" w:type="dxa"/>
            <w:tcBorders>
              <w:top w:val="single" w:sz="6" w:space="0" w:color="auto"/>
              <w:left w:val="single" w:sz="6" w:space="0" w:color="auto"/>
              <w:bottom w:val="single" w:sz="6" w:space="0" w:color="auto"/>
              <w:right w:val="single" w:sz="6" w:space="0" w:color="auto"/>
            </w:tcBorders>
          </w:tcPr>
          <w:p w:rsidR="0012359E" w:rsidRPr="005C37C8" w:rsidRDefault="0012359E" w:rsidP="0012359E">
            <w:pPr>
              <w:framePr w:hSpace="180" w:wrap="around" w:vAnchor="text" w:hAnchor="text" w:xAlign="right" w:y="1"/>
              <w:tabs>
                <w:tab w:val="clear" w:pos="794"/>
                <w:tab w:val="clear" w:pos="1191"/>
                <w:tab w:val="clear" w:pos="1588"/>
                <w:tab w:val="clear" w:pos="1985"/>
              </w:tabs>
              <w:spacing w:before="20" w:after="20" w:line="280" w:lineRule="exact"/>
              <w:ind w:left="461"/>
              <w:jc w:val="left"/>
              <w:rPr>
                <w:szCs w:val="26"/>
                <w:lang w:bidi="ar-EG"/>
              </w:rPr>
            </w:pPr>
            <w:r>
              <w:rPr>
                <w:lang w:bidi="ar-EG"/>
              </w:rPr>
              <w:t>647,7</w:t>
            </w:r>
          </w:p>
        </w:tc>
        <w:tc>
          <w:tcPr>
            <w:tcW w:w="360" w:type="dxa"/>
          </w:tcPr>
          <w:p w:rsidR="0012359E" w:rsidRPr="00D75AE2" w:rsidRDefault="0012359E">
            <w:pPr>
              <w:tabs>
                <w:tab w:val="clear" w:pos="794"/>
                <w:tab w:val="clear" w:pos="1191"/>
                <w:tab w:val="clear" w:pos="1588"/>
                <w:tab w:val="clear" w:pos="1985"/>
              </w:tabs>
              <w:overflowPunct/>
              <w:autoSpaceDE/>
              <w:autoSpaceDN/>
              <w:bidi w:val="0"/>
              <w:adjustRightInd/>
              <w:spacing w:before="0" w:line="240" w:lineRule="auto"/>
              <w:jc w:val="left"/>
              <w:textAlignment w:val="auto"/>
              <w:rPr>
                <w:sz w:val="20"/>
                <w:szCs w:val="26"/>
                <w:lang w:bidi="ar-EG"/>
              </w:rPr>
            </w:pPr>
            <w:r w:rsidRPr="00D75AE2">
              <w:rPr>
                <w:sz w:val="24"/>
                <w:szCs w:val="24"/>
                <w:lang w:bidi="ar-EG"/>
              </w:rPr>
              <w:t xml:space="preserve"> </w:t>
            </w:r>
          </w:p>
        </w:tc>
      </w:tr>
      <w:tr w:rsidR="0012359E" w:rsidRPr="00D75AE2" w:rsidTr="0012359E">
        <w:trPr>
          <w:gridAfter w:val="1"/>
          <w:wAfter w:w="360" w:type="dxa"/>
          <w:cantSplit/>
        </w:trPr>
        <w:tc>
          <w:tcPr>
            <w:tcW w:w="2240" w:type="dxa"/>
            <w:tcBorders>
              <w:top w:val="single" w:sz="6" w:space="0" w:color="auto"/>
              <w:left w:val="single" w:sz="6" w:space="0" w:color="auto"/>
              <w:bottom w:val="single" w:sz="6" w:space="0" w:color="auto"/>
              <w:right w:val="single" w:sz="6" w:space="0" w:color="auto"/>
            </w:tcBorders>
          </w:tcPr>
          <w:p w:rsidR="0012359E" w:rsidRPr="008036A6" w:rsidRDefault="0012359E" w:rsidP="0012359E">
            <w:pPr>
              <w:framePr w:hSpace="180" w:wrap="around" w:vAnchor="text" w:hAnchor="text" w:xAlign="right" w:y="1"/>
              <w:spacing w:before="20" w:after="20" w:line="280" w:lineRule="exact"/>
              <w:jc w:val="center"/>
              <w:rPr>
                <w:szCs w:val="26"/>
                <w:rtl/>
                <w:lang w:val="en-US" w:bidi="ar-EG"/>
              </w:rPr>
            </w:pPr>
            <w:r w:rsidRPr="005C37C8">
              <w:rPr>
                <w:szCs w:val="26"/>
                <w:lang w:bidi="ar-EG"/>
              </w:rPr>
              <w:t>15</w:t>
            </w:r>
          </w:p>
        </w:tc>
        <w:tc>
          <w:tcPr>
            <w:tcW w:w="1708" w:type="dxa"/>
            <w:tcBorders>
              <w:top w:val="single" w:sz="6" w:space="0" w:color="auto"/>
              <w:left w:val="single" w:sz="6" w:space="0" w:color="auto"/>
              <w:bottom w:val="single" w:sz="6" w:space="0" w:color="auto"/>
              <w:right w:val="single" w:sz="6" w:space="0" w:color="auto"/>
            </w:tcBorders>
          </w:tcPr>
          <w:p w:rsidR="0012359E" w:rsidRPr="005C37C8" w:rsidRDefault="0012359E" w:rsidP="0012359E">
            <w:pPr>
              <w:framePr w:hSpace="180" w:wrap="around" w:vAnchor="text" w:hAnchor="text" w:xAlign="right" w:y="1"/>
              <w:tabs>
                <w:tab w:val="clear" w:pos="794"/>
                <w:tab w:val="clear" w:pos="1191"/>
                <w:tab w:val="clear" w:pos="1588"/>
                <w:tab w:val="clear" w:pos="1985"/>
              </w:tabs>
              <w:spacing w:before="20" w:after="20" w:line="280" w:lineRule="exact"/>
              <w:ind w:left="482"/>
              <w:jc w:val="left"/>
              <w:rPr>
                <w:szCs w:val="26"/>
                <w:lang w:bidi="ar-EG"/>
              </w:rPr>
            </w:pPr>
            <w:r>
              <w:rPr>
                <w:lang w:bidi="ar-EG"/>
              </w:rPr>
              <w:t>54,8</w:t>
            </w:r>
          </w:p>
        </w:tc>
        <w:tc>
          <w:tcPr>
            <w:tcW w:w="1708" w:type="dxa"/>
            <w:tcBorders>
              <w:top w:val="single" w:sz="6" w:space="0" w:color="auto"/>
              <w:left w:val="single" w:sz="6" w:space="0" w:color="auto"/>
              <w:bottom w:val="single" w:sz="6" w:space="0" w:color="auto"/>
              <w:right w:val="single" w:sz="6" w:space="0" w:color="auto"/>
            </w:tcBorders>
          </w:tcPr>
          <w:p w:rsidR="0012359E" w:rsidRPr="005C37C8" w:rsidRDefault="0012359E" w:rsidP="0012359E">
            <w:pPr>
              <w:framePr w:hSpace="180" w:wrap="around" w:vAnchor="text" w:hAnchor="text" w:xAlign="right" w:y="1"/>
              <w:tabs>
                <w:tab w:val="clear" w:pos="794"/>
                <w:tab w:val="clear" w:pos="1191"/>
                <w:tab w:val="clear" w:pos="1588"/>
                <w:tab w:val="clear" w:pos="1985"/>
              </w:tabs>
              <w:spacing w:before="20" w:after="20" w:line="280" w:lineRule="exact"/>
              <w:ind w:left="616"/>
              <w:jc w:val="left"/>
              <w:rPr>
                <w:szCs w:val="26"/>
                <w:lang w:bidi="ar-EG"/>
              </w:rPr>
            </w:pPr>
            <w:r>
              <w:rPr>
                <w:lang w:bidi="ar-EG"/>
              </w:rPr>
              <w:t>585</w:t>
            </w:r>
          </w:p>
        </w:tc>
        <w:tc>
          <w:tcPr>
            <w:tcW w:w="1708" w:type="dxa"/>
            <w:tcBorders>
              <w:top w:val="single" w:sz="6" w:space="0" w:color="auto"/>
              <w:left w:val="single" w:sz="6" w:space="0" w:color="auto"/>
              <w:bottom w:val="single" w:sz="6" w:space="0" w:color="auto"/>
              <w:right w:val="single" w:sz="6" w:space="0" w:color="auto"/>
            </w:tcBorders>
          </w:tcPr>
          <w:p w:rsidR="0012359E" w:rsidRPr="005C37C8" w:rsidRDefault="0012359E" w:rsidP="0012359E">
            <w:pPr>
              <w:framePr w:hSpace="180" w:wrap="around" w:vAnchor="text" w:hAnchor="text" w:xAlign="right" w:y="1"/>
              <w:tabs>
                <w:tab w:val="clear" w:pos="794"/>
                <w:tab w:val="clear" w:pos="1191"/>
                <w:tab w:val="clear" w:pos="1588"/>
                <w:tab w:val="clear" w:pos="1985"/>
              </w:tabs>
              <w:spacing w:before="20" w:after="20" w:line="280" w:lineRule="exact"/>
              <w:ind w:left="609"/>
              <w:jc w:val="left"/>
              <w:rPr>
                <w:szCs w:val="26"/>
                <w:lang w:bidi="ar-EG"/>
              </w:rPr>
            </w:pPr>
            <w:r>
              <w:rPr>
                <w:lang w:bidi="ar-EG"/>
              </w:rPr>
              <w:t>47</w:t>
            </w:r>
          </w:p>
        </w:tc>
        <w:tc>
          <w:tcPr>
            <w:tcW w:w="1708" w:type="dxa"/>
            <w:tcBorders>
              <w:top w:val="single" w:sz="6" w:space="0" w:color="auto"/>
              <w:left w:val="single" w:sz="6" w:space="0" w:color="auto"/>
              <w:bottom w:val="single" w:sz="6" w:space="0" w:color="auto"/>
              <w:right w:val="single" w:sz="6" w:space="0" w:color="auto"/>
            </w:tcBorders>
          </w:tcPr>
          <w:p w:rsidR="0012359E" w:rsidRPr="005C37C8" w:rsidRDefault="0012359E" w:rsidP="0012359E">
            <w:pPr>
              <w:framePr w:hSpace="180" w:wrap="around" w:vAnchor="text" w:hAnchor="text" w:xAlign="right" w:y="1"/>
              <w:tabs>
                <w:tab w:val="clear" w:pos="794"/>
                <w:tab w:val="clear" w:pos="1191"/>
                <w:tab w:val="clear" w:pos="1588"/>
                <w:tab w:val="clear" w:pos="1985"/>
              </w:tabs>
              <w:spacing w:before="20" w:after="20" w:line="280" w:lineRule="exact"/>
              <w:ind w:left="602"/>
              <w:jc w:val="left"/>
              <w:rPr>
                <w:szCs w:val="26"/>
                <w:lang w:bidi="ar-EG"/>
              </w:rPr>
            </w:pPr>
            <w:r>
              <w:rPr>
                <w:lang w:bidi="ar-EG"/>
              </w:rPr>
              <w:t>543</w:t>
            </w:r>
          </w:p>
        </w:tc>
      </w:tr>
      <w:tr w:rsidR="0012359E" w:rsidRPr="00D75AE2" w:rsidTr="0012359E">
        <w:trPr>
          <w:gridAfter w:val="1"/>
          <w:wAfter w:w="360" w:type="dxa"/>
          <w:cantSplit/>
        </w:trPr>
        <w:tc>
          <w:tcPr>
            <w:tcW w:w="2240" w:type="dxa"/>
            <w:tcBorders>
              <w:top w:val="single" w:sz="6" w:space="0" w:color="auto"/>
              <w:left w:val="single" w:sz="6" w:space="0" w:color="auto"/>
              <w:bottom w:val="single" w:sz="6" w:space="0" w:color="auto"/>
              <w:right w:val="single" w:sz="6" w:space="0" w:color="auto"/>
            </w:tcBorders>
          </w:tcPr>
          <w:p w:rsidR="0012359E" w:rsidRPr="005C37C8" w:rsidRDefault="0012359E" w:rsidP="0012359E">
            <w:pPr>
              <w:framePr w:hSpace="180" w:wrap="around" w:vAnchor="text" w:hAnchor="text" w:xAlign="right" w:y="1"/>
              <w:spacing w:before="20" w:after="20" w:line="280" w:lineRule="exact"/>
              <w:jc w:val="center"/>
              <w:rPr>
                <w:szCs w:val="26"/>
                <w:lang w:bidi="ar-EG"/>
              </w:rPr>
            </w:pPr>
            <w:r w:rsidRPr="005C37C8">
              <w:rPr>
                <w:szCs w:val="26"/>
                <w:lang w:bidi="ar-EG"/>
              </w:rPr>
              <w:t>10</w:t>
            </w:r>
          </w:p>
        </w:tc>
        <w:tc>
          <w:tcPr>
            <w:tcW w:w="1708" w:type="dxa"/>
            <w:tcBorders>
              <w:top w:val="single" w:sz="6" w:space="0" w:color="auto"/>
              <w:left w:val="single" w:sz="6" w:space="0" w:color="auto"/>
              <w:bottom w:val="single" w:sz="6" w:space="0" w:color="auto"/>
              <w:right w:val="single" w:sz="6" w:space="0" w:color="auto"/>
            </w:tcBorders>
          </w:tcPr>
          <w:p w:rsidR="0012359E" w:rsidRPr="00D75AE2" w:rsidRDefault="0012359E" w:rsidP="0012359E">
            <w:pPr>
              <w:framePr w:hSpace="180" w:wrap="around" w:vAnchor="text" w:hAnchor="text" w:xAlign="right" w:y="1"/>
              <w:tabs>
                <w:tab w:val="clear" w:pos="794"/>
                <w:tab w:val="clear" w:pos="1191"/>
                <w:tab w:val="clear" w:pos="1588"/>
                <w:tab w:val="clear" w:pos="1985"/>
              </w:tabs>
              <w:spacing w:before="20" w:after="20" w:line="280" w:lineRule="exact"/>
              <w:ind w:left="623"/>
              <w:jc w:val="left"/>
              <w:rPr>
                <w:szCs w:val="26"/>
                <w:rtl/>
                <w:lang w:bidi="ar-EG"/>
              </w:rPr>
            </w:pPr>
            <w:r>
              <w:rPr>
                <w:lang w:bidi="ar-EG"/>
              </w:rPr>
              <w:t>41</w:t>
            </w:r>
          </w:p>
        </w:tc>
        <w:tc>
          <w:tcPr>
            <w:tcW w:w="1708" w:type="dxa"/>
            <w:tcBorders>
              <w:top w:val="single" w:sz="6" w:space="0" w:color="auto"/>
              <w:left w:val="single" w:sz="6" w:space="0" w:color="auto"/>
              <w:bottom w:val="single" w:sz="6" w:space="0" w:color="auto"/>
              <w:right w:val="single" w:sz="6" w:space="0" w:color="auto"/>
            </w:tcBorders>
          </w:tcPr>
          <w:p w:rsidR="0012359E" w:rsidRPr="005C37C8" w:rsidRDefault="0012359E" w:rsidP="0012359E">
            <w:pPr>
              <w:framePr w:hSpace="180" w:wrap="around" w:vAnchor="text" w:hAnchor="text" w:xAlign="right" w:y="1"/>
              <w:tabs>
                <w:tab w:val="clear" w:pos="794"/>
                <w:tab w:val="clear" w:pos="1191"/>
                <w:tab w:val="clear" w:pos="1588"/>
                <w:tab w:val="clear" w:pos="1985"/>
              </w:tabs>
              <w:spacing w:before="20" w:after="20" w:line="280" w:lineRule="exact"/>
              <w:ind w:left="475"/>
              <w:jc w:val="left"/>
              <w:rPr>
                <w:szCs w:val="26"/>
                <w:lang w:bidi="ar-EG"/>
              </w:rPr>
            </w:pPr>
            <w:r>
              <w:rPr>
                <w:lang w:bidi="ar-EG"/>
              </w:rPr>
              <w:t>489,6</w:t>
            </w:r>
          </w:p>
        </w:tc>
        <w:tc>
          <w:tcPr>
            <w:tcW w:w="1708" w:type="dxa"/>
            <w:tcBorders>
              <w:top w:val="single" w:sz="6" w:space="0" w:color="auto"/>
              <w:left w:val="single" w:sz="6" w:space="0" w:color="auto"/>
              <w:bottom w:val="single" w:sz="6" w:space="0" w:color="auto"/>
              <w:right w:val="single" w:sz="6" w:space="0" w:color="auto"/>
            </w:tcBorders>
          </w:tcPr>
          <w:p w:rsidR="0012359E" w:rsidRPr="005C37C8" w:rsidRDefault="0012359E" w:rsidP="0012359E">
            <w:pPr>
              <w:framePr w:hSpace="180" w:wrap="around" w:vAnchor="text" w:hAnchor="text" w:xAlign="right" w:y="1"/>
              <w:tabs>
                <w:tab w:val="clear" w:pos="794"/>
                <w:tab w:val="clear" w:pos="1191"/>
                <w:tab w:val="clear" w:pos="1588"/>
                <w:tab w:val="clear" w:pos="1985"/>
              </w:tabs>
              <w:spacing w:before="20" w:after="20" w:line="280" w:lineRule="exact"/>
              <w:ind w:left="468"/>
              <w:jc w:val="left"/>
              <w:rPr>
                <w:szCs w:val="26"/>
                <w:lang w:bidi="ar-EG"/>
              </w:rPr>
            </w:pPr>
            <w:r>
              <w:rPr>
                <w:lang w:bidi="ar-EG"/>
              </w:rPr>
              <w:t>35,9</w:t>
            </w:r>
          </w:p>
        </w:tc>
        <w:tc>
          <w:tcPr>
            <w:tcW w:w="1708" w:type="dxa"/>
            <w:tcBorders>
              <w:top w:val="single" w:sz="6" w:space="0" w:color="auto"/>
              <w:left w:val="single" w:sz="6" w:space="0" w:color="auto"/>
              <w:bottom w:val="single" w:sz="6" w:space="0" w:color="auto"/>
              <w:right w:val="single" w:sz="6" w:space="0" w:color="auto"/>
            </w:tcBorders>
          </w:tcPr>
          <w:p w:rsidR="0012359E" w:rsidRPr="005C37C8" w:rsidRDefault="0012359E" w:rsidP="0012359E">
            <w:pPr>
              <w:framePr w:hSpace="180" w:wrap="around" w:vAnchor="text" w:hAnchor="text" w:xAlign="right" w:y="1"/>
              <w:tabs>
                <w:tab w:val="clear" w:pos="794"/>
                <w:tab w:val="clear" w:pos="1191"/>
                <w:tab w:val="clear" w:pos="1588"/>
                <w:tab w:val="clear" w:pos="1985"/>
              </w:tabs>
              <w:spacing w:before="20" w:after="20" w:line="280" w:lineRule="exact"/>
              <w:ind w:left="461"/>
              <w:jc w:val="left"/>
              <w:rPr>
                <w:szCs w:val="26"/>
                <w:lang w:bidi="ar-EG"/>
              </w:rPr>
            </w:pPr>
            <w:r>
              <w:rPr>
                <w:lang w:bidi="ar-EG"/>
              </w:rPr>
              <w:t>446,5</w:t>
            </w:r>
          </w:p>
        </w:tc>
      </w:tr>
      <w:tr w:rsidR="0012359E" w:rsidRPr="00D75AE2" w:rsidTr="0012359E">
        <w:trPr>
          <w:gridAfter w:val="1"/>
          <w:wAfter w:w="360" w:type="dxa"/>
          <w:cantSplit/>
        </w:trPr>
        <w:tc>
          <w:tcPr>
            <w:tcW w:w="2240" w:type="dxa"/>
            <w:tcBorders>
              <w:top w:val="single" w:sz="6" w:space="0" w:color="auto"/>
              <w:left w:val="single" w:sz="6" w:space="0" w:color="auto"/>
              <w:bottom w:val="single" w:sz="6" w:space="0" w:color="auto"/>
              <w:right w:val="single" w:sz="6" w:space="0" w:color="auto"/>
            </w:tcBorders>
          </w:tcPr>
          <w:p w:rsidR="0012359E" w:rsidRPr="005C37C8" w:rsidRDefault="0012359E" w:rsidP="0012359E">
            <w:pPr>
              <w:framePr w:hSpace="180" w:wrap="around" w:vAnchor="text" w:hAnchor="text" w:xAlign="right" w:y="1"/>
              <w:spacing w:before="20" w:after="20" w:line="280" w:lineRule="exact"/>
              <w:jc w:val="center"/>
              <w:rPr>
                <w:szCs w:val="26"/>
                <w:lang w:bidi="ar-EG"/>
              </w:rPr>
            </w:pPr>
            <w:r w:rsidRPr="005C37C8">
              <w:rPr>
                <w:szCs w:val="26"/>
                <w:lang w:bidi="ar-EG"/>
              </w:rPr>
              <w:t>5</w:t>
            </w:r>
          </w:p>
        </w:tc>
        <w:tc>
          <w:tcPr>
            <w:tcW w:w="1708" w:type="dxa"/>
            <w:tcBorders>
              <w:top w:val="single" w:sz="6" w:space="0" w:color="auto"/>
              <w:left w:val="single" w:sz="6" w:space="0" w:color="auto"/>
              <w:bottom w:val="single" w:sz="6" w:space="0" w:color="auto"/>
              <w:right w:val="single" w:sz="6" w:space="0" w:color="auto"/>
            </w:tcBorders>
          </w:tcPr>
          <w:p w:rsidR="0012359E" w:rsidRPr="005C37C8" w:rsidRDefault="0012359E" w:rsidP="0012359E">
            <w:pPr>
              <w:framePr w:hSpace="180" w:wrap="around" w:vAnchor="text" w:hAnchor="text" w:xAlign="right" w:y="1"/>
              <w:tabs>
                <w:tab w:val="clear" w:pos="794"/>
                <w:tab w:val="clear" w:pos="1191"/>
                <w:tab w:val="clear" w:pos="1588"/>
                <w:tab w:val="clear" w:pos="1985"/>
              </w:tabs>
              <w:spacing w:before="20" w:after="20" w:line="280" w:lineRule="exact"/>
              <w:ind w:left="482"/>
              <w:jc w:val="left"/>
              <w:rPr>
                <w:szCs w:val="26"/>
                <w:lang w:bidi="ar-EG"/>
              </w:rPr>
            </w:pPr>
            <w:r>
              <w:rPr>
                <w:lang w:bidi="ar-EG"/>
              </w:rPr>
              <w:t>31,3</w:t>
            </w:r>
          </w:p>
        </w:tc>
        <w:tc>
          <w:tcPr>
            <w:tcW w:w="1708" w:type="dxa"/>
            <w:tcBorders>
              <w:top w:val="single" w:sz="6" w:space="0" w:color="auto"/>
              <w:left w:val="single" w:sz="6" w:space="0" w:color="auto"/>
              <w:bottom w:val="single" w:sz="6" w:space="0" w:color="auto"/>
              <w:right w:val="single" w:sz="6" w:space="0" w:color="auto"/>
            </w:tcBorders>
          </w:tcPr>
          <w:p w:rsidR="0012359E" w:rsidRPr="005C37C8" w:rsidRDefault="0012359E" w:rsidP="0012359E">
            <w:pPr>
              <w:framePr w:hSpace="180" w:wrap="around" w:vAnchor="text" w:hAnchor="text" w:xAlign="right" w:y="1"/>
              <w:tabs>
                <w:tab w:val="clear" w:pos="794"/>
                <w:tab w:val="clear" w:pos="1191"/>
                <w:tab w:val="clear" w:pos="1588"/>
                <w:tab w:val="clear" w:pos="1985"/>
              </w:tabs>
              <w:spacing w:before="20" w:after="20" w:line="280" w:lineRule="exact"/>
              <w:ind w:left="475"/>
              <w:jc w:val="left"/>
              <w:rPr>
                <w:szCs w:val="26"/>
                <w:lang w:bidi="ar-EG"/>
              </w:rPr>
            </w:pPr>
            <w:r>
              <w:rPr>
                <w:lang w:bidi="ar-EG"/>
              </w:rPr>
              <w:t>395,5</w:t>
            </w:r>
          </w:p>
        </w:tc>
        <w:tc>
          <w:tcPr>
            <w:tcW w:w="1708" w:type="dxa"/>
            <w:tcBorders>
              <w:top w:val="single" w:sz="6" w:space="0" w:color="auto"/>
              <w:left w:val="single" w:sz="6" w:space="0" w:color="auto"/>
              <w:bottom w:val="single" w:sz="6" w:space="0" w:color="auto"/>
              <w:right w:val="single" w:sz="6" w:space="0" w:color="auto"/>
            </w:tcBorders>
          </w:tcPr>
          <w:p w:rsidR="0012359E" w:rsidRPr="00416BCC" w:rsidRDefault="0012359E" w:rsidP="0012359E">
            <w:pPr>
              <w:framePr w:hSpace="180" w:wrap="around" w:vAnchor="text" w:hAnchor="text" w:xAlign="right" w:y="1"/>
              <w:tabs>
                <w:tab w:val="clear" w:pos="794"/>
                <w:tab w:val="clear" w:pos="1191"/>
                <w:tab w:val="clear" w:pos="1588"/>
                <w:tab w:val="clear" w:pos="1985"/>
              </w:tabs>
              <w:spacing w:before="20" w:after="20" w:line="280" w:lineRule="exact"/>
              <w:ind w:left="468"/>
              <w:jc w:val="left"/>
              <w:rPr>
                <w:szCs w:val="26"/>
                <w:lang w:val="en-US" w:bidi="ar-EG"/>
              </w:rPr>
            </w:pPr>
            <w:r>
              <w:rPr>
                <w:lang w:bidi="ar-EG"/>
              </w:rPr>
              <w:t>27,1</w:t>
            </w:r>
          </w:p>
        </w:tc>
        <w:tc>
          <w:tcPr>
            <w:tcW w:w="1708" w:type="dxa"/>
            <w:tcBorders>
              <w:top w:val="single" w:sz="6" w:space="0" w:color="auto"/>
              <w:left w:val="single" w:sz="6" w:space="0" w:color="auto"/>
              <w:bottom w:val="single" w:sz="6" w:space="0" w:color="auto"/>
              <w:right w:val="single" w:sz="6" w:space="0" w:color="auto"/>
            </w:tcBorders>
          </w:tcPr>
          <w:p w:rsidR="0012359E" w:rsidRPr="005C37C8" w:rsidRDefault="0012359E" w:rsidP="0012359E">
            <w:pPr>
              <w:framePr w:hSpace="180" w:wrap="around" w:vAnchor="text" w:hAnchor="text" w:xAlign="right" w:y="1"/>
              <w:tabs>
                <w:tab w:val="clear" w:pos="794"/>
                <w:tab w:val="clear" w:pos="1191"/>
                <w:tab w:val="clear" w:pos="1588"/>
                <w:tab w:val="clear" w:pos="1985"/>
              </w:tabs>
              <w:spacing w:before="20" w:after="20" w:line="280" w:lineRule="exact"/>
              <w:ind w:left="461"/>
              <w:jc w:val="left"/>
              <w:rPr>
                <w:szCs w:val="26"/>
                <w:lang w:bidi="ar-EG"/>
              </w:rPr>
            </w:pPr>
            <w:r>
              <w:rPr>
                <w:lang w:bidi="ar-EG"/>
              </w:rPr>
              <w:t>360,7</w:t>
            </w:r>
          </w:p>
        </w:tc>
      </w:tr>
      <w:tr w:rsidR="0012359E" w:rsidRPr="00D75AE2" w:rsidTr="0012359E">
        <w:trPr>
          <w:gridAfter w:val="1"/>
          <w:wAfter w:w="360" w:type="dxa"/>
          <w:cantSplit/>
        </w:trPr>
        <w:tc>
          <w:tcPr>
            <w:tcW w:w="2240" w:type="dxa"/>
            <w:tcBorders>
              <w:top w:val="single" w:sz="6" w:space="0" w:color="auto"/>
              <w:left w:val="single" w:sz="6" w:space="0" w:color="auto"/>
              <w:bottom w:val="single" w:sz="6" w:space="0" w:color="auto"/>
              <w:right w:val="single" w:sz="6" w:space="0" w:color="auto"/>
            </w:tcBorders>
          </w:tcPr>
          <w:p w:rsidR="0012359E" w:rsidRPr="005C37C8" w:rsidRDefault="0012359E" w:rsidP="0012359E">
            <w:pPr>
              <w:framePr w:hSpace="180" w:wrap="around" w:vAnchor="text" w:hAnchor="text" w:xAlign="right" w:y="1"/>
              <w:spacing w:before="20" w:after="20" w:line="280" w:lineRule="exact"/>
              <w:jc w:val="center"/>
              <w:rPr>
                <w:szCs w:val="26"/>
                <w:lang w:bidi="ar-EG"/>
              </w:rPr>
            </w:pPr>
            <w:r w:rsidRPr="005C37C8">
              <w:rPr>
                <w:szCs w:val="26"/>
                <w:lang w:bidi="ar-EG"/>
              </w:rPr>
              <w:t>0</w:t>
            </w:r>
          </w:p>
        </w:tc>
        <w:tc>
          <w:tcPr>
            <w:tcW w:w="1708" w:type="dxa"/>
            <w:tcBorders>
              <w:top w:val="single" w:sz="6" w:space="0" w:color="auto"/>
              <w:left w:val="single" w:sz="6" w:space="0" w:color="auto"/>
              <w:bottom w:val="single" w:sz="6" w:space="0" w:color="auto"/>
              <w:right w:val="single" w:sz="6" w:space="0" w:color="auto"/>
            </w:tcBorders>
          </w:tcPr>
          <w:p w:rsidR="0012359E" w:rsidRPr="005C37C8" w:rsidRDefault="0012359E" w:rsidP="0012359E">
            <w:pPr>
              <w:framePr w:hSpace="180" w:wrap="around" w:vAnchor="text" w:hAnchor="text" w:xAlign="right" w:y="1"/>
              <w:tabs>
                <w:tab w:val="clear" w:pos="794"/>
                <w:tab w:val="clear" w:pos="1191"/>
                <w:tab w:val="clear" w:pos="1588"/>
                <w:tab w:val="clear" w:pos="1985"/>
              </w:tabs>
              <w:spacing w:before="20" w:after="20" w:line="280" w:lineRule="exact"/>
              <w:ind w:left="482"/>
              <w:jc w:val="left"/>
              <w:rPr>
                <w:szCs w:val="26"/>
                <w:lang w:bidi="ar-EG"/>
              </w:rPr>
            </w:pPr>
            <w:r>
              <w:rPr>
                <w:lang w:bidi="ar-EG"/>
              </w:rPr>
              <w:t>23,6</w:t>
            </w:r>
          </w:p>
        </w:tc>
        <w:tc>
          <w:tcPr>
            <w:tcW w:w="1708" w:type="dxa"/>
            <w:tcBorders>
              <w:top w:val="single" w:sz="6" w:space="0" w:color="auto"/>
              <w:left w:val="single" w:sz="6" w:space="0" w:color="auto"/>
              <w:bottom w:val="single" w:sz="6" w:space="0" w:color="auto"/>
              <w:right w:val="single" w:sz="6" w:space="0" w:color="auto"/>
            </w:tcBorders>
          </w:tcPr>
          <w:p w:rsidR="0012359E" w:rsidRPr="005C37C8" w:rsidRDefault="0012359E" w:rsidP="0012359E">
            <w:pPr>
              <w:framePr w:hSpace="180" w:wrap="around" w:vAnchor="text" w:hAnchor="text" w:xAlign="right" w:y="1"/>
              <w:tabs>
                <w:tab w:val="clear" w:pos="794"/>
                <w:tab w:val="clear" w:pos="1191"/>
                <w:tab w:val="clear" w:pos="1588"/>
                <w:tab w:val="clear" w:pos="1985"/>
              </w:tabs>
              <w:spacing w:before="20" w:after="20" w:line="280" w:lineRule="exact"/>
              <w:ind w:left="475"/>
              <w:jc w:val="left"/>
              <w:rPr>
                <w:szCs w:val="26"/>
                <w:lang w:bidi="ar-EG"/>
              </w:rPr>
            </w:pPr>
            <w:r>
              <w:rPr>
                <w:lang w:bidi="ar-EG"/>
              </w:rPr>
              <w:t>303,7</w:t>
            </w:r>
          </w:p>
        </w:tc>
        <w:tc>
          <w:tcPr>
            <w:tcW w:w="1708" w:type="dxa"/>
            <w:tcBorders>
              <w:top w:val="single" w:sz="6" w:space="0" w:color="auto"/>
              <w:left w:val="single" w:sz="6" w:space="0" w:color="auto"/>
              <w:bottom w:val="single" w:sz="6" w:space="0" w:color="auto"/>
              <w:right w:val="single" w:sz="6" w:space="0" w:color="auto"/>
            </w:tcBorders>
          </w:tcPr>
          <w:p w:rsidR="0012359E" w:rsidRPr="005C37C8" w:rsidRDefault="0012359E" w:rsidP="0012359E">
            <w:pPr>
              <w:framePr w:hSpace="180" w:wrap="around" w:vAnchor="text" w:hAnchor="text" w:xAlign="right" w:y="1"/>
              <w:tabs>
                <w:tab w:val="clear" w:pos="794"/>
                <w:tab w:val="clear" w:pos="1191"/>
                <w:tab w:val="clear" w:pos="1588"/>
                <w:tab w:val="clear" w:pos="1985"/>
              </w:tabs>
              <w:spacing w:before="20" w:after="20" w:line="280" w:lineRule="exact"/>
              <w:ind w:left="468"/>
              <w:jc w:val="left"/>
              <w:rPr>
                <w:szCs w:val="26"/>
                <w:lang w:bidi="ar-EG"/>
              </w:rPr>
            </w:pPr>
            <w:r>
              <w:rPr>
                <w:lang w:bidi="ar-EG"/>
              </w:rPr>
              <w:t>20,9</w:t>
            </w:r>
          </w:p>
        </w:tc>
        <w:tc>
          <w:tcPr>
            <w:tcW w:w="1708" w:type="dxa"/>
            <w:tcBorders>
              <w:top w:val="single" w:sz="6" w:space="0" w:color="auto"/>
              <w:left w:val="single" w:sz="6" w:space="0" w:color="auto"/>
              <w:bottom w:val="single" w:sz="6" w:space="0" w:color="auto"/>
              <w:right w:val="single" w:sz="6" w:space="0" w:color="auto"/>
            </w:tcBorders>
          </w:tcPr>
          <w:p w:rsidR="0012359E" w:rsidRPr="00D75AE2" w:rsidRDefault="0012359E" w:rsidP="0012359E">
            <w:pPr>
              <w:framePr w:hSpace="180" w:wrap="around" w:vAnchor="text" w:hAnchor="text" w:xAlign="right" w:y="1"/>
              <w:tabs>
                <w:tab w:val="clear" w:pos="794"/>
                <w:tab w:val="clear" w:pos="1191"/>
                <w:tab w:val="clear" w:pos="1588"/>
                <w:tab w:val="clear" w:pos="1985"/>
              </w:tabs>
              <w:spacing w:before="20" w:after="20" w:line="280" w:lineRule="exact"/>
              <w:ind w:left="602"/>
              <w:jc w:val="left"/>
              <w:rPr>
                <w:szCs w:val="26"/>
                <w:rtl/>
                <w:lang w:bidi="ar-EG"/>
              </w:rPr>
            </w:pPr>
            <w:r>
              <w:rPr>
                <w:lang w:bidi="ar-EG"/>
              </w:rPr>
              <w:t>272</w:t>
            </w:r>
          </w:p>
        </w:tc>
      </w:tr>
    </w:tbl>
    <w:p w:rsidR="0012359E" w:rsidRPr="00D75AE2" w:rsidRDefault="0012359E" w:rsidP="004D28FF">
      <w:pPr>
        <w:ind w:right="142"/>
        <w:rPr>
          <w:sz w:val="20"/>
          <w:szCs w:val="26"/>
          <w:rtl/>
          <w:lang w:val="en-US" w:bidi="ar-EG"/>
        </w:rPr>
      </w:pPr>
      <w:r w:rsidRPr="00D75AE2">
        <w:rPr>
          <w:b/>
          <w:bCs/>
          <w:sz w:val="20"/>
          <w:szCs w:val="26"/>
          <w:rtl/>
          <w:lang w:bidi="ar-EG"/>
        </w:rPr>
        <w:t>ملاحظة</w:t>
      </w:r>
      <w:r w:rsidRPr="00D75AE2">
        <w:rPr>
          <w:sz w:val="20"/>
          <w:szCs w:val="26"/>
          <w:rtl/>
          <w:lang w:val="en-US" w:bidi="ar-EG"/>
        </w:rPr>
        <w:t xml:space="preserve">: حُسبت مسافات التنسيق باستعمال منحنيات انتشار الاتفاق </w:t>
      </w:r>
      <w:r w:rsidRPr="00D75AE2">
        <w:rPr>
          <w:sz w:val="20"/>
          <w:szCs w:val="26"/>
          <w:lang w:val="en-US" w:bidi="ar-EG"/>
        </w:rPr>
        <w:t>GE06</w:t>
      </w:r>
      <w:r w:rsidRPr="00D75AE2">
        <w:rPr>
          <w:sz w:val="20"/>
          <w:szCs w:val="26"/>
          <w:rtl/>
          <w:lang w:val="en-US" w:bidi="ar-EG"/>
        </w:rPr>
        <w:t xml:space="preserve"> لنسبة </w:t>
      </w:r>
      <w:r w:rsidRPr="00D75AE2">
        <w:rPr>
          <w:sz w:val="20"/>
          <w:szCs w:val="26"/>
          <w:lang w:val="en-US" w:bidi="ar-EG"/>
        </w:rPr>
        <w:t>%1</w:t>
      </w:r>
      <w:r w:rsidRPr="00D75AE2">
        <w:rPr>
          <w:sz w:val="20"/>
          <w:szCs w:val="26"/>
          <w:rtl/>
          <w:lang w:val="en-US" w:bidi="ar-EG"/>
        </w:rPr>
        <w:t xml:space="preserve"> من الوقت و</w:t>
      </w:r>
      <w:r w:rsidRPr="00D75AE2">
        <w:rPr>
          <w:sz w:val="20"/>
          <w:szCs w:val="26"/>
          <w:lang w:val="en-US" w:bidi="ar-EG"/>
        </w:rPr>
        <w:t>%50</w:t>
      </w:r>
      <w:r w:rsidRPr="00D75AE2">
        <w:rPr>
          <w:sz w:val="20"/>
          <w:szCs w:val="26"/>
          <w:rtl/>
          <w:lang w:val="en-US" w:bidi="ar-EG"/>
        </w:rPr>
        <w:t xml:space="preserve"> من المواقع وعتبة تنسيق مقدارها </w:t>
      </w:r>
      <w:r w:rsidRPr="00D75AE2">
        <w:rPr>
          <w:sz w:val="20"/>
          <w:szCs w:val="26"/>
          <w:lang w:val="en-US" w:bidi="ar-EG"/>
        </w:rPr>
        <w:t>(</w:t>
      </w:r>
      <w:r w:rsidRPr="00D75AE2">
        <w:rPr>
          <w:sz w:val="20"/>
          <w:szCs w:val="26"/>
          <w:lang w:val="en-US" w:bidi="ar-EG"/>
        </w:rPr>
        <w:sym w:font="Symbol" w:char="F06D"/>
      </w:r>
      <w:r w:rsidRPr="00D75AE2">
        <w:rPr>
          <w:sz w:val="20"/>
          <w:szCs w:val="26"/>
          <w:lang w:val="en-US" w:bidi="ar-EG"/>
        </w:rPr>
        <w:t>V/m) 18</w:t>
      </w:r>
      <w:r w:rsidRPr="00D75AE2">
        <w:rPr>
          <w:sz w:val="20"/>
          <w:szCs w:val="26"/>
          <w:rtl/>
          <w:lang w:val="en-US" w:bidi="ar-EG"/>
        </w:rPr>
        <w:t xml:space="preserve"> للنطاق </w:t>
      </w:r>
      <w:r w:rsidRPr="00D75AE2">
        <w:rPr>
          <w:sz w:val="20"/>
          <w:szCs w:val="26"/>
          <w:lang w:val="en-US" w:bidi="ar-EG"/>
        </w:rPr>
        <w:t>MHz 582-470</w:t>
      </w:r>
      <w:r w:rsidRPr="00D75AE2">
        <w:rPr>
          <w:sz w:val="20"/>
          <w:szCs w:val="26"/>
          <w:rtl/>
          <w:lang w:val="en-US" w:bidi="ar-EG"/>
        </w:rPr>
        <w:t xml:space="preserve"> و</w:t>
      </w:r>
      <w:r w:rsidRPr="00D75AE2">
        <w:rPr>
          <w:sz w:val="20"/>
          <w:szCs w:val="26"/>
          <w:lang w:val="en-US" w:bidi="ar-EG"/>
        </w:rPr>
        <w:t>(</w:t>
      </w:r>
      <w:r w:rsidRPr="00D75AE2">
        <w:rPr>
          <w:sz w:val="20"/>
          <w:szCs w:val="26"/>
          <w:lang w:val="en-US" w:bidi="ar-EG"/>
        </w:rPr>
        <w:sym w:font="Symbol" w:char="F06D"/>
      </w:r>
      <w:r w:rsidRPr="00D75AE2">
        <w:rPr>
          <w:sz w:val="20"/>
          <w:szCs w:val="26"/>
          <w:lang w:val="en-US" w:bidi="ar-EG"/>
        </w:rPr>
        <w:t>V/m) 20</w:t>
      </w:r>
      <w:r w:rsidRPr="00D75AE2">
        <w:rPr>
          <w:sz w:val="20"/>
          <w:szCs w:val="26"/>
          <w:rtl/>
          <w:lang w:val="en-US" w:bidi="ar-EG"/>
        </w:rPr>
        <w:t xml:space="preserve"> للنطاق </w:t>
      </w:r>
      <w:r w:rsidRPr="00D75AE2">
        <w:rPr>
          <w:sz w:val="20"/>
          <w:szCs w:val="26"/>
          <w:lang w:val="en-US" w:bidi="ar-EG"/>
        </w:rPr>
        <w:t>MHz 862-582</w:t>
      </w:r>
      <w:r w:rsidRPr="00D75AE2">
        <w:rPr>
          <w:sz w:val="20"/>
          <w:szCs w:val="26"/>
          <w:rtl/>
          <w:lang w:val="en-US" w:bidi="ar-EG"/>
        </w:rPr>
        <w:t>، وقد أُجريت الحسابات بالنسبة للترددات الدنيا للنطاق المعني.</w:t>
      </w:r>
    </w:p>
    <w:p w:rsidR="0012359E" w:rsidRDefault="0012359E" w:rsidP="0012359E">
      <w:pPr>
        <w:rPr>
          <w:lang w:bidi="ar-EG"/>
        </w:rPr>
      </w:pPr>
    </w:p>
    <w:p w:rsidR="0012359E" w:rsidRPr="00D75AE2" w:rsidRDefault="0012359E" w:rsidP="0012359E">
      <w:pPr>
        <w:rPr>
          <w:rtl/>
          <w:lang w:bidi="ar-EG"/>
        </w:rPr>
      </w:pPr>
      <w:r>
        <w:rPr>
          <w:lang w:bidi="ar-EG"/>
        </w:rPr>
        <w:t>2.3</w:t>
      </w:r>
      <w:r w:rsidRPr="00D75AE2">
        <w:rPr>
          <w:rtl/>
          <w:lang w:bidi="ar-EG"/>
        </w:rPr>
        <w:tab/>
        <w:t xml:space="preserve">تستعمل منحنيات الانتشار الواردة في التوصية </w:t>
      </w:r>
      <w:r w:rsidRPr="005C37C8">
        <w:rPr>
          <w:lang w:bidi="ar-EG"/>
        </w:rPr>
        <w:t>ITU-R P.528-2</w:t>
      </w:r>
      <w:r w:rsidRPr="00D75AE2">
        <w:rPr>
          <w:rtl/>
          <w:lang w:bidi="ar-EG"/>
        </w:rPr>
        <w:t xml:space="preserve"> مع المعطيات التالية لحماية الخدمتين الثابتة والمتنقلة من خدمة الملاحة الراديوية وخدمة التحديد الراديوي للموقع في إطار أحكام الرقمين </w:t>
      </w:r>
      <w:r w:rsidRPr="00D75AE2">
        <w:rPr>
          <w:b/>
          <w:bCs/>
          <w:lang w:bidi="ar-EG"/>
        </w:rPr>
        <w:t>323.5</w:t>
      </w:r>
      <w:r w:rsidRPr="00D75AE2">
        <w:rPr>
          <w:rtl/>
          <w:lang w:bidi="ar-EG"/>
        </w:rPr>
        <w:t xml:space="preserve"> و</w:t>
      </w:r>
      <w:r w:rsidRPr="00D75AE2">
        <w:rPr>
          <w:b/>
          <w:bCs/>
          <w:lang w:bidi="ar-EG"/>
        </w:rPr>
        <w:t>325.5</w:t>
      </w:r>
      <w:r w:rsidRPr="00D75AE2">
        <w:rPr>
          <w:rtl/>
          <w:lang w:bidi="ar-EG"/>
        </w:rPr>
        <w:t>:</w:t>
      </w:r>
    </w:p>
    <w:p w:rsidR="0012359E" w:rsidRPr="00D75AE2" w:rsidRDefault="0012359E" w:rsidP="0012359E">
      <w:pPr>
        <w:rPr>
          <w:rtl/>
          <w:lang w:bidi="ar-EG"/>
        </w:rPr>
      </w:pPr>
      <w:r w:rsidRPr="00D75AE2">
        <w:rPr>
          <w:rtl/>
          <w:lang w:bidi="ar-EG"/>
        </w:rPr>
        <w:tab/>
        <w:t xml:space="preserve">شدة المجال الدنيا التي يجب حمايتها </w:t>
      </w:r>
      <w:r w:rsidRPr="005C37C8">
        <w:rPr>
          <w:lang w:bidi="ar-EG"/>
        </w:rPr>
        <w:t>(FX)</w:t>
      </w:r>
      <w:r w:rsidRPr="00D75AE2">
        <w:rPr>
          <w:rtl/>
          <w:lang w:bidi="ar-EG"/>
        </w:rPr>
        <w:t xml:space="preserve">: </w:t>
      </w:r>
      <w:r w:rsidRPr="005C37C8">
        <w:rPr>
          <w:lang w:bidi="ar-EG"/>
        </w:rPr>
        <w:t>dB(</w:t>
      </w:r>
      <w:r w:rsidRPr="005C37C8">
        <w:rPr>
          <w:szCs w:val="22"/>
          <w:lang w:bidi="ar-EG"/>
        </w:rPr>
        <w:sym w:font="Symbol" w:char="F06D"/>
      </w:r>
      <w:r w:rsidRPr="005C37C8">
        <w:rPr>
          <w:lang w:bidi="ar-EG"/>
        </w:rPr>
        <w:t>V/m) 30</w:t>
      </w:r>
      <w:r w:rsidRPr="00D75AE2">
        <w:rPr>
          <w:rtl/>
          <w:lang w:bidi="ar-EG"/>
        </w:rPr>
        <w:t xml:space="preserve">، </w:t>
      </w:r>
      <w:r w:rsidRPr="00D75AE2">
        <w:rPr>
          <w:i/>
          <w:iCs/>
          <w:lang w:bidi="ar-EG"/>
        </w:rPr>
        <w:t>PR</w:t>
      </w:r>
      <w:r w:rsidRPr="00D75AE2">
        <w:rPr>
          <w:rtl/>
          <w:lang w:bidi="ar-EG"/>
        </w:rPr>
        <w:t xml:space="preserve"> = </w:t>
      </w:r>
      <w:r w:rsidRPr="005C37C8">
        <w:rPr>
          <w:lang w:bidi="ar-EG"/>
        </w:rPr>
        <w:t>dB 8</w:t>
      </w:r>
      <w:r w:rsidRPr="00D75AE2">
        <w:rPr>
          <w:rtl/>
          <w:lang w:bidi="ar-EG"/>
        </w:rPr>
        <w:t>.</w:t>
      </w:r>
    </w:p>
    <w:p w:rsidR="00CD3590" w:rsidRDefault="00CD3590" w:rsidP="0012359E">
      <w:pPr>
        <w:rPr>
          <w:lang w:bidi="ar-EG"/>
        </w:rPr>
      </w:pPr>
      <w:r>
        <w:rPr>
          <w:lang w:bidi="ar-EG"/>
        </w:rPr>
        <w:br w:type="page"/>
      </w:r>
    </w:p>
    <w:p w:rsidR="0012359E" w:rsidRDefault="0012359E" w:rsidP="0085797A">
      <w:pPr>
        <w:rPr>
          <w:sz w:val="16"/>
          <w:szCs w:val="24"/>
          <w:rtl/>
          <w:lang w:val="en-US" w:bidi="ar-EG"/>
        </w:rPr>
      </w:pPr>
      <w:r>
        <w:rPr>
          <w:lang w:bidi="ar-EG"/>
        </w:rPr>
        <w:lastRenderedPageBreak/>
        <w:t>3.3</w:t>
      </w:r>
      <w:r w:rsidRPr="00D75AE2">
        <w:rPr>
          <w:rtl/>
          <w:lang w:bidi="ar-EG"/>
        </w:rPr>
        <w:tab/>
        <w:t xml:space="preserve">استعملت المعايير والمنهجية ذات الصلة الواردة في الاتفاق </w:t>
      </w:r>
      <w:r w:rsidRPr="00D75AE2">
        <w:rPr>
          <w:lang w:val="en-US" w:bidi="ar-EG"/>
        </w:rPr>
        <w:t>GE06</w:t>
      </w:r>
      <w:r w:rsidRPr="00D75AE2">
        <w:rPr>
          <w:rtl/>
          <w:lang w:val="en-US" w:bidi="ar-EG"/>
        </w:rPr>
        <w:t xml:space="preserve"> </w:t>
      </w:r>
      <w:r w:rsidRPr="00D75AE2">
        <w:rPr>
          <w:rtl/>
          <w:lang w:bidi="ar-EG"/>
        </w:rPr>
        <w:t xml:space="preserve">لا سيما المعطيات المتصلة بمنطقتي الانتشار </w:t>
      </w:r>
      <w:r w:rsidRPr="005C37C8">
        <w:rPr>
          <w:lang w:bidi="ar-EG"/>
        </w:rPr>
        <w:t>1</w:t>
      </w:r>
      <w:r w:rsidRPr="00D75AE2">
        <w:rPr>
          <w:rtl/>
          <w:lang w:bidi="ar-EG"/>
        </w:rPr>
        <w:t xml:space="preserve"> و</w:t>
      </w:r>
      <w:r w:rsidRPr="005C37C8">
        <w:rPr>
          <w:lang w:bidi="ar-EG"/>
        </w:rPr>
        <w:t>4</w:t>
      </w:r>
      <w:r w:rsidRPr="00D75AE2">
        <w:rPr>
          <w:rtl/>
          <w:lang w:bidi="ar-EG"/>
        </w:rPr>
        <w:t xml:space="preserve"> من أجل حماية الخدمتين الثابتة والمتنقلة في إطار أحكام الرقمين </w:t>
      </w:r>
      <w:r w:rsidRPr="00D75AE2">
        <w:rPr>
          <w:b/>
          <w:bCs/>
          <w:lang w:val="en-US" w:bidi="ar-EG"/>
        </w:rPr>
        <w:t>316A.5</w:t>
      </w:r>
      <w:r w:rsidRPr="00D75AE2">
        <w:rPr>
          <w:rtl/>
          <w:lang w:bidi="ar-EG"/>
        </w:rPr>
        <w:t> و</w:t>
      </w:r>
      <w:r w:rsidRPr="00D75AE2">
        <w:rPr>
          <w:b/>
          <w:bCs/>
          <w:lang w:bidi="ar-EG"/>
        </w:rPr>
        <w:t>326.5</w:t>
      </w:r>
      <w:r w:rsidRPr="00D75AE2">
        <w:rPr>
          <w:rtl/>
          <w:lang w:bidi="ar-EG"/>
        </w:rPr>
        <w:t xml:space="preserve">. ويبين الجدول </w:t>
      </w:r>
      <w:r w:rsidRPr="005C37C8">
        <w:rPr>
          <w:lang w:bidi="ar-EG"/>
        </w:rPr>
        <w:t>2</w:t>
      </w:r>
      <w:r w:rsidRPr="00D75AE2">
        <w:rPr>
          <w:rtl/>
          <w:lang w:bidi="ar-EG"/>
        </w:rPr>
        <w:t xml:space="preserve"> مسافات التنسيق المحسوبة على المسيرات البرية والمسيرات البحرية على التوالي.</w:t>
      </w:r>
    </w:p>
    <w:p w:rsidR="00E60483" w:rsidRDefault="00E60483" w:rsidP="0093534E">
      <w:pPr>
        <w:jc w:val="center"/>
        <w:rPr>
          <w:rtl/>
        </w:rPr>
      </w:pPr>
    </w:p>
    <w:p w:rsidR="00EF16A4" w:rsidRDefault="00EF16A4" w:rsidP="0093534E">
      <w:pPr>
        <w:jc w:val="center"/>
      </w:pPr>
    </w:p>
    <w:p w:rsidR="0012359E" w:rsidRPr="001E7074" w:rsidRDefault="0012359E" w:rsidP="001A7165">
      <w:pPr>
        <w:jc w:val="center"/>
        <w:rPr>
          <w:rtl/>
          <w:lang w:val="en-US" w:bidi="ar-EG"/>
        </w:rPr>
      </w:pPr>
      <w:r w:rsidRPr="00D75AE2">
        <w:rPr>
          <w:rtl/>
          <w:lang w:bidi="ar-EG"/>
        </w:rPr>
        <w:t>الجدول</w:t>
      </w:r>
      <w:bookmarkStart w:id="0" w:name="_GoBack"/>
      <w:bookmarkEnd w:id="0"/>
      <w:r w:rsidRPr="005C37C8">
        <w:rPr>
          <w:lang w:bidi="ar-EG"/>
        </w:rPr>
        <w:t>2</w:t>
      </w:r>
    </w:p>
    <w:p w:rsidR="0012359E" w:rsidRPr="00D75AE2" w:rsidRDefault="0012359E" w:rsidP="0012359E">
      <w:pPr>
        <w:spacing w:after="120"/>
        <w:jc w:val="center"/>
        <w:rPr>
          <w:b/>
          <w:bCs/>
          <w:lang w:val="en-US" w:bidi="ar-EG"/>
        </w:rPr>
      </w:pPr>
      <w:r w:rsidRPr="00D75AE2">
        <w:rPr>
          <w:b/>
          <w:bCs/>
          <w:rtl/>
          <w:lang w:bidi="ar-EG"/>
        </w:rPr>
        <w:t xml:space="preserve">مسافات التنسيق لحماية الخدمتين </w:t>
      </w:r>
      <w:r w:rsidRPr="00D75AE2">
        <w:rPr>
          <w:b/>
          <w:bCs/>
          <w:lang w:bidi="ar-EG"/>
        </w:rPr>
        <w:t>FX/MO</w:t>
      </w:r>
      <w:r w:rsidRPr="00D75AE2">
        <w:rPr>
          <w:b/>
          <w:bCs/>
          <w:rtl/>
          <w:lang w:bidi="ar-EG"/>
        </w:rPr>
        <w:t xml:space="preserve"> (من الخدمتين </w:t>
      </w:r>
      <w:r w:rsidRPr="00D75AE2">
        <w:rPr>
          <w:b/>
          <w:bCs/>
          <w:lang w:bidi="ar-EG"/>
        </w:rPr>
        <w:t>FX/MO</w:t>
      </w:r>
      <w:r w:rsidRPr="00D75AE2">
        <w:rPr>
          <w:b/>
          <w:bCs/>
          <w:rtl/>
          <w:lang w:bidi="ar-EG"/>
        </w:rPr>
        <w:t xml:space="preserve">، </w:t>
      </w:r>
      <w:r>
        <w:rPr>
          <w:b/>
          <w:bCs/>
          <w:rtl/>
          <w:lang w:bidi="ar-EG"/>
        </w:rPr>
        <w:br/>
      </w:r>
      <w:r w:rsidRPr="00D75AE2">
        <w:rPr>
          <w:b/>
          <w:bCs/>
          <w:rtl/>
          <w:lang w:bidi="ar-EG"/>
        </w:rPr>
        <w:t xml:space="preserve">ارتفاع الهوائي الفعال يبلغ </w:t>
      </w:r>
      <w:r w:rsidRPr="00D75AE2">
        <w:rPr>
          <w:b/>
          <w:bCs/>
          <w:lang w:bidi="ar-EG"/>
        </w:rPr>
        <w:t>37,5</w:t>
      </w:r>
      <w:r w:rsidRPr="00D75AE2">
        <w:rPr>
          <w:b/>
          <w:bCs/>
          <w:rtl/>
          <w:lang w:bidi="ar-EG"/>
        </w:rPr>
        <w:t xml:space="preserve"> متراً) في نطاق الترددات </w:t>
      </w:r>
      <w:r>
        <w:rPr>
          <w:b/>
          <w:bCs/>
          <w:rtl/>
          <w:lang w:bidi="ar-EG"/>
        </w:rPr>
        <w:br/>
      </w:r>
      <w:r w:rsidRPr="00D75AE2">
        <w:rPr>
          <w:b/>
          <w:bCs/>
          <w:rtl/>
          <w:lang w:bidi="ar-EG"/>
        </w:rPr>
        <w:t xml:space="preserve">المحصورة بين </w:t>
      </w:r>
      <w:r w:rsidRPr="00D75AE2">
        <w:rPr>
          <w:b/>
          <w:bCs/>
          <w:lang w:val="en-US" w:bidi="ar-EG"/>
        </w:rPr>
        <w:t>790</w:t>
      </w:r>
      <w:r w:rsidRPr="00D75AE2">
        <w:rPr>
          <w:b/>
          <w:bCs/>
          <w:rtl/>
          <w:lang w:val="en-US" w:bidi="ar-EG"/>
        </w:rPr>
        <w:t xml:space="preserve"> و</w:t>
      </w:r>
      <w:r w:rsidRPr="00D75AE2">
        <w:rPr>
          <w:b/>
          <w:bCs/>
          <w:lang w:val="en-US" w:bidi="ar-EG"/>
        </w:rPr>
        <w:t>960</w:t>
      </w:r>
      <w:r w:rsidRPr="00D75AE2">
        <w:rPr>
          <w:b/>
          <w:bCs/>
          <w:rtl/>
          <w:lang w:val="en-US" w:bidi="ar-EG"/>
        </w:rPr>
        <w:t xml:space="preserve"> </w:t>
      </w:r>
      <w:r w:rsidRPr="00D75AE2">
        <w:rPr>
          <w:b/>
          <w:bCs/>
          <w:lang w:val="en-US" w:bidi="ar-EG"/>
        </w:rPr>
        <w:t>MHz</w:t>
      </w:r>
    </w:p>
    <w:tbl>
      <w:tblPr>
        <w:bidiVisual/>
        <w:tblW w:w="0" w:type="auto"/>
        <w:tblLayout w:type="fixed"/>
        <w:tblCellMar>
          <w:left w:w="107" w:type="dxa"/>
          <w:right w:w="107" w:type="dxa"/>
        </w:tblCellMar>
        <w:tblLook w:val="0000" w:firstRow="0" w:lastRow="0" w:firstColumn="0" w:lastColumn="0" w:noHBand="0" w:noVBand="0"/>
      </w:tblPr>
      <w:tblGrid>
        <w:gridCol w:w="3011"/>
        <w:gridCol w:w="3011"/>
        <w:gridCol w:w="3011"/>
      </w:tblGrid>
      <w:tr w:rsidR="0012359E" w:rsidRPr="00D75AE2" w:rsidTr="00E527A7">
        <w:trPr>
          <w:cantSplit/>
        </w:trPr>
        <w:tc>
          <w:tcPr>
            <w:tcW w:w="3011" w:type="dxa"/>
            <w:tcBorders>
              <w:top w:val="single" w:sz="6" w:space="0" w:color="auto"/>
              <w:left w:val="single" w:sz="6" w:space="0" w:color="auto"/>
              <w:bottom w:val="single" w:sz="6" w:space="0" w:color="auto"/>
              <w:right w:val="single" w:sz="6" w:space="0" w:color="auto"/>
            </w:tcBorders>
          </w:tcPr>
          <w:p w:rsidR="0012359E" w:rsidRPr="005E4E29" w:rsidRDefault="0012359E" w:rsidP="00E527A7">
            <w:pPr>
              <w:framePr w:hSpace="180" w:wrap="around" w:vAnchor="text" w:hAnchor="text" w:xAlign="right" w:y="1"/>
              <w:spacing w:before="80" w:after="80" w:line="280" w:lineRule="exact"/>
              <w:jc w:val="center"/>
              <w:rPr>
                <w:rFonts w:ascii="Times New Roman Bold" w:hAnsi="Times New Roman Bold"/>
                <w:b/>
                <w:bCs/>
                <w:sz w:val="20"/>
                <w:szCs w:val="26"/>
                <w:rtl/>
                <w:lang w:val="en-US" w:bidi="ar-EG"/>
              </w:rPr>
            </w:pPr>
            <w:r w:rsidRPr="00D75AE2">
              <w:rPr>
                <w:rFonts w:ascii="Times New Roman Bold" w:hAnsi="Times New Roman Bold"/>
                <w:b/>
                <w:bCs/>
                <w:sz w:val="20"/>
                <w:szCs w:val="26"/>
                <w:rtl/>
                <w:lang w:bidi="ar-EG"/>
              </w:rPr>
              <w:t>قد</w:t>
            </w:r>
            <w:r w:rsidRPr="00D75AE2">
              <w:rPr>
                <w:rFonts w:ascii="Times New Roman Bold" w:hAnsi="Times New Roman Bold"/>
                <w:b/>
                <w:bCs/>
                <w:sz w:val="20"/>
                <w:szCs w:val="26"/>
                <w:rtl/>
                <w:lang w:val="en-US" w:bidi="ar-EG"/>
              </w:rPr>
              <w:t xml:space="preserve">رة </w:t>
            </w:r>
            <w:r w:rsidRPr="00D75AE2">
              <w:rPr>
                <w:rFonts w:ascii="Times New Roman Bold" w:hAnsi="Times New Roman Bold"/>
                <w:b/>
                <w:bCs/>
                <w:sz w:val="20"/>
                <w:szCs w:val="26"/>
                <w:rtl/>
                <w:lang w:val="en-US" w:bidi="ar-EG"/>
              </w:rPr>
              <w:br/>
              <w:t>(المصدر المسبب للتداخل)</w:t>
            </w:r>
            <w:r w:rsidRPr="00D75AE2">
              <w:rPr>
                <w:rFonts w:ascii="Times New Roman Bold" w:hAnsi="Times New Roman Bold"/>
                <w:b/>
                <w:bCs/>
                <w:sz w:val="20"/>
                <w:szCs w:val="26"/>
                <w:lang w:bidi="ar-EG"/>
              </w:rPr>
              <w:br/>
              <w:t>(dBW)</w:t>
            </w:r>
          </w:p>
        </w:tc>
        <w:tc>
          <w:tcPr>
            <w:tcW w:w="3011" w:type="dxa"/>
            <w:tcBorders>
              <w:top w:val="single" w:sz="6" w:space="0" w:color="auto"/>
              <w:left w:val="single" w:sz="6" w:space="0" w:color="auto"/>
              <w:bottom w:val="single" w:sz="6" w:space="0" w:color="auto"/>
              <w:right w:val="single" w:sz="6" w:space="0" w:color="auto"/>
            </w:tcBorders>
          </w:tcPr>
          <w:p w:rsidR="0012359E" w:rsidRPr="000C6319" w:rsidRDefault="0012359E" w:rsidP="00E527A7">
            <w:pPr>
              <w:framePr w:hSpace="180" w:wrap="around" w:vAnchor="text" w:hAnchor="text" w:xAlign="right" w:y="1"/>
              <w:spacing w:before="80" w:after="80" w:line="280" w:lineRule="exact"/>
              <w:jc w:val="center"/>
              <w:rPr>
                <w:rFonts w:ascii="Times New Roman Bold" w:hAnsi="Times New Roman Bold"/>
                <w:b/>
                <w:bCs/>
                <w:sz w:val="20"/>
                <w:szCs w:val="26"/>
                <w:lang w:val="en-US" w:bidi="ar-EG"/>
              </w:rPr>
            </w:pPr>
            <w:r w:rsidRPr="00D75AE2">
              <w:rPr>
                <w:rFonts w:ascii="Times New Roman Bold" w:hAnsi="Times New Roman Bold"/>
                <w:b/>
                <w:bCs/>
                <w:sz w:val="20"/>
                <w:szCs w:val="26"/>
                <w:rtl/>
                <w:lang w:bidi="ar-EG"/>
              </w:rPr>
              <w:t xml:space="preserve">مسير </w:t>
            </w:r>
            <w:r w:rsidRPr="00D75AE2">
              <w:rPr>
                <w:rFonts w:ascii="Times New Roman Bold" w:hAnsi="Times New Roman Bold"/>
                <w:b/>
                <w:bCs/>
                <w:sz w:val="20"/>
                <w:szCs w:val="26"/>
                <w:rtl/>
                <w:lang w:val="en-US" w:bidi="ar-EG"/>
              </w:rPr>
              <w:t>بري</w:t>
            </w:r>
            <w:r w:rsidRPr="00D75AE2">
              <w:rPr>
                <w:rFonts w:ascii="Times New Roman Bold" w:hAnsi="Times New Roman Bold"/>
                <w:b/>
                <w:bCs/>
                <w:sz w:val="20"/>
                <w:szCs w:val="26"/>
                <w:lang w:bidi="ar-EG"/>
              </w:rPr>
              <w:br/>
              <w:t>(km)</w:t>
            </w:r>
          </w:p>
        </w:tc>
        <w:tc>
          <w:tcPr>
            <w:tcW w:w="3011" w:type="dxa"/>
            <w:tcBorders>
              <w:top w:val="single" w:sz="6" w:space="0" w:color="auto"/>
              <w:left w:val="single" w:sz="6" w:space="0" w:color="auto"/>
              <w:bottom w:val="single" w:sz="6" w:space="0" w:color="auto"/>
              <w:right w:val="single" w:sz="6" w:space="0" w:color="auto"/>
            </w:tcBorders>
          </w:tcPr>
          <w:p w:rsidR="0012359E" w:rsidRPr="00D75AE2" w:rsidRDefault="0012359E" w:rsidP="00E527A7">
            <w:pPr>
              <w:framePr w:hSpace="180" w:wrap="around" w:vAnchor="text" w:hAnchor="text" w:xAlign="right" w:y="1"/>
              <w:spacing w:before="80" w:after="80" w:line="280" w:lineRule="exact"/>
              <w:jc w:val="center"/>
              <w:rPr>
                <w:rFonts w:ascii="Times New Roman Bold" w:hAnsi="Times New Roman Bold"/>
                <w:b/>
                <w:bCs/>
                <w:sz w:val="20"/>
                <w:szCs w:val="26"/>
                <w:lang w:bidi="ar-EG"/>
              </w:rPr>
            </w:pPr>
            <w:r w:rsidRPr="00D75AE2">
              <w:rPr>
                <w:rFonts w:ascii="Times New Roman Bold" w:hAnsi="Times New Roman Bold"/>
                <w:b/>
                <w:bCs/>
                <w:sz w:val="20"/>
                <w:szCs w:val="26"/>
                <w:rtl/>
                <w:lang w:bidi="ar-EG"/>
              </w:rPr>
              <w:t>مسير بحري</w:t>
            </w:r>
            <w:r w:rsidRPr="00D75AE2">
              <w:rPr>
                <w:rFonts w:ascii="Times New Roman Bold" w:hAnsi="Times New Roman Bold"/>
                <w:b/>
                <w:bCs/>
                <w:sz w:val="20"/>
                <w:szCs w:val="26"/>
                <w:lang w:bidi="ar-EG"/>
              </w:rPr>
              <w:br/>
              <w:t>(km)</w:t>
            </w:r>
          </w:p>
        </w:tc>
      </w:tr>
      <w:tr w:rsidR="0012359E" w:rsidRPr="00D75AE2" w:rsidTr="00E527A7">
        <w:trPr>
          <w:cantSplit/>
        </w:trPr>
        <w:tc>
          <w:tcPr>
            <w:tcW w:w="3011" w:type="dxa"/>
            <w:tcBorders>
              <w:top w:val="single" w:sz="6" w:space="0" w:color="auto"/>
              <w:left w:val="single" w:sz="6" w:space="0" w:color="auto"/>
              <w:bottom w:val="single" w:sz="6" w:space="0" w:color="auto"/>
              <w:right w:val="single" w:sz="6" w:space="0" w:color="auto"/>
            </w:tcBorders>
          </w:tcPr>
          <w:p w:rsidR="0012359E" w:rsidRPr="005C37C8" w:rsidRDefault="0012359E" w:rsidP="00E527A7">
            <w:pPr>
              <w:framePr w:hSpace="180" w:wrap="around" w:vAnchor="text" w:hAnchor="text" w:xAlign="right" w:y="1"/>
              <w:tabs>
                <w:tab w:val="clear" w:pos="794"/>
                <w:tab w:val="clear" w:pos="1191"/>
                <w:tab w:val="clear" w:pos="1588"/>
                <w:tab w:val="clear" w:pos="1985"/>
                <w:tab w:val="decimal" w:pos="1254"/>
              </w:tabs>
              <w:spacing w:before="60" w:after="60" w:line="280" w:lineRule="exact"/>
              <w:jc w:val="left"/>
              <w:rPr>
                <w:szCs w:val="26"/>
                <w:lang w:bidi="ar-EG"/>
              </w:rPr>
            </w:pPr>
            <w:r w:rsidRPr="005C37C8">
              <w:rPr>
                <w:szCs w:val="26"/>
                <w:lang w:bidi="ar-EG"/>
              </w:rPr>
              <w:t>30</w:t>
            </w:r>
          </w:p>
        </w:tc>
        <w:tc>
          <w:tcPr>
            <w:tcW w:w="3011" w:type="dxa"/>
            <w:tcBorders>
              <w:top w:val="single" w:sz="6" w:space="0" w:color="auto"/>
              <w:left w:val="single" w:sz="6" w:space="0" w:color="auto"/>
              <w:bottom w:val="single" w:sz="6" w:space="0" w:color="auto"/>
              <w:right w:val="single" w:sz="6" w:space="0" w:color="auto"/>
            </w:tcBorders>
          </w:tcPr>
          <w:p w:rsidR="0012359E" w:rsidRPr="005C37C8" w:rsidRDefault="0012359E" w:rsidP="00E527A7">
            <w:pPr>
              <w:framePr w:hSpace="180" w:wrap="around" w:vAnchor="text" w:hAnchor="text" w:xAlign="right" w:y="1"/>
              <w:tabs>
                <w:tab w:val="clear" w:pos="794"/>
                <w:tab w:val="clear" w:pos="1191"/>
                <w:tab w:val="clear" w:pos="1588"/>
                <w:tab w:val="clear" w:pos="1985"/>
              </w:tabs>
              <w:spacing w:before="60" w:after="60" w:line="280" w:lineRule="exact"/>
              <w:ind w:left="1364"/>
              <w:jc w:val="left"/>
              <w:rPr>
                <w:szCs w:val="26"/>
                <w:lang w:bidi="ar-EG"/>
              </w:rPr>
            </w:pPr>
            <w:r>
              <w:rPr>
                <w:lang w:bidi="ar-EG"/>
              </w:rPr>
              <w:t>86</w:t>
            </w:r>
          </w:p>
        </w:tc>
        <w:tc>
          <w:tcPr>
            <w:tcW w:w="3011" w:type="dxa"/>
            <w:tcBorders>
              <w:top w:val="single" w:sz="6" w:space="0" w:color="auto"/>
              <w:left w:val="single" w:sz="6" w:space="0" w:color="auto"/>
              <w:bottom w:val="single" w:sz="6" w:space="0" w:color="auto"/>
              <w:right w:val="single" w:sz="6" w:space="0" w:color="auto"/>
            </w:tcBorders>
          </w:tcPr>
          <w:p w:rsidR="0012359E" w:rsidRPr="00D75AE2" w:rsidRDefault="0012359E" w:rsidP="00E527A7">
            <w:pPr>
              <w:framePr w:hSpace="180" w:wrap="around" w:vAnchor="text" w:hAnchor="text" w:xAlign="right" w:y="1"/>
              <w:tabs>
                <w:tab w:val="clear" w:pos="794"/>
                <w:tab w:val="clear" w:pos="1191"/>
                <w:tab w:val="clear" w:pos="1588"/>
                <w:tab w:val="clear" w:pos="1985"/>
              </w:tabs>
              <w:spacing w:before="60" w:after="60" w:line="280" w:lineRule="exact"/>
              <w:ind w:left="1125"/>
              <w:jc w:val="left"/>
              <w:rPr>
                <w:szCs w:val="26"/>
                <w:lang w:val="en-US" w:bidi="ar-EG"/>
              </w:rPr>
            </w:pPr>
            <w:r>
              <w:rPr>
                <w:lang w:bidi="ar-EG"/>
              </w:rPr>
              <w:t>463,8</w:t>
            </w:r>
          </w:p>
        </w:tc>
      </w:tr>
      <w:tr w:rsidR="0012359E" w:rsidRPr="00D75AE2" w:rsidTr="00E527A7">
        <w:trPr>
          <w:cantSplit/>
        </w:trPr>
        <w:tc>
          <w:tcPr>
            <w:tcW w:w="3011" w:type="dxa"/>
            <w:tcBorders>
              <w:top w:val="single" w:sz="6" w:space="0" w:color="auto"/>
              <w:left w:val="single" w:sz="6" w:space="0" w:color="auto"/>
              <w:bottom w:val="single" w:sz="6" w:space="0" w:color="auto"/>
              <w:right w:val="single" w:sz="6" w:space="0" w:color="auto"/>
            </w:tcBorders>
          </w:tcPr>
          <w:p w:rsidR="0012359E" w:rsidRPr="005C37C8" w:rsidRDefault="0012359E" w:rsidP="00E527A7">
            <w:pPr>
              <w:framePr w:hSpace="180" w:wrap="around" w:vAnchor="text" w:hAnchor="text" w:xAlign="right" w:y="1"/>
              <w:tabs>
                <w:tab w:val="clear" w:pos="794"/>
                <w:tab w:val="clear" w:pos="1191"/>
                <w:tab w:val="clear" w:pos="1588"/>
                <w:tab w:val="clear" w:pos="1985"/>
                <w:tab w:val="decimal" w:pos="1254"/>
              </w:tabs>
              <w:spacing w:before="60" w:after="60" w:line="280" w:lineRule="exact"/>
              <w:jc w:val="left"/>
              <w:rPr>
                <w:szCs w:val="26"/>
                <w:lang w:bidi="ar-EG"/>
              </w:rPr>
            </w:pPr>
            <w:r w:rsidRPr="005C37C8">
              <w:rPr>
                <w:szCs w:val="26"/>
                <w:lang w:bidi="ar-EG"/>
              </w:rPr>
              <w:t>25</w:t>
            </w:r>
          </w:p>
        </w:tc>
        <w:tc>
          <w:tcPr>
            <w:tcW w:w="3011" w:type="dxa"/>
            <w:tcBorders>
              <w:top w:val="single" w:sz="6" w:space="0" w:color="auto"/>
              <w:left w:val="single" w:sz="6" w:space="0" w:color="auto"/>
              <w:bottom w:val="single" w:sz="6" w:space="0" w:color="auto"/>
              <w:right w:val="single" w:sz="6" w:space="0" w:color="auto"/>
            </w:tcBorders>
          </w:tcPr>
          <w:p w:rsidR="0012359E" w:rsidRPr="005C37C8" w:rsidRDefault="0012359E" w:rsidP="00E527A7">
            <w:pPr>
              <w:framePr w:hSpace="180" w:wrap="around" w:vAnchor="text" w:hAnchor="text" w:xAlign="right" w:y="1"/>
              <w:tabs>
                <w:tab w:val="clear" w:pos="794"/>
                <w:tab w:val="clear" w:pos="1191"/>
                <w:tab w:val="clear" w:pos="1588"/>
                <w:tab w:val="clear" w:pos="1985"/>
              </w:tabs>
              <w:spacing w:before="60" w:after="60" w:line="280" w:lineRule="exact"/>
              <w:ind w:left="1196"/>
              <w:jc w:val="left"/>
              <w:rPr>
                <w:szCs w:val="26"/>
                <w:lang w:bidi="ar-EG"/>
              </w:rPr>
            </w:pPr>
            <w:r>
              <w:rPr>
                <w:lang w:bidi="ar-EG"/>
              </w:rPr>
              <w:t>65,2</w:t>
            </w:r>
          </w:p>
        </w:tc>
        <w:tc>
          <w:tcPr>
            <w:tcW w:w="3011" w:type="dxa"/>
            <w:tcBorders>
              <w:top w:val="single" w:sz="6" w:space="0" w:color="auto"/>
              <w:left w:val="single" w:sz="6" w:space="0" w:color="auto"/>
              <w:bottom w:val="single" w:sz="6" w:space="0" w:color="auto"/>
              <w:right w:val="single" w:sz="6" w:space="0" w:color="auto"/>
            </w:tcBorders>
          </w:tcPr>
          <w:p w:rsidR="0012359E" w:rsidRPr="005C37C8" w:rsidRDefault="0012359E" w:rsidP="00E527A7">
            <w:pPr>
              <w:framePr w:hSpace="180" w:wrap="around" w:vAnchor="text" w:hAnchor="text" w:xAlign="right" w:y="1"/>
              <w:tabs>
                <w:tab w:val="clear" w:pos="794"/>
                <w:tab w:val="clear" w:pos="1191"/>
                <w:tab w:val="clear" w:pos="1588"/>
                <w:tab w:val="clear" w:pos="1985"/>
              </w:tabs>
              <w:spacing w:before="60" w:after="60" w:line="280" w:lineRule="exact"/>
              <w:ind w:left="1125"/>
              <w:jc w:val="left"/>
              <w:rPr>
                <w:szCs w:val="26"/>
                <w:lang w:bidi="ar-EG"/>
              </w:rPr>
            </w:pPr>
            <w:r>
              <w:rPr>
                <w:lang w:bidi="ar-EG"/>
              </w:rPr>
              <w:t>397,4</w:t>
            </w:r>
          </w:p>
        </w:tc>
      </w:tr>
      <w:tr w:rsidR="0012359E" w:rsidRPr="00D75AE2" w:rsidTr="00E527A7">
        <w:trPr>
          <w:cantSplit/>
        </w:trPr>
        <w:tc>
          <w:tcPr>
            <w:tcW w:w="3011" w:type="dxa"/>
            <w:tcBorders>
              <w:top w:val="single" w:sz="6" w:space="0" w:color="auto"/>
              <w:left w:val="single" w:sz="6" w:space="0" w:color="auto"/>
              <w:bottom w:val="single" w:sz="6" w:space="0" w:color="auto"/>
              <w:right w:val="single" w:sz="6" w:space="0" w:color="auto"/>
            </w:tcBorders>
          </w:tcPr>
          <w:p w:rsidR="0012359E" w:rsidRPr="005C37C8" w:rsidRDefault="0012359E" w:rsidP="00E527A7">
            <w:pPr>
              <w:framePr w:hSpace="180" w:wrap="around" w:vAnchor="text" w:hAnchor="text" w:xAlign="right" w:y="1"/>
              <w:tabs>
                <w:tab w:val="clear" w:pos="794"/>
                <w:tab w:val="clear" w:pos="1191"/>
                <w:tab w:val="clear" w:pos="1588"/>
                <w:tab w:val="clear" w:pos="1985"/>
                <w:tab w:val="decimal" w:pos="1254"/>
              </w:tabs>
              <w:spacing w:before="60" w:after="60" w:line="280" w:lineRule="exact"/>
              <w:jc w:val="left"/>
              <w:rPr>
                <w:szCs w:val="26"/>
                <w:lang w:bidi="ar-EG"/>
              </w:rPr>
            </w:pPr>
            <w:r w:rsidRPr="005C37C8">
              <w:rPr>
                <w:szCs w:val="26"/>
                <w:lang w:bidi="ar-EG"/>
              </w:rPr>
              <w:t>20</w:t>
            </w:r>
          </w:p>
        </w:tc>
        <w:tc>
          <w:tcPr>
            <w:tcW w:w="3011" w:type="dxa"/>
            <w:tcBorders>
              <w:top w:val="single" w:sz="6" w:space="0" w:color="auto"/>
              <w:left w:val="single" w:sz="6" w:space="0" w:color="auto"/>
              <w:bottom w:val="single" w:sz="6" w:space="0" w:color="auto"/>
              <w:right w:val="single" w:sz="6" w:space="0" w:color="auto"/>
            </w:tcBorders>
          </w:tcPr>
          <w:p w:rsidR="0012359E" w:rsidRPr="005C37C8" w:rsidRDefault="0012359E" w:rsidP="00E527A7">
            <w:pPr>
              <w:framePr w:hSpace="180" w:wrap="around" w:vAnchor="text" w:hAnchor="text" w:xAlign="right" w:y="1"/>
              <w:tabs>
                <w:tab w:val="clear" w:pos="794"/>
                <w:tab w:val="clear" w:pos="1191"/>
                <w:tab w:val="clear" w:pos="1588"/>
                <w:tab w:val="clear" w:pos="1985"/>
              </w:tabs>
              <w:spacing w:before="60" w:after="60" w:line="280" w:lineRule="exact"/>
              <w:ind w:left="1196"/>
              <w:jc w:val="left"/>
              <w:rPr>
                <w:szCs w:val="26"/>
                <w:lang w:bidi="ar-EG"/>
              </w:rPr>
            </w:pPr>
            <w:r>
              <w:rPr>
                <w:lang w:bidi="ar-EG"/>
              </w:rPr>
              <w:t>50,1</w:t>
            </w:r>
          </w:p>
        </w:tc>
        <w:tc>
          <w:tcPr>
            <w:tcW w:w="3011" w:type="dxa"/>
            <w:tcBorders>
              <w:top w:val="single" w:sz="6" w:space="0" w:color="auto"/>
              <w:left w:val="single" w:sz="6" w:space="0" w:color="auto"/>
              <w:bottom w:val="single" w:sz="6" w:space="0" w:color="auto"/>
              <w:right w:val="single" w:sz="6" w:space="0" w:color="auto"/>
            </w:tcBorders>
          </w:tcPr>
          <w:p w:rsidR="0012359E" w:rsidRPr="005C37C8" w:rsidRDefault="0012359E" w:rsidP="00E527A7">
            <w:pPr>
              <w:framePr w:hSpace="180" w:wrap="around" w:vAnchor="text" w:hAnchor="text" w:xAlign="right" w:y="1"/>
              <w:tabs>
                <w:tab w:val="clear" w:pos="794"/>
                <w:tab w:val="clear" w:pos="1191"/>
                <w:tab w:val="clear" w:pos="1588"/>
                <w:tab w:val="clear" w:pos="1985"/>
              </w:tabs>
              <w:spacing w:before="60" w:after="60" w:line="280" w:lineRule="exact"/>
              <w:ind w:left="1125"/>
              <w:jc w:val="left"/>
              <w:rPr>
                <w:szCs w:val="26"/>
                <w:lang w:bidi="ar-EG"/>
              </w:rPr>
            </w:pPr>
            <w:r>
              <w:rPr>
                <w:lang w:bidi="ar-EG"/>
              </w:rPr>
              <w:t>335,4</w:t>
            </w:r>
          </w:p>
        </w:tc>
      </w:tr>
      <w:tr w:rsidR="0012359E" w:rsidRPr="00D75AE2" w:rsidTr="00E527A7">
        <w:trPr>
          <w:cantSplit/>
        </w:trPr>
        <w:tc>
          <w:tcPr>
            <w:tcW w:w="3011" w:type="dxa"/>
            <w:tcBorders>
              <w:top w:val="single" w:sz="6" w:space="0" w:color="auto"/>
              <w:left w:val="single" w:sz="6" w:space="0" w:color="auto"/>
              <w:bottom w:val="single" w:sz="6" w:space="0" w:color="auto"/>
              <w:right w:val="single" w:sz="6" w:space="0" w:color="auto"/>
            </w:tcBorders>
          </w:tcPr>
          <w:p w:rsidR="0012359E" w:rsidRPr="005C37C8" w:rsidRDefault="0012359E" w:rsidP="00E527A7">
            <w:pPr>
              <w:framePr w:hSpace="180" w:wrap="around" w:vAnchor="text" w:hAnchor="text" w:xAlign="right" w:y="1"/>
              <w:tabs>
                <w:tab w:val="clear" w:pos="794"/>
                <w:tab w:val="clear" w:pos="1191"/>
                <w:tab w:val="clear" w:pos="1588"/>
                <w:tab w:val="clear" w:pos="1985"/>
                <w:tab w:val="decimal" w:pos="1254"/>
              </w:tabs>
              <w:spacing w:before="60" w:after="60" w:line="280" w:lineRule="exact"/>
              <w:jc w:val="left"/>
              <w:rPr>
                <w:szCs w:val="26"/>
                <w:lang w:bidi="ar-EG"/>
              </w:rPr>
            </w:pPr>
            <w:r w:rsidRPr="005C37C8">
              <w:rPr>
                <w:szCs w:val="26"/>
                <w:lang w:bidi="ar-EG"/>
              </w:rPr>
              <w:t>15</w:t>
            </w:r>
          </w:p>
        </w:tc>
        <w:tc>
          <w:tcPr>
            <w:tcW w:w="3011" w:type="dxa"/>
            <w:tcBorders>
              <w:top w:val="single" w:sz="6" w:space="0" w:color="auto"/>
              <w:left w:val="single" w:sz="6" w:space="0" w:color="auto"/>
              <w:bottom w:val="single" w:sz="6" w:space="0" w:color="auto"/>
              <w:right w:val="single" w:sz="6" w:space="0" w:color="auto"/>
            </w:tcBorders>
          </w:tcPr>
          <w:p w:rsidR="0012359E" w:rsidRPr="005C37C8" w:rsidRDefault="0012359E" w:rsidP="00E527A7">
            <w:pPr>
              <w:framePr w:hSpace="180" w:wrap="around" w:vAnchor="text" w:hAnchor="text" w:xAlign="right" w:y="1"/>
              <w:tabs>
                <w:tab w:val="clear" w:pos="794"/>
                <w:tab w:val="clear" w:pos="1191"/>
                <w:tab w:val="clear" w:pos="1588"/>
                <w:tab w:val="clear" w:pos="1985"/>
              </w:tabs>
              <w:spacing w:before="60" w:after="60" w:line="280" w:lineRule="exact"/>
              <w:ind w:left="1196"/>
              <w:jc w:val="left"/>
              <w:rPr>
                <w:szCs w:val="26"/>
                <w:lang w:bidi="ar-EG"/>
              </w:rPr>
            </w:pPr>
            <w:r>
              <w:rPr>
                <w:lang w:bidi="ar-EG"/>
              </w:rPr>
              <w:t>39,2</w:t>
            </w:r>
          </w:p>
        </w:tc>
        <w:tc>
          <w:tcPr>
            <w:tcW w:w="3011" w:type="dxa"/>
            <w:tcBorders>
              <w:top w:val="single" w:sz="6" w:space="0" w:color="auto"/>
              <w:left w:val="single" w:sz="6" w:space="0" w:color="auto"/>
              <w:bottom w:val="single" w:sz="6" w:space="0" w:color="auto"/>
              <w:right w:val="single" w:sz="6" w:space="0" w:color="auto"/>
            </w:tcBorders>
          </w:tcPr>
          <w:p w:rsidR="0012359E" w:rsidRPr="005C37C8" w:rsidRDefault="0012359E" w:rsidP="00E527A7">
            <w:pPr>
              <w:framePr w:hSpace="180" w:wrap="around" w:vAnchor="text" w:hAnchor="text" w:xAlign="right" w:y="1"/>
              <w:tabs>
                <w:tab w:val="clear" w:pos="794"/>
                <w:tab w:val="clear" w:pos="1191"/>
                <w:tab w:val="clear" w:pos="1588"/>
                <w:tab w:val="clear" w:pos="1985"/>
              </w:tabs>
              <w:spacing w:before="60" w:after="60" w:line="280" w:lineRule="exact"/>
              <w:ind w:left="1125"/>
              <w:jc w:val="left"/>
              <w:rPr>
                <w:szCs w:val="26"/>
                <w:lang w:bidi="ar-EG"/>
              </w:rPr>
            </w:pPr>
            <w:r>
              <w:rPr>
                <w:lang w:bidi="ar-EG"/>
              </w:rPr>
              <w:t>276,8</w:t>
            </w:r>
          </w:p>
        </w:tc>
      </w:tr>
      <w:tr w:rsidR="0012359E" w:rsidRPr="00D75AE2" w:rsidTr="00E527A7">
        <w:trPr>
          <w:cantSplit/>
        </w:trPr>
        <w:tc>
          <w:tcPr>
            <w:tcW w:w="3011" w:type="dxa"/>
            <w:tcBorders>
              <w:top w:val="single" w:sz="6" w:space="0" w:color="auto"/>
              <w:left w:val="single" w:sz="6" w:space="0" w:color="auto"/>
              <w:bottom w:val="single" w:sz="6" w:space="0" w:color="auto"/>
              <w:right w:val="single" w:sz="6" w:space="0" w:color="auto"/>
            </w:tcBorders>
          </w:tcPr>
          <w:p w:rsidR="0012359E" w:rsidRPr="005C37C8" w:rsidRDefault="0012359E" w:rsidP="00E527A7">
            <w:pPr>
              <w:framePr w:hSpace="180" w:wrap="around" w:vAnchor="text" w:hAnchor="text" w:xAlign="right" w:y="1"/>
              <w:tabs>
                <w:tab w:val="clear" w:pos="794"/>
                <w:tab w:val="clear" w:pos="1191"/>
                <w:tab w:val="clear" w:pos="1588"/>
                <w:tab w:val="clear" w:pos="1985"/>
                <w:tab w:val="decimal" w:pos="1254"/>
              </w:tabs>
              <w:spacing w:before="60" w:after="60" w:line="280" w:lineRule="exact"/>
              <w:jc w:val="left"/>
              <w:rPr>
                <w:szCs w:val="26"/>
                <w:lang w:bidi="ar-EG"/>
              </w:rPr>
            </w:pPr>
            <w:r w:rsidRPr="005C37C8">
              <w:rPr>
                <w:szCs w:val="26"/>
                <w:lang w:bidi="ar-EG"/>
              </w:rPr>
              <w:t>10</w:t>
            </w:r>
          </w:p>
        </w:tc>
        <w:tc>
          <w:tcPr>
            <w:tcW w:w="3011" w:type="dxa"/>
            <w:tcBorders>
              <w:top w:val="single" w:sz="6" w:space="0" w:color="auto"/>
              <w:left w:val="single" w:sz="6" w:space="0" w:color="auto"/>
              <w:bottom w:val="single" w:sz="6" w:space="0" w:color="auto"/>
              <w:right w:val="single" w:sz="6" w:space="0" w:color="auto"/>
            </w:tcBorders>
          </w:tcPr>
          <w:p w:rsidR="0012359E" w:rsidRPr="005C37C8" w:rsidRDefault="0012359E" w:rsidP="00E527A7">
            <w:pPr>
              <w:framePr w:hSpace="180" w:wrap="around" w:vAnchor="text" w:hAnchor="text" w:xAlign="right" w:y="1"/>
              <w:tabs>
                <w:tab w:val="clear" w:pos="794"/>
                <w:tab w:val="clear" w:pos="1191"/>
                <w:tab w:val="clear" w:pos="1588"/>
                <w:tab w:val="clear" w:pos="1985"/>
              </w:tabs>
              <w:spacing w:before="60" w:after="60" w:line="280" w:lineRule="exact"/>
              <w:ind w:left="1196"/>
              <w:jc w:val="left"/>
              <w:rPr>
                <w:szCs w:val="26"/>
                <w:lang w:bidi="ar-EG"/>
              </w:rPr>
            </w:pPr>
            <w:r>
              <w:rPr>
                <w:lang w:bidi="ar-EG"/>
              </w:rPr>
              <w:t>30,6</w:t>
            </w:r>
          </w:p>
        </w:tc>
        <w:tc>
          <w:tcPr>
            <w:tcW w:w="3011" w:type="dxa"/>
            <w:tcBorders>
              <w:top w:val="single" w:sz="6" w:space="0" w:color="auto"/>
              <w:left w:val="single" w:sz="6" w:space="0" w:color="auto"/>
              <w:bottom w:val="single" w:sz="6" w:space="0" w:color="auto"/>
              <w:right w:val="single" w:sz="6" w:space="0" w:color="auto"/>
            </w:tcBorders>
          </w:tcPr>
          <w:p w:rsidR="0012359E" w:rsidRPr="005C37C8" w:rsidRDefault="0012359E" w:rsidP="00E527A7">
            <w:pPr>
              <w:framePr w:hSpace="180" w:wrap="around" w:vAnchor="text" w:hAnchor="text" w:xAlign="right" w:y="1"/>
              <w:tabs>
                <w:tab w:val="clear" w:pos="794"/>
                <w:tab w:val="clear" w:pos="1191"/>
                <w:tab w:val="clear" w:pos="1588"/>
                <w:tab w:val="clear" w:pos="1985"/>
              </w:tabs>
              <w:spacing w:before="60" w:after="60" w:line="280" w:lineRule="exact"/>
              <w:ind w:left="1125"/>
              <w:jc w:val="left"/>
              <w:rPr>
                <w:szCs w:val="26"/>
                <w:lang w:bidi="ar-EG"/>
              </w:rPr>
            </w:pPr>
            <w:r>
              <w:rPr>
                <w:lang w:bidi="ar-EG"/>
              </w:rPr>
              <w:t>219,9</w:t>
            </w:r>
          </w:p>
        </w:tc>
      </w:tr>
      <w:tr w:rsidR="0012359E" w:rsidRPr="00D75AE2" w:rsidTr="00E527A7">
        <w:trPr>
          <w:cantSplit/>
        </w:trPr>
        <w:tc>
          <w:tcPr>
            <w:tcW w:w="3011" w:type="dxa"/>
            <w:tcBorders>
              <w:top w:val="single" w:sz="6" w:space="0" w:color="auto"/>
              <w:left w:val="single" w:sz="6" w:space="0" w:color="auto"/>
              <w:bottom w:val="single" w:sz="6" w:space="0" w:color="auto"/>
              <w:right w:val="single" w:sz="6" w:space="0" w:color="auto"/>
            </w:tcBorders>
          </w:tcPr>
          <w:p w:rsidR="0012359E" w:rsidRPr="005C37C8" w:rsidRDefault="0012359E" w:rsidP="00E527A7">
            <w:pPr>
              <w:framePr w:hSpace="180" w:wrap="around" w:vAnchor="text" w:hAnchor="text" w:xAlign="right" w:y="1"/>
              <w:tabs>
                <w:tab w:val="clear" w:pos="794"/>
                <w:tab w:val="clear" w:pos="1191"/>
                <w:tab w:val="clear" w:pos="1588"/>
                <w:tab w:val="clear" w:pos="1985"/>
                <w:tab w:val="decimal" w:pos="1254"/>
              </w:tabs>
              <w:spacing w:before="60" w:after="60" w:line="280" w:lineRule="exact"/>
              <w:jc w:val="left"/>
              <w:rPr>
                <w:szCs w:val="26"/>
                <w:lang w:bidi="ar-EG"/>
              </w:rPr>
            </w:pPr>
            <w:r w:rsidRPr="005C37C8">
              <w:rPr>
                <w:szCs w:val="26"/>
                <w:lang w:bidi="ar-EG"/>
              </w:rPr>
              <w:t>5</w:t>
            </w:r>
          </w:p>
        </w:tc>
        <w:tc>
          <w:tcPr>
            <w:tcW w:w="3011" w:type="dxa"/>
            <w:tcBorders>
              <w:top w:val="single" w:sz="6" w:space="0" w:color="auto"/>
              <w:left w:val="single" w:sz="6" w:space="0" w:color="auto"/>
              <w:bottom w:val="single" w:sz="6" w:space="0" w:color="auto"/>
              <w:right w:val="single" w:sz="6" w:space="0" w:color="auto"/>
            </w:tcBorders>
          </w:tcPr>
          <w:p w:rsidR="0012359E" w:rsidRPr="005C37C8" w:rsidRDefault="0012359E" w:rsidP="00E527A7">
            <w:pPr>
              <w:framePr w:hSpace="180" w:wrap="around" w:vAnchor="text" w:hAnchor="text" w:xAlign="right" w:y="1"/>
              <w:tabs>
                <w:tab w:val="clear" w:pos="794"/>
                <w:tab w:val="clear" w:pos="1191"/>
                <w:tab w:val="clear" w:pos="1588"/>
                <w:tab w:val="clear" w:pos="1985"/>
              </w:tabs>
              <w:spacing w:before="60" w:after="60" w:line="280" w:lineRule="exact"/>
              <w:ind w:left="1196"/>
              <w:jc w:val="left"/>
              <w:rPr>
                <w:szCs w:val="26"/>
                <w:lang w:bidi="ar-EG"/>
              </w:rPr>
            </w:pPr>
            <w:r>
              <w:rPr>
                <w:lang w:bidi="ar-EG"/>
              </w:rPr>
              <w:t>23,9</w:t>
            </w:r>
          </w:p>
        </w:tc>
        <w:tc>
          <w:tcPr>
            <w:tcW w:w="3011" w:type="dxa"/>
            <w:tcBorders>
              <w:top w:val="single" w:sz="6" w:space="0" w:color="auto"/>
              <w:left w:val="single" w:sz="6" w:space="0" w:color="auto"/>
              <w:bottom w:val="single" w:sz="6" w:space="0" w:color="auto"/>
              <w:right w:val="single" w:sz="6" w:space="0" w:color="auto"/>
            </w:tcBorders>
          </w:tcPr>
          <w:p w:rsidR="0012359E" w:rsidRPr="005C37C8" w:rsidRDefault="0012359E" w:rsidP="00E527A7">
            <w:pPr>
              <w:framePr w:hSpace="180" w:wrap="around" w:vAnchor="text" w:hAnchor="text" w:xAlign="right" w:y="1"/>
              <w:tabs>
                <w:tab w:val="clear" w:pos="794"/>
                <w:tab w:val="clear" w:pos="1191"/>
                <w:tab w:val="clear" w:pos="1588"/>
                <w:tab w:val="clear" w:pos="1985"/>
              </w:tabs>
              <w:spacing w:before="60" w:after="60" w:line="280" w:lineRule="exact"/>
              <w:ind w:left="1125"/>
              <w:jc w:val="left"/>
              <w:rPr>
                <w:szCs w:val="26"/>
                <w:lang w:bidi="ar-EG"/>
              </w:rPr>
            </w:pPr>
            <w:r>
              <w:rPr>
                <w:lang w:bidi="ar-EG"/>
              </w:rPr>
              <w:t>168,1</w:t>
            </w:r>
          </w:p>
        </w:tc>
      </w:tr>
      <w:tr w:rsidR="0012359E" w:rsidRPr="00D75AE2" w:rsidTr="00E527A7">
        <w:trPr>
          <w:cantSplit/>
        </w:trPr>
        <w:tc>
          <w:tcPr>
            <w:tcW w:w="3011" w:type="dxa"/>
            <w:tcBorders>
              <w:top w:val="single" w:sz="6" w:space="0" w:color="auto"/>
              <w:left w:val="single" w:sz="6" w:space="0" w:color="auto"/>
              <w:bottom w:val="single" w:sz="6" w:space="0" w:color="auto"/>
              <w:right w:val="single" w:sz="6" w:space="0" w:color="auto"/>
            </w:tcBorders>
          </w:tcPr>
          <w:p w:rsidR="0012359E" w:rsidRPr="005C37C8" w:rsidRDefault="0012359E" w:rsidP="00E527A7">
            <w:pPr>
              <w:framePr w:hSpace="180" w:wrap="around" w:vAnchor="text" w:hAnchor="text" w:xAlign="right" w:y="1"/>
              <w:tabs>
                <w:tab w:val="clear" w:pos="794"/>
                <w:tab w:val="clear" w:pos="1191"/>
                <w:tab w:val="clear" w:pos="1588"/>
                <w:tab w:val="clear" w:pos="1985"/>
                <w:tab w:val="decimal" w:pos="1254"/>
              </w:tabs>
              <w:spacing w:before="60" w:after="60" w:line="280" w:lineRule="exact"/>
              <w:jc w:val="left"/>
              <w:rPr>
                <w:szCs w:val="26"/>
                <w:lang w:bidi="ar-EG"/>
              </w:rPr>
            </w:pPr>
            <w:r w:rsidRPr="005C37C8">
              <w:rPr>
                <w:szCs w:val="26"/>
                <w:lang w:bidi="ar-EG"/>
              </w:rPr>
              <w:t>0</w:t>
            </w:r>
          </w:p>
        </w:tc>
        <w:tc>
          <w:tcPr>
            <w:tcW w:w="3011" w:type="dxa"/>
            <w:tcBorders>
              <w:top w:val="single" w:sz="6" w:space="0" w:color="auto"/>
              <w:left w:val="single" w:sz="6" w:space="0" w:color="auto"/>
              <w:bottom w:val="single" w:sz="6" w:space="0" w:color="auto"/>
              <w:right w:val="single" w:sz="6" w:space="0" w:color="auto"/>
            </w:tcBorders>
          </w:tcPr>
          <w:p w:rsidR="0012359E" w:rsidRPr="005C37C8" w:rsidRDefault="0012359E" w:rsidP="00E527A7">
            <w:pPr>
              <w:framePr w:hSpace="180" w:wrap="around" w:vAnchor="text" w:hAnchor="text" w:xAlign="right" w:y="1"/>
              <w:tabs>
                <w:tab w:val="clear" w:pos="794"/>
                <w:tab w:val="clear" w:pos="1191"/>
                <w:tab w:val="clear" w:pos="1588"/>
                <w:tab w:val="clear" w:pos="1985"/>
              </w:tabs>
              <w:spacing w:before="60" w:after="60" w:line="280" w:lineRule="exact"/>
              <w:ind w:left="1364"/>
              <w:jc w:val="left"/>
              <w:rPr>
                <w:szCs w:val="26"/>
                <w:lang w:bidi="ar-EG"/>
              </w:rPr>
            </w:pPr>
            <w:r>
              <w:rPr>
                <w:lang w:bidi="ar-EG"/>
              </w:rPr>
              <w:t>19</w:t>
            </w:r>
          </w:p>
        </w:tc>
        <w:tc>
          <w:tcPr>
            <w:tcW w:w="3011" w:type="dxa"/>
            <w:tcBorders>
              <w:top w:val="single" w:sz="6" w:space="0" w:color="auto"/>
              <w:left w:val="single" w:sz="6" w:space="0" w:color="auto"/>
              <w:bottom w:val="single" w:sz="6" w:space="0" w:color="auto"/>
              <w:right w:val="single" w:sz="6" w:space="0" w:color="auto"/>
            </w:tcBorders>
          </w:tcPr>
          <w:p w:rsidR="0012359E" w:rsidRPr="005C37C8" w:rsidRDefault="0012359E" w:rsidP="00E527A7">
            <w:pPr>
              <w:framePr w:hSpace="180" w:wrap="around" w:vAnchor="text" w:hAnchor="text" w:xAlign="right" w:y="1"/>
              <w:tabs>
                <w:tab w:val="clear" w:pos="794"/>
                <w:tab w:val="clear" w:pos="1191"/>
                <w:tab w:val="clear" w:pos="1588"/>
                <w:tab w:val="clear" w:pos="1985"/>
              </w:tabs>
              <w:spacing w:before="60" w:after="60" w:line="280" w:lineRule="exact"/>
              <w:ind w:left="1125"/>
              <w:jc w:val="left"/>
              <w:rPr>
                <w:szCs w:val="26"/>
                <w:lang w:bidi="ar-EG"/>
              </w:rPr>
            </w:pPr>
            <w:r>
              <w:rPr>
                <w:lang w:bidi="ar-EG"/>
              </w:rPr>
              <w:t>125,7</w:t>
            </w:r>
          </w:p>
        </w:tc>
      </w:tr>
    </w:tbl>
    <w:p w:rsidR="0012359E" w:rsidRPr="00D75AE2" w:rsidRDefault="0012359E" w:rsidP="004D28FF">
      <w:pPr>
        <w:spacing w:before="240"/>
        <w:ind w:right="284"/>
        <w:rPr>
          <w:sz w:val="20"/>
          <w:szCs w:val="26"/>
          <w:rtl/>
          <w:lang w:val="en-US" w:bidi="ar-EG"/>
        </w:rPr>
      </w:pPr>
      <w:r w:rsidRPr="00D75AE2">
        <w:rPr>
          <w:b/>
          <w:bCs/>
          <w:sz w:val="20"/>
          <w:szCs w:val="26"/>
          <w:rtl/>
          <w:lang w:val="en-US" w:bidi="ar-EG"/>
        </w:rPr>
        <w:t>ملاحظة</w:t>
      </w:r>
      <w:r w:rsidRPr="00D75AE2">
        <w:rPr>
          <w:sz w:val="20"/>
          <w:szCs w:val="26"/>
          <w:rtl/>
          <w:lang w:val="en-US" w:bidi="ar-EG"/>
        </w:rPr>
        <w:t xml:space="preserve">: حُسبت مسافات التنسيق باستعمال منحنيات انتشار الاتفاق </w:t>
      </w:r>
      <w:r w:rsidRPr="00D75AE2">
        <w:rPr>
          <w:sz w:val="20"/>
          <w:szCs w:val="26"/>
          <w:lang w:val="en-US" w:bidi="ar-EG"/>
        </w:rPr>
        <w:t>GE06</w:t>
      </w:r>
      <w:r w:rsidRPr="00D75AE2">
        <w:rPr>
          <w:sz w:val="20"/>
          <w:szCs w:val="26"/>
          <w:rtl/>
          <w:lang w:val="en-US" w:bidi="ar-EG"/>
        </w:rPr>
        <w:t xml:space="preserve"> لنسبة </w:t>
      </w:r>
      <w:r w:rsidRPr="00D75AE2">
        <w:rPr>
          <w:sz w:val="20"/>
          <w:szCs w:val="26"/>
          <w:lang w:val="en-US" w:bidi="ar-EG"/>
        </w:rPr>
        <w:t>%10</w:t>
      </w:r>
      <w:r w:rsidRPr="00D75AE2">
        <w:rPr>
          <w:sz w:val="20"/>
          <w:szCs w:val="26"/>
          <w:rtl/>
          <w:lang w:val="en-US" w:bidi="ar-EG"/>
        </w:rPr>
        <w:t xml:space="preserve"> من الوقت و</w:t>
      </w:r>
      <w:r w:rsidRPr="00D75AE2">
        <w:rPr>
          <w:sz w:val="20"/>
          <w:szCs w:val="26"/>
          <w:lang w:val="en-US" w:bidi="ar-EG"/>
        </w:rPr>
        <w:t>%50</w:t>
      </w:r>
      <w:r w:rsidRPr="00D75AE2">
        <w:rPr>
          <w:sz w:val="20"/>
          <w:szCs w:val="26"/>
          <w:rtl/>
          <w:lang w:val="en-US" w:bidi="ar-EG"/>
        </w:rPr>
        <w:t xml:space="preserve"> من المواقع وعتبة تنسيق مقدارها </w:t>
      </w:r>
      <w:r w:rsidRPr="00D75AE2">
        <w:rPr>
          <w:sz w:val="20"/>
          <w:szCs w:val="26"/>
          <w:lang w:val="en-US" w:bidi="ar-EG"/>
        </w:rPr>
        <w:t>(</w:t>
      </w:r>
      <w:r w:rsidRPr="00D75AE2">
        <w:rPr>
          <w:sz w:val="20"/>
          <w:szCs w:val="26"/>
          <w:lang w:val="en-US" w:bidi="ar-EG"/>
        </w:rPr>
        <w:sym w:font="Symbol" w:char="F06D"/>
      </w:r>
      <w:r w:rsidRPr="00D75AE2">
        <w:rPr>
          <w:sz w:val="20"/>
          <w:szCs w:val="26"/>
          <w:lang w:val="en-US" w:bidi="ar-EG"/>
        </w:rPr>
        <w:t>V/m) 18</w:t>
      </w:r>
      <w:r w:rsidRPr="00D75AE2">
        <w:rPr>
          <w:sz w:val="20"/>
          <w:szCs w:val="26"/>
          <w:rtl/>
          <w:lang w:val="en-US" w:bidi="ar-EG"/>
        </w:rPr>
        <w:t xml:space="preserve"> وأُجريت الحسابات للتردد </w:t>
      </w:r>
      <w:r w:rsidRPr="00D75AE2">
        <w:rPr>
          <w:sz w:val="20"/>
          <w:szCs w:val="26"/>
          <w:lang w:val="en-US" w:bidi="ar-EG"/>
        </w:rPr>
        <w:t>MHz 790</w:t>
      </w:r>
      <w:r w:rsidRPr="00D75AE2">
        <w:rPr>
          <w:sz w:val="20"/>
          <w:szCs w:val="26"/>
          <w:rtl/>
          <w:lang w:val="en-US" w:bidi="ar-EG"/>
        </w:rPr>
        <w:t>.</w:t>
      </w:r>
    </w:p>
    <w:p w:rsidR="0012359E" w:rsidRDefault="0012359E" w:rsidP="0012359E">
      <w:pPr>
        <w:spacing w:before="240"/>
        <w:rPr>
          <w:rtl/>
          <w:lang w:val="en-US" w:bidi="ar-EG"/>
        </w:rPr>
      </w:pPr>
    </w:p>
    <w:p w:rsidR="0012359E" w:rsidRPr="00D75AE2" w:rsidRDefault="0012359E" w:rsidP="0012359E">
      <w:pPr>
        <w:spacing w:before="240"/>
        <w:rPr>
          <w:rFonts w:ascii="Times New Roman Bold" w:hAnsi="Times New Roman Bold"/>
          <w:b/>
          <w:lang w:val="en-US" w:bidi="ar-EG"/>
        </w:rPr>
      </w:pPr>
      <w:r w:rsidRPr="00D75AE2">
        <w:rPr>
          <w:lang w:val="en-US" w:bidi="ar-EG"/>
        </w:rPr>
        <w:t>4</w:t>
      </w:r>
      <w:r w:rsidRPr="00D75AE2">
        <w:rPr>
          <w:rtl/>
          <w:lang w:val="en-US" w:bidi="ar-EG"/>
        </w:rPr>
        <w:tab/>
        <w:t xml:space="preserve">لتحديد الإدارات المحتمل تأثرها فيما يتعلق بخدمة الملاحة الراديوية للطيران لديها في سياق أحكام الرقمين </w:t>
      </w:r>
      <w:r w:rsidRPr="00D75AE2">
        <w:rPr>
          <w:rFonts w:ascii="Times New Roman Bold" w:hAnsi="Times New Roman Bold"/>
          <w:b/>
          <w:lang w:val="en-US" w:bidi="ar-EG"/>
        </w:rPr>
        <w:t>316A.5</w:t>
      </w:r>
      <w:r w:rsidRPr="00D75AE2">
        <w:rPr>
          <w:rFonts w:ascii="Times New Roman Bold" w:hAnsi="Times New Roman Bold"/>
          <w:b/>
          <w:rtl/>
          <w:lang w:val="en-US" w:bidi="ar-EG"/>
        </w:rPr>
        <w:t xml:space="preserve"> و</w:t>
      </w:r>
      <w:r w:rsidRPr="00D75AE2">
        <w:rPr>
          <w:rFonts w:ascii="Times New Roman Bold" w:hAnsi="Times New Roman Bold"/>
          <w:b/>
          <w:lang w:val="en-US" w:bidi="ar-EG"/>
        </w:rPr>
        <w:t>316B.5</w:t>
      </w:r>
      <w:r w:rsidRPr="00D75AE2">
        <w:rPr>
          <w:rtl/>
          <w:lang w:val="en-US" w:bidi="ar-EG"/>
        </w:rPr>
        <w:t>، انظر القاعدة الإجرائية بشأ</w:t>
      </w:r>
      <w:r w:rsidRPr="00D75AE2">
        <w:rPr>
          <w:rFonts w:ascii="Times New Roman Bold" w:hAnsi="Times New Roman Bold"/>
          <w:b/>
          <w:rtl/>
          <w:lang w:val="en-US" w:bidi="ar-EG"/>
        </w:rPr>
        <w:t xml:space="preserve">ن الرقم </w:t>
      </w:r>
      <w:r w:rsidRPr="00D75AE2">
        <w:rPr>
          <w:rFonts w:ascii="Times New Roman Bold" w:hAnsi="Times New Roman Bold"/>
          <w:b/>
          <w:lang w:val="en-US" w:bidi="ar-EG"/>
        </w:rPr>
        <w:t>316A.5</w:t>
      </w:r>
      <w:r w:rsidRPr="00D75AE2">
        <w:rPr>
          <w:rFonts w:ascii="Times New Roman Bold" w:hAnsi="Times New Roman Bold"/>
          <w:b/>
          <w:rtl/>
          <w:lang w:val="en-US" w:bidi="ar-EG"/>
        </w:rPr>
        <w:t>.</w:t>
      </w:r>
      <w:r w:rsidRPr="00756E9B">
        <w:rPr>
          <w:rFonts w:hAnsi="Times New Roman Bold"/>
          <w:sz w:val="16"/>
          <w:szCs w:val="24"/>
          <w:lang w:val="en-US" w:bidi="ar-EG"/>
        </w:rPr>
        <w:t>(ADD RRB09/51)</w:t>
      </w:r>
      <w:r>
        <w:rPr>
          <w:rFonts w:hAnsi="Times New Roman Bold"/>
          <w:sz w:val="16"/>
          <w:szCs w:val="24"/>
          <w:lang w:val="en-US" w:bidi="ar-EG"/>
        </w:rPr>
        <w:t>     </w:t>
      </w:r>
    </w:p>
    <w:p w:rsidR="003269B7" w:rsidRPr="005C37C8" w:rsidRDefault="00D67DE0" w:rsidP="003F1946">
      <w:pPr>
        <w:spacing w:before="600"/>
        <w:jc w:val="center"/>
        <w:rPr>
          <w:rtl/>
        </w:rPr>
      </w:pPr>
      <w:r>
        <w:rPr>
          <w:rFonts w:hint="cs"/>
          <w:rtl/>
        </w:rPr>
        <w:t>ـــــــــــ</w:t>
      </w:r>
    </w:p>
    <w:p w:rsidR="003269B7" w:rsidRPr="005C37C8" w:rsidRDefault="003269B7" w:rsidP="005C37C8">
      <w:pPr>
        <w:rPr>
          <w:rtl/>
        </w:rPr>
      </w:pPr>
    </w:p>
    <w:p w:rsidR="003269B7" w:rsidRPr="005C37C8" w:rsidRDefault="003269B7" w:rsidP="005C37C8">
      <w:pPr>
        <w:rPr>
          <w:rtl/>
        </w:rPr>
      </w:pPr>
    </w:p>
    <w:p w:rsidR="003269B7" w:rsidRPr="005C37C8" w:rsidRDefault="003269B7" w:rsidP="005C37C8">
      <w:pPr>
        <w:rPr>
          <w:rtl/>
        </w:rPr>
      </w:pPr>
    </w:p>
    <w:p w:rsidR="003269B7" w:rsidRPr="005C37C8" w:rsidRDefault="003269B7" w:rsidP="005C37C8">
      <w:pPr>
        <w:rPr>
          <w:rtl/>
        </w:rPr>
      </w:pPr>
    </w:p>
    <w:p w:rsidR="003269B7" w:rsidRPr="005C37C8" w:rsidRDefault="003269B7" w:rsidP="005C37C8">
      <w:pPr>
        <w:rPr>
          <w:rtl/>
        </w:rPr>
      </w:pPr>
    </w:p>
    <w:p w:rsidR="00A978E0" w:rsidRDefault="00A978E0" w:rsidP="005C37C8">
      <w:pPr>
        <w:rPr>
          <w:rtl/>
        </w:rPr>
        <w:sectPr w:rsidR="00A978E0" w:rsidSect="00C12D8E">
          <w:headerReference w:type="even" r:id="rId8"/>
          <w:headerReference w:type="default" r:id="rId9"/>
          <w:footerReference w:type="first" r:id="rId10"/>
          <w:pgSz w:w="11907" w:h="16840" w:code="9"/>
          <w:pgMar w:top="1701" w:right="1985" w:bottom="1134" w:left="851" w:header="720" w:footer="482" w:gutter="0"/>
          <w:paperSrc w:first="15" w:other="15"/>
          <w:pgNumType w:start="1"/>
          <w:cols w:space="709"/>
          <w:vAlign w:val="both"/>
          <w:bidi/>
          <w:rtlGutter/>
        </w:sectPr>
      </w:pPr>
    </w:p>
    <w:p w:rsidR="003269B7" w:rsidRPr="005C37C8" w:rsidRDefault="003269B7" w:rsidP="005C37C8">
      <w:pPr>
        <w:rPr>
          <w:rtl/>
        </w:rPr>
      </w:pPr>
    </w:p>
    <w:sectPr w:rsidR="003269B7" w:rsidRPr="005C37C8" w:rsidSect="00C12D8E">
      <w:headerReference w:type="default" r:id="rId11"/>
      <w:pgSz w:w="11907" w:h="16840" w:code="9"/>
      <w:pgMar w:top="1701" w:right="1985" w:bottom="1134" w:left="851" w:header="720" w:footer="482" w:gutter="0"/>
      <w:paperSrc w:first="15" w:other="15"/>
      <w:pgNumType w:start="1"/>
      <w:cols w:space="709"/>
      <w:vAlign w:val="both"/>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553A" w:rsidRDefault="00DB553A">
      <w:r>
        <w:separator/>
      </w:r>
    </w:p>
  </w:endnote>
  <w:endnote w:type="continuationSeparator" w:id="0">
    <w:p w:rsidR="00DB553A" w:rsidRDefault="00DB5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Traditional Arabic">
    <w:panose1 w:val="02020603050405020304"/>
    <w:charset w:val="B2"/>
    <w:family w:val="auto"/>
    <w:pitch w:val="variable"/>
    <w:sig w:usb0="00002001" w:usb1="00000000" w:usb2="00000000" w:usb3="00000000" w:csb0="00000040"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F03" w:rsidRDefault="001A7165">
    <w:pPr>
      <w:pStyle w:val="Footer"/>
    </w:pPr>
    <w:r>
      <w:fldChar w:fldCharType="begin"/>
    </w:r>
    <w:r>
      <w:instrText xml:space="preserve"> FILENAME \p \* MERGEFORMAT </w:instrText>
    </w:r>
    <w:r>
      <w:fldChar w:fldCharType="separate"/>
    </w:r>
    <w:r w:rsidR="00B93F03">
      <w:t>P:\TRAD\A\ITU-R\BR\IAP\39-B1-SECB6-a.doc</w:t>
    </w:r>
    <w:r>
      <w:fldChar w:fldCharType="end"/>
    </w:r>
    <w:r w:rsidR="00B93F03">
      <w:tab/>
    </w:r>
    <w:r w:rsidR="00B93F03">
      <w:fldChar w:fldCharType="begin"/>
    </w:r>
    <w:r w:rsidR="00B93F03">
      <w:instrText xml:space="preserve"> savedate \@ dd.MM.yy </w:instrText>
    </w:r>
    <w:r w:rsidR="00B93F03">
      <w:fldChar w:fldCharType="separate"/>
    </w:r>
    <w:r>
      <w:t>27.09.12</w:t>
    </w:r>
    <w:r w:rsidR="00B93F03">
      <w:fldChar w:fldCharType="end"/>
    </w:r>
    <w:r w:rsidR="00B93F03">
      <w:tab/>
    </w:r>
    <w:r w:rsidR="00B93F03">
      <w:fldChar w:fldCharType="begin"/>
    </w:r>
    <w:r w:rsidR="00B93F03">
      <w:instrText xml:space="preserve"> printdate \@ dd.MM.yy </w:instrText>
    </w:r>
    <w:r w:rsidR="00B93F03">
      <w:fldChar w:fldCharType="separate"/>
    </w:r>
    <w:r w:rsidR="00B93F03">
      <w:t>31.10.05</w:t>
    </w:r>
    <w:r w:rsidR="00B93F03">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553A" w:rsidRDefault="00DB553A">
      <w:r>
        <w:t>____________________</w:t>
      </w:r>
    </w:p>
  </w:footnote>
  <w:footnote w:type="continuationSeparator" w:id="0">
    <w:p w:rsidR="00DB553A" w:rsidRDefault="00DB55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tblLook w:val="01E0" w:firstRow="1" w:lastRow="1" w:firstColumn="1" w:lastColumn="1" w:noHBand="0" w:noVBand="0"/>
    </w:tblPr>
    <w:tblGrid>
      <w:gridCol w:w="1701"/>
      <w:gridCol w:w="1701"/>
      <w:gridCol w:w="1701"/>
      <w:gridCol w:w="1701"/>
    </w:tblGrid>
    <w:tr w:rsidR="00B93F03" w:rsidRPr="000F2A0B">
      <w:tc>
        <w:tcPr>
          <w:tcW w:w="1701" w:type="dxa"/>
        </w:tcPr>
        <w:p w:rsidR="00B93F03" w:rsidRPr="00913BF7" w:rsidRDefault="00B93F03" w:rsidP="00A978E0">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B</w:t>
          </w:r>
        </w:p>
      </w:tc>
      <w:tc>
        <w:tcPr>
          <w:tcW w:w="1701" w:type="dxa"/>
        </w:tcPr>
        <w:p w:rsidR="00B93F03" w:rsidRPr="00037529" w:rsidRDefault="00B93F03" w:rsidP="00A978E0">
          <w:pPr>
            <w:pStyle w:val="Header"/>
            <w:spacing w:before="40" w:after="40" w:line="280" w:lineRule="exact"/>
            <w:jc w:val="left"/>
            <w:rPr>
              <w:sz w:val="21"/>
              <w:szCs w:val="28"/>
              <w:lang w:val="en-US"/>
            </w:rPr>
          </w:pPr>
          <w:r>
            <w:rPr>
              <w:sz w:val="21"/>
              <w:szCs w:val="28"/>
              <w:lang w:val="en-US"/>
            </w:rPr>
            <w:t>6B</w:t>
          </w:r>
        </w:p>
      </w:tc>
      <w:tc>
        <w:tcPr>
          <w:tcW w:w="1701" w:type="dxa"/>
        </w:tcPr>
        <w:p w:rsidR="00B93F03" w:rsidRPr="000F2A0B" w:rsidRDefault="00B93F03" w:rsidP="00A978E0">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1A7165">
            <w:rPr>
              <w:rStyle w:val="PageNumber"/>
              <w:noProof/>
              <w:sz w:val="21"/>
              <w:szCs w:val="21"/>
              <w:rtl/>
            </w:rPr>
            <w:t>2</w:t>
          </w:r>
          <w:r w:rsidRPr="000F2A0B">
            <w:rPr>
              <w:rStyle w:val="PageNumber"/>
              <w:sz w:val="21"/>
              <w:szCs w:val="21"/>
            </w:rPr>
            <w:fldChar w:fldCharType="end"/>
          </w:r>
        </w:p>
      </w:tc>
      <w:tc>
        <w:tcPr>
          <w:tcW w:w="1701" w:type="dxa"/>
        </w:tcPr>
        <w:p w:rsidR="00B93F03" w:rsidRPr="000F2A0B" w:rsidRDefault="00B93F03" w:rsidP="00A978E0">
          <w:pPr>
            <w:pStyle w:val="Header"/>
            <w:spacing w:before="40" w:after="40" w:line="280" w:lineRule="exact"/>
            <w:jc w:val="left"/>
            <w:rPr>
              <w:sz w:val="21"/>
              <w:szCs w:val="28"/>
              <w:rtl/>
            </w:rPr>
          </w:pPr>
          <w:r w:rsidRPr="000F2A0B">
            <w:rPr>
              <w:rFonts w:hint="cs"/>
              <w:sz w:val="21"/>
              <w:szCs w:val="28"/>
              <w:rtl/>
            </w:rPr>
            <w:t xml:space="preserve">المراجعة </w:t>
          </w:r>
          <w:r w:rsidR="00CD3590">
            <w:rPr>
              <w:rFonts w:hint="cs"/>
              <w:sz w:val="21"/>
              <w:szCs w:val="28"/>
              <w:rtl/>
            </w:rPr>
            <w:t>-</w:t>
          </w:r>
        </w:p>
      </w:tc>
    </w:tr>
  </w:tbl>
  <w:p w:rsidR="00B93F03" w:rsidRPr="007358FA" w:rsidRDefault="00B93F03" w:rsidP="00C12D8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jc w:val="right"/>
      <w:tblLook w:val="01E0" w:firstRow="1" w:lastRow="1" w:firstColumn="1" w:lastColumn="1" w:noHBand="0" w:noVBand="0"/>
    </w:tblPr>
    <w:tblGrid>
      <w:gridCol w:w="1701"/>
      <w:gridCol w:w="1701"/>
      <w:gridCol w:w="1701"/>
      <w:gridCol w:w="1701"/>
    </w:tblGrid>
    <w:tr w:rsidR="00B93F03" w:rsidRPr="000F2A0B">
      <w:trPr>
        <w:jc w:val="right"/>
      </w:trPr>
      <w:tc>
        <w:tcPr>
          <w:tcW w:w="1701" w:type="dxa"/>
        </w:tcPr>
        <w:p w:rsidR="00B93F03" w:rsidRPr="00913BF7" w:rsidRDefault="00B93F03" w:rsidP="00A978E0">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B</w:t>
          </w:r>
        </w:p>
      </w:tc>
      <w:tc>
        <w:tcPr>
          <w:tcW w:w="1701" w:type="dxa"/>
        </w:tcPr>
        <w:p w:rsidR="00B93F03" w:rsidRPr="00433E7A" w:rsidRDefault="00B93F03" w:rsidP="00A978E0">
          <w:pPr>
            <w:pStyle w:val="Header"/>
            <w:spacing w:before="40" w:after="40" w:line="280" w:lineRule="exact"/>
            <w:jc w:val="left"/>
            <w:rPr>
              <w:sz w:val="21"/>
              <w:szCs w:val="28"/>
              <w:lang w:val="en-US" w:bidi="ar-EG"/>
            </w:rPr>
          </w:pPr>
          <w:r>
            <w:rPr>
              <w:sz w:val="21"/>
              <w:szCs w:val="28"/>
              <w:lang w:val="en-US" w:bidi="ar-EG"/>
            </w:rPr>
            <w:t>6B</w:t>
          </w:r>
        </w:p>
      </w:tc>
      <w:tc>
        <w:tcPr>
          <w:tcW w:w="1701" w:type="dxa"/>
        </w:tcPr>
        <w:p w:rsidR="00B93F03" w:rsidRPr="000F2A0B" w:rsidRDefault="00B93F03" w:rsidP="00A978E0">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1A7165">
            <w:rPr>
              <w:rStyle w:val="PageNumber"/>
              <w:noProof/>
              <w:sz w:val="21"/>
              <w:szCs w:val="21"/>
              <w:rtl/>
            </w:rPr>
            <w:t>3</w:t>
          </w:r>
          <w:r w:rsidRPr="000F2A0B">
            <w:rPr>
              <w:rStyle w:val="PageNumber"/>
              <w:sz w:val="21"/>
              <w:szCs w:val="21"/>
            </w:rPr>
            <w:fldChar w:fldCharType="end"/>
          </w:r>
        </w:p>
      </w:tc>
      <w:tc>
        <w:tcPr>
          <w:tcW w:w="1701" w:type="dxa"/>
        </w:tcPr>
        <w:p w:rsidR="00B93F03" w:rsidRPr="000F2A0B" w:rsidRDefault="00B93F03" w:rsidP="00A978E0">
          <w:pPr>
            <w:pStyle w:val="Header"/>
            <w:spacing w:before="40" w:after="40" w:line="280" w:lineRule="exact"/>
            <w:jc w:val="left"/>
            <w:rPr>
              <w:sz w:val="21"/>
              <w:szCs w:val="28"/>
              <w:rtl/>
            </w:rPr>
          </w:pPr>
          <w:r w:rsidRPr="000F2A0B">
            <w:rPr>
              <w:rFonts w:hint="cs"/>
              <w:sz w:val="21"/>
              <w:szCs w:val="28"/>
              <w:rtl/>
            </w:rPr>
            <w:t xml:space="preserve">المراجعة </w:t>
          </w:r>
          <w:r w:rsidR="00CD3590">
            <w:rPr>
              <w:rFonts w:hint="cs"/>
              <w:sz w:val="21"/>
              <w:szCs w:val="28"/>
              <w:rtl/>
            </w:rPr>
            <w:t>-</w:t>
          </w:r>
        </w:p>
      </w:tc>
    </w:tr>
  </w:tbl>
  <w:p w:rsidR="00B93F03" w:rsidRPr="007358FA" w:rsidRDefault="00B93F03" w:rsidP="00C12D8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78E0" w:rsidRPr="00A978E0" w:rsidRDefault="00A978E0" w:rsidP="00A978E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A94E5CA"/>
    <w:lvl w:ilvl="0">
      <w:start w:val="1"/>
      <w:numFmt w:val="decimal"/>
      <w:lvlText w:val="%1."/>
      <w:lvlJc w:val="left"/>
      <w:pPr>
        <w:tabs>
          <w:tab w:val="num" w:pos="1492"/>
        </w:tabs>
        <w:ind w:left="1492" w:hanging="360"/>
      </w:pPr>
    </w:lvl>
  </w:abstractNum>
  <w:abstractNum w:abstractNumId="1">
    <w:nsid w:val="FFFFFF7D"/>
    <w:multiLevelType w:val="singleLevel"/>
    <w:tmpl w:val="43E2C82E"/>
    <w:lvl w:ilvl="0">
      <w:start w:val="1"/>
      <w:numFmt w:val="decimal"/>
      <w:lvlText w:val="%1."/>
      <w:lvlJc w:val="left"/>
      <w:pPr>
        <w:tabs>
          <w:tab w:val="num" w:pos="1209"/>
        </w:tabs>
        <w:ind w:left="1209" w:hanging="360"/>
      </w:pPr>
    </w:lvl>
  </w:abstractNum>
  <w:abstractNum w:abstractNumId="2">
    <w:nsid w:val="FFFFFF7E"/>
    <w:multiLevelType w:val="singleLevel"/>
    <w:tmpl w:val="F074377E"/>
    <w:lvl w:ilvl="0">
      <w:start w:val="1"/>
      <w:numFmt w:val="decimal"/>
      <w:lvlText w:val="%1."/>
      <w:lvlJc w:val="left"/>
      <w:pPr>
        <w:tabs>
          <w:tab w:val="num" w:pos="926"/>
        </w:tabs>
        <w:ind w:left="926" w:hanging="360"/>
      </w:pPr>
    </w:lvl>
  </w:abstractNum>
  <w:abstractNum w:abstractNumId="3">
    <w:nsid w:val="FFFFFF7F"/>
    <w:multiLevelType w:val="singleLevel"/>
    <w:tmpl w:val="6BE4A868"/>
    <w:lvl w:ilvl="0">
      <w:start w:val="1"/>
      <w:numFmt w:val="decimal"/>
      <w:lvlText w:val="%1."/>
      <w:lvlJc w:val="left"/>
      <w:pPr>
        <w:tabs>
          <w:tab w:val="num" w:pos="643"/>
        </w:tabs>
        <w:ind w:left="643" w:hanging="360"/>
      </w:pPr>
    </w:lvl>
  </w:abstractNum>
  <w:abstractNum w:abstractNumId="4">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F66C078"/>
    <w:lvl w:ilvl="0">
      <w:start w:val="1"/>
      <w:numFmt w:val="decimal"/>
      <w:lvlText w:val="%1."/>
      <w:lvlJc w:val="left"/>
      <w:pPr>
        <w:tabs>
          <w:tab w:val="num" w:pos="360"/>
        </w:tabs>
        <w:ind w:left="360" w:hanging="360"/>
      </w:pPr>
    </w:lvl>
  </w:abstractNum>
  <w:abstractNum w:abstractNumId="9">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mirrorMargin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487"/>
    <w:rsid w:val="00037529"/>
    <w:rsid w:val="00041E07"/>
    <w:rsid w:val="000B30C8"/>
    <w:rsid w:val="000F2A0B"/>
    <w:rsid w:val="001139B6"/>
    <w:rsid w:val="001147B6"/>
    <w:rsid w:val="0012359E"/>
    <w:rsid w:val="00130C60"/>
    <w:rsid w:val="00185FDE"/>
    <w:rsid w:val="001A7165"/>
    <w:rsid w:val="001C739F"/>
    <w:rsid w:val="001E7ABF"/>
    <w:rsid w:val="0020710C"/>
    <w:rsid w:val="002301AE"/>
    <w:rsid w:val="00236FD7"/>
    <w:rsid w:val="002466FF"/>
    <w:rsid w:val="00251BBD"/>
    <w:rsid w:val="002631B1"/>
    <w:rsid w:val="0029731F"/>
    <w:rsid w:val="002B00C1"/>
    <w:rsid w:val="002B499D"/>
    <w:rsid w:val="002B705F"/>
    <w:rsid w:val="002C0904"/>
    <w:rsid w:val="002C55F4"/>
    <w:rsid w:val="002D6D41"/>
    <w:rsid w:val="002E43D1"/>
    <w:rsid w:val="003269B7"/>
    <w:rsid w:val="00360881"/>
    <w:rsid w:val="003F18B9"/>
    <w:rsid w:val="003F1946"/>
    <w:rsid w:val="004036A6"/>
    <w:rsid w:val="00433E7A"/>
    <w:rsid w:val="0044702B"/>
    <w:rsid w:val="00463414"/>
    <w:rsid w:val="004D28FF"/>
    <w:rsid w:val="0055043F"/>
    <w:rsid w:val="0055056E"/>
    <w:rsid w:val="005B5868"/>
    <w:rsid w:val="005C37C8"/>
    <w:rsid w:val="0066056C"/>
    <w:rsid w:val="006625AC"/>
    <w:rsid w:val="006A69F5"/>
    <w:rsid w:val="006B3E33"/>
    <w:rsid w:val="006B42DC"/>
    <w:rsid w:val="006B5D10"/>
    <w:rsid w:val="006C1EF7"/>
    <w:rsid w:val="0072736C"/>
    <w:rsid w:val="007358FA"/>
    <w:rsid w:val="007460F7"/>
    <w:rsid w:val="00770B96"/>
    <w:rsid w:val="0078123B"/>
    <w:rsid w:val="00786514"/>
    <w:rsid w:val="00786D7C"/>
    <w:rsid w:val="007B5FAD"/>
    <w:rsid w:val="00802FE8"/>
    <w:rsid w:val="00811AC0"/>
    <w:rsid w:val="0085797A"/>
    <w:rsid w:val="00867AB1"/>
    <w:rsid w:val="008755E5"/>
    <w:rsid w:val="00885EC1"/>
    <w:rsid w:val="008A5274"/>
    <w:rsid w:val="008B0B84"/>
    <w:rsid w:val="008B631A"/>
    <w:rsid w:val="008C474C"/>
    <w:rsid w:val="00913BF7"/>
    <w:rsid w:val="009158D2"/>
    <w:rsid w:val="0093534E"/>
    <w:rsid w:val="00937D08"/>
    <w:rsid w:val="00993C1C"/>
    <w:rsid w:val="009A678F"/>
    <w:rsid w:val="009F171D"/>
    <w:rsid w:val="00A0604B"/>
    <w:rsid w:val="00A2041C"/>
    <w:rsid w:val="00A64B91"/>
    <w:rsid w:val="00A7482F"/>
    <w:rsid w:val="00A978E0"/>
    <w:rsid w:val="00AC41A3"/>
    <w:rsid w:val="00AD269C"/>
    <w:rsid w:val="00AD3BCF"/>
    <w:rsid w:val="00AF234B"/>
    <w:rsid w:val="00AF44BC"/>
    <w:rsid w:val="00B0263D"/>
    <w:rsid w:val="00B10079"/>
    <w:rsid w:val="00B765E7"/>
    <w:rsid w:val="00B93F03"/>
    <w:rsid w:val="00B9537B"/>
    <w:rsid w:val="00BB7D0C"/>
    <w:rsid w:val="00BE0D0E"/>
    <w:rsid w:val="00BE1F25"/>
    <w:rsid w:val="00BF3BC8"/>
    <w:rsid w:val="00C12D8E"/>
    <w:rsid w:val="00C97979"/>
    <w:rsid w:val="00CA31BF"/>
    <w:rsid w:val="00CA4B7C"/>
    <w:rsid w:val="00CD2902"/>
    <w:rsid w:val="00CD3590"/>
    <w:rsid w:val="00D05AC5"/>
    <w:rsid w:val="00D318A6"/>
    <w:rsid w:val="00D67DE0"/>
    <w:rsid w:val="00DB553A"/>
    <w:rsid w:val="00DD54EF"/>
    <w:rsid w:val="00DE66AC"/>
    <w:rsid w:val="00DE6CD7"/>
    <w:rsid w:val="00DF1CB6"/>
    <w:rsid w:val="00DF5487"/>
    <w:rsid w:val="00E003AC"/>
    <w:rsid w:val="00E03822"/>
    <w:rsid w:val="00E40169"/>
    <w:rsid w:val="00E41A6E"/>
    <w:rsid w:val="00E527A7"/>
    <w:rsid w:val="00E60483"/>
    <w:rsid w:val="00E7261D"/>
    <w:rsid w:val="00EA6F40"/>
    <w:rsid w:val="00EB2BC3"/>
    <w:rsid w:val="00EB4871"/>
    <w:rsid w:val="00EB7F8D"/>
    <w:rsid w:val="00EC59CD"/>
    <w:rsid w:val="00EE6CD9"/>
    <w:rsid w:val="00EF16A4"/>
    <w:rsid w:val="00F01136"/>
    <w:rsid w:val="00F419C1"/>
    <w:rsid w:val="00F42440"/>
    <w:rsid w:val="00F6061F"/>
    <w:rsid w:val="00F95AA0"/>
    <w:rsid w:val="00FE3641"/>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pPr>
      <w:spacing w:before="80"/>
      <w:ind w:left="794" w:right="794" w:hanging="794"/>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qFormat/>
    <w:rsid w:val="002B00C1"/>
    <w:pPr>
      <w:tabs>
        <w:tab w:val="clear" w:pos="794"/>
        <w:tab w:val="clear" w:pos="1191"/>
        <w:tab w:val="clear" w:pos="1588"/>
        <w:tab w:val="clear" w:pos="1985"/>
        <w:tab w:val="left" w:pos="849"/>
      </w:tabs>
      <w:spacing w:before="60" w:after="60"/>
      <w:jc w:val="center"/>
    </w:pPr>
    <w:rPr>
      <w:rFonts w:cs="Times New Roman"/>
      <w:b/>
      <w:bCs/>
      <w:sz w:val="28"/>
      <w:szCs w:val="36"/>
      <w:lang w:val="en-US"/>
    </w:rPr>
  </w:style>
  <w:style w:type="paragraph" w:customStyle="1" w:styleId="heading">
    <w:name w:val="heading"/>
    <w:aliases w:val="1"/>
    <w:basedOn w:val="Normal"/>
    <w:next w:val="Normal"/>
    <w:rsid w:val="003269B7"/>
    <w:pPr>
      <w:keepNext/>
      <w:widowControl w:val="0"/>
      <w:tabs>
        <w:tab w:val="clear" w:pos="794"/>
        <w:tab w:val="clear" w:pos="1191"/>
        <w:tab w:val="clear" w:pos="1588"/>
        <w:tab w:val="clear" w:pos="1985"/>
        <w:tab w:val="left" w:pos="849"/>
      </w:tabs>
      <w:overflowPunct/>
      <w:spacing w:before="240" w:after="120"/>
      <w:textAlignment w:val="auto"/>
    </w:pPr>
    <w:rPr>
      <w:b/>
      <w:bCs/>
      <w:sz w:val="24"/>
      <w:szCs w:val="32"/>
      <w:lang w:val="en-US"/>
    </w:rPr>
  </w:style>
  <w:style w:type="character" w:customStyle="1" w:styleId="page">
    <w:name w:val="page"/>
    <w:aliases w:val="number"/>
    <w:basedOn w:val="DefaultParagraphFont"/>
    <w:rsid w:val="003269B7"/>
    <w:rPr>
      <w:rFonts w:cs="Traditional Arabic"/>
      <w:lang w:bidi="ar-SA"/>
    </w:rPr>
  </w:style>
  <w:style w:type="paragraph" w:customStyle="1" w:styleId="Body">
    <w:name w:val="Body"/>
    <w:aliases w:val="Text"/>
    <w:basedOn w:val="Normal"/>
    <w:rsid w:val="003269B7"/>
    <w:pPr>
      <w:widowControl w:val="0"/>
      <w:tabs>
        <w:tab w:val="clear" w:pos="794"/>
        <w:tab w:val="clear" w:pos="1191"/>
        <w:tab w:val="clear" w:pos="1588"/>
        <w:tab w:val="clear" w:pos="1985"/>
        <w:tab w:val="left" w:pos="849"/>
      </w:tabs>
      <w:overflowPunct/>
      <w:spacing w:before="240" w:after="60"/>
      <w:jc w:val="center"/>
      <w:textAlignment w:val="auto"/>
    </w:pPr>
    <w:rPr>
      <w:b/>
      <w:bCs/>
      <w:szCs w:val="26"/>
      <w:lang w:val="en-US"/>
    </w:rPr>
  </w:style>
  <w:style w:type="paragraph" w:customStyle="1" w:styleId="Body1">
    <w:name w:val="Body1"/>
    <w:aliases w:val="Text1,31"/>
    <w:basedOn w:val="Normal"/>
    <w:rsid w:val="003269B7"/>
    <w:pPr>
      <w:widowControl w:val="0"/>
      <w:tabs>
        <w:tab w:val="clear" w:pos="794"/>
        <w:tab w:val="clear" w:pos="1191"/>
        <w:tab w:val="clear" w:pos="1588"/>
        <w:tab w:val="clear" w:pos="1985"/>
        <w:tab w:val="left" w:pos="849"/>
      </w:tabs>
      <w:overflowPunct/>
      <w:spacing w:before="240" w:after="60"/>
      <w:textAlignment w:val="auto"/>
    </w:pPr>
    <w:rPr>
      <w:szCs w:val="26"/>
      <w:lang w:val="en-US"/>
    </w:rPr>
  </w:style>
  <w:style w:type="paragraph" w:customStyle="1" w:styleId="TableText0">
    <w:name w:val="Table_Text"/>
    <w:basedOn w:val="Normal"/>
    <w:rsid w:val="003269B7"/>
    <w:pPr>
      <w:widowControl w:val="0"/>
      <w:tabs>
        <w:tab w:val="clear" w:pos="794"/>
        <w:tab w:val="clear" w:pos="1191"/>
        <w:tab w:val="clear" w:pos="1588"/>
        <w:tab w:val="clear" w:pos="1985"/>
      </w:tabs>
      <w:overflowPunct/>
      <w:bidi w:val="0"/>
      <w:spacing w:before="40" w:after="40" w:line="240" w:lineRule="auto"/>
      <w:textAlignment w:val="auto"/>
    </w:pPr>
    <w:rPr>
      <w:sz w:val="20"/>
      <w:szCs w:val="24"/>
    </w:rPr>
  </w:style>
  <w:style w:type="paragraph" w:customStyle="1" w:styleId="TableHead0">
    <w:name w:val="Table_Head"/>
    <w:basedOn w:val="TableText0"/>
    <w:next w:val="TableText0"/>
    <w:rsid w:val="003269B7"/>
    <w:pPr>
      <w:spacing w:before="80" w:after="80"/>
      <w:jc w:val="center"/>
    </w:pPr>
    <w:rPr>
      <w:b/>
      <w:bCs/>
    </w:rPr>
  </w:style>
  <w:style w:type="paragraph" w:customStyle="1" w:styleId="TableLegend0">
    <w:name w:val="Table_Legend"/>
    <w:basedOn w:val="TableText0"/>
    <w:next w:val="Normal"/>
    <w:rsid w:val="003269B7"/>
    <w:pPr>
      <w:keepNext/>
      <w:tabs>
        <w:tab w:val="left" w:pos="284"/>
        <w:tab w:val="left" w:pos="567"/>
        <w:tab w:val="left" w:pos="851"/>
        <w:tab w:val="left" w:pos="1134"/>
      </w:tabs>
      <w:spacing w:before="120" w:after="0"/>
    </w:pPr>
  </w:style>
  <w:style w:type="character" w:customStyle="1" w:styleId="Artref0">
    <w:name w:val="Art#_ref"/>
    <w:basedOn w:val="DefaultParagraphFont"/>
    <w:rsid w:val="003269B7"/>
    <w:rPr>
      <w:rFonts w:cs="Traditional Arabic"/>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pPr>
      <w:spacing w:before="80"/>
      <w:ind w:left="794" w:right="794" w:hanging="794"/>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qFormat/>
    <w:rsid w:val="002B00C1"/>
    <w:pPr>
      <w:tabs>
        <w:tab w:val="clear" w:pos="794"/>
        <w:tab w:val="clear" w:pos="1191"/>
        <w:tab w:val="clear" w:pos="1588"/>
        <w:tab w:val="clear" w:pos="1985"/>
        <w:tab w:val="left" w:pos="849"/>
      </w:tabs>
      <w:spacing w:before="60" w:after="60"/>
      <w:jc w:val="center"/>
    </w:pPr>
    <w:rPr>
      <w:rFonts w:cs="Times New Roman"/>
      <w:b/>
      <w:bCs/>
      <w:sz w:val="28"/>
      <w:szCs w:val="36"/>
      <w:lang w:val="en-US"/>
    </w:rPr>
  </w:style>
  <w:style w:type="paragraph" w:customStyle="1" w:styleId="heading">
    <w:name w:val="heading"/>
    <w:aliases w:val="1"/>
    <w:basedOn w:val="Normal"/>
    <w:next w:val="Normal"/>
    <w:rsid w:val="003269B7"/>
    <w:pPr>
      <w:keepNext/>
      <w:widowControl w:val="0"/>
      <w:tabs>
        <w:tab w:val="clear" w:pos="794"/>
        <w:tab w:val="clear" w:pos="1191"/>
        <w:tab w:val="clear" w:pos="1588"/>
        <w:tab w:val="clear" w:pos="1985"/>
        <w:tab w:val="left" w:pos="849"/>
      </w:tabs>
      <w:overflowPunct/>
      <w:spacing w:before="240" w:after="120"/>
      <w:textAlignment w:val="auto"/>
    </w:pPr>
    <w:rPr>
      <w:b/>
      <w:bCs/>
      <w:sz w:val="24"/>
      <w:szCs w:val="32"/>
      <w:lang w:val="en-US"/>
    </w:rPr>
  </w:style>
  <w:style w:type="character" w:customStyle="1" w:styleId="page">
    <w:name w:val="page"/>
    <w:aliases w:val="number"/>
    <w:basedOn w:val="DefaultParagraphFont"/>
    <w:rsid w:val="003269B7"/>
    <w:rPr>
      <w:rFonts w:cs="Traditional Arabic"/>
      <w:lang w:bidi="ar-SA"/>
    </w:rPr>
  </w:style>
  <w:style w:type="paragraph" w:customStyle="1" w:styleId="Body">
    <w:name w:val="Body"/>
    <w:aliases w:val="Text"/>
    <w:basedOn w:val="Normal"/>
    <w:rsid w:val="003269B7"/>
    <w:pPr>
      <w:widowControl w:val="0"/>
      <w:tabs>
        <w:tab w:val="clear" w:pos="794"/>
        <w:tab w:val="clear" w:pos="1191"/>
        <w:tab w:val="clear" w:pos="1588"/>
        <w:tab w:val="clear" w:pos="1985"/>
        <w:tab w:val="left" w:pos="849"/>
      </w:tabs>
      <w:overflowPunct/>
      <w:spacing w:before="240" w:after="60"/>
      <w:jc w:val="center"/>
      <w:textAlignment w:val="auto"/>
    </w:pPr>
    <w:rPr>
      <w:b/>
      <w:bCs/>
      <w:szCs w:val="26"/>
      <w:lang w:val="en-US"/>
    </w:rPr>
  </w:style>
  <w:style w:type="paragraph" w:customStyle="1" w:styleId="Body1">
    <w:name w:val="Body1"/>
    <w:aliases w:val="Text1,31"/>
    <w:basedOn w:val="Normal"/>
    <w:rsid w:val="003269B7"/>
    <w:pPr>
      <w:widowControl w:val="0"/>
      <w:tabs>
        <w:tab w:val="clear" w:pos="794"/>
        <w:tab w:val="clear" w:pos="1191"/>
        <w:tab w:val="clear" w:pos="1588"/>
        <w:tab w:val="clear" w:pos="1985"/>
        <w:tab w:val="left" w:pos="849"/>
      </w:tabs>
      <w:overflowPunct/>
      <w:spacing w:before="240" w:after="60"/>
      <w:textAlignment w:val="auto"/>
    </w:pPr>
    <w:rPr>
      <w:szCs w:val="26"/>
      <w:lang w:val="en-US"/>
    </w:rPr>
  </w:style>
  <w:style w:type="paragraph" w:customStyle="1" w:styleId="TableText0">
    <w:name w:val="Table_Text"/>
    <w:basedOn w:val="Normal"/>
    <w:rsid w:val="003269B7"/>
    <w:pPr>
      <w:widowControl w:val="0"/>
      <w:tabs>
        <w:tab w:val="clear" w:pos="794"/>
        <w:tab w:val="clear" w:pos="1191"/>
        <w:tab w:val="clear" w:pos="1588"/>
        <w:tab w:val="clear" w:pos="1985"/>
      </w:tabs>
      <w:overflowPunct/>
      <w:bidi w:val="0"/>
      <w:spacing w:before="40" w:after="40" w:line="240" w:lineRule="auto"/>
      <w:textAlignment w:val="auto"/>
    </w:pPr>
    <w:rPr>
      <w:sz w:val="20"/>
      <w:szCs w:val="24"/>
    </w:rPr>
  </w:style>
  <w:style w:type="paragraph" w:customStyle="1" w:styleId="TableHead0">
    <w:name w:val="Table_Head"/>
    <w:basedOn w:val="TableText0"/>
    <w:next w:val="TableText0"/>
    <w:rsid w:val="003269B7"/>
    <w:pPr>
      <w:spacing w:before="80" w:after="80"/>
      <w:jc w:val="center"/>
    </w:pPr>
    <w:rPr>
      <w:b/>
      <w:bCs/>
    </w:rPr>
  </w:style>
  <w:style w:type="paragraph" w:customStyle="1" w:styleId="TableLegend0">
    <w:name w:val="Table_Legend"/>
    <w:basedOn w:val="TableText0"/>
    <w:next w:val="Normal"/>
    <w:rsid w:val="003269B7"/>
    <w:pPr>
      <w:keepNext/>
      <w:tabs>
        <w:tab w:val="left" w:pos="284"/>
        <w:tab w:val="left" w:pos="567"/>
        <w:tab w:val="left" w:pos="851"/>
        <w:tab w:val="left" w:pos="1134"/>
      </w:tabs>
      <w:spacing w:before="120" w:after="0"/>
    </w:pPr>
  </w:style>
  <w:style w:type="character" w:customStyle="1" w:styleId="Artref0">
    <w:name w:val="Art#_ref"/>
    <w:basedOn w:val="DefaultParagraphFont"/>
    <w:rsid w:val="003269B7"/>
    <w:rPr>
      <w:rFonts w:cs="Traditional Arabic"/>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PA_POOL.DOT</Template>
  <TotalTime>26</TotalTime>
  <Pages>5</Pages>
  <Words>585</Words>
  <Characters>3006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INTERNATIONAL TELECOMMUNICATION UNION	</vt:lpstr>
    </vt:vector>
  </TitlesOfParts>
  <Company>ITU</Company>
  <LinksUpToDate>false</LinksUpToDate>
  <CharactersWithSpaces>3584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6</cp:revision>
  <cp:lastPrinted>2005-10-31T08:07:00Z</cp:lastPrinted>
  <dcterms:created xsi:type="dcterms:W3CDTF">2012-09-07T14:38:00Z</dcterms:created>
  <dcterms:modified xsi:type="dcterms:W3CDTF">2012-09-27T12:46:00Z</dcterms:modified>
</cp:coreProperties>
</file>