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2933" w14:textId="77777777" w:rsidR="00495C03" w:rsidRDefault="00495C03" w:rsidP="004E50EA">
      <w:pPr>
        <w:pStyle w:val="QuestionNoBR"/>
      </w:pPr>
      <w:r>
        <w:t>QUESTION UIT-R 221/7</w:t>
      </w:r>
    </w:p>
    <w:p w14:paraId="129D7F9E" w14:textId="77777777" w:rsidR="00495C03" w:rsidRDefault="00495C03" w:rsidP="00165D76">
      <w:pPr>
        <w:pStyle w:val="Questiontitle"/>
      </w:pPr>
      <w:r>
        <w:t>Bandes de fréquences préférées et critères de protection pour</w:t>
      </w:r>
      <w:r>
        <w:br/>
        <w:t>les observations du service de recherche spatiale (passive)</w:t>
      </w:r>
    </w:p>
    <w:p w14:paraId="3F358E11" w14:textId="77777777" w:rsidR="00495C03" w:rsidRDefault="00495C03" w:rsidP="00165D76">
      <w:pPr>
        <w:pStyle w:val="Questiondate"/>
      </w:pPr>
      <w:r>
        <w:t>(1997)</w:t>
      </w:r>
    </w:p>
    <w:p w14:paraId="0497E876" w14:textId="77777777" w:rsidR="00495C03" w:rsidRDefault="00495C03" w:rsidP="0078704B">
      <w:pPr>
        <w:pStyle w:val="Normalaftertitle0"/>
        <w:jc w:val="both"/>
      </w:pPr>
      <w:r>
        <w:t>L'Assemblée des radiocommunications de l'UIT,</w:t>
      </w:r>
    </w:p>
    <w:p w14:paraId="52BDB8E1" w14:textId="77777777" w:rsidR="00495C03" w:rsidRDefault="00495C03" w:rsidP="0078704B">
      <w:pPr>
        <w:pStyle w:val="Call"/>
      </w:pPr>
      <w:proofErr w:type="gramStart"/>
      <w:r>
        <w:t>considérant</w:t>
      </w:r>
      <w:proofErr w:type="gramEnd"/>
    </w:p>
    <w:p w14:paraId="536A6A8D" w14:textId="77777777" w:rsidR="00495C03" w:rsidRDefault="00495C03" w:rsidP="0078704B">
      <w:pPr>
        <w:spacing w:line="240" w:lineRule="atLeast"/>
        <w:jc w:val="both"/>
      </w:pPr>
      <w:r w:rsidRPr="0078704B">
        <w:rPr>
          <w:i/>
          <w:iCs/>
        </w:rPr>
        <w:t>a)</w:t>
      </w:r>
      <w:r>
        <w:tab/>
        <w:t xml:space="preserve">que l'utilisation d'engins spatiaux pour les observations du service de recherche spatiale (passive) est assujettie à certaines </w:t>
      </w:r>
      <w:proofErr w:type="gramStart"/>
      <w:r>
        <w:t>contraintes;</w:t>
      </w:r>
      <w:proofErr w:type="gramEnd"/>
    </w:p>
    <w:p w14:paraId="348682C2" w14:textId="77777777" w:rsidR="00495C03" w:rsidRDefault="00495C03" w:rsidP="0078704B">
      <w:pPr>
        <w:spacing w:line="240" w:lineRule="atLeast"/>
        <w:jc w:val="both"/>
      </w:pPr>
      <w:r w:rsidRPr="0078704B">
        <w:rPr>
          <w:i/>
          <w:iCs/>
        </w:rPr>
        <w:t>b)</w:t>
      </w:r>
      <w:r>
        <w:tab/>
        <w:t xml:space="preserve">que les observations du service de recherche spatiale (passive) peuvent être effectuées dans les mêmes bandes de fréquences que celles qui sont utilisées pour les observations passives effectuées à partir du </w:t>
      </w:r>
      <w:proofErr w:type="gramStart"/>
      <w:r>
        <w:t>sol;</w:t>
      </w:r>
      <w:proofErr w:type="gramEnd"/>
    </w:p>
    <w:p w14:paraId="275316A8" w14:textId="77777777" w:rsidR="00495C03" w:rsidRDefault="00495C03" w:rsidP="0078704B">
      <w:pPr>
        <w:spacing w:line="240" w:lineRule="atLeast"/>
        <w:jc w:val="both"/>
      </w:pPr>
      <w:r w:rsidRPr="0078704B">
        <w:rPr>
          <w:i/>
          <w:iCs/>
        </w:rPr>
        <w:t>c)</w:t>
      </w:r>
      <w:r>
        <w:tab/>
        <w:t>qu'à l'heure actuelle, les critères de protection des systèmes du service de recherche spatiale (passive) n'ont pas été déterminés,</w:t>
      </w:r>
    </w:p>
    <w:p w14:paraId="3998FE21" w14:textId="0B7C77D4" w:rsidR="00495C03" w:rsidRDefault="00495C03" w:rsidP="0078704B">
      <w:pPr>
        <w:pStyle w:val="Call"/>
      </w:pPr>
      <w:proofErr w:type="gramStart"/>
      <w:r>
        <w:t>décide</w:t>
      </w:r>
      <w:proofErr w:type="gramEnd"/>
      <w:r>
        <w:t xml:space="preserve"> </w:t>
      </w:r>
      <w:r w:rsidRPr="0078704B">
        <w:rPr>
          <w:i w:val="0"/>
          <w:iCs/>
        </w:rPr>
        <w:t>de mettre à l'étude l</w:t>
      </w:r>
      <w:r w:rsidR="0078704B">
        <w:rPr>
          <w:i w:val="0"/>
          <w:iCs/>
        </w:rPr>
        <w:t>es</w:t>
      </w:r>
      <w:r w:rsidRPr="0078704B">
        <w:rPr>
          <w:i w:val="0"/>
          <w:iCs/>
        </w:rPr>
        <w:t xml:space="preserve"> Question</w:t>
      </w:r>
      <w:r w:rsidR="0078704B">
        <w:rPr>
          <w:i w:val="0"/>
          <w:iCs/>
        </w:rPr>
        <w:t>s</w:t>
      </w:r>
      <w:r w:rsidRPr="0078704B">
        <w:rPr>
          <w:i w:val="0"/>
          <w:iCs/>
        </w:rPr>
        <w:t xml:space="preserve"> suivante</w:t>
      </w:r>
      <w:r w:rsidR="0078704B">
        <w:rPr>
          <w:i w:val="0"/>
          <w:iCs/>
        </w:rPr>
        <w:t>s</w:t>
      </w:r>
    </w:p>
    <w:p w14:paraId="3D59FC53" w14:textId="77777777" w:rsidR="00495C03" w:rsidRDefault="00495C03" w:rsidP="0078704B">
      <w:pPr>
        <w:spacing w:line="240" w:lineRule="atLeast"/>
        <w:jc w:val="both"/>
      </w:pPr>
      <w:r w:rsidRPr="0078704B">
        <w:rPr>
          <w:bCs/>
        </w:rPr>
        <w:t>1</w:t>
      </w:r>
      <w:r>
        <w:rPr>
          <w:b/>
        </w:rPr>
        <w:tab/>
      </w:r>
      <w:r>
        <w:t>Quelles sont les caractéristiques techniques et d'exploitation types des systèmes d'observation du service de recherche spatiale (passive</w:t>
      </w:r>
      <w:proofErr w:type="gramStart"/>
      <w:r>
        <w:t>)?</w:t>
      </w:r>
      <w:proofErr w:type="gramEnd"/>
    </w:p>
    <w:p w14:paraId="4031C8CE" w14:textId="77777777" w:rsidR="00495C03" w:rsidRDefault="00495C03" w:rsidP="0078704B">
      <w:pPr>
        <w:spacing w:line="240" w:lineRule="atLeast"/>
        <w:jc w:val="both"/>
      </w:pPr>
      <w:r w:rsidRPr="0078704B">
        <w:rPr>
          <w:bCs/>
        </w:rPr>
        <w:t>2</w:t>
      </w:r>
      <w:r>
        <w:rPr>
          <w:b/>
        </w:rPr>
        <w:tab/>
      </w:r>
      <w:r>
        <w:t>Quelles sont les bandes de fréquences préférées pour les observations du service de recherche spatiale (passive</w:t>
      </w:r>
      <w:proofErr w:type="gramStart"/>
      <w:r>
        <w:t>)?</w:t>
      </w:r>
      <w:proofErr w:type="gramEnd"/>
    </w:p>
    <w:p w14:paraId="50F159B5" w14:textId="77777777" w:rsidR="00495C03" w:rsidRDefault="00495C03" w:rsidP="0078704B">
      <w:pPr>
        <w:spacing w:line="240" w:lineRule="atLeast"/>
        <w:jc w:val="both"/>
      </w:pPr>
      <w:r w:rsidRPr="0078704B">
        <w:rPr>
          <w:bCs/>
        </w:rPr>
        <w:t>3</w:t>
      </w:r>
      <w:r>
        <w:tab/>
        <w:t>Quels sont les critères de protection applicables aux observations du service de recherche spatiale (passive</w:t>
      </w:r>
      <w:proofErr w:type="gramStart"/>
      <w:r>
        <w:t>)?</w:t>
      </w:r>
      <w:proofErr w:type="gramEnd"/>
    </w:p>
    <w:p w14:paraId="560B4A8C" w14:textId="77777777" w:rsidR="00495C03" w:rsidRDefault="00495C03" w:rsidP="0078704B">
      <w:pPr>
        <w:pStyle w:val="Call"/>
      </w:pPr>
      <w:proofErr w:type="gramStart"/>
      <w:r>
        <w:t>décide</w:t>
      </w:r>
      <w:proofErr w:type="gramEnd"/>
      <w:r>
        <w:t xml:space="preserve"> en outre</w:t>
      </w:r>
    </w:p>
    <w:p w14:paraId="0A37B5E1" w14:textId="77777777" w:rsidR="00495C03" w:rsidRDefault="00495C03" w:rsidP="0078704B">
      <w:pPr>
        <w:ind w:right="-142"/>
        <w:jc w:val="both"/>
      </w:pPr>
      <w:r w:rsidRPr="0078704B">
        <w:rPr>
          <w:bCs/>
        </w:rPr>
        <w:t>1</w:t>
      </w:r>
      <w:r>
        <w:tab/>
        <w:t xml:space="preserve">que les résultats de ces études devraient être inclus dans une ou plusieurs </w:t>
      </w:r>
      <w:proofErr w:type="gramStart"/>
      <w:r>
        <w:t>Recommandations;</w:t>
      </w:r>
      <w:proofErr w:type="gramEnd"/>
    </w:p>
    <w:p w14:paraId="16492420" w14:textId="7D9D2CCE" w:rsidR="00495C03" w:rsidRDefault="00495C03" w:rsidP="0078704B">
      <w:pPr>
        <w:jc w:val="both"/>
      </w:pPr>
      <w:r w:rsidRPr="0078704B">
        <w:rPr>
          <w:bCs/>
        </w:rPr>
        <w:t>2</w:t>
      </w:r>
      <w:r>
        <w:tab/>
        <w:t>que ces études devraient être achevées d'ici à 202</w:t>
      </w:r>
      <w:r w:rsidR="0078704B">
        <w:t>7</w:t>
      </w:r>
      <w:r>
        <w:t>.</w:t>
      </w:r>
    </w:p>
    <w:p w14:paraId="0EFB999F" w14:textId="77777777" w:rsidR="00495C03" w:rsidRDefault="00495C03" w:rsidP="000A71E6"/>
    <w:p w14:paraId="11493AC7" w14:textId="77777777" w:rsidR="00495C03" w:rsidRDefault="00495C03" w:rsidP="008C0959">
      <w:proofErr w:type="gramStart"/>
      <w:r w:rsidRPr="008C0959">
        <w:t>Catégorie:</w:t>
      </w:r>
      <w:proofErr w:type="gramEnd"/>
      <w:r w:rsidRPr="008C0959">
        <w:t xml:space="preserve"> </w:t>
      </w:r>
      <w:proofErr w:type="spellStart"/>
      <w:r w:rsidRPr="008C0959">
        <w:t>S2</w:t>
      </w:r>
      <w:bookmarkStart w:id="0" w:name="_GoBack"/>
      <w:bookmarkEnd w:id="0"/>
      <w:proofErr w:type="spellEnd"/>
    </w:p>
    <w:p w14:paraId="60FC4ED6" w14:textId="77777777" w:rsidR="00432613" w:rsidRDefault="00432613" w:rsidP="003C6FD3"/>
    <w:sectPr w:rsidR="00432613">
      <w:headerReference w:type="even" r:id="rId6"/>
      <w:headerReference w:type="default" r:id="rId7"/>
      <w:footerReference w:type="even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A737" w14:textId="77777777" w:rsidR="00DE1C7E" w:rsidRDefault="00DE1C7E">
      <w:r>
        <w:separator/>
      </w:r>
    </w:p>
  </w:endnote>
  <w:endnote w:type="continuationSeparator" w:id="0">
    <w:p w14:paraId="6BB5BCE7" w14:textId="77777777" w:rsidR="00DE1C7E" w:rsidRDefault="00DE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58A3" w14:textId="7946EEF8" w:rsidR="00A354FD" w:rsidRDefault="0051231B">
    <w:pPr>
      <w:pStyle w:val="Footer"/>
      <w:rPr>
        <w:lang w:val="en-US"/>
      </w:rPr>
    </w:pPr>
    <w:fldSimple w:instr=" FILENAME \p \* MERGEFORMAT ">
      <w:r w:rsidR="00DE1C7E" w:rsidRPr="00DE1C7E">
        <w:rPr>
          <w:lang w:val="en-US"/>
        </w:rPr>
        <w:t>Document4</w:t>
      </w:r>
    </w:fldSimple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495C03">
      <w:t>19.01.24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DE1C7E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F853" w14:textId="77777777" w:rsidR="00DE1C7E" w:rsidRDefault="00DE1C7E">
      <w:r>
        <w:t>____________________</w:t>
      </w:r>
    </w:p>
  </w:footnote>
  <w:footnote w:type="continuationSeparator" w:id="0">
    <w:p w14:paraId="3EAA39BC" w14:textId="77777777" w:rsidR="00DE1C7E" w:rsidRDefault="00DE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D31E" w14:textId="77777777" w:rsidR="00A354FD" w:rsidRDefault="00A354FD"/>
  <w:p w14:paraId="55E2DF4B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C69C" w14:textId="09BD25CC"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E"/>
    <w:rsid w:val="00042696"/>
    <w:rsid w:val="00045457"/>
    <w:rsid w:val="00100827"/>
    <w:rsid w:val="00175C6B"/>
    <w:rsid w:val="00372EB9"/>
    <w:rsid w:val="003B1A35"/>
    <w:rsid w:val="003C6FD3"/>
    <w:rsid w:val="00432613"/>
    <w:rsid w:val="00463BC6"/>
    <w:rsid w:val="00464D74"/>
    <w:rsid w:val="00495C03"/>
    <w:rsid w:val="004C5F1B"/>
    <w:rsid w:val="004C74C1"/>
    <w:rsid w:val="004F106B"/>
    <w:rsid w:val="0051231B"/>
    <w:rsid w:val="005D02D2"/>
    <w:rsid w:val="005E3317"/>
    <w:rsid w:val="00606BDF"/>
    <w:rsid w:val="006F6938"/>
    <w:rsid w:val="0078704B"/>
    <w:rsid w:val="007E5617"/>
    <w:rsid w:val="00870124"/>
    <w:rsid w:val="009161D1"/>
    <w:rsid w:val="00922388"/>
    <w:rsid w:val="00934D2C"/>
    <w:rsid w:val="00A354FD"/>
    <w:rsid w:val="00A67122"/>
    <w:rsid w:val="00BD2E2E"/>
    <w:rsid w:val="00C26367"/>
    <w:rsid w:val="00C811C0"/>
    <w:rsid w:val="00D94CD6"/>
    <w:rsid w:val="00DA23D2"/>
    <w:rsid w:val="00DC09F4"/>
    <w:rsid w:val="00DE1C7E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69A73"/>
  <w15:docId w15:val="{736CEF39-4296-4050-911C-EBB85B53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9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QuestionNoBR">
    <w:name w:val="Question_No_BR"/>
    <w:basedOn w:val="Normal"/>
    <w:next w:val="Questiontitle"/>
    <w:rsid w:val="00495C0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495C0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2</TotalTime>
  <Pages>1</Pages>
  <Words>188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Author</dc:creator>
  <dc:description>PF_BR.DOT  For: _x000d_Document date: _x000d_Saved by TRA44246 at 11:03:42 on 05.08.2008</dc:description>
  <cp:lastModifiedBy>Fernandez Jimenez, Virginia</cp:lastModifiedBy>
  <cp:revision>3</cp:revision>
  <cp:lastPrinted>2008-02-21T14:03:00Z</cp:lastPrinted>
  <dcterms:created xsi:type="dcterms:W3CDTF">2024-02-07T10:45:00Z</dcterms:created>
  <dcterms:modified xsi:type="dcterms:W3CDTF">2024-02-07T10:46:00Z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