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92B9" w14:textId="77777777" w:rsidR="004F5B2D" w:rsidRPr="00824F90" w:rsidRDefault="00917644" w:rsidP="005D79FD">
      <w:pPr>
        <w:pStyle w:val="QuestionNo"/>
        <w:rPr>
          <w:rStyle w:val="FootnoteReference"/>
          <w:caps w:val="0"/>
          <w:lang w:val="en-US"/>
        </w:rPr>
      </w:pPr>
      <w:r w:rsidRPr="00F317A0">
        <w:t>вопрос</w:t>
      </w:r>
      <w:r w:rsidR="004F5B2D" w:rsidRPr="00F317A0">
        <w:t xml:space="preserve"> мсэ-r </w:t>
      </w:r>
      <w:r w:rsidR="000E7739" w:rsidRPr="00F317A0">
        <w:t>7-</w:t>
      </w:r>
      <w:r w:rsidR="005D79FD" w:rsidRPr="00F317A0">
        <w:t>7</w:t>
      </w:r>
      <w:r w:rsidR="000E7739" w:rsidRPr="00F317A0">
        <w:t>/5</w:t>
      </w:r>
      <w:r w:rsidR="000E7739" w:rsidRPr="00F317A0">
        <w:rPr>
          <w:rStyle w:val="FootnoteReference"/>
        </w:rPr>
        <w:footnoteReference w:customMarkFollows="1" w:id="1"/>
        <w:t>*</w:t>
      </w:r>
      <w:r w:rsidR="00EB31CF" w:rsidRPr="00261739">
        <w:rPr>
          <w:vertAlign w:val="superscript"/>
        </w:rPr>
        <w:t>,</w:t>
      </w:r>
      <w:r w:rsidR="00824F90">
        <w:rPr>
          <w:vertAlign w:val="superscript"/>
          <w:lang w:val="en-US"/>
        </w:rPr>
        <w:t xml:space="preserve"> </w:t>
      </w:r>
      <w:r w:rsidR="00824F90" w:rsidRPr="008D32D3">
        <w:rPr>
          <w:rStyle w:val="FootnoteReference"/>
          <w:lang w:val="en-US"/>
        </w:rPr>
        <w:footnoteReference w:customMarkFollows="1" w:id="2"/>
        <w:t>**</w:t>
      </w:r>
    </w:p>
    <w:p w14:paraId="385987EB" w14:textId="77777777" w:rsidR="000E7739" w:rsidRPr="00F317A0" w:rsidRDefault="000E7739">
      <w:pPr>
        <w:pStyle w:val="Questiontitle"/>
      </w:pPr>
      <w:r w:rsidRPr="00F317A0">
        <w:t xml:space="preserve">Характеристики оборудования в сухопутной подвижной службе </w:t>
      </w:r>
      <w:r w:rsidRPr="00F317A0">
        <w:br/>
        <w:t>на частотах между 30 и 6000 МГц</w:t>
      </w:r>
    </w:p>
    <w:p w14:paraId="5DC00B80" w14:textId="77777777" w:rsidR="000E7739" w:rsidRPr="00F317A0" w:rsidRDefault="000E7739" w:rsidP="000E7739">
      <w:pPr>
        <w:pStyle w:val="Questiondate"/>
      </w:pPr>
      <w:r w:rsidRPr="00F317A0">
        <w:rPr>
          <w:lang w:eastAsia="zh-CN"/>
        </w:rPr>
        <w:t>(</w:t>
      </w:r>
      <w:r w:rsidRPr="00F317A0">
        <w:t>1956-1966-1970-1974-1990-1992-1997-2007</w:t>
      </w:r>
      <w:r w:rsidR="005D79FD" w:rsidRPr="00F317A0">
        <w:t>-2012</w:t>
      </w:r>
      <w:r w:rsidRPr="00F317A0">
        <w:t>)</w:t>
      </w:r>
    </w:p>
    <w:p w14:paraId="2B861221" w14:textId="77777777" w:rsidR="000E7739" w:rsidRPr="00F317A0" w:rsidRDefault="000E7739" w:rsidP="000E7739">
      <w:pPr>
        <w:pStyle w:val="Normalaftertitle"/>
        <w:spacing w:before="360"/>
      </w:pPr>
      <w:r w:rsidRPr="00F317A0">
        <w:t>Ассамблея радиосвязи МСЭ,</w:t>
      </w:r>
    </w:p>
    <w:p w14:paraId="517253A7" w14:textId="77777777" w:rsidR="000E7739" w:rsidRPr="0081053D" w:rsidRDefault="000E7739" w:rsidP="000E7739">
      <w:pPr>
        <w:pStyle w:val="Call"/>
        <w:rPr>
          <w:b/>
        </w:rPr>
      </w:pPr>
      <w:r w:rsidRPr="00F317A0">
        <w:t>учитывая</w:t>
      </w:r>
    </w:p>
    <w:p w14:paraId="2A001B71" w14:textId="77777777" w:rsidR="000E7739" w:rsidRPr="00F317A0" w:rsidRDefault="000E7739" w:rsidP="000E7739">
      <w:r w:rsidRPr="00F317A0">
        <w:rPr>
          <w:i/>
          <w:iCs/>
        </w:rPr>
        <w:t>a)</w:t>
      </w:r>
      <w:r w:rsidRPr="00F317A0">
        <w:tab/>
        <w:t xml:space="preserve">что существует необходимость в эффективном использовании полос частот, распределенных сухопутной подвижной службе; </w:t>
      </w:r>
    </w:p>
    <w:p w14:paraId="6129757F" w14:textId="77777777" w:rsidR="000E7739" w:rsidRPr="00F317A0" w:rsidRDefault="000E7739">
      <w:r w:rsidRPr="00F317A0">
        <w:rPr>
          <w:i/>
          <w:iCs/>
        </w:rPr>
        <w:t>b)</w:t>
      </w:r>
      <w:r w:rsidRPr="00F317A0">
        <w:tab/>
        <w:t>что взаимный обмен информацией о потребностях администраций, связанных с техническими характеристиками оборудования, используемого в сухопутных подвижных службах на частотах между 30 и 6000 МГц, был бы полезным для развития этих служб;</w:t>
      </w:r>
    </w:p>
    <w:p w14:paraId="0E8D72DD" w14:textId="77777777" w:rsidR="000E7739" w:rsidRPr="00F317A0" w:rsidRDefault="000E7739">
      <w:r w:rsidRPr="00F317A0">
        <w:rPr>
          <w:i/>
          <w:iCs/>
        </w:rPr>
        <w:t>c)</w:t>
      </w:r>
      <w:r w:rsidRPr="00F317A0">
        <w:tab/>
        <w:t>что обмен между различными странами информацией, касающейся правил, применяемых к присвоениям каналов, и опыта, полученного в области эксплуатации сухопутных подвижных служб на частотах между 30 и 6000 МГц, имеет значение в целом;</w:t>
      </w:r>
    </w:p>
    <w:p w14:paraId="637C4713" w14:textId="77777777" w:rsidR="000E7739" w:rsidRPr="00F317A0" w:rsidRDefault="000E7739" w:rsidP="000E7739">
      <w:r w:rsidRPr="00F317A0">
        <w:rPr>
          <w:i/>
          <w:iCs/>
        </w:rPr>
        <w:t>d)</w:t>
      </w:r>
      <w:r w:rsidRPr="00F317A0">
        <w:tab/>
        <w:t>что было бы желательно достичь определенной степени согласия в отношении характеристик сухопутного подвижного оборудования, используемого в приграничных районах соседних стран, для максимального уменьшения взаимных помех;</w:t>
      </w:r>
    </w:p>
    <w:p w14:paraId="31BF85FC" w14:textId="77777777" w:rsidR="000E7739" w:rsidRPr="00F317A0" w:rsidRDefault="000E7739">
      <w:r w:rsidRPr="00F317A0">
        <w:rPr>
          <w:i/>
          <w:iCs/>
        </w:rPr>
        <w:t>e)</w:t>
      </w:r>
      <w:r w:rsidRPr="00F317A0">
        <w:tab/>
        <w:t>что также было бы желательно достичь определенной степени согласия в отношении правил, регулирующих распределение и использование каналов сухопутных подвижных служб на частотах между 30 и 6000 МГц в приграничных районах;</w:t>
      </w:r>
    </w:p>
    <w:p w14:paraId="1B83E579" w14:textId="77777777" w:rsidR="000E7739" w:rsidRPr="00F317A0" w:rsidRDefault="000E7739" w:rsidP="000E7739">
      <w:r w:rsidRPr="00F317A0">
        <w:rPr>
          <w:i/>
          <w:iCs/>
        </w:rPr>
        <w:t>f)</w:t>
      </w:r>
      <w:r w:rsidRPr="00F317A0">
        <w:tab/>
        <w:t>что желательно достичь определенной степени стандартизации, поскольку сухопутная подвижная служба, подсоединенная к национальной сети, может составлять часть международного соединения;</w:t>
      </w:r>
    </w:p>
    <w:p w14:paraId="2E070D07" w14:textId="77777777" w:rsidR="000E7739" w:rsidRPr="00F317A0" w:rsidRDefault="000E7739" w:rsidP="000E7739">
      <w:r w:rsidRPr="00F317A0">
        <w:rPr>
          <w:i/>
          <w:iCs/>
        </w:rPr>
        <w:t>g)</w:t>
      </w:r>
      <w:r w:rsidRPr="00F317A0">
        <w:tab/>
        <w:t>что желательно определить технические характеристики оборудования, с тем чтобы облегчить планирование распределения каналов в полосах частот сухопутной подвижной службы;</w:t>
      </w:r>
    </w:p>
    <w:p w14:paraId="5F8B969D" w14:textId="77777777" w:rsidR="000E7739" w:rsidRPr="00F317A0" w:rsidRDefault="000E7739" w:rsidP="000E7739">
      <w:r w:rsidRPr="00F317A0">
        <w:rPr>
          <w:i/>
          <w:iCs/>
        </w:rPr>
        <w:t>h)</w:t>
      </w:r>
      <w:r w:rsidRPr="00F317A0">
        <w:tab/>
        <w:t xml:space="preserve">что желательно также изучить связь между субъективными методами оценки и объективными методами оценки для различных систем, действующих в сухопутной подвижной службе, </w:t>
      </w:r>
    </w:p>
    <w:p w14:paraId="091DF369" w14:textId="77777777" w:rsidR="000E7739" w:rsidRPr="0081053D" w:rsidRDefault="000E7739">
      <w:pPr>
        <w:pStyle w:val="Call"/>
      </w:pPr>
      <w:r w:rsidRPr="00F317A0">
        <w:t>решает</w:t>
      </w:r>
      <w:r w:rsidRPr="00F317A0">
        <w:rPr>
          <w:i w:val="0"/>
          <w:iCs/>
        </w:rPr>
        <w:t xml:space="preserve">, что необходимо изучить </w:t>
      </w:r>
      <w:r w:rsidR="002F20BF" w:rsidRPr="00F317A0">
        <w:rPr>
          <w:i w:val="0"/>
          <w:iCs/>
        </w:rPr>
        <w:t xml:space="preserve">следующие </w:t>
      </w:r>
      <w:r w:rsidRPr="00F317A0">
        <w:rPr>
          <w:i w:val="0"/>
          <w:iCs/>
        </w:rPr>
        <w:t>Вопрос</w:t>
      </w:r>
      <w:r w:rsidR="002F20BF" w:rsidRPr="00F317A0">
        <w:rPr>
          <w:i w:val="0"/>
          <w:iCs/>
        </w:rPr>
        <w:t>ы</w:t>
      </w:r>
    </w:p>
    <w:p w14:paraId="5D0FA59C" w14:textId="77777777" w:rsidR="000E7739" w:rsidRPr="00F317A0" w:rsidRDefault="000E7739">
      <w:r w:rsidRPr="0081053D">
        <w:rPr>
          <w:bCs/>
        </w:rPr>
        <w:t>1</w:t>
      </w:r>
      <w:r w:rsidRPr="00F317A0">
        <w:tab/>
        <w:t xml:space="preserve">Каковы технические потребности администраций, касающиеся оборудования, которое используется в сухопутной подвижной службе на частотах между 30 и 6000 МГц, и имеющие международное значение при развитии таких служб, например мощность передатчика, характеристики антенны, характеристики излучения, допустимое отклонение частоты? </w:t>
      </w:r>
    </w:p>
    <w:p w14:paraId="3C5140CB" w14:textId="77777777" w:rsidR="0081053D" w:rsidRDefault="0081053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14:paraId="142F6D89" w14:textId="77777777" w:rsidR="000E7739" w:rsidRPr="00F317A0" w:rsidRDefault="000E7739">
      <w:r w:rsidRPr="0081053D">
        <w:rPr>
          <w:bCs/>
        </w:rPr>
        <w:lastRenderedPageBreak/>
        <w:t>2</w:t>
      </w:r>
      <w:r w:rsidRPr="00F317A0">
        <w:tab/>
        <w:t>До какой степени было бы желательно стандартизировать на международном уровне рабочие характеристики сухопутного подвижного оборудования на частотах между 30 и 6000 МГц?</w:t>
      </w:r>
    </w:p>
    <w:p w14:paraId="7A89E6AD" w14:textId="77777777" w:rsidR="000E7739" w:rsidRPr="00F317A0" w:rsidRDefault="000E7739">
      <w:r w:rsidRPr="0081053D">
        <w:rPr>
          <w:bCs/>
        </w:rPr>
        <w:t>3</w:t>
      </w:r>
      <w:r w:rsidRPr="00F317A0">
        <w:tab/>
        <w:t>Каковы характеристики оборудования (и/или методы измерения) для различных сухопутных подвижных служб на частотах между 30 и 6000 МГц?</w:t>
      </w:r>
    </w:p>
    <w:p w14:paraId="176366BF" w14:textId="77777777" w:rsidR="000E7739" w:rsidRPr="0081053D" w:rsidRDefault="000E7739" w:rsidP="000E7739">
      <w:pPr>
        <w:pStyle w:val="Call"/>
      </w:pPr>
      <w:r w:rsidRPr="00F317A0">
        <w:t>решает далее</w:t>
      </w:r>
    </w:p>
    <w:p w14:paraId="5B697671" w14:textId="77777777" w:rsidR="000E7739" w:rsidRPr="00F317A0" w:rsidRDefault="000E7739" w:rsidP="00236F15">
      <w:r w:rsidRPr="0081053D">
        <w:rPr>
          <w:bCs/>
        </w:rPr>
        <w:t>1</w:t>
      </w:r>
      <w:r w:rsidRPr="00F317A0">
        <w:tab/>
        <w:t>что результаты вышеупомянутых исследований должны быть включены в одну</w:t>
      </w:r>
      <w:r w:rsidR="00236F15" w:rsidRPr="00F317A0">
        <w:t xml:space="preserve"> (один) </w:t>
      </w:r>
      <w:r w:rsidRPr="00F317A0">
        <w:t>или несколько Рекомендаций, Отчетов или Справочников;</w:t>
      </w:r>
    </w:p>
    <w:p w14:paraId="77F1AAB5" w14:textId="4E2D1A11" w:rsidR="000E7739" w:rsidRPr="00F317A0" w:rsidRDefault="000E7739">
      <w:r w:rsidRPr="0081053D">
        <w:rPr>
          <w:bCs/>
        </w:rPr>
        <w:t>2</w:t>
      </w:r>
      <w:r w:rsidRPr="00F317A0">
        <w:tab/>
        <w:t>что вышеупомянутые исследова</w:t>
      </w:r>
      <w:r w:rsidR="00BC2678">
        <w:t>ния должны быть завершены к 20</w:t>
      </w:r>
      <w:r w:rsidR="00E939F4" w:rsidRPr="00E939F4">
        <w:t>2</w:t>
      </w:r>
      <w:r w:rsidR="003552A7">
        <w:rPr>
          <w:lang w:val="en-US"/>
        </w:rPr>
        <w:t>7</w:t>
      </w:r>
      <w:r w:rsidRPr="00F317A0">
        <w:t xml:space="preserve"> году.</w:t>
      </w:r>
    </w:p>
    <w:p w14:paraId="0D2EE3E8" w14:textId="77777777" w:rsidR="000E7739" w:rsidRPr="00F317A0" w:rsidRDefault="000E7739" w:rsidP="002F20BF">
      <w:pPr>
        <w:spacing w:before="360"/>
      </w:pPr>
      <w:r w:rsidRPr="00F317A0">
        <w:rPr>
          <w:lang w:eastAsia="ja-JP"/>
        </w:rPr>
        <w:t>Категория: S2</w:t>
      </w:r>
    </w:p>
    <w:sectPr w:rsidR="000E7739" w:rsidRPr="00F317A0" w:rsidSect="00DD59F5">
      <w:headerReference w:type="default" r:id="rId8"/>
      <w:footerReference w:type="first" r:id="rId9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B3C2" w14:textId="77777777" w:rsidR="0081053D" w:rsidRDefault="0081053D">
      <w:r>
        <w:separator/>
      </w:r>
    </w:p>
  </w:endnote>
  <w:endnote w:type="continuationSeparator" w:id="0">
    <w:p w14:paraId="38AFA1A9" w14:textId="77777777" w:rsidR="0081053D" w:rsidRDefault="0081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0BC1" w14:textId="77777777" w:rsidR="0081053D" w:rsidRPr="00774E15" w:rsidRDefault="0081053D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0263" w14:textId="77777777" w:rsidR="0081053D" w:rsidRDefault="0081053D">
      <w:r>
        <w:t>____________________</w:t>
      </w:r>
    </w:p>
  </w:footnote>
  <w:footnote w:type="continuationSeparator" w:id="0">
    <w:p w14:paraId="35949C8D" w14:textId="77777777" w:rsidR="0081053D" w:rsidRDefault="0081053D">
      <w:r>
        <w:continuationSeparator/>
      </w:r>
    </w:p>
  </w:footnote>
  <w:footnote w:id="1">
    <w:p w14:paraId="47B56713" w14:textId="77777777" w:rsidR="0081053D" w:rsidRPr="00140410" w:rsidRDefault="0081053D" w:rsidP="0081053D">
      <w:pPr>
        <w:pStyle w:val="FootnoteText"/>
        <w:ind w:left="0" w:firstLine="0"/>
        <w:rPr>
          <w:lang w:val="ru-RU"/>
        </w:rPr>
      </w:pPr>
      <w:r w:rsidRPr="00140410">
        <w:rPr>
          <w:rStyle w:val="FootnoteReference"/>
          <w:lang w:val="ru-RU"/>
        </w:rPr>
        <w:t>*</w:t>
      </w:r>
      <w:r w:rsidRPr="00140410">
        <w:rPr>
          <w:lang w:val="ru-RU"/>
        </w:rPr>
        <w:tab/>
        <w:t>Настоящий Вопрос должен быть доведен до сведения Международной электротехнической комиссии (МЭК) и Сектора стандартизации электросвязи.</w:t>
      </w:r>
    </w:p>
  </w:footnote>
  <w:footnote w:id="2">
    <w:p w14:paraId="15402F81" w14:textId="43D14269" w:rsidR="00824F90" w:rsidRPr="00824F90" w:rsidRDefault="00824F90">
      <w:pPr>
        <w:pStyle w:val="FootnoteText"/>
        <w:rPr>
          <w:lang w:val="ru-RU"/>
        </w:rPr>
      </w:pPr>
      <w:r w:rsidRPr="00824F90">
        <w:rPr>
          <w:rStyle w:val="FootnoteReference"/>
          <w:lang w:val="ru-RU"/>
        </w:rPr>
        <w:t>**</w:t>
      </w:r>
      <w:r w:rsidRPr="00824F90">
        <w:rPr>
          <w:lang w:val="ru-RU"/>
        </w:rPr>
        <w:t xml:space="preserve"> </w:t>
      </w:r>
      <w:r w:rsidRPr="00C276FD">
        <w:rPr>
          <w:lang w:val="ru-RU"/>
        </w:rPr>
        <w:t>В 201</w:t>
      </w:r>
      <w:r w:rsidR="00E939F4" w:rsidRPr="00E939F4">
        <w:rPr>
          <w:lang w:val="ru-RU"/>
        </w:rPr>
        <w:t>9</w:t>
      </w:r>
      <w:r w:rsidRPr="00C276FD">
        <w:rPr>
          <w:lang w:val="ru-RU"/>
        </w:rPr>
        <w:t xml:space="preserve"> году </w:t>
      </w:r>
      <w:r w:rsidRPr="00824F90">
        <w:rPr>
          <w:lang w:val="ru-RU"/>
        </w:rPr>
        <w:t>5</w:t>
      </w:r>
      <w:r w:rsidRPr="00C276FD">
        <w:rPr>
          <w:lang w:val="ru-RU"/>
        </w:rPr>
        <w:t>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AB55" w14:textId="77777777" w:rsidR="0081053D" w:rsidRDefault="0081053D" w:rsidP="006376AA">
    <w:pPr>
      <w:pStyle w:val="Header"/>
      <w:rPr>
        <w:bCs/>
        <w:szCs w:val="22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D32D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</w:p>
  <w:p w14:paraId="1F2AC7DA" w14:textId="77777777" w:rsidR="0081053D" w:rsidRPr="007C6274" w:rsidRDefault="0081053D" w:rsidP="006376AA">
    <w:pPr>
      <w:pStyle w:val="Header"/>
      <w:rPr>
        <w:b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1183941">
    <w:abstractNumId w:val="1"/>
  </w:num>
  <w:num w:numId="2" w16cid:durableId="860164020">
    <w:abstractNumId w:val="2"/>
  </w:num>
  <w:num w:numId="3" w16cid:durableId="1873036124">
    <w:abstractNumId w:val="0"/>
  </w:num>
  <w:num w:numId="4" w16cid:durableId="430469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90F"/>
    <w:rsid w:val="000139AD"/>
    <w:rsid w:val="00016557"/>
    <w:rsid w:val="00024250"/>
    <w:rsid w:val="00037119"/>
    <w:rsid w:val="000414C8"/>
    <w:rsid w:val="000434A2"/>
    <w:rsid w:val="00045A5B"/>
    <w:rsid w:val="00051065"/>
    <w:rsid w:val="000622CA"/>
    <w:rsid w:val="000721D2"/>
    <w:rsid w:val="000731E7"/>
    <w:rsid w:val="00080FB2"/>
    <w:rsid w:val="0008545A"/>
    <w:rsid w:val="000A1679"/>
    <w:rsid w:val="000A700A"/>
    <w:rsid w:val="000B0017"/>
    <w:rsid w:val="000C4630"/>
    <w:rsid w:val="000D0D32"/>
    <w:rsid w:val="000D510D"/>
    <w:rsid w:val="000D650A"/>
    <w:rsid w:val="000E15C1"/>
    <w:rsid w:val="000E64DA"/>
    <w:rsid w:val="000E6BCF"/>
    <w:rsid w:val="000E7739"/>
    <w:rsid w:val="000F527D"/>
    <w:rsid w:val="000F58E7"/>
    <w:rsid w:val="000F6412"/>
    <w:rsid w:val="000F66D8"/>
    <w:rsid w:val="0010047D"/>
    <w:rsid w:val="00100875"/>
    <w:rsid w:val="001117B6"/>
    <w:rsid w:val="00123EDA"/>
    <w:rsid w:val="00126BB6"/>
    <w:rsid w:val="00126C7B"/>
    <w:rsid w:val="00127F05"/>
    <w:rsid w:val="0013071C"/>
    <w:rsid w:val="0013484B"/>
    <w:rsid w:val="00134D14"/>
    <w:rsid w:val="00136F38"/>
    <w:rsid w:val="00140410"/>
    <w:rsid w:val="00145171"/>
    <w:rsid w:val="0015249B"/>
    <w:rsid w:val="00154B12"/>
    <w:rsid w:val="00154FCA"/>
    <w:rsid w:val="001606AC"/>
    <w:rsid w:val="00161A48"/>
    <w:rsid w:val="001727E7"/>
    <w:rsid w:val="00172951"/>
    <w:rsid w:val="00185174"/>
    <w:rsid w:val="00185A09"/>
    <w:rsid w:val="00192A11"/>
    <w:rsid w:val="001A0A78"/>
    <w:rsid w:val="001A2FB7"/>
    <w:rsid w:val="001A36CF"/>
    <w:rsid w:val="001B431F"/>
    <w:rsid w:val="001C1931"/>
    <w:rsid w:val="001C21D1"/>
    <w:rsid w:val="001C6B63"/>
    <w:rsid w:val="001C6CB5"/>
    <w:rsid w:val="001D3412"/>
    <w:rsid w:val="001E15AA"/>
    <w:rsid w:val="001E1769"/>
    <w:rsid w:val="001E2F14"/>
    <w:rsid w:val="001E4468"/>
    <w:rsid w:val="001F45DE"/>
    <w:rsid w:val="001F571A"/>
    <w:rsid w:val="00201C71"/>
    <w:rsid w:val="002069B2"/>
    <w:rsid w:val="00210854"/>
    <w:rsid w:val="00210B45"/>
    <w:rsid w:val="00210D99"/>
    <w:rsid w:val="00211313"/>
    <w:rsid w:val="00216E41"/>
    <w:rsid w:val="00220463"/>
    <w:rsid w:val="0022160A"/>
    <w:rsid w:val="00221DCF"/>
    <w:rsid w:val="002226F1"/>
    <w:rsid w:val="002254FA"/>
    <w:rsid w:val="002259B2"/>
    <w:rsid w:val="00227798"/>
    <w:rsid w:val="00227F65"/>
    <w:rsid w:val="00234539"/>
    <w:rsid w:val="00235047"/>
    <w:rsid w:val="00236F15"/>
    <w:rsid w:val="002373C8"/>
    <w:rsid w:val="00240CA3"/>
    <w:rsid w:val="00245151"/>
    <w:rsid w:val="002546C9"/>
    <w:rsid w:val="00254A1E"/>
    <w:rsid w:val="002640EF"/>
    <w:rsid w:val="00274089"/>
    <w:rsid w:val="002773C1"/>
    <w:rsid w:val="00295E46"/>
    <w:rsid w:val="002A4ABB"/>
    <w:rsid w:val="002A4CF0"/>
    <w:rsid w:val="002B576A"/>
    <w:rsid w:val="002B744E"/>
    <w:rsid w:val="002C03E3"/>
    <w:rsid w:val="002C162E"/>
    <w:rsid w:val="002C1E7B"/>
    <w:rsid w:val="002C4756"/>
    <w:rsid w:val="002C4CC2"/>
    <w:rsid w:val="002C5301"/>
    <w:rsid w:val="002C59DD"/>
    <w:rsid w:val="002C7EE7"/>
    <w:rsid w:val="002D0C87"/>
    <w:rsid w:val="002D22B5"/>
    <w:rsid w:val="002D31A7"/>
    <w:rsid w:val="002E3721"/>
    <w:rsid w:val="002E488A"/>
    <w:rsid w:val="002F0C37"/>
    <w:rsid w:val="002F20BF"/>
    <w:rsid w:val="002F23CE"/>
    <w:rsid w:val="002F25D7"/>
    <w:rsid w:val="002F32D7"/>
    <w:rsid w:val="002F730B"/>
    <w:rsid w:val="00302CBE"/>
    <w:rsid w:val="0032405A"/>
    <w:rsid w:val="0032574C"/>
    <w:rsid w:val="00325DD8"/>
    <w:rsid w:val="00327065"/>
    <w:rsid w:val="0033285B"/>
    <w:rsid w:val="00334208"/>
    <w:rsid w:val="003362F1"/>
    <w:rsid w:val="00342D7D"/>
    <w:rsid w:val="00345DDA"/>
    <w:rsid w:val="00352AE0"/>
    <w:rsid w:val="003552A7"/>
    <w:rsid w:val="003602CE"/>
    <w:rsid w:val="00360683"/>
    <w:rsid w:val="00364022"/>
    <w:rsid w:val="00366154"/>
    <w:rsid w:val="00381512"/>
    <w:rsid w:val="0038521A"/>
    <w:rsid w:val="003A0FCC"/>
    <w:rsid w:val="003A205C"/>
    <w:rsid w:val="003B1135"/>
    <w:rsid w:val="003B563E"/>
    <w:rsid w:val="003C0753"/>
    <w:rsid w:val="003C2344"/>
    <w:rsid w:val="003C277D"/>
    <w:rsid w:val="003C6E0E"/>
    <w:rsid w:val="003D3993"/>
    <w:rsid w:val="003E4010"/>
    <w:rsid w:val="003E63CD"/>
    <w:rsid w:val="003E6D80"/>
    <w:rsid w:val="003E7D36"/>
    <w:rsid w:val="003F0B46"/>
    <w:rsid w:val="003F400D"/>
    <w:rsid w:val="00407ADF"/>
    <w:rsid w:val="00412CEF"/>
    <w:rsid w:val="0041539F"/>
    <w:rsid w:val="00415574"/>
    <w:rsid w:val="004175DB"/>
    <w:rsid w:val="00420744"/>
    <w:rsid w:val="00420F60"/>
    <w:rsid w:val="0042180F"/>
    <w:rsid w:val="00423F37"/>
    <w:rsid w:val="0043045F"/>
    <w:rsid w:val="004318E0"/>
    <w:rsid w:val="00434DC7"/>
    <w:rsid w:val="00435689"/>
    <w:rsid w:val="00441003"/>
    <w:rsid w:val="004413F8"/>
    <w:rsid w:val="0044524F"/>
    <w:rsid w:val="0044634B"/>
    <w:rsid w:val="00452DEC"/>
    <w:rsid w:val="00456C23"/>
    <w:rsid w:val="00456D15"/>
    <w:rsid w:val="00461765"/>
    <w:rsid w:val="0046386B"/>
    <w:rsid w:val="004642D5"/>
    <w:rsid w:val="004647D9"/>
    <w:rsid w:val="004739CD"/>
    <w:rsid w:val="00481553"/>
    <w:rsid w:val="00486C57"/>
    <w:rsid w:val="00486DD0"/>
    <w:rsid w:val="004871F7"/>
    <w:rsid w:val="004879C2"/>
    <w:rsid w:val="00492001"/>
    <w:rsid w:val="004962A0"/>
    <w:rsid w:val="004A1396"/>
    <w:rsid w:val="004A3CD8"/>
    <w:rsid w:val="004A40D0"/>
    <w:rsid w:val="004A5AB1"/>
    <w:rsid w:val="004A63A4"/>
    <w:rsid w:val="004A6854"/>
    <w:rsid w:val="004A6CE6"/>
    <w:rsid w:val="004B6A48"/>
    <w:rsid w:val="004C1881"/>
    <w:rsid w:val="004C3C0F"/>
    <w:rsid w:val="004C703A"/>
    <w:rsid w:val="004D4D27"/>
    <w:rsid w:val="004E54ED"/>
    <w:rsid w:val="004E5A3B"/>
    <w:rsid w:val="004F26AE"/>
    <w:rsid w:val="004F4C05"/>
    <w:rsid w:val="004F5B2D"/>
    <w:rsid w:val="00502850"/>
    <w:rsid w:val="005129F7"/>
    <w:rsid w:val="00516278"/>
    <w:rsid w:val="005232E4"/>
    <w:rsid w:val="00523BE8"/>
    <w:rsid w:val="0053046E"/>
    <w:rsid w:val="00532A66"/>
    <w:rsid w:val="0053507D"/>
    <w:rsid w:val="005451F7"/>
    <w:rsid w:val="00546893"/>
    <w:rsid w:val="005527A7"/>
    <w:rsid w:val="00555198"/>
    <w:rsid w:val="00557C0A"/>
    <w:rsid w:val="0056396C"/>
    <w:rsid w:val="00564956"/>
    <w:rsid w:val="00566D5B"/>
    <w:rsid w:val="0057012C"/>
    <w:rsid w:val="0057166D"/>
    <w:rsid w:val="00571CC6"/>
    <w:rsid w:val="00574DAC"/>
    <w:rsid w:val="00576107"/>
    <w:rsid w:val="00585A4B"/>
    <w:rsid w:val="00595800"/>
    <w:rsid w:val="005A2241"/>
    <w:rsid w:val="005A363E"/>
    <w:rsid w:val="005A3A16"/>
    <w:rsid w:val="005B0659"/>
    <w:rsid w:val="005B2FFE"/>
    <w:rsid w:val="005C54C7"/>
    <w:rsid w:val="005D1F32"/>
    <w:rsid w:val="005D214F"/>
    <w:rsid w:val="005D79FD"/>
    <w:rsid w:val="005E042A"/>
    <w:rsid w:val="005E354C"/>
    <w:rsid w:val="005E4780"/>
    <w:rsid w:val="005E5CE6"/>
    <w:rsid w:val="005F04CB"/>
    <w:rsid w:val="005F130D"/>
    <w:rsid w:val="005F6BB6"/>
    <w:rsid w:val="005F7F4C"/>
    <w:rsid w:val="00607D18"/>
    <w:rsid w:val="00612984"/>
    <w:rsid w:val="006136BC"/>
    <w:rsid w:val="006159C0"/>
    <w:rsid w:val="006177F3"/>
    <w:rsid w:val="00620DF4"/>
    <w:rsid w:val="00625121"/>
    <w:rsid w:val="00625BCD"/>
    <w:rsid w:val="00636E48"/>
    <w:rsid w:val="006376AA"/>
    <w:rsid w:val="0063782E"/>
    <w:rsid w:val="00642B90"/>
    <w:rsid w:val="006430FF"/>
    <w:rsid w:val="00645D76"/>
    <w:rsid w:val="00656F78"/>
    <w:rsid w:val="00662500"/>
    <w:rsid w:val="00662CED"/>
    <w:rsid w:val="006646C0"/>
    <w:rsid w:val="0066556E"/>
    <w:rsid w:val="00670E4A"/>
    <w:rsid w:val="00671EE5"/>
    <w:rsid w:val="00676D87"/>
    <w:rsid w:val="00680BFB"/>
    <w:rsid w:val="0068165C"/>
    <w:rsid w:val="00690DB4"/>
    <w:rsid w:val="00692295"/>
    <w:rsid w:val="00692D0A"/>
    <w:rsid w:val="0069611D"/>
    <w:rsid w:val="0069732B"/>
    <w:rsid w:val="006B1D0E"/>
    <w:rsid w:val="006B24C1"/>
    <w:rsid w:val="006B3614"/>
    <w:rsid w:val="006B3F95"/>
    <w:rsid w:val="006B40E4"/>
    <w:rsid w:val="006C0F03"/>
    <w:rsid w:val="006C1BE1"/>
    <w:rsid w:val="006C200B"/>
    <w:rsid w:val="006C3BE4"/>
    <w:rsid w:val="006D3E23"/>
    <w:rsid w:val="006E0A7F"/>
    <w:rsid w:val="006E0BBB"/>
    <w:rsid w:val="006E1289"/>
    <w:rsid w:val="006E3FFE"/>
    <w:rsid w:val="006E559D"/>
    <w:rsid w:val="006F092F"/>
    <w:rsid w:val="006F194B"/>
    <w:rsid w:val="006F4DE1"/>
    <w:rsid w:val="006F6610"/>
    <w:rsid w:val="006F73B1"/>
    <w:rsid w:val="0071106C"/>
    <w:rsid w:val="00715264"/>
    <w:rsid w:val="00715309"/>
    <w:rsid w:val="007170F1"/>
    <w:rsid w:val="00720A76"/>
    <w:rsid w:val="00723818"/>
    <w:rsid w:val="007241A3"/>
    <w:rsid w:val="007242E6"/>
    <w:rsid w:val="007249EF"/>
    <w:rsid w:val="00733B0F"/>
    <w:rsid w:val="0073512B"/>
    <w:rsid w:val="00742748"/>
    <w:rsid w:val="00744B9B"/>
    <w:rsid w:val="007463F8"/>
    <w:rsid w:val="00746900"/>
    <w:rsid w:val="00747CE1"/>
    <w:rsid w:val="00752E48"/>
    <w:rsid w:val="00770124"/>
    <w:rsid w:val="007706D7"/>
    <w:rsid w:val="00771884"/>
    <w:rsid w:val="00774E15"/>
    <w:rsid w:val="00783F29"/>
    <w:rsid w:val="00784644"/>
    <w:rsid w:val="007855C9"/>
    <w:rsid w:val="00785C68"/>
    <w:rsid w:val="00787D1B"/>
    <w:rsid w:val="007B47F2"/>
    <w:rsid w:val="007B697F"/>
    <w:rsid w:val="007C6274"/>
    <w:rsid w:val="007E042C"/>
    <w:rsid w:val="007E298E"/>
    <w:rsid w:val="007E3FA2"/>
    <w:rsid w:val="007F3363"/>
    <w:rsid w:val="0080010C"/>
    <w:rsid w:val="00806B90"/>
    <w:rsid w:val="0081053D"/>
    <w:rsid w:val="00811467"/>
    <w:rsid w:val="00820474"/>
    <w:rsid w:val="00824F90"/>
    <w:rsid w:val="00845CD1"/>
    <w:rsid w:val="00846F13"/>
    <w:rsid w:val="00856830"/>
    <w:rsid w:val="00862810"/>
    <w:rsid w:val="008651DF"/>
    <w:rsid w:val="00866147"/>
    <w:rsid w:val="00870736"/>
    <w:rsid w:val="00872E52"/>
    <w:rsid w:val="0087381D"/>
    <w:rsid w:val="00880085"/>
    <w:rsid w:val="00881D43"/>
    <w:rsid w:val="00884C5E"/>
    <w:rsid w:val="00884D00"/>
    <w:rsid w:val="008A0731"/>
    <w:rsid w:val="008A3EF2"/>
    <w:rsid w:val="008A581C"/>
    <w:rsid w:val="008A7AF3"/>
    <w:rsid w:val="008B32D6"/>
    <w:rsid w:val="008C0BE4"/>
    <w:rsid w:val="008C2454"/>
    <w:rsid w:val="008D0D73"/>
    <w:rsid w:val="008D32D3"/>
    <w:rsid w:val="008D3BAE"/>
    <w:rsid w:val="008D4874"/>
    <w:rsid w:val="008E7F2F"/>
    <w:rsid w:val="008F0713"/>
    <w:rsid w:val="0091374B"/>
    <w:rsid w:val="00917644"/>
    <w:rsid w:val="00920D3C"/>
    <w:rsid w:val="00924240"/>
    <w:rsid w:val="00925870"/>
    <w:rsid w:val="00925FA0"/>
    <w:rsid w:val="00926E42"/>
    <w:rsid w:val="00932C65"/>
    <w:rsid w:val="00936A26"/>
    <w:rsid w:val="00936AE6"/>
    <w:rsid w:val="00937621"/>
    <w:rsid w:val="0093776F"/>
    <w:rsid w:val="00937ED2"/>
    <w:rsid w:val="00944E81"/>
    <w:rsid w:val="00945172"/>
    <w:rsid w:val="0094701B"/>
    <w:rsid w:val="00952D59"/>
    <w:rsid w:val="00955CEC"/>
    <w:rsid w:val="00964865"/>
    <w:rsid w:val="009676DC"/>
    <w:rsid w:val="00972EE4"/>
    <w:rsid w:val="009746CA"/>
    <w:rsid w:val="00975620"/>
    <w:rsid w:val="00980C46"/>
    <w:rsid w:val="009813AF"/>
    <w:rsid w:val="009846D5"/>
    <w:rsid w:val="0098663C"/>
    <w:rsid w:val="00997696"/>
    <w:rsid w:val="009A47A4"/>
    <w:rsid w:val="009A5643"/>
    <w:rsid w:val="009B52AD"/>
    <w:rsid w:val="009B590F"/>
    <w:rsid w:val="009C332D"/>
    <w:rsid w:val="009C3644"/>
    <w:rsid w:val="009C5AA4"/>
    <w:rsid w:val="009D16D9"/>
    <w:rsid w:val="009D241A"/>
    <w:rsid w:val="009E0164"/>
    <w:rsid w:val="009E0DF7"/>
    <w:rsid w:val="009E14F3"/>
    <w:rsid w:val="009E1501"/>
    <w:rsid w:val="009E1957"/>
    <w:rsid w:val="009E5094"/>
    <w:rsid w:val="009F0994"/>
    <w:rsid w:val="009F23BB"/>
    <w:rsid w:val="009F26DA"/>
    <w:rsid w:val="009F5F4E"/>
    <w:rsid w:val="00A0135C"/>
    <w:rsid w:val="00A03714"/>
    <w:rsid w:val="00A06093"/>
    <w:rsid w:val="00A11644"/>
    <w:rsid w:val="00A11718"/>
    <w:rsid w:val="00A11897"/>
    <w:rsid w:val="00A11F9D"/>
    <w:rsid w:val="00A12D04"/>
    <w:rsid w:val="00A206E4"/>
    <w:rsid w:val="00A30560"/>
    <w:rsid w:val="00A30B54"/>
    <w:rsid w:val="00A315E2"/>
    <w:rsid w:val="00A36AF8"/>
    <w:rsid w:val="00A37C99"/>
    <w:rsid w:val="00A41308"/>
    <w:rsid w:val="00A42058"/>
    <w:rsid w:val="00A42FE5"/>
    <w:rsid w:val="00A4541D"/>
    <w:rsid w:val="00A46479"/>
    <w:rsid w:val="00A477EC"/>
    <w:rsid w:val="00A53B55"/>
    <w:rsid w:val="00A53D25"/>
    <w:rsid w:val="00A5559F"/>
    <w:rsid w:val="00A57600"/>
    <w:rsid w:val="00A606BE"/>
    <w:rsid w:val="00A74958"/>
    <w:rsid w:val="00A84808"/>
    <w:rsid w:val="00A8557E"/>
    <w:rsid w:val="00A91E3A"/>
    <w:rsid w:val="00A92DAB"/>
    <w:rsid w:val="00A97C04"/>
    <w:rsid w:val="00A97F4A"/>
    <w:rsid w:val="00AA083A"/>
    <w:rsid w:val="00AA7ED4"/>
    <w:rsid w:val="00AB07C5"/>
    <w:rsid w:val="00AC397F"/>
    <w:rsid w:val="00AC44C6"/>
    <w:rsid w:val="00AD0061"/>
    <w:rsid w:val="00AD0F99"/>
    <w:rsid w:val="00AD3640"/>
    <w:rsid w:val="00AD71AE"/>
    <w:rsid w:val="00AD78A4"/>
    <w:rsid w:val="00AE0BFE"/>
    <w:rsid w:val="00AE3ECE"/>
    <w:rsid w:val="00B0268E"/>
    <w:rsid w:val="00B02920"/>
    <w:rsid w:val="00B176B1"/>
    <w:rsid w:val="00B30EE8"/>
    <w:rsid w:val="00B34272"/>
    <w:rsid w:val="00B43F82"/>
    <w:rsid w:val="00B57344"/>
    <w:rsid w:val="00B5744E"/>
    <w:rsid w:val="00B717A5"/>
    <w:rsid w:val="00B75602"/>
    <w:rsid w:val="00B77861"/>
    <w:rsid w:val="00B871A2"/>
    <w:rsid w:val="00B87E04"/>
    <w:rsid w:val="00BA24C0"/>
    <w:rsid w:val="00BA7264"/>
    <w:rsid w:val="00BB3880"/>
    <w:rsid w:val="00BB47F5"/>
    <w:rsid w:val="00BB5F63"/>
    <w:rsid w:val="00BB7723"/>
    <w:rsid w:val="00BC2678"/>
    <w:rsid w:val="00BC5DEC"/>
    <w:rsid w:val="00BD3161"/>
    <w:rsid w:val="00BD479F"/>
    <w:rsid w:val="00BE7C88"/>
    <w:rsid w:val="00BE7D39"/>
    <w:rsid w:val="00BF63A9"/>
    <w:rsid w:val="00BF7538"/>
    <w:rsid w:val="00C021B1"/>
    <w:rsid w:val="00C0390F"/>
    <w:rsid w:val="00C03DAF"/>
    <w:rsid w:val="00C04AA5"/>
    <w:rsid w:val="00C1249E"/>
    <w:rsid w:val="00C143E7"/>
    <w:rsid w:val="00C164D8"/>
    <w:rsid w:val="00C228D1"/>
    <w:rsid w:val="00C25DA3"/>
    <w:rsid w:val="00C3051C"/>
    <w:rsid w:val="00C33196"/>
    <w:rsid w:val="00C43024"/>
    <w:rsid w:val="00C4390A"/>
    <w:rsid w:val="00C43B7A"/>
    <w:rsid w:val="00C47543"/>
    <w:rsid w:val="00C56D2F"/>
    <w:rsid w:val="00C57677"/>
    <w:rsid w:val="00C61841"/>
    <w:rsid w:val="00C62BA5"/>
    <w:rsid w:val="00C7293A"/>
    <w:rsid w:val="00C73C15"/>
    <w:rsid w:val="00C75EDF"/>
    <w:rsid w:val="00C873FE"/>
    <w:rsid w:val="00C87BA0"/>
    <w:rsid w:val="00CA408B"/>
    <w:rsid w:val="00CA7050"/>
    <w:rsid w:val="00CB046C"/>
    <w:rsid w:val="00CB4073"/>
    <w:rsid w:val="00CB4DBF"/>
    <w:rsid w:val="00CC05AB"/>
    <w:rsid w:val="00CC1F7D"/>
    <w:rsid w:val="00CC5436"/>
    <w:rsid w:val="00CD00EE"/>
    <w:rsid w:val="00CD3B59"/>
    <w:rsid w:val="00CD724A"/>
    <w:rsid w:val="00CE0D4E"/>
    <w:rsid w:val="00CE6D69"/>
    <w:rsid w:val="00CF1287"/>
    <w:rsid w:val="00CF56E3"/>
    <w:rsid w:val="00D04519"/>
    <w:rsid w:val="00D057A1"/>
    <w:rsid w:val="00D0611C"/>
    <w:rsid w:val="00D12556"/>
    <w:rsid w:val="00D12ED5"/>
    <w:rsid w:val="00D201C8"/>
    <w:rsid w:val="00D21BA6"/>
    <w:rsid w:val="00D274C2"/>
    <w:rsid w:val="00D35752"/>
    <w:rsid w:val="00D463D0"/>
    <w:rsid w:val="00D47F89"/>
    <w:rsid w:val="00D61395"/>
    <w:rsid w:val="00D744B4"/>
    <w:rsid w:val="00D867F0"/>
    <w:rsid w:val="00D90FFA"/>
    <w:rsid w:val="00DA68CF"/>
    <w:rsid w:val="00DA6AFC"/>
    <w:rsid w:val="00DB0FFB"/>
    <w:rsid w:val="00DB10C8"/>
    <w:rsid w:val="00DB4DB2"/>
    <w:rsid w:val="00DC058D"/>
    <w:rsid w:val="00DC7C51"/>
    <w:rsid w:val="00DD1289"/>
    <w:rsid w:val="00DD59F5"/>
    <w:rsid w:val="00E0514A"/>
    <w:rsid w:val="00E075DD"/>
    <w:rsid w:val="00E1790A"/>
    <w:rsid w:val="00E2036D"/>
    <w:rsid w:val="00E2765F"/>
    <w:rsid w:val="00E3151D"/>
    <w:rsid w:val="00E359D4"/>
    <w:rsid w:val="00E41DDD"/>
    <w:rsid w:val="00E42862"/>
    <w:rsid w:val="00E4392C"/>
    <w:rsid w:val="00E4502B"/>
    <w:rsid w:val="00E46CF2"/>
    <w:rsid w:val="00E50F3C"/>
    <w:rsid w:val="00E56C5E"/>
    <w:rsid w:val="00E572B0"/>
    <w:rsid w:val="00E60398"/>
    <w:rsid w:val="00E724E1"/>
    <w:rsid w:val="00E73C44"/>
    <w:rsid w:val="00E73D5C"/>
    <w:rsid w:val="00E75BF2"/>
    <w:rsid w:val="00E87924"/>
    <w:rsid w:val="00E911F8"/>
    <w:rsid w:val="00E92A6F"/>
    <w:rsid w:val="00E939F4"/>
    <w:rsid w:val="00E93A5C"/>
    <w:rsid w:val="00E96B7C"/>
    <w:rsid w:val="00E9723E"/>
    <w:rsid w:val="00E97BF2"/>
    <w:rsid w:val="00EA22DF"/>
    <w:rsid w:val="00EA46C4"/>
    <w:rsid w:val="00EB31CF"/>
    <w:rsid w:val="00EB4C31"/>
    <w:rsid w:val="00EC710F"/>
    <w:rsid w:val="00ED2C96"/>
    <w:rsid w:val="00ED4936"/>
    <w:rsid w:val="00ED7842"/>
    <w:rsid w:val="00EE772F"/>
    <w:rsid w:val="00EF7936"/>
    <w:rsid w:val="00F0064E"/>
    <w:rsid w:val="00F066B0"/>
    <w:rsid w:val="00F10932"/>
    <w:rsid w:val="00F10C11"/>
    <w:rsid w:val="00F11A5F"/>
    <w:rsid w:val="00F152A1"/>
    <w:rsid w:val="00F15BB0"/>
    <w:rsid w:val="00F179E6"/>
    <w:rsid w:val="00F20B3F"/>
    <w:rsid w:val="00F2375B"/>
    <w:rsid w:val="00F23801"/>
    <w:rsid w:val="00F24E1C"/>
    <w:rsid w:val="00F317A0"/>
    <w:rsid w:val="00F334EB"/>
    <w:rsid w:val="00F36AA2"/>
    <w:rsid w:val="00F41AB3"/>
    <w:rsid w:val="00F426CF"/>
    <w:rsid w:val="00F43C00"/>
    <w:rsid w:val="00F44933"/>
    <w:rsid w:val="00F463AF"/>
    <w:rsid w:val="00F50FEA"/>
    <w:rsid w:val="00F5169B"/>
    <w:rsid w:val="00F55534"/>
    <w:rsid w:val="00F615D9"/>
    <w:rsid w:val="00F64493"/>
    <w:rsid w:val="00F67133"/>
    <w:rsid w:val="00F70842"/>
    <w:rsid w:val="00F830E8"/>
    <w:rsid w:val="00F8532F"/>
    <w:rsid w:val="00F87C5F"/>
    <w:rsid w:val="00F96D59"/>
    <w:rsid w:val="00FA1B21"/>
    <w:rsid w:val="00FA54FA"/>
    <w:rsid w:val="00FB4816"/>
    <w:rsid w:val="00FB620E"/>
    <w:rsid w:val="00FB781A"/>
    <w:rsid w:val="00FC6453"/>
    <w:rsid w:val="00FD1BCD"/>
    <w:rsid w:val="00FD7ACA"/>
    <w:rsid w:val="00FE11DA"/>
    <w:rsid w:val="00FE128F"/>
    <w:rsid w:val="00FF023E"/>
    <w:rsid w:val="00FF1D96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0EA805E"/>
  <w15:docId w15:val="{591E8A07-8E36-48BC-86D4-ECB82EA3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36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uiPriority w:val="99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6BCA7-8060-4608-9E10-4C445DC8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2683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Chamova, Alisa</cp:lastModifiedBy>
  <cp:revision>9</cp:revision>
  <cp:lastPrinted>2012-04-02T09:11:00Z</cp:lastPrinted>
  <dcterms:created xsi:type="dcterms:W3CDTF">2012-04-03T16:04:00Z</dcterms:created>
  <dcterms:modified xsi:type="dcterms:W3CDTF">2023-10-12T09:12:00Z</dcterms:modified>
</cp:coreProperties>
</file>