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382E" w14:textId="77777777" w:rsidR="007E1C10" w:rsidRPr="007E1C10" w:rsidRDefault="007E1C10" w:rsidP="008D6406">
      <w:pPr>
        <w:pStyle w:val="QuestionNo"/>
        <w:rPr>
          <w:caps/>
          <w:w w:val="120"/>
          <w:position w:val="2"/>
          <w:sz w:val="28"/>
          <w:szCs w:val="40"/>
          <w:rtl/>
        </w:rPr>
      </w:pPr>
      <w:r w:rsidRPr="007E1C10">
        <w:rPr>
          <w:rFonts w:hint="cs"/>
          <w:caps/>
          <w:w w:val="120"/>
          <w:position w:val="2"/>
          <w:sz w:val="28"/>
          <w:szCs w:val="40"/>
          <w:rtl/>
        </w:rPr>
        <w:t>ال</w:t>
      </w:r>
      <w:r w:rsidR="00B04F05">
        <w:rPr>
          <w:rFonts w:hint="cs"/>
          <w:caps/>
          <w:w w:val="120"/>
          <w:position w:val="2"/>
          <w:sz w:val="28"/>
          <w:szCs w:val="40"/>
          <w:rtl/>
        </w:rPr>
        <w:t>‍</w:t>
      </w:r>
      <w:r w:rsidRPr="007E1C10">
        <w:rPr>
          <w:rFonts w:hint="cs"/>
          <w:caps/>
          <w:w w:val="120"/>
          <w:position w:val="2"/>
          <w:sz w:val="28"/>
          <w:szCs w:val="40"/>
          <w:rtl/>
        </w:rPr>
        <w:t xml:space="preserve">مسألة </w:t>
      </w:r>
      <w:r w:rsidR="000F6A71">
        <w:rPr>
          <w:rStyle w:val="FootnoteReference"/>
          <w:caps/>
          <w:w w:val="120"/>
        </w:rPr>
        <w:footnoteReference w:id="1"/>
      </w:r>
      <w:r w:rsidRPr="007E1C10">
        <w:rPr>
          <w:caps/>
          <w:w w:val="120"/>
          <w:position w:val="2"/>
          <w:sz w:val="28"/>
          <w:szCs w:val="40"/>
        </w:rPr>
        <w:t>ITU-R</w:t>
      </w:r>
      <w:r w:rsidR="005A0656">
        <w:rPr>
          <w:caps/>
          <w:w w:val="120"/>
          <w:position w:val="2"/>
          <w:sz w:val="28"/>
          <w:szCs w:val="40"/>
        </w:rPr>
        <w:t> </w:t>
      </w:r>
      <w:r w:rsidRPr="007E1C10">
        <w:rPr>
          <w:caps/>
          <w:w w:val="120"/>
          <w:position w:val="2"/>
          <w:sz w:val="28"/>
          <w:szCs w:val="40"/>
        </w:rPr>
        <w:t>24</w:t>
      </w:r>
      <w:r w:rsidR="008D6406">
        <w:rPr>
          <w:caps/>
          <w:w w:val="120"/>
          <w:position w:val="2"/>
          <w:sz w:val="28"/>
          <w:szCs w:val="40"/>
        </w:rPr>
        <w:t>7-1</w:t>
      </w:r>
      <w:r w:rsidRPr="007E1C10">
        <w:rPr>
          <w:caps/>
          <w:w w:val="120"/>
          <w:position w:val="2"/>
          <w:sz w:val="28"/>
          <w:szCs w:val="40"/>
        </w:rPr>
        <w:t>/5</w:t>
      </w:r>
    </w:p>
    <w:p w14:paraId="35620910" w14:textId="77777777" w:rsidR="007E1C10" w:rsidRDefault="008D6406" w:rsidP="00435293">
      <w:pPr>
        <w:pStyle w:val="Questiontitle"/>
        <w:rPr>
          <w:rtl/>
        </w:rPr>
      </w:pPr>
      <w:r>
        <w:rPr>
          <w:rFonts w:hint="cs"/>
          <w:rtl/>
        </w:rPr>
        <w:t>ترتيبات قنوات التردد الراديوي للأنظمة اللاسلكية الثابتة</w:t>
      </w:r>
    </w:p>
    <w:p w14:paraId="0D02882D" w14:textId="77777777" w:rsidR="007E1C10" w:rsidRDefault="007E1C10" w:rsidP="008D6406">
      <w:pPr>
        <w:pStyle w:val="Questiondate"/>
      </w:pPr>
      <w:r>
        <w:t>(</w:t>
      </w:r>
      <w:r w:rsidR="008D6406">
        <w:t>2012-2008</w:t>
      </w:r>
      <w:r>
        <w:t>)</w:t>
      </w:r>
    </w:p>
    <w:p w14:paraId="352EE643" w14:textId="77777777" w:rsidR="00793EB8" w:rsidRDefault="00793EB8" w:rsidP="00793EB8">
      <w:pPr>
        <w:pStyle w:val="Normalaftertitle0"/>
        <w:rPr>
          <w:rtl/>
          <w:lang w:bidi="ar-EG"/>
        </w:rPr>
      </w:pPr>
      <w:r>
        <w:rPr>
          <w:rtl/>
          <w:lang w:bidi="ar-EG"/>
        </w:rPr>
        <w:t>إن جمعية الاتصالات الراديوية للاتحاد الدولي للاتصالات،</w:t>
      </w:r>
    </w:p>
    <w:p w14:paraId="63446FDB" w14:textId="77777777" w:rsidR="00793EB8" w:rsidRPr="00DF70D2" w:rsidRDefault="00793EB8" w:rsidP="00793EB8">
      <w:pPr>
        <w:pStyle w:val="Call"/>
        <w:rPr>
          <w:i w:val="0"/>
          <w:iCs w:val="0"/>
          <w:rtl/>
        </w:rPr>
      </w:pPr>
      <w:r w:rsidRPr="00DF70D2">
        <w:rPr>
          <w:i w:val="0"/>
          <w:rtl/>
        </w:rPr>
        <w:t>إذ تضع في اعتبارها</w:t>
      </w:r>
    </w:p>
    <w:p w14:paraId="53840464" w14:textId="77777777" w:rsidR="00793EB8" w:rsidRDefault="00793EB8" w:rsidP="00A826E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  <w:lang w:bidi="ar-EG"/>
        </w:rPr>
      </w:pPr>
      <w:r w:rsidRPr="00370A4F">
        <w:rPr>
          <w:i/>
          <w:iCs/>
          <w:rtl/>
          <w:lang w:bidi="ar-EG"/>
        </w:rPr>
        <w:t xml:space="preserve"> أ )</w:t>
      </w:r>
      <w:r>
        <w:rPr>
          <w:rtl/>
          <w:lang w:bidi="ar-EG"/>
        </w:rPr>
        <w:tab/>
        <w:t xml:space="preserve">أن الحاجة قد تدعو إلى الارتقاء بترتيبات قنوات التردد الراديوي أو الترتيبات القائمة على أساس </w:t>
      </w:r>
      <w:r w:rsidR="00A826E8">
        <w:rPr>
          <w:rFonts w:hint="cs"/>
          <w:rtl/>
          <w:lang w:bidi="ar-EG"/>
        </w:rPr>
        <w:t>مجموعات الترددات</w:t>
      </w:r>
      <w:r>
        <w:rPr>
          <w:rtl/>
          <w:lang w:bidi="ar-EG"/>
        </w:rPr>
        <w:t xml:space="preserve"> لبعض تطبيقات الخدمات الثابتة إلى الحد الأمثل ضمن النطاق المتيسر؛</w:t>
      </w:r>
    </w:p>
    <w:p w14:paraId="0AA95662" w14:textId="77777777" w:rsidR="00793EB8" w:rsidRDefault="00793EB8" w:rsidP="00A826E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  <w:lang w:bidi="ar-EG"/>
        </w:rPr>
      </w:pPr>
      <w:r w:rsidRPr="00370A4F">
        <w:rPr>
          <w:i/>
          <w:iCs/>
          <w:rtl/>
          <w:lang w:bidi="ar-EG"/>
        </w:rPr>
        <w:t>ب)</w:t>
      </w:r>
      <w:r w:rsidRPr="00370A4F">
        <w:rPr>
          <w:i/>
          <w:iCs/>
          <w:rtl/>
          <w:lang w:bidi="ar-EG"/>
        </w:rPr>
        <w:tab/>
      </w:r>
      <w:r>
        <w:rPr>
          <w:rtl/>
          <w:lang w:bidi="ar-EG"/>
        </w:rPr>
        <w:t xml:space="preserve">أن الإدارات قد ترغب في استخدام ترتيبات </w:t>
      </w:r>
      <w:r w:rsidR="00A826E8">
        <w:rPr>
          <w:rFonts w:hint="cs"/>
          <w:rtl/>
          <w:lang w:bidi="ar-EG"/>
        </w:rPr>
        <w:t xml:space="preserve">مرنة لقنوات </w:t>
      </w:r>
      <w:r>
        <w:rPr>
          <w:rtl/>
          <w:lang w:bidi="ar-EG"/>
        </w:rPr>
        <w:t>التردد الراديوي من أجل الأنظمة اللاسلكية الثابتة بما في</w:t>
      </w:r>
      <w:r w:rsidR="00A826E8"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ذلك الترتيبات القائمة على أساس </w:t>
      </w:r>
      <w:r w:rsidR="00A826E8">
        <w:rPr>
          <w:rFonts w:hint="cs"/>
          <w:rtl/>
          <w:lang w:bidi="ar-EG"/>
        </w:rPr>
        <w:t>مجموعات الترددات</w:t>
      </w:r>
      <w:r>
        <w:rPr>
          <w:rtl/>
          <w:lang w:bidi="ar-EG"/>
        </w:rPr>
        <w:t>؛</w:t>
      </w:r>
    </w:p>
    <w:p w14:paraId="1D63B037" w14:textId="77777777" w:rsidR="00793EB8" w:rsidRDefault="00793EB8" w:rsidP="00A2796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  <w:lang w:bidi="ar-EG"/>
        </w:rPr>
      </w:pPr>
      <w:r w:rsidRPr="00370A4F"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 xml:space="preserve">أن من شأن إجراء دراسات تتناول الترتيبات المفضلة لقنوات التردد الراديوي أو الترتيبات القائمة على أساس </w:t>
      </w:r>
      <w:r w:rsidR="00A826E8">
        <w:rPr>
          <w:rFonts w:hint="cs"/>
          <w:rtl/>
          <w:lang w:bidi="ar-EG"/>
        </w:rPr>
        <w:t>مجموعات الترددات</w:t>
      </w:r>
      <w:r>
        <w:rPr>
          <w:rtl/>
          <w:lang w:bidi="ar-EG"/>
        </w:rPr>
        <w:t xml:space="preserve"> أن يسهم في كفاءة نشر الأنظمة اللاسلكية الثابتة أو أن يسهل </w:t>
      </w:r>
      <w:r w:rsidR="00A826E8">
        <w:rPr>
          <w:rFonts w:hint="cs"/>
          <w:rtl/>
          <w:lang w:bidi="ar-EG"/>
        </w:rPr>
        <w:t>توافق الترددات</w:t>
      </w:r>
      <w:r>
        <w:rPr>
          <w:rtl/>
          <w:lang w:bidi="ar-EG"/>
        </w:rPr>
        <w:t xml:space="preserve"> بين هذه الأنظمة </w:t>
      </w:r>
      <w:r w:rsidR="005A41EF">
        <w:rPr>
          <w:rFonts w:hint="cs"/>
          <w:rtl/>
          <w:lang w:bidi="ar-EG"/>
        </w:rPr>
        <w:t>و</w:t>
      </w:r>
      <w:r>
        <w:rPr>
          <w:rtl/>
          <w:lang w:bidi="ar-EG"/>
        </w:rPr>
        <w:t>خدمات راديوية</w:t>
      </w:r>
      <w:r w:rsidR="00A27960">
        <w:rPr>
          <w:rFonts w:hint="cs"/>
          <w:rtl/>
          <w:lang w:bidi="ar-EG"/>
        </w:rPr>
        <w:t> </w:t>
      </w:r>
      <w:r>
        <w:rPr>
          <w:rtl/>
          <w:lang w:bidi="ar-EG"/>
        </w:rPr>
        <w:t>أخرى،</w:t>
      </w:r>
    </w:p>
    <w:p w14:paraId="146BF3D1" w14:textId="77777777" w:rsidR="00793EB8" w:rsidRPr="00DF70D2" w:rsidRDefault="00793EB8" w:rsidP="00A826E8">
      <w:pPr>
        <w:pStyle w:val="Call"/>
        <w:rPr>
          <w:i w:val="0"/>
          <w:iCs w:val="0"/>
          <w:rtl/>
        </w:rPr>
      </w:pPr>
      <w:r w:rsidRPr="00DF70D2">
        <w:rPr>
          <w:i w:val="0"/>
          <w:rtl/>
        </w:rPr>
        <w:t>تق</w:t>
      </w:r>
      <w:r w:rsidRPr="00DF70D2">
        <w:rPr>
          <w:rFonts w:hint="cs"/>
          <w:i w:val="0"/>
          <w:rtl/>
        </w:rPr>
        <w:t>ـ</w:t>
      </w:r>
      <w:r w:rsidRPr="00DF70D2">
        <w:rPr>
          <w:i w:val="0"/>
          <w:rtl/>
        </w:rPr>
        <w:t xml:space="preserve">رر </w:t>
      </w:r>
      <w:r w:rsidRPr="00A74293">
        <w:rPr>
          <w:rFonts w:hint="cs"/>
          <w:iCs w:val="0"/>
          <w:rtl/>
        </w:rPr>
        <w:t>أن</w:t>
      </w:r>
      <w:r w:rsidR="00A826E8" w:rsidRPr="00A74293">
        <w:rPr>
          <w:rFonts w:hint="cs"/>
          <w:iCs w:val="0"/>
          <w:rtl/>
        </w:rPr>
        <w:t xml:space="preserve"> تخضع</w:t>
      </w:r>
      <w:r w:rsidRPr="00A74293">
        <w:rPr>
          <w:iCs w:val="0"/>
          <w:rtl/>
        </w:rPr>
        <w:t xml:space="preserve"> المسألة التالية</w:t>
      </w:r>
      <w:r w:rsidRPr="00A74293">
        <w:rPr>
          <w:rFonts w:hint="cs"/>
          <w:iCs w:val="0"/>
          <w:rtl/>
        </w:rPr>
        <w:t xml:space="preserve"> </w:t>
      </w:r>
      <w:r w:rsidR="00A826E8" w:rsidRPr="00A74293">
        <w:rPr>
          <w:rFonts w:hint="cs"/>
          <w:iCs w:val="0"/>
          <w:rtl/>
        </w:rPr>
        <w:t>للدراسة</w:t>
      </w:r>
    </w:p>
    <w:p w14:paraId="0C75577F" w14:textId="77777777" w:rsidR="00793EB8" w:rsidRDefault="00793EB8" w:rsidP="00A826E8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ما هي الترتيبات المفضلة لقنوات التردد الراديوي أو الترتيبات القائمة على أساس </w:t>
      </w:r>
      <w:r w:rsidR="00A826E8">
        <w:rPr>
          <w:rFonts w:hint="cs"/>
          <w:rtl/>
          <w:lang w:val="en-US" w:bidi="ar-EG"/>
        </w:rPr>
        <w:t>مجموعات الترددات</w:t>
      </w:r>
      <w:r>
        <w:rPr>
          <w:rtl/>
          <w:lang w:val="en-US" w:bidi="ar-EG"/>
        </w:rPr>
        <w:t xml:space="preserve"> من أجل الأنظمة اللاسلكية الثابتة العاملة في مختلف نطاقات التردد؟</w:t>
      </w:r>
    </w:p>
    <w:p w14:paraId="0CAA49F4" w14:textId="77777777" w:rsidR="00793EB8" w:rsidRPr="00DF70D2" w:rsidRDefault="00793EB8" w:rsidP="00793EB8">
      <w:pPr>
        <w:pStyle w:val="Call"/>
        <w:rPr>
          <w:i w:val="0"/>
          <w:iCs w:val="0"/>
          <w:rtl/>
        </w:rPr>
      </w:pPr>
      <w:r w:rsidRPr="00DF70D2">
        <w:rPr>
          <w:i w:val="0"/>
          <w:rtl/>
        </w:rPr>
        <w:t>تقرر كذلك</w:t>
      </w:r>
    </w:p>
    <w:p w14:paraId="7BE3CC8F" w14:textId="77777777" w:rsidR="00793EB8" w:rsidRDefault="00793EB8" w:rsidP="00A826E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  <w:lang w:val="en-US" w:bidi="ar-EG"/>
        </w:rPr>
      </w:pPr>
      <w:r w:rsidRPr="00A6718E">
        <w:rPr>
          <w:lang w:val="en-US" w:bidi="ar-EG"/>
        </w:rPr>
        <w:t>1</w:t>
      </w:r>
      <w:r>
        <w:rPr>
          <w:rtl/>
          <w:lang w:val="en-US" w:bidi="ar-EG"/>
        </w:rPr>
        <w:tab/>
        <w:t xml:space="preserve">إدراج نتائج الدراسات </w:t>
      </w:r>
      <w:r w:rsidR="00A826E8">
        <w:rPr>
          <w:rFonts w:hint="cs"/>
          <w:rtl/>
          <w:lang w:val="en-US" w:bidi="ar-EG"/>
        </w:rPr>
        <w:t>المذكورة</w:t>
      </w:r>
      <w:r>
        <w:rPr>
          <w:rtl/>
          <w:lang w:val="en-US" w:bidi="ar-EG"/>
        </w:rPr>
        <w:t xml:space="preserve"> أعلاه في توصية</w:t>
      </w:r>
      <w:r>
        <w:rPr>
          <w:rFonts w:hint="cs"/>
          <w:rtl/>
          <w:lang w:val="en-US" w:bidi="ar-EG"/>
        </w:rPr>
        <w:t xml:space="preserve"> </w:t>
      </w:r>
      <w:r>
        <w:rPr>
          <w:rtl/>
          <w:lang w:val="en-US" w:bidi="ar-EG"/>
        </w:rPr>
        <w:t>أو تقرير</w:t>
      </w:r>
      <w:r>
        <w:rPr>
          <w:rFonts w:hint="cs"/>
          <w:rtl/>
          <w:lang w:val="en-US" w:bidi="ar-EG"/>
        </w:rPr>
        <w:t xml:space="preserve"> </w:t>
      </w:r>
      <w:r>
        <w:rPr>
          <w:rtl/>
          <w:lang w:val="en-US" w:bidi="ar-EG"/>
        </w:rPr>
        <w:t>أو أكثر؛</w:t>
      </w:r>
    </w:p>
    <w:p w14:paraId="6D2B8F9E" w14:textId="72BA1203" w:rsidR="00793EB8" w:rsidRDefault="00793EB8" w:rsidP="00A826E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  <w:lang w:val="en-US"/>
        </w:rPr>
      </w:pPr>
      <w:r w:rsidRPr="00A6718E">
        <w:rPr>
          <w:lang w:val="en-US" w:bidi="ar-EG"/>
        </w:rPr>
        <w:t>2</w:t>
      </w:r>
      <w:r>
        <w:rPr>
          <w:rtl/>
          <w:lang w:val="en-US" w:bidi="ar-EG"/>
        </w:rPr>
        <w:tab/>
      </w:r>
      <w:r w:rsidR="00A826E8">
        <w:rPr>
          <w:rFonts w:hint="cs"/>
          <w:rtl/>
          <w:lang w:val="en-US" w:bidi="ar-EG"/>
        </w:rPr>
        <w:t>إنجاز</w:t>
      </w:r>
      <w:r>
        <w:rPr>
          <w:rtl/>
          <w:lang w:val="en-US" w:bidi="ar-EG"/>
        </w:rPr>
        <w:t xml:space="preserve"> الدراسات </w:t>
      </w:r>
      <w:r w:rsidR="00A826E8">
        <w:rPr>
          <w:rFonts w:hint="cs"/>
          <w:rtl/>
          <w:lang w:val="en-US" w:bidi="ar-EG"/>
        </w:rPr>
        <w:t>المذكورة</w:t>
      </w:r>
      <w:r>
        <w:rPr>
          <w:rtl/>
          <w:lang w:val="en-US" w:bidi="ar-EG"/>
        </w:rPr>
        <w:t xml:space="preserve"> أعلاه بحلول عام </w:t>
      </w:r>
      <w:r w:rsidR="005834BD">
        <w:rPr>
          <w:lang w:val="en-US" w:bidi="ar-EG"/>
        </w:rPr>
        <w:t>202</w:t>
      </w:r>
      <w:r w:rsidR="000D4024">
        <w:rPr>
          <w:lang w:val="en-US" w:bidi="ar-EG"/>
        </w:rPr>
        <w:t>7</w:t>
      </w:r>
      <w:r>
        <w:rPr>
          <w:rtl/>
          <w:lang w:val="en-US" w:bidi="ar-EG"/>
        </w:rPr>
        <w:t>.</w:t>
      </w:r>
    </w:p>
    <w:p w14:paraId="3B31A266" w14:textId="77777777" w:rsidR="00793EB8" w:rsidRPr="0060794F" w:rsidRDefault="00793EB8" w:rsidP="001D2746">
      <w:pPr>
        <w:rPr>
          <w:spacing w:val="-2"/>
          <w:rtl/>
        </w:rPr>
      </w:pPr>
      <w:r w:rsidRPr="000F6A71">
        <w:rPr>
          <w:rFonts w:hint="eastAsia"/>
          <w:b/>
          <w:bCs/>
          <w:spacing w:val="-2"/>
          <w:rtl/>
        </w:rPr>
        <w:t>ملاحظة</w:t>
      </w:r>
      <w:r w:rsidRPr="00A3588D">
        <w:rPr>
          <w:rFonts w:hint="cs"/>
          <w:spacing w:val="-2"/>
          <w:rtl/>
        </w:rPr>
        <w:t> </w:t>
      </w:r>
      <w:r w:rsidRPr="0060794F">
        <w:rPr>
          <w:rFonts w:hint="cs"/>
          <w:spacing w:val="-2"/>
          <w:rtl/>
        </w:rPr>
        <w:noBreakHyphen/>
      </w:r>
      <w:r w:rsidRPr="00926E8C">
        <w:rPr>
          <w:rFonts w:hint="cs"/>
          <w:spacing w:val="-4"/>
          <w:rtl/>
        </w:rPr>
        <w:t xml:space="preserve"> انظر التوصيات </w:t>
      </w:r>
      <w:r w:rsidRPr="00926E8C">
        <w:rPr>
          <w:spacing w:val="-4"/>
        </w:rPr>
        <w:t>ITU</w:t>
      </w:r>
      <w:r w:rsidRPr="00926E8C">
        <w:rPr>
          <w:spacing w:val="-4"/>
        </w:rPr>
        <w:noBreakHyphen/>
        <w:t>R</w:t>
      </w:r>
      <w:r w:rsidRPr="00926E8C">
        <w:rPr>
          <w:spacing w:val="-4"/>
          <w:lang w:eastAsia="ja-JP"/>
        </w:rPr>
        <w:t> </w:t>
      </w:r>
      <w:hyperlink r:id="rId8" w:history="1">
        <w:r w:rsidR="0024084C" w:rsidRPr="0024084C">
          <w:rPr>
            <w:rStyle w:val="Hyperlink"/>
            <w:spacing w:val="-4"/>
            <w:lang w:eastAsia="ja-JP"/>
          </w:rPr>
          <w:t>F.382</w:t>
        </w:r>
      </w:hyperlink>
      <w:r w:rsidRPr="00926E8C">
        <w:rPr>
          <w:rFonts w:hint="cs"/>
          <w:spacing w:val="-4"/>
          <w:rtl/>
          <w:lang w:val="en-US"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9" w:history="1">
        <w:r w:rsidR="0024084C" w:rsidRPr="0024084C">
          <w:rPr>
            <w:rStyle w:val="Hyperlink"/>
            <w:spacing w:val="-4"/>
            <w:lang w:eastAsia="ja-JP"/>
          </w:rPr>
          <w:t>F.383</w:t>
        </w:r>
      </w:hyperlink>
      <w:r w:rsidRPr="00926E8C">
        <w:rPr>
          <w:rFonts w:hint="cs"/>
          <w:spacing w:val="-4"/>
          <w:rtl/>
          <w:lang w:val="en-US"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10" w:history="1">
        <w:r w:rsidR="0024084C" w:rsidRPr="0024084C">
          <w:rPr>
            <w:rStyle w:val="Hyperlink"/>
            <w:spacing w:val="-4"/>
            <w:lang w:eastAsia="ja-JP"/>
          </w:rPr>
          <w:t>F.384</w:t>
        </w:r>
      </w:hyperlink>
      <w:r w:rsidRPr="00926E8C">
        <w:rPr>
          <w:rFonts w:hint="cs"/>
          <w:spacing w:val="-4"/>
          <w:rtl/>
          <w:lang w:val="en-US"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11" w:history="1">
        <w:r w:rsidR="0024084C" w:rsidRPr="0024084C">
          <w:rPr>
            <w:rStyle w:val="Hyperlink"/>
            <w:spacing w:val="-4"/>
            <w:lang w:eastAsia="ja-JP"/>
          </w:rPr>
          <w:t>F.385</w:t>
        </w:r>
      </w:hyperlink>
      <w:r w:rsidRPr="00926E8C">
        <w:rPr>
          <w:rFonts w:hint="cs"/>
          <w:spacing w:val="-4"/>
          <w:rtl/>
          <w:lang w:val="en-US"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12" w:history="1">
        <w:r w:rsidR="0024084C" w:rsidRPr="0024084C">
          <w:rPr>
            <w:rStyle w:val="Hyperlink"/>
            <w:spacing w:val="-4"/>
            <w:lang w:eastAsia="ja-JP"/>
          </w:rPr>
          <w:t>F.386</w:t>
        </w:r>
      </w:hyperlink>
      <w:r w:rsidRPr="00926E8C">
        <w:rPr>
          <w:rFonts w:hint="cs"/>
          <w:spacing w:val="-4"/>
          <w:rtl/>
          <w:lang w:val="en-US"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13" w:history="1">
        <w:r w:rsidR="0024084C" w:rsidRPr="0024084C">
          <w:rPr>
            <w:rStyle w:val="Hyperlink"/>
            <w:spacing w:val="-4"/>
            <w:lang w:eastAsia="ja-JP"/>
          </w:rPr>
          <w:t>F.387</w:t>
        </w:r>
      </w:hyperlink>
      <w:r w:rsidRPr="00926E8C">
        <w:rPr>
          <w:rFonts w:hint="cs"/>
          <w:spacing w:val="-4"/>
          <w:rtl/>
          <w:lang w:val="en-US"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14" w:history="1">
        <w:r w:rsidR="0024084C" w:rsidRPr="0024084C">
          <w:rPr>
            <w:rStyle w:val="Hyperlink"/>
            <w:spacing w:val="-4"/>
            <w:lang w:eastAsia="ja-JP"/>
          </w:rPr>
          <w:t>F.497</w:t>
        </w:r>
      </w:hyperlink>
      <w:r w:rsidRPr="00926E8C">
        <w:rPr>
          <w:rFonts w:hint="cs"/>
          <w:spacing w:val="-4"/>
          <w:rtl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15" w:history="1">
        <w:r w:rsidR="0024084C" w:rsidRPr="0024084C">
          <w:rPr>
            <w:rStyle w:val="Hyperlink"/>
            <w:spacing w:val="-4"/>
            <w:lang w:eastAsia="ja-JP"/>
          </w:rPr>
          <w:t>F.595</w:t>
        </w:r>
      </w:hyperlink>
      <w:r w:rsidRPr="00926E8C">
        <w:rPr>
          <w:rFonts w:hint="cs"/>
          <w:spacing w:val="-4"/>
          <w:rtl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16" w:history="1">
        <w:r w:rsidR="006635CD" w:rsidRPr="006635CD">
          <w:rPr>
            <w:rStyle w:val="Hyperlink"/>
            <w:spacing w:val="-4"/>
            <w:lang w:eastAsia="ja-JP"/>
          </w:rPr>
          <w:t>F.635</w:t>
        </w:r>
      </w:hyperlink>
      <w:r w:rsidRPr="00926E8C">
        <w:rPr>
          <w:rFonts w:hint="cs"/>
          <w:spacing w:val="-4"/>
          <w:rtl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17" w:history="1">
        <w:r w:rsidR="006635CD" w:rsidRPr="006635CD">
          <w:rPr>
            <w:rStyle w:val="Hyperlink"/>
            <w:spacing w:val="-4"/>
            <w:lang w:eastAsia="ja-JP"/>
          </w:rPr>
          <w:t>F.636</w:t>
        </w:r>
      </w:hyperlink>
      <w:r w:rsidRPr="00926E8C">
        <w:rPr>
          <w:rFonts w:hint="cs"/>
          <w:spacing w:val="-4"/>
          <w:rtl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18" w:history="1">
        <w:r w:rsidR="006635CD" w:rsidRPr="006635CD">
          <w:rPr>
            <w:rStyle w:val="Hyperlink"/>
            <w:spacing w:val="-4"/>
            <w:lang w:eastAsia="ja-JP"/>
          </w:rPr>
          <w:t>F.637</w:t>
        </w:r>
      </w:hyperlink>
      <w:r w:rsidRPr="00926E8C">
        <w:rPr>
          <w:rFonts w:hint="cs"/>
          <w:spacing w:val="-4"/>
          <w:rtl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19" w:history="1">
        <w:r w:rsidR="006635CD" w:rsidRPr="006635CD">
          <w:rPr>
            <w:rStyle w:val="Hyperlink"/>
            <w:spacing w:val="-4"/>
            <w:lang w:eastAsia="ja-JP"/>
          </w:rPr>
          <w:t>F.701</w:t>
        </w:r>
      </w:hyperlink>
      <w:r w:rsidRPr="00926E8C">
        <w:rPr>
          <w:rFonts w:hint="cs"/>
          <w:spacing w:val="-4"/>
          <w:rtl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20" w:history="1">
        <w:r w:rsidR="006635CD" w:rsidRPr="006635CD">
          <w:rPr>
            <w:rStyle w:val="Hyperlink"/>
            <w:spacing w:val="-4"/>
            <w:lang w:eastAsia="ja-JP"/>
          </w:rPr>
          <w:t>F.746</w:t>
        </w:r>
      </w:hyperlink>
      <w:r w:rsidRPr="00926E8C">
        <w:rPr>
          <w:rFonts w:hint="cs"/>
          <w:spacing w:val="-4"/>
          <w:rtl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21" w:history="1">
        <w:r w:rsidR="006635CD" w:rsidRPr="006635CD">
          <w:rPr>
            <w:rStyle w:val="Hyperlink"/>
            <w:spacing w:val="-4"/>
            <w:lang w:eastAsia="ja-JP"/>
          </w:rPr>
          <w:t>F.747</w:t>
        </w:r>
      </w:hyperlink>
      <w:r w:rsidRPr="00926E8C">
        <w:rPr>
          <w:rFonts w:hint="cs"/>
          <w:spacing w:val="-4"/>
          <w:rtl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22" w:history="1">
        <w:r w:rsidR="006635CD" w:rsidRPr="006635CD">
          <w:rPr>
            <w:rStyle w:val="Hyperlink"/>
            <w:spacing w:val="-4"/>
            <w:lang w:eastAsia="ja-JP"/>
          </w:rPr>
          <w:t>F.748</w:t>
        </w:r>
      </w:hyperlink>
      <w:r w:rsidRPr="00926E8C">
        <w:rPr>
          <w:rFonts w:hint="cs"/>
          <w:spacing w:val="-4"/>
          <w:rtl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23" w:history="1">
        <w:r w:rsidR="006635CD" w:rsidRPr="006635CD">
          <w:rPr>
            <w:rStyle w:val="Hyperlink"/>
            <w:spacing w:val="-4"/>
            <w:lang w:eastAsia="ja-JP"/>
          </w:rPr>
          <w:t>F.749</w:t>
        </w:r>
      </w:hyperlink>
      <w:r w:rsidRPr="00926E8C">
        <w:rPr>
          <w:rFonts w:hint="cs"/>
          <w:spacing w:val="-4"/>
          <w:rtl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24" w:history="1">
        <w:r w:rsidR="006635CD" w:rsidRPr="006635CD">
          <w:rPr>
            <w:rStyle w:val="Hyperlink"/>
            <w:spacing w:val="-4"/>
            <w:lang w:eastAsia="ja-JP"/>
          </w:rPr>
          <w:t>F.1098</w:t>
        </w:r>
      </w:hyperlink>
      <w:r w:rsidRPr="00926E8C">
        <w:rPr>
          <w:rFonts w:hint="cs"/>
          <w:spacing w:val="-4"/>
          <w:rtl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25" w:history="1">
        <w:r w:rsidR="006635CD" w:rsidRPr="006635CD">
          <w:rPr>
            <w:rStyle w:val="Hyperlink"/>
            <w:spacing w:val="-4"/>
            <w:lang w:eastAsia="ja-JP"/>
          </w:rPr>
          <w:t>F.1099</w:t>
        </w:r>
      </w:hyperlink>
      <w:r w:rsidRPr="00926E8C">
        <w:rPr>
          <w:rFonts w:hint="cs"/>
          <w:spacing w:val="-4"/>
          <w:rtl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26" w:history="1">
        <w:r w:rsidR="003029F2" w:rsidRPr="003029F2">
          <w:rPr>
            <w:rStyle w:val="Hyperlink"/>
            <w:spacing w:val="-4"/>
            <w:lang w:eastAsia="ja-JP"/>
          </w:rPr>
          <w:t>F.1242</w:t>
        </w:r>
      </w:hyperlink>
      <w:r w:rsidRPr="00926E8C">
        <w:rPr>
          <w:rFonts w:hint="cs"/>
          <w:spacing w:val="-4"/>
          <w:rtl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27" w:history="1">
        <w:r w:rsidR="004D5AC1" w:rsidRPr="004D5AC1">
          <w:rPr>
            <w:rStyle w:val="Hyperlink"/>
            <w:spacing w:val="-4"/>
            <w:lang w:eastAsia="ja-JP"/>
          </w:rPr>
          <w:t>F.1243</w:t>
        </w:r>
      </w:hyperlink>
      <w:r w:rsidRPr="00926E8C">
        <w:rPr>
          <w:rFonts w:hint="cs"/>
          <w:spacing w:val="-4"/>
          <w:rtl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28" w:history="1">
        <w:r w:rsidR="004D5AC1" w:rsidRPr="004D5AC1">
          <w:rPr>
            <w:rStyle w:val="Hyperlink"/>
            <w:spacing w:val="-4"/>
            <w:lang w:eastAsia="ja-JP"/>
          </w:rPr>
          <w:t>F.1496</w:t>
        </w:r>
      </w:hyperlink>
      <w:r w:rsidRPr="00926E8C">
        <w:rPr>
          <w:rFonts w:hint="cs"/>
          <w:spacing w:val="-4"/>
          <w:rtl/>
          <w:lang w:eastAsia="ja-JP"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29" w:history="1">
        <w:r w:rsidR="004D5AC1" w:rsidRPr="004D5AC1">
          <w:rPr>
            <w:rStyle w:val="Hyperlink"/>
            <w:spacing w:val="-4"/>
            <w:lang w:eastAsia="ja-JP"/>
          </w:rPr>
          <w:t>F.1497</w:t>
        </w:r>
      </w:hyperlink>
      <w:r w:rsidRPr="00926E8C">
        <w:rPr>
          <w:rFonts w:hint="cs"/>
          <w:spacing w:val="-4"/>
          <w:rtl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30" w:history="1">
        <w:r w:rsidR="004D5AC1" w:rsidRPr="004D5AC1">
          <w:rPr>
            <w:rStyle w:val="Hyperlink"/>
            <w:spacing w:val="-4"/>
            <w:lang w:eastAsia="ja-JP"/>
          </w:rPr>
          <w:t>F.1519</w:t>
        </w:r>
      </w:hyperlink>
      <w:r w:rsidRPr="00926E8C">
        <w:rPr>
          <w:rFonts w:hint="cs"/>
          <w:spacing w:val="-4"/>
          <w:rtl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31" w:history="1">
        <w:r w:rsidR="004D5AC1" w:rsidRPr="004D5AC1">
          <w:rPr>
            <w:rStyle w:val="Hyperlink"/>
            <w:spacing w:val="-4"/>
            <w:lang w:eastAsia="ja-JP"/>
          </w:rPr>
          <w:t>F.1520</w:t>
        </w:r>
      </w:hyperlink>
      <w:r w:rsidRPr="00926E8C">
        <w:rPr>
          <w:rFonts w:hint="cs"/>
          <w:spacing w:val="-4"/>
          <w:rtl/>
        </w:rPr>
        <w:t xml:space="preserve">، 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32" w:history="1">
        <w:r w:rsidR="004D5AC1" w:rsidRPr="004D5AC1">
          <w:rPr>
            <w:rStyle w:val="Hyperlink"/>
            <w:spacing w:val="-4"/>
            <w:lang w:eastAsia="ja-JP"/>
          </w:rPr>
          <w:t>F.1567</w:t>
        </w:r>
      </w:hyperlink>
      <w:r w:rsidRPr="00926E8C">
        <w:rPr>
          <w:rFonts w:hint="cs"/>
          <w:spacing w:val="-4"/>
          <w:rtl/>
        </w:rPr>
        <w:t xml:space="preserve"> و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33" w:history="1">
        <w:r w:rsidR="00C4027D" w:rsidRPr="00C4027D">
          <w:rPr>
            <w:rStyle w:val="Hyperlink"/>
            <w:spacing w:val="-4"/>
            <w:lang w:eastAsia="ja-JP"/>
          </w:rPr>
          <w:t>F.1568</w:t>
        </w:r>
      </w:hyperlink>
      <w:r>
        <w:rPr>
          <w:rFonts w:hint="cs"/>
          <w:spacing w:val="-4"/>
          <w:rtl/>
        </w:rPr>
        <w:t xml:space="preserve"> </w:t>
      </w:r>
      <w:r w:rsidRPr="00926E8C">
        <w:rPr>
          <w:rFonts w:hint="cs"/>
          <w:spacing w:val="-4"/>
          <w:rtl/>
        </w:rPr>
        <w:t>و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34" w:history="1">
        <w:r w:rsidR="001D2746" w:rsidRPr="001D2746">
          <w:rPr>
            <w:rStyle w:val="Hyperlink"/>
            <w:spacing w:val="-4"/>
            <w:lang w:eastAsia="ja-JP"/>
          </w:rPr>
          <w:t>F.2004</w:t>
        </w:r>
      </w:hyperlink>
      <w:r>
        <w:rPr>
          <w:rFonts w:hint="cs"/>
          <w:spacing w:val="-4"/>
          <w:rtl/>
        </w:rPr>
        <w:t xml:space="preserve"> </w:t>
      </w:r>
      <w:r w:rsidRPr="00926E8C">
        <w:rPr>
          <w:rFonts w:hint="cs"/>
          <w:spacing w:val="-4"/>
          <w:rtl/>
        </w:rPr>
        <w:t>و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35" w:history="1">
        <w:r w:rsidRPr="00765901">
          <w:rPr>
            <w:rStyle w:val="Hyperlink"/>
            <w:spacing w:val="-4"/>
            <w:lang w:eastAsia="ja-JP"/>
          </w:rPr>
          <w:t>F.2005</w:t>
        </w:r>
      </w:hyperlink>
      <w:r>
        <w:rPr>
          <w:rFonts w:hint="cs"/>
          <w:spacing w:val="-4"/>
          <w:rtl/>
        </w:rPr>
        <w:t xml:space="preserve"> </w:t>
      </w:r>
      <w:r w:rsidRPr="00926E8C">
        <w:rPr>
          <w:rFonts w:hint="cs"/>
          <w:spacing w:val="-4"/>
          <w:rtl/>
        </w:rPr>
        <w:t>و</w:t>
      </w:r>
      <w:r w:rsidRPr="00926E8C">
        <w:rPr>
          <w:spacing w:val="-4"/>
          <w:lang w:eastAsia="ja-JP"/>
        </w:rPr>
        <w:t>ITU</w:t>
      </w:r>
      <w:r w:rsidRPr="00926E8C">
        <w:rPr>
          <w:spacing w:val="-4"/>
        </w:rPr>
        <w:noBreakHyphen/>
      </w:r>
      <w:r w:rsidRPr="00926E8C">
        <w:rPr>
          <w:spacing w:val="-4"/>
          <w:lang w:eastAsia="ja-JP"/>
        </w:rPr>
        <w:t>R </w:t>
      </w:r>
      <w:hyperlink r:id="rId36" w:history="1">
        <w:r w:rsidRPr="00765901">
          <w:rPr>
            <w:rStyle w:val="Hyperlink"/>
            <w:spacing w:val="-4"/>
            <w:lang w:eastAsia="ja-JP"/>
          </w:rPr>
          <w:t>F.2006</w:t>
        </w:r>
      </w:hyperlink>
      <w:r w:rsidRPr="00926E8C">
        <w:rPr>
          <w:rFonts w:hint="cs"/>
          <w:spacing w:val="-4"/>
          <w:rtl/>
        </w:rPr>
        <w:t>.</w:t>
      </w:r>
    </w:p>
    <w:p w14:paraId="7A300296" w14:textId="77777777" w:rsidR="00793EB8" w:rsidRDefault="00793EB8" w:rsidP="00793EB8">
      <w:pPr>
        <w:spacing w:before="480"/>
        <w:rPr>
          <w:lang w:val="en-US" w:bidi="ar-EG"/>
        </w:rPr>
      </w:pPr>
      <w:r>
        <w:rPr>
          <w:rtl/>
          <w:lang w:val="en-US" w:bidi="ar-EG"/>
        </w:rPr>
        <w:t>الفئة:</w:t>
      </w:r>
      <w:r>
        <w:rPr>
          <w:rtl/>
          <w:lang w:val="en-US" w:bidi="ar-EG"/>
        </w:rPr>
        <w:tab/>
      </w:r>
      <w:r>
        <w:rPr>
          <w:lang w:val="en-US" w:bidi="ar-EG"/>
        </w:rPr>
        <w:t>S2</w:t>
      </w:r>
    </w:p>
    <w:sectPr w:rsidR="00793EB8" w:rsidSect="004D4AE6">
      <w:headerReference w:type="even" r:id="rId37"/>
      <w:headerReference w:type="default" r:id="rId38"/>
      <w:footerReference w:type="default" r:id="rId39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D679" w14:textId="77777777" w:rsidR="00557EF7" w:rsidRDefault="00557EF7" w:rsidP="002919E1">
      <w:r>
        <w:separator/>
      </w:r>
    </w:p>
    <w:p w14:paraId="364F9BD3" w14:textId="77777777" w:rsidR="00557EF7" w:rsidRDefault="00557EF7" w:rsidP="002919E1"/>
    <w:p w14:paraId="2719CC83" w14:textId="77777777" w:rsidR="00557EF7" w:rsidRDefault="00557EF7" w:rsidP="002919E1"/>
    <w:p w14:paraId="23C795C8" w14:textId="77777777" w:rsidR="00557EF7" w:rsidRDefault="00557EF7"/>
  </w:endnote>
  <w:endnote w:type="continuationSeparator" w:id="0">
    <w:p w14:paraId="6F5B8EA5" w14:textId="77777777" w:rsidR="00557EF7" w:rsidRDefault="00557EF7" w:rsidP="002919E1">
      <w:r>
        <w:continuationSeparator/>
      </w:r>
    </w:p>
    <w:p w14:paraId="267C3C4A" w14:textId="77777777" w:rsidR="00557EF7" w:rsidRDefault="00557EF7" w:rsidP="002919E1"/>
    <w:p w14:paraId="0721AF8A" w14:textId="77777777" w:rsidR="00557EF7" w:rsidRDefault="00557EF7" w:rsidP="002919E1"/>
    <w:p w14:paraId="3257EDA4" w14:textId="77777777" w:rsidR="00557EF7" w:rsidRDefault="00557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BF55" w14:textId="77777777" w:rsidR="002543C8" w:rsidRPr="00CB4300" w:rsidRDefault="002543C8" w:rsidP="000873E8">
    <w:pPr>
      <w:pStyle w:val="Footer"/>
      <w:tabs>
        <w:tab w:val="clear" w:pos="5812"/>
        <w:tab w:val="center" w:pos="5103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557EF7">
      <w:rPr>
        <w:noProof/>
        <w:lang w:val="es-ES"/>
      </w:rPr>
      <w:t>Document3</w:t>
    </w:r>
    <w:r w:rsidRPr="00CB4300">
      <w:fldChar w:fldCharType="end"/>
    </w:r>
    <w:r w:rsidRPr="00CB4300">
      <w:rPr>
        <w:lang w:val="es-ES"/>
      </w:rPr>
      <w:t xml:space="preserve">  (xxxxxx)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D4024">
      <w:rPr>
        <w:noProof/>
      </w:rPr>
      <w:t>11.09.19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557EF7">
      <w:rPr>
        <w:noProof/>
      </w:rPr>
      <w:t>29.07.11</w:t>
    </w:r>
    <w:r w:rsidRPr="00CB430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9D85" w14:textId="77777777" w:rsidR="00557EF7" w:rsidRDefault="00557EF7" w:rsidP="002919E1">
      <w:r>
        <w:t>___________________</w:t>
      </w:r>
    </w:p>
  </w:footnote>
  <w:footnote w:type="continuationSeparator" w:id="0">
    <w:p w14:paraId="0BAEAC7C" w14:textId="77777777" w:rsidR="00557EF7" w:rsidRDefault="00557EF7" w:rsidP="002919E1">
      <w:r>
        <w:continuationSeparator/>
      </w:r>
    </w:p>
    <w:p w14:paraId="471BBE4E" w14:textId="77777777" w:rsidR="00557EF7" w:rsidRDefault="00557EF7" w:rsidP="002919E1"/>
    <w:p w14:paraId="0E608517" w14:textId="77777777" w:rsidR="00557EF7" w:rsidRDefault="00557EF7" w:rsidP="002919E1"/>
    <w:p w14:paraId="27DE7329" w14:textId="77777777" w:rsidR="00557EF7" w:rsidRDefault="00557EF7"/>
  </w:footnote>
  <w:footnote w:id="1">
    <w:p w14:paraId="4E093764" w14:textId="0EA3670A" w:rsidR="000F6A71" w:rsidRPr="00DF292C" w:rsidRDefault="000F6A71" w:rsidP="000F6A7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>
        <w:rPr>
          <w:rFonts w:hint="cs"/>
          <w:rtl/>
        </w:rPr>
        <w:t xml:space="preserve">قامت لجنة الدراسات </w:t>
      </w:r>
      <w:r>
        <w:t>5</w:t>
      </w:r>
      <w:r>
        <w:rPr>
          <w:rFonts w:hint="cs"/>
          <w:rtl/>
        </w:rPr>
        <w:t xml:space="preserve"> للاتصالات الراديوية في عام </w:t>
      </w:r>
      <w:r w:rsidR="005834BD">
        <w:t>20</w:t>
      </w:r>
      <w:r w:rsidR="000D4024">
        <w:t>23</w:t>
      </w:r>
      <w:r>
        <w:rPr>
          <w:rFonts w:hint="cs"/>
          <w:rtl/>
        </w:rPr>
        <w:t xml:space="preserve"> بتمديد تاريخ إنجاز الدراسات المتعلقة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4F87" w14:textId="77777777" w:rsidR="002543C8" w:rsidRDefault="002543C8" w:rsidP="002919E1"/>
  <w:p w14:paraId="42D9BFCA" w14:textId="77777777" w:rsidR="002543C8" w:rsidRDefault="002543C8" w:rsidP="002919E1"/>
  <w:p w14:paraId="369F88BE" w14:textId="77777777" w:rsidR="002543C8" w:rsidRDefault="002543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DD1E" w14:textId="77777777" w:rsidR="002543C8" w:rsidRPr="0088384B" w:rsidRDefault="002543C8" w:rsidP="0056395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E1C10">
      <w:rPr>
        <w:rStyle w:val="PageNumber"/>
        <w:noProof/>
      </w:rPr>
      <w:t>6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56395D">
      <w:rPr>
        <w:rStyle w:val="PageNumber"/>
      </w:rPr>
      <w:t>5</w:t>
    </w:r>
    <w:r w:rsidRPr="0088384B">
      <w:rPr>
        <w:rStyle w:val="PageNumber"/>
      </w:rPr>
      <w:t>/xx-A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E027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1E6F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ECB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CCA9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E295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672759124">
    <w:abstractNumId w:val="9"/>
  </w:num>
  <w:num w:numId="2" w16cid:durableId="1229344514">
    <w:abstractNumId w:val="11"/>
  </w:num>
  <w:num w:numId="3" w16cid:durableId="2026973819">
    <w:abstractNumId w:val="10"/>
  </w:num>
  <w:num w:numId="4" w16cid:durableId="1647315937">
    <w:abstractNumId w:val="12"/>
  </w:num>
  <w:num w:numId="5" w16cid:durableId="2062630139">
    <w:abstractNumId w:val="7"/>
  </w:num>
  <w:num w:numId="6" w16cid:durableId="517694517">
    <w:abstractNumId w:val="6"/>
  </w:num>
  <w:num w:numId="7" w16cid:durableId="846673555">
    <w:abstractNumId w:val="5"/>
  </w:num>
  <w:num w:numId="8" w16cid:durableId="1610088548">
    <w:abstractNumId w:val="4"/>
  </w:num>
  <w:num w:numId="9" w16cid:durableId="586769879">
    <w:abstractNumId w:val="8"/>
  </w:num>
  <w:num w:numId="10" w16cid:durableId="570433486">
    <w:abstractNumId w:val="3"/>
  </w:num>
  <w:num w:numId="11" w16cid:durableId="874272828">
    <w:abstractNumId w:val="2"/>
  </w:num>
  <w:num w:numId="12" w16cid:durableId="127748056">
    <w:abstractNumId w:val="1"/>
  </w:num>
  <w:num w:numId="13" w16cid:durableId="79475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EF7"/>
    <w:rsid w:val="00011021"/>
    <w:rsid w:val="000114EC"/>
    <w:rsid w:val="00011F8C"/>
    <w:rsid w:val="00040C94"/>
    <w:rsid w:val="000425FC"/>
    <w:rsid w:val="00044D43"/>
    <w:rsid w:val="00051907"/>
    <w:rsid w:val="00075A3F"/>
    <w:rsid w:val="000873E8"/>
    <w:rsid w:val="000A1B16"/>
    <w:rsid w:val="000D4024"/>
    <w:rsid w:val="000E2AFC"/>
    <w:rsid w:val="000E4FB5"/>
    <w:rsid w:val="000E6D30"/>
    <w:rsid w:val="000F05F5"/>
    <w:rsid w:val="000F518F"/>
    <w:rsid w:val="000F6A71"/>
    <w:rsid w:val="0010081C"/>
    <w:rsid w:val="001013E3"/>
    <w:rsid w:val="001464F2"/>
    <w:rsid w:val="00153DD0"/>
    <w:rsid w:val="00155F26"/>
    <w:rsid w:val="0015617F"/>
    <w:rsid w:val="00167364"/>
    <w:rsid w:val="001903B2"/>
    <w:rsid w:val="001A69AC"/>
    <w:rsid w:val="001D2746"/>
    <w:rsid w:val="001E190C"/>
    <w:rsid w:val="001E54F6"/>
    <w:rsid w:val="001E5A8C"/>
    <w:rsid w:val="00201A0A"/>
    <w:rsid w:val="002075D4"/>
    <w:rsid w:val="0021188E"/>
    <w:rsid w:val="00211B2A"/>
    <w:rsid w:val="00222AF4"/>
    <w:rsid w:val="002333A0"/>
    <w:rsid w:val="0024084C"/>
    <w:rsid w:val="002543C8"/>
    <w:rsid w:val="002543CF"/>
    <w:rsid w:val="0026062E"/>
    <w:rsid w:val="00261EF7"/>
    <w:rsid w:val="0027069F"/>
    <w:rsid w:val="00281F5F"/>
    <w:rsid w:val="002843E4"/>
    <w:rsid w:val="002919E1"/>
    <w:rsid w:val="00295917"/>
    <w:rsid w:val="00296071"/>
    <w:rsid w:val="002A4572"/>
    <w:rsid w:val="002A56F4"/>
    <w:rsid w:val="002A7E2E"/>
    <w:rsid w:val="002B16D8"/>
    <w:rsid w:val="002D5F64"/>
    <w:rsid w:val="002D6FBF"/>
    <w:rsid w:val="002E2B53"/>
    <w:rsid w:val="002E48BF"/>
    <w:rsid w:val="002E61C2"/>
    <w:rsid w:val="003029F2"/>
    <w:rsid w:val="003562D0"/>
    <w:rsid w:val="003569E1"/>
    <w:rsid w:val="003815E2"/>
    <w:rsid w:val="00381FAD"/>
    <w:rsid w:val="00387FBB"/>
    <w:rsid w:val="003923B1"/>
    <w:rsid w:val="003965FE"/>
    <w:rsid w:val="003B27AD"/>
    <w:rsid w:val="003B4F23"/>
    <w:rsid w:val="003B7B91"/>
    <w:rsid w:val="003C12F6"/>
    <w:rsid w:val="003C3A13"/>
    <w:rsid w:val="003E02EF"/>
    <w:rsid w:val="003E1D90"/>
    <w:rsid w:val="00400CD4"/>
    <w:rsid w:val="004147B9"/>
    <w:rsid w:val="00422C04"/>
    <w:rsid w:val="00426144"/>
    <w:rsid w:val="00435293"/>
    <w:rsid w:val="004359CC"/>
    <w:rsid w:val="004704EC"/>
    <w:rsid w:val="00470CBD"/>
    <w:rsid w:val="00483758"/>
    <w:rsid w:val="004909DD"/>
    <w:rsid w:val="004A05E6"/>
    <w:rsid w:val="004A6C66"/>
    <w:rsid w:val="004C11BC"/>
    <w:rsid w:val="004D2484"/>
    <w:rsid w:val="004D4AE6"/>
    <w:rsid w:val="004D5AC1"/>
    <w:rsid w:val="00505FCA"/>
    <w:rsid w:val="005169F4"/>
    <w:rsid w:val="005210D1"/>
    <w:rsid w:val="00523146"/>
    <w:rsid w:val="00523275"/>
    <w:rsid w:val="005350B0"/>
    <w:rsid w:val="00546A99"/>
    <w:rsid w:val="00553411"/>
    <w:rsid w:val="00557EF7"/>
    <w:rsid w:val="0056395D"/>
    <w:rsid w:val="0056512C"/>
    <w:rsid w:val="00576D0A"/>
    <w:rsid w:val="005834BD"/>
    <w:rsid w:val="00584333"/>
    <w:rsid w:val="005953EC"/>
    <w:rsid w:val="005A0656"/>
    <w:rsid w:val="005A246B"/>
    <w:rsid w:val="005A41EF"/>
    <w:rsid w:val="005B00A1"/>
    <w:rsid w:val="005C29C8"/>
    <w:rsid w:val="005C5D25"/>
    <w:rsid w:val="005D72A4"/>
    <w:rsid w:val="005F65DE"/>
    <w:rsid w:val="0065562F"/>
    <w:rsid w:val="006635CD"/>
    <w:rsid w:val="00675C07"/>
    <w:rsid w:val="00680A66"/>
    <w:rsid w:val="00681391"/>
    <w:rsid w:val="006A12AC"/>
    <w:rsid w:val="006A2162"/>
    <w:rsid w:val="006B4B90"/>
    <w:rsid w:val="006D2674"/>
    <w:rsid w:val="006E38D0"/>
    <w:rsid w:val="006E465B"/>
    <w:rsid w:val="006F1706"/>
    <w:rsid w:val="006F70BF"/>
    <w:rsid w:val="00700029"/>
    <w:rsid w:val="00702D3D"/>
    <w:rsid w:val="00716B1D"/>
    <w:rsid w:val="007248EC"/>
    <w:rsid w:val="00731150"/>
    <w:rsid w:val="00736DCC"/>
    <w:rsid w:val="00741855"/>
    <w:rsid w:val="00742B73"/>
    <w:rsid w:val="00751251"/>
    <w:rsid w:val="00765901"/>
    <w:rsid w:val="00771F7E"/>
    <w:rsid w:val="00773E9C"/>
    <w:rsid w:val="00776F6B"/>
    <w:rsid w:val="00777694"/>
    <w:rsid w:val="00786A7E"/>
    <w:rsid w:val="00793EB8"/>
    <w:rsid w:val="007A0802"/>
    <w:rsid w:val="007B1FCA"/>
    <w:rsid w:val="007C13F9"/>
    <w:rsid w:val="007C2C12"/>
    <w:rsid w:val="007C3CFA"/>
    <w:rsid w:val="007E0E8B"/>
    <w:rsid w:val="007E1C10"/>
    <w:rsid w:val="007F08CA"/>
    <w:rsid w:val="007F7FC3"/>
    <w:rsid w:val="00810482"/>
    <w:rsid w:val="00817568"/>
    <w:rsid w:val="008261C2"/>
    <w:rsid w:val="0085569D"/>
    <w:rsid w:val="00855B59"/>
    <w:rsid w:val="0088384B"/>
    <w:rsid w:val="00886C54"/>
    <w:rsid w:val="00893E53"/>
    <w:rsid w:val="008A1137"/>
    <w:rsid w:val="008A1788"/>
    <w:rsid w:val="008A4185"/>
    <w:rsid w:val="008A6552"/>
    <w:rsid w:val="008B4E93"/>
    <w:rsid w:val="008D331B"/>
    <w:rsid w:val="008D6406"/>
    <w:rsid w:val="008D7AF0"/>
    <w:rsid w:val="008F057D"/>
    <w:rsid w:val="008F4626"/>
    <w:rsid w:val="009004DF"/>
    <w:rsid w:val="00904AA5"/>
    <w:rsid w:val="00951718"/>
    <w:rsid w:val="0095552B"/>
    <w:rsid w:val="00960962"/>
    <w:rsid w:val="00972CE0"/>
    <w:rsid w:val="009834DE"/>
    <w:rsid w:val="0099018F"/>
    <w:rsid w:val="00991910"/>
    <w:rsid w:val="009A3D30"/>
    <w:rsid w:val="009D6348"/>
    <w:rsid w:val="009E613F"/>
    <w:rsid w:val="009F042B"/>
    <w:rsid w:val="00A03FD6"/>
    <w:rsid w:val="00A116A8"/>
    <w:rsid w:val="00A22975"/>
    <w:rsid w:val="00A22AE9"/>
    <w:rsid w:val="00A24695"/>
    <w:rsid w:val="00A26D0E"/>
    <w:rsid w:val="00A278E9"/>
    <w:rsid w:val="00A27960"/>
    <w:rsid w:val="00A3451F"/>
    <w:rsid w:val="00A36268"/>
    <w:rsid w:val="00A40B2C"/>
    <w:rsid w:val="00A6143E"/>
    <w:rsid w:val="00A66D2B"/>
    <w:rsid w:val="00A7297C"/>
    <w:rsid w:val="00A74293"/>
    <w:rsid w:val="00A826E8"/>
    <w:rsid w:val="00A9645C"/>
    <w:rsid w:val="00A97326"/>
    <w:rsid w:val="00AB52E1"/>
    <w:rsid w:val="00AC1275"/>
    <w:rsid w:val="00AD690F"/>
    <w:rsid w:val="00AD69DD"/>
    <w:rsid w:val="00AF41D1"/>
    <w:rsid w:val="00B01623"/>
    <w:rsid w:val="00B033DF"/>
    <w:rsid w:val="00B04F05"/>
    <w:rsid w:val="00B07CEE"/>
    <w:rsid w:val="00B12661"/>
    <w:rsid w:val="00B357E9"/>
    <w:rsid w:val="00B4164D"/>
    <w:rsid w:val="00B606BA"/>
    <w:rsid w:val="00B661C5"/>
    <w:rsid w:val="00B66817"/>
    <w:rsid w:val="00B71E3B"/>
    <w:rsid w:val="00B721D5"/>
    <w:rsid w:val="00B81CB5"/>
    <w:rsid w:val="00B8351F"/>
    <w:rsid w:val="00B86C44"/>
    <w:rsid w:val="00BA7D44"/>
    <w:rsid w:val="00BD4307"/>
    <w:rsid w:val="00BD6EF3"/>
    <w:rsid w:val="00BE69C3"/>
    <w:rsid w:val="00C1165E"/>
    <w:rsid w:val="00C179C2"/>
    <w:rsid w:val="00C3693C"/>
    <w:rsid w:val="00C4027D"/>
    <w:rsid w:val="00C53F6F"/>
    <w:rsid w:val="00C71759"/>
    <w:rsid w:val="00C77C7B"/>
    <w:rsid w:val="00C8199C"/>
    <w:rsid w:val="00C84112"/>
    <w:rsid w:val="00C841EB"/>
    <w:rsid w:val="00C8665F"/>
    <w:rsid w:val="00C917B5"/>
    <w:rsid w:val="00C945BC"/>
    <w:rsid w:val="00C94DFA"/>
    <w:rsid w:val="00CA298C"/>
    <w:rsid w:val="00CB10EC"/>
    <w:rsid w:val="00CB2BF9"/>
    <w:rsid w:val="00CB4300"/>
    <w:rsid w:val="00CC030E"/>
    <w:rsid w:val="00CC68C4"/>
    <w:rsid w:val="00CC79A4"/>
    <w:rsid w:val="00CD0FDE"/>
    <w:rsid w:val="00CE0E68"/>
    <w:rsid w:val="00CE5BA4"/>
    <w:rsid w:val="00D110C2"/>
    <w:rsid w:val="00D25120"/>
    <w:rsid w:val="00D419CB"/>
    <w:rsid w:val="00D44E3F"/>
    <w:rsid w:val="00D525F5"/>
    <w:rsid w:val="00D535D0"/>
    <w:rsid w:val="00D8031F"/>
    <w:rsid w:val="00D81703"/>
    <w:rsid w:val="00D82929"/>
    <w:rsid w:val="00DA1AE0"/>
    <w:rsid w:val="00DC29DD"/>
    <w:rsid w:val="00DC7C0E"/>
    <w:rsid w:val="00DD6F4A"/>
    <w:rsid w:val="00DF292C"/>
    <w:rsid w:val="00DF2A6A"/>
    <w:rsid w:val="00DF3B72"/>
    <w:rsid w:val="00DF418C"/>
    <w:rsid w:val="00E2489D"/>
    <w:rsid w:val="00E26520"/>
    <w:rsid w:val="00E26B9D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F38AF"/>
    <w:rsid w:val="00F055F8"/>
    <w:rsid w:val="00F10CB4"/>
    <w:rsid w:val="00F11B3D"/>
    <w:rsid w:val="00F12B8C"/>
    <w:rsid w:val="00F14763"/>
    <w:rsid w:val="00F16212"/>
    <w:rsid w:val="00F25B80"/>
    <w:rsid w:val="00F2685F"/>
    <w:rsid w:val="00F350C8"/>
    <w:rsid w:val="00F8654D"/>
    <w:rsid w:val="00F900C9"/>
    <w:rsid w:val="00F92C96"/>
    <w:rsid w:val="00FA0D4E"/>
    <w:rsid w:val="00FB0753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69870D"/>
  <w15:docId w15:val="{A34475C3-325A-4F5E-B27B-0F79EE31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C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00029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543C8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uiPriority w:val="99"/>
    <w:qFormat/>
    <w:rsid w:val="002543C8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2543C8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"/>
    <w:basedOn w:val="Normal"/>
    <w:link w:val="HeaderChar"/>
    <w:uiPriority w:val="99"/>
    <w:qFormat/>
    <w:rsid w:val="002543C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AB52E1"/>
    <w:pPr>
      <w:tabs>
        <w:tab w:val="left" w:pos="851"/>
      </w:tabs>
      <w:spacing w:line="180" w:lineRule="auto"/>
    </w:pPr>
    <w:rPr>
      <w:b/>
      <w:bCs/>
      <w:lang w:val="en-US"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155F26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rsid w:val="00155F26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uiPriority w:val="99"/>
    <w:qFormat/>
    <w:rsid w:val="002543C8"/>
    <w:pPr>
      <w:ind w:left="1814" w:hanging="680"/>
    </w:pPr>
  </w:style>
  <w:style w:type="character" w:customStyle="1" w:styleId="enumlev2Char">
    <w:name w:val="enumlev2 Char"/>
    <w:basedOn w:val="enumlev1Char"/>
    <w:link w:val="enumlev2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2543C8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543C8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2543C8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left" w:pos="3016"/>
      </w:tabs>
      <w:spacing w:before="0" w:line="300" w:lineRule="exact"/>
      <w:jc w:val="left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886C54"/>
  </w:style>
  <w:style w:type="character" w:customStyle="1" w:styleId="ReasonsChar">
    <w:name w:val="Reasons Char"/>
    <w:basedOn w:val="DefaultParagraphFont"/>
    <w:link w:val="Reasons"/>
    <w:rsid w:val="00886C54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480" w:after="80" w:line="320" w:lineRule="exact"/>
      <w:jc w:val="center"/>
    </w:pPr>
    <w:rPr>
      <w:position w:val="2"/>
      <w:sz w:val="28"/>
      <w:szCs w:val="40"/>
      <w:lang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43C8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2543C8"/>
    <w:rPr>
      <w:lang w:bidi="ar-SA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ind w:left="567" w:hanging="567"/>
      <w:outlineLvl w:val="0"/>
    </w:pPr>
    <w:rPr>
      <w:rFonts w:ascii="Calibri" w:hAnsi="Calibri"/>
      <w:i/>
      <w:kern w:val="0"/>
      <w:position w:val="2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360"/>
    </w:pPr>
    <w:rPr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Parttitle">
    <w:name w:val="Part_title"/>
    <w:basedOn w:val="Normal"/>
    <w:qFormat/>
    <w:rsid w:val="002543C8"/>
    <w:pPr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spacing w:before="240"/>
      <w:jc w:val="center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AttachNo"/>
    <w:qFormat/>
    <w:rsid w:val="002543C8"/>
    <w:rPr>
      <w:lang w:bidi="ar-EG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99"/>
    <w:qFormat/>
    <w:rsid w:val="002543C8"/>
    <w:pPr>
      <w:ind w:left="72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2543C8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2543C8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spacing w:before="480"/>
      <w:jc w:val="center"/>
    </w:pPr>
    <w:rPr>
      <w:sz w:val="28"/>
      <w:szCs w:val="40"/>
      <w:lang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paragraph" w:customStyle="1" w:styleId="Tabletext">
    <w:name w:val="Table_text"/>
    <w:basedOn w:val="Normal"/>
    <w:link w:val="TabletextChar"/>
    <w:qFormat/>
    <w:rsid w:val="002543C8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2543C8"/>
    <w:rPr>
      <w:rFonts w:ascii="Times New Roman" w:hAnsi="Times New Roman" w:cs="Traditional Arabic"/>
      <w:szCs w:val="26"/>
      <w:lang w:val="fr-FR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TableTitle0">
    <w:name w:val="Table_Title"/>
    <w:basedOn w:val="Normal"/>
    <w:next w:val="Tabletext"/>
    <w:qFormat/>
    <w:rsid w:val="002543C8"/>
    <w:pPr>
      <w:keepNext/>
      <w:spacing w:before="0" w:after="120" w:line="240" w:lineRule="auto"/>
      <w:jc w:val="center"/>
    </w:pPr>
    <w:rPr>
      <w:b/>
      <w:bCs/>
      <w:noProof/>
      <w:sz w:val="20"/>
      <w:szCs w:val="20"/>
      <w:lang w:val="fr-FR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543C8"/>
    <w:pPr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rPr>
      <w:lang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1"/>
    <w:autoRedefine/>
    <w:qFormat/>
    <w:rsid w:val="002543C8"/>
    <w:pPr>
      <w:keepNext/>
      <w:tabs>
        <w:tab w:val="clear" w:pos="1191"/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ext0">
    <w:name w:val="Table text"/>
    <w:basedOn w:val="Normal"/>
    <w:autoRedefine/>
    <w:qFormat/>
    <w:rsid w:val="002543C8"/>
    <w:pPr>
      <w:keepNext/>
      <w:spacing w:before="60" w:line="187" w:lineRule="auto"/>
    </w:pPr>
    <w:rPr>
      <w:rFonts w:ascii="Verdana" w:hAnsi="Verdana"/>
      <w:spacing w:val="-6"/>
      <w:sz w:val="17"/>
      <w:szCs w:val="26"/>
      <w:lang w:val="fr-FR" w:bidi="ar-EG"/>
    </w:rPr>
  </w:style>
  <w:style w:type="paragraph" w:customStyle="1" w:styleId="tablehead0">
    <w:name w:val="table_head"/>
    <w:basedOn w:val="Normal"/>
    <w:autoRedefine/>
    <w:qFormat/>
    <w:rsid w:val="002543C8"/>
    <w:pPr>
      <w:tabs>
        <w:tab w:val="left" w:pos="340"/>
        <w:tab w:val="left" w:pos="1021"/>
      </w:tabs>
      <w:spacing w:before="60" w:after="60" w:line="240" w:lineRule="exact"/>
      <w:jc w:val="center"/>
    </w:pPr>
    <w:rPr>
      <w:rFonts w:ascii="Verdana" w:hAnsi="Verdana"/>
      <w:b/>
      <w:bCs/>
      <w:color w:val="FFFFFF"/>
      <w:sz w:val="17"/>
      <w:szCs w:val="26"/>
      <w:lang w:val="fr-FR" w:bidi="ar-EG"/>
    </w:rPr>
  </w:style>
  <w:style w:type="paragraph" w:customStyle="1" w:styleId="Tabletitle1">
    <w:name w:val="Table title"/>
    <w:basedOn w:val="Normal"/>
    <w:next w:val="Normal"/>
    <w:autoRedefine/>
    <w:qFormat/>
    <w:rsid w:val="002543C8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NormlS2">
    <w:name w:val="Norml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spacing w:before="300" w:line="260" w:lineRule="exact"/>
    </w:pPr>
    <w:rPr>
      <w:rFonts w:ascii="Times New Roman Bold" w:hAnsi="Times New Roman Bold"/>
      <w:b/>
      <w:bCs/>
      <w:position w:val="2"/>
      <w:lang w:val="fr-FR" w:bidi="ar-EG"/>
    </w:rPr>
  </w:style>
  <w:style w:type="paragraph" w:customStyle="1" w:styleId="NormalS1">
    <w:name w:val="Normal_S1"/>
    <w:basedOn w:val="Normal"/>
    <w:qFormat/>
    <w:rsid w:val="002543C8"/>
    <w:pPr>
      <w:suppressLineNumbers/>
      <w:tabs>
        <w:tab w:val="left" w:pos="567"/>
        <w:tab w:val="left" w:pos="1701"/>
        <w:tab w:val="left" w:pos="2268"/>
        <w:tab w:val="left" w:pos="2835"/>
      </w:tabs>
      <w:suppressAutoHyphens/>
      <w:spacing w:line="185" w:lineRule="auto"/>
      <w:textboxTightWrap w:val="allLines"/>
    </w:pPr>
    <w:rPr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enumlevS1">
    <w:name w:val="enumlev_S1"/>
    <w:basedOn w:val="enumlev1"/>
    <w:qFormat/>
    <w:rsid w:val="002543C8"/>
    <w:pPr>
      <w:tabs>
        <w:tab w:val="left" w:pos="567"/>
        <w:tab w:val="left" w:pos="1701"/>
        <w:tab w:val="left" w:pos="2268"/>
        <w:tab w:val="left" w:pos="2835"/>
      </w:tabs>
      <w:spacing w:line="180" w:lineRule="auto"/>
      <w:ind w:left="567" w:hanging="567"/>
    </w:pPr>
    <w:rPr>
      <w:position w:val="2"/>
      <w:lang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543C8"/>
    <w:pPr>
      <w:spacing w:before="120"/>
    </w:pPr>
    <w:rPr>
      <w:rFonts w:ascii="Calibri" w:hAnsi="Calibri"/>
      <w:bCs w:val="0"/>
      <w:lang w:bidi="ar-EG"/>
    </w:rPr>
  </w:style>
  <w:style w:type="paragraph" w:customStyle="1" w:styleId="ArttitleS1">
    <w:name w:val="Art_title_S1"/>
    <w:basedOn w:val="ChaptitleS1"/>
    <w:qFormat/>
    <w:rsid w:val="002543C8"/>
    <w:pPr>
      <w:keepLines/>
      <w:spacing w:before="240" w:after="0"/>
    </w:pPr>
    <w:rPr>
      <w:rFonts w:ascii="Calibri" w:hAnsi="Calibri"/>
      <w:position w:val="0"/>
      <w:sz w:val="28"/>
      <w:szCs w:val="40"/>
      <w:lang w:bidi="ar-SA"/>
    </w:rPr>
  </w:style>
  <w:style w:type="paragraph" w:customStyle="1" w:styleId="NormalendS2">
    <w:name w:val="Normal_end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</w:pPr>
    <w:rPr>
      <w:rFonts w:ascii="Calibri" w:hAnsi="Calibri"/>
      <w:lang w:val="fr-FR" w:eastAsia="zh-CN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80" w:line="280" w:lineRule="exact"/>
    </w:pPr>
    <w:rPr>
      <w:lang w:bidi="ar-SA"/>
    </w:rPr>
  </w:style>
  <w:style w:type="paragraph" w:customStyle="1" w:styleId="StyleTabletextComplex15pt">
    <w:name w:val="Style Table_text + (Complex) 15 pt"/>
    <w:basedOn w:val="Tabletext"/>
    <w:qFormat/>
    <w:rsid w:val="002543C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80" w:line="280" w:lineRule="exact"/>
      <w:jc w:val="right"/>
    </w:pPr>
    <w:rPr>
      <w:rFonts w:ascii="Verdana" w:hAnsi="Verdana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700029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2543C8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uiPriority w:val="99"/>
    <w:qFormat/>
    <w:rsid w:val="002543C8"/>
    <w:pPr>
      <w:keepNext w:val="0"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="Times New Roman Bold" w:hAnsi="Times New Roman Bold"/>
      <w:b/>
      <w:bCs/>
      <w:w w:val="100"/>
      <w:lang w:bidi="ar-SA"/>
    </w:rPr>
  </w:style>
  <w:style w:type="character" w:customStyle="1" w:styleId="TitleChar">
    <w:name w:val="Title Char"/>
    <w:basedOn w:val="DefaultParagraphFont"/>
    <w:link w:val="Title"/>
    <w:uiPriority w:val="99"/>
    <w:rsid w:val="002543C8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styleId="BodyText">
    <w:name w:val="Body Text"/>
    <w:aliases w:val="body indent,paragraph 2,body text,ändrad,AvtalBrödtext,Bodytext,Compliance,Response,Body3,bt"/>
    <w:basedOn w:val="Normal"/>
    <w:link w:val="BodyTextChar"/>
    <w:autoRedefine/>
    <w:uiPriority w:val="99"/>
    <w:unhideWhenUsed/>
    <w:qFormat/>
    <w:rsid w:val="002543C8"/>
    <w:pPr>
      <w:spacing w:before="40" w:after="40" w:line="144" w:lineRule="auto"/>
    </w:pPr>
    <w:rPr>
      <w:sz w:val="16"/>
      <w:szCs w:val="22"/>
      <w:lang w:bidi="ar-EG"/>
    </w:rPr>
  </w:style>
  <w:style w:type="character" w:customStyle="1" w:styleId="BodyTextChar">
    <w:name w:val="Body Text Char"/>
    <w:aliases w:val="body indent Char,paragraph 2 Char,body text Char,ändrad Char,AvtalBrödtext Char,Bodytext Char,Compliance Char,Response Char,Body3 Char,bt Char"/>
    <w:basedOn w:val="DefaultParagraphFont"/>
    <w:link w:val="BodyText"/>
    <w:uiPriority w:val="99"/>
    <w:rsid w:val="002543C8"/>
    <w:rPr>
      <w:rFonts w:ascii="Times New Roman" w:hAnsi="Times New Roman" w:cs="Traditional Arabic"/>
      <w:sz w:val="16"/>
      <w:szCs w:val="22"/>
      <w:lang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qFormat/>
    <w:rsid w:val="002543C8"/>
    <w:rPr>
      <w:i/>
      <w:iCs/>
    </w:rPr>
  </w:style>
  <w:style w:type="character" w:customStyle="1" w:styleId="NoteChar">
    <w:name w:val="Note Char"/>
    <w:basedOn w:val="DefaultParagraphFont"/>
    <w:link w:val="Note"/>
    <w:rsid w:val="00AB52E1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rsid w:val="002543C8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SourceChar">
    <w:name w:val="Source Char"/>
    <w:basedOn w:val="DefaultParagraphFont"/>
    <w:link w:val="Source"/>
    <w:rsid w:val="002543C8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titleChar">
    <w:name w:val="Art_title Char"/>
    <w:basedOn w:val="DefaultParagraphFont"/>
    <w:link w:val="Arttitle"/>
    <w:rsid w:val="002543C8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QuestionNo">
    <w:name w:val="Question No"/>
    <w:basedOn w:val="Normal"/>
    <w:qFormat/>
    <w:rsid w:val="007E1C10"/>
    <w:pPr>
      <w:keepNext/>
      <w:keepLines/>
      <w:tabs>
        <w:tab w:val="clear" w:pos="1191"/>
        <w:tab w:val="clear" w:pos="1588"/>
        <w:tab w:val="clear" w:pos="1985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240" w:after="120"/>
      <w:jc w:val="center"/>
      <w:textAlignment w:val="auto"/>
    </w:pPr>
    <w:rPr>
      <w:rFonts w:eastAsiaTheme="minorEastAsia"/>
      <w:sz w:val="26"/>
      <w:szCs w:val="36"/>
      <w:lang w:val="en-US" w:eastAsia="zh-CN" w:bidi="ar-EG"/>
    </w:rPr>
  </w:style>
  <w:style w:type="paragraph" w:customStyle="1" w:styleId="Questiontitle">
    <w:name w:val="Question_title"/>
    <w:basedOn w:val="Rectitle"/>
    <w:next w:val="Normal"/>
    <w:link w:val="QuestiontitleChar"/>
    <w:rsid w:val="007E1C10"/>
    <w:pPr>
      <w:keepLines/>
      <w:tabs>
        <w:tab w:val="clear" w:pos="567"/>
        <w:tab w:val="clear" w:pos="794"/>
        <w:tab w:val="clear" w:pos="1191"/>
        <w:tab w:val="clear" w:pos="1588"/>
        <w:tab w:val="clear" w:pos="1701"/>
        <w:tab w:val="clear" w:pos="1985"/>
        <w:tab w:val="clear" w:pos="2268"/>
        <w:tab w:val="clear" w:pos="2835"/>
      </w:tabs>
      <w:spacing w:after="120"/>
    </w:pPr>
    <w:rPr>
      <w:rFonts w:ascii="Times New Roman Bold" w:hAnsi="Times New Roman Bold"/>
      <w:lang w:val="en-US" w:bidi="ar-EG"/>
    </w:rPr>
  </w:style>
  <w:style w:type="character" w:customStyle="1" w:styleId="QuestiontitleChar">
    <w:name w:val="Question_title Char"/>
    <w:basedOn w:val="DefaultParagraphFont"/>
    <w:link w:val="Questiontitle"/>
    <w:rsid w:val="007E1C10"/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Questiondate">
    <w:name w:val="Question_date"/>
    <w:basedOn w:val="Normal"/>
    <w:next w:val="Normal"/>
    <w:rsid w:val="007E1C1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lang w:val="en-US" w:bidi="ar-EG"/>
    </w:rPr>
  </w:style>
  <w:style w:type="character" w:styleId="Hyperlink">
    <w:name w:val="Hyperlink"/>
    <w:basedOn w:val="DefaultParagraphFont"/>
    <w:unhideWhenUsed/>
    <w:rsid w:val="0099018F"/>
    <w:rPr>
      <w:color w:val="0000FF" w:themeColor="hyperlink"/>
      <w:u w:val="single"/>
    </w:rPr>
  </w:style>
  <w:style w:type="paragraph" w:customStyle="1" w:styleId="Normalaftertitle0">
    <w:name w:val="Normal_after_title"/>
    <w:basedOn w:val="Normal"/>
    <w:next w:val="Normal"/>
    <w:rsid w:val="00793EB8"/>
    <w:pPr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F.382/en" TargetMode="External"/><Relationship Id="rId13" Type="http://schemas.openxmlformats.org/officeDocument/2006/relationships/hyperlink" Target="http://www.itu.int/rec/R-REC-F.387/en" TargetMode="External"/><Relationship Id="rId18" Type="http://schemas.openxmlformats.org/officeDocument/2006/relationships/hyperlink" Target="http://www.itu.int/rec/R-REC-F.637/en" TargetMode="External"/><Relationship Id="rId26" Type="http://schemas.openxmlformats.org/officeDocument/2006/relationships/hyperlink" Target="http://www.itu.int/rec/R-REC-F.1242/en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tu.int/rec/R-REC-F.747/en" TargetMode="External"/><Relationship Id="rId34" Type="http://schemas.openxmlformats.org/officeDocument/2006/relationships/hyperlink" Target="http://www.itu.int/rec/R-REC-F.2004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F.386/en" TargetMode="External"/><Relationship Id="rId17" Type="http://schemas.openxmlformats.org/officeDocument/2006/relationships/hyperlink" Target="http://www.itu.int/rec/R-REC-F.636/en" TargetMode="External"/><Relationship Id="rId25" Type="http://schemas.openxmlformats.org/officeDocument/2006/relationships/hyperlink" Target="http://www.itu.int/rec/R-REC-F.1099/en" TargetMode="External"/><Relationship Id="rId33" Type="http://schemas.openxmlformats.org/officeDocument/2006/relationships/hyperlink" Target="http://www.itu.int/rec/R-REC-F.1568/en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rec/R-REC-F.635/en" TargetMode="External"/><Relationship Id="rId20" Type="http://schemas.openxmlformats.org/officeDocument/2006/relationships/hyperlink" Target="http://www.itu.int/rec/R-REC-F.746/en" TargetMode="External"/><Relationship Id="rId29" Type="http://schemas.openxmlformats.org/officeDocument/2006/relationships/hyperlink" Target="http://www.itu.int/rec/R-REC-F.1497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F.385/en" TargetMode="External"/><Relationship Id="rId24" Type="http://schemas.openxmlformats.org/officeDocument/2006/relationships/hyperlink" Target="http://www.itu.int/rec/R-REC-F.1098/en" TargetMode="External"/><Relationship Id="rId32" Type="http://schemas.openxmlformats.org/officeDocument/2006/relationships/hyperlink" Target="http://www.itu.int/rec/R-REC-F.1567/en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rec/R-REC-F.595/en" TargetMode="External"/><Relationship Id="rId23" Type="http://schemas.openxmlformats.org/officeDocument/2006/relationships/hyperlink" Target="http://www.itu.int/rec/R-REC-F.749/en" TargetMode="External"/><Relationship Id="rId28" Type="http://schemas.openxmlformats.org/officeDocument/2006/relationships/hyperlink" Target="http://www.itu.int/rec/R-REC-F.1496/en" TargetMode="External"/><Relationship Id="rId36" Type="http://schemas.openxmlformats.org/officeDocument/2006/relationships/hyperlink" Target="http://www.itu.int/rec/R-REC-F.2006/en" TargetMode="External"/><Relationship Id="rId10" Type="http://schemas.openxmlformats.org/officeDocument/2006/relationships/hyperlink" Target="http://www.itu.int/rec/R-REC-F.384/en" TargetMode="External"/><Relationship Id="rId19" Type="http://schemas.openxmlformats.org/officeDocument/2006/relationships/hyperlink" Target="http://www.itu.int/rec/R-REC-F.701/en" TargetMode="External"/><Relationship Id="rId31" Type="http://schemas.openxmlformats.org/officeDocument/2006/relationships/hyperlink" Target="http://www.itu.int/rec/R-REC-F.152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F.383/en" TargetMode="External"/><Relationship Id="rId14" Type="http://schemas.openxmlformats.org/officeDocument/2006/relationships/hyperlink" Target="http://www.itu.int/rec/R-REC-F.497/en" TargetMode="External"/><Relationship Id="rId22" Type="http://schemas.openxmlformats.org/officeDocument/2006/relationships/hyperlink" Target="http://www.itu.int/rec/R-REC-F.748/en" TargetMode="External"/><Relationship Id="rId27" Type="http://schemas.openxmlformats.org/officeDocument/2006/relationships/hyperlink" Target="http://www.itu.int/rec/R-REC-F.1243/en" TargetMode="External"/><Relationship Id="rId30" Type="http://schemas.openxmlformats.org/officeDocument/2006/relationships/hyperlink" Target="http://www.itu.int/rec/R-REC-F.1519/en" TargetMode="External"/><Relationship Id="rId35" Type="http://schemas.openxmlformats.org/officeDocument/2006/relationships/hyperlink" Target="http://www.itu.int/rec/R-REC-F.200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CONF-R\CMR15\Template%20CMR15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A207-BC74-4D17-B1D9-B4F6715D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CMR15_A.dotx</Template>
  <TotalTime>2</TotalTime>
  <Pages>1</Pages>
  <Words>231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CMR15</vt:lpstr>
    </vt:vector>
  </TitlesOfParts>
  <Manager>General Secretariat - Pool</Manager>
  <Company>International Telecommunication Union (ITU)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CMR15</dc:title>
  <dc:creator>Awad, Samy</dc:creator>
  <cp:keywords>WRC-15</cp:keywords>
  <cp:lastModifiedBy>Author</cp:lastModifiedBy>
  <cp:revision>6</cp:revision>
  <cp:lastPrinted>2011-07-29T12:30:00Z</cp:lastPrinted>
  <dcterms:created xsi:type="dcterms:W3CDTF">2015-08-10T10:00:00Z</dcterms:created>
  <dcterms:modified xsi:type="dcterms:W3CDTF">2023-11-01T13:39:00Z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