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50" w:rsidRPr="00F317A0" w:rsidRDefault="004F5B2D" w:rsidP="007E3FA2">
      <w:pPr>
        <w:pStyle w:val="QuestionNo"/>
        <w:rPr>
          <w:sz w:val="16"/>
          <w:szCs w:val="16"/>
        </w:rPr>
      </w:pPr>
      <w:r w:rsidRPr="00F317A0">
        <w:t xml:space="preserve">вопрос мсэ-r </w:t>
      </w:r>
      <w:r w:rsidR="00024250" w:rsidRPr="00F317A0">
        <w:t>230-</w:t>
      </w:r>
      <w:r w:rsidR="007E3FA2" w:rsidRPr="00F317A0">
        <w:t>3</w:t>
      </w:r>
      <w:r w:rsidR="00024250" w:rsidRPr="00F317A0">
        <w:t>/5</w:t>
      </w:r>
    </w:p>
    <w:p w:rsidR="00024250" w:rsidRPr="00F317A0" w:rsidRDefault="00024250" w:rsidP="007E3FA2">
      <w:pPr>
        <w:pStyle w:val="Questiontitle"/>
      </w:pPr>
      <w:r w:rsidRPr="00F317A0">
        <w:rPr>
          <w:lang w:eastAsia="zh-CN"/>
        </w:rPr>
        <w:t xml:space="preserve">Радиосвязь с программируемыми </w:t>
      </w:r>
      <w:r w:rsidRPr="00F317A0">
        <w:t>параметрами</w:t>
      </w:r>
    </w:p>
    <w:p w:rsidR="00024250" w:rsidRPr="00F317A0" w:rsidRDefault="00024250" w:rsidP="007E3FA2">
      <w:pPr>
        <w:pStyle w:val="Questiondate"/>
      </w:pPr>
      <w:r w:rsidRPr="00F317A0">
        <w:rPr>
          <w:lang w:eastAsia="zh-CN"/>
        </w:rPr>
        <w:t>(</w:t>
      </w:r>
      <w:r w:rsidRPr="00F317A0">
        <w:t>2000-2003-2007</w:t>
      </w:r>
      <w:r w:rsidR="007E3FA2" w:rsidRPr="00F317A0">
        <w:t>-2012</w:t>
      </w:r>
      <w:r w:rsidRPr="00F317A0">
        <w:t>)</w:t>
      </w:r>
    </w:p>
    <w:p w:rsidR="00024250" w:rsidRPr="00F317A0" w:rsidRDefault="00024250" w:rsidP="00024250">
      <w:pPr>
        <w:pStyle w:val="Normalaftertitle"/>
        <w:spacing w:before="360"/>
      </w:pPr>
      <w:r w:rsidRPr="00F317A0">
        <w:t>Ассамблея радиосвязи МСЭ,</w:t>
      </w:r>
    </w:p>
    <w:p w:rsidR="00024250" w:rsidRPr="00A315E2" w:rsidRDefault="00024250" w:rsidP="00024250">
      <w:pPr>
        <w:pStyle w:val="Call"/>
        <w:rPr>
          <w:b/>
        </w:rPr>
      </w:pPr>
      <w:r w:rsidRPr="00F317A0">
        <w:t>учитывая</w:t>
      </w:r>
    </w:p>
    <w:p w:rsidR="00024250" w:rsidRPr="00F317A0" w:rsidRDefault="00024250" w:rsidP="00024250">
      <w:r w:rsidRPr="00F317A0">
        <w:rPr>
          <w:i/>
          <w:iCs/>
        </w:rPr>
        <w:t>a)</w:t>
      </w:r>
      <w:r w:rsidRPr="00F317A0">
        <w:tab/>
        <w:t>что была проведена значительная научно-исследовательская и опытно-конструкторская работа в области разработки систем радиосвязи с программируемыми параметрами (SDR);</w:t>
      </w:r>
    </w:p>
    <w:p w:rsidR="00024250" w:rsidRPr="00F317A0" w:rsidRDefault="00024250" w:rsidP="00024250">
      <w:r w:rsidRPr="00F317A0">
        <w:rPr>
          <w:i/>
          <w:iCs/>
        </w:rPr>
        <w:t>b)</w:t>
      </w:r>
      <w:r w:rsidRPr="00F317A0">
        <w:tab/>
        <w:t>что SDR может предоставить универсальность и гибкость при разработке и эксплуатации систем подвижной радиосвязи;</w:t>
      </w:r>
    </w:p>
    <w:p w:rsidR="00024250" w:rsidRPr="00F317A0" w:rsidRDefault="00024250" w:rsidP="00024250">
      <w:r w:rsidRPr="00F317A0">
        <w:rPr>
          <w:i/>
          <w:iCs/>
        </w:rPr>
        <w:t>c)</w:t>
      </w:r>
      <w:r w:rsidRPr="00F317A0">
        <w:tab/>
        <w:t>что SDR может содействовать эффективности использования спектра в системах подвижной радиосвязи со сложной конфигурацией;</w:t>
      </w:r>
    </w:p>
    <w:p w:rsidR="00024250" w:rsidRPr="00F317A0" w:rsidRDefault="00024250" w:rsidP="00024250">
      <w:r w:rsidRPr="00F317A0">
        <w:rPr>
          <w:i/>
          <w:iCs/>
        </w:rPr>
        <w:t>d)</w:t>
      </w:r>
      <w:r w:rsidRPr="00F317A0">
        <w:tab/>
        <w:t>что SDR предоставляет возможность взаимодействия между системами при бедствиях и чрезвычайных ситуациях;</w:t>
      </w:r>
    </w:p>
    <w:p w:rsidR="00024250" w:rsidRPr="00F317A0" w:rsidRDefault="00024250" w:rsidP="00024250">
      <w:r w:rsidRPr="00F317A0">
        <w:rPr>
          <w:i/>
          <w:iCs/>
        </w:rPr>
        <w:t>e)</w:t>
      </w:r>
      <w:r w:rsidRPr="00F317A0">
        <w:tab/>
        <w:t>что SDR может содействовать согласованию на региональном и глобальном уровнях вопросов беспроводной связи;</w:t>
      </w:r>
    </w:p>
    <w:p w:rsidR="00024250" w:rsidRPr="00F317A0" w:rsidRDefault="00024250">
      <w:r w:rsidRPr="00F317A0">
        <w:rPr>
          <w:i/>
          <w:iCs/>
        </w:rPr>
        <w:t>f)</w:t>
      </w:r>
      <w:r w:rsidRPr="00F317A0">
        <w:tab/>
        <w:t>что SDR может обеспечить улучшение экономии, обусловленной ростом масштаба производства;</w:t>
      </w:r>
    </w:p>
    <w:p w:rsidR="00024250" w:rsidRPr="00F317A0" w:rsidRDefault="00024250" w:rsidP="00024250">
      <w:r w:rsidRPr="00F317A0">
        <w:rPr>
          <w:i/>
          <w:iCs/>
        </w:rPr>
        <w:t>g)</w:t>
      </w:r>
      <w:r w:rsidRPr="00F317A0">
        <w:tab/>
        <w:t>что при разработке систем SDR пользователям может быть предоставлено больше эксплуатационных возможностей;</w:t>
      </w:r>
    </w:p>
    <w:p w:rsidR="000D510D" w:rsidRPr="00F317A0" w:rsidRDefault="000D510D" w:rsidP="00C4390A">
      <w:r w:rsidRPr="00F317A0">
        <w:rPr>
          <w:i/>
          <w:iCs/>
        </w:rPr>
        <w:t>h)</w:t>
      </w:r>
      <w:r w:rsidRPr="00F317A0">
        <w:tab/>
      </w:r>
      <w:r w:rsidR="00C4390A" w:rsidRPr="00F317A0">
        <w:t>что в Отчете МСЭ</w:t>
      </w:r>
      <w:r w:rsidRPr="00F317A0">
        <w:t xml:space="preserve">-R </w:t>
      </w:r>
      <w:r w:rsidRPr="00F317A0">
        <w:rPr>
          <w:lang w:eastAsia="ja-JP"/>
        </w:rPr>
        <w:t>S</w:t>
      </w:r>
      <w:r w:rsidRPr="00F317A0">
        <w:t xml:space="preserve">M.2152 </w:t>
      </w:r>
      <w:r w:rsidR="00C4390A" w:rsidRPr="00F317A0">
        <w:t>содержится определение МСЭ</w:t>
      </w:r>
      <w:r w:rsidRPr="00F317A0">
        <w:t xml:space="preserve">-R </w:t>
      </w:r>
      <w:r w:rsidR="00C4390A" w:rsidRPr="00F317A0">
        <w:t xml:space="preserve">для </w:t>
      </w:r>
      <w:r w:rsidRPr="00F317A0">
        <w:t>SDR;</w:t>
      </w:r>
    </w:p>
    <w:p w:rsidR="00024250" w:rsidRPr="00F317A0" w:rsidRDefault="000D510D">
      <w:r w:rsidRPr="00F317A0">
        <w:rPr>
          <w:i/>
          <w:iCs/>
        </w:rPr>
        <w:t>j</w:t>
      </w:r>
      <w:r w:rsidR="00024250" w:rsidRPr="00F317A0">
        <w:rPr>
          <w:i/>
          <w:iCs/>
        </w:rPr>
        <w:t>)</w:t>
      </w:r>
      <w:r w:rsidR="00024250" w:rsidRPr="00F317A0">
        <w:tab/>
        <w:t>что Рекомендации по разработке систем SDR послужат дополнением к другим Рекомендациям МСЭ-R по подвижной электросвязи,</w:t>
      </w:r>
    </w:p>
    <w:p w:rsidR="00024250" w:rsidRPr="00A315E2" w:rsidRDefault="00024250">
      <w:pPr>
        <w:pStyle w:val="Call"/>
        <w:rPr>
          <w:iCs/>
        </w:rPr>
      </w:pPr>
      <w:r w:rsidRPr="00F317A0">
        <w:t>решает</w:t>
      </w:r>
      <w:r w:rsidRPr="00F317A0">
        <w:rPr>
          <w:i w:val="0"/>
          <w:iCs/>
        </w:rPr>
        <w:t>, что должн</w:t>
      </w:r>
      <w:r w:rsidR="002A4ABB" w:rsidRPr="00F317A0">
        <w:rPr>
          <w:i w:val="0"/>
          <w:iCs/>
        </w:rPr>
        <w:t>ы</w:t>
      </w:r>
      <w:r w:rsidRPr="00F317A0">
        <w:rPr>
          <w:i w:val="0"/>
          <w:iCs/>
        </w:rPr>
        <w:t xml:space="preserve"> быть изучн</w:t>
      </w:r>
      <w:r w:rsidR="002A4ABB" w:rsidRPr="00F317A0">
        <w:rPr>
          <w:i w:val="0"/>
          <w:iCs/>
        </w:rPr>
        <w:t>ы</w:t>
      </w:r>
      <w:r w:rsidRPr="00F317A0">
        <w:rPr>
          <w:i w:val="0"/>
          <w:iCs/>
        </w:rPr>
        <w:t xml:space="preserve"> </w:t>
      </w:r>
      <w:r w:rsidR="002A4ABB" w:rsidRPr="00F317A0">
        <w:rPr>
          <w:i w:val="0"/>
          <w:iCs/>
        </w:rPr>
        <w:t xml:space="preserve">следующие </w:t>
      </w:r>
      <w:r w:rsidRPr="00F317A0">
        <w:rPr>
          <w:i w:val="0"/>
          <w:iCs/>
        </w:rPr>
        <w:t>Вопрос</w:t>
      </w:r>
      <w:r w:rsidR="002A4ABB" w:rsidRPr="00F317A0">
        <w:rPr>
          <w:i w:val="0"/>
          <w:iCs/>
        </w:rPr>
        <w:t>ы</w:t>
      </w:r>
    </w:p>
    <w:p w:rsidR="00024250" w:rsidRPr="00F317A0" w:rsidRDefault="000D510D" w:rsidP="00A74958">
      <w:r w:rsidRPr="008A3EF2">
        <w:t>1</w:t>
      </w:r>
      <w:r w:rsidR="00024250" w:rsidRPr="00F317A0">
        <w:tab/>
        <w:t>Каковы основные технические характеристики, связанные с разработкой и применением систем SDR?</w:t>
      </w:r>
    </w:p>
    <w:p w:rsidR="00024250" w:rsidRPr="00F317A0" w:rsidRDefault="000D510D" w:rsidP="00A74958">
      <w:r w:rsidRPr="008A3EF2">
        <w:t>2</w:t>
      </w:r>
      <w:r w:rsidR="00024250" w:rsidRPr="00F317A0">
        <w:tab/>
        <w:t>Какие соображения в отношении полос частот являются важными для применения SDR?</w:t>
      </w:r>
    </w:p>
    <w:p w:rsidR="00024250" w:rsidRPr="00F317A0" w:rsidRDefault="000D510D">
      <w:r w:rsidRPr="008A3EF2">
        <w:t>3</w:t>
      </w:r>
      <w:r w:rsidR="00024250" w:rsidRPr="00F317A0">
        <w:tab/>
        <w:t>Какие особые соображения в отношении помех возможно потребуются для применений SDR?</w:t>
      </w:r>
    </w:p>
    <w:p w:rsidR="00024250" w:rsidRPr="00F317A0" w:rsidRDefault="000D510D" w:rsidP="00A74958">
      <w:r w:rsidRPr="008A3EF2">
        <w:t>4</w:t>
      </w:r>
      <w:r w:rsidR="00024250" w:rsidRPr="00F317A0">
        <w:tab/>
        <w:t>Каковы эксплуатационные последствия SDR для систем подвижной радиосвязи?</w:t>
      </w:r>
    </w:p>
    <w:p w:rsidR="00024250" w:rsidRPr="00F317A0" w:rsidRDefault="000D510D" w:rsidP="00A74958">
      <w:r w:rsidRPr="008A3EF2">
        <w:t>5</w:t>
      </w:r>
      <w:r w:rsidR="00024250" w:rsidRPr="00F317A0">
        <w:tab/>
        <w:t>Какие соображения технического характера необходимы для обеспечения соответствия с Рекомендациями МСЭ-R и Регламентом радиосвязи?</w:t>
      </w:r>
    </w:p>
    <w:p w:rsidR="00024250" w:rsidRPr="00A315E2" w:rsidRDefault="00024250" w:rsidP="00024250">
      <w:pPr>
        <w:pStyle w:val="Call"/>
        <w:rPr>
          <w:i w:val="0"/>
          <w:iCs/>
        </w:rPr>
      </w:pPr>
      <w:r w:rsidRPr="00F317A0">
        <w:t>далее решает</w:t>
      </w:r>
    </w:p>
    <w:p w:rsidR="00024250" w:rsidRPr="00F317A0" w:rsidRDefault="00024250">
      <w:r w:rsidRPr="008A3EF2">
        <w:t>1</w:t>
      </w:r>
      <w:r w:rsidRPr="00F317A0">
        <w:tab/>
        <w:t xml:space="preserve">что результаты вышеупомянутых исследований должны быть включены в </w:t>
      </w:r>
      <w:r w:rsidR="000A700A" w:rsidRPr="00F317A0">
        <w:t xml:space="preserve">одну (один) или несколько </w:t>
      </w:r>
      <w:r w:rsidRPr="00F317A0">
        <w:t>Рекомендаци</w:t>
      </w:r>
      <w:r w:rsidR="000A700A" w:rsidRPr="00F317A0">
        <w:t>й</w:t>
      </w:r>
      <w:r w:rsidRPr="00F317A0">
        <w:t>, Отчет</w:t>
      </w:r>
      <w:r w:rsidR="000A700A" w:rsidRPr="00F317A0">
        <w:t>ов</w:t>
      </w:r>
      <w:r w:rsidRPr="00F317A0">
        <w:t xml:space="preserve"> или Справочник</w:t>
      </w:r>
      <w:r w:rsidR="000A700A" w:rsidRPr="00F317A0">
        <w:t>ов</w:t>
      </w:r>
      <w:r w:rsidRPr="00F317A0">
        <w:t>;</w:t>
      </w:r>
    </w:p>
    <w:p w:rsidR="00C4390A" w:rsidRPr="00F317A0" w:rsidRDefault="00024250" w:rsidP="007E3FA2">
      <w:r w:rsidRPr="008A3EF2">
        <w:t>2</w:t>
      </w:r>
      <w:r w:rsidRPr="00F317A0">
        <w:tab/>
        <w:t>что вышеупомянутые исследования должны быть завершены к 201</w:t>
      </w:r>
      <w:r w:rsidR="00C4390A" w:rsidRPr="00F317A0">
        <w:t>5</w:t>
      </w:r>
      <w:r w:rsidRPr="00F317A0">
        <w:t xml:space="preserve"> году.</w:t>
      </w:r>
    </w:p>
    <w:p w:rsidR="00024250" w:rsidRPr="00F317A0" w:rsidRDefault="00024250" w:rsidP="00997696">
      <w:pPr>
        <w:spacing w:before="240"/>
      </w:pPr>
      <w:r w:rsidRPr="00F317A0">
        <w:t>Категория: S2</w:t>
      </w:r>
      <w:bookmarkStart w:id="0" w:name="_GoBack"/>
      <w:bookmarkEnd w:id="0"/>
    </w:p>
    <w:sectPr w:rsidR="00024250" w:rsidRPr="00F317A0" w:rsidSect="00DD59F5">
      <w:headerReference w:type="default" r:id="rId9"/>
      <w:footerReference w:type="first" r:id="rId10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3D" w:rsidRDefault="0081053D">
      <w:r>
        <w:separator/>
      </w:r>
    </w:p>
  </w:endnote>
  <w:endnote w:type="continuationSeparator" w:id="0">
    <w:p w:rsidR="0081053D" w:rsidRDefault="0081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53D" w:rsidRPr="00774E15" w:rsidRDefault="0081053D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3D" w:rsidRDefault="0081053D">
      <w:r>
        <w:t>____________________</w:t>
      </w:r>
    </w:p>
  </w:footnote>
  <w:footnote w:type="continuationSeparator" w:id="0">
    <w:p w:rsidR="0081053D" w:rsidRDefault="00810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53D" w:rsidRDefault="0081053D" w:rsidP="006376AA">
    <w:pPr>
      <w:pStyle w:val="Header"/>
      <w:rPr>
        <w:bCs/>
        <w:szCs w:val="22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054E6"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</w:r>
  </w:p>
  <w:p w:rsidR="0081053D" w:rsidRPr="007C6274" w:rsidRDefault="0081053D" w:rsidP="006376AA">
    <w:pPr>
      <w:pStyle w:val="Header"/>
      <w:rPr>
        <w:bCs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AC1"/>
    <w:multiLevelType w:val="hybridMultilevel"/>
    <w:tmpl w:val="10D871CE"/>
    <w:lvl w:ilvl="0" w:tplc="2E78F8BC">
      <w:start w:val="4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139AD"/>
    <w:rsid w:val="00016557"/>
    <w:rsid w:val="00024250"/>
    <w:rsid w:val="00037119"/>
    <w:rsid w:val="000414C8"/>
    <w:rsid w:val="000434A2"/>
    <w:rsid w:val="00045A5B"/>
    <w:rsid w:val="00051065"/>
    <w:rsid w:val="000622CA"/>
    <w:rsid w:val="000721D2"/>
    <w:rsid w:val="000731E7"/>
    <w:rsid w:val="00080FB2"/>
    <w:rsid w:val="0008545A"/>
    <w:rsid w:val="000A1679"/>
    <w:rsid w:val="000A700A"/>
    <w:rsid w:val="000B0017"/>
    <w:rsid w:val="000C4630"/>
    <w:rsid w:val="000D0D32"/>
    <w:rsid w:val="000D510D"/>
    <w:rsid w:val="000D650A"/>
    <w:rsid w:val="000E15C1"/>
    <w:rsid w:val="000E64DA"/>
    <w:rsid w:val="000E6BCF"/>
    <w:rsid w:val="000E7739"/>
    <w:rsid w:val="000F527D"/>
    <w:rsid w:val="000F58E7"/>
    <w:rsid w:val="000F6412"/>
    <w:rsid w:val="000F66D8"/>
    <w:rsid w:val="0010047D"/>
    <w:rsid w:val="00100875"/>
    <w:rsid w:val="001117B6"/>
    <w:rsid w:val="00123EDA"/>
    <w:rsid w:val="00126BB6"/>
    <w:rsid w:val="00126C7B"/>
    <w:rsid w:val="00127F05"/>
    <w:rsid w:val="0013071C"/>
    <w:rsid w:val="0013484B"/>
    <w:rsid w:val="00134D14"/>
    <w:rsid w:val="00136F38"/>
    <w:rsid w:val="00140410"/>
    <w:rsid w:val="00145171"/>
    <w:rsid w:val="0015249B"/>
    <w:rsid w:val="00154B12"/>
    <w:rsid w:val="00154FCA"/>
    <w:rsid w:val="001606AC"/>
    <w:rsid w:val="00161A48"/>
    <w:rsid w:val="001727E7"/>
    <w:rsid w:val="00172951"/>
    <w:rsid w:val="00185174"/>
    <w:rsid w:val="00185A09"/>
    <w:rsid w:val="00192A11"/>
    <w:rsid w:val="001A0A78"/>
    <w:rsid w:val="001A2FB7"/>
    <w:rsid w:val="001A36CF"/>
    <w:rsid w:val="001B431F"/>
    <w:rsid w:val="001C1931"/>
    <w:rsid w:val="001C21D1"/>
    <w:rsid w:val="001C6B63"/>
    <w:rsid w:val="001C6CB5"/>
    <w:rsid w:val="001D3412"/>
    <w:rsid w:val="001E15AA"/>
    <w:rsid w:val="001E1769"/>
    <w:rsid w:val="001E2F14"/>
    <w:rsid w:val="001E4468"/>
    <w:rsid w:val="001F45DE"/>
    <w:rsid w:val="001F571A"/>
    <w:rsid w:val="00201C71"/>
    <w:rsid w:val="002069B2"/>
    <w:rsid w:val="00210854"/>
    <w:rsid w:val="00210B45"/>
    <w:rsid w:val="00210D99"/>
    <w:rsid w:val="00211313"/>
    <w:rsid w:val="00216E41"/>
    <w:rsid w:val="00220463"/>
    <w:rsid w:val="0022160A"/>
    <w:rsid w:val="00221DCF"/>
    <w:rsid w:val="002226F1"/>
    <w:rsid w:val="002254FA"/>
    <w:rsid w:val="002259B2"/>
    <w:rsid w:val="00227798"/>
    <w:rsid w:val="00227F65"/>
    <w:rsid w:val="00234539"/>
    <w:rsid w:val="00235047"/>
    <w:rsid w:val="00236F15"/>
    <w:rsid w:val="002373C8"/>
    <w:rsid w:val="00240CA3"/>
    <w:rsid w:val="00245151"/>
    <w:rsid w:val="002546C9"/>
    <w:rsid w:val="00254A1E"/>
    <w:rsid w:val="002640EF"/>
    <w:rsid w:val="00274089"/>
    <w:rsid w:val="002773C1"/>
    <w:rsid w:val="00294C7A"/>
    <w:rsid w:val="00295E46"/>
    <w:rsid w:val="002A4ABB"/>
    <w:rsid w:val="002A4CF0"/>
    <w:rsid w:val="002B576A"/>
    <w:rsid w:val="002B744E"/>
    <w:rsid w:val="002C03E3"/>
    <w:rsid w:val="002C162E"/>
    <w:rsid w:val="002C1E7B"/>
    <w:rsid w:val="002C4756"/>
    <w:rsid w:val="002C4CC2"/>
    <w:rsid w:val="002C5301"/>
    <w:rsid w:val="002C59DD"/>
    <w:rsid w:val="002C7EE7"/>
    <w:rsid w:val="002D0C87"/>
    <w:rsid w:val="002D22B5"/>
    <w:rsid w:val="002D31A7"/>
    <w:rsid w:val="002E3721"/>
    <w:rsid w:val="002E488A"/>
    <w:rsid w:val="002F0C37"/>
    <w:rsid w:val="002F20BF"/>
    <w:rsid w:val="002F23CE"/>
    <w:rsid w:val="002F25D7"/>
    <w:rsid w:val="002F32D7"/>
    <w:rsid w:val="002F730B"/>
    <w:rsid w:val="00302CBE"/>
    <w:rsid w:val="0032405A"/>
    <w:rsid w:val="0032574C"/>
    <w:rsid w:val="00325DD8"/>
    <w:rsid w:val="00327065"/>
    <w:rsid w:val="0033285B"/>
    <w:rsid w:val="00334208"/>
    <w:rsid w:val="003362F1"/>
    <w:rsid w:val="00342D7D"/>
    <w:rsid w:val="00345DDA"/>
    <w:rsid w:val="00352AE0"/>
    <w:rsid w:val="003602CE"/>
    <w:rsid w:val="00360683"/>
    <w:rsid w:val="00364022"/>
    <w:rsid w:val="00366154"/>
    <w:rsid w:val="0037009C"/>
    <w:rsid w:val="00381512"/>
    <w:rsid w:val="0038521A"/>
    <w:rsid w:val="003A0FCC"/>
    <w:rsid w:val="003A205C"/>
    <w:rsid w:val="003B1135"/>
    <w:rsid w:val="003B563E"/>
    <w:rsid w:val="003C0753"/>
    <w:rsid w:val="003C2344"/>
    <w:rsid w:val="003C277D"/>
    <w:rsid w:val="003C6E0E"/>
    <w:rsid w:val="003D3993"/>
    <w:rsid w:val="003E4010"/>
    <w:rsid w:val="003E63CD"/>
    <w:rsid w:val="003E6D80"/>
    <w:rsid w:val="003E7D36"/>
    <w:rsid w:val="003F0B46"/>
    <w:rsid w:val="003F400D"/>
    <w:rsid w:val="00407ADF"/>
    <w:rsid w:val="00412CEF"/>
    <w:rsid w:val="0041539F"/>
    <w:rsid w:val="00415574"/>
    <w:rsid w:val="004175DB"/>
    <w:rsid w:val="00420744"/>
    <w:rsid w:val="00420F60"/>
    <w:rsid w:val="0042180F"/>
    <w:rsid w:val="00423F37"/>
    <w:rsid w:val="0043045F"/>
    <w:rsid w:val="004318E0"/>
    <w:rsid w:val="00434DC7"/>
    <w:rsid w:val="00435689"/>
    <w:rsid w:val="00441003"/>
    <w:rsid w:val="004413F8"/>
    <w:rsid w:val="0044524F"/>
    <w:rsid w:val="0044634B"/>
    <w:rsid w:val="00452DEC"/>
    <w:rsid w:val="00456C23"/>
    <w:rsid w:val="00456D15"/>
    <w:rsid w:val="00461765"/>
    <w:rsid w:val="0046386B"/>
    <w:rsid w:val="004642D5"/>
    <w:rsid w:val="004647D9"/>
    <w:rsid w:val="004739CD"/>
    <w:rsid w:val="00481553"/>
    <w:rsid w:val="00486C57"/>
    <w:rsid w:val="00486DD0"/>
    <w:rsid w:val="004871F7"/>
    <w:rsid w:val="004879C2"/>
    <w:rsid w:val="00492001"/>
    <w:rsid w:val="004962A0"/>
    <w:rsid w:val="004A1396"/>
    <w:rsid w:val="004A3CD8"/>
    <w:rsid w:val="004A40D0"/>
    <w:rsid w:val="004A4800"/>
    <w:rsid w:val="004A5AB1"/>
    <w:rsid w:val="004A63A4"/>
    <w:rsid w:val="004A6854"/>
    <w:rsid w:val="004A6CE6"/>
    <w:rsid w:val="004B6A48"/>
    <w:rsid w:val="004C1881"/>
    <w:rsid w:val="004C3C0F"/>
    <w:rsid w:val="004C703A"/>
    <w:rsid w:val="004D4D27"/>
    <w:rsid w:val="004E54ED"/>
    <w:rsid w:val="004E5A3B"/>
    <w:rsid w:val="004F26AE"/>
    <w:rsid w:val="004F4C05"/>
    <w:rsid w:val="004F5B2D"/>
    <w:rsid w:val="00502850"/>
    <w:rsid w:val="005129F7"/>
    <w:rsid w:val="00516278"/>
    <w:rsid w:val="005232E4"/>
    <w:rsid w:val="00523BE8"/>
    <w:rsid w:val="0053046E"/>
    <w:rsid w:val="00532A66"/>
    <w:rsid w:val="0053507D"/>
    <w:rsid w:val="005451F7"/>
    <w:rsid w:val="00546893"/>
    <w:rsid w:val="005527A7"/>
    <w:rsid w:val="00555198"/>
    <w:rsid w:val="00557C0A"/>
    <w:rsid w:val="0056396C"/>
    <w:rsid w:val="00564956"/>
    <w:rsid w:val="00566D5B"/>
    <w:rsid w:val="0057012C"/>
    <w:rsid w:val="0057166D"/>
    <w:rsid w:val="00571CC6"/>
    <w:rsid w:val="00574DAC"/>
    <w:rsid w:val="00576107"/>
    <w:rsid w:val="00585A4B"/>
    <w:rsid w:val="00595800"/>
    <w:rsid w:val="005A2241"/>
    <w:rsid w:val="005A363E"/>
    <w:rsid w:val="005A3A16"/>
    <w:rsid w:val="005B0659"/>
    <w:rsid w:val="005B2FFE"/>
    <w:rsid w:val="005C54C7"/>
    <w:rsid w:val="005D1F32"/>
    <w:rsid w:val="005D214F"/>
    <w:rsid w:val="005D79FD"/>
    <w:rsid w:val="005E042A"/>
    <w:rsid w:val="005E354C"/>
    <w:rsid w:val="005E4780"/>
    <w:rsid w:val="005E5CE6"/>
    <w:rsid w:val="005F04CB"/>
    <w:rsid w:val="005F130D"/>
    <w:rsid w:val="005F6BB6"/>
    <w:rsid w:val="005F7F4C"/>
    <w:rsid w:val="00607D18"/>
    <w:rsid w:val="00612984"/>
    <w:rsid w:val="006136BC"/>
    <w:rsid w:val="006159C0"/>
    <w:rsid w:val="006177F3"/>
    <w:rsid w:val="00620DF4"/>
    <w:rsid w:val="00625121"/>
    <w:rsid w:val="00625BCD"/>
    <w:rsid w:val="00636E48"/>
    <w:rsid w:val="006376AA"/>
    <w:rsid w:val="0063782E"/>
    <w:rsid w:val="00642B90"/>
    <w:rsid w:val="006430FF"/>
    <w:rsid w:val="00645D76"/>
    <w:rsid w:val="00656F78"/>
    <w:rsid w:val="00662500"/>
    <w:rsid w:val="00662CED"/>
    <w:rsid w:val="006646C0"/>
    <w:rsid w:val="0066556E"/>
    <w:rsid w:val="00670E4A"/>
    <w:rsid w:val="00671EE5"/>
    <w:rsid w:val="00676D87"/>
    <w:rsid w:val="00680BFB"/>
    <w:rsid w:val="0068165C"/>
    <w:rsid w:val="00690DB4"/>
    <w:rsid w:val="00692295"/>
    <w:rsid w:val="00692D0A"/>
    <w:rsid w:val="0069611D"/>
    <w:rsid w:val="0069732B"/>
    <w:rsid w:val="006B1D0E"/>
    <w:rsid w:val="006B24C1"/>
    <w:rsid w:val="006B3614"/>
    <w:rsid w:val="006B3F95"/>
    <w:rsid w:val="006B40E4"/>
    <w:rsid w:val="006C0F03"/>
    <w:rsid w:val="006C1BE1"/>
    <w:rsid w:val="006C200B"/>
    <w:rsid w:val="006C3BE4"/>
    <w:rsid w:val="006D3E23"/>
    <w:rsid w:val="006E0A7F"/>
    <w:rsid w:val="006E0BBB"/>
    <w:rsid w:val="006E1289"/>
    <w:rsid w:val="006E3FFE"/>
    <w:rsid w:val="006E559D"/>
    <w:rsid w:val="006F092F"/>
    <w:rsid w:val="006F194B"/>
    <w:rsid w:val="006F4DE1"/>
    <w:rsid w:val="006F6610"/>
    <w:rsid w:val="006F73B1"/>
    <w:rsid w:val="0071106C"/>
    <w:rsid w:val="00715264"/>
    <w:rsid w:val="00715309"/>
    <w:rsid w:val="007170F1"/>
    <w:rsid w:val="00720A76"/>
    <w:rsid w:val="00723818"/>
    <w:rsid w:val="007241A3"/>
    <w:rsid w:val="007242E6"/>
    <w:rsid w:val="007249EF"/>
    <w:rsid w:val="00733B0F"/>
    <w:rsid w:val="0073512B"/>
    <w:rsid w:val="00742748"/>
    <w:rsid w:val="00744B9B"/>
    <w:rsid w:val="007463F8"/>
    <w:rsid w:val="00746900"/>
    <w:rsid w:val="00747CE1"/>
    <w:rsid w:val="00752E48"/>
    <w:rsid w:val="00770124"/>
    <w:rsid w:val="007706D7"/>
    <w:rsid w:val="00771884"/>
    <w:rsid w:val="00774E15"/>
    <w:rsid w:val="00783F29"/>
    <w:rsid w:val="00784644"/>
    <w:rsid w:val="007855C9"/>
    <w:rsid w:val="00785C68"/>
    <w:rsid w:val="00787D1B"/>
    <w:rsid w:val="007B47F2"/>
    <w:rsid w:val="007B697F"/>
    <w:rsid w:val="007C6274"/>
    <w:rsid w:val="007E042C"/>
    <w:rsid w:val="007E298E"/>
    <w:rsid w:val="007E3FA2"/>
    <w:rsid w:val="007F3363"/>
    <w:rsid w:val="0080010C"/>
    <w:rsid w:val="00806B90"/>
    <w:rsid w:val="0081053D"/>
    <w:rsid w:val="00811467"/>
    <w:rsid w:val="00820474"/>
    <w:rsid w:val="00845CD1"/>
    <w:rsid w:val="00846F13"/>
    <w:rsid w:val="00856830"/>
    <w:rsid w:val="00862810"/>
    <w:rsid w:val="008651DF"/>
    <w:rsid w:val="00866147"/>
    <w:rsid w:val="00870736"/>
    <w:rsid w:val="00872E52"/>
    <w:rsid w:val="0087381D"/>
    <w:rsid w:val="00880085"/>
    <w:rsid w:val="00881D43"/>
    <w:rsid w:val="00884C5E"/>
    <w:rsid w:val="00884D00"/>
    <w:rsid w:val="008A0731"/>
    <w:rsid w:val="008A3EF2"/>
    <w:rsid w:val="008A581C"/>
    <w:rsid w:val="008A7AF3"/>
    <w:rsid w:val="008B32D6"/>
    <w:rsid w:val="008C0BE4"/>
    <w:rsid w:val="008C2454"/>
    <w:rsid w:val="008D0D73"/>
    <w:rsid w:val="008D3BAE"/>
    <w:rsid w:val="008D4874"/>
    <w:rsid w:val="008E7F2F"/>
    <w:rsid w:val="008F0713"/>
    <w:rsid w:val="0091374B"/>
    <w:rsid w:val="00917644"/>
    <w:rsid w:val="00920D3C"/>
    <w:rsid w:val="00924240"/>
    <w:rsid w:val="00925870"/>
    <w:rsid w:val="00925FA0"/>
    <w:rsid w:val="00926E42"/>
    <w:rsid w:val="00932C65"/>
    <w:rsid w:val="00936A26"/>
    <w:rsid w:val="00936AE6"/>
    <w:rsid w:val="00937621"/>
    <w:rsid w:val="0093776F"/>
    <w:rsid w:val="00937ED2"/>
    <w:rsid w:val="00944E81"/>
    <w:rsid w:val="00945172"/>
    <w:rsid w:val="0094701B"/>
    <w:rsid w:val="00952D59"/>
    <w:rsid w:val="00955CEC"/>
    <w:rsid w:val="00964865"/>
    <w:rsid w:val="009676DC"/>
    <w:rsid w:val="00972EE4"/>
    <w:rsid w:val="009746CA"/>
    <w:rsid w:val="00975620"/>
    <w:rsid w:val="00980C46"/>
    <w:rsid w:val="009813AF"/>
    <w:rsid w:val="009846D5"/>
    <w:rsid w:val="0098663C"/>
    <w:rsid w:val="00997696"/>
    <w:rsid w:val="009A47A4"/>
    <w:rsid w:val="009A5643"/>
    <w:rsid w:val="009B52AD"/>
    <w:rsid w:val="009B590F"/>
    <w:rsid w:val="009C332D"/>
    <w:rsid w:val="009C3644"/>
    <w:rsid w:val="009C5AA4"/>
    <w:rsid w:val="009D16D9"/>
    <w:rsid w:val="009D241A"/>
    <w:rsid w:val="009E0164"/>
    <w:rsid w:val="009E0DF7"/>
    <w:rsid w:val="009E14F3"/>
    <w:rsid w:val="009E1501"/>
    <w:rsid w:val="009E1957"/>
    <w:rsid w:val="009E5094"/>
    <w:rsid w:val="009F0994"/>
    <w:rsid w:val="009F23BB"/>
    <w:rsid w:val="009F26DA"/>
    <w:rsid w:val="009F5F4E"/>
    <w:rsid w:val="00A0135C"/>
    <w:rsid w:val="00A03714"/>
    <w:rsid w:val="00A04D68"/>
    <w:rsid w:val="00A06093"/>
    <w:rsid w:val="00A11644"/>
    <w:rsid w:val="00A11718"/>
    <w:rsid w:val="00A11897"/>
    <w:rsid w:val="00A11F9D"/>
    <w:rsid w:val="00A12D04"/>
    <w:rsid w:val="00A206E4"/>
    <w:rsid w:val="00A30560"/>
    <w:rsid w:val="00A30B54"/>
    <w:rsid w:val="00A315E2"/>
    <w:rsid w:val="00A36AF8"/>
    <w:rsid w:val="00A37C99"/>
    <w:rsid w:val="00A41308"/>
    <w:rsid w:val="00A42058"/>
    <w:rsid w:val="00A42FE5"/>
    <w:rsid w:val="00A4541D"/>
    <w:rsid w:val="00A46479"/>
    <w:rsid w:val="00A477EC"/>
    <w:rsid w:val="00A53B55"/>
    <w:rsid w:val="00A53D25"/>
    <w:rsid w:val="00A5559F"/>
    <w:rsid w:val="00A57600"/>
    <w:rsid w:val="00A606BE"/>
    <w:rsid w:val="00A74958"/>
    <w:rsid w:val="00A84808"/>
    <w:rsid w:val="00A8557E"/>
    <w:rsid w:val="00A91E3A"/>
    <w:rsid w:val="00A92DAB"/>
    <w:rsid w:val="00A97C04"/>
    <w:rsid w:val="00A97F4A"/>
    <w:rsid w:val="00AA083A"/>
    <w:rsid w:val="00AA7ED4"/>
    <w:rsid w:val="00AB07C5"/>
    <w:rsid w:val="00AC397F"/>
    <w:rsid w:val="00AC44C6"/>
    <w:rsid w:val="00AD0061"/>
    <w:rsid w:val="00AD0F99"/>
    <w:rsid w:val="00AD3640"/>
    <w:rsid w:val="00AD71AE"/>
    <w:rsid w:val="00AD78A4"/>
    <w:rsid w:val="00AE0BFE"/>
    <w:rsid w:val="00AE3ECE"/>
    <w:rsid w:val="00B0268E"/>
    <w:rsid w:val="00B02920"/>
    <w:rsid w:val="00B176B1"/>
    <w:rsid w:val="00B30EE8"/>
    <w:rsid w:val="00B34272"/>
    <w:rsid w:val="00B43F82"/>
    <w:rsid w:val="00B57344"/>
    <w:rsid w:val="00B5744E"/>
    <w:rsid w:val="00B717A5"/>
    <w:rsid w:val="00B75602"/>
    <w:rsid w:val="00B77861"/>
    <w:rsid w:val="00B871A2"/>
    <w:rsid w:val="00B87E04"/>
    <w:rsid w:val="00BA24C0"/>
    <w:rsid w:val="00BA7264"/>
    <w:rsid w:val="00BB3880"/>
    <w:rsid w:val="00BB47F5"/>
    <w:rsid w:val="00BB5F63"/>
    <w:rsid w:val="00BB7723"/>
    <w:rsid w:val="00BC1E50"/>
    <w:rsid w:val="00BC5DEC"/>
    <w:rsid w:val="00BD3161"/>
    <w:rsid w:val="00BD479F"/>
    <w:rsid w:val="00BE7C88"/>
    <w:rsid w:val="00BE7D39"/>
    <w:rsid w:val="00BF63A9"/>
    <w:rsid w:val="00BF7538"/>
    <w:rsid w:val="00C021B1"/>
    <w:rsid w:val="00C0390F"/>
    <w:rsid w:val="00C03DAF"/>
    <w:rsid w:val="00C04AA5"/>
    <w:rsid w:val="00C1249E"/>
    <w:rsid w:val="00C143E7"/>
    <w:rsid w:val="00C164D8"/>
    <w:rsid w:val="00C228D1"/>
    <w:rsid w:val="00C25DA3"/>
    <w:rsid w:val="00C3051C"/>
    <w:rsid w:val="00C33196"/>
    <w:rsid w:val="00C4223D"/>
    <w:rsid w:val="00C43024"/>
    <w:rsid w:val="00C4390A"/>
    <w:rsid w:val="00C43B7A"/>
    <w:rsid w:val="00C47543"/>
    <w:rsid w:val="00C56D2F"/>
    <w:rsid w:val="00C57677"/>
    <w:rsid w:val="00C61841"/>
    <w:rsid w:val="00C62BA5"/>
    <w:rsid w:val="00C7293A"/>
    <w:rsid w:val="00C73C15"/>
    <w:rsid w:val="00C75EDF"/>
    <w:rsid w:val="00C873FE"/>
    <w:rsid w:val="00C87BA0"/>
    <w:rsid w:val="00CA408B"/>
    <w:rsid w:val="00CA7050"/>
    <w:rsid w:val="00CB046C"/>
    <w:rsid w:val="00CB4073"/>
    <w:rsid w:val="00CB4DBF"/>
    <w:rsid w:val="00CC05AB"/>
    <w:rsid w:val="00CC1F7D"/>
    <w:rsid w:val="00CC5436"/>
    <w:rsid w:val="00CD00EE"/>
    <w:rsid w:val="00CD3B59"/>
    <w:rsid w:val="00CD724A"/>
    <w:rsid w:val="00CE0D4E"/>
    <w:rsid w:val="00CE6D69"/>
    <w:rsid w:val="00CF1287"/>
    <w:rsid w:val="00CF56E3"/>
    <w:rsid w:val="00D04519"/>
    <w:rsid w:val="00D057A1"/>
    <w:rsid w:val="00D0611C"/>
    <w:rsid w:val="00D12556"/>
    <w:rsid w:val="00D12ED5"/>
    <w:rsid w:val="00D201C8"/>
    <w:rsid w:val="00D21BA6"/>
    <w:rsid w:val="00D274C2"/>
    <w:rsid w:val="00D35752"/>
    <w:rsid w:val="00D463D0"/>
    <w:rsid w:val="00D47F89"/>
    <w:rsid w:val="00D61395"/>
    <w:rsid w:val="00D744B4"/>
    <w:rsid w:val="00D867F0"/>
    <w:rsid w:val="00D90FFA"/>
    <w:rsid w:val="00DA68CF"/>
    <w:rsid w:val="00DA6AFC"/>
    <w:rsid w:val="00DB0FFB"/>
    <w:rsid w:val="00DB10C8"/>
    <w:rsid w:val="00DB4DB2"/>
    <w:rsid w:val="00DC058D"/>
    <w:rsid w:val="00DC7C51"/>
    <w:rsid w:val="00DD1289"/>
    <w:rsid w:val="00DD59F5"/>
    <w:rsid w:val="00E0514A"/>
    <w:rsid w:val="00E054E6"/>
    <w:rsid w:val="00E075DD"/>
    <w:rsid w:val="00E1790A"/>
    <w:rsid w:val="00E2036D"/>
    <w:rsid w:val="00E25C9B"/>
    <w:rsid w:val="00E2765F"/>
    <w:rsid w:val="00E3151D"/>
    <w:rsid w:val="00E359D4"/>
    <w:rsid w:val="00E41DDD"/>
    <w:rsid w:val="00E4392C"/>
    <w:rsid w:val="00E4502B"/>
    <w:rsid w:val="00E46CF2"/>
    <w:rsid w:val="00E50F3C"/>
    <w:rsid w:val="00E572B0"/>
    <w:rsid w:val="00E60398"/>
    <w:rsid w:val="00E724E1"/>
    <w:rsid w:val="00E73C44"/>
    <w:rsid w:val="00E73D5C"/>
    <w:rsid w:val="00E75BF2"/>
    <w:rsid w:val="00E87924"/>
    <w:rsid w:val="00E911F8"/>
    <w:rsid w:val="00E92A6F"/>
    <w:rsid w:val="00E93A5C"/>
    <w:rsid w:val="00E96B7C"/>
    <w:rsid w:val="00E9723E"/>
    <w:rsid w:val="00E97BF2"/>
    <w:rsid w:val="00EA22DF"/>
    <w:rsid w:val="00EA46C4"/>
    <w:rsid w:val="00EB4C31"/>
    <w:rsid w:val="00EC710F"/>
    <w:rsid w:val="00ED2C96"/>
    <w:rsid w:val="00ED4936"/>
    <w:rsid w:val="00ED7842"/>
    <w:rsid w:val="00EE772F"/>
    <w:rsid w:val="00EF7936"/>
    <w:rsid w:val="00F0064E"/>
    <w:rsid w:val="00F066B0"/>
    <w:rsid w:val="00F10932"/>
    <w:rsid w:val="00F10C11"/>
    <w:rsid w:val="00F11A5F"/>
    <w:rsid w:val="00F152A1"/>
    <w:rsid w:val="00F15BB0"/>
    <w:rsid w:val="00F179E6"/>
    <w:rsid w:val="00F20B3F"/>
    <w:rsid w:val="00F2375B"/>
    <w:rsid w:val="00F23801"/>
    <w:rsid w:val="00F24E1C"/>
    <w:rsid w:val="00F317A0"/>
    <w:rsid w:val="00F334EB"/>
    <w:rsid w:val="00F36AA2"/>
    <w:rsid w:val="00F41AB3"/>
    <w:rsid w:val="00F426CF"/>
    <w:rsid w:val="00F43C00"/>
    <w:rsid w:val="00F44933"/>
    <w:rsid w:val="00F463AF"/>
    <w:rsid w:val="00F50FEA"/>
    <w:rsid w:val="00F5169B"/>
    <w:rsid w:val="00F55534"/>
    <w:rsid w:val="00F615D9"/>
    <w:rsid w:val="00F64493"/>
    <w:rsid w:val="00F67133"/>
    <w:rsid w:val="00F70842"/>
    <w:rsid w:val="00F830E8"/>
    <w:rsid w:val="00F8532F"/>
    <w:rsid w:val="00F87C5F"/>
    <w:rsid w:val="00F96D59"/>
    <w:rsid w:val="00FA1B21"/>
    <w:rsid w:val="00FA54FA"/>
    <w:rsid w:val="00FB4816"/>
    <w:rsid w:val="00FB620E"/>
    <w:rsid w:val="00FB781A"/>
    <w:rsid w:val="00FC6453"/>
    <w:rsid w:val="00FD1BCD"/>
    <w:rsid w:val="00FD7ACA"/>
    <w:rsid w:val="00FE11DA"/>
    <w:rsid w:val="00FE128F"/>
    <w:rsid w:val="00FF023E"/>
    <w:rsid w:val="00FF1D96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64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30B5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30B5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30B5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A30B5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30B5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30B5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30B5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30B5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30B5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A30B54"/>
    <w:rPr>
      <w:rFonts w:ascii="Cambria" w:hAnsi="Cambria"/>
      <w:sz w:val="22"/>
      <w:szCs w:val="22"/>
      <w:lang w:val="ru-RU" w:eastAsia="x-none"/>
    </w:rPr>
  </w:style>
  <w:style w:type="paragraph" w:customStyle="1" w:styleId="AnnexNotitle">
    <w:name w:val="Annex_No &amp; title"/>
    <w:basedOn w:val="Normal"/>
    <w:next w:val="Normal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EF7936"/>
  </w:style>
  <w:style w:type="paragraph" w:customStyle="1" w:styleId="Figure">
    <w:name w:val="Figure"/>
    <w:basedOn w:val="Normal"/>
    <w:next w:val="Normal"/>
    <w:rsid w:val="00A30B54"/>
    <w:pPr>
      <w:keepNext/>
      <w:keepLines/>
      <w:jc w:val="center"/>
    </w:pPr>
  </w:style>
  <w:style w:type="character" w:customStyle="1" w:styleId="Appdef">
    <w:name w:val="App_def"/>
    <w:basedOn w:val="DefaultParagraphFont"/>
    <w:rsid w:val="00A30B5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30B54"/>
    <w:rPr>
      <w:rFonts w:cs="Times New Roman"/>
    </w:rPr>
  </w:style>
  <w:style w:type="paragraph" w:customStyle="1" w:styleId="FigureNotitle">
    <w:name w:val="Figure_No &amp; title"/>
    <w:basedOn w:val="Normal"/>
    <w:next w:val="Normal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30B5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A30B5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30B5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A30B5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rttitle">
    <w:name w:val="Art_title"/>
    <w:basedOn w:val="Normal"/>
    <w:next w:val="Normal"/>
    <w:link w:val="ArttitleCar"/>
    <w:rsid w:val="00A30B5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Artref">
    <w:name w:val="Art_ref"/>
    <w:basedOn w:val="DefaultParagraphFont"/>
    <w:rsid w:val="00A30B54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uiPriority w:val="99"/>
    <w:rsid w:val="00A30B5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A30B5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A30B5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A30B54"/>
  </w:style>
  <w:style w:type="character" w:customStyle="1" w:styleId="ChaptitleChar">
    <w:name w:val="Chap_title Char"/>
    <w:basedOn w:val="DefaultParagraphFont"/>
    <w:link w:val="Chap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styleId="PageNumber">
    <w:name w:val="page number"/>
    <w:basedOn w:val="DefaultParagraphFont"/>
    <w:rsid w:val="00A30B54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A30B5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Normal"/>
    <w:link w:val="Rec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A30B54"/>
  </w:style>
  <w:style w:type="paragraph" w:customStyle="1" w:styleId="Questionref">
    <w:name w:val="Question_ref"/>
    <w:basedOn w:val="Recref"/>
    <w:next w:val="Questiondate"/>
    <w:rsid w:val="00A30B54"/>
  </w:style>
  <w:style w:type="paragraph" w:customStyle="1" w:styleId="Recref">
    <w:name w:val="Rec_ref"/>
    <w:basedOn w:val="Rectitle"/>
    <w:next w:val="Normal"/>
    <w:rsid w:val="00A30B54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date">
    <w:name w:val="Question_date"/>
    <w:basedOn w:val="Recdate"/>
    <w:next w:val="Normalaftertitle"/>
    <w:rsid w:val="00A30B54"/>
  </w:style>
  <w:style w:type="paragraph" w:customStyle="1" w:styleId="Recdate">
    <w:name w:val="Rec_date"/>
    <w:basedOn w:val="Recref"/>
    <w:next w:val="Normalaftertitle"/>
    <w:rsid w:val="00A30B54"/>
    <w:pPr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link w:val="NormalaftertitleChar"/>
    <w:rsid w:val="00A30B5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character" w:styleId="EndnoteReference">
    <w:name w:val="endnote reference"/>
    <w:basedOn w:val="DefaultParagraphFont"/>
    <w:rsid w:val="00A30B5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A30B5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30B54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A30B54"/>
    <w:pPr>
      <w:ind w:left="2268" w:hanging="397"/>
    </w:pPr>
  </w:style>
  <w:style w:type="paragraph" w:customStyle="1" w:styleId="Equation">
    <w:name w:val="Equation"/>
    <w:basedOn w:val="Normal"/>
    <w:link w:val="EquationChar"/>
    <w:rsid w:val="00A30B54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quationlegend">
    <w:name w:val="Equation_legend"/>
    <w:basedOn w:val="NormalIndent"/>
    <w:rsid w:val="00A30B5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A30B54"/>
    <w:pPr>
      <w:ind w:left="1134"/>
    </w:pPr>
  </w:style>
  <w:style w:type="paragraph" w:customStyle="1" w:styleId="Figurelegend">
    <w:name w:val="Figure_legend"/>
    <w:basedOn w:val="Normal"/>
    <w:rsid w:val="00A30B54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A30B54"/>
  </w:style>
  <w:style w:type="paragraph" w:customStyle="1" w:styleId="Repref">
    <w:name w:val="Rep_ref"/>
    <w:basedOn w:val="Recref"/>
    <w:next w:val="Repdate"/>
    <w:rsid w:val="00A30B54"/>
  </w:style>
  <w:style w:type="paragraph" w:customStyle="1" w:styleId="Repdate">
    <w:name w:val="Rep_date"/>
    <w:basedOn w:val="Recdate"/>
    <w:next w:val="Normalaftertitle"/>
    <w:rsid w:val="00A30B54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link w:val="RestitleChar"/>
    <w:rsid w:val="00A30B54"/>
  </w:style>
  <w:style w:type="paragraph" w:customStyle="1" w:styleId="Resref">
    <w:name w:val="Res_ref"/>
    <w:basedOn w:val="Recref"/>
    <w:next w:val="Resdate"/>
    <w:rsid w:val="00A30B54"/>
  </w:style>
  <w:style w:type="paragraph" w:customStyle="1" w:styleId="Resdate">
    <w:name w:val="Res_date"/>
    <w:basedOn w:val="Recdate"/>
    <w:next w:val="Normalaftertitle"/>
    <w:rsid w:val="00A30B54"/>
  </w:style>
  <w:style w:type="character" w:customStyle="1" w:styleId="RestitleChar">
    <w:name w:val="Res_title Char"/>
    <w:basedOn w:val="DefaultParagraphFont"/>
    <w:link w:val="Res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A30B5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A30B54"/>
    <w:rPr>
      <w:rFonts w:ascii="Times New Roman" w:hAnsi="Times New Roman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A30B54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A30B54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A30B54"/>
    <w:rPr>
      <w:rFonts w:ascii="Times New Roman" w:hAnsi="Times New Roman"/>
      <w:caps/>
      <w:lang w:val="ru-RU" w:eastAsia="en-US"/>
    </w:rPr>
  </w:style>
  <w:style w:type="paragraph" w:styleId="Footer">
    <w:name w:val="footer"/>
    <w:basedOn w:val="Normal"/>
    <w:link w:val="FooterChar"/>
    <w:rsid w:val="00A30B5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A30B5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A30B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A30B5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D12ED5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12ED5"/>
    <w:rPr>
      <w:rFonts w:ascii="Times New Roman" w:hAnsi="Times New Roman"/>
      <w:lang w:val="en-GB" w:eastAsia="en-US"/>
    </w:rPr>
  </w:style>
  <w:style w:type="paragraph" w:customStyle="1" w:styleId="Note">
    <w:name w:val="Note"/>
    <w:basedOn w:val="Normal"/>
    <w:link w:val="NoteChar"/>
    <w:rsid w:val="00A30B54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A30B54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A30B54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A30B54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30B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rsid w:val="00A30B54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A30B5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A30B54"/>
  </w:style>
  <w:style w:type="paragraph" w:styleId="Index2">
    <w:name w:val="index 2"/>
    <w:basedOn w:val="Normal"/>
    <w:next w:val="Normal"/>
    <w:rsid w:val="00A30B54"/>
    <w:pPr>
      <w:ind w:left="283"/>
    </w:pPr>
  </w:style>
  <w:style w:type="paragraph" w:styleId="Index3">
    <w:name w:val="index 3"/>
    <w:basedOn w:val="Normal"/>
    <w:next w:val="Normal"/>
    <w:rsid w:val="00A30B54"/>
    <w:pPr>
      <w:ind w:left="566"/>
    </w:pPr>
  </w:style>
  <w:style w:type="paragraph" w:customStyle="1" w:styleId="Section2">
    <w:name w:val="Section_2"/>
    <w:basedOn w:val="Section1"/>
    <w:link w:val="Section2Char"/>
    <w:rsid w:val="00A30B54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A30B54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A30B5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A30B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A30B54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30B54"/>
    <w:rPr>
      <w:rFonts w:ascii="Times New Roman Bold" w:hAnsi="Times New Roman Bold"/>
      <w:b/>
      <w:sz w:val="18"/>
      <w:lang w:val="en-GB" w:eastAsia="en-US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A30B54"/>
  </w:style>
  <w:style w:type="paragraph" w:customStyle="1" w:styleId="AnnexNo">
    <w:name w:val="Annex_No"/>
    <w:basedOn w:val="Normal"/>
    <w:next w:val="Normal"/>
    <w:link w:val="AnnexNoChar"/>
    <w:rsid w:val="00A30B5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A30B54"/>
  </w:style>
  <w:style w:type="paragraph" w:customStyle="1" w:styleId="Annexref">
    <w:name w:val="Annex_ref"/>
    <w:basedOn w:val="Normal"/>
    <w:next w:val="Normal"/>
    <w:rsid w:val="00A30B54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"/>
    <w:rsid w:val="00A30B54"/>
  </w:style>
  <w:style w:type="paragraph" w:customStyle="1" w:styleId="Annextitle">
    <w:name w:val="Annex_title"/>
    <w:basedOn w:val="Normal"/>
    <w:next w:val="Normal"/>
    <w:link w:val="AnnextitleChar1"/>
    <w:rsid w:val="00A30B5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QuestionNo">
    <w:name w:val="Question_No"/>
    <w:basedOn w:val="RecNo"/>
    <w:next w:val="Normal"/>
    <w:rsid w:val="00A30B54"/>
  </w:style>
  <w:style w:type="character" w:customStyle="1" w:styleId="Recdef">
    <w:name w:val="Rec_def"/>
    <w:basedOn w:val="DefaultParagraphFont"/>
    <w:rsid w:val="00A30B54"/>
    <w:rPr>
      <w:rFonts w:cs="Times New Roman"/>
      <w:b/>
    </w:rPr>
  </w:style>
  <w:style w:type="paragraph" w:customStyle="1" w:styleId="Reftext">
    <w:name w:val="Ref_text"/>
    <w:basedOn w:val="Normal"/>
    <w:rsid w:val="00A30B54"/>
    <w:pPr>
      <w:ind w:left="1134" w:hanging="1134"/>
    </w:pPr>
  </w:style>
  <w:style w:type="paragraph" w:customStyle="1" w:styleId="Reftitle">
    <w:name w:val="Ref_title"/>
    <w:basedOn w:val="Normal"/>
    <w:next w:val="Reftext"/>
    <w:rsid w:val="00A30B5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A30B54"/>
  </w:style>
  <w:style w:type="character" w:customStyle="1" w:styleId="Resdef">
    <w:name w:val="Res_def"/>
    <w:basedOn w:val="DefaultParagraphFont"/>
    <w:rsid w:val="00A30B5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A30B54"/>
  </w:style>
  <w:style w:type="character" w:customStyle="1" w:styleId="ResNoChar">
    <w:name w:val="Res_No Char"/>
    <w:basedOn w:val="DefaultParagraphFont"/>
    <w:link w:val="Res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A30B54"/>
  </w:style>
  <w:style w:type="paragraph" w:customStyle="1" w:styleId="Sectiontitle">
    <w:name w:val="Section_title"/>
    <w:basedOn w:val="Annextitle"/>
    <w:next w:val="Normalaftertitle"/>
    <w:rsid w:val="00A30B54"/>
  </w:style>
  <w:style w:type="paragraph" w:customStyle="1" w:styleId="Source">
    <w:name w:val="Source"/>
    <w:basedOn w:val="Normal"/>
    <w:next w:val="Normal"/>
    <w:link w:val="SourceChar"/>
    <w:rsid w:val="00A30B54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A30B54"/>
    <w:rPr>
      <w:rFonts w:ascii="Times New Roman" w:hAnsi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A30B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30B54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A30B54"/>
    <w:pPr>
      <w:spacing w:before="120"/>
    </w:pPr>
  </w:style>
  <w:style w:type="paragraph" w:customStyle="1" w:styleId="Tableref">
    <w:name w:val="Table_ref"/>
    <w:basedOn w:val="Normal"/>
    <w:next w:val="Tabletitle"/>
    <w:rsid w:val="00A30B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A30B5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paragraph" w:customStyle="1" w:styleId="Title1">
    <w:name w:val="Title 1"/>
    <w:basedOn w:val="Source"/>
    <w:next w:val="Title2"/>
    <w:link w:val="Title1Char"/>
    <w:rsid w:val="00A30B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A30B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A30B5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30B54"/>
    <w:rPr>
      <w:b/>
    </w:rPr>
  </w:style>
  <w:style w:type="paragraph" w:customStyle="1" w:styleId="toc0">
    <w:name w:val="toc 0"/>
    <w:basedOn w:val="Normal"/>
    <w:next w:val="TOC1"/>
    <w:rsid w:val="00A30B5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A30B5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30B54"/>
    <w:pPr>
      <w:spacing w:before="120"/>
    </w:pPr>
  </w:style>
  <w:style w:type="paragraph" w:styleId="TOC3">
    <w:name w:val="toc 3"/>
    <w:basedOn w:val="TOC2"/>
    <w:rsid w:val="00A30B54"/>
  </w:style>
  <w:style w:type="paragraph" w:styleId="TOC4">
    <w:name w:val="toc 4"/>
    <w:basedOn w:val="TOC3"/>
    <w:rsid w:val="00A30B54"/>
  </w:style>
  <w:style w:type="paragraph" w:styleId="TOC5">
    <w:name w:val="toc 5"/>
    <w:basedOn w:val="TOC4"/>
    <w:rsid w:val="00A30B54"/>
  </w:style>
  <w:style w:type="paragraph" w:styleId="TOC6">
    <w:name w:val="toc 6"/>
    <w:basedOn w:val="TOC4"/>
    <w:rsid w:val="00A30B54"/>
  </w:style>
  <w:style w:type="paragraph" w:styleId="TOC7">
    <w:name w:val="toc 7"/>
    <w:basedOn w:val="TOC4"/>
    <w:rsid w:val="00A30B54"/>
  </w:style>
  <w:style w:type="paragraph" w:styleId="TOC8">
    <w:name w:val="toc 8"/>
    <w:basedOn w:val="TOC4"/>
    <w:rsid w:val="00A30B54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30B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3C6E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ppendixNo">
    <w:name w:val="Appendix_No"/>
    <w:basedOn w:val="AnnexNo"/>
    <w:next w:val="Annexref"/>
    <w:link w:val="AppendixNoCar"/>
    <w:rsid w:val="00A30B54"/>
  </w:style>
  <w:style w:type="character" w:customStyle="1" w:styleId="AppendixNoCar">
    <w:name w:val="Appendix_No Car"/>
    <w:basedOn w:val="DefaultParagraphFont"/>
    <w:link w:val="Appendi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A30B54"/>
  </w:style>
  <w:style w:type="paragraph" w:customStyle="1" w:styleId="Appendixtitle">
    <w:name w:val="Appendix_title"/>
    <w:basedOn w:val="Annextitle"/>
    <w:next w:val="Normal"/>
    <w:link w:val="AppendixtitleChar"/>
    <w:rsid w:val="00A30B54"/>
  </w:style>
  <w:style w:type="character" w:customStyle="1" w:styleId="AppendixtitleChar">
    <w:name w:val="Appendix_title Char"/>
    <w:basedOn w:val="AnnextitleChar1"/>
    <w:link w:val="Appendi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TableNo">
    <w:name w:val="Table_No"/>
    <w:basedOn w:val="Normal"/>
    <w:next w:val="Tabletitle"/>
    <w:link w:val="TableNoChar"/>
    <w:rsid w:val="00A30B54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A30B54"/>
    <w:rPr>
      <w:rFonts w:ascii="Times New Roman" w:hAnsi="Times New Roman"/>
      <w:caps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A30B54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A30B54"/>
    <w:pPr>
      <w:ind w:left="849"/>
    </w:pPr>
  </w:style>
  <w:style w:type="paragraph" w:styleId="Index5">
    <w:name w:val="index 5"/>
    <w:basedOn w:val="Normal"/>
    <w:next w:val="Normal"/>
    <w:rsid w:val="00A30B54"/>
    <w:pPr>
      <w:ind w:left="1132"/>
    </w:pPr>
  </w:style>
  <w:style w:type="paragraph" w:styleId="Index6">
    <w:name w:val="index 6"/>
    <w:basedOn w:val="Normal"/>
    <w:next w:val="Normal"/>
    <w:rsid w:val="00A30B54"/>
    <w:pPr>
      <w:ind w:left="1415"/>
    </w:pPr>
  </w:style>
  <w:style w:type="paragraph" w:styleId="Index7">
    <w:name w:val="index 7"/>
    <w:basedOn w:val="Normal"/>
    <w:next w:val="Normal"/>
    <w:rsid w:val="00A30B54"/>
    <w:pPr>
      <w:ind w:left="1698"/>
    </w:pPr>
  </w:style>
  <w:style w:type="paragraph" w:styleId="IndexHeading">
    <w:name w:val="index heading"/>
    <w:basedOn w:val="Normal"/>
    <w:next w:val="Index1"/>
    <w:rsid w:val="00A30B54"/>
  </w:style>
  <w:style w:type="character" w:styleId="LineNumber">
    <w:name w:val="line number"/>
    <w:basedOn w:val="DefaultParagraphFont"/>
    <w:rsid w:val="00A30B54"/>
    <w:rPr>
      <w:rFonts w:cs="Times New Roman"/>
    </w:rPr>
  </w:style>
  <w:style w:type="paragraph" w:styleId="List">
    <w:name w:val="List"/>
    <w:basedOn w:val="Normal"/>
    <w:rsid w:val="005D1F32"/>
    <w:pPr>
      <w:tabs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A30B5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A30B54"/>
    <w:rPr>
      <w:rFonts w:ascii="Times New Roman" w:hAnsi="Times New Roman"/>
      <w:sz w:val="22"/>
      <w:lang w:val="ru-RU" w:eastAsia="en-US"/>
    </w:rPr>
  </w:style>
  <w:style w:type="paragraph" w:styleId="TOC9">
    <w:name w:val="toc 9"/>
    <w:basedOn w:val="TOC4"/>
    <w:rsid w:val="005D1F32"/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right" w:pos="9696"/>
      </w:tabs>
      <w:spacing w:before="480"/>
      <w:jc w:val="right"/>
    </w:pPr>
  </w:style>
  <w:style w:type="paragraph" w:customStyle="1" w:styleId="Agendaitem">
    <w:name w:val="Agenda_item"/>
    <w:basedOn w:val="Title3"/>
    <w:next w:val="Normal"/>
    <w:qFormat/>
    <w:rsid w:val="00A30B54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A30B54"/>
  </w:style>
  <w:style w:type="paragraph" w:customStyle="1" w:styleId="AppArttitle">
    <w:name w:val="App_Art_title"/>
    <w:basedOn w:val="Arttitle"/>
    <w:next w:val="Normalaftertitle"/>
    <w:qFormat/>
    <w:rsid w:val="00A30B54"/>
  </w:style>
  <w:style w:type="paragraph" w:customStyle="1" w:styleId="ApptoAnnex">
    <w:name w:val="App_to_Annex"/>
    <w:basedOn w:val="AppendixNo"/>
    <w:qFormat/>
    <w:rsid w:val="00A30B54"/>
    <w:rPr>
      <w:lang w:val="en-GB"/>
    </w:rPr>
  </w:style>
  <w:style w:type="paragraph" w:customStyle="1" w:styleId="Booktitle">
    <w:name w:val="Book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A30B5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Normalend">
    <w:name w:val="Normal_end"/>
    <w:basedOn w:val="Normal"/>
    <w:next w:val="Normal"/>
    <w:qFormat/>
    <w:rsid w:val="00A30B54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A30B54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A30B5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A30B54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A30B54"/>
    <w:rPr>
      <w:lang w:val="en-GB"/>
    </w:rPr>
  </w:style>
  <w:style w:type="paragraph" w:customStyle="1" w:styleId="Tablefin">
    <w:name w:val="Table_fin"/>
    <w:basedOn w:val="Normal"/>
    <w:rsid w:val="00A30B54"/>
    <w:pPr>
      <w:tabs>
        <w:tab w:val="clear" w:pos="1134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A30B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30B5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A30B5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8C0BE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SimSun"/>
      <w:lang w:val="en-GB"/>
    </w:rPr>
  </w:style>
  <w:style w:type="paragraph" w:customStyle="1" w:styleId="Stylecall11pt">
    <w:name w:val="Style call + 11 pt"/>
    <w:basedOn w:val="Call"/>
    <w:link w:val="Stylecall11ptChar"/>
    <w:rsid w:val="004F5B2D"/>
    <w:pPr>
      <w:tabs>
        <w:tab w:val="clear" w:pos="1871"/>
        <w:tab w:val="clear" w:pos="2268"/>
      </w:tabs>
      <w:overflowPunct/>
      <w:autoSpaceDE/>
      <w:autoSpaceDN/>
      <w:adjustRightInd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CallChar"/>
    <w:link w:val="Stylecall11pt"/>
    <w:rsid w:val="004F5B2D"/>
    <w:rPr>
      <w:rFonts w:ascii="Times New Roman" w:hAnsi="Times New Roman"/>
      <w:i/>
      <w:iCs/>
      <w:sz w:val="22"/>
      <w:lang w:val="en-GB" w:eastAsia="en-US"/>
    </w:rPr>
  </w:style>
  <w:style w:type="paragraph" w:customStyle="1" w:styleId="call0">
    <w:name w:val="call"/>
    <w:basedOn w:val="Normal"/>
    <w:next w:val="Normal"/>
    <w:rsid w:val="00F10C1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64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30B5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30B5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30B5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A30B5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30B5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30B5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30B5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30B5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30B5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A30B54"/>
    <w:rPr>
      <w:rFonts w:ascii="Cambria" w:hAnsi="Cambria"/>
      <w:sz w:val="22"/>
      <w:szCs w:val="22"/>
      <w:lang w:val="ru-RU" w:eastAsia="x-none"/>
    </w:rPr>
  </w:style>
  <w:style w:type="paragraph" w:customStyle="1" w:styleId="AnnexNotitle">
    <w:name w:val="Annex_No &amp; title"/>
    <w:basedOn w:val="Normal"/>
    <w:next w:val="Normal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EF7936"/>
  </w:style>
  <w:style w:type="paragraph" w:customStyle="1" w:styleId="Figure">
    <w:name w:val="Figure"/>
    <w:basedOn w:val="Normal"/>
    <w:next w:val="Normal"/>
    <w:rsid w:val="00A30B54"/>
    <w:pPr>
      <w:keepNext/>
      <w:keepLines/>
      <w:jc w:val="center"/>
    </w:pPr>
  </w:style>
  <w:style w:type="character" w:customStyle="1" w:styleId="Appdef">
    <w:name w:val="App_def"/>
    <w:basedOn w:val="DefaultParagraphFont"/>
    <w:rsid w:val="00A30B5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30B54"/>
    <w:rPr>
      <w:rFonts w:cs="Times New Roman"/>
    </w:rPr>
  </w:style>
  <w:style w:type="paragraph" w:customStyle="1" w:styleId="FigureNotitle">
    <w:name w:val="Figure_No &amp; title"/>
    <w:basedOn w:val="Normal"/>
    <w:next w:val="Normal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30B5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A30B5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30B5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A30B5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rttitle">
    <w:name w:val="Art_title"/>
    <w:basedOn w:val="Normal"/>
    <w:next w:val="Normal"/>
    <w:link w:val="ArttitleCar"/>
    <w:rsid w:val="00A30B5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Artref">
    <w:name w:val="Art_ref"/>
    <w:basedOn w:val="DefaultParagraphFont"/>
    <w:rsid w:val="00A30B54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uiPriority w:val="99"/>
    <w:rsid w:val="00A30B5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A30B5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A30B5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A30B54"/>
  </w:style>
  <w:style w:type="character" w:customStyle="1" w:styleId="ChaptitleChar">
    <w:name w:val="Chap_title Char"/>
    <w:basedOn w:val="DefaultParagraphFont"/>
    <w:link w:val="Chap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styleId="PageNumber">
    <w:name w:val="page number"/>
    <w:basedOn w:val="DefaultParagraphFont"/>
    <w:rsid w:val="00A30B54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A30B5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Normal"/>
    <w:link w:val="Rec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A30B54"/>
  </w:style>
  <w:style w:type="paragraph" w:customStyle="1" w:styleId="Questionref">
    <w:name w:val="Question_ref"/>
    <w:basedOn w:val="Recref"/>
    <w:next w:val="Questiondate"/>
    <w:rsid w:val="00A30B54"/>
  </w:style>
  <w:style w:type="paragraph" w:customStyle="1" w:styleId="Recref">
    <w:name w:val="Rec_ref"/>
    <w:basedOn w:val="Rectitle"/>
    <w:next w:val="Normal"/>
    <w:rsid w:val="00A30B54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date">
    <w:name w:val="Question_date"/>
    <w:basedOn w:val="Recdate"/>
    <w:next w:val="Normalaftertitle"/>
    <w:rsid w:val="00A30B54"/>
  </w:style>
  <w:style w:type="paragraph" w:customStyle="1" w:styleId="Recdate">
    <w:name w:val="Rec_date"/>
    <w:basedOn w:val="Recref"/>
    <w:next w:val="Normalaftertitle"/>
    <w:rsid w:val="00A30B54"/>
    <w:pPr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link w:val="NormalaftertitleChar"/>
    <w:rsid w:val="00A30B5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character" w:styleId="EndnoteReference">
    <w:name w:val="endnote reference"/>
    <w:basedOn w:val="DefaultParagraphFont"/>
    <w:rsid w:val="00A30B5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A30B5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30B54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A30B54"/>
    <w:pPr>
      <w:ind w:left="2268" w:hanging="397"/>
    </w:pPr>
  </w:style>
  <w:style w:type="paragraph" w:customStyle="1" w:styleId="Equation">
    <w:name w:val="Equation"/>
    <w:basedOn w:val="Normal"/>
    <w:link w:val="EquationChar"/>
    <w:rsid w:val="00A30B54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quationlegend">
    <w:name w:val="Equation_legend"/>
    <w:basedOn w:val="NormalIndent"/>
    <w:rsid w:val="00A30B5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A30B54"/>
    <w:pPr>
      <w:ind w:left="1134"/>
    </w:pPr>
  </w:style>
  <w:style w:type="paragraph" w:customStyle="1" w:styleId="Figurelegend">
    <w:name w:val="Figure_legend"/>
    <w:basedOn w:val="Normal"/>
    <w:rsid w:val="00A30B54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A30B54"/>
  </w:style>
  <w:style w:type="paragraph" w:customStyle="1" w:styleId="Repref">
    <w:name w:val="Rep_ref"/>
    <w:basedOn w:val="Recref"/>
    <w:next w:val="Repdate"/>
    <w:rsid w:val="00A30B54"/>
  </w:style>
  <w:style w:type="paragraph" w:customStyle="1" w:styleId="Repdate">
    <w:name w:val="Rep_date"/>
    <w:basedOn w:val="Recdate"/>
    <w:next w:val="Normalaftertitle"/>
    <w:rsid w:val="00A30B54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link w:val="RestitleChar"/>
    <w:rsid w:val="00A30B54"/>
  </w:style>
  <w:style w:type="paragraph" w:customStyle="1" w:styleId="Resref">
    <w:name w:val="Res_ref"/>
    <w:basedOn w:val="Recref"/>
    <w:next w:val="Resdate"/>
    <w:rsid w:val="00A30B54"/>
  </w:style>
  <w:style w:type="paragraph" w:customStyle="1" w:styleId="Resdate">
    <w:name w:val="Res_date"/>
    <w:basedOn w:val="Recdate"/>
    <w:next w:val="Normalaftertitle"/>
    <w:rsid w:val="00A30B54"/>
  </w:style>
  <w:style w:type="character" w:customStyle="1" w:styleId="RestitleChar">
    <w:name w:val="Res_title Char"/>
    <w:basedOn w:val="DefaultParagraphFont"/>
    <w:link w:val="Res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A30B5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A30B54"/>
    <w:rPr>
      <w:rFonts w:ascii="Times New Roman" w:hAnsi="Times New Roman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A30B54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A30B54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A30B54"/>
    <w:rPr>
      <w:rFonts w:ascii="Times New Roman" w:hAnsi="Times New Roman"/>
      <w:caps/>
      <w:lang w:val="ru-RU" w:eastAsia="en-US"/>
    </w:rPr>
  </w:style>
  <w:style w:type="paragraph" w:styleId="Footer">
    <w:name w:val="footer"/>
    <w:basedOn w:val="Normal"/>
    <w:link w:val="FooterChar"/>
    <w:rsid w:val="00A30B5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A30B5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A30B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A30B5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D12ED5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12ED5"/>
    <w:rPr>
      <w:rFonts w:ascii="Times New Roman" w:hAnsi="Times New Roman"/>
      <w:lang w:val="en-GB" w:eastAsia="en-US"/>
    </w:rPr>
  </w:style>
  <w:style w:type="paragraph" w:customStyle="1" w:styleId="Note">
    <w:name w:val="Note"/>
    <w:basedOn w:val="Normal"/>
    <w:link w:val="NoteChar"/>
    <w:rsid w:val="00A30B54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A30B54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A30B54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A30B54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30B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rsid w:val="00A30B54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A30B5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A30B54"/>
  </w:style>
  <w:style w:type="paragraph" w:styleId="Index2">
    <w:name w:val="index 2"/>
    <w:basedOn w:val="Normal"/>
    <w:next w:val="Normal"/>
    <w:rsid w:val="00A30B54"/>
    <w:pPr>
      <w:ind w:left="283"/>
    </w:pPr>
  </w:style>
  <w:style w:type="paragraph" w:styleId="Index3">
    <w:name w:val="index 3"/>
    <w:basedOn w:val="Normal"/>
    <w:next w:val="Normal"/>
    <w:rsid w:val="00A30B54"/>
    <w:pPr>
      <w:ind w:left="566"/>
    </w:pPr>
  </w:style>
  <w:style w:type="paragraph" w:customStyle="1" w:styleId="Section2">
    <w:name w:val="Section_2"/>
    <w:basedOn w:val="Section1"/>
    <w:link w:val="Section2Char"/>
    <w:rsid w:val="00A30B54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A30B54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A30B5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A30B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A30B54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30B54"/>
    <w:rPr>
      <w:rFonts w:ascii="Times New Roman Bold" w:hAnsi="Times New Roman Bold"/>
      <w:b/>
      <w:sz w:val="18"/>
      <w:lang w:val="en-GB" w:eastAsia="en-US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A30B54"/>
  </w:style>
  <w:style w:type="paragraph" w:customStyle="1" w:styleId="AnnexNo">
    <w:name w:val="Annex_No"/>
    <w:basedOn w:val="Normal"/>
    <w:next w:val="Normal"/>
    <w:link w:val="AnnexNoChar"/>
    <w:rsid w:val="00A30B5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A30B54"/>
  </w:style>
  <w:style w:type="paragraph" w:customStyle="1" w:styleId="Annexref">
    <w:name w:val="Annex_ref"/>
    <w:basedOn w:val="Normal"/>
    <w:next w:val="Normal"/>
    <w:rsid w:val="00A30B54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"/>
    <w:rsid w:val="00A30B54"/>
  </w:style>
  <w:style w:type="paragraph" w:customStyle="1" w:styleId="Annextitle">
    <w:name w:val="Annex_title"/>
    <w:basedOn w:val="Normal"/>
    <w:next w:val="Normal"/>
    <w:link w:val="AnnextitleChar1"/>
    <w:rsid w:val="00A30B5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QuestionNo">
    <w:name w:val="Question_No"/>
    <w:basedOn w:val="RecNo"/>
    <w:next w:val="Normal"/>
    <w:rsid w:val="00A30B54"/>
  </w:style>
  <w:style w:type="character" w:customStyle="1" w:styleId="Recdef">
    <w:name w:val="Rec_def"/>
    <w:basedOn w:val="DefaultParagraphFont"/>
    <w:rsid w:val="00A30B54"/>
    <w:rPr>
      <w:rFonts w:cs="Times New Roman"/>
      <w:b/>
    </w:rPr>
  </w:style>
  <w:style w:type="paragraph" w:customStyle="1" w:styleId="Reftext">
    <w:name w:val="Ref_text"/>
    <w:basedOn w:val="Normal"/>
    <w:rsid w:val="00A30B54"/>
    <w:pPr>
      <w:ind w:left="1134" w:hanging="1134"/>
    </w:pPr>
  </w:style>
  <w:style w:type="paragraph" w:customStyle="1" w:styleId="Reftitle">
    <w:name w:val="Ref_title"/>
    <w:basedOn w:val="Normal"/>
    <w:next w:val="Reftext"/>
    <w:rsid w:val="00A30B5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A30B54"/>
  </w:style>
  <w:style w:type="character" w:customStyle="1" w:styleId="Resdef">
    <w:name w:val="Res_def"/>
    <w:basedOn w:val="DefaultParagraphFont"/>
    <w:rsid w:val="00A30B5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A30B54"/>
  </w:style>
  <w:style w:type="character" w:customStyle="1" w:styleId="ResNoChar">
    <w:name w:val="Res_No Char"/>
    <w:basedOn w:val="DefaultParagraphFont"/>
    <w:link w:val="Res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A30B54"/>
  </w:style>
  <w:style w:type="paragraph" w:customStyle="1" w:styleId="Sectiontitle">
    <w:name w:val="Section_title"/>
    <w:basedOn w:val="Annextitle"/>
    <w:next w:val="Normalaftertitle"/>
    <w:rsid w:val="00A30B54"/>
  </w:style>
  <w:style w:type="paragraph" w:customStyle="1" w:styleId="Source">
    <w:name w:val="Source"/>
    <w:basedOn w:val="Normal"/>
    <w:next w:val="Normal"/>
    <w:link w:val="SourceChar"/>
    <w:rsid w:val="00A30B54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A30B54"/>
    <w:rPr>
      <w:rFonts w:ascii="Times New Roman" w:hAnsi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A30B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30B54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A30B54"/>
    <w:pPr>
      <w:spacing w:before="120"/>
    </w:pPr>
  </w:style>
  <w:style w:type="paragraph" w:customStyle="1" w:styleId="Tableref">
    <w:name w:val="Table_ref"/>
    <w:basedOn w:val="Normal"/>
    <w:next w:val="Tabletitle"/>
    <w:rsid w:val="00A30B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A30B5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paragraph" w:customStyle="1" w:styleId="Title1">
    <w:name w:val="Title 1"/>
    <w:basedOn w:val="Source"/>
    <w:next w:val="Title2"/>
    <w:link w:val="Title1Char"/>
    <w:rsid w:val="00A30B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A30B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A30B5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30B54"/>
    <w:rPr>
      <w:b/>
    </w:rPr>
  </w:style>
  <w:style w:type="paragraph" w:customStyle="1" w:styleId="toc0">
    <w:name w:val="toc 0"/>
    <w:basedOn w:val="Normal"/>
    <w:next w:val="TOC1"/>
    <w:rsid w:val="00A30B5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A30B5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30B54"/>
    <w:pPr>
      <w:spacing w:before="120"/>
    </w:pPr>
  </w:style>
  <w:style w:type="paragraph" w:styleId="TOC3">
    <w:name w:val="toc 3"/>
    <w:basedOn w:val="TOC2"/>
    <w:rsid w:val="00A30B54"/>
  </w:style>
  <w:style w:type="paragraph" w:styleId="TOC4">
    <w:name w:val="toc 4"/>
    <w:basedOn w:val="TOC3"/>
    <w:rsid w:val="00A30B54"/>
  </w:style>
  <w:style w:type="paragraph" w:styleId="TOC5">
    <w:name w:val="toc 5"/>
    <w:basedOn w:val="TOC4"/>
    <w:rsid w:val="00A30B54"/>
  </w:style>
  <w:style w:type="paragraph" w:styleId="TOC6">
    <w:name w:val="toc 6"/>
    <w:basedOn w:val="TOC4"/>
    <w:rsid w:val="00A30B54"/>
  </w:style>
  <w:style w:type="paragraph" w:styleId="TOC7">
    <w:name w:val="toc 7"/>
    <w:basedOn w:val="TOC4"/>
    <w:rsid w:val="00A30B54"/>
  </w:style>
  <w:style w:type="paragraph" w:styleId="TOC8">
    <w:name w:val="toc 8"/>
    <w:basedOn w:val="TOC4"/>
    <w:rsid w:val="00A30B54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30B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3C6E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ppendixNo">
    <w:name w:val="Appendix_No"/>
    <w:basedOn w:val="AnnexNo"/>
    <w:next w:val="Annexref"/>
    <w:link w:val="AppendixNoCar"/>
    <w:rsid w:val="00A30B54"/>
  </w:style>
  <w:style w:type="character" w:customStyle="1" w:styleId="AppendixNoCar">
    <w:name w:val="Appendix_No Car"/>
    <w:basedOn w:val="DefaultParagraphFont"/>
    <w:link w:val="Appendi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A30B54"/>
  </w:style>
  <w:style w:type="paragraph" w:customStyle="1" w:styleId="Appendixtitle">
    <w:name w:val="Appendix_title"/>
    <w:basedOn w:val="Annextitle"/>
    <w:next w:val="Normal"/>
    <w:link w:val="AppendixtitleChar"/>
    <w:rsid w:val="00A30B54"/>
  </w:style>
  <w:style w:type="character" w:customStyle="1" w:styleId="AppendixtitleChar">
    <w:name w:val="Appendix_title Char"/>
    <w:basedOn w:val="AnnextitleChar1"/>
    <w:link w:val="Appendi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TableNo">
    <w:name w:val="Table_No"/>
    <w:basedOn w:val="Normal"/>
    <w:next w:val="Tabletitle"/>
    <w:link w:val="TableNoChar"/>
    <w:rsid w:val="00A30B54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A30B54"/>
    <w:rPr>
      <w:rFonts w:ascii="Times New Roman" w:hAnsi="Times New Roman"/>
      <w:caps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A30B54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A30B54"/>
    <w:pPr>
      <w:ind w:left="849"/>
    </w:pPr>
  </w:style>
  <w:style w:type="paragraph" w:styleId="Index5">
    <w:name w:val="index 5"/>
    <w:basedOn w:val="Normal"/>
    <w:next w:val="Normal"/>
    <w:rsid w:val="00A30B54"/>
    <w:pPr>
      <w:ind w:left="1132"/>
    </w:pPr>
  </w:style>
  <w:style w:type="paragraph" w:styleId="Index6">
    <w:name w:val="index 6"/>
    <w:basedOn w:val="Normal"/>
    <w:next w:val="Normal"/>
    <w:rsid w:val="00A30B54"/>
    <w:pPr>
      <w:ind w:left="1415"/>
    </w:pPr>
  </w:style>
  <w:style w:type="paragraph" w:styleId="Index7">
    <w:name w:val="index 7"/>
    <w:basedOn w:val="Normal"/>
    <w:next w:val="Normal"/>
    <w:rsid w:val="00A30B54"/>
    <w:pPr>
      <w:ind w:left="1698"/>
    </w:pPr>
  </w:style>
  <w:style w:type="paragraph" w:styleId="IndexHeading">
    <w:name w:val="index heading"/>
    <w:basedOn w:val="Normal"/>
    <w:next w:val="Index1"/>
    <w:rsid w:val="00A30B54"/>
  </w:style>
  <w:style w:type="character" w:styleId="LineNumber">
    <w:name w:val="line number"/>
    <w:basedOn w:val="DefaultParagraphFont"/>
    <w:rsid w:val="00A30B54"/>
    <w:rPr>
      <w:rFonts w:cs="Times New Roman"/>
    </w:rPr>
  </w:style>
  <w:style w:type="paragraph" w:styleId="List">
    <w:name w:val="List"/>
    <w:basedOn w:val="Normal"/>
    <w:rsid w:val="005D1F32"/>
    <w:pPr>
      <w:tabs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A30B5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A30B54"/>
    <w:rPr>
      <w:rFonts w:ascii="Times New Roman" w:hAnsi="Times New Roman"/>
      <w:sz w:val="22"/>
      <w:lang w:val="ru-RU" w:eastAsia="en-US"/>
    </w:rPr>
  </w:style>
  <w:style w:type="paragraph" w:styleId="TOC9">
    <w:name w:val="toc 9"/>
    <w:basedOn w:val="TOC4"/>
    <w:rsid w:val="005D1F32"/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right" w:pos="9696"/>
      </w:tabs>
      <w:spacing w:before="480"/>
      <w:jc w:val="right"/>
    </w:pPr>
  </w:style>
  <w:style w:type="paragraph" w:customStyle="1" w:styleId="Agendaitem">
    <w:name w:val="Agenda_item"/>
    <w:basedOn w:val="Title3"/>
    <w:next w:val="Normal"/>
    <w:qFormat/>
    <w:rsid w:val="00A30B54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A30B54"/>
  </w:style>
  <w:style w:type="paragraph" w:customStyle="1" w:styleId="AppArttitle">
    <w:name w:val="App_Art_title"/>
    <w:basedOn w:val="Arttitle"/>
    <w:next w:val="Normalaftertitle"/>
    <w:qFormat/>
    <w:rsid w:val="00A30B54"/>
  </w:style>
  <w:style w:type="paragraph" w:customStyle="1" w:styleId="ApptoAnnex">
    <w:name w:val="App_to_Annex"/>
    <w:basedOn w:val="AppendixNo"/>
    <w:qFormat/>
    <w:rsid w:val="00A30B54"/>
    <w:rPr>
      <w:lang w:val="en-GB"/>
    </w:rPr>
  </w:style>
  <w:style w:type="paragraph" w:customStyle="1" w:styleId="Booktitle">
    <w:name w:val="Book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A30B5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Normalend">
    <w:name w:val="Normal_end"/>
    <w:basedOn w:val="Normal"/>
    <w:next w:val="Normal"/>
    <w:qFormat/>
    <w:rsid w:val="00A30B54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A30B54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A30B5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A30B54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A30B54"/>
    <w:rPr>
      <w:lang w:val="en-GB"/>
    </w:rPr>
  </w:style>
  <w:style w:type="paragraph" w:customStyle="1" w:styleId="Tablefin">
    <w:name w:val="Table_fin"/>
    <w:basedOn w:val="Normal"/>
    <w:rsid w:val="00A30B54"/>
    <w:pPr>
      <w:tabs>
        <w:tab w:val="clear" w:pos="1134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A30B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30B5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A30B5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8C0BE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SimSun"/>
      <w:lang w:val="en-GB"/>
    </w:rPr>
  </w:style>
  <w:style w:type="paragraph" w:customStyle="1" w:styleId="Stylecall11pt">
    <w:name w:val="Style call + 11 pt"/>
    <w:basedOn w:val="Call"/>
    <w:link w:val="Stylecall11ptChar"/>
    <w:rsid w:val="004F5B2D"/>
    <w:pPr>
      <w:tabs>
        <w:tab w:val="clear" w:pos="1871"/>
        <w:tab w:val="clear" w:pos="2268"/>
      </w:tabs>
      <w:overflowPunct/>
      <w:autoSpaceDE/>
      <w:autoSpaceDN/>
      <w:adjustRightInd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CallChar"/>
    <w:link w:val="Stylecall11pt"/>
    <w:rsid w:val="004F5B2D"/>
    <w:rPr>
      <w:rFonts w:ascii="Times New Roman" w:hAnsi="Times New Roman"/>
      <w:i/>
      <w:iCs/>
      <w:sz w:val="22"/>
      <w:lang w:val="en-GB" w:eastAsia="en-US"/>
    </w:rPr>
  </w:style>
  <w:style w:type="paragraph" w:customStyle="1" w:styleId="call0">
    <w:name w:val="call"/>
    <w:basedOn w:val="Normal"/>
    <w:next w:val="Normal"/>
    <w:rsid w:val="00F10C1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A1CEB-F220-4C25-BA38-71B9A39B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1887</CharactersWithSpaces>
  <SharedDoc>false</SharedDoc>
  <HLinks>
    <vt:vector size="18" baseType="variant"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mostyn</cp:lastModifiedBy>
  <cp:revision>3</cp:revision>
  <cp:lastPrinted>2012-04-02T09:11:00Z</cp:lastPrinted>
  <dcterms:created xsi:type="dcterms:W3CDTF">2012-04-03T16:07:00Z</dcterms:created>
  <dcterms:modified xsi:type="dcterms:W3CDTF">2012-04-03T16:08:00Z</dcterms:modified>
</cp:coreProperties>
</file>