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36D09" w14:textId="77777777" w:rsidR="007C227E" w:rsidRDefault="007C227E" w:rsidP="008606B3">
      <w:pPr>
        <w:pStyle w:val="QuestionNoBR"/>
        <w:spacing w:before="0"/>
        <w:rPr>
          <w:szCs w:val="28"/>
        </w:rPr>
      </w:pPr>
      <w:r>
        <w:rPr>
          <w:szCs w:val="28"/>
        </w:rPr>
        <w:t>CUESTIÓN UIT-R 88-1/4</w:t>
      </w:r>
    </w:p>
    <w:p w14:paraId="6AFAB148" w14:textId="77777777" w:rsidR="007C227E" w:rsidRDefault="007C227E" w:rsidP="007C227E">
      <w:pPr>
        <w:pStyle w:val="Questiontitle"/>
        <w:rPr>
          <w:szCs w:val="28"/>
        </w:rPr>
      </w:pPr>
      <w:r>
        <w:rPr>
          <w:szCs w:val="28"/>
        </w:rPr>
        <w:t>Características de propagación y características de las antenas de estaciones terrenas móviles para los servicios móviles por satélite</w:t>
      </w:r>
    </w:p>
    <w:p w14:paraId="2E700E25" w14:textId="77777777" w:rsidR="007C227E" w:rsidRDefault="007C227E" w:rsidP="007C227E">
      <w:pPr>
        <w:pStyle w:val="Questiondate"/>
      </w:pPr>
      <w:r>
        <w:t>(1988-1990)</w:t>
      </w:r>
    </w:p>
    <w:p w14:paraId="1BDB6601" w14:textId="77777777" w:rsidR="007C227E" w:rsidRDefault="007C227E" w:rsidP="007C227E">
      <w:pPr>
        <w:pStyle w:val="Normalaftertitle0"/>
        <w:rPr>
          <w:lang w:val="es-ES_tradnl"/>
        </w:rPr>
      </w:pPr>
      <w:r>
        <w:rPr>
          <w:lang w:val="es-ES_tradnl"/>
        </w:rPr>
        <w:t>La</w:t>
      </w:r>
      <w:r>
        <w:rPr>
          <w:caps/>
          <w:lang w:val="es-ES_tradnl"/>
        </w:rPr>
        <w:t xml:space="preserve"> </w:t>
      </w:r>
      <w:r>
        <w:rPr>
          <w:lang w:val="es-ES_tradnl"/>
        </w:rPr>
        <w:t>Asamblea</w:t>
      </w:r>
      <w:r>
        <w:rPr>
          <w:caps/>
          <w:lang w:val="es-ES_tradnl"/>
        </w:rPr>
        <w:t xml:space="preserve"> </w:t>
      </w:r>
      <w:r>
        <w:rPr>
          <w:lang w:val="es-ES_tradnl"/>
        </w:rPr>
        <w:t>de</w:t>
      </w:r>
      <w:r>
        <w:rPr>
          <w:caps/>
          <w:lang w:val="es-ES_tradnl"/>
        </w:rPr>
        <w:t xml:space="preserve"> </w:t>
      </w:r>
      <w:r>
        <w:rPr>
          <w:lang w:val="es-ES_tradnl"/>
        </w:rPr>
        <w:t>Radiocomunicaciones</w:t>
      </w:r>
      <w:r>
        <w:rPr>
          <w:caps/>
          <w:lang w:val="es-ES_tradnl"/>
        </w:rPr>
        <w:t xml:space="preserve"> </w:t>
      </w:r>
      <w:r>
        <w:rPr>
          <w:lang w:val="es-ES_tradnl"/>
        </w:rPr>
        <w:t>de</w:t>
      </w:r>
      <w:r>
        <w:rPr>
          <w:caps/>
          <w:lang w:val="es-ES_tradnl"/>
        </w:rPr>
        <w:t xml:space="preserve"> </w:t>
      </w:r>
      <w:r>
        <w:rPr>
          <w:lang w:val="es-ES_tradnl"/>
        </w:rPr>
        <w:t>la</w:t>
      </w:r>
      <w:r>
        <w:rPr>
          <w:caps/>
          <w:lang w:val="es-ES_tradnl"/>
        </w:rPr>
        <w:t xml:space="preserve"> </w:t>
      </w:r>
      <w:r>
        <w:rPr>
          <w:lang w:val="es-ES_tradnl"/>
        </w:rPr>
        <w:t>UIT,</w:t>
      </w:r>
    </w:p>
    <w:p w14:paraId="4AE4EF8E" w14:textId="77777777" w:rsidR="007C227E" w:rsidRDefault="007C227E" w:rsidP="007C227E">
      <w:pPr>
        <w:pStyle w:val="Call"/>
        <w:rPr>
          <w:szCs w:val="24"/>
        </w:rPr>
      </w:pPr>
      <w:r>
        <w:rPr>
          <w:szCs w:val="24"/>
        </w:rPr>
        <w:t>considerando</w:t>
      </w:r>
    </w:p>
    <w:p w14:paraId="4BC70775" w14:textId="77777777" w:rsidR="007C227E" w:rsidRDefault="007C227E" w:rsidP="008606B3">
      <w:pPr>
        <w:jc w:val="both"/>
        <w:rPr>
          <w:szCs w:val="24"/>
        </w:rPr>
      </w:pPr>
      <w:r w:rsidRPr="007C227E">
        <w:rPr>
          <w:i/>
          <w:iCs/>
          <w:szCs w:val="24"/>
        </w:rPr>
        <w:t>a)</w:t>
      </w:r>
      <w:r>
        <w:rPr>
          <w:szCs w:val="24"/>
        </w:rPr>
        <w:tab/>
        <w:t>que las características de la antena de las estaciones terrenas móviles influyen de manera sustancial en el diseño de los sistemas de los servicios móviles por satélite;</w:t>
      </w:r>
    </w:p>
    <w:p w14:paraId="2D75EA6C" w14:textId="77777777" w:rsidR="007C227E" w:rsidRDefault="007C227E" w:rsidP="008606B3">
      <w:pPr>
        <w:jc w:val="both"/>
        <w:rPr>
          <w:szCs w:val="24"/>
        </w:rPr>
      </w:pPr>
      <w:r w:rsidRPr="007C227E">
        <w:rPr>
          <w:i/>
          <w:iCs/>
          <w:szCs w:val="24"/>
        </w:rPr>
        <w:t>b)</w:t>
      </w:r>
      <w:r>
        <w:rPr>
          <w:szCs w:val="24"/>
        </w:rPr>
        <w:tab/>
        <w:t>que el desvanecimiento por trayectos múltiples debido a la reflexión, y el efecto de sombra debido a la vegetación y estructuras naturales o artificiales, son factores importantes a la hora de diseñar y construir sistemas móviles por satélite;</w:t>
      </w:r>
    </w:p>
    <w:p w14:paraId="1FAEFFB0" w14:textId="77777777" w:rsidR="007C227E" w:rsidRDefault="007C227E" w:rsidP="008606B3">
      <w:pPr>
        <w:jc w:val="both"/>
        <w:rPr>
          <w:szCs w:val="24"/>
        </w:rPr>
      </w:pPr>
      <w:r w:rsidRPr="007C227E">
        <w:rPr>
          <w:i/>
          <w:iCs/>
          <w:szCs w:val="24"/>
        </w:rPr>
        <w:t>c)</w:t>
      </w:r>
      <w:r>
        <w:rPr>
          <w:szCs w:val="24"/>
        </w:rPr>
        <w:tab/>
        <w:t>que hay varias técnicas que pueden adoptarse para mantener las antenas de las estaciones terrenas móviles apuntadas correctamente;</w:t>
      </w:r>
    </w:p>
    <w:p w14:paraId="1793BD3C" w14:textId="77777777" w:rsidR="007C227E" w:rsidRDefault="007C227E" w:rsidP="008606B3">
      <w:pPr>
        <w:jc w:val="both"/>
        <w:rPr>
          <w:szCs w:val="24"/>
        </w:rPr>
      </w:pPr>
      <w:r w:rsidRPr="007C227E">
        <w:rPr>
          <w:i/>
          <w:iCs/>
          <w:szCs w:val="24"/>
        </w:rPr>
        <w:t>d)</w:t>
      </w:r>
      <w:r>
        <w:rPr>
          <w:szCs w:val="24"/>
        </w:rPr>
        <w:tab/>
        <w:t>que la configuración de los sistemas de antena a bordo de aeronaves se ve severamente limitada por el efecto sobre el funcionamiento de la aeronave;</w:t>
      </w:r>
    </w:p>
    <w:p w14:paraId="19CF666A" w14:textId="77777777" w:rsidR="007C227E" w:rsidRDefault="007C227E" w:rsidP="008606B3">
      <w:pPr>
        <w:jc w:val="both"/>
        <w:rPr>
          <w:szCs w:val="24"/>
        </w:rPr>
      </w:pPr>
      <w:r w:rsidRPr="007C227E">
        <w:rPr>
          <w:i/>
          <w:iCs/>
          <w:szCs w:val="24"/>
        </w:rPr>
        <w:t>e)</w:t>
      </w:r>
      <w:r>
        <w:rPr>
          <w:szCs w:val="24"/>
        </w:rPr>
        <w:tab/>
        <w:t xml:space="preserve">que los servicios que utilizan sistemas de antena con ganancia media y </w:t>
      </w:r>
      <w:proofErr w:type="gramStart"/>
      <w:r>
        <w:rPr>
          <w:szCs w:val="24"/>
        </w:rPr>
        <w:t>baja,</w:t>
      </w:r>
      <w:proofErr w:type="gramEnd"/>
      <w:r>
        <w:rPr>
          <w:szCs w:val="24"/>
        </w:rPr>
        <w:t xml:space="preserve"> están siendo utilizados por la Organización Internacional de Telecomunicaciones Móviles por Satélites (</w:t>
      </w:r>
      <w:proofErr w:type="spellStart"/>
      <w:r>
        <w:rPr>
          <w:szCs w:val="24"/>
        </w:rPr>
        <w:t>IMSO</w:t>
      </w:r>
      <w:proofErr w:type="spellEnd"/>
      <w:r>
        <w:rPr>
          <w:szCs w:val="24"/>
        </w:rPr>
        <w:t>) y otras organizaciones;</w:t>
      </w:r>
    </w:p>
    <w:p w14:paraId="4498AC27" w14:textId="584A7805" w:rsidR="007C227E" w:rsidRPr="008606B3" w:rsidRDefault="007C227E" w:rsidP="008606B3">
      <w:pPr>
        <w:jc w:val="both"/>
        <w:rPr>
          <w:spacing w:val="-2"/>
          <w:szCs w:val="24"/>
        </w:rPr>
      </w:pPr>
      <w:r w:rsidRPr="008606B3">
        <w:rPr>
          <w:i/>
          <w:iCs/>
          <w:spacing w:val="-2"/>
          <w:szCs w:val="24"/>
        </w:rPr>
        <w:t>f)</w:t>
      </w:r>
      <w:r w:rsidRPr="008606B3">
        <w:rPr>
          <w:spacing w:val="-2"/>
          <w:szCs w:val="24"/>
        </w:rPr>
        <w:tab/>
        <w:t>que las características del desvanecimiento debido a la propagación por trayecto múltiples se están estudiando en la Comisión de Estudio 3 de la UIT-R bajo la Cuestión UIT</w:t>
      </w:r>
      <w:r w:rsidR="008606B3" w:rsidRPr="008606B3">
        <w:rPr>
          <w:spacing w:val="-2"/>
          <w:szCs w:val="24"/>
        </w:rPr>
        <w:t> </w:t>
      </w:r>
      <w:r w:rsidRPr="008606B3">
        <w:rPr>
          <w:spacing w:val="-2"/>
          <w:szCs w:val="24"/>
        </w:rPr>
        <w:t>R</w:t>
      </w:r>
      <w:r w:rsidR="008606B3" w:rsidRPr="008606B3">
        <w:rPr>
          <w:spacing w:val="-2"/>
          <w:szCs w:val="24"/>
        </w:rPr>
        <w:t> </w:t>
      </w:r>
      <w:r w:rsidRPr="008606B3">
        <w:rPr>
          <w:spacing w:val="-2"/>
          <w:szCs w:val="24"/>
        </w:rPr>
        <w:t>207/3;</w:t>
      </w:r>
    </w:p>
    <w:p w14:paraId="30111E20" w14:textId="77777777" w:rsidR="007C227E" w:rsidRDefault="007C227E" w:rsidP="008606B3">
      <w:pPr>
        <w:jc w:val="both"/>
        <w:rPr>
          <w:szCs w:val="24"/>
        </w:rPr>
      </w:pPr>
      <w:r w:rsidRPr="007C227E">
        <w:rPr>
          <w:i/>
          <w:iCs/>
          <w:szCs w:val="24"/>
        </w:rPr>
        <w:t>g)</w:t>
      </w:r>
      <w:r>
        <w:rPr>
          <w:szCs w:val="24"/>
        </w:rPr>
        <w:tab/>
        <w:t xml:space="preserve">que determinadas estaciones terrenas móviles de barco, aeronave y terrestres funcionarán en latitudes elevadas </w:t>
      </w:r>
      <w:proofErr w:type="gramStart"/>
      <w:r>
        <w:rPr>
          <w:szCs w:val="24"/>
        </w:rPr>
        <w:t>y</w:t>
      </w:r>
      <w:proofErr w:type="gramEnd"/>
      <w:r>
        <w:rPr>
          <w:szCs w:val="24"/>
        </w:rPr>
        <w:t xml:space="preserve"> por consiguiente, pueden tener problemas especiales de propagación y de diseño de antena,</w:t>
      </w:r>
    </w:p>
    <w:p w14:paraId="1BBD6FD1" w14:textId="77777777" w:rsidR="007C227E" w:rsidRDefault="007C227E" w:rsidP="007C227E">
      <w:pPr>
        <w:pStyle w:val="Call"/>
        <w:rPr>
          <w:i w:val="0"/>
          <w:iCs/>
          <w:szCs w:val="24"/>
        </w:rPr>
      </w:pPr>
      <w:r>
        <w:rPr>
          <w:szCs w:val="24"/>
        </w:rPr>
        <w:t>decide</w:t>
      </w:r>
      <w:r>
        <w:rPr>
          <w:i w:val="0"/>
          <w:iCs/>
          <w:szCs w:val="24"/>
        </w:rPr>
        <w:t xml:space="preserve"> poner a estudio las siguientes Cuestiones</w:t>
      </w:r>
    </w:p>
    <w:p w14:paraId="4D7775A0" w14:textId="77777777" w:rsidR="007C227E" w:rsidRDefault="007C227E" w:rsidP="008606B3">
      <w:pPr>
        <w:jc w:val="both"/>
        <w:rPr>
          <w:szCs w:val="24"/>
        </w:rPr>
      </w:pPr>
      <w:r w:rsidRPr="007C227E">
        <w:rPr>
          <w:bCs/>
          <w:szCs w:val="24"/>
        </w:rPr>
        <w:t>1</w:t>
      </w:r>
      <w:r>
        <w:rPr>
          <w:szCs w:val="24"/>
        </w:rPr>
        <w:tab/>
        <w:t>¿Cuáles son los tipos preferidos de sistema de antena, así como sus características, para utilizarse:</w:t>
      </w:r>
    </w:p>
    <w:p w14:paraId="7AE846A6" w14:textId="77777777" w:rsidR="007C227E" w:rsidRDefault="007C227E" w:rsidP="008606B3">
      <w:pPr>
        <w:pStyle w:val="enumlev1"/>
        <w:jc w:val="both"/>
      </w:pPr>
      <w:r w:rsidRPr="007C227E">
        <w:rPr>
          <w:bCs/>
        </w:rPr>
        <w:t>1.1</w:t>
      </w:r>
      <w:r>
        <w:tab/>
        <w:t>a bordo de los barcos;</w:t>
      </w:r>
    </w:p>
    <w:p w14:paraId="3BEB521B" w14:textId="77777777" w:rsidR="007C227E" w:rsidRDefault="007C227E" w:rsidP="008606B3">
      <w:pPr>
        <w:pStyle w:val="enumlev1"/>
        <w:jc w:val="both"/>
      </w:pPr>
      <w:r w:rsidRPr="007C227E">
        <w:rPr>
          <w:bCs/>
        </w:rPr>
        <w:t>1.2</w:t>
      </w:r>
      <w:r>
        <w:tab/>
        <w:t>a bordo de aeronaves;</w:t>
      </w:r>
    </w:p>
    <w:p w14:paraId="4DB99CC4" w14:textId="77777777" w:rsidR="007C227E" w:rsidRDefault="007C227E" w:rsidP="008606B3">
      <w:pPr>
        <w:pStyle w:val="enumlev1"/>
        <w:jc w:val="both"/>
      </w:pPr>
      <w:r w:rsidRPr="007C227E">
        <w:rPr>
          <w:bCs/>
        </w:rPr>
        <w:t>1.3</w:t>
      </w:r>
      <w:r>
        <w:tab/>
        <w:t>en aplicaciones terrestres;</w:t>
      </w:r>
    </w:p>
    <w:p w14:paraId="64BFE591" w14:textId="77777777" w:rsidR="007C227E" w:rsidRDefault="007C227E" w:rsidP="008606B3">
      <w:pPr>
        <w:jc w:val="both"/>
        <w:rPr>
          <w:szCs w:val="24"/>
        </w:rPr>
      </w:pPr>
      <w:r>
        <w:rPr>
          <w:szCs w:val="24"/>
        </w:rPr>
        <w:t>teniendo en cuenta que ciertas estaciones terrenas móviles pueden tener ángulos de elevación inferiores a 5° con respecto a satélites en la órbita de los satélites geoestacionarios?</w:t>
      </w:r>
    </w:p>
    <w:p w14:paraId="30D6C7C4" w14:textId="77777777" w:rsidR="007C227E" w:rsidRDefault="007C227E" w:rsidP="008606B3">
      <w:pPr>
        <w:jc w:val="both"/>
        <w:rPr>
          <w:szCs w:val="24"/>
        </w:rPr>
      </w:pPr>
      <w:r w:rsidRPr="007C227E">
        <w:rPr>
          <w:bCs/>
          <w:szCs w:val="24"/>
        </w:rPr>
        <w:t>2</w:t>
      </w:r>
      <w:r>
        <w:rPr>
          <w:szCs w:val="24"/>
        </w:rPr>
        <w:tab/>
        <w:t>¿Cuáles son las técnicas de reducción del desvanecimiento aplicables a los sistemas de antena de instalaciones móviles en un servicio móvil por satélite?</w:t>
      </w:r>
    </w:p>
    <w:p w14:paraId="3ABA66BF" w14:textId="77777777" w:rsidR="007C227E" w:rsidRPr="00675EC0" w:rsidRDefault="007C227E" w:rsidP="007C227E">
      <w:pPr>
        <w:pStyle w:val="Call"/>
        <w:rPr>
          <w:lang w:val="es-ES"/>
        </w:rPr>
      </w:pPr>
      <w:r w:rsidRPr="00675EC0">
        <w:rPr>
          <w:lang w:val="es-ES"/>
        </w:rPr>
        <w:t>decide también</w:t>
      </w:r>
    </w:p>
    <w:p w14:paraId="1C047E3D" w14:textId="77777777" w:rsidR="007C227E" w:rsidRDefault="007C227E" w:rsidP="008606B3">
      <w:pPr>
        <w:jc w:val="both"/>
      </w:pPr>
      <w:r w:rsidRPr="00250D17">
        <w:rPr>
          <w:bCs/>
        </w:rPr>
        <w:t>1</w:t>
      </w:r>
      <w:r>
        <w:tab/>
        <w:t>que los resultados de estos estudios se incluyan en Recomendaciones y/o Informes apropiados;</w:t>
      </w:r>
    </w:p>
    <w:p w14:paraId="736B9D42" w14:textId="52D973F4" w:rsidR="007C227E" w:rsidRDefault="007C227E" w:rsidP="008606B3">
      <w:pPr>
        <w:spacing w:before="0"/>
        <w:jc w:val="both"/>
      </w:pPr>
      <w:r w:rsidRPr="00250D17">
        <w:rPr>
          <w:bCs/>
        </w:rPr>
        <w:t>2</w:t>
      </w:r>
      <w:r>
        <w:rPr>
          <w:b/>
        </w:rPr>
        <w:tab/>
      </w:r>
      <w:r>
        <w:t>que dic</w:t>
      </w:r>
      <w:r w:rsidR="00C82E42">
        <w:t>hos estudios se terminen en 202</w:t>
      </w:r>
      <w:r w:rsidR="009C7DFC">
        <w:t>7</w:t>
      </w:r>
      <w:bookmarkStart w:id="0" w:name="_GoBack"/>
      <w:bookmarkEnd w:id="0"/>
      <w:r>
        <w:t xml:space="preserve"> como muy tarde.</w:t>
      </w:r>
    </w:p>
    <w:p w14:paraId="0CF1977B" w14:textId="77777777" w:rsidR="007C227E" w:rsidRDefault="007C227E" w:rsidP="008606B3">
      <w:pPr>
        <w:pStyle w:val="Normalaftertitle"/>
      </w:pPr>
      <w:r w:rsidRPr="00675EC0">
        <w:rPr>
          <w:lang w:val="es-ES"/>
        </w:rPr>
        <w:t xml:space="preserve">Categoría: </w:t>
      </w:r>
      <w:proofErr w:type="spellStart"/>
      <w:r w:rsidRPr="00675EC0">
        <w:rPr>
          <w:lang w:val="es-ES"/>
        </w:rPr>
        <w:t>S</w:t>
      </w:r>
      <w:r>
        <w:rPr>
          <w:lang w:val="es-ES"/>
        </w:rPr>
        <w:t>3</w:t>
      </w:r>
      <w:proofErr w:type="spellEnd"/>
    </w:p>
    <w:sectPr w:rsidR="007C227E" w:rsidSect="00C82E42">
      <w:footerReference w:type="default" r:id="rId7"/>
      <w:pgSz w:w="11907" w:h="16834"/>
      <w:pgMar w:top="1021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34C97" w14:textId="77777777" w:rsidR="00C44CD8" w:rsidRDefault="00C44CD8">
      <w:r>
        <w:separator/>
      </w:r>
    </w:p>
  </w:endnote>
  <w:endnote w:type="continuationSeparator" w:id="0">
    <w:p w14:paraId="1B0F0A7E" w14:textId="77777777" w:rsidR="00C44CD8" w:rsidRDefault="00C4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C153B" w14:textId="77777777" w:rsidR="00C44CD8" w:rsidRPr="00A022BA" w:rsidRDefault="00C44CD8" w:rsidP="00A022BA">
    <w:pPr>
      <w:pStyle w:val="Footer"/>
      <w:rPr>
        <w:lang w:val="en-US"/>
      </w:rPr>
    </w:pPr>
    <w:r>
      <w:fldChar w:fldCharType="begin"/>
    </w:r>
    <w:r w:rsidRPr="00A022BA">
      <w:rPr>
        <w:lang w:val="en-US"/>
      </w:rPr>
      <w:instrText xml:space="preserve"> FILENAME  \p  \* MERGEFORMAT </w:instrText>
    </w:r>
    <w:r>
      <w:fldChar w:fldCharType="separate"/>
    </w:r>
    <w:r w:rsidR="002B2B3E">
      <w:rPr>
        <w:lang w:val="en-US"/>
      </w:rPr>
      <w:t>M:\BRSGD\TEXT2012\SG04\000\001s.docx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CF6A5" w14:textId="77777777" w:rsidR="00C44CD8" w:rsidRDefault="00C44CD8">
      <w:r>
        <w:t>____________________</w:t>
      </w:r>
    </w:p>
  </w:footnote>
  <w:footnote w:type="continuationSeparator" w:id="0">
    <w:p w14:paraId="6449B6E6" w14:textId="77777777" w:rsidR="00C44CD8" w:rsidRDefault="00C44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95E"/>
    <w:rsid w:val="00007C65"/>
    <w:rsid w:val="00007F41"/>
    <w:rsid w:val="00011304"/>
    <w:rsid w:val="000130D7"/>
    <w:rsid w:val="00027FA7"/>
    <w:rsid w:val="00034615"/>
    <w:rsid w:val="00053C0C"/>
    <w:rsid w:val="00081162"/>
    <w:rsid w:val="0008549C"/>
    <w:rsid w:val="000B1937"/>
    <w:rsid w:val="000B47EA"/>
    <w:rsid w:val="000C3C50"/>
    <w:rsid w:val="000C5BDA"/>
    <w:rsid w:val="00105A36"/>
    <w:rsid w:val="00110AFA"/>
    <w:rsid w:val="001209FB"/>
    <w:rsid w:val="00124FF7"/>
    <w:rsid w:val="0014311A"/>
    <w:rsid w:val="00190B55"/>
    <w:rsid w:val="001B0C14"/>
    <w:rsid w:val="001B59F5"/>
    <w:rsid w:val="001B7683"/>
    <w:rsid w:val="001C5CC7"/>
    <w:rsid w:val="001E448C"/>
    <w:rsid w:val="00233C95"/>
    <w:rsid w:val="00250D17"/>
    <w:rsid w:val="002525DE"/>
    <w:rsid w:val="002561A4"/>
    <w:rsid w:val="00274AF5"/>
    <w:rsid w:val="0028559E"/>
    <w:rsid w:val="00286286"/>
    <w:rsid w:val="00296DC0"/>
    <w:rsid w:val="002B2B3E"/>
    <w:rsid w:val="002B6DE8"/>
    <w:rsid w:val="002C08B4"/>
    <w:rsid w:val="002D1F79"/>
    <w:rsid w:val="002D7604"/>
    <w:rsid w:val="002E0CE6"/>
    <w:rsid w:val="002F7AB6"/>
    <w:rsid w:val="00324C9B"/>
    <w:rsid w:val="003366F2"/>
    <w:rsid w:val="00344C92"/>
    <w:rsid w:val="0037142C"/>
    <w:rsid w:val="00377C50"/>
    <w:rsid w:val="0038044C"/>
    <w:rsid w:val="00380A7C"/>
    <w:rsid w:val="003A16DE"/>
    <w:rsid w:val="003C0613"/>
    <w:rsid w:val="003E30FF"/>
    <w:rsid w:val="003E3632"/>
    <w:rsid w:val="003E4083"/>
    <w:rsid w:val="004049E9"/>
    <w:rsid w:val="00413E2B"/>
    <w:rsid w:val="00420F0B"/>
    <w:rsid w:val="004344D4"/>
    <w:rsid w:val="00450883"/>
    <w:rsid w:val="004649CF"/>
    <w:rsid w:val="00466B1D"/>
    <w:rsid w:val="0047112F"/>
    <w:rsid w:val="00477A86"/>
    <w:rsid w:val="00492B34"/>
    <w:rsid w:val="004C72AC"/>
    <w:rsid w:val="004D30A2"/>
    <w:rsid w:val="005036A8"/>
    <w:rsid w:val="00506BED"/>
    <w:rsid w:val="005117BE"/>
    <w:rsid w:val="0053095E"/>
    <w:rsid w:val="00530F94"/>
    <w:rsid w:val="00536D1D"/>
    <w:rsid w:val="005371E8"/>
    <w:rsid w:val="005405C5"/>
    <w:rsid w:val="0054620D"/>
    <w:rsid w:val="00572779"/>
    <w:rsid w:val="00576178"/>
    <w:rsid w:val="0059052B"/>
    <w:rsid w:val="00596556"/>
    <w:rsid w:val="005A464F"/>
    <w:rsid w:val="005E2666"/>
    <w:rsid w:val="005F7698"/>
    <w:rsid w:val="00601209"/>
    <w:rsid w:val="00611F89"/>
    <w:rsid w:val="006120F7"/>
    <w:rsid w:val="00644C9A"/>
    <w:rsid w:val="00647EE7"/>
    <w:rsid w:val="00647F90"/>
    <w:rsid w:val="00667028"/>
    <w:rsid w:val="00676A5A"/>
    <w:rsid w:val="00676E4B"/>
    <w:rsid w:val="006B5304"/>
    <w:rsid w:val="006C0E1A"/>
    <w:rsid w:val="006F7F46"/>
    <w:rsid w:val="00703420"/>
    <w:rsid w:val="00741252"/>
    <w:rsid w:val="00747E62"/>
    <w:rsid w:val="0075006A"/>
    <w:rsid w:val="00757BC6"/>
    <w:rsid w:val="007601E8"/>
    <w:rsid w:val="007840B0"/>
    <w:rsid w:val="007A6B85"/>
    <w:rsid w:val="007B13A4"/>
    <w:rsid w:val="007C13F5"/>
    <w:rsid w:val="007C227E"/>
    <w:rsid w:val="007F1776"/>
    <w:rsid w:val="008562D9"/>
    <w:rsid w:val="008606B3"/>
    <w:rsid w:val="00860AC6"/>
    <w:rsid w:val="00870A2A"/>
    <w:rsid w:val="00896614"/>
    <w:rsid w:val="008A364B"/>
    <w:rsid w:val="008B0632"/>
    <w:rsid w:val="008C4F9E"/>
    <w:rsid w:val="008D6D08"/>
    <w:rsid w:val="008F749B"/>
    <w:rsid w:val="00923903"/>
    <w:rsid w:val="009249BF"/>
    <w:rsid w:val="00966982"/>
    <w:rsid w:val="0098301B"/>
    <w:rsid w:val="009959CC"/>
    <w:rsid w:val="009C7DFC"/>
    <w:rsid w:val="009E529C"/>
    <w:rsid w:val="009F2090"/>
    <w:rsid w:val="00A022BA"/>
    <w:rsid w:val="00A052BA"/>
    <w:rsid w:val="00A31782"/>
    <w:rsid w:val="00A3205A"/>
    <w:rsid w:val="00A50EBB"/>
    <w:rsid w:val="00A602DA"/>
    <w:rsid w:val="00A96F23"/>
    <w:rsid w:val="00AB6B49"/>
    <w:rsid w:val="00AC1214"/>
    <w:rsid w:val="00AC4862"/>
    <w:rsid w:val="00AF08D1"/>
    <w:rsid w:val="00B04751"/>
    <w:rsid w:val="00B11D4F"/>
    <w:rsid w:val="00B20950"/>
    <w:rsid w:val="00B25724"/>
    <w:rsid w:val="00B35C9B"/>
    <w:rsid w:val="00B4285C"/>
    <w:rsid w:val="00BB38AC"/>
    <w:rsid w:val="00BC6A51"/>
    <w:rsid w:val="00BF7146"/>
    <w:rsid w:val="00BF7210"/>
    <w:rsid w:val="00BF7CCC"/>
    <w:rsid w:val="00C41B2B"/>
    <w:rsid w:val="00C44CD8"/>
    <w:rsid w:val="00C706C6"/>
    <w:rsid w:val="00C73011"/>
    <w:rsid w:val="00C8236A"/>
    <w:rsid w:val="00C82E42"/>
    <w:rsid w:val="00C86DF5"/>
    <w:rsid w:val="00CC6B5F"/>
    <w:rsid w:val="00CE47FD"/>
    <w:rsid w:val="00CE7533"/>
    <w:rsid w:val="00CF4DCC"/>
    <w:rsid w:val="00D11A24"/>
    <w:rsid w:val="00D1218A"/>
    <w:rsid w:val="00D2543D"/>
    <w:rsid w:val="00D26587"/>
    <w:rsid w:val="00D754E1"/>
    <w:rsid w:val="00DB0FA6"/>
    <w:rsid w:val="00DD7D50"/>
    <w:rsid w:val="00E23304"/>
    <w:rsid w:val="00E302E3"/>
    <w:rsid w:val="00E31F8D"/>
    <w:rsid w:val="00E60DB2"/>
    <w:rsid w:val="00E80010"/>
    <w:rsid w:val="00E82059"/>
    <w:rsid w:val="00EF1EF9"/>
    <w:rsid w:val="00F27EB2"/>
    <w:rsid w:val="00F57F51"/>
    <w:rsid w:val="00F67147"/>
    <w:rsid w:val="00F76498"/>
    <w:rsid w:val="00F766A9"/>
    <w:rsid w:val="00F76777"/>
    <w:rsid w:val="00FA6685"/>
    <w:rsid w:val="00FC77AF"/>
    <w:rsid w:val="00FD1C93"/>
    <w:rsid w:val="00FD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00D4842"/>
  <w15:docId w15:val="{84E1A782-E54A-4684-A189-D54CBB42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06B3"/>
    <w:pPr>
      <w:tabs>
        <w:tab w:val="left" w:pos="113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8606B3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rsid w:val="008606B3"/>
    <w:pPr>
      <w:spacing w:before="80"/>
      <w:ind w:left="1134" w:hanging="113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left" w:pos="567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spacing w:before="240"/>
      <w:jc w:val="center"/>
    </w:pPr>
    <w:rPr>
      <w:i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Char">
    <w:name w:val="Char"/>
    <w:basedOn w:val="Normal"/>
    <w:rsid w:val="0053095E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enumlev1Char">
    <w:name w:val="enumlev1 Char"/>
    <w:basedOn w:val="DefaultParagraphFont"/>
    <w:link w:val="enumlev1"/>
    <w:rsid w:val="008606B3"/>
    <w:rPr>
      <w:rFonts w:ascii="Times New Roman" w:hAnsi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53095E"/>
    <w:pPr>
      <w:overflowPunct/>
      <w:autoSpaceDE/>
      <w:autoSpaceDN/>
      <w:adjustRightInd/>
      <w:spacing w:before="320"/>
      <w:textAlignment w:val="auto"/>
    </w:pPr>
    <w:rPr>
      <w:lang w:val="es-E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27EB2"/>
    <w:rPr>
      <w:sz w:val="22"/>
      <w:lang w:val="es-ES_tradnl" w:eastAsia="en-US" w:bidi="ar-SA"/>
    </w:rPr>
  </w:style>
  <w:style w:type="character" w:customStyle="1" w:styleId="Title1Char">
    <w:name w:val="Title 1 Char"/>
    <w:basedOn w:val="DefaultParagraphFont"/>
    <w:link w:val="Title1"/>
    <w:rsid w:val="00F27EB2"/>
    <w:rPr>
      <w:caps/>
      <w:sz w:val="28"/>
      <w:lang w:val="es-ES_tradnl" w:eastAsia="en-US" w:bidi="ar-SA"/>
    </w:rPr>
  </w:style>
  <w:style w:type="paragraph" w:customStyle="1" w:styleId="Reasons">
    <w:name w:val="Reasons"/>
    <w:basedOn w:val="Normal"/>
    <w:qFormat/>
    <w:rsid w:val="0038044C"/>
  </w:style>
  <w:style w:type="table" w:styleId="TableGrid">
    <w:name w:val="Table Grid"/>
    <w:basedOn w:val="TableNormal"/>
    <w:rsid w:val="003804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8044C"/>
    <w:rPr>
      <w:color w:val="0000FF"/>
      <w:u w:val="single"/>
    </w:rPr>
  </w:style>
  <w:style w:type="paragraph" w:customStyle="1" w:styleId="call0">
    <w:name w:val="call"/>
    <w:basedOn w:val="Normal"/>
    <w:next w:val="Normal"/>
    <w:rsid w:val="0038044C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paragraph" w:customStyle="1" w:styleId="QuestionNoBR">
    <w:name w:val="Question_No_BR"/>
    <w:basedOn w:val="Normal"/>
    <w:next w:val="Normal"/>
    <w:link w:val="QuestionNoBRChar"/>
    <w:rsid w:val="007A6B85"/>
    <w:pPr>
      <w:keepNext/>
      <w:keepLines/>
      <w:spacing w:before="480"/>
      <w:jc w:val="center"/>
    </w:pPr>
    <w:rPr>
      <w:caps/>
      <w:sz w:val="28"/>
    </w:rPr>
  </w:style>
  <w:style w:type="character" w:customStyle="1" w:styleId="NormalaftertitleChar">
    <w:name w:val="Normal_after_title Char"/>
    <w:basedOn w:val="DefaultParagraphFont"/>
    <w:link w:val="Normalaftertitle"/>
    <w:rsid w:val="00757BC6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8606B3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8D6D08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locked/>
    <w:rsid w:val="006C0E1A"/>
    <w:rPr>
      <w:rFonts w:ascii="Times New Roman" w:hAnsi="Times New Roman"/>
      <w:sz w:val="24"/>
      <w:lang w:val="es-ES" w:eastAsia="en-US"/>
    </w:rPr>
  </w:style>
  <w:style w:type="paragraph" w:customStyle="1" w:styleId="AnnexRef">
    <w:name w:val="Annex_Ref"/>
    <w:basedOn w:val="Normal"/>
    <w:next w:val="Normal"/>
    <w:rsid w:val="002561A4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AnnexNo">
    <w:name w:val="Annex_No"/>
    <w:basedOn w:val="Normal"/>
    <w:next w:val="AnnexRef"/>
    <w:rsid w:val="002561A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Notitle0">
    <w:name w:val="Annex_No &amp; title"/>
    <w:basedOn w:val="Normal"/>
    <w:next w:val="Normalaftertitle"/>
    <w:link w:val="AnnexNotitleChar"/>
    <w:rsid w:val="00D754E1"/>
    <w:pPr>
      <w:keepNext/>
      <w:keepLines/>
      <w:spacing w:before="480"/>
      <w:jc w:val="center"/>
    </w:pPr>
    <w:rPr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0"/>
    <w:rsid w:val="00D754E1"/>
    <w:rPr>
      <w:rFonts w:ascii="Times New Roman" w:hAnsi="Times New Roman"/>
      <w:b/>
      <w:sz w:val="28"/>
      <w:lang w:val="fr-FR" w:eastAsia="en-US"/>
    </w:rPr>
  </w:style>
  <w:style w:type="paragraph" w:customStyle="1" w:styleId="Annextitle">
    <w:name w:val="Annex_title"/>
    <w:basedOn w:val="Normal"/>
    <w:next w:val="Normal"/>
    <w:rsid w:val="00053C0C"/>
    <w:pPr>
      <w:keepNext/>
      <w:keepLines/>
      <w:tabs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QuestionTitleDate">
    <w:name w:val="Question_Title/Date"/>
    <w:basedOn w:val="Normal"/>
    <w:next w:val="Normal"/>
    <w:rsid w:val="003E30FF"/>
    <w:pPr>
      <w:keepNext/>
      <w:keepLines/>
      <w:tabs>
        <w:tab w:val="right" w:pos="9696"/>
      </w:tabs>
      <w:spacing w:before="136"/>
      <w:jc w:val="right"/>
    </w:pPr>
    <w:rPr>
      <w:rFonts w:ascii="Times" w:hAnsi="Times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87320-C8E3-4573-B629-2E2C5574F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PS_BR.DOT</Template>
  <TotalTime>12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Comisiones de Estudio de Radiocomunicaciones</vt:lpstr>
    </vt:vector>
  </TitlesOfParts>
  <Manager>General Secretariat - Pool</Manager>
  <Company>International Telecommunication Union (ITU)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de Estudio de Radiocomunicaciones</dc:title>
  <dc:subject>Comisiones de estudio de radiocomunicaciones</dc:subject>
  <dc:creator>POOL</dc:creator>
  <cp:keywords/>
  <dc:description>PS_BR.DOT  For: _x000d_Document date: _x000d_Saved by TRA44246 at 14:48:33 on 25.02.2008</dc:description>
  <cp:lastModifiedBy>LRT</cp:lastModifiedBy>
  <cp:revision>8</cp:revision>
  <cp:lastPrinted>2012-03-12T15:13:00Z</cp:lastPrinted>
  <dcterms:created xsi:type="dcterms:W3CDTF">2012-05-01T13:47:00Z</dcterms:created>
  <dcterms:modified xsi:type="dcterms:W3CDTF">2024-01-24T14:52:00Z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