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09F6" w14:textId="4A8CDA3D" w:rsidR="00BF2CBD" w:rsidRDefault="00BF2CBD" w:rsidP="00BF2CBD">
      <w:pPr>
        <w:pStyle w:val="QuestionNo"/>
        <w:spacing w:before="720"/>
        <w:rPr>
          <w:lang w:val="en-US"/>
        </w:rPr>
      </w:pPr>
      <w:r w:rsidRPr="00BF1D7D">
        <w:rPr>
          <w:lang w:val="en-US"/>
        </w:rPr>
        <w:t xml:space="preserve">QUESTION ITU-R </w:t>
      </w:r>
      <w:r>
        <w:rPr>
          <w:lang w:val="en-US"/>
        </w:rPr>
        <w:t>46-3</w:t>
      </w:r>
      <w:r w:rsidRPr="00BF1D7D">
        <w:rPr>
          <w:lang w:val="en-US"/>
        </w:rPr>
        <w:t>/4</w:t>
      </w:r>
      <w:bookmarkStart w:id="0" w:name="_GoBack"/>
      <w:bookmarkEnd w:id="0"/>
    </w:p>
    <w:p w14:paraId="48ECE0DB" w14:textId="77777777" w:rsidR="00BF2CBD" w:rsidRDefault="00BF2CBD" w:rsidP="00BF2CBD">
      <w:pPr>
        <w:pStyle w:val="Questiontitle"/>
      </w:pPr>
      <w:r w:rsidRPr="00906EC3">
        <w:t>Preferred multiple-access characteristics in the fixed-satellite service</w:t>
      </w:r>
    </w:p>
    <w:p w14:paraId="427B1E21" w14:textId="77777777" w:rsidR="00BF2CBD" w:rsidRPr="009A254E" w:rsidRDefault="00BF2CBD" w:rsidP="00BF2CBD">
      <w:pPr>
        <w:pStyle w:val="Recdate"/>
        <w:rPr>
          <w:snapToGrid w:val="0"/>
          <w:lang w:eastAsia="ko-KR"/>
        </w:rPr>
      </w:pPr>
      <w:r w:rsidRPr="009A254E">
        <w:t>(1990-1993-2007)</w:t>
      </w:r>
    </w:p>
    <w:p w14:paraId="083FB966" w14:textId="77777777" w:rsidR="00BF2CBD" w:rsidRPr="00906EC3" w:rsidRDefault="00BF2CBD" w:rsidP="00BF2CBD">
      <w:pPr>
        <w:pStyle w:val="Normalaftertitle"/>
      </w:pPr>
      <w:r w:rsidRPr="00906EC3">
        <w:t>The ITU Radiocommunication Assembly,</w:t>
      </w:r>
    </w:p>
    <w:p w14:paraId="0FB836A1" w14:textId="77777777" w:rsidR="00BF2CBD" w:rsidRPr="00906EC3" w:rsidRDefault="00BF2CBD" w:rsidP="00BF2CBD">
      <w:pPr>
        <w:pStyle w:val="Call"/>
      </w:pPr>
      <w:r w:rsidRPr="00906EC3">
        <w:t>considering</w:t>
      </w:r>
    </w:p>
    <w:p w14:paraId="29147749" w14:textId="77777777" w:rsidR="00BF2CBD" w:rsidRPr="00906EC3" w:rsidRDefault="00BF2CBD" w:rsidP="007168D3">
      <w:pPr>
        <w:jc w:val="both"/>
      </w:pPr>
      <w:r w:rsidRPr="00A95775">
        <w:rPr>
          <w:i/>
          <w:iCs/>
        </w:rPr>
        <w:t>a)</w:t>
      </w:r>
      <w:r w:rsidRPr="00906EC3">
        <w:tab/>
        <w:t>that satellites in the fixed-satellite service (FSS) are simultaneously used by many earth stations at different locations;</w:t>
      </w:r>
    </w:p>
    <w:p w14:paraId="1130F939" w14:textId="77777777" w:rsidR="00BF2CBD" w:rsidRPr="00906EC3" w:rsidRDefault="00BF2CBD" w:rsidP="007168D3">
      <w:pPr>
        <w:jc w:val="both"/>
        <w:rPr>
          <w:lang w:eastAsia="ko-KR"/>
        </w:rPr>
      </w:pPr>
      <w:r w:rsidRPr="00A95775">
        <w:rPr>
          <w:i/>
          <w:iCs/>
        </w:rPr>
        <w:t>b)</w:t>
      </w:r>
      <w:r w:rsidRPr="00906EC3">
        <w:tab/>
        <w:t>that various multiple-access methods including time division</w:t>
      </w:r>
      <w:r>
        <w:t xml:space="preserve"> </w:t>
      </w:r>
      <w:r w:rsidRPr="00906EC3">
        <w:t>multiple</w:t>
      </w:r>
      <w:r>
        <w:t>-</w:t>
      </w:r>
      <w:r w:rsidRPr="00906EC3">
        <w:t>access (TDMA) and</w:t>
      </w:r>
      <w:r>
        <w:t xml:space="preserve"> </w:t>
      </w:r>
      <w:r w:rsidRPr="00906EC3">
        <w:t xml:space="preserve">code division </w:t>
      </w:r>
      <w:r>
        <w:rPr>
          <w:rFonts w:hint="eastAsia"/>
          <w:lang w:eastAsia="ko-KR"/>
        </w:rPr>
        <w:t>m</w:t>
      </w:r>
      <w:r>
        <w:rPr>
          <w:lang w:eastAsia="ko-KR"/>
        </w:rPr>
        <w:t>ultiple-</w:t>
      </w:r>
      <w:r>
        <w:t xml:space="preserve">access </w:t>
      </w:r>
      <w:r w:rsidRPr="00906EC3">
        <w:t>(CDMA) are already used or planned by various administrations;</w:t>
      </w:r>
    </w:p>
    <w:p w14:paraId="1ED5C10C" w14:textId="77777777" w:rsidR="00BF2CBD" w:rsidRPr="00906EC3" w:rsidRDefault="00BF2CBD" w:rsidP="007168D3">
      <w:pPr>
        <w:jc w:val="both"/>
        <w:rPr>
          <w:lang w:eastAsia="ko-KR"/>
        </w:rPr>
      </w:pPr>
      <w:r w:rsidRPr="00A95775">
        <w:rPr>
          <w:i/>
          <w:iCs/>
          <w:lang w:eastAsia="ko-KR"/>
        </w:rPr>
        <w:t>c)</w:t>
      </w:r>
      <w:r w:rsidRPr="00906EC3">
        <w:rPr>
          <w:lang w:eastAsia="ko-KR"/>
        </w:rPr>
        <w:tab/>
        <w:t>that multicarrier-based multiple-access schemes such as orthogonal frequency division multiplexing – frequency division multiple-access (OFDM-</w:t>
      </w:r>
      <w:proofErr w:type="spellStart"/>
      <w:r w:rsidRPr="00906EC3">
        <w:rPr>
          <w:lang w:eastAsia="ko-KR"/>
        </w:rPr>
        <w:t>FDMA</w:t>
      </w:r>
      <w:proofErr w:type="spellEnd"/>
      <w:r>
        <w:rPr>
          <w:lang w:eastAsia="ko-KR"/>
        </w:rPr>
        <w:t xml:space="preserve"> or</w:t>
      </w:r>
      <w:r w:rsidRPr="00906EC3">
        <w:rPr>
          <w:lang w:eastAsia="ko-KR"/>
        </w:rPr>
        <w:t xml:space="preserve"> </w:t>
      </w:r>
      <w:proofErr w:type="spellStart"/>
      <w:r w:rsidRPr="00906EC3">
        <w:rPr>
          <w:lang w:eastAsia="ko-KR"/>
        </w:rPr>
        <w:t>OFDMA</w:t>
      </w:r>
      <w:proofErr w:type="spellEnd"/>
      <w:r w:rsidRPr="00906EC3">
        <w:rPr>
          <w:lang w:eastAsia="ko-KR"/>
        </w:rPr>
        <w:t xml:space="preserve">), multicarrier </w:t>
      </w:r>
      <w:r>
        <w:rPr>
          <w:lang w:eastAsia="ko-KR"/>
        </w:rPr>
        <w:t>CDMA</w:t>
      </w:r>
      <w:r w:rsidRPr="00906EC3">
        <w:rPr>
          <w:lang w:eastAsia="ko-KR"/>
        </w:rPr>
        <w:t xml:space="preserve"> (MC-CDMA) and multifrequency TDMA (MF-TDMA) </w:t>
      </w:r>
      <w:r>
        <w:rPr>
          <w:rFonts w:hint="eastAsia"/>
          <w:lang w:eastAsia="ko-KR"/>
        </w:rPr>
        <w:t>have been</w:t>
      </w:r>
      <w:r w:rsidRPr="00906EC3">
        <w:rPr>
          <w:lang w:eastAsia="ko-KR"/>
        </w:rPr>
        <w:t xml:space="preserve"> adopted or are being considered to be adopted in many terrestrial system standards for future implementation;</w:t>
      </w:r>
    </w:p>
    <w:p w14:paraId="095BABD3" w14:textId="77777777" w:rsidR="00BF2CBD" w:rsidRPr="00906EC3" w:rsidRDefault="00BF2CBD" w:rsidP="007168D3">
      <w:pPr>
        <w:jc w:val="both"/>
      </w:pPr>
      <w:r w:rsidRPr="00A95775">
        <w:rPr>
          <w:i/>
          <w:iCs/>
          <w:lang w:eastAsia="ko-KR"/>
        </w:rPr>
        <w:t>d)</w:t>
      </w:r>
      <w:r w:rsidRPr="00906EC3">
        <w:tab/>
        <w:t>that, in order to ensure the efficient use of frequency spectrum and orbits, it may be desirable to determine the optimum multiple-access characteristics;</w:t>
      </w:r>
    </w:p>
    <w:p w14:paraId="1CDB758D" w14:textId="77777777" w:rsidR="00BF2CBD" w:rsidRPr="00906EC3" w:rsidRDefault="00BF2CBD" w:rsidP="007168D3">
      <w:pPr>
        <w:jc w:val="both"/>
      </w:pPr>
      <w:r w:rsidRPr="00A95775">
        <w:rPr>
          <w:i/>
          <w:iCs/>
          <w:lang w:eastAsia="ko-KR"/>
        </w:rPr>
        <w:t>e)</w:t>
      </w:r>
      <w:r w:rsidRPr="00906EC3">
        <w:tab/>
        <w:t>that recommendation of certain system characteristics may be desirable;</w:t>
      </w:r>
    </w:p>
    <w:p w14:paraId="2A396908" w14:textId="77777777" w:rsidR="00BF2CBD" w:rsidRPr="00906EC3" w:rsidRDefault="00BF2CBD" w:rsidP="007168D3">
      <w:pPr>
        <w:jc w:val="both"/>
      </w:pPr>
      <w:r w:rsidRPr="00A95775">
        <w:rPr>
          <w:i/>
          <w:iCs/>
          <w:lang w:eastAsia="ko-KR"/>
        </w:rPr>
        <w:t>f)</w:t>
      </w:r>
      <w:r w:rsidRPr="00906EC3">
        <w:tab/>
        <w:t xml:space="preserve">that the transmission characteristics of multiple-access systems, especially </w:t>
      </w:r>
      <w:r w:rsidRPr="00906EC3">
        <w:rPr>
          <w:lang w:eastAsia="ko-KR"/>
        </w:rPr>
        <w:t>multicarrier</w:t>
      </w:r>
      <w:r w:rsidR="00186440">
        <w:rPr>
          <w:lang w:eastAsia="ko-KR"/>
        </w:rPr>
        <w:noBreakHyphen/>
      </w:r>
      <w:r w:rsidRPr="00906EC3">
        <w:rPr>
          <w:lang w:eastAsia="ko-KR"/>
        </w:rPr>
        <w:t>based multiple-access</w:t>
      </w:r>
      <w:r w:rsidRPr="00906EC3">
        <w:t xml:space="preserve"> systems, may be of importance in their interaction with one another;</w:t>
      </w:r>
    </w:p>
    <w:p w14:paraId="777F2454" w14:textId="77777777" w:rsidR="00BF2CBD" w:rsidRPr="00906EC3" w:rsidRDefault="00BF2CBD" w:rsidP="007168D3">
      <w:pPr>
        <w:jc w:val="both"/>
      </w:pPr>
      <w:r w:rsidRPr="00A95775">
        <w:rPr>
          <w:i/>
          <w:iCs/>
          <w:lang w:eastAsia="ko-KR"/>
        </w:rPr>
        <w:t>g)</w:t>
      </w:r>
      <w:r w:rsidRPr="00906EC3">
        <w:tab/>
        <w:t xml:space="preserve">that increases in interference on </w:t>
      </w:r>
      <w:r>
        <w:rPr>
          <w:rFonts w:hint="eastAsia"/>
          <w:lang w:eastAsia="ko-KR"/>
        </w:rPr>
        <w:t>CD</w:t>
      </w:r>
      <w:r w:rsidRPr="00906EC3">
        <w:t>MA</w:t>
      </w:r>
      <w:r>
        <w:t xml:space="preserve"> </w:t>
      </w:r>
      <w:r w:rsidRPr="00906EC3">
        <w:t>signals can be accommodated by reducing system capacity,</w:t>
      </w:r>
    </w:p>
    <w:p w14:paraId="63A1B535" w14:textId="77777777" w:rsidR="00BF2CBD" w:rsidRPr="00906EC3" w:rsidRDefault="00BF2CBD" w:rsidP="00BF2CBD">
      <w:pPr>
        <w:pStyle w:val="Call"/>
      </w:pPr>
      <w:r w:rsidRPr="00906EC3">
        <w:t>decides</w:t>
      </w:r>
      <w:r w:rsidRPr="00906EC3">
        <w:rPr>
          <w:i w:val="0"/>
        </w:rPr>
        <w:t xml:space="preserve"> that the following Question</w:t>
      </w:r>
      <w:r w:rsidR="002C2214">
        <w:rPr>
          <w:i w:val="0"/>
        </w:rPr>
        <w:t>s</w:t>
      </w:r>
      <w:r w:rsidRPr="00906EC3">
        <w:rPr>
          <w:i w:val="0"/>
        </w:rPr>
        <w:t xml:space="preserve"> should be studied</w:t>
      </w:r>
    </w:p>
    <w:p w14:paraId="4DB1947C" w14:textId="77777777" w:rsidR="00BF2CBD" w:rsidRPr="00906EC3" w:rsidRDefault="00BF2CBD" w:rsidP="007168D3">
      <w:pPr>
        <w:jc w:val="both"/>
      </w:pPr>
      <w:r w:rsidRPr="00A95775">
        <w:rPr>
          <w:bCs/>
        </w:rPr>
        <w:t>1</w:t>
      </w:r>
      <w:r w:rsidRPr="00906EC3">
        <w:tab/>
        <w:t>What are the preferred multiple-access methods taking into account in particular the nature of the network, the modulation methods and the different system characteristics used in the FSS?</w:t>
      </w:r>
    </w:p>
    <w:p w14:paraId="309A37E8" w14:textId="77777777" w:rsidR="00BF2CBD" w:rsidRPr="00906EC3" w:rsidRDefault="00BF2CBD" w:rsidP="007168D3">
      <w:pPr>
        <w:jc w:val="both"/>
      </w:pPr>
      <w:r w:rsidRPr="00A95775">
        <w:rPr>
          <w:bCs/>
        </w:rPr>
        <w:t>2</w:t>
      </w:r>
      <w:r w:rsidRPr="00906EC3">
        <w:tab/>
        <w:t>What characteristics of multiple-access systems might usefully be recommended as preferred and, if appropriate, what operational characteristics should be selected for their application?</w:t>
      </w:r>
    </w:p>
    <w:p w14:paraId="275F9779" w14:textId="77777777" w:rsidR="00BF2CBD" w:rsidRPr="00906EC3" w:rsidRDefault="00BF2CBD" w:rsidP="007168D3">
      <w:pPr>
        <w:jc w:val="both"/>
        <w:rPr>
          <w:lang w:eastAsia="ko-KR"/>
        </w:rPr>
      </w:pPr>
      <w:r w:rsidRPr="00A95775">
        <w:rPr>
          <w:bCs/>
        </w:rPr>
        <w:t>3</w:t>
      </w:r>
      <w:r w:rsidRPr="00906EC3">
        <w:tab/>
        <w:t xml:space="preserve">What is the effect of interference on networks using </w:t>
      </w:r>
      <w:r>
        <w:rPr>
          <w:rFonts w:hint="eastAsia"/>
          <w:lang w:eastAsia="ko-KR"/>
        </w:rPr>
        <w:t>CD</w:t>
      </w:r>
      <w:r w:rsidRPr="00906EC3">
        <w:t>MA</w:t>
      </w:r>
      <w:r>
        <w:t xml:space="preserve"> </w:t>
      </w:r>
      <w:r w:rsidRPr="00906EC3">
        <w:t>techniques?</w:t>
      </w:r>
    </w:p>
    <w:p w14:paraId="1942CEC8" w14:textId="77777777" w:rsidR="00BF2CBD" w:rsidRPr="00906EC3" w:rsidRDefault="00BF2CBD" w:rsidP="007168D3">
      <w:pPr>
        <w:jc w:val="both"/>
        <w:rPr>
          <w:lang w:eastAsia="ko-KR"/>
        </w:rPr>
      </w:pPr>
      <w:r w:rsidRPr="00A95775">
        <w:rPr>
          <w:lang w:eastAsia="ko-KR"/>
        </w:rPr>
        <w:t>4</w:t>
      </w:r>
      <w:r w:rsidRPr="00906EC3">
        <w:rPr>
          <w:lang w:eastAsia="ko-KR"/>
        </w:rPr>
        <w:tab/>
      </w:r>
      <w:r w:rsidRPr="00906EC3">
        <w:t xml:space="preserve">What is the effect of </w:t>
      </w:r>
      <w:r w:rsidRPr="00906EC3">
        <w:rPr>
          <w:lang w:eastAsia="ko-KR"/>
        </w:rPr>
        <w:t>other transmission parameters</w:t>
      </w:r>
      <w:r w:rsidRPr="00906EC3">
        <w:t xml:space="preserve"> </w:t>
      </w:r>
      <w:r w:rsidRPr="00906EC3">
        <w:rPr>
          <w:lang w:eastAsia="ko-KR"/>
        </w:rPr>
        <w:t xml:space="preserve">such as coding and modulation </w:t>
      </w:r>
      <w:r w:rsidRPr="00906EC3">
        <w:t xml:space="preserve">on </w:t>
      </w:r>
      <w:r w:rsidRPr="00906EC3">
        <w:rPr>
          <w:lang w:eastAsia="ko-KR"/>
        </w:rPr>
        <w:t xml:space="preserve">the systems or </w:t>
      </w:r>
      <w:r w:rsidRPr="00906EC3">
        <w:t xml:space="preserve">networks using </w:t>
      </w:r>
      <w:r w:rsidRPr="00906EC3">
        <w:rPr>
          <w:lang w:eastAsia="ko-KR"/>
        </w:rPr>
        <w:t>multicarrier-based multiple-access</w:t>
      </w:r>
      <w:r w:rsidRPr="00906EC3">
        <w:t xml:space="preserve"> techniques?</w:t>
      </w:r>
    </w:p>
    <w:p w14:paraId="33038F9F" w14:textId="77777777" w:rsidR="00BF2CBD" w:rsidRPr="00906EC3" w:rsidRDefault="00BF2CBD" w:rsidP="00263A42">
      <w:pPr>
        <w:pStyle w:val="Call"/>
      </w:pPr>
      <w:r w:rsidRPr="00906EC3">
        <w:t>further decides</w:t>
      </w:r>
    </w:p>
    <w:p w14:paraId="2AA98CBF" w14:textId="77777777" w:rsidR="00BF2CBD" w:rsidRDefault="00BF2CBD" w:rsidP="00263A42">
      <w:pPr>
        <w:keepNext/>
        <w:keepLines/>
        <w:jc w:val="both"/>
        <w:rPr>
          <w:lang w:eastAsia="ko-KR"/>
        </w:rPr>
      </w:pPr>
      <w:r w:rsidRPr="00A95775">
        <w:rPr>
          <w:bCs/>
        </w:rPr>
        <w:t>1</w:t>
      </w:r>
      <w:r w:rsidRPr="00906EC3">
        <w:rPr>
          <w:b/>
        </w:rPr>
        <w:tab/>
      </w:r>
      <w:r w:rsidRPr="00906EC3">
        <w:t xml:space="preserve">that the results of </w:t>
      </w:r>
      <w:r w:rsidR="00835FF2">
        <w:t>the above</w:t>
      </w:r>
      <w:r w:rsidRPr="00906EC3">
        <w:t xml:space="preserve"> studies should </w:t>
      </w:r>
      <w:r w:rsidR="00835FF2" w:rsidRPr="000C4505">
        <w:t>be included in</w:t>
      </w:r>
      <w:r w:rsidR="00835FF2" w:rsidRPr="00906EC3">
        <w:t xml:space="preserve"> </w:t>
      </w:r>
      <w:r w:rsidRPr="00906EC3">
        <w:t xml:space="preserve">appropriate Recommendations </w:t>
      </w:r>
      <w:r w:rsidR="00835FF2">
        <w:t>and</w:t>
      </w:r>
      <w:r w:rsidR="00835FF2" w:rsidRPr="000C4505">
        <w:rPr>
          <w:lang w:eastAsia="ja-JP"/>
        </w:rPr>
        <w:t>/</w:t>
      </w:r>
      <w:r w:rsidR="00835FF2">
        <w:rPr>
          <w:lang w:eastAsia="ja-JP"/>
        </w:rPr>
        <w:t xml:space="preserve">or </w:t>
      </w:r>
      <w:r w:rsidR="00835FF2" w:rsidRPr="000C4505">
        <w:rPr>
          <w:lang w:eastAsia="ja-JP"/>
        </w:rPr>
        <w:t>Reports</w:t>
      </w:r>
      <w:r w:rsidR="00D55A5F" w:rsidRPr="000C4505">
        <w:t>;</w:t>
      </w:r>
    </w:p>
    <w:p w14:paraId="458947E3" w14:textId="2075A4C3" w:rsidR="00D55A5F" w:rsidRDefault="00D55A5F">
      <w:r w:rsidRPr="00EE6D66">
        <w:rPr>
          <w:bCs/>
        </w:rPr>
        <w:t>2</w:t>
      </w:r>
      <w:r>
        <w:tab/>
        <w:t>that the above studies should be completed by</w:t>
      </w:r>
      <w:r w:rsidR="00024AB9">
        <w:rPr>
          <w:lang w:eastAsia="ja-JP"/>
        </w:rPr>
        <w:t xml:space="preserve"> 202</w:t>
      </w:r>
      <w:r w:rsidR="00E90DE7">
        <w:rPr>
          <w:lang w:eastAsia="ja-JP"/>
        </w:rPr>
        <w:t>7</w:t>
      </w:r>
      <w:r>
        <w:t>.</w:t>
      </w:r>
    </w:p>
    <w:p w14:paraId="5DE4A8E0" w14:textId="77777777" w:rsidR="00BF2CBD" w:rsidRDefault="00BF2CBD" w:rsidP="007168D3">
      <w:pPr>
        <w:pStyle w:val="Normalaftertitle"/>
      </w:pPr>
      <w:r>
        <w:t xml:space="preserve">Category: </w:t>
      </w:r>
      <w:proofErr w:type="spellStart"/>
      <w:r>
        <w:t>S2</w:t>
      </w:r>
      <w:proofErr w:type="spellEnd"/>
    </w:p>
    <w:sectPr w:rsidR="00BF2CBD" w:rsidSect="005335B4">
      <w:headerReference w:type="default" r:id="rId8"/>
      <w:footerReference w:type="default" r:id="rId9"/>
      <w:footnotePr>
        <w:numFmt w:val="chicago"/>
      </w:footnotePr>
      <w:pgSz w:w="11907" w:h="16834"/>
      <w:pgMar w:top="130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D4DA" w14:textId="77777777" w:rsidR="00A82CEA" w:rsidRDefault="00A82CEA">
      <w:r>
        <w:separator/>
      </w:r>
    </w:p>
  </w:endnote>
  <w:endnote w:type="continuationSeparator" w:id="0">
    <w:p w14:paraId="3CF6F51D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93D1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71A4" w14:textId="77777777" w:rsidR="00A82CEA" w:rsidRDefault="00A82CEA">
      <w:r>
        <w:t>____________________</w:t>
      </w:r>
    </w:p>
  </w:footnote>
  <w:footnote w:type="continuationSeparator" w:id="0">
    <w:p w14:paraId="6867EE5A" w14:textId="77777777"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68A9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02F1">
      <w:rPr>
        <w:rStyle w:val="PageNumber"/>
        <w:noProof/>
      </w:rPr>
      <w:t>74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B02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229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9A97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662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CC3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4B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A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80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C8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B41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24AB9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5E82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53786"/>
    <w:rsid w:val="00263A42"/>
    <w:rsid w:val="00295A57"/>
    <w:rsid w:val="002A42EE"/>
    <w:rsid w:val="002A6A54"/>
    <w:rsid w:val="002A7FE2"/>
    <w:rsid w:val="002B6A74"/>
    <w:rsid w:val="002C2214"/>
    <w:rsid w:val="002E1B4F"/>
    <w:rsid w:val="002F2E67"/>
    <w:rsid w:val="00315546"/>
    <w:rsid w:val="0031621B"/>
    <w:rsid w:val="00317357"/>
    <w:rsid w:val="00330567"/>
    <w:rsid w:val="0033263A"/>
    <w:rsid w:val="003369A0"/>
    <w:rsid w:val="00386A9D"/>
    <w:rsid w:val="00391081"/>
    <w:rsid w:val="003A7179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02F1"/>
    <w:rsid w:val="00501DCA"/>
    <w:rsid w:val="00513A47"/>
    <w:rsid w:val="00526076"/>
    <w:rsid w:val="005301A5"/>
    <w:rsid w:val="00531653"/>
    <w:rsid w:val="005335B4"/>
    <w:rsid w:val="00536474"/>
    <w:rsid w:val="005408DF"/>
    <w:rsid w:val="00545ED6"/>
    <w:rsid w:val="005639D9"/>
    <w:rsid w:val="00566233"/>
    <w:rsid w:val="00573344"/>
    <w:rsid w:val="00583F9B"/>
    <w:rsid w:val="005908B6"/>
    <w:rsid w:val="005E4B5C"/>
    <w:rsid w:val="005E5C10"/>
    <w:rsid w:val="005E62D1"/>
    <w:rsid w:val="005F2C78"/>
    <w:rsid w:val="0060617B"/>
    <w:rsid w:val="006144E4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168D3"/>
    <w:rsid w:val="00751429"/>
    <w:rsid w:val="0078082C"/>
    <w:rsid w:val="0079333B"/>
    <w:rsid w:val="007C3297"/>
    <w:rsid w:val="007C7AE0"/>
    <w:rsid w:val="00822581"/>
    <w:rsid w:val="008309DD"/>
    <w:rsid w:val="0083227A"/>
    <w:rsid w:val="00835FF2"/>
    <w:rsid w:val="008567F2"/>
    <w:rsid w:val="00866900"/>
    <w:rsid w:val="00881BA1"/>
    <w:rsid w:val="0089672A"/>
    <w:rsid w:val="008C26B8"/>
    <w:rsid w:val="008D5DD9"/>
    <w:rsid w:val="008E453D"/>
    <w:rsid w:val="00900ED3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418DB"/>
    <w:rsid w:val="00A5173C"/>
    <w:rsid w:val="00A56F68"/>
    <w:rsid w:val="00A61AEF"/>
    <w:rsid w:val="00A751E1"/>
    <w:rsid w:val="00A75CBE"/>
    <w:rsid w:val="00A82CEA"/>
    <w:rsid w:val="00A95775"/>
    <w:rsid w:val="00AA4B28"/>
    <w:rsid w:val="00AF173A"/>
    <w:rsid w:val="00B066A4"/>
    <w:rsid w:val="00B07A13"/>
    <w:rsid w:val="00B23795"/>
    <w:rsid w:val="00B3259A"/>
    <w:rsid w:val="00B4279B"/>
    <w:rsid w:val="00B45FC9"/>
    <w:rsid w:val="00B93B7D"/>
    <w:rsid w:val="00B97828"/>
    <w:rsid w:val="00BA541C"/>
    <w:rsid w:val="00BC7CCF"/>
    <w:rsid w:val="00BD7099"/>
    <w:rsid w:val="00BE470B"/>
    <w:rsid w:val="00BF2CBD"/>
    <w:rsid w:val="00C01D34"/>
    <w:rsid w:val="00C414C7"/>
    <w:rsid w:val="00C43880"/>
    <w:rsid w:val="00C57A91"/>
    <w:rsid w:val="00C721B2"/>
    <w:rsid w:val="00CC01C2"/>
    <w:rsid w:val="00CC15E8"/>
    <w:rsid w:val="00CE0B81"/>
    <w:rsid w:val="00CE6654"/>
    <w:rsid w:val="00CF21F2"/>
    <w:rsid w:val="00CF51A2"/>
    <w:rsid w:val="00CF6E37"/>
    <w:rsid w:val="00D02712"/>
    <w:rsid w:val="00D1602E"/>
    <w:rsid w:val="00D214D0"/>
    <w:rsid w:val="00D55A5F"/>
    <w:rsid w:val="00D6053A"/>
    <w:rsid w:val="00D6546B"/>
    <w:rsid w:val="00D727C0"/>
    <w:rsid w:val="00D763C9"/>
    <w:rsid w:val="00D86A3A"/>
    <w:rsid w:val="00D95091"/>
    <w:rsid w:val="00D97276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6257C"/>
    <w:rsid w:val="00E63C59"/>
    <w:rsid w:val="00E90DE7"/>
    <w:rsid w:val="00ED7630"/>
    <w:rsid w:val="00EE6D66"/>
    <w:rsid w:val="00EF04E3"/>
    <w:rsid w:val="00F753BA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C40597"/>
  <w15:docId w15:val="{F77094EA-CC9D-4A75-9773-B4868EEC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8F57-9524-4C29-95CA-70B3DF3A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LRT</cp:lastModifiedBy>
  <cp:revision>7</cp:revision>
  <cp:lastPrinted>2012-03-08T09:44:00Z</cp:lastPrinted>
  <dcterms:created xsi:type="dcterms:W3CDTF">2012-04-25T11:29:00Z</dcterms:created>
  <dcterms:modified xsi:type="dcterms:W3CDTF">2024-01-24T10:34:00Z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