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485B9" w14:textId="77777777" w:rsidR="005E346B" w:rsidRPr="003F19BB" w:rsidRDefault="005E346B" w:rsidP="00C47500">
      <w:pPr>
        <w:pStyle w:val="QuestionNo"/>
        <w:rPr>
          <w:lang w:eastAsia="zh-CN"/>
        </w:rPr>
      </w:pPr>
      <w:r>
        <w:rPr>
          <w:lang w:eastAsia="zh-CN"/>
        </w:rPr>
        <w:t>ITU</w:t>
      </w:r>
      <w:r>
        <w:rPr>
          <w:lang w:eastAsia="zh-CN"/>
        </w:rPr>
        <w:noBreakHyphen/>
        <w:t>R</w:t>
      </w:r>
      <w:r>
        <w:rPr>
          <w:rFonts w:hint="eastAsia"/>
          <w:lang w:eastAsia="zh-CN"/>
        </w:rPr>
        <w:t>第</w:t>
      </w:r>
      <w:r>
        <w:rPr>
          <w:lang w:eastAsia="zh-CN"/>
        </w:rPr>
        <w:t>285/4</w:t>
      </w:r>
      <w:r>
        <w:rPr>
          <w:rFonts w:hint="eastAsia"/>
          <w:lang w:eastAsia="zh-CN"/>
        </w:rPr>
        <w:t>号课题</w:t>
      </w:r>
    </w:p>
    <w:p w14:paraId="63BB05D6" w14:textId="77777777" w:rsidR="005E346B" w:rsidRDefault="005E346B" w:rsidP="00C47500">
      <w:pPr>
        <w:pStyle w:val="Questiontitle"/>
        <w:rPr>
          <w:lang w:eastAsia="zh-CN"/>
        </w:rPr>
      </w:pPr>
      <w:r w:rsidRPr="008674B4">
        <w:rPr>
          <w:rFonts w:hint="eastAsia"/>
          <w:lang w:eastAsia="zh-CN"/>
        </w:rPr>
        <w:t>卫星广播业务中的多业务和节目数字广播</w:t>
      </w:r>
    </w:p>
    <w:p w14:paraId="18DBD7DC" w14:textId="77777777" w:rsidR="005E346B" w:rsidRPr="00621C88" w:rsidRDefault="005E346B" w:rsidP="00C47500">
      <w:pPr>
        <w:pStyle w:val="Questiondate"/>
        <w:rPr>
          <w:sz w:val="24"/>
          <w:szCs w:val="24"/>
          <w:lang w:eastAsia="zh-CN"/>
        </w:rPr>
      </w:pPr>
      <w:r w:rsidRPr="00621C88">
        <w:rPr>
          <w:rFonts w:hint="eastAsia"/>
          <w:sz w:val="24"/>
          <w:szCs w:val="24"/>
          <w:lang w:eastAsia="zh-CN"/>
        </w:rPr>
        <w:t>（</w:t>
      </w:r>
      <w:r w:rsidRPr="00621C88">
        <w:rPr>
          <w:sz w:val="24"/>
          <w:szCs w:val="24"/>
          <w:lang w:eastAsia="zh-CN"/>
        </w:rPr>
        <w:t>2009</w:t>
      </w:r>
      <w:r w:rsidRPr="00621C88">
        <w:rPr>
          <w:rFonts w:hint="eastAsia"/>
          <w:sz w:val="24"/>
          <w:szCs w:val="24"/>
          <w:lang w:eastAsia="zh-CN"/>
        </w:rPr>
        <w:t>年）</w:t>
      </w:r>
    </w:p>
    <w:p w14:paraId="44F4C2BA" w14:textId="77777777" w:rsidR="005E346B" w:rsidRPr="00621C88" w:rsidRDefault="005E346B" w:rsidP="00C47500">
      <w:pPr>
        <w:pStyle w:val="Normalaftertitle"/>
        <w:rPr>
          <w:rFonts w:ascii="SimSun"/>
          <w:lang w:eastAsia="zh-CN"/>
        </w:rPr>
      </w:pPr>
      <w:r w:rsidRPr="00621C88">
        <w:rPr>
          <w:rFonts w:ascii="SimSun" w:hAnsi="SimSun" w:hint="eastAsia"/>
          <w:lang w:eastAsia="zh-CN"/>
        </w:rPr>
        <w:t>国际电联无线电通信全会，</w:t>
      </w:r>
    </w:p>
    <w:p w14:paraId="7CDF2F0F" w14:textId="77777777" w:rsidR="005E346B" w:rsidRPr="00CE3866" w:rsidRDefault="005E346B" w:rsidP="00C47500">
      <w:pPr>
        <w:pStyle w:val="Call"/>
        <w:rPr>
          <w:i/>
          <w:iCs/>
          <w:lang w:eastAsia="zh-CN"/>
        </w:rPr>
      </w:pPr>
      <w:r w:rsidRPr="00CE3866">
        <w:rPr>
          <w:rFonts w:hint="eastAsia"/>
          <w:iCs/>
          <w:lang w:eastAsia="zh-CN"/>
        </w:rPr>
        <w:t>考</w:t>
      </w:r>
      <w:r w:rsidRPr="00CE3866">
        <w:rPr>
          <w:rFonts w:ascii="SimSun" w:hAnsi="SimSun" w:cs="SimSun" w:hint="eastAsia"/>
          <w:iCs/>
          <w:lang w:eastAsia="zh-CN"/>
        </w:rPr>
        <w:t>虑</w:t>
      </w:r>
      <w:r w:rsidRPr="00CE3866">
        <w:rPr>
          <w:rFonts w:hint="eastAsia"/>
          <w:iCs/>
          <w:lang w:eastAsia="zh-CN"/>
        </w:rPr>
        <w:t>到</w:t>
      </w:r>
    </w:p>
    <w:p w14:paraId="191D5C52" w14:textId="77777777" w:rsidR="005E346B" w:rsidRDefault="005E346B" w:rsidP="008D609F">
      <w:pPr>
        <w:jc w:val="both"/>
        <w:rPr>
          <w:lang w:eastAsia="zh-CN"/>
        </w:rPr>
      </w:pPr>
      <w:r w:rsidRPr="00C47500">
        <w:rPr>
          <w:i/>
          <w:iCs/>
          <w:lang w:eastAsia="zh-CN"/>
        </w:rPr>
        <w:t>a)</w:t>
      </w:r>
      <w:r>
        <w:rPr>
          <w:lang w:eastAsia="zh-CN"/>
        </w:rPr>
        <w:tab/>
      </w:r>
      <w:r>
        <w:rPr>
          <w:rFonts w:hint="eastAsia"/>
          <w:lang w:eastAsia="zh-CN"/>
        </w:rPr>
        <w:t>对提高无线电频谱使用灵活性和效率的方法的研究正在持续进行；</w:t>
      </w:r>
    </w:p>
    <w:p w14:paraId="166B71A9" w14:textId="77777777" w:rsidR="005E346B" w:rsidRDefault="005E346B" w:rsidP="008D609F">
      <w:pPr>
        <w:jc w:val="both"/>
        <w:rPr>
          <w:lang w:eastAsia="zh-CN"/>
        </w:rPr>
      </w:pPr>
      <w:r w:rsidRPr="00C47500">
        <w:rPr>
          <w:i/>
          <w:iCs/>
          <w:lang w:eastAsia="zh-CN"/>
        </w:rPr>
        <w:t>b)</w:t>
      </w:r>
      <w:r>
        <w:rPr>
          <w:lang w:eastAsia="zh-CN"/>
        </w:rPr>
        <w:tab/>
      </w:r>
      <w:r>
        <w:rPr>
          <w:rFonts w:hint="eastAsia"/>
          <w:lang w:eastAsia="zh-CN"/>
        </w:rPr>
        <w:t>高效调制和信道编码技术已有重大进步，包括但不局限于使用</w:t>
      </w:r>
      <w:proofErr w:type="spellStart"/>
      <w:r>
        <w:rPr>
          <w:lang w:eastAsia="zh-CN"/>
        </w:rPr>
        <w:t>QPSK</w:t>
      </w:r>
      <w:proofErr w:type="spellEnd"/>
      <w:r>
        <w:rPr>
          <w:rFonts w:hint="eastAsia"/>
          <w:lang w:eastAsia="zh-CN"/>
        </w:rPr>
        <w:t>和</w:t>
      </w:r>
      <w:proofErr w:type="spellStart"/>
      <w:r>
        <w:rPr>
          <w:lang w:eastAsia="zh-CN"/>
        </w:rPr>
        <w:t>8PSK</w:t>
      </w:r>
      <w:proofErr w:type="spellEnd"/>
      <w:r>
        <w:rPr>
          <w:rFonts w:hint="eastAsia"/>
          <w:lang w:eastAsia="zh-CN"/>
        </w:rPr>
        <w:t>调制技术的格式；</w:t>
      </w:r>
    </w:p>
    <w:p w14:paraId="32F418E4" w14:textId="77777777" w:rsidR="005E346B" w:rsidRDefault="005E346B" w:rsidP="008D609F">
      <w:pPr>
        <w:jc w:val="both"/>
        <w:rPr>
          <w:lang w:eastAsia="zh-CN"/>
        </w:rPr>
      </w:pPr>
      <w:r w:rsidRPr="00C47500">
        <w:rPr>
          <w:i/>
          <w:iCs/>
          <w:lang w:eastAsia="zh-CN"/>
        </w:rPr>
        <w:t>c)</w:t>
      </w:r>
      <w:r>
        <w:rPr>
          <w:lang w:eastAsia="zh-CN"/>
        </w:rPr>
        <w:tab/>
      </w:r>
      <w:r>
        <w:rPr>
          <w:rFonts w:hint="eastAsia"/>
          <w:lang w:eastAsia="zh-CN"/>
        </w:rPr>
        <w:t>视频和音频压缩技术的进步表明，使用一个卫星转发器发射一个以上的电视和</w:t>
      </w:r>
      <w:r>
        <w:rPr>
          <w:lang w:val="en-US" w:eastAsia="zh-CN"/>
        </w:rPr>
        <w:t>/</w:t>
      </w:r>
      <w:r>
        <w:rPr>
          <w:rFonts w:hint="eastAsia"/>
          <w:lang w:val="en-US" w:eastAsia="zh-CN"/>
        </w:rPr>
        <w:t>或音频和</w:t>
      </w:r>
      <w:r>
        <w:rPr>
          <w:lang w:val="en-US" w:eastAsia="zh-CN"/>
        </w:rPr>
        <w:t>/</w:t>
      </w:r>
      <w:r>
        <w:rPr>
          <w:rFonts w:hint="eastAsia"/>
          <w:lang w:val="en-US" w:eastAsia="zh-CN"/>
        </w:rPr>
        <w:t>或数据业务是可行的；</w:t>
      </w:r>
    </w:p>
    <w:p w14:paraId="596BBB04" w14:textId="77777777" w:rsidR="005E346B" w:rsidRDefault="005E346B" w:rsidP="008D609F">
      <w:pPr>
        <w:jc w:val="both"/>
        <w:rPr>
          <w:lang w:eastAsia="zh-CN"/>
        </w:rPr>
      </w:pPr>
      <w:r w:rsidRPr="00C47500">
        <w:rPr>
          <w:i/>
          <w:iCs/>
          <w:lang w:eastAsia="zh-CN"/>
        </w:rPr>
        <w:t>d)</w:t>
      </w:r>
      <w:r>
        <w:rPr>
          <w:lang w:eastAsia="zh-CN"/>
        </w:rPr>
        <w:tab/>
      </w:r>
      <w:r>
        <w:rPr>
          <w:rFonts w:hint="eastAsia"/>
          <w:lang w:eastAsia="zh-CN"/>
        </w:rPr>
        <w:t>数据传输的特有性质以及最近在复用技术方面的重大进步使人们能够使用这种多业务卫星广播技术在任何一个卫星转发器内同时灵活地传输多种数字化编码和系统集成业务；</w:t>
      </w:r>
    </w:p>
    <w:p w14:paraId="14F280A4" w14:textId="77777777" w:rsidR="005E346B" w:rsidRDefault="005E346B" w:rsidP="008D609F">
      <w:pPr>
        <w:jc w:val="both"/>
        <w:rPr>
          <w:lang w:eastAsia="zh-CN"/>
        </w:rPr>
      </w:pPr>
      <w:r w:rsidRPr="00C47500">
        <w:rPr>
          <w:i/>
          <w:iCs/>
          <w:lang w:eastAsia="zh-CN"/>
        </w:rPr>
        <w:t>e)</w:t>
      </w:r>
      <w:r>
        <w:rPr>
          <w:lang w:eastAsia="zh-CN"/>
        </w:rPr>
        <w:tab/>
      </w:r>
      <w:r>
        <w:rPr>
          <w:rFonts w:hint="eastAsia"/>
          <w:lang w:eastAsia="zh-CN"/>
        </w:rPr>
        <w:t>视频、音频、静止图像、电视图文、传真和包括软件分发或交互式多媒体服务在内的多种有用数据服务可包含在这些类型的广播之中；</w:t>
      </w:r>
    </w:p>
    <w:p w14:paraId="363DD48B" w14:textId="77777777" w:rsidR="005E346B" w:rsidRDefault="005E346B" w:rsidP="008D609F">
      <w:pPr>
        <w:jc w:val="both"/>
        <w:rPr>
          <w:lang w:eastAsia="zh-CN"/>
        </w:rPr>
      </w:pPr>
      <w:r w:rsidRPr="00C47500">
        <w:rPr>
          <w:i/>
          <w:iCs/>
          <w:lang w:eastAsia="zh-CN"/>
        </w:rPr>
        <w:t>f)</w:t>
      </w:r>
      <w:r>
        <w:rPr>
          <w:lang w:eastAsia="zh-CN"/>
        </w:rPr>
        <w:tab/>
      </w:r>
      <w:r>
        <w:rPr>
          <w:rFonts w:hint="eastAsia"/>
          <w:lang w:eastAsia="zh-CN"/>
        </w:rPr>
        <w:t>这些不同业务的质量和可用性要求根据其应用各不相同；</w:t>
      </w:r>
    </w:p>
    <w:p w14:paraId="7D0F9E7A" w14:textId="77777777" w:rsidR="005E346B" w:rsidRDefault="005E346B" w:rsidP="008D609F">
      <w:pPr>
        <w:jc w:val="both"/>
        <w:rPr>
          <w:lang w:eastAsia="zh-CN"/>
        </w:rPr>
      </w:pPr>
      <w:r w:rsidRPr="00C47500">
        <w:rPr>
          <w:i/>
          <w:iCs/>
          <w:lang w:eastAsia="zh-CN"/>
        </w:rPr>
        <w:t>g)</w:t>
      </w:r>
      <w:r>
        <w:rPr>
          <w:lang w:eastAsia="zh-CN"/>
        </w:rPr>
        <w:tab/>
      </w:r>
      <w:r>
        <w:rPr>
          <w:rFonts w:hint="eastAsia"/>
          <w:lang w:eastAsia="zh-CN"/>
        </w:rPr>
        <w:t>广播多媒体业务将在未来广泛普及；</w:t>
      </w:r>
    </w:p>
    <w:p w14:paraId="5B3FA12F" w14:textId="77777777" w:rsidR="005E346B" w:rsidRDefault="005E346B" w:rsidP="008D609F">
      <w:pPr>
        <w:jc w:val="both"/>
        <w:rPr>
          <w:lang w:eastAsia="zh-CN"/>
        </w:rPr>
      </w:pPr>
      <w:r w:rsidRPr="00C47500">
        <w:rPr>
          <w:i/>
          <w:iCs/>
          <w:lang w:eastAsia="zh-CN"/>
        </w:rPr>
        <w:t>h)</w:t>
      </w:r>
      <w:r>
        <w:rPr>
          <w:lang w:eastAsia="zh-CN"/>
        </w:rPr>
        <w:tab/>
      </w:r>
      <w:r>
        <w:rPr>
          <w:rFonts w:hint="eastAsia"/>
          <w:lang w:eastAsia="zh-CN"/>
        </w:rPr>
        <w:t>这些业务的整合可特别称为综合业务数字广播，或</w:t>
      </w:r>
      <w:proofErr w:type="spellStart"/>
      <w:r>
        <w:rPr>
          <w:lang w:eastAsia="zh-CN"/>
        </w:rPr>
        <w:t>ISDB</w:t>
      </w:r>
      <w:proofErr w:type="spellEnd"/>
      <w:r>
        <w:rPr>
          <w:rFonts w:hint="eastAsia"/>
          <w:lang w:eastAsia="zh-CN"/>
        </w:rPr>
        <w:t>；</w:t>
      </w:r>
    </w:p>
    <w:p w14:paraId="33177373" w14:textId="1FEDB667" w:rsidR="005E346B" w:rsidRDefault="008D609F" w:rsidP="008D609F">
      <w:pPr>
        <w:jc w:val="both"/>
        <w:rPr>
          <w:lang w:eastAsia="zh-CN"/>
        </w:rPr>
      </w:pPr>
      <w:proofErr w:type="spellStart"/>
      <w:r>
        <w:rPr>
          <w:i/>
          <w:iCs/>
          <w:lang w:eastAsia="zh-CN"/>
        </w:rPr>
        <w:t>i</w:t>
      </w:r>
      <w:proofErr w:type="spellEnd"/>
      <w:r w:rsidR="005E346B" w:rsidRPr="00C47500">
        <w:rPr>
          <w:i/>
          <w:iCs/>
          <w:lang w:eastAsia="zh-CN"/>
        </w:rPr>
        <w:t>)</w:t>
      </w:r>
      <w:r w:rsidR="005E346B">
        <w:rPr>
          <w:lang w:eastAsia="zh-CN"/>
        </w:rPr>
        <w:tab/>
      </w:r>
      <w:r w:rsidR="005E346B">
        <w:rPr>
          <w:rFonts w:hint="eastAsia"/>
          <w:lang w:eastAsia="zh-CN"/>
        </w:rPr>
        <w:t>广播卫星信道为发射综合数字广播业务提供了一个有效方式；</w:t>
      </w:r>
    </w:p>
    <w:p w14:paraId="25B4C16B" w14:textId="7E07D0C1" w:rsidR="005E346B" w:rsidRDefault="008D609F" w:rsidP="008D609F">
      <w:pPr>
        <w:jc w:val="both"/>
        <w:rPr>
          <w:lang w:eastAsia="zh-CN"/>
        </w:rPr>
      </w:pPr>
      <w:r>
        <w:rPr>
          <w:i/>
          <w:iCs/>
          <w:lang w:eastAsia="zh-CN"/>
        </w:rPr>
        <w:t>j</w:t>
      </w:r>
      <w:r w:rsidR="005E346B" w:rsidRPr="00C47500">
        <w:rPr>
          <w:i/>
          <w:iCs/>
          <w:lang w:eastAsia="zh-CN"/>
        </w:rPr>
        <w:t>)</w:t>
      </w:r>
      <w:r w:rsidR="005E346B">
        <w:rPr>
          <w:lang w:eastAsia="zh-CN"/>
        </w:rPr>
        <w:tab/>
      </w:r>
      <w:r w:rsidR="005E346B">
        <w:rPr>
          <w:rFonts w:hint="eastAsia"/>
          <w:lang w:eastAsia="zh-CN"/>
        </w:rPr>
        <w:t>通过一个转发器发射多个视频、音频或数据业务降低了每信道的节目成本，促进服务数量的增加并在总体上提供更具吸引力的服务；</w:t>
      </w:r>
    </w:p>
    <w:p w14:paraId="226CFA05" w14:textId="1AC90447" w:rsidR="005E346B" w:rsidRDefault="008D609F" w:rsidP="008D609F">
      <w:pPr>
        <w:jc w:val="both"/>
        <w:rPr>
          <w:lang w:eastAsia="zh-CN"/>
        </w:rPr>
      </w:pPr>
      <w:r>
        <w:rPr>
          <w:i/>
          <w:iCs/>
          <w:lang w:eastAsia="zh-CN"/>
        </w:rPr>
        <w:t>k</w:t>
      </w:r>
      <w:r w:rsidR="005E346B" w:rsidRPr="00C47500">
        <w:rPr>
          <w:i/>
          <w:iCs/>
          <w:lang w:eastAsia="zh-CN"/>
        </w:rPr>
        <w:t>)</w:t>
      </w:r>
      <w:r w:rsidR="005E346B">
        <w:rPr>
          <w:lang w:eastAsia="zh-CN"/>
        </w:rPr>
        <w:tab/>
      </w:r>
      <w:r w:rsidR="005E346B">
        <w:rPr>
          <w:rFonts w:hint="eastAsia"/>
          <w:lang w:eastAsia="zh-CN"/>
        </w:rPr>
        <w:t>大规模集成电路技术、数字信息处理技术和特别针对视频和声音信号的比特率降低技术的发展推进以经济的方式落实多业务卫星广播系统，从而向大众提供更好的广播服务；</w:t>
      </w:r>
    </w:p>
    <w:p w14:paraId="49C0449E" w14:textId="5990D635" w:rsidR="005E346B" w:rsidRPr="003F19BB" w:rsidRDefault="008D609F" w:rsidP="008D609F">
      <w:pPr>
        <w:jc w:val="both"/>
        <w:rPr>
          <w:lang w:eastAsia="zh-CN"/>
        </w:rPr>
      </w:pPr>
      <w:r>
        <w:rPr>
          <w:i/>
          <w:iCs/>
          <w:lang w:eastAsia="zh-CN"/>
        </w:rPr>
        <w:t>l</w:t>
      </w:r>
      <w:r w:rsidR="005E346B" w:rsidRPr="00C47500">
        <w:rPr>
          <w:i/>
          <w:iCs/>
          <w:lang w:eastAsia="zh-CN"/>
        </w:rPr>
        <w:t>)</w:t>
      </w:r>
      <w:r w:rsidR="005E346B">
        <w:rPr>
          <w:lang w:eastAsia="zh-CN"/>
        </w:rPr>
        <w:tab/>
      </w:r>
      <w:r w:rsidR="005E346B">
        <w:rPr>
          <w:rFonts w:hint="eastAsia"/>
          <w:lang w:eastAsia="zh-CN"/>
        </w:rPr>
        <w:t>多业务卫星广播系统还用于专业化有线电视和</w:t>
      </w:r>
      <w:r w:rsidR="005E346B">
        <w:rPr>
          <w:lang w:eastAsia="zh-CN"/>
        </w:rPr>
        <w:t>SMATV</w:t>
      </w:r>
      <w:r w:rsidR="005E346B">
        <w:rPr>
          <w:rFonts w:hint="eastAsia"/>
          <w:lang w:eastAsia="zh-CN"/>
        </w:rPr>
        <w:t>装置，以便进行更广泛的地面传播，广播和通信业务所用数字编码信号之间的高度协调可带来更多优势，</w:t>
      </w:r>
    </w:p>
    <w:p w14:paraId="70154114" w14:textId="77777777" w:rsidR="005E346B" w:rsidRDefault="005E346B" w:rsidP="008D609F">
      <w:pPr>
        <w:pStyle w:val="Call"/>
        <w:jc w:val="both"/>
        <w:rPr>
          <w:lang w:eastAsia="zh-CN"/>
        </w:rPr>
      </w:pPr>
      <w:r w:rsidRPr="00785534">
        <w:rPr>
          <w:rFonts w:hint="eastAsia"/>
          <w:lang w:eastAsia="zh-CN"/>
        </w:rPr>
        <w:t>做出决定，</w:t>
      </w:r>
      <w:r w:rsidRPr="00AC5B26">
        <w:rPr>
          <w:rFonts w:hint="eastAsia"/>
          <w:lang w:eastAsia="zh-CN"/>
        </w:rPr>
        <w:t>应研究以下课题</w:t>
      </w:r>
    </w:p>
    <w:p w14:paraId="7A6E9ABE" w14:textId="77777777" w:rsidR="005E346B" w:rsidRDefault="005E346B" w:rsidP="008D609F">
      <w:pPr>
        <w:jc w:val="both"/>
        <w:rPr>
          <w:lang w:eastAsia="zh-CN"/>
        </w:rPr>
      </w:pPr>
      <w:r w:rsidRPr="00C47500">
        <w:rPr>
          <w:lang w:eastAsia="zh-CN"/>
        </w:rPr>
        <w:t>1</w:t>
      </w:r>
      <w:r>
        <w:rPr>
          <w:lang w:eastAsia="zh-CN"/>
        </w:rPr>
        <w:tab/>
      </w:r>
      <w:r>
        <w:rPr>
          <w:rFonts w:hint="eastAsia"/>
          <w:lang w:eastAsia="zh-CN"/>
        </w:rPr>
        <w:t>多业务卫星广播有哪些适合的和</w:t>
      </w:r>
      <w:r>
        <w:rPr>
          <w:lang w:val="en-US" w:eastAsia="zh-CN"/>
        </w:rPr>
        <w:t>/</w:t>
      </w:r>
      <w:r>
        <w:rPr>
          <w:rFonts w:hint="eastAsia"/>
          <w:lang w:val="en-US" w:eastAsia="zh-CN"/>
        </w:rPr>
        <w:t>或</w:t>
      </w:r>
      <w:r>
        <w:rPr>
          <w:rFonts w:hint="eastAsia"/>
          <w:lang w:eastAsia="zh-CN"/>
        </w:rPr>
        <w:t>好的调制及信道编码技术？可行的信道传输速率（容量）是多少？可实现的性能如何（如作为</w:t>
      </w:r>
      <w:r>
        <w:rPr>
          <w:i/>
          <w:lang w:eastAsia="zh-CN"/>
        </w:rPr>
        <w:t>C</w:t>
      </w:r>
      <w:r>
        <w:rPr>
          <w:lang w:eastAsia="zh-CN"/>
        </w:rPr>
        <w:t>/</w:t>
      </w:r>
      <w:r>
        <w:rPr>
          <w:i/>
          <w:lang w:eastAsia="zh-CN"/>
        </w:rPr>
        <w:t>N</w:t>
      </w:r>
      <w:r>
        <w:rPr>
          <w:rFonts w:hint="eastAsia"/>
          <w:lang w:eastAsia="zh-CN"/>
        </w:rPr>
        <w:t>和</w:t>
      </w:r>
      <w:r>
        <w:rPr>
          <w:i/>
          <w:lang w:eastAsia="zh-CN"/>
        </w:rPr>
        <w:t>C</w:t>
      </w:r>
      <w:r>
        <w:rPr>
          <w:lang w:eastAsia="zh-CN"/>
        </w:rPr>
        <w:t>/</w:t>
      </w:r>
      <w:r>
        <w:rPr>
          <w:i/>
          <w:lang w:eastAsia="zh-CN"/>
        </w:rPr>
        <w:t>I</w:t>
      </w:r>
      <w:r>
        <w:rPr>
          <w:rFonts w:hint="eastAsia"/>
          <w:iCs/>
          <w:lang w:eastAsia="zh-CN"/>
        </w:rPr>
        <w:t>的函数的</w:t>
      </w:r>
      <w:r>
        <w:rPr>
          <w:lang w:eastAsia="zh-CN"/>
        </w:rPr>
        <w:t>BER</w:t>
      </w:r>
      <w:r>
        <w:rPr>
          <w:rFonts w:hint="eastAsia"/>
          <w:lang w:eastAsia="zh-CN"/>
        </w:rPr>
        <w:t>）？</w:t>
      </w:r>
    </w:p>
    <w:p w14:paraId="00335C3F" w14:textId="77777777" w:rsidR="005E346B" w:rsidRDefault="005E346B" w:rsidP="008D609F">
      <w:pPr>
        <w:jc w:val="both"/>
        <w:rPr>
          <w:lang w:eastAsia="zh-CN"/>
        </w:rPr>
      </w:pPr>
      <w:r w:rsidRPr="00C47500">
        <w:rPr>
          <w:lang w:eastAsia="zh-CN"/>
        </w:rPr>
        <w:t>2</w:t>
      </w:r>
      <w:r>
        <w:rPr>
          <w:lang w:eastAsia="zh-CN"/>
        </w:rPr>
        <w:tab/>
      </w:r>
      <w:r>
        <w:rPr>
          <w:rFonts w:hint="eastAsia"/>
          <w:lang w:eastAsia="zh-CN"/>
        </w:rPr>
        <w:t>发射这些多业务卫星广播系统适合有哪些可用性性能要求和误码率要求？</w:t>
      </w:r>
    </w:p>
    <w:p w14:paraId="4D667BAF" w14:textId="77777777" w:rsidR="005E346B" w:rsidRDefault="005E346B" w:rsidP="008D609F">
      <w:pPr>
        <w:jc w:val="both"/>
        <w:rPr>
          <w:lang w:eastAsia="zh-CN"/>
        </w:rPr>
      </w:pPr>
      <w:r w:rsidRPr="00C47500">
        <w:rPr>
          <w:lang w:eastAsia="zh-CN"/>
        </w:rPr>
        <w:t>3</w:t>
      </w:r>
      <w:r>
        <w:rPr>
          <w:lang w:eastAsia="zh-CN"/>
        </w:rPr>
        <w:tab/>
      </w:r>
      <w:r>
        <w:rPr>
          <w:rFonts w:hint="eastAsia"/>
          <w:lang w:eastAsia="zh-CN"/>
        </w:rPr>
        <w:t>有哪些优化质量、带宽和成本设想的适当的纠错代码和</w:t>
      </w:r>
      <w:r>
        <w:rPr>
          <w:lang w:val="en-US" w:eastAsia="zh-CN"/>
        </w:rPr>
        <w:t>/</w:t>
      </w:r>
      <w:r>
        <w:rPr>
          <w:rFonts w:hint="eastAsia"/>
          <w:lang w:val="en-US" w:eastAsia="zh-CN"/>
        </w:rPr>
        <w:t>或误码掩盖程序？</w:t>
      </w:r>
    </w:p>
    <w:p w14:paraId="6FA3B526" w14:textId="77777777" w:rsidR="005E346B" w:rsidRPr="003F19BB" w:rsidRDefault="005E346B" w:rsidP="008D609F">
      <w:pPr>
        <w:jc w:val="both"/>
        <w:rPr>
          <w:lang w:eastAsia="zh-CN"/>
        </w:rPr>
      </w:pPr>
      <w:r w:rsidRPr="00C47500">
        <w:rPr>
          <w:lang w:eastAsia="zh-CN"/>
        </w:rPr>
        <w:t>4</w:t>
      </w:r>
      <w:r>
        <w:rPr>
          <w:lang w:eastAsia="zh-CN"/>
        </w:rPr>
        <w:tab/>
      </w:r>
      <w:r>
        <w:rPr>
          <w:rFonts w:hint="eastAsia"/>
          <w:lang w:eastAsia="zh-CN"/>
        </w:rPr>
        <w:t>两个数字信号之间及一个数字信号与其它可能在划分给卫星广播业务频段内发射的信号类型之间需要什么保护比？</w:t>
      </w:r>
    </w:p>
    <w:p w14:paraId="76697374" w14:textId="77777777" w:rsidR="005E346B" w:rsidRPr="003F19BB" w:rsidRDefault="005E346B" w:rsidP="008D609F">
      <w:pPr>
        <w:jc w:val="both"/>
        <w:rPr>
          <w:lang w:eastAsia="zh-CN"/>
        </w:rPr>
      </w:pPr>
      <w:r w:rsidRPr="00C47500">
        <w:rPr>
          <w:lang w:eastAsia="zh-CN"/>
        </w:rPr>
        <w:lastRenderedPageBreak/>
        <w:t>5</w:t>
      </w:r>
      <w:r w:rsidRPr="003F19BB">
        <w:rPr>
          <w:lang w:eastAsia="zh-CN"/>
        </w:rPr>
        <w:tab/>
      </w:r>
      <w:r w:rsidRPr="00104F7B">
        <w:rPr>
          <w:rFonts w:hint="eastAsia"/>
          <w:lang w:eastAsia="zh-CN"/>
        </w:rPr>
        <w:t>哪种多工结构最适合在卫星转发器</w:t>
      </w:r>
      <w:r>
        <w:rPr>
          <w:rFonts w:hint="eastAsia"/>
          <w:lang w:eastAsia="zh-CN"/>
        </w:rPr>
        <w:t>内</w:t>
      </w:r>
      <w:r w:rsidRPr="00104F7B">
        <w:rPr>
          <w:rFonts w:hint="eastAsia"/>
          <w:lang w:eastAsia="zh-CN"/>
        </w:rPr>
        <w:t>进行灵活的多业务传</w:t>
      </w:r>
      <w:r>
        <w:rPr>
          <w:rFonts w:hint="eastAsia"/>
          <w:lang w:eastAsia="zh-CN"/>
        </w:rPr>
        <w:t>送</w:t>
      </w:r>
      <w:r w:rsidRPr="00104F7B">
        <w:rPr>
          <w:rFonts w:hint="eastAsia"/>
          <w:lang w:eastAsia="zh-CN"/>
        </w:rPr>
        <w:t>？哪种多工结构最适合不同类型业务的灵活传输？</w:t>
      </w:r>
    </w:p>
    <w:p w14:paraId="467F24B3" w14:textId="77777777" w:rsidR="005E346B" w:rsidRPr="003F19BB" w:rsidRDefault="005E346B" w:rsidP="008D609F">
      <w:pPr>
        <w:jc w:val="both"/>
        <w:rPr>
          <w:lang w:eastAsia="zh-CN"/>
        </w:rPr>
      </w:pPr>
      <w:r w:rsidRPr="00C47500">
        <w:rPr>
          <w:lang w:eastAsia="zh-CN"/>
        </w:rPr>
        <w:t>6</w:t>
      </w:r>
      <w:r w:rsidRPr="003F19BB">
        <w:rPr>
          <w:lang w:eastAsia="zh-CN"/>
        </w:rPr>
        <w:tab/>
      </w:r>
      <w:r>
        <w:rPr>
          <w:rFonts w:hint="eastAsia"/>
          <w:lang w:eastAsia="zh-CN"/>
        </w:rPr>
        <w:t>为与有线电视网络和</w:t>
      </w:r>
      <w:r>
        <w:rPr>
          <w:lang w:eastAsia="zh-CN"/>
        </w:rPr>
        <w:t>SMATV</w:t>
      </w:r>
      <w:r>
        <w:rPr>
          <w:rFonts w:hint="eastAsia"/>
          <w:lang w:eastAsia="zh-CN"/>
        </w:rPr>
        <w:t>装置目前性能相匹配，诸如数字传输速率（及相关信道编码、纠错率）等最佳卫星系统参数如何？</w:t>
      </w:r>
    </w:p>
    <w:p w14:paraId="16AFAEBD" w14:textId="77777777" w:rsidR="005E346B" w:rsidRDefault="005E346B" w:rsidP="008D609F">
      <w:pPr>
        <w:pStyle w:val="Note"/>
        <w:jc w:val="both"/>
        <w:rPr>
          <w:lang w:eastAsia="zh-CN"/>
        </w:rPr>
      </w:pPr>
      <w:r>
        <w:rPr>
          <w:rFonts w:hint="eastAsia"/>
          <w:lang w:eastAsia="zh-CN"/>
        </w:rPr>
        <w:t>注</w:t>
      </w:r>
      <w:r>
        <w:rPr>
          <w:lang w:eastAsia="zh-CN"/>
        </w:rPr>
        <w:t xml:space="preserve"> – </w:t>
      </w:r>
      <w:r>
        <w:rPr>
          <w:rFonts w:hint="eastAsia"/>
          <w:lang w:eastAsia="zh-CN"/>
        </w:rPr>
        <w:t>见</w:t>
      </w:r>
      <w:r>
        <w:rPr>
          <w:lang w:eastAsia="zh-CN"/>
        </w:rPr>
        <w:t xml:space="preserve">ITU-R </w:t>
      </w:r>
      <w:proofErr w:type="spellStart"/>
      <w:r>
        <w:rPr>
          <w:lang w:eastAsia="zh-CN"/>
        </w:rPr>
        <w:t>BO.2008</w:t>
      </w:r>
      <w:proofErr w:type="spellEnd"/>
      <w:r>
        <w:rPr>
          <w:rFonts w:hint="eastAsia"/>
          <w:lang w:eastAsia="zh-CN"/>
        </w:rPr>
        <w:t>号报告和</w:t>
      </w:r>
      <w:r>
        <w:rPr>
          <w:lang w:eastAsia="zh-CN"/>
        </w:rPr>
        <w:t xml:space="preserve">ITU-R </w:t>
      </w:r>
      <w:proofErr w:type="spellStart"/>
      <w:r>
        <w:rPr>
          <w:lang w:eastAsia="zh-CN"/>
        </w:rPr>
        <w:t>BO.1211</w:t>
      </w:r>
      <w:proofErr w:type="spellEnd"/>
      <w:r>
        <w:rPr>
          <w:rFonts w:hint="eastAsia"/>
          <w:lang w:eastAsia="zh-CN"/>
        </w:rPr>
        <w:t>、</w:t>
      </w:r>
      <w:r>
        <w:rPr>
          <w:lang w:eastAsia="zh-CN"/>
        </w:rPr>
        <w:t xml:space="preserve">ITU-R </w:t>
      </w:r>
      <w:proofErr w:type="spellStart"/>
      <w:r>
        <w:rPr>
          <w:lang w:eastAsia="zh-CN"/>
        </w:rPr>
        <w:t>BO.1408</w:t>
      </w:r>
      <w:proofErr w:type="spellEnd"/>
      <w:r>
        <w:rPr>
          <w:rFonts w:hint="eastAsia"/>
          <w:lang w:eastAsia="zh-CN"/>
        </w:rPr>
        <w:t>和</w:t>
      </w:r>
      <w:r>
        <w:rPr>
          <w:lang w:eastAsia="zh-CN"/>
        </w:rPr>
        <w:t xml:space="preserve">ITU-R </w:t>
      </w:r>
      <w:proofErr w:type="spellStart"/>
      <w:r>
        <w:rPr>
          <w:lang w:eastAsia="zh-CN"/>
        </w:rPr>
        <w:t>BO.1516</w:t>
      </w:r>
      <w:proofErr w:type="spellEnd"/>
      <w:r>
        <w:rPr>
          <w:rFonts w:hint="eastAsia"/>
          <w:lang w:eastAsia="zh-CN"/>
        </w:rPr>
        <w:t>建议书。</w:t>
      </w:r>
    </w:p>
    <w:p w14:paraId="6CCF359D" w14:textId="77777777" w:rsidR="005E346B" w:rsidRDefault="005E346B" w:rsidP="008D609F">
      <w:pPr>
        <w:pStyle w:val="Call"/>
        <w:jc w:val="both"/>
        <w:rPr>
          <w:lang w:eastAsia="zh-CN"/>
        </w:rPr>
      </w:pPr>
      <w:r>
        <w:rPr>
          <w:rFonts w:ascii="SimSun" w:hAnsi="SimSun" w:cs="SimSun" w:hint="eastAsia"/>
          <w:iCs/>
          <w:lang w:eastAsia="zh-CN"/>
        </w:rPr>
        <w:t>进</w:t>
      </w:r>
      <w:r>
        <w:rPr>
          <w:rFonts w:hint="eastAsia"/>
          <w:iCs/>
          <w:lang w:eastAsia="zh-CN"/>
        </w:rPr>
        <w:t>一</w:t>
      </w:r>
      <w:r>
        <w:rPr>
          <w:rFonts w:ascii="SimSun" w:hAnsi="SimSun" w:cs="SimSun" w:hint="eastAsia"/>
          <w:iCs/>
          <w:lang w:eastAsia="zh-CN"/>
        </w:rPr>
        <w:t>步</w:t>
      </w:r>
      <w:r w:rsidRPr="00197149">
        <w:rPr>
          <w:rFonts w:hint="eastAsia"/>
          <w:iCs/>
          <w:lang w:eastAsia="zh-CN"/>
        </w:rPr>
        <w:t>做出决定</w:t>
      </w:r>
    </w:p>
    <w:p w14:paraId="6448C7A3" w14:textId="77777777" w:rsidR="005E346B" w:rsidRDefault="005E346B" w:rsidP="008D609F">
      <w:pPr>
        <w:jc w:val="both"/>
        <w:rPr>
          <w:lang w:eastAsia="zh-CN"/>
        </w:rPr>
      </w:pPr>
      <w:r>
        <w:rPr>
          <w:bCs/>
          <w:lang w:eastAsia="zh-CN"/>
        </w:rPr>
        <w:t>1</w:t>
      </w:r>
      <w:r>
        <w:rPr>
          <w:lang w:eastAsia="zh-CN"/>
        </w:rPr>
        <w:tab/>
      </w:r>
      <w:r>
        <w:rPr>
          <w:rFonts w:hint="eastAsia"/>
          <w:lang w:eastAsia="zh-CN"/>
        </w:rPr>
        <w:t>以上研究结果应纳入相应建议书和</w:t>
      </w:r>
      <w:r>
        <w:rPr>
          <w:rFonts w:hint="eastAsia"/>
          <w:lang w:eastAsia="zh-CN"/>
        </w:rPr>
        <w:t>/</w:t>
      </w:r>
      <w:r>
        <w:rPr>
          <w:rFonts w:hint="eastAsia"/>
          <w:lang w:eastAsia="zh-CN"/>
        </w:rPr>
        <w:t>或报告；</w:t>
      </w:r>
    </w:p>
    <w:p w14:paraId="571F9EF1" w14:textId="27F9C569" w:rsidR="005E346B" w:rsidRDefault="005E346B" w:rsidP="008D609F">
      <w:pPr>
        <w:jc w:val="both"/>
        <w:rPr>
          <w:lang w:eastAsia="zh-CN"/>
        </w:rPr>
      </w:pPr>
      <w:r>
        <w:rPr>
          <w:bCs/>
          <w:lang w:eastAsia="zh-CN"/>
        </w:rPr>
        <w:t>2</w:t>
      </w:r>
      <w:r>
        <w:rPr>
          <w:lang w:eastAsia="zh-CN"/>
        </w:rPr>
        <w:tab/>
      </w:r>
      <w:r>
        <w:rPr>
          <w:rFonts w:hint="eastAsia"/>
          <w:lang w:eastAsia="zh-CN"/>
        </w:rPr>
        <w:t>以上研究应在</w:t>
      </w:r>
      <w:r>
        <w:rPr>
          <w:rFonts w:hint="eastAsia"/>
          <w:lang w:eastAsia="zh-CN"/>
        </w:rPr>
        <w:t>20</w:t>
      </w:r>
      <w:r>
        <w:rPr>
          <w:lang w:eastAsia="zh-CN"/>
        </w:rPr>
        <w:t>2</w:t>
      </w:r>
      <w:bookmarkStart w:id="0" w:name="_GoBack"/>
      <w:bookmarkEnd w:id="0"/>
      <w:r w:rsidR="008D609F">
        <w:rPr>
          <w:lang w:eastAsia="zh-CN"/>
        </w:rPr>
        <w:t>5</w:t>
      </w:r>
      <w:r>
        <w:rPr>
          <w:rFonts w:hint="eastAsia"/>
          <w:lang w:eastAsia="zh-CN"/>
        </w:rPr>
        <w:t>年之前完成。</w:t>
      </w:r>
    </w:p>
    <w:p w14:paraId="73215E83" w14:textId="77777777" w:rsidR="005E346B" w:rsidRPr="00B51100" w:rsidRDefault="005E346B" w:rsidP="00C47500">
      <w:pPr>
        <w:tabs>
          <w:tab w:val="left" w:pos="993"/>
        </w:tabs>
        <w:spacing w:before="240"/>
        <w:rPr>
          <w:b/>
          <w:lang w:eastAsia="zh-CN"/>
        </w:rPr>
      </w:pPr>
      <w:bookmarkStart w:id="1" w:name="OLE_LINK1"/>
      <w:bookmarkStart w:id="2" w:name="OLE_LINK2"/>
      <w:r w:rsidRPr="00A364CE">
        <w:rPr>
          <w:rFonts w:hint="eastAsia"/>
          <w:lang w:eastAsia="zh-CN"/>
        </w:rPr>
        <w:t>类别</w:t>
      </w:r>
      <w:r>
        <w:rPr>
          <w:lang w:eastAsia="zh-CN"/>
        </w:rPr>
        <w:t>:</w:t>
      </w:r>
      <w:r w:rsidRPr="00B51100">
        <w:rPr>
          <w:lang w:eastAsia="zh-CN"/>
        </w:rPr>
        <w:t xml:space="preserve"> </w:t>
      </w:r>
      <w:proofErr w:type="spellStart"/>
      <w:r w:rsidRPr="00B51100">
        <w:rPr>
          <w:lang w:eastAsia="zh-CN"/>
        </w:rPr>
        <w:t>S</w:t>
      </w:r>
      <w:r>
        <w:rPr>
          <w:lang w:eastAsia="zh-CN"/>
        </w:rPr>
        <w:t>1</w:t>
      </w:r>
      <w:proofErr w:type="spellEnd"/>
    </w:p>
    <w:bookmarkEnd w:id="1"/>
    <w:bookmarkEnd w:id="2"/>
    <w:p w14:paraId="2C003930" w14:textId="59F967E8" w:rsidR="002B43B0" w:rsidRDefault="002B43B0">
      <w:pPr>
        <w:tabs>
          <w:tab w:val="clear" w:pos="1134"/>
          <w:tab w:val="clear" w:pos="1871"/>
          <w:tab w:val="clear" w:pos="2268"/>
        </w:tabs>
        <w:overflowPunct/>
        <w:autoSpaceDE/>
        <w:autoSpaceDN/>
        <w:adjustRightInd/>
        <w:spacing w:before="0"/>
        <w:textAlignment w:val="auto"/>
        <w:rPr>
          <w:lang w:val="fr-FR" w:eastAsia="zh-CN"/>
        </w:rPr>
      </w:pPr>
    </w:p>
    <w:sectPr w:rsidR="002B43B0" w:rsidSect="009447A3">
      <w:headerReference w:type="default" r:id="rId7"/>
      <w:footerReference w:type="even" r:id="rId8"/>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A981A" w14:textId="77777777" w:rsidR="00031449" w:rsidRDefault="00031449">
      <w:r>
        <w:separator/>
      </w:r>
    </w:p>
  </w:endnote>
  <w:endnote w:type="continuationSeparator" w:id="0">
    <w:p w14:paraId="190015B2" w14:textId="77777777" w:rsidR="00031449" w:rsidRDefault="00031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870A0" w14:textId="411A705E" w:rsidR="00C07CF1" w:rsidRPr="00877D12" w:rsidRDefault="008D609F">
    <w:pPr>
      <w:rPr>
        <w:lang w:val="fr-FR"/>
      </w:rPr>
    </w:pPr>
    <w:r>
      <w:fldChar w:fldCharType="begin"/>
    </w:r>
    <w:r>
      <w:instrText xml:space="preserve"> FILENAME \p  \* MERGEFORMAT </w:instrText>
    </w:r>
    <w:r>
      <w:fldChar w:fldCharType="separate"/>
    </w:r>
    <w:r w:rsidR="00031449" w:rsidRPr="00031449">
      <w:rPr>
        <w:noProof/>
        <w:lang w:val="fr-FR"/>
      </w:rPr>
      <w:t>Document2</w:t>
    </w:r>
    <w:r>
      <w:rPr>
        <w:noProof/>
        <w:lang w:val="fr-FR"/>
      </w:rPr>
      <w:fldChar w:fldCharType="end"/>
    </w:r>
    <w:r w:rsidR="00C07CF1" w:rsidRPr="00877D12">
      <w:rPr>
        <w:lang w:val="fr-FR"/>
      </w:rPr>
      <w:tab/>
    </w:r>
    <w:r w:rsidR="00C07CF1">
      <w:fldChar w:fldCharType="begin"/>
    </w:r>
    <w:r w:rsidR="00C07CF1">
      <w:instrText xml:space="preserve"> SAVEDATE \@ DD.MM.YY </w:instrText>
    </w:r>
    <w:r w:rsidR="00C07CF1">
      <w:fldChar w:fldCharType="separate"/>
    </w:r>
    <w:r w:rsidR="005E346B">
      <w:rPr>
        <w:noProof/>
      </w:rPr>
      <w:t>19.01.24</w:t>
    </w:r>
    <w:r w:rsidR="00C07CF1">
      <w:fldChar w:fldCharType="end"/>
    </w:r>
    <w:r w:rsidR="00C07CF1" w:rsidRPr="00877D12">
      <w:rPr>
        <w:lang w:val="fr-FR"/>
      </w:rPr>
      <w:tab/>
    </w:r>
    <w:r w:rsidR="00C07CF1">
      <w:fldChar w:fldCharType="begin"/>
    </w:r>
    <w:r w:rsidR="00C07CF1">
      <w:instrText xml:space="preserve"> PRINTDATE \@ DD.MM.YY </w:instrText>
    </w:r>
    <w:r w:rsidR="00C07CF1">
      <w:fldChar w:fldCharType="separate"/>
    </w:r>
    <w:r w:rsidR="00031449">
      <w:rPr>
        <w:noProof/>
      </w:rPr>
      <w:t>05.04.07</w:t>
    </w:r>
    <w:r w:rsidR="00C07CF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B5213" w14:textId="77777777" w:rsidR="00031449" w:rsidRDefault="00031449">
      <w:r>
        <w:rPr>
          <w:b/>
        </w:rPr>
        <w:t>_______________</w:t>
      </w:r>
    </w:p>
  </w:footnote>
  <w:footnote w:type="continuationSeparator" w:id="0">
    <w:p w14:paraId="098E8456" w14:textId="77777777" w:rsidR="00031449" w:rsidRDefault="00031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95FF7" w14:textId="77777777" w:rsidR="00C07CF1" w:rsidRDefault="00C07CF1">
    <w:pPr>
      <w:pStyle w:val="Header"/>
      <w:rPr>
        <w:lang w:val="en-US"/>
      </w:rPr>
    </w:pPr>
    <w:r>
      <w:rPr>
        <w:lang w:val="en-US"/>
      </w:rPr>
      <w:t xml:space="preserve">- </w:t>
    </w:r>
    <w:r>
      <w:rPr>
        <w:lang w:val="en-US"/>
      </w:rPr>
      <w:fldChar w:fldCharType="begin"/>
    </w:r>
    <w:r>
      <w:rPr>
        <w:lang w:val="en-US"/>
      </w:rPr>
      <w:instrText xml:space="preserve"> PAGE  \* MERGEFORMAT </w:instrText>
    </w:r>
    <w:r>
      <w:rPr>
        <w:lang w:val="en-US"/>
      </w:rPr>
      <w:fldChar w:fldCharType="separate"/>
    </w:r>
    <w:r>
      <w:rPr>
        <w:noProof/>
        <w:lang w:val="en-US"/>
      </w:rPr>
      <w:t>2</w:t>
    </w:r>
    <w:r>
      <w:rPr>
        <w:lang w:val="en-US"/>
      </w:rPr>
      <w:fldChar w:fldCharType="end"/>
    </w: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476798101">
    <w:abstractNumId w:val="0"/>
  </w:num>
  <w:num w:numId="2" w16cid:durableId="116898602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449"/>
    <w:rsid w:val="00031449"/>
    <w:rsid w:val="001B225D"/>
    <w:rsid w:val="00213F8F"/>
    <w:rsid w:val="0029431D"/>
    <w:rsid w:val="002B43B0"/>
    <w:rsid w:val="003322FF"/>
    <w:rsid w:val="003F33EE"/>
    <w:rsid w:val="004844C1"/>
    <w:rsid w:val="00541AC7"/>
    <w:rsid w:val="005434D5"/>
    <w:rsid w:val="00586689"/>
    <w:rsid w:val="005C5620"/>
    <w:rsid w:val="005E346B"/>
    <w:rsid w:val="00637543"/>
    <w:rsid w:val="00645B0F"/>
    <w:rsid w:val="00656CEB"/>
    <w:rsid w:val="006D06D6"/>
    <w:rsid w:val="0071246B"/>
    <w:rsid w:val="00750BE4"/>
    <w:rsid w:val="00756B1C"/>
    <w:rsid w:val="00765B75"/>
    <w:rsid w:val="007F7283"/>
    <w:rsid w:val="00845350"/>
    <w:rsid w:val="00877D12"/>
    <w:rsid w:val="008B1239"/>
    <w:rsid w:val="008D609F"/>
    <w:rsid w:val="00943EBD"/>
    <w:rsid w:val="009447A3"/>
    <w:rsid w:val="00970B63"/>
    <w:rsid w:val="00A05CE9"/>
    <w:rsid w:val="00B0169D"/>
    <w:rsid w:val="00BE5003"/>
    <w:rsid w:val="00C07CF1"/>
    <w:rsid w:val="00D471A9"/>
    <w:rsid w:val="00DE6EB9"/>
    <w:rsid w:val="00E16E09"/>
    <w:rsid w:val="00E410C4"/>
    <w:rsid w:val="00F451F5"/>
    <w:rsid w:val="00FB4E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D13C68"/>
  <w15:docId w15:val="{B3701299-531D-4BF9-9A39-617783D3E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6EB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E6EB9"/>
    <w:pPr>
      <w:keepNext/>
      <w:keepLines/>
      <w:spacing w:before="280"/>
      <w:ind w:left="1134" w:hanging="1134"/>
      <w:outlineLvl w:val="0"/>
    </w:pPr>
    <w:rPr>
      <w:b/>
      <w:sz w:val="28"/>
    </w:rPr>
  </w:style>
  <w:style w:type="paragraph" w:styleId="Heading2">
    <w:name w:val="heading 2"/>
    <w:basedOn w:val="Heading1"/>
    <w:next w:val="Normal"/>
    <w:qFormat/>
    <w:rsid w:val="00DE6EB9"/>
    <w:pPr>
      <w:spacing w:before="200"/>
      <w:outlineLvl w:val="1"/>
    </w:pPr>
    <w:rPr>
      <w:sz w:val="24"/>
    </w:rPr>
  </w:style>
  <w:style w:type="paragraph" w:styleId="Heading3">
    <w:name w:val="heading 3"/>
    <w:basedOn w:val="Heading1"/>
    <w:next w:val="Normal"/>
    <w:qFormat/>
    <w:rsid w:val="00DE6EB9"/>
    <w:pPr>
      <w:tabs>
        <w:tab w:val="clear" w:pos="1134"/>
      </w:tabs>
      <w:spacing w:before="200"/>
      <w:outlineLvl w:val="2"/>
    </w:pPr>
    <w:rPr>
      <w:sz w:val="24"/>
    </w:rPr>
  </w:style>
  <w:style w:type="paragraph" w:styleId="Heading4">
    <w:name w:val="heading 4"/>
    <w:basedOn w:val="Heading3"/>
    <w:next w:val="Normal"/>
    <w:qFormat/>
    <w:rsid w:val="00DE6EB9"/>
    <w:pPr>
      <w:outlineLvl w:val="3"/>
    </w:pPr>
  </w:style>
  <w:style w:type="paragraph" w:styleId="Heading5">
    <w:name w:val="heading 5"/>
    <w:basedOn w:val="Heading4"/>
    <w:next w:val="Normal"/>
    <w:qFormat/>
    <w:rsid w:val="00DE6EB9"/>
    <w:pPr>
      <w:outlineLvl w:val="4"/>
    </w:pPr>
  </w:style>
  <w:style w:type="paragraph" w:styleId="Heading6">
    <w:name w:val="heading 6"/>
    <w:basedOn w:val="Heading4"/>
    <w:next w:val="Normal"/>
    <w:qFormat/>
    <w:rsid w:val="00DE6EB9"/>
    <w:pPr>
      <w:outlineLvl w:val="5"/>
    </w:pPr>
  </w:style>
  <w:style w:type="paragraph" w:styleId="Heading7">
    <w:name w:val="heading 7"/>
    <w:basedOn w:val="Heading6"/>
    <w:next w:val="Normal"/>
    <w:qFormat/>
    <w:rsid w:val="00DE6EB9"/>
    <w:pPr>
      <w:outlineLvl w:val="6"/>
    </w:pPr>
  </w:style>
  <w:style w:type="paragraph" w:styleId="Heading8">
    <w:name w:val="heading 8"/>
    <w:basedOn w:val="Heading6"/>
    <w:next w:val="Normal"/>
    <w:qFormat/>
    <w:rsid w:val="00DE6EB9"/>
    <w:pPr>
      <w:outlineLvl w:val="7"/>
    </w:pPr>
  </w:style>
  <w:style w:type="paragraph" w:styleId="Heading9">
    <w:name w:val="heading 9"/>
    <w:basedOn w:val="Heading6"/>
    <w:next w:val="Normal"/>
    <w:qFormat/>
    <w:rsid w:val="00DE6EB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
    <w:rsid w:val="00DE6EB9"/>
    <w:pPr>
      <w:spacing w:before="480"/>
      <w:jc w:val="center"/>
    </w:pPr>
    <w:rPr>
      <w:rFonts w:ascii="Times New Roman Bold" w:hAnsi="Times New Roman Bold"/>
      <w:b/>
      <w:sz w:val="28"/>
    </w:rPr>
  </w:style>
  <w:style w:type="paragraph" w:customStyle="1" w:styleId="ArtNo">
    <w:name w:val="Art_No"/>
    <w:basedOn w:val="Normal"/>
    <w:next w:val="Arttitle"/>
    <w:rsid w:val="00DE6EB9"/>
    <w:pPr>
      <w:keepNext/>
      <w:keepLines/>
      <w:spacing w:before="480"/>
      <w:jc w:val="center"/>
    </w:pPr>
    <w:rPr>
      <w:caps/>
      <w:sz w:val="28"/>
    </w:rPr>
  </w:style>
  <w:style w:type="paragraph" w:customStyle="1" w:styleId="Arttitle">
    <w:name w:val="Art_title"/>
    <w:basedOn w:val="Normal"/>
    <w:next w:val="Normal"/>
    <w:rsid w:val="00DE6EB9"/>
    <w:pPr>
      <w:keepNext/>
      <w:keepLines/>
      <w:spacing w:before="240"/>
      <w:jc w:val="center"/>
    </w:pPr>
    <w:rPr>
      <w:b/>
      <w:sz w:val="28"/>
    </w:rPr>
  </w:style>
  <w:style w:type="paragraph" w:customStyle="1" w:styleId="ASN1">
    <w:name w:val="ASN.1"/>
    <w:basedOn w:val="Normal"/>
    <w:rsid w:val="00DE6EB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DE6EB9"/>
    <w:pPr>
      <w:keepNext/>
      <w:keepLines/>
      <w:spacing w:before="160"/>
      <w:ind w:left="1134"/>
    </w:pPr>
    <w:rPr>
      <w:rFonts w:ascii="STKaiti" w:eastAsia="STKaiti" w:hAnsi="STKaiti"/>
    </w:rPr>
  </w:style>
  <w:style w:type="paragraph" w:customStyle="1" w:styleId="ChapNo">
    <w:name w:val="Chap_No"/>
    <w:basedOn w:val="ArtNo"/>
    <w:next w:val="Chaptitle"/>
    <w:rsid w:val="00DE6EB9"/>
    <w:rPr>
      <w:rFonts w:ascii="Times New Roman Bold" w:hAnsi="Times New Roman Bold"/>
      <w:b/>
    </w:rPr>
  </w:style>
  <w:style w:type="paragraph" w:customStyle="1" w:styleId="Chaptitle">
    <w:name w:val="Chap_title"/>
    <w:basedOn w:val="Arttitle"/>
    <w:next w:val="Normal"/>
    <w:rsid w:val="00DE6EB9"/>
  </w:style>
  <w:style w:type="character" w:styleId="EndnoteReference">
    <w:name w:val="endnote reference"/>
    <w:basedOn w:val="DefaultParagraphFont"/>
    <w:semiHidden/>
    <w:rsid w:val="00DE6EB9"/>
    <w:rPr>
      <w:vertAlign w:val="superscript"/>
    </w:rPr>
  </w:style>
  <w:style w:type="paragraph" w:customStyle="1" w:styleId="enumlev1">
    <w:name w:val="enumlev1"/>
    <w:basedOn w:val="Normal"/>
    <w:rsid w:val="00DE6EB9"/>
    <w:pPr>
      <w:tabs>
        <w:tab w:val="clear" w:pos="2268"/>
        <w:tab w:val="left" w:pos="2608"/>
        <w:tab w:val="left" w:pos="3345"/>
      </w:tabs>
      <w:spacing w:before="80"/>
      <w:ind w:left="1134" w:hanging="1134"/>
    </w:pPr>
  </w:style>
  <w:style w:type="paragraph" w:customStyle="1" w:styleId="enumlev2">
    <w:name w:val="enumlev2"/>
    <w:basedOn w:val="enumlev1"/>
    <w:rsid w:val="00DE6EB9"/>
    <w:pPr>
      <w:ind w:left="1871" w:hanging="737"/>
    </w:pPr>
  </w:style>
  <w:style w:type="paragraph" w:customStyle="1" w:styleId="enumlev3">
    <w:name w:val="enumlev3"/>
    <w:basedOn w:val="enumlev2"/>
    <w:rsid w:val="00DE6EB9"/>
    <w:pPr>
      <w:ind w:left="2268" w:hanging="397"/>
    </w:pPr>
  </w:style>
  <w:style w:type="paragraph" w:customStyle="1" w:styleId="Equation">
    <w:name w:val="Equation"/>
    <w:basedOn w:val="Normal"/>
    <w:rsid w:val="00DE6EB9"/>
    <w:pPr>
      <w:tabs>
        <w:tab w:val="clear" w:pos="1871"/>
        <w:tab w:val="clear" w:pos="2268"/>
        <w:tab w:val="center" w:pos="4820"/>
        <w:tab w:val="right" w:pos="9639"/>
      </w:tabs>
    </w:pPr>
  </w:style>
  <w:style w:type="paragraph" w:customStyle="1" w:styleId="Equationlegend">
    <w:name w:val="Equation_legend"/>
    <w:basedOn w:val="NormalIndent"/>
    <w:rsid w:val="00DE6EB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DE6EB9"/>
    <w:pPr>
      <w:keepNext/>
      <w:keepLines/>
      <w:spacing w:before="20" w:after="20"/>
    </w:pPr>
    <w:rPr>
      <w:sz w:val="18"/>
    </w:rPr>
  </w:style>
  <w:style w:type="paragraph" w:customStyle="1" w:styleId="Tabletext">
    <w:name w:val="Table_text"/>
    <w:basedOn w:val="Normal"/>
    <w:rsid w:val="00DE6EB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DE6EB9"/>
    <w:pPr>
      <w:keepNext w:val="0"/>
    </w:pPr>
  </w:style>
  <w:style w:type="paragraph" w:styleId="Footer">
    <w:name w:val="footer"/>
    <w:basedOn w:val="Normal"/>
    <w:rsid w:val="00DE6EB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DE6EB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DE6EB9"/>
    <w:rPr>
      <w:position w:val="6"/>
      <w:sz w:val="18"/>
    </w:rPr>
  </w:style>
  <w:style w:type="paragraph" w:styleId="FootnoteText">
    <w:name w:val="footnote text"/>
    <w:basedOn w:val="Normal"/>
    <w:rsid w:val="00DE6EB9"/>
    <w:pPr>
      <w:keepLines/>
      <w:tabs>
        <w:tab w:val="left" w:pos="255"/>
      </w:tabs>
    </w:pPr>
    <w:rPr>
      <w:sz w:val="22"/>
    </w:rPr>
  </w:style>
  <w:style w:type="paragraph" w:customStyle="1" w:styleId="Note">
    <w:name w:val="Note"/>
    <w:basedOn w:val="Normal"/>
    <w:rsid w:val="00DE6EB9"/>
    <w:pPr>
      <w:tabs>
        <w:tab w:val="left" w:pos="284"/>
      </w:tabs>
      <w:spacing w:before="80"/>
    </w:pPr>
  </w:style>
  <w:style w:type="paragraph" w:styleId="Header">
    <w:name w:val="header"/>
    <w:basedOn w:val="Normal"/>
    <w:rsid w:val="00DE6EB9"/>
    <w:pPr>
      <w:spacing w:before="0"/>
      <w:jc w:val="center"/>
    </w:pPr>
    <w:rPr>
      <w:sz w:val="18"/>
    </w:rPr>
  </w:style>
  <w:style w:type="paragraph" w:customStyle="1" w:styleId="Headingb">
    <w:name w:val="Heading_b"/>
    <w:basedOn w:val="Normal"/>
    <w:next w:val="Normal"/>
    <w:rsid w:val="00DE6EB9"/>
    <w:pPr>
      <w:keepNext/>
      <w:spacing w:before="160"/>
    </w:pPr>
    <w:rPr>
      <w:rFonts w:ascii="Times" w:hAnsi="Times"/>
      <w:b/>
    </w:rPr>
  </w:style>
  <w:style w:type="paragraph" w:customStyle="1" w:styleId="Headingi">
    <w:name w:val="Heading_i"/>
    <w:basedOn w:val="Normal"/>
    <w:next w:val="Normal"/>
    <w:rsid w:val="00DE6EB9"/>
    <w:pPr>
      <w:keepNext/>
      <w:spacing w:before="160"/>
    </w:pPr>
    <w:rPr>
      <w:rFonts w:ascii="STKaiti" w:eastAsia="STKaiti" w:hAnsi="STKaiti"/>
    </w:rPr>
  </w:style>
  <w:style w:type="paragraph" w:styleId="Index1">
    <w:name w:val="index 1"/>
    <w:basedOn w:val="Normal"/>
    <w:next w:val="Normal"/>
    <w:semiHidden/>
    <w:rsid w:val="00DE6EB9"/>
  </w:style>
  <w:style w:type="paragraph" w:styleId="Index2">
    <w:name w:val="index 2"/>
    <w:basedOn w:val="Normal"/>
    <w:next w:val="Normal"/>
    <w:semiHidden/>
    <w:rsid w:val="00DE6EB9"/>
    <w:pPr>
      <w:ind w:left="283"/>
    </w:pPr>
  </w:style>
  <w:style w:type="paragraph" w:styleId="Index3">
    <w:name w:val="index 3"/>
    <w:basedOn w:val="Normal"/>
    <w:next w:val="Normal"/>
    <w:semiHidden/>
    <w:rsid w:val="00DE6EB9"/>
    <w:pPr>
      <w:ind w:left="566"/>
    </w:pPr>
  </w:style>
  <w:style w:type="paragraph" w:customStyle="1" w:styleId="PartNo">
    <w:name w:val="Part_No"/>
    <w:basedOn w:val="AnnexNo"/>
    <w:next w:val="Partref"/>
    <w:rsid w:val="00DE6EB9"/>
  </w:style>
  <w:style w:type="paragraph" w:customStyle="1" w:styleId="Partref">
    <w:name w:val="Part_ref"/>
    <w:basedOn w:val="Annexref"/>
    <w:next w:val="Parttitle"/>
    <w:rsid w:val="00DE6EB9"/>
  </w:style>
  <w:style w:type="paragraph" w:customStyle="1" w:styleId="Parttitle">
    <w:name w:val="Part_title"/>
    <w:basedOn w:val="Annextitle"/>
    <w:next w:val="Normalaftertitle"/>
    <w:rsid w:val="00DE6EB9"/>
  </w:style>
  <w:style w:type="paragraph" w:customStyle="1" w:styleId="Normalaftertitle0">
    <w:name w:val="Normal_after_title"/>
    <w:basedOn w:val="Normal"/>
    <w:next w:val="Normal"/>
    <w:rsid w:val="00DE6EB9"/>
    <w:pPr>
      <w:spacing w:before="360"/>
    </w:pPr>
  </w:style>
  <w:style w:type="paragraph" w:customStyle="1" w:styleId="Rectitle">
    <w:name w:val="Rec_title"/>
    <w:basedOn w:val="RecNo"/>
    <w:next w:val="Recref"/>
    <w:rsid w:val="00DE6EB9"/>
    <w:pPr>
      <w:spacing w:before="240"/>
    </w:pPr>
    <w:rPr>
      <w:rFonts w:ascii="Times New Roman Bold" w:hAnsi="Times New Roman Bold"/>
      <w:b/>
      <w:caps w:val="0"/>
    </w:rPr>
  </w:style>
  <w:style w:type="paragraph" w:customStyle="1" w:styleId="Recref">
    <w:name w:val="Rec_ref"/>
    <w:basedOn w:val="Rectitle"/>
    <w:next w:val="Recdate"/>
    <w:rsid w:val="00DE6EB9"/>
    <w:pPr>
      <w:spacing w:before="120"/>
    </w:pPr>
    <w:rPr>
      <w:rFonts w:ascii="Times New Roman" w:hAnsi="Times New Roman"/>
      <w:b w:val="0"/>
      <w:sz w:val="24"/>
    </w:rPr>
  </w:style>
  <w:style w:type="paragraph" w:customStyle="1" w:styleId="Recdate">
    <w:name w:val="Rec_date"/>
    <w:basedOn w:val="Recref"/>
    <w:next w:val="Normalaftertitle"/>
    <w:rsid w:val="00DE6EB9"/>
    <w:pPr>
      <w:jc w:val="right"/>
    </w:pPr>
    <w:rPr>
      <w:sz w:val="22"/>
    </w:rPr>
  </w:style>
  <w:style w:type="paragraph" w:customStyle="1" w:styleId="Questiondate">
    <w:name w:val="Question_date"/>
    <w:basedOn w:val="Recdate"/>
    <w:next w:val="Normalaftertitle"/>
    <w:rsid w:val="00DE6EB9"/>
  </w:style>
  <w:style w:type="paragraph" w:customStyle="1" w:styleId="Questiontitle">
    <w:name w:val="Question_title"/>
    <w:basedOn w:val="Rectitle"/>
    <w:next w:val="Questionref"/>
    <w:link w:val="QuestiontitleChar"/>
    <w:rsid w:val="00DE6EB9"/>
  </w:style>
  <w:style w:type="paragraph" w:customStyle="1" w:styleId="Questionref">
    <w:name w:val="Question_ref"/>
    <w:basedOn w:val="Recref"/>
    <w:next w:val="Questiondate"/>
    <w:rsid w:val="00DE6EB9"/>
  </w:style>
  <w:style w:type="paragraph" w:customStyle="1" w:styleId="Reftext">
    <w:name w:val="Ref_text"/>
    <w:basedOn w:val="Normal"/>
    <w:rsid w:val="00DE6EB9"/>
    <w:pPr>
      <w:ind w:left="1134" w:hanging="1134"/>
    </w:pPr>
  </w:style>
  <w:style w:type="paragraph" w:customStyle="1" w:styleId="Reftitle">
    <w:name w:val="Ref_title"/>
    <w:basedOn w:val="Normal"/>
    <w:next w:val="Reftext"/>
    <w:rsid w:val="00DE6EB9"/>
    <w:pPr>
      <w:spacing w:before="480"/>
      <w:jc w:val="center"/>
    </w:pPr>
    <w:rPr>
      <w:caps/>
    </w:rPr>
  </w:style>
  <w:style w:type="paragraph" w:customStyle="1" w:styleId="Repdate">
    <w:name w:val="Rep_date"/>
    <w:basedOn w:val="Recdate"/>
    <w:next w:val="Normalaftertitle"/>
    <w:rsid w:val="00DE6EB9"/>
  </w:style>
  <w:style w:type="paragraph" w:customStyle="1" w:styleId="Reptitle">
    <w:name w:val="Rep_title"/>
    <w:basedOn w:val="Rectitle"/>
    <w:next w:val="Repref"/>
    <w:rsid w:val="00DE6EB9"/>
  </w:style>
  <w:style w:type="paragraph" w:customStyle="1" w:styleId="Repref">
    <w:name w:val="Rep_ref"/>
    <w:basedOn w:val="Recref"/>
    <w:next w:val="Repdate"/>
    <w:rsid w:val="00DE6EB9"/>
  </w:style>
  <w:style w:type="paragraph" w:customStyle="1" w:styleId="Resdate">
    <w:name w:val="Res_date"/>
    <w:basedOn w:val="Recdate"/>
    <w:next w:val="Normalaftertitle"/>
    <w:rsid w:val="00DE6EB9"/>
  </w:style>
  <w:style w:type="paragraph" w:customStyle="1" w:styleId="Restitle">
    <w:name w:val="Res_title"/>
    <w:basedOn w:val="Rectitle"/>
    <w:next w:val="Resref"/>
    <w:rsid w:val="00DE6EB9"/>
  </w:style>
  <w:style w:type="paragraph" w:customStyle="1" w:styleId="Resref">
    <w:name w:val="Res_ref"/>
    <w:basedOn w:val="Recref"/>
    <w:next w:val="Resdate"/>
    <w:rsid w:val="00DE6EB9"/>
  </w:style>
  <w:style w:type="paragraph" w:customStyle="1" w:styleId="SectionNo">
    <w:name w:val="Section_No"/>
    <w:basedOn w:val="AnnexNo"/>
    <w:next w:val="Sectiontitle"/>
    <w:rsid w:val="00DE6EB9"/>
  </w:style>
  <w:style w:type="paragraph" w:customStyle="1" w:styleId="Sectiontitle">
    <w:name w:val="Section_title"/>
    <w:basedOn w:val="Annextitle"/>
    <w:next w:val="Normalaftertitle"/>
    <w:rsid w:val="00DE6EB9"/>
  </w:style>
  <w:style w:type="paragraph" w:customStyle="1" w:styleId="Source">
    <w:name w:val="Source"/>
    <w:basedOn w:val="Normal"/>
    <w:next w:val="Normal"/>
    <w:rsid w:val="00DE6EB9"/>
    <w:pPr>
      <w:spacing w:before="840"/>
      <w:jc w:val="center"/>
    </w:pPr>
    <w:rPr>
      <w:b/>
      <w:sz w:val="28"/>
    </w:rPr>
  </w:style>
  <w:style w:type="paragraph" w:customStyle="1" w:styleId="SpecialFooter">
    <w:name w:val="Special Footer"/>
    <w:basedOn w:val="Footer"/>
    <w:rsid w:val="00DE6EB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DE6EB9"/>
    <w:pPr>
      <w:keepNext/>
      <w:spacing w:before="80" w:after="80"/>
      <w:jc w:val="center"/>
    </w:pPr>
    <w:rPr>
      <w:rFonts w:ascii="Times New Roman Bold" w:hAnsi="Times New Roman Bold"/>
      <w:b/>
    </w:rPr>
  </w:style>
  <w:style w:type="paragraph" w:customStyle="1" w:styleId="Tablelegend">
    <w:name w:val="Table_legend"/>
    <w:basedOn w:val="Tabletext"/>
    <w:rsid w:val="00DE6EB9"/>
    <w:pPr>
      <w:spacing w:before="120"/>
    </w:pPr>
  </w:style>
  <w:style w:type="paragraph" w:customStyle="1" w:styleId="Tableref">
    <w:name w:val="Table_ref"/>
    <w:basedOn w:val="Normal"/>
    <w:next w:val="Tabletitle"/>
    <w:rsid w:val="00DE6EB9"/>
    <w:pPr>
      <w:keepNext/>
      <w:spacing w:before="560"/>
      <w:jc w:val="center"/>
    </w:pPr>
    <w:rPr>
      <w:sz w:val="20"/>
    </w:rPr>
  </w:style>
  <w:style w:type="paragraph" w:customStyle="1" w:styleId="Tabletitle">
    <w:name w:val="Table_title"/>
    <w:basedOn w:val="Normal"/>
    <w:next w:val="Tabletext"/>
    <w:rsid w:val="00DE6EB9"/>
    <w:pPr>
      <w:keepNext/>
      <w:keepLines/>
      <w:spacing w:before="0" w:after="120"/>
      <w:jc w:val="center"/>
    </w:pPr>
    <w:rPr>
      <w:rFonts w:ascii="Times New Roman Bold" w:hAnsi="Times New Roman Bold"/>
      <w:b/>
      <w:sz w:val="20"/>
    </w:rPr>
  </w:style>
  <w:style w:type="paragraph" w:customStyle="1" w:styleId="Title1">
    <w:name w:val="Title 1"/>
    <w:basedOn w:val="Source"/>
    <w:next w:val="Title2"/>
    <w:rsid w:val="00DE6EB9"/>
    <w:pPr>
      <w:tabs>
        <w:tab w:val="left" w:pos="567"/>
        <w:tab w:val="left" w:pos="1701"/>
        <w:tab w:val="left" w:pos="2835"/>
      </w:tabs>
      <w:spacing w:before="240"/>
    </w:pPr>
    <w:rPr>
      <w:b w:val="0"/>
      <w:caps/>
    </w:rPr>
  </w:style>
  <w:style w:type="paragraph" w:customStyle="1" w:styleId="Title2">
    <w:name w:val="Title 2"/>
    <w:basedOn w:val="Source"/>
    <w:next w:val="Title3"/>
    <w:rsid w:val="00DE6EB9"/>
    <w:pPr>
      <w:overflowPunct/>
      <w:autoSpaceDE/>
      <w:autoSpaceDN/>
      <w:adjustRightInd/>
      <w:spacing w:before="480"/>
      <w:textAlignment w:val="auto"/>
    </w:pPr>
    <w:rPr>
      <w:b w:val="0"/>
      <w:caps/>
    </w:rPr>
  </w:style>
  <w:style w:type="paragraph" w:customStyle="1" w:styleId="Title3">
    <w:name w:val="Title 3"/>
    <w:basedOn w:val="Title2"/>
    <w:next w:val="Title4"/>
    <w:rsid w:val="00DE6EB9"/>
    <w:pPr>
      <w:spacing w:before="240"/>
    </w:pPr>
    <w:rPr>
      <w:caps w:val="0"/>
    </w:rPr>
  </w:style>
  <w:style w:type="paragraph" w:customStyle="1" w:styleId="Title4">
    <w:name w:val="Title 4"/>
    <w:basedOn w:val="Title3"/>
    <w:next w:val="Heading1"/>
    <w:rsid w:val="00DE6EB9"/>
    <w:rPr>
      <w:b/>
    </w:rPr>
  </w:style>
  <w:style w:type="paragraph" w:customStyle="1" w:styleId="toc0">
    <w:name w:val="toc 0"/>
    <w:basedOn w:val="Normal"/>
    <w:next w:val="TOC1"/>
    <w:rsid w:val="00DE6EB9"/>
    <w:pPr>
      <w:tabs>
        <w:tab w:val="clear" w:pos="1134"/>
        <w:tab w:val="clear" w:pos="1871"/>
        <w:tab w:val="clear" w:pos="2268"/>
        <w:tab w:val="right" w:pos="9781"/>
      </w:tabs>
    </w:pPr>
    <w:rPr>
      <w:b/>
    </w:rPr>
  </w:style>
  <w:style w:type="paragraph" w:styleId="TOC1">
    <w:name w:val="toc 1"/>
    <w:basedOn w:val="Normal"/>
    <w:rsid w:val="00DE6EB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E6EB9"/>
    <w:pPr>
      <w:spacing w:before="120"/>
    </w:pPr>
  </w:style>
  <w:style w:type="paragraph" w:styleId="TOC3">
    <w:name w:val="toc 3"/>
    <w:basedOn w:val="TOC2"/>
    <w:rsid w:val="00DE6EB9"/>
  </w:style>
  <w:style w:type="paragraph" w:styleId="TOC4">
    <w:name w:val="toc 4"/>
    <w:basedOn w:val="TOC3"/>
    <w:rsid w:val="00DE6EB9"/>
  </w:style>
  <w:style w:type="paragraph" w:styleId="TOC5">
    <w:name w:val="toc 5"/>
    <w:basedOn w:val="TOC4"/>
    <w:rsid w:val="00DE6EB9"/>
  </w:style>
  <w:style w:type="paragraph" w:styleId="TOC6">
    <w:name w:val="toc 6"/>
    <w:basedOn w:val="TOC4"/>
    <w:rsid w:val="00DE6EB9"/>
  </w:style>
  <w:style w:type="paragraph" w:styleId="TOC7">
    <w:name w:val="toc 7"/>
    <w:basedOn w:val="TOC4"/>
    <w:semiHidden/>
    <w:rsid w:val="00DE6EB9"/>
  </w:style>
  <w:style w:type="paragraph" w:styleId="TOC8">
    <w:name w:val="toc 8"/>
    <w:basedOn w:val="TOC4"/>
    <w:semiHidden/>
    <w:rsid w:val="00DE6EB9"/>
  </w:style>
  <w:style w:type="character" w:customStyle="1" w:styleId="Appdef">
    <w:name w:val="App_def"/>
    <w:basedOn w:val="DefaultParagraphFont"/>
    <w:rsid w:val="00DE6EB9"/>
    <w:rPr>
      <w:rFonts w:ascii="Times New Roman" w:hAnsi="Times New Roman"/>
      <w:b/>
    </w:rPr>
  </w:style>
  <w:style w:type="character" w:customStyle="1" w:styleId="Appref">
    <w:name w:val="App_ref"/>
    <w:basedOn w:val="DefaultParagraphFont"/>
    <w:rsid w:val="00DE6EB9"/>
  </w:style>
  <w:style w:type="character" w:customStyle="1" w:styleId="Artdef">
    <w:name w:val="Art_def"/>
    <w:basedOn w:val="DefaultParagraphFont"/>
    <w:rsid w:val="00DE6EB9"/>
    <w:rPr>
      <w:rFonts w:ascii="Times New Roman" w:hAnsi="Times New Roman"/>
      <w:b/>
    </w:rPr>
  </w:style>
  <w:style w:type="character" w:customStyle="1" w:styleId="Artref">
    <w:name w:val="Art_ref"/>
    <w:basedOn w:val="DefaultParagraphFont"/>
    <w:rsid w:val="00DE6EB9"/>
  </w:style>
  <w:style w:type="character" w:customStyle="1" w:styleId="Recdef">
    <w:name w:val="Rec_def"/>
    <w:basedOn w:val="DefaultParagraphFont"/>
    <w:rsid w:val="00DE6EB9"/>
    <w:rPr>
      <w:b/>
    </w:rPr>
  </w:style>
  <w:style w:type="character" w:customStyle="1" w:styleId="Resdef">
    <w:name w:val="Res_def"/>
    <w:basedOn w:val="DefaultParagraphFont"/>
    <w:rsid w:val="00DE6EB9"/>
    <w:rPr>
      <w:rFonts w:ascii="Times New Roman" w:hAnsi="Times New Roman"/>
      <w:b/>
    </w:rPr>
  </w:style>
  <w:style w:type="character" w:customStyle="1" w:styleId="Tablefreq">
    <w:name w:val="Table_freq"/>
    <w:basedOn w:val="DefaultParagraphFont"/>
    <w:rsid w:val="00DE6EB9"/>
    <w:rPr>
      <w:b/>
      <w:color w:val="auto"/>
      <w:sz w:val="20"/>
    </w:rPr>
  </w:style>
  <w:style w:type="character" w:styleId="PageNumber">
    <w:name w:val="page number"/>
    <w:basedOn w:val="DefaultParagraphFont"/>
    <w:rsid w:val="00DE6EB9"/>
  </w:style>
  <w:style w:type="paragraph" w:customStyle="1" w:styleId="Reasons">
    <w:name w:val="Reasons"/>
    <w:basedOn w:val="Normal"/>
    <w:rsid w:val="00DE6EB9"/>
    <w:pPr>
      <w:tabs>
        <w:tab w:val="clear" w:pos="1871"/>
        <w:tab w:val="clear" w:pos="2268"/>
        <w:tab w:val="left" w:pos="1588"/>
        <w:tab w:val="left" w:pos="1985"/>
      </w:tabs>
    </w:pPr>
  </w:style>
  <w:style w:type="paragraph" w:customStyle="1" w:styleId="Figure">
    <w:name w:val="Figure"/>
    <w:basedOn w:val="Normal"/>
    <w:next w:val="Figuretitle"/>
    <w:rsid w:val="00DE6EB9"/>
    <w:pPr>
      <w:keepNext/>
      <w:keepLines/>
      <w:jc w:val="center"/>
    </w:pPr>
  </w:style>
  <w:style w:type="paragraph" w:customStyle="1" w:styleId="FigureNo">
    <w:name w:val="Figure_No"/>
    <w:basedOn w:val="Normal"/>
    <w:next w:val="Figuretitle"/>
    <w:rsid w:val="00DE6EB9"/>
    <w:pPr>
      <w:keepNext/>
      <w:keepLines/>
      <w:spacing w:before="480" w:after="120"/>
      <w:jc w:val="center"/>
    </w:pPr>
    <w:rPr>
      <w:caps/>
      <w:sz w:val="20"/>
    </w:rPr>
  </w:style>
  <w:style w:type="paragraph" w:customStyle="1" w:styleId="Figuretitle">
    <w:name w:val="Figure_title"/>
    <w:basedOn w:val="Tabletitle"/>
    <w:next w:val="Normal"/>
    <w:rsid w:val="00DE6EB9"/>
    <w:pPr>
      <w:spacing w:after="480"/>
    </w:pPr>
  </w:style>
  <w:style w:type="paragraph" w:customStyle="1" w:styleId="Formal">
    <w:name w:val="Formal"/>
    <w:basedOn w:val="Normal"/>
    <w:rsid w:val="00DE6EB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ummary">
    <w:name w:val="Summary"/>
    <w:basedOn w:val="Normal"/>
    <w:next w:val="Normal"/>
    <w:rsid w:val="00970B63"/>
    <w:rPr>
      <w:sz w:val="22"/>
      <w:lang w:eastAsia="zh-CN"/>
    </w:rPr>
  </w:style>
  <w:style w:type="paragraph" w:customStyle="1" w:styleId="RecNo">
    <w:name w:val="Rec_No"/>
    <w:basedOn w:val="Normal"/>
    <w:next w:val="Rectitle"/>
    <w:rsid w:val="00DE6EB9"/>
    <w:pPr>
      <w:keepNext/>
      <w:keepLines/>
      <w:spacing w:before="480"/>
      <w:jc w:val="center"/>
    </w:pPr>
    <w:rPr>
      <w:caps/>
      <w:sz w:val="28"/>
    </w:rPr>
  </w:style>
  <w:style w:type="paragraph" w:customStyle="1" w:styleId="QuestionNo">
    <w:name w:val="Question_No"/>
    <w:basedOn w:val="RecNo"/>
    <w:next w:val="Questiontitle"/>
    <w:rsid w:val="00DE6EB9"/>
  </w:style>
  <w:style w:type="paragraph" w:customStyle="1" w:styleId="RepNoBR">
    <w:name w:val="Rep_No_BR"/>
    <w:basedOn w:val="RecNo"/>
    <w:next w:val="Reptitle"/>
  </w:style>
  <w:style w:type="paragraph" w:customStyle="1" w:styleId="ResNo">
    <w:name w:val="Res_No"/>
    <w:basedOn w:val="RecNo"/>
    <w:next w:val="Restitle"/>
    <w:rsid w:val="00DE6EB9"/>
  </w:style>
  <w:style w:type="paragraph" w:customStyle="1" w:styleId="Section1">
    <w:name w:val="Section_1"/>
    <w:basedOn w:val="Normal"/>
    <w:rsid w:val="00DE6EB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E6EB9"/>
    <w:rPr>
      <w:b w:val="0"/>
      <w:i/>
    </w:rPr>
  </w:style>
  <w:style w:type="paragraph" w:customStyle="1" w:styleId="TableNo">
    <w:name w:val="Table_No"/>
    <w:basedOn w:val="Normal"/>
    <w:next w:val="Tabletitle"/>
    <w:rsid w:val="00DE6EB9"/>
    <w:pPr>
      <w:keepNext/>
      <w:spacing w:before="560" w:after="120"/>
      <w:jc w:val="center"/>
    </w:pPr>
    <w:rPr>
      <w:caps/>
      <w:sz w:val="20"/>
    </w:rPr>
  </w:style>
  <w:style w:type="paragraph" w:customStyle="1" w:styleId="Normalaftertitle">
    <w:name w:val="Normal after title"/>
    <w:basedOn w:val="Normal"/>
    <w:next w:val="Normal"/>
    <w:link w:val="NormalaftertitleChar"/>
    <w:rsid w:val="00DE6EB9"/>
    <w:pPr>
      <w:spacing w:before="280"/>
    </w:pPr>
  </w:style>
  <w:style w:type="paragraph" w:customStyle="1" w:styleId="HeadingSum">
    <w:name w:val="Heading_Sum"/>
    <w:basedOn w:val="Normal"/>
    <w:next w:val="Summary"/>
    <w:rsid w:val="00970B63"/>
    <w:rPr>
      <w:b/>
      <w:sz w:val="22"/>
      <w:lang w:eastAsia="zh-CN"/>
    </w:rPr>
  </w:style>
  <w:style w:type="paragraph" w:customStyle="1" w:styleId="Agendaitem">
    <w:name w:val="Agenda_item"/>
    <w:basedOn w:val="Title3"/>
    <w:next w:val="Normalaftertitle"/>
    <w:qFormat/>
    <w:rsid w:val="00DE6EB9"/>
    <w:rPr>
      <w:lang w:val="en-US" w:eastAsia="zh-CN"/>
    </w:rPr>
  </w:style>
  <w:style w:type="paragraph" w:customStyle="1" w:styleId="AnnexNo">
    <w:name w:val="Annex_No"/>
    <w:basedOn w:val="Normal"/>
    <w:next w:val="Normal"/>
    <w:rsid w:val="00DE6EB9"/>
    <w:pPr>
      <w:keepNext/>
      <w:keepLines/>
      <w:spacing w:before="480" w:after="80"/>
      <w:jc w:val="center"/>
    </w:pPr>
    <w:rPr>
      <w:caps/>
      <w:sz w:val="28"/>
    </w:rPr>
  </w:style>
  <w:style w:type="paragraph" w:customStyle="1" w:styleId="Annexref">
    <w:name w:val="Annex_ref"/>
    <w:basedOn w:val="Normal"/>
    <w:next w:val="Normal"/>
    <w:rsid w:val="00DE6EB9"/>
    <w:pPr>
      <w:keepNext/>
      <w:keepLines/>
      <w:spacing w:after="280"/>
      <w:jc w:val="center"/>
    </w:pPr>
  </w:style>
  <w:style w:type="paragraph" w:customStyle="1" w:styleId="Annextitle">
    <w:name w:val="Annex_title"/>
    <w:basedOn w:val="Normal"/>
    <w:next w:val="Normal"/>
    <w:rsid w:val="00DE6EB9"/>
    <w:pPr>
      <w:keepNext/>
      <w:keepLines/>
      <w:spacing w:before="240" w:after="280"/>
      <w:jc w:val="center"/>
    </w:pPr>
    <w:rPr>
      <w:rFonts w:ascii="Times New Roman Bold" w:hAnsi="Times New Roman Bold"/>
      <w:b/>
      <w:sz w:val="28"/>
    </w:rPr>
  </w:style>
  <w:style w:type="paragraph" w:customStyle="1" w:styleId="AppArtNo">
    <w:name w:val="App_Art_No"/>
    <w:basedOn w:val="ArtNo"/>
    <w:qFormat/>
    <w:rsid w:val="00DE6EB9"/>
  </w:style>
  <w:style w:type="paragraph" w:customStyle="1" w:styleId="AppArttitle">
    <w:name w:val="App_Art_title"/>
    <w:basedOn w:val="Arttitle"/>
    <w:qFormat/>
    <w:rsid w:val="00DE6EB9"/>
  </w:style>
  <w:style w:type="paragraph" w:customStyle="1" w:styleId="AppendixNo">
    <w:name w:val="Appendix_No"/>
    <w:basedOn w:val="AnnexNo"/>
    <w:next w:val="Annexref"/>
    <w:rsid w:val="00DE6EB9"/>
  </w:style>
  <w:style w:type="paragraph" w:customStyle="1" w:styleId="ApptoAnnex">
    <w:name w:val="App_to_Annex"/>
    <w:basedOn w:val="AppendixNo"/>
    <w:qFormat/>
    <w:rsid w:val="00DE6EB9"/>
  </w:style>
  <w:style w:type="paragraph" w:customStyle="1" w:styleId="Appendixref">
    <w:name w:val="Appendix_ref"/>
    <w:basedOn w:val="Annexref"/>
    <w:next w:val="Annextitle"/>
    <w:rsid w:val="00DE6EB9"/>
  </w:style>
  <w:style w:type="paragraph" w:customStyle="1" w:styleId="Appendixtitle">
    <w:name w:val="Appendix_title"/>
    <w:basedOn w:val="Annextitle"/>
    <w:next w:val="Normal"/>
    <w:rsid w:val="00DE6EB9"/>
  </w:style>
  <w:style w:type="paragraph" w:styleId="BalloonText">
    <w:name w:val="Balloon Text"/>
    <w:basedOn w:val="Normal"/>
    <w:link w:val="BalloonTextChar"/>
    <w:rsid w:val="00DE6EB9"/>
    <w:rPr>
      <w:rFonts w:ascii="Tahoma" w:hAnsi="Tahoma" w:cs="Tahoma"/>
      <w:sz w:val="16"/>
      <w:szCs w:val="16"/>
    </w:rPr>
  </w:style>
  <w:style w:type="character" w:customStyle="1" w:styleId="BalloonTextChar">
    <w:name w:val="Balloon Text Char"/>
    <w:basedOn w:val="DefaultParagraphFont"/>
    <w:link w:val="BalloonText"/>
    <w:rsid w:val="00DE6EB9"/>
    <w:rPr>
      <w:rFonts w:ascii="Tahoma" w:hAnsi="Tahoma" w:cs="Tahoma"/>
      <w:sz w:val="16"/>
      <w:szCs w:val="16"/>
      <w:lang w:val="en-GB" w:eastAsia="en-US"/>
    </w:rPr>
  </w:style>
  <w:style w:type="paragraph" w:styleId="BodyText">
    <w:name w:val="Body Text"/>
    <w:basedOn w:val="Normal"/>
    <w:link w:val="BodyTextChar"/>
    <w:rsid w:val="00DE6EB9"/>
    <w:pPr>
      <w:framePr w:hSpace="181" w:wrap="around" w:vAnchor="page" w:hAnchor="margin" w:x="1" w:y="852"/>
      <w:jc w:val="center"/>
    </w:pPr>
    <w:rPr>
      <w:b/>
      <w:smallCaps/>
    </w:rPr>
  </w:style>
  <w:style w:type="character" w:customStyle="1" w:styleId="BodyTextChar">
    <w:name w:val="Body Text Char"/>
    <w:basedOn w:val="DefaultParagraphFont"/>
    <w:link w:val="BodyText"/>
    <w:rsid w:val="00DE6EB9"/>
    <w:rPr>
      <w:rFonts w:ascii="Times New Roman" w:hAnsi="Times New Roman"/>
      <w:b/>
      <w:smallCaps/>
      <w:sz w:val="24"/>
      <w:lang w:val="en-GB" w:eastAsia="en-US"/>
    </w:rPr>
  </w:style>
  <w:style w:type="paragraph" w:customStyle="1" w:styleId="Border">
    <w:name w:val="Border"/>
    <w:basedOn w:val="Tabletext"/>
    <w:rsid w:val="00DE6EB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ommittee">
    <w:name w:val="Committee"/>
    <w:basedOn w:val="Normal"/>
    <w:qFormat/>
    <w:rsid w:val="00DE6EB9"/>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styleId="NormalIndent">
    <w:name w:val="Normal Indent"/>
    <w:basedOn w:val="Normal"/>
    <w:rsid w:val="00DE6EB9"/>
    <w:pPr>
      <w:ind w:left="1134"/>
    </w:pPr>
  </w:style>
  <w:style w:type="paragraph" w:customStyle="1" w:styleId="FooterQP">
    <w:name w:val="Footer_QP"/>
    <w:basedOn w:val="Normal"/>
    <w:rsid w:val="00DE6EB9"/>
    <w:pPr>
      <w:tabs>
        <w:tab w:val="left" w:pos="907"/>
        <w:tab w:val="right" w:pos="8789"/>
        <w:tab w:val="right" w:pos="9639"/>
      </w:tabs>
      <w:spacing w:before="0"/>
    </w:pPr>
    <w:rPr>
      <w:b/>
      <w:sz w:val="22"/>
    </w:rPr>
  </w:style>
  <w:style w:type="paragraph" w:customStyle="1" w:styleId="Heading8a">
    <w:name w:val="Heading 8a"/>
    <w:basedOn w:val="Heading8"/>
    <w:next w:val="Normal"/>
    <w:rsid w:val="00DE6EB9"/>
    <w:pPr>
      <w:tabs>
        <w:tab w:val="clear" w:pos="1871"/>
        <w:tab w:val="clear" w:pos="2268"/>
        <w:tab w:val="left" w:pos="1418"/>
      </w:tabs>
      <w:ind w:left="1418" w:hanging="1418"/>
    </w:pPr>
  </w:style>
  <w:style w:type="paragraph" w:customStyle="1" w:styleId="Heading9a">
    <w:name w:val="Heading 9a"/>
    <w:basedOn w:val="Heading9"/>
    <w:next w:val="Normal"/>
    <w:rsid w:val="00DE6EB9"/>
    <w:pPr>
      <w:tabs>
        <w:tab w:val="clear" w:pos="1871"/>
        <w:tab w:val="clear" w:pos="2268"/>
        <w:tab w:val="left" w:pos="1559"/>
      </w:tabs>
      <w:ind w:left="1559" w:hanging="1559"/>
    </w:pPr>
  </w:style>
  <w:style w:type="paragraph" w:styleId="Index4">
    <w:name w:val="index 4"/>
    <w:basedOn w:val="Normal"/>
    <w:next w:val="Normal"/>
    <w:rsid w:val="00DE6EB9"/>
    <w:pPr>
      <w:ind w:left="849"/>
    </w:pPr>
  </w:style>
  <w:style w:type="paragraph" w:styleId="Index5">
    <w:name w:val="index 5"/>
    <w:basedOn w:val="Normal"/>
    <w:next w:val="Normal"/>
    <w:rsid w:val="00DE6EB9"/>
    <w:pPr>
      <w:ind w:left="1132"/>
    </w:pPr>
  </w:style>
  <w:style w:type="paragraph" w:styleId="Index6">
    <w:name w:val="index 6"/>
    <w:basedOn w:val="Normal"/>
    <w:next w:val="Normal"/>
    <w:rsid w:val="00DE6EB9"/>
    <w:pPr>
      <w:ind w:left="1415"/>
    </w:pPr>
  </w:style>
  <w:style w:type="paragraph" w:styleId="Index7">
    <w:name w:val="index 7"/>
    <w:basedOn w:val="Normal"/>
    <w:next w:val="Normal"/>
    <w:rsid w:val="00DE6EB9"/>
    <w:pPr>
      <w:ind w:left="1698"/>
    </w:pPr>
  </w:style>
  <w:style w:type="paragraph" w:styleId="IndexHeading">
    <w:name w:val="index heading"/>
    <w:basedOn w:val="Normal"/>
    <w:next w:val="Index1"/>
    <w:rsid w:val="00DE6EB9"/>
  </w:style>
  <w:style w:type="character" w:styleId="LineNumber">
    <w:name w:val="line number"/>
    <w:basedOn w:val="DefaultParagraphFont"/>
    <w:rsid w:val="00DE6EB9"/>
  </w:style>
  <w:style w:type="paragraph" w:customStyle="1" w:styleId="MEP">
    <w:name w:val="MEP"/>
    <w:basedOn w:val="Normal"/>
    <w:rsid w:val="00DE6EB9"/>
    <w:pPr>
      <w:spacing w:before="240"/>
      <w:jc w:val="both"/>
    </w:pPr>
    <w:rPr>
      <w:lang w:val="fr-FR"/>
    </w:rPr>
  </w:style>
  <w:style w:type="paragraph" w:customStyle="1" w:styleId="Normalend">
    <w:name w:val="Normal_end"/>
    <w:basedOn w:val="Normal"/>
    <w:qFormat/>
    <w:rsid w:val="00DE6EB9"/>
  </w:style>
  <w:style w:type="paragraph" w:customStyle="1" w:styleId="NormalCH">
    <w:name w:val="NormalCH"/>
    <w:basedOn w:val="Normal"/>
    <w:next w:val="Normal"/>
    <w:qFormat/>
    <w:rsid w:val="00DE6EB9"/>
    <w:pPr>
      <w:tabs>
        <w:tab w:val="clear" w:pos="1871"/>
        <w:tab w:val="left" w:pos="567"/>
        <w:tab w:val="left" w:pos="1701"/>
        <w:tab w:val="left" w:pos="2835"/>
      </w:tabs>
      <w:ind w:firstLineChars="200" w:firstLine="200"/>
    </w:pPr>
    <w:rPr>
      <w:lang w:val="en-US"/>
    </w:rPr>
  </w:style>
  <w:style w:type="paragraph" w:customStyle="1" w:styleId="Subsection1">
    <w:name w:val="Subsection_1"/>
    <w:basedOn w:val="Section1"/>
    <w:next w:val="Section1"/>
    <w:qFormat/>
    <w:rsid w:val="00DE6EB9"/>
  </w:style>
  <w:style w:type="paragraph" w:customStyle="1" w:styleId="Part1">
    <w:name w:val="Part_1"/>
    <w:basedOn w:val="Subsection1"/>
    <w:next w:val="Normalaftertitle"/>
    <w:qFormat/>
    <w:rsid w:val="00DE6EB9"/>
  </w:style>
  <w:style w:type="paragraph" w:customStyle="1" w:styleId="Proposal">
    <w:name w:val="Proposal"/>
    <w:basedOn w:val="Normal"/>
    <w:next w:val="Normal"/>
    <w:rsid w:val="00DE6EB9"/>
    <w:pPr>
      <w:keepNext/>
      <w:spacing w:before="240"/>
    </w:pPr>
    <w:rPr>
      <w:b/>
      <w:caps/>
    </w:rPr>
  </w:style>
  <w:style w:type="paragraph" w:customStyle="1" w:styleId="RepNo">
    <w:name w:val="Rep_No"/>
    <w:basedOn w:val="RecNo"/>
    <w:next w:val="Reptitle"/>
    <w:rsid w:val="00DE6EB9"/>
  </w:style>
  <w:style w:type="paragraph" w:customStyle="1" w:styleId="Section3">
    <w:name w:val="Section_3"/>
    <w:basedOn w:val="Section1"/>
    <w:rsid w:val="00DE6EB9"/>
    <w:rPr>
      <w:b w:val="0"/>
    </w:rPr>
  </w:style>
  <w:style w:type="character" w:styleId="Strong">
    <w:name w:val="Strong"/>
    <w:basedOn w:val="DefaultParagraphFont"/>
    <w:qFormat/>
    <w:rsid w:val="00DE6EB9"/>
    <w:rPr>
      <w:b/>
      <w:bCs/>
    </w:rPr>
  </w:style>
  <w:style w:type="paragraph" w:customStyle="1" w:styleId="TableTextS5">
    <w:name w:val="Table_TextS5"/>
    <w:basedOn w:val="Normal"/>
    <w:rsid w:val="00DE6EB9"/>
    <w:pPr>
      <w:tabs>
        <w:tab w:val="clear" w:pos="1134"/>
        <w:tab w:val="clear" w:pos="1871"/>
        <w:tab w:val="clear" w:pos="2268"/>
        <w:tab w:val="left" w:pos="431"/>
        <w:tab w:val="left" w:pos="3119"/>
      </w:tabs>
      <w:spacing w:before="40" w:after="40"/>
    </w:pPr>
    <w:rPr>
      <w:sz w:val="20"/>
    </w:rPr>
  </w:style>
  <w:style w:type="paragraph" w:customStyle="1" w:styleId="TABLECAPS">
    <w:name w:val="TABLECAPS"/>
    <w:basedOn w:val="TableTextS5"/>
    <w:rsid w:val="00DE6EB9"/>
    <w:rPr>
      <w:rFonts w:ascii="Times New Roman Bold" w:eastAsia="SimHei" w:hAnsi="Times New Roman Bold" w:cs="Times New Roman Bold"/>
      <w:b/>
      <w:lang w:val="en-US"/>
    </w:rPr>
  </w:style>
  <w:style w:type="paragraph" w:customStyle="1" w:styleId="TableNote">
    <w:name w:val="TableNote"/>
    <w:basedOn w:val="Tabletext"/>
    <w:rsid w:val="00DE6EB9"/>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Volumetitle">
    <w:name w:val="Volume_title"/>
    <w:basedOn w:val="ArtNo"/>
    <w:qFormat/>
    <w:rsid w:val="00DE6EB9"/>
  </w:style>
  <w:style w:type="paragraph" w:customStyle="1" w:styleId="Headingsplit">
    <w:name w:val="Heading_split"/>
    <w:basedOn w:val="Headingi"/>
    <w:qFormat/>
    <w:rsid w:val="007F7283"/>
    <w:pPr>
      <w:tabs>
        <w:tab w:val="clear" w:pos="2268"/>
      </w:tabs>
      <w:jc w:val="both"/>
    </w:pPr>
  </w:style>
  <w:style w:type="character" w:customStyle="1" w:styleId="Provsplit">
    <w:name w:val="Prov_split"/>
    <w:basedOn w:val="DefaultParagraphFont"/>
    <w:uiPriority w:val="1"/>
    <w:qFormat/>
    <w:rsid w:val="007F7283"/>
    <w:rPr>
      <w:lang w:eastAsia="zh-CN"/>
    </w:rPr>
  </w:style>
  <w:style w:type="character" w:customStyle="1" w:styleId="CallChar">
    <w:name w:val="Call Char"/>
    <w:basedOn w:val="DefaultParagraphFont"/>
    <w:link w:val="Call"/>
    <w:rsid w:val="005E346B"/>
    <w:rPr>
      <w:rFonts w:ascii="STKaiti" w:eastAsia="STKaiti" w:hAnsi="STKaiti"/>
      <w:sz w:val="24"/>
      <w:lang w:val="en-GB" w:eastAsia="en-US"/>
    </w:rPr>
  </w:style>
  <w:style w:type="character" w:customStyle="1" w:styleId="QuestiontitleChar">
    <w:name w:val="Question_title Char"/>
    <w:basedOn w:val="DefaultParagraphFont"/>
    <w:link w:val="Questiontitle"/>
    <w:rsid w:val="005E346B"/>
    <w:rPr>
      <w:rFonts w:ascii="Times New Roman Bold" w:hAnsi="Times New Roman Bold"/>
      <w:b/>
      <w:sz w:val="28"/>
      <w:lang w:val="en-GB" w:eastAsia="en-US"/>
    </w:rPr>
  </w:style>
  <w:style w:type="character" w:customStyle="1" w:styleId="NormalaftertitleChar">
    <w:name w:val="Normal after title Char"/>
    <w:basedOn w:val="DefaultParagraphFont"/>
    <w:link w:val="Normalaftertitle"/>
    <w:rsid w:val="005E346B"/>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C%20-%20ITU\PC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PC_BR.dotm</Template>
  <TotalTime>1</TotalTime>
  <Pages>2</Pages>
  <Words>967</Words>
  <Characters>148</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无线电通信全会（RA-07）</vt:lpstr>
    </vt:vector>
  </TitlesOfParts>
  <Manager>General Secretariat - Pool</Manager>
  <Company>International Telecommunication Union (ITU)</Company>
  <LinksUpToDate>false</LinksUpToDate>
  <CharactersWithSpaces>1113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无线电通信全会（RA-07）</dc:title>
  <dc:subject>Radiocommunication Assembly - 2003</dc:subject>
  <dc:creator>Author</dc:creator>
  <cp:keywords>RA03, RA-2003</cp:keywords>
  <dc:description>Document /1004-E  For: _x000d_Document date: 30 March 2007_x000d_Saved by PCW43981 at 15:42:54 on 05.04.2007</dc:description>
  <cp:lastModifiedBy>Fernandez Jimenez, Virginia</cp:lastModifiedBy>
  <cp:revision>3</cp:revision>
  <cp:lastPrinted>2007-04-05T15:30:00Z</cp:lastPrinted>
  <dcterms:created xsi:type="dcterms:W3CDTF">2024-01-30T15:19:00Z</dcterms:created>
  <dcterms:modified xsi:type="dcterms:W3CDTF">2024-01-30T15:20:00Z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