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D3FA" w14:textId="77777777" w:rsidR="004B7A2F" w:rsidRPr="00FA6A09" w:rsidRDefault="004B7A2F" w:rsidP="004B7A2F">
      <w:pPr>
        <w:pStyle w:val="QuestionNo"/>
        <w:rPr>
          <w:b/>
          <w:lang w:eastAsia="zh-CN"/>
        </w:rPr>
      </w:pPr>
      <w:r w:rsidRPr="00BF1D7D">
        <w:rPr>
          <w:lang w:val="en-US" w:eastAsia="zh-CN"/>
        </w:rPr>
        <w:t xml:space="preserve">ITU-R </w:t>
      </w:r>
      <w:r>
        <w:rPr>
          <w:lang w:val="en-US" w:eastAsia="zh-CN"/>
        </w:rPr>
        <w:t>275/4</w:t>
      </w:r>
      <w:r>
        <w:rPr>
          <w:rFonts w:hint="eastAsia"/>
          <w:lang w:val="en-US" w:eastAsia="zh-CN"/>
        </w:rPr>
        <w:t>号课题</w:t>
      </w:r>
    </w:p>
    <w:p w14:paraId="6055000D" w14:textId="77777777" w:rsidR="004B7A2F" w:rsidRDefault="004B7A2F" w:rsidP="004B7A2F">
      <w:pPr>
        <w:pStyle w:val="Questiontitle"/>
        <w:rPr>
          <w:lang w:val="es-ES_tradnl" w:eastAsia="zh-CN"/>
        </w:rPr>
      </w:pPr>
      <w:r w:rsidRPr="002C4B28">
        <w:rPr>
          <w:rFonts w:hint="eastAsia"/>
          <w:lang w:val="es-ES_tradnl" w:eastAsia="zh-CN"/>
        </w:rPr>
        <w:t>构成下一代网络要素的卫星</w:t>
      </w:r>
      <w:r>
        <w:rPr>
          <w:lang w:val="es-ES_tradnl" w:eastAsia="zh-CN"/>
        </w:rPr>
        <w:br/>
      </w:r>
      <w:r w:rsidRPr="002C4B28">
        <w:rPr>
          <w:rFonts w:hint="eastAsia"/>
          <w:lang w:val="es-ES_tradnl" w:eastAsia="zh-CN"/>
        </w:rPr>
        <w:t>固定和卫星移动业务数字链接的性能指标</w:t>
      </w:r>
    </w:p>
    <w:p w14:paraId="37EFD195" w14:textId="77777777" w:rsidR="004B7A2F" w:rsidRPr="00FC1246" w:rsidRDefault="004B7A2F" w:rsidP="004B7A2F">
      <w:pPr>
        <w:pStyle w:val="Questiondate"/>
        <w:rPr>
          <w:sz w:val="24"/>
          <w:szCs w:val="24"/>
          <w:lang w:val="es-ES_tradnl" w:eastAsia="zh-CN"/>
        </w:rPr>
      </w:pPr>
      <w:r w:rsidRPr="00FC1246">
        <w:rPr>
          <w:rFonts w:hint="eastAsia"/>
          <w:sz w:val="24"/>
          <w:szCs w:val="24"/>
          <w:lang w:val="es-ES_tradnl" w:eastAsia="zh-CN"/>
        </w:rPr>
        <w:t>（</w:t>
      </w:r>
      <w:r w:rsidRPr="00FC1246">
        <w:rPr>
          <w:sz w:val="24"/>
          <w:szCs w:val="24"/>
          <w:lang w:val="es-ES_tradnl" w:eastAsia="zh-CN"/>
        </w:rPr>
        <w:t>2009</w:t>
      </w:r>
      <w:r w:rsidRPr="00FC1246">
        <w:rPr>
          <w:rFonts w:hint="eastAsia"/>
          <w:sz w:val="24"/>
          <w:szCs w:val="24"/>
          <w:lang w:val="es-ES_tradnl" w:eastAsia="zh-CN"/>
        </w:rPr>
        <w:t>年）</w:t>
      </w:r>
    </w:p>
    <w:p w14:paraId="06481953" w14:textId="77777777" w:rsidR="004B7A2F" w:rsidRPr="005237A5" w:rsidRDefault="004B7A2F" w:rsidP="005237A5">
      <w:pPr>
        <w:pStyle w:val="Normalaftertitle"/>
        <w:spacing w:before="280"/>
        <w:rPr>
          <w:lang w:val="es-ES_tradnl" w:eastAsia="zh-CN"/>
        </w:rPr>
      </w:pPr>
      <w:r>
        <w:rPr>
          <w:rFonts w:hint="eastAsia"/>
          <w:lang w:eastAsia="zh-CN"/>
        </w:rPr>
        <w:t>国际电联无线电通信全会</w:t>
      </w:r>
      <w:r w:rsidRPr="005237A5">
        <w:rPr>
          <w:rFonts w:hint="eastAsia"/>
          <w:lang w:val="es-ES_tradnl" w:eastAsia="zh-CN"/>
        </w:rPr>
        <w:t>，</w:t>
      </w:r>
    </w:p>
    <w:p w14:paraId="1700309D" w14:textId="77777777" w:rsidR="004B7A2F" w:rsidRPr="005237A5" w:rsidRDefault="004B7A2F" w:rsidP="004B7A2F">
      <w:pPr>
        <w:pStyle w:val="Call"/>
        <w:spacing w:before="240"/>
        <w:rPr>
          <w:lang w:val="es-ES_tradnl" w:eastAsia="zh-CN"/>
        </w:rPr>
      </w:pPr>
      <w:r w:rsidRPr="00EA5842">
        <w:rPr>
          <w:rFonts w:ascii="STKaiti" w:eastAsia="STKaiti" w:hAnsi="STKaiti" w:hint="eastAsia"/>
          <w:i w:val="0"/>
          <w:iCs/>
          <w:lang w:eastAsia="zh-CN"/>
        </w:rPr>
        <w:t>考</w:t>
      </w:r>
      <w:r w:rsidRPr="00EA5842">
        <w:rPr>
          <w:rFonts w:ascii="SimSun" w:hAnsi="SimSun" w:cs="SimSun" w:hint="eastAsia"/>
          <w:i w:val="0"/>
          <w:iCs/>
          <w:lang w:eastAsia="zh-CN"/>
        </w:rPr>
        <w:t>虑</w:t>
      </w:r>
      <w:r w:rsidRPr="00EA5842">
        <w:rPr>
          <w:rFonts w:ascii="MS Mincho" w:eastAsia="MS Mincho" w:hAnsi="MS Mincho" w:cs="MS Mincho" w:hint="eastAsia"/>
          <w:i w:val="0"/>
          <w:iCs/>
          <w:lang w:eastAsia="zh-CN"/>
        </w:rPr>
        <w:t>到</w:t>
      </w:r>
    </w:p>
    <w:p w14:paraId="7D55B7FF" w14:textId="77777777" w:rsidR="004B7A2F" w:rsidRPr="005237A5" w:rsidRDefault="004B7A2F" w:rsidP="004B7A2F">
      <w:pPr>
        <w:rPr>
          <w:lang w:val="es-ES_tradnl" w:eastAsia="zh-CN"/>
        </w:rPr>
      </w:pPr>
      <w:r w:rsidRPr="005237A5">
        <w:rPr>
          <w:i/>
          <w:iCs/>
          <w:lang w:val="es-ES_tradnl" w:eastAsia="zh-CN"/>
        </w:rPr>
        <w:t>a)</w:t>
      </w:r>
      <w:r w:rsidRPr="005237A5">
        <w:rPr>
          <w:lang w:val="es-ES_tradnl" w:eastAsia="zh-CN"/>
        </w:rPr>
        <w:tab/>
      </w:r>
      <w:r>
        <w:rPr>
          <w:rFonts w:hint="eastAsia"/>
          <w:lang w:eastAsia="zh-CN"/>
        </w:rPr>
        <w:t>卫星固定系统和卫星移动系统可能是下一代网络</w:t>
      </w:r>
      <w:r w:rsidRPr="005237A5">
        <w:rPr>
          <w:rFonts w:hint="eastAsia"/>
          <w:lang w:val="es-ES_tradnl" w:eastAsia="zh-CN"/>
        </w:rPr>
        <w:t>（</w:t>
      </w:r>
      <w:proofErr w:type="spellStart"/>
      <w:r w:rsidRPr="005237A5">
        <w:rPr>
          <w:lang w:val="es-ES_tradnl" w:eastAsia="zh-CN"/>
        </w:rPr>
        <w:t>NGN</w:t>
      </w:r>
      <w:proofErr w:type="spellEnd"/>
      <w:r w:rsidRPr="005237A5">
        <w:rPr>
          <w:rFonts w:hint="eastAsia"/>
          <w:lang w:val="es-ES_tradnl" w:eastAsia="zh-CN"/>
        </w:rPr>
        <w:t>）</w:t>
      </w:r>
      <w:r>
        <w:rPr>
          <w:rFonts w:hint="eastAsia"/>
          <w:lang w:eastAsia="zh-CN"/>
        </w:rPr>
        <w:t>的一部分</w:t>
      </w:r>
      <w:r w:rsidRPr="005237A5">
        <w:rPr>
          <w:rFonts w:hint="eastAsia"/>
          <w:lang w:val="es-ES_tradnl" w:eastAsia="zh-CN"/>
        </w:rPr>
        <w:t>；</w:t>
      </w:r>
    </w:p>
    <w:p w14:paraId="5C809DFB" w14:textId="77777777" w:rsidR="004B7A2F" w:rsidRPr="005237A5" w:rsidRDefault="004B7A2F" w:rsidP="004B7A2F">
      <w:pPr>
        <w:rPr>
          <w:lang w:val="es-ES_tradnl" w:eastAsia="zh-CN"/>
        </w:rPr>
      </w:pPr>
      <w:r w:rsidRPr="005237A5">
        <w:rPr>
          <w:i/>
          <w:iCs/>
          <w:lang w:val="es-ES_tradnl" w:eastAsia="zh-CN"/>
        </w:rPr>
        <w:t>b)</w:t>
      </w:r>
      <w:r w:rsidRPr="005237A5">
        <w:rPr>
          <w:lang w:val="es-ES_tradnl" w:eastAsia="zh-CN"/>
        </w:rPr>
        <w:tab/>
        <w:t xml:space="preserve">ITU-T </w:t>
      </w:r>
      <w:proofErr w:type="spellStart"/>
      <w:r w:rsidRPr="005237A5">
        <w:rPr>
          <w:lang w:val="es-ES_tradnl" w:eastAsia="zh-CN"/>
        </w:rPr>
        <w:t>Y.2001</w:t>
      </w:r>
      <w:proofErr w:type="spellEnd"/>
      <w:r>
        <w:rPr>
          <w:rFonts w:hint="eastAsia"/>
          <w:lang w:eastAsia="zh-CN"/>
        </w:rPr>
        <w:t>和</w:t>
      </w:r>
      <w:proofErr w:type="spellStart"/>
      <w:r w:rsidRPr="005237A5">
        <w:rPr>
          <w:lang w:val="es-ES_tradnl" w:eastAsia="zh-CN"/>
        </w:rPr>
        <w:t>Y.2011</w:t>
      </w:r>
      <w:proofErr w:type="spellEnd"/>
      <w:r>
        <w:rPr>
          <w:rFonts w:hint="eastAsia"/>
          <w:lang w:eastAsia="zh-CN"/>
        </w:rPr>
        <w:t>建议书对</w:t>
      </w:r>
      <w:proofErr w:type="spellStart"/>
      <w:r w:rsidRPr="005237A5">
        <w:rPr>
          <w:lang w:val="es-ES_tradnl" w:eastAsia="zh-CN"/>
        </w:rPr>
        <w:t>NGN</w:t>
      </w:r>
      <w:proofErr w:type="spellEnd"/>
      <w:r>
        <w:rPr>
          <w:rFonts w:hint="eastAsia"/>
          <w:lang w:eastAsia="zh-CN"/>
        </w:rPr>
        <w:t>进行了概述</w:t>
      </w:r>
      <w:r w:rsidRPr="005237A5">
        <w:rPr>
          <w:rFonts w:hint="eastAsia"/>
          <w:lang w:val="es-ES_tradnl" w:eastAsia="zh-CN"/>
        </w:rPr>
        <w:t>；</w:t>
      </w:r>
    </w:p>
    <w:p w14:paraId="4D399933" w14:textId="77777777" w:rsidR="004B7A2F" w:rsidRPr="005237A5" w:rsidRDefault="004B7A2F" w:rsidP="004B7A2F">
      <w:pPr>
        <w:rPr>
          <w:lang w:val="es-ES_tradnl" w:eastAsia="zh-CN"/>
        </w:rPr>
      </w:pPr>
      <w:r w:rsidRPr="005237A5">
        <w:rPr>
          <w:i/>
          <w:iCs/>
          <w:lang w:val="es-ES_tradnl" w:eastAsia="zh-CN"/>
        </w:rPr>
        <w:t>c)</w:t>
      </w:r>
      <w:r w:rsidRPr="005237A5">
        <w:rPr>
          <w:lang w:val="es-ES_tradnl" w:eastAsia="zh-CN"/>
        </w:rPr>
        <w:tab/>
      </w:r>
      <w:proofErr w:type="spellStart"/>
      <w:r w:rsidRPr="005237A5">
        <w:rPr>
          <w:lang w:val="es-ES_tradnl" w:eastAsia="zh-CN"/>
        </w:rPr>
        <w:t>NGN</w:t>
      </w:r>
      <w:proofErr w:type="spellEnd"/>
      <w:r>
        <w:rPr>
          <w:rFonts w:hint="eastAsia"/>
          <w:lang w:eastAsia="zh-CN"/>
        </w:rPr>
        <w:t>业务和应用传输的性能标准和可用性可能对卫星链路设计产生影响</w:t>
      </w:r>
      <w:r w:rsidRPr="005237A5">
        <w:rPr>
          <w:rFonts w:hint="eastAsia"/>
          <w:lang w:val="es-ES_tradnl" w:eastAsia="zh-CN"/>
        </w:rPr>
        <w:t>；</w:t>
      </w:r>
    </w:p>
    <w:p w14:paraId="35B70C66" w14:textId="77777777" w:rsidR="004B7A2F" w:rsidRPr="005237A5" w:rsidRDefault="004B7A2F" w:rsidP="004B7A2F">
      <w:pPr>
        <w:rPr>
          <w:lang w:val="es-ES_tradnl" w:eastAsia="zh-CN"/>
        </w:rPr>
      </w:pPr>
      <w:r w:rsidRPr="005237A5">
        <w:rPr>
          <w:i/>
          <w:iCs/>
          <w:lang w:val="es-ES_tradnl" w:eastAsia="zh-CN"/>
        </w:rPr>
        <w:t>d)</w:t>
      </w:r>
      <w:r w:rsidRPr="005237A5">
        <w:rPr>
          <w:lang w:val="es-ES_tradnl" w:eastAsia="zh-CN"/>
        </w:rPr>
        <w:tab/>
      </w:r>
      <w:r>
        <w:rPr>
          <w:rFonts w:hint="eastAsia"/>
          <w:lang w:eastAsia="zh-CN"/>
        </w:rPr>
        <w:t>对</w:t>
      </w:r>
      <w:proofErr w:type="spellStart"/>
      <w:r w:rsidRPr="005237A5">
        <w:rPr>
          <w:lang w:val="es-ES_tradnl" w:eastAsia="zh-CN"/>
        </w:rPr>
        <w:t>NGN</w:t>
      </w:r>
      <w:proofErr w:type="spellEnd"/>
      <w:r>
        <w:rPr>
          <w:rFonts w:hint="eastAsia"/>
          <w:lang w:eastAsia="zh-CN"/>
        </w:rPr>
        <w:t>协议和应用的新要求不断涌现</w:t>
      </w:r>
      <w:r w:rsidRPr="005237A5">
        <w:rPr>
          <w:rFonts w:hint="eastAsia"/>
          <w:lang w:val="es-ES_tradnl" w:eastAsia="zh-CN"/>
        </w:rPr>
        <w:t>，</w:t>
      </w:r>
      <w:r>
        <w:rPr>
          <w:rFonts w:hint="eastAsia"/>
          <w:lang w:eastAsia="zh-CN"/>
        </w:rPr>
        <w:t>它们可能对卫星链路设计产生影响</w:t>
      </w:r>
      <w:r w:rsidRPr="005237A5">
        <w:rPr>
          <w:rFonts w:hint="eastAsia"/>
          <w:lang w:val="es-ES_tradnl" w:eastAsia="zh-CN"/>
        </w:rPr>
        <w:t>；</w:t>
      </w:r>
    </w:p>
    <w:p w14:paraId="4A637AD9" w14:textId="77777777" w:rsidR="004B7A2F" w:rsidRPr="005237A5" w:rsidRDefault="004B7A2F" w:rsidP="004B7A2F">
      <w:pPr>
        <w:rPr>
          <w:lang w:val="es-ES_tradnl"/>
        </w:rPr>
      </w:pPr>
      <w:r w:rsidRPr="005237A5">
        <w:rPr>
          <w:i/>
          <w:iCs/>
          <w:lang w:val="es-ES_tradnl"/>
        </w:rPr>
        <w:t>e)</w:t>
      </w:r>
      <w:r w:rsidRPr="005237A5">
        <w:rPr>
          <w:lang w:val="es-ES_tradnl"/>
        </w:rPr>
        <w:tab/>
      </w:r>
      <w:proofErr w:type="spellStart"/>
      <w:r w:rsidRPr="005237A5">
        <w:rPr>
          <w:lang w:val="es-ES_tradnl"/>
        </w:rPr>
        <w:t>NGN</w:t>
      </w:r>
      <w:proofErr w:type="spellEnd"/>
      <w:r>
        <w:rPr>
          <w:rFonts w:hint="eastAsia"/>
          <w:lang w:eastAsia="zh-CN"/>
        </w:rPr>
        <w:t>通信在卫星链路上的传输所要求的性能指标可能不同于相关的</w:t>
      </w:r>
      <w:r w:rsidRPr="005237A5">
        <w:rPr>
          <w:lang w:val="es-ES_tradnl"/>
        </w:rPr>
        <w:t>ITU-T</w:t>
      </w:r>
      <w:r>
        <w:rPr>
          <w:rFonts w:hint="eastAsia"/>
          <w:lang w:eastAsia="zh-CN"/>
        </w:rPr>
        <w:t>建议书和</w:t>
      </w:r>
      <w:r w:rsidRPr="005237A5">
        <w:rPr>
          <w:lang w:val="es-ES_tradnl"/>
        </w:rPr>
        <w:t>ITU-R </w:t>
      </w:r>
      <w:proofErr w:type="spellStart"/>
      <w:r w:rsidRPr="005237A5">
        <w:rPr>
          <w:lang w:val="es-ES_tradnl"/>
        </w:rPr>
        <w:t>S.1062</w:t>
      </w:r>
      <w:proofErr w:type="spellEnd"/>
      <w:r>
        <w:rPr>
          <w:rFonts w:hint="eastAsia"/>
          <w:lang w:eastAsia="zh-CN"/>
        </w:rPr>
        <w:t>、</w:t>
      </w:r>
      <w:r w:rsidRPr="005237A5">
        <w:rPr>
          <w:lang w:val="es-ES_tradnl"/>
        </w:rPr>
        <w:t xml:space="preserve">ITU-R </w:t>
      </w:r>
      <w:proofErr w:type="spellStart"/>
      <w:r w:rsidRPr="005237A5">
        <w:rPr>
          <w:lang w:val="es-ES_tradnl"/>
        </w:rPr>
        <w:t>S.1420</w:t>
      </w:r>
      <w:proofErr w:type="spellEnd"/>
      <w:r>
        <w:rPr>
          <w:rFonts w:hint="eastAsia"/>
          <w:lang w:eastAsia="zh-CN"/>
        </w:rPr>
        <w:t>、</w:t>
      </w:r>
      <w:r w:rsidRPr="005237A5">
        <w:rPr>
          <w:lang w:val="es-ES_tradnl"/>
        </w:rPr>
        <w:t xml:space="preserve">ITU-R </w:t>
      </w:r>
      <w:proofErr w:type="spellStart"/>
      <w:r w:rsidRPr="005237A5">
        <w:rPr>
          <w:lang w:val="es-ES_tradnl"/>
        </w:rPr>
        <w:t>S.1711</w:t>
      </w:r>
      <w:proofErr w:type="spellEnd"/>
      <w:r>
        <w:rPr>
          <w:rFonts w:hint="eastAsia"/>
          <w:lang w:eastAsia="zh-CN"/>
        </w:rPr>
        <w:t>、</w:t>
      </w:r>
      <w:r w:rsidRPr="005237A5">
        <w:rPr>
          <w:lang w:val="es-ES_tradnl"/>
        </w:rPr>
        <w:t xml:space="preserve">ITU-R </w:t>
      </w:r>
      <w:proofErr w:type="spellStart"/>
      <w:r w:rsidRPr="005237A5">
        <w:rPr>
          <w:lang w:val="es-ES_tradnl"/>
        </w:rPr>
        <w:t>M.1475</w:t>
      </w:r>
      <w:proofErr w:type="spellEnd"/>
      <w:r>
        <w:rPr>
          <w:rFonts w:hint="eastAsia"/>
          <w:lang w:eastAsia="zh-CN"/>
        </w:rPr>
        <w:t>、</w:t>
      </w:r>
      <w:r w:rsidRPr="005237A5">
        <w:rPr>
          <w:lang w:val="es-ES_tradnl"/>
        </w:rPr>
        <w:t xml:space="preserve">ITU-R </w:t>
      </w:r>
      <w:proofErr w:type="spellStart"/>
      <w:r w:rsidRPr="005237A5">
        <w:rPr>
          <w:lang w:val="es-ES_tradnl"/>
        </w:rPr>
        <w:t>M.1476</w:t>
      </w:r>
      <w:proofErr w:type="spellEnd"/>
      <w:r>
        <w:rPr>
          <w:rFonts w:hint="eastAsia"/>
          <w:lang w:eastAsia="zh-CN"/>
        </w:rPr>
        <w:t>、</w:t>
      </w:r>
      <w:r w:rsidRPr="005237A5">
        <w:rPr>
          <w:lang w:val="es-ES_tradnl"/>
        </w:rPr>
        <w:t xml:space="preserve">ITU-R </w:t>
      </w:r>
      <w:proofErr w:type="spellStart"/>
      <w:r w:rsidRPr="005237A5">
        <w:rPr>
          <w:lang w:val="es-ES_tradnl"/>
        </w:rPr>
        <w:t>M.1636</w:t>
      </w:r>
      <w:proofErr w:type="spellEnd"/>
      <w:r>
        <w:rPr>
          <w:rFonts w:hint="eastAsia"/>
          <w:lang w:eastAsia="zh-CN"/>
        </w:rPr>
        <w:t>和</w:t>
      </w:r>
      <w:r w:rsidRPr="005237A5">
        <w:rPr>
          <w:lang w:val="es-ES_tradnl"/>
        </w:rPr>
        <w:t xml:space="preserve">ITU-R </w:t>
      </w:r>
      <w:proofErr w:type="spellStart"/>
      <w:r w:rsidRPr="005237A5">
        <w:rPr>
          <w:lang w:val="es-ES_tradnl"/>
        </w:rPr>
        <w:t>M.1741</w:t>
      </w:r>
      <w:proofErr w:type="spellEnd"/>
      <w:r>
        <w:rPr>
          <w:rFonts w:hint="eastAsia"/>
          <w:lang w:eastAsia="zh-CN"/>
        </w:rPr>
        <w:t>建议书中包含的性能指标</w:t>
      </w:r>
      <w:r w:rsidRPr="005237A5">
        <w:rPr>
          <w:rFonts w:hint="eastAsia"/>
          <w:lang w:val="es-ES_tradnl" w:eastAsia="zh-CN"/>
        </w:rPr>
        <w:t>；</w:t>
      </w:r>
    </w:p>
    <w:p w14:paraId="656CAFD8" w14:textId="77777777" w:rsidR="004B7A2F" w:rsidRPr="005237A5" w:rsidRDefault="004B7A2F" w:rsidP="004B7A2F">
      <w:pPr>
        <w:rPr>
          <w:lang w:val="es-ES_tradnl" w:eastAsia="zh-CN"/>
        </w:rPr>
      </w:pPr>
      <w:r w:rsidRPr="005237A5">
        <w:rPr>
          <w:i/>
          <w:iCs/>
          <w:lang w:val="es-ES_tradnl" w:eastAsia="zh-CN"/>
        </w:rPr>
        <w:t>f)</w:t>
      </w:r>
      <w:r w:rsidRPr="005237A5">
        <w:rPr>
          <w:lang w:val="es-ES_tradnl" w:eastAsia="zh-CN"/>
        </w:rPr>
        <w:tab/>
      </w:r>
      <w:r>
        <w:rPr>
          <w:rFonts w:hint="eastAsia"/>
          <w:lang w:eastAsia="zh-CN"/>
        </w:rPr>
        <w:t>在设计和规划基于</w:t>
      </w:r>
      <w:proofErr w:type="spellStart"/>
      <w:r w:rsidRPr="005237A5">
        <w:rPr>
          <w:lang w:val="es-ES_tradnl" w:eastAsia="zh-CN"/>
        </w:rPr>
        <w:t>NGN</w:t>
      </w:r>
      <w:proofErr w:type="spellEnd"/>
      <w:r>
        <w:rPr>
          <w:rFonts w:hint="eastAsia"/>
          <w:lang w:eastAsia="zh-CN"/>
        </w:rPr>
        <w:t>的卫星固定业务</w:t>
      </w:r>
      <w:r w:rsidRPr="005237A5">
        <w:rPr>
          <w:rFonts w:hint="eastAsia"/>
          <w:lang w:val="es-ES_tradnl" w:eastAsia="zh-CN"/>
        </w:rPr>
        <w:t>（</w:t>
      </w:r>
      <w:proofErr w:type="spellStart"/>
      <w:r w:rsidRPr="005237A5">
        <w:rPr>
          <w:lang w:val="es-ES_tradnl" w:eastAsia="zh-CN"/>
        </w:rPr>
        <w:t>FSS</w:t>
      </w:r>
      <w:proofErr w:type="spellEnd"/>
      <w:r w:rsidRPr="005237A5">
        <w:rPr>
          <w:rFonts w:hint="eastAsia"/>
          <w:lang w:val="es-ES_tradnl" w:eastAsia="zh-CN"/>
        </w:rPr>
        <w:t>）</w:t>
      </w:r>
      <w:r>
        <w:rPr>
          <w:rFonts w:hint="eastAsia"/>
          <w:lang w:eastAsia="zh-CN"/>
        </w:rPr>
        <w:t>和卫星移动业务</w:t>
      </w:r>
      <w:r w:rsidRPr="005237A5">
        <w:rPr>
          <w:rFonts w:hint="eastAsia"/>
          <w:lang w:val="es-ES_tradnl" w:eastAsia="zh-CN"/>
        </w:rPr>
        <w:t>（</w:t>
      </w:r>
      <w:proofErr w:type="spellStart"/>
      <w:r w:rsidRPr="005237A5">
        <w:rPr>
          <w:lang w:val="es-ES_tradnl" w:eastAsia="zh-CN"/>
        </w:rPr>
        <w:t>MSS</w:t>
      </w:r>
      <w:proofErr w:type="spellEnd"/>
      <w:r w:rsidRPr="005237A5">
        <w:rPr>
          <w:rFonts w:hint="eastAsia"/>
          <w:lang w:val="es-ES_tradnl" w:eastAsia="zh-CN"/>
        </w:rPr>
        <w:t>）</w:t>
      </w:r>
      <w:r>
        <w:rPr>
          <w:rFonts w:hint="eastAsia"/>
          <w:lang w:eastAsia="zh-CN"/>
        </w:rPr>
        <w:t>网络时</w:t>
      </w:r>
      <w:r w:rsidRPr="005237A5">
        <w:rPr>
          <w:rFonts w:hint="eastAsia"/>
          <w:lang w:val="es-ES_tradnl" w:eastAsia="zh-CN"/>
        </w:rPr>
        <w:t>，</w:t>
      </w:r>
      <w:r>
        <w:rPr>
          <w:rFonts w:hint="eastAsia"/>
          <w:lang w:eastAsia="zh-CN"/>
        </w:rPr>
        <w:t>必须考虑所需的系统容量和接入方案</w:t>
      </w:r>
      <w:r w:rsidRPr="005237A5">
        <w:rPr>
          <w:rFonts w:hint="eastAsia"/>
          <w:lang w:val="es-ES_tradnl" w:eastAsia="zh-CN"/>
        </w:rPr>
        <w:t>，</w:t>
      </w:r>
    </w:p>
    <w:p w14:paraId="15A2E995" w14:textId="77777777" w:rsidR="004B7A2F" w:rsidRPr="005237A5" w:rsidRDefault="004B7A2F" w:rsidP="004B7A2F">
      <w:pPr>
        <w:pStyle w:val="Call"/>
        <w:rPr>
          <w:lang w:val="es-ES_tradnl" w:eastAsia="zh-CN"/>
        </w:rPr>
      </w:pPr>
      <w:r w:rsidRPr="006D5B16">
        <w:rPr>
          <w:rFonts w:ascii="SimSun" w:hAnsi="SimSun" w:cs="SimSun" w:hint="eastAsia"/>
          <w:i w:val="0"/>
          <w:iCs/>
          <w:lang w:eastAsia="zh-CN"/>
        </w:rPr>
        <w:t>认识</w:t>
      </w:r>
      <w:r w:rsidRPr="006D5B16">
        <w:rPr>
          <w:rFonts w:ascii="MS Mincho" w:eastAsia="MS Mincho" w:hAnsi="MS Mincho" w:cs="MS Mincho" w:hint="eastAsia"/>
          <w:i w:val="0"/>
          <w:iCs/>
          <w:lang w:eastAsia="zh-CN"/>
        </w:rPr>
        <w:t>到</w:t>
      </w:r>
    </w:p>
    <w:p w14:paraId="25E7B320" w14:textId="78BC710C" w:rsidR="004B7A2F" w:rsidRPr="005237A5" w:rsidRDefault="004B7A2F" w:rsidP="006E484C">
      <w:pPr>
        <w:jc w:val="both"/>
        <w:rPr>
          <w:lang w:val="es-ES_tradnl" w:eastAsia="zh-CN"/>
        </w:rPr>
      </w:pPr>
      <w:proofErr w:type="spellStart"/>
      <w:r w:rsidRPr="005237A5">
        <w:rPr>
          <w:lang w:val="es-ES_tradnl" w:eastAsia="zh-CN"/>
        </w:rPr>
        <w:t>FSS</w:t>
      </w:r>
      <w:proofErr w:type="spellEnd"/>
      <w:r>
        <w:rPr>
          <w:rFonts w:hint="eastAsia"/>
          <w:lang w:eastAsia="zh-CN"/>
        </w:rPr>
        <w:t>和</w:t>
      </w:r>
      <w:proofErr w:type="spellStart"/>
      <w:r w:rsidRPr="005237A5">
        <w:rPr>
          <w:lang w:val="es-ES_tradnl" w:eastAsia="zh-CN"/>
        </w:rPr>
        <w:t>MSS</w:t>
      </w:r>
      <w:proofErr w:type="spellEnd"/>
      <w:r>
        <w:rPr>
          <w:rFonts w:hint="eastAsia"/>
          <w:lang w:eastAsia="zh-CN"/>
        </w:rPr>
        <w:t>系统与地面系统是交互作用的</w:t>
      </w:r>
      <w:r w:rsidR="006E484C" w:rsidRPr="005237A5">
        <w:rPr>
          <w:rFonts w:hint="eastAsia"/>
          <w:lang w:val="es-ES_tradnl" w:eastAsia="zh-CN"/>
        </w:rPr>
        <w:t>，</w:t>
      </w:r>
    </w:p>
    <w:p w14:paraId="44CF9CBB" w14:textId="77777777" w:rsidR="004B7A2F" w:rsidRPr="005237A5" w:rsidRDefault="004B7A2F" w:rsidP="004B7A2F">
      <w:pPr>
        <w:pStyle w:val="Call"/>
        <w:spacing w:before="240"/>
        <w:rPr>
          <w:lang w:val="es-ES_tradnl" w:eastAsia="zh-CN"/>
        </w:rPr>
      </w:pPr>
      <w:r w:rsidRPr="00890BB7">
        <w:rPr>
          <w:rFonts w:ascii="STKaiti" w:eastAsia="STKaiti" w:hAnsi="STKaiti" w:hint="eastAsia"/>
          <w:i w:val="0"/>
          <w:iCs/>
          <w:lang w:eastAsia="zh-CN"/>
        </w:rPr>
        <w:t>做出决定</w:t>
      </w:r>
      <w:r w:rsidRPr="005237A5">
        <w:rPr>
          <w:rFonts w:ascii="STKaiti" w:eastAsia="STKaiti" w:hAnsi="STKaiti" w:hint="eastAsia"/>
          <w:i w:val="0"/>
          <w:iCs/>
          <w:lang w:val="es-ES_tradnl" w:eastAsia="zh-CN"/>
        </w:rPr>
        <w:t>，</w:t>
      </w:r>
      <w:r>
        <w:rPr>
          <w:rFonts w:hint="eastAsia"/>
          <w:i w:val="0"/>
          <w:iCs/>
          <w:lang w:eastAsia="zh-CN"/>
        </w:rPr>
        <w:t>应当研究下列课题</w:t>
      </w:r>
    </w:p>
    <w:p w14:paraId="6BBC7E0F" w14:textId="77777777" w:rsidR="004B7A2F" w:rsidRPr="005237A5" w:rsidRDefault="004B7A2F" w:rsidP="004B7A2F">
      <w:pPr>
        <w:rPr>
          <w:lang w:val="es-ES_tradnl" w:eastAsia="zh-CN"/>
        </w:rPr>
      </w:pPr>
      <w:r w:rsidRPr="005237A5">
        <w:rPr>
          <w:bCs/>
          <w:lang w:val="es-ES_tradnl" w:eastAsia="zh-CN"/>
        </w:rPr>
        <w:t>1</w:t>
      </w:r>
      <w:r w:rsidRPr="005237A5">
        <w:rPr>
          <w:lang w:val="es-ES_tradnl" w:eastAsia="zh-CN"/>
        </w:rPr>
        <w:tab/>
      </w:r>
      <w:r>
        <w:rPr>
          <w:rFonts w:hint="eastAsia"/>
          <w:lang w:eastAsia="zh-CN"/>
        </w:rPr>
        <w:t>需要何种卫星参考网络系统架构为</w:t>
      </w:r>
      <w:proofErr w:type="spellStart"/>
      <w:r w:rsidRPr="005237A5">
        <w:rPr>
          <w:lang w:val="es-ES_tradnl" w:eastAsia="zh-CN"/>
        </w:rPr>
        <w:t>NGN</w:t>
      </w:r>
      <w:proofErr w:type="spellEnd"/>
      <w:r>
        <w:rPr>
          <w:rFonts w:hint="eastAsia"/>
          <w:lang w:eastAsia="zh-CN"/>
        </w:rPr>
        <w:t>提供支持</w:t>
      </w:r>
      <w:r w:rsidRPr="005237A5">
        <w:rPr>
          <w:rFonts w:hint="eastAsia"/>
          <w:lang w:val="es-ES_tradnl" w:eastAsia="zh-CN"/>
        </w:rPr>
        <w:t>？</w:t>
      </w:r>
    </w:p>
    <w:p w14:paraId="393CF445" w14:textId="77777777" w:rsidR="004B7A2F" w:rsidRPr="005237A5" w:rsidRDefault="004B7A2F" w:rsidP="004B7A2F">
      <w:pPr>
        <w:rPr>
          <w:lang w:val="es-ES_tradnl" w:eastAsia="zh-CN"/>
        </w:rPr>
      </w:pPr>
      <w:r w:rsidRPr="005237A5">
        <w:rPr>
          <w:bCs/>
          <w:lang w:val="es-ES_tradnl" w:eastAsia="zh-CN"/>
        </w:rPr>
        <w:t>2</w:t>
      </w:r>
      <w:r w:rsidRPr="005237A5">
        <w:rPr>
          <w:lang w:val="es-ES_tradnl" w:eastAsia="zh-CN"/>
        </w:rPr>
        <w:tab/>
      </w:r>
      <w:r>
        <w:rPr>
          <w:rFonts w:hint="eastAsia"/>
          <w:lang w:eastAsia="zh-CN"/>
        </w:rPr>
        <w:t>卫星链路需要达到何种性能水平才能支持运行于</w:t>
      </w:r>
      <w:proofErr w:type="spellStart"/>
      <w:r w:rsidRPr="005237A5">
        <w:rPr>
          <w:lang w:val="es-ES_tradnl" w:eastAsia="zh-CN"/>
        </w:rPr>
        <w:t>NGN</w:t>
      </w:r>
      <w:proofErr w:type="spellEnd"/>
      <w:r>
        <w:rPr>
          <w:rFonts w:hint="eastAsia"/>
          <w:lang w:eastAsia="zh-CN"/>
        </w:rPr>
        <w:t>之上的各种协议</w:t>
      </w:r>
      <w:r w:rsidRPr="005237A5">
        <w:rPr>
          <w:lang w:val="es-ES_tradnl" w:eastAsia="zh-CN"/>
        </w:rPr>
        <w:t>?</w:t>
      </w:r>
    </w:p>
    <w:p w14:paraId="7273C76A" w14:textId="77777777" w:rsidR="004B7A2F" w:rsidRPr="005237A5" w:rsidRDefault="004B7A2F" w:rsidP="004B7A2F">
      <w:pPr>
        <w:rPr>
          <w:lang w:val="es-ES_tradnl" w:eastAsia="zh-CN"/>
        </w:rPr>
      </w:pPr>
      <w:r w:rsidRPr="005237A5">
        <w:rPr>
          <w:bCs/>
          <w:lang w:val="es-ES_tradnl" w:eastAsia="zh-CN"/>
        </w:rPr>
        <w:t>3</w:t>
      </w:r>
      <w:r w:rsidRPr="005237A5">
        <w:rPr>
          <w:lang w:val="es-ES_tradnl" w:eastAsia="zh-CN"/>
        </w:rPr>
        <w:tab/>
      </w:r>
      <w:r>
        <w:rPr>
          <w:rFonts w:hint="eastAsia"/>
          <w:lang w:eastAsia="zh-CN"/>
        </w:rPr>
        <w:t>卫星链路需要何种性能才能支持运行于</w:t>
      </w:r>
      <w:proofErr w:type="spellStart"/>
      <w:r w:rsidRPr="005237A5">
        <w:rPr>
          <w:lang w:val="es-ES_tradnl" w:eastAsia="zh-CN"/>
        </w:rPr>
        <w:t>NGN</w:t>
      </w:r>
      <w:proofErr w:type="spellEnd"/>
      <w:r>
        <w:rPr>
          <w:rFonts w:hint="eastAsia"/>
          <w:lang w:eastAsia="zh-CN"/>
        </w:rPr>
        <w:t>之上的</w:t>
      </w:r>
      <w:proofErr w:type="spellStart"/>
      <w:r w:rsidRPr="005237A5">
        <w:rPr>
          <w:lang w:val="es-ES_tradnl" w:eastAsia="zh-CN"/>
        </w:rPr>
        <w:t>NGN</w:t>
      </w:r>
      <w:proofErr w:type="spellEnd"/>
      <w:r>
        <w:rPr>
          <w:rFonts w:hint="eastAsia"/>
          <w:lang w:eastAsia="zh-CN"/>
        </w:rPr>
        <w:t>业务和应用</w:t>
      </w:r>
      <w:r w:rsidRPr="005237A5">
        <w:rPr>
          <w:rFonts w:hint="eastAsia"/>
          <w:lang w:val="es-ES_tradnl" w:eastAsia="zh-CN"/>
        </w:rPr>
        <w:t>（</w:t>
      </w:r>
      <w:r>
        <w:rPr>
          <w:rFonts w:hint="eastAsia"/>
          <w:lang w:eastAsia="zh-CN"/>
        </w:rPr>
        <w:t>包括语音、视频、视频电话、文件传输</w:t>
      </w:r>
      <w:r w:rsidRPr="005237A5">
        <w:rPr>
          <w:rFonts w:hint="eastAsia"/>
          <w:lang w:val="es-ES_tradnl" w:eastAsia="zh-CN"/>
        </w:rPr>
        <w:t>）</w:t>
      </w:r>
      <w:r w:rsidRPr="005237A5">
        <w:rPr>
          <w:lang w:val="es-ES_tradnl" w:eastAsia="zh-CN"/>
        </w:rPr>
        <w:t>?</w:t>
      </w:r>
    </w:p>
    <w:p w14:paraId="5EB6313B" w14:textId="77777777" w:rsidR="004B7A2F" w:rsidRPr="005237A5" w:rsidRDefault="004B7A2F" w:rsidP="004B7A2F">
      <w:pPr>
        <w:rPr>
          <w:lang w:val="es-ES_tradnl" w:eastAsia="zh-CN"/>
        </w:rPr>
      </w:pPr>
      <w:r w:rsidRPr="005237A5">
        <w:rPr>
          <w:bCs/>
          <w:lang w:val="es-ES_tradnl" w:eastAsia="zh-CN"/>
        </w:rPr>
        <w:t>4</w:t>
      </w:r>
      <w:r w:rsidRPr="005237A5">
        <w:rPr>
          <w:lang w:val="es-ES_tradnl" w:eastAsia="zh-CN"/>
        </w:rPr>
        <w:tab/>
      </w:r>
      <w:r>
        <w:rPr>
          <w:rFonts w:hint="eastAsia"/>
          <w:lang w:eastAsia="zh-CN"/>
        </w:rPr>
        <w:t>对</w:t>
      </w:r>
      <w:proofErr w:type="spellStart"/>
      <w:r w:rsidRPr="005237A5">
        <w:rPr>
          <w:lang w:val="es-ES_tradnl" w:eastAsia="zh-CN"/>
        </w:rPr>
        <w:t>NGN</w:t>
      </w:r>
      <w:proofErr w:type="spellEnd"/>
      <w:r>
        <w:rPr>
          <w:rFonts w:hint="eastAsia"/>
          <w:lang w:eastAsia="zh-CN"/>
        </w:rPr>
        <w:t>模式内的协议进行可能的改进以提高其在卫星链路上的性能有什么必要性</w:t>
      </w:r>
      <w:r w:rsidRPr="005237A5">
        <w:rPr>
          <w:lang w:val="es-ES_tradnl" w:eastAsia="zh-CN"/>
        </w:rPr>
        <w:t>?</w:t>
      </w:r>
    </w:p>
    <w:p w14:paraId="0E8B8ADD" w14:textId="77777777" w:rsidR="004B7A2F" w:rsidRPr="005237A5" w:rsidRDefault="004B7A2F" w:rsidP="004B7A2F">
      <w:pPr>
        <w:rPr>
          <w:lang w:val="es-ES_tradnl" w:eastAsia="zh-CN"/>
        </w:rPr>
      </w:pPr>
      <w:r w:rsidRPr="005237A5">
        <w:rPr>
          <w:bCs/>
          <w:lang w:val="es-ES_tradnl" w:eastAsia="zh-CN"/>
        </w:rPr>
        <w:t>5</w:t>
      </w:r>
      <w:r w:rsidRPr="005237A5">
        <w:rPr>
          <w:lang w:val="es-ES_tradnl" w:eastAsia="zh-CN"/>
        </w:rPr>
        <w:tab/>
      </w:r>
      <w:proofErr w:type="spellStart"/>
      <w:r w:rsidRPr="005237A5">
        <w:rPr>
          <w:lang w:val="es-ES_tradnl" w:eastAsia="zh-CN"/>
        </w:rPr>
        <w:t>NGN</w:t>
      </w:r>
      <w:proofErr w:type="spellEnd"/>
      <w:r>
        <w:rPr>
          <w:rFonts w:hint="eastAsia"/>
          <w:lang w:eastAsia="zh-CN"/>
        </w:rPr>
        <w:t>安全规定和相关问题对卫星链路要求有何种影响</w:t>
      </w:r>
      <w:r w:rsidRPr="005237A5">
        <w:rPr>
          <w:lang w:val="es-ES_tradnl" w:eastAsia="zh-CN"/>
        </w:rPr>
        <w:t>?</w:t>
      </w:r>
    </w:p>
    <w:p w14:paraId="1A5AFF61" w14:textId="77777777" w:rsidR="004B7A2F" w:rsidRPr="005237A5" w:rsidRDefault="004B7A2F" w:rsidP="004B7A2F">
      <w:pPr>
        <w:rPr>
          <w:lang w:val="es-ES_tradnl" w:eastAsia="zh-CN"/>
        </w:rPr>
      </w:pPr>
      <w:r w:rsidRPr="005237A5">
        <w:rPr>
          <w:bCs/>
          <w:lang w:val="es-ES_tradnl" w:eastAsia="zh-CN"/>
        </w:rPr>
        <w:t>6</w:t>
      </w:r>
      <w:r w:rsidRPr="005237A5">
        <w:rPr>
          <w:lang w:val="es-ES_tradnl" w:eastAsia="zh-CN"/>
        </w:rPr>
        <w:tab/>
      </w:r>
      <w:r>
        <w:rPr>
          <w:rFonts w:hint="eastAsia"/>
          <w:lang w:eastAsia="zh-CN"/>
        </w:rPr>
        <w:t>在设计和规划基于</w:t>
      </w:r>
      <w:proofErr w:type="spellStart"/>
      <w:r w:rsidRPr="005237A5">
        <w:rPr>
          <w:lang w:val="es-ES_tradnl" w:eastAsia="zh-CN"/>
        </w:rPr>
        <w:t>NGN</w:t>
      </w:r>
      <w:proofErr w:type="spellEnd"/>
      <w:r>
        <w:rPr>
          <w:rFonts w:hint="eastAsia"/>
          <w:lang w:eastAsia="zh-CN"/>
        </w:rPr>
        <w:t>的卫星固定业务</w:t>
      </w:r>
      <w:r w:rsidRPr="005237A5">
        <w:rPr>
          <w:rFonts w:hint="eastAsia"/>
          <w:lang w:val="es-ES_tradnl" w:eastAsia="zh-CN"/>
        </w:rPr>
        <w:t>（</w:t>
      </w:r>
      <w:proofErr w:type="spellStart"/>
      <w:r w:rsidRPr="005237A5">
        <w:rPr>
          <w:lang w:val="es-ES_tradnl" w:eastAsia="zh-CN"/>
        </w:rPr>
        <w:t>FSS</w:t>
      </w:r>
      <w:proofErr w:type="spellEnd"/>
      <w:r w:rsidRPr="005237A5">
        <w:rPr>
          <w:rFonts w:hint="eastAsia"/>
          <w:lang w:val="es-ES_tradnl" w:eastAsia="zh-CN"/>
        </w:rPr>
        <w:t>）</w:t>
      </w:r>
      <w:r>
        <w:rPr>
          <w:rFonts w:hint="eastAsia"/>
          <w:lang w:eastAsia="zh-CN"/>
        </w:rPr>
        <w:t>和卫星移动业务</w:t>
      </w:r>
      <w:r w:rsidRPr="005237A5">
        <w:rPr>
          <w:rFonts w:hint="eastAsia"/>
          <w:lang w:val="es-ES_tradnl" w:eastAsia="zh-CN"/>
        </w:rPr>
        <w:t>（</w:t>
      </w:r>
      <w:proofErr w:type="spellStart"/>
      <w:r w:rsidRPr="005237A5">
        <w:rPr>
          <w:lang w:val="es-ES_tradnl" w:eastAsia="zh-CN"/>
        </w:rPr>
        <w:t>MSS</w:t>
      </w:r>
      <w:proofErr w:type="spellEnd"/>
      <w:r w:rsidRPr="005237A5">
        <w:rPr>
          <w:rFonts w:hint="eastAsia"/>
          <w:lang w:val="es-ES_tradnl" w:eastAsia="zh-CN"/>
        </w:rPr>
        <w:t>）</w:t>
      </w:r>
      <w:r>
        <w:rPr>
          <w:rFonts w:hint="eastAsia"/>
          <w:lang w:eastAsia="zh-CN"/>
        </w:rPr>
        <w:t>网络时</w:t>
      </w:r>
      <w:r w:rsidRPr="005237A5">
        <w:rPr>
          <w:rFonts w:hint="eastAsia"/>
          <w:lang w:val="es-ES_tradnl" w:eastAsia="zh-CN"/>
        </w:rPr>
        <w:t>，</w:t>
      </w:r>
      <w:r>
        <w:rPr>
          <w:rFonts w:hint="eastAsia"/>
          <w:lang w:eastAsia="zh-CN"/>
        </w:rPr>
        <w:t>必须考虑哪些必需的系统容量和接入方案</w:t>
      </w:r>
      <w:r w:rsidRPr="005237A5">
        <w:rPr>
          <w:lang w:val="es-ES_tradnl" w:eastAsia="zh-CN"/>
        </w:rPr>
        <w:t>?</w:t>
      </w:r>
    </w:p>
    <w:p w14:paraId="3003DD78" w14:textId="77777777" w:rsidR="004B7A2F" w:rsidRPr="005237A5" w:rsidRDefault="004B7A2F" w:rsidP="004B7A2F">
      <w:pPr>
        <w:jc w:val="both"/>
        <w:rPr>
          <w:lang w:val="es-ES_tradnl" w:eastAsia="zh-CN"/>
        </w:rPr>
      </w:pPr>
      <w:r w:rsidRPr="005237A5">
        <w:rPr>
          <w:bCs/>
          <w:lang w:val="es-ES_tradnl" w:eastAsia="zh-CN"/>
        </w:rPr>
        <w:t>7</w:t>
      </w:r>
      <w:r w:rsidRPr="005237A5">
        <w:rPr>
          <w:lang w:val="es-ES_tradnl" w:eastAsia="zh-CN"/>
        </w:rPr>
        <w:tab/>
      </w:r>
      <w:r>
        <w:rPr>
          <w:rFonts w:hint="eastAsia"/>
          <w:lang w:eastAsia="zh-CN"/>
        </w:rPr>
        <w:t>根据</w:t>
      </w:r>
      <w:r w:rsidRPr="005237A5">
        <w:rPr>
          <w:lang w:val="es-ES_tradnl" w:eastAsia="zh-CN"/>
        </w:rPr>
        <w:t>ITU-R</w:t>
      </w:r>
      <w:r>
        <w:rPr>
          <w:rFonts w:hint="eastAsia"/>
          <w:lang w:eastAsia="zh-CN"/>
        </w:rPr>
        <w:t>第</w:t>
      </w:r>
      <w:r w:rsidRPr="005237A5">
        <w:rPr>
          <w:lang w:val="es-ES_tradnl" w:eastAsia="zh-CN"/>
        </w:rPr>
        <w:t>9-3</w:t>
      </w:r>
      <w:r>
        <w:rPr>
          <w:rFonts w:hint="eastAsia"/>
          <w:lang w:eastAsia="zh-CN"/>
        </w:rPr>
        <w:t>号决议</w:t>
      </w:r>
      <w:r w:rsidRPr="005237A5">
        <w:rPr>
          <w:rFonts w:hint="eastAsia"/>
          <w:lang w:val="es-ES_tradnl" w:eastAsia="zh-CN"/>
        </w:rPr>
        <w:t>，</w:t>
      </w:r>
      <w:r>
        <w:rPr>
          <w:rFonts w:hint="eastAsia"/>
          <w:lang w:eastAsia="zh-CN"/>
        </w:rPr>
        <w:t>需要进行哪些安排</w:t>
      </w:r>
      <w:r w:rsidRPr="005237A5">
        <w:rPr>
          <w:rFonts w:hint="eastAsia"/>
          <w:lang w:val="es-ES_tradnl" w:eastAsia="zh-CN"/>
        </w:rPr>
        <w:t>，</w:t>
      </w:r>
      <w:r>
        <w:rPr>
          <w:rFonts w:hint="eastAsia"/>
          <w:lang w:eastAsia="zh-CN"/>
        </w:rPr>
        <w:t>以便与</w:t>
      </w:r>
      <w:r w:rsidRPr="005237A5">
        <w:rPr>
          <w:lang w:val="es-ES_tradnl" w:eastAsia="zh-CN"/>
        </w:rPr>
        <w:t>ITU-R</w:t>
      </w:r>
      <w:r>
        <w:rPr>
          <w:rFonts w:hint="eastAsia"/>
          <w:lang w:eastAsia="zh-CN"/>
        </w:rPr>
        <w:t>和</w:t>
      </w:r>
      <w:r w:rsidRPr="005237A5">
        <w:rPr>
          <w:lang w:val="es-ES_tradnl" w:eastAsia="zh-CN"/>
        </w:rPr>
        <w:t>ITU-T</w:t>
      </w:r>
      <w:r>
        <w:rPr>
          <w:rFonts w:hint="eastAsia"/>
          <w:lang w:eastAsia="zh-CN"/>
        </w:rPr>
        <w:t>认可的其他标准制定机构就</w:t>
      </w:r>
      <w:proofErr w:type="spellStart"/>
      <w:r w:rsidRPr="005237A5">
        <w:rPr>
          <w:lang w:val="es-ES_tradnl" w:eastAsia="zh-CN"/>
        </w:rPr>
        <w:t>NGN</w:t>
      </w:r>
      <w:proofErr w:type="spellEnd"/>
      <w:r w:rsidRPr="005237A5">
        <w:rPr>
          <w:lang w:val="es-ES_tradnl" w:eastAsia="zh-CN"/>
        </w:rPr>
        <w:t xml:space="preserve"> </w:t>
      </w:r>
      <w:r>
        <w:rPr>
          <w:rFonts w:hint="eastAsia"/>
          <w:lang w:eastAsia="zh-CN"/>
        </w:rPr>
        <w:t>问题进行最适当的联络</w:t>
      </w:r>
      <w:r w:rsidRPr="005237A5">
        <w:rPr>
          <w:lang w:val="es-ES_tradnl" w:eastAsia="zh-CN"/>
        </w:rPr>
        <w:t>?</w:t>
      </w:r>
    </w:p>
    <w:p w14:paraId="1F540509" w14:textId="77777777" w:rsidR="006E484C" w:rsidRPr="005237A5" w:rsidRDefault="006E484C">
      <w:pPr>
        <w:tabs>
          <w:tab w:val="clear" w:pos="794"/>
          <w:tab w:val="clear" w:pos="1191"/>
          <w:tab w:val="clear" w:pos="1588"/>
          <w:tab w:val="clear" w:pos="1985"/>
        </w:tabs>
        <w:overflowPunct/>
        <w:autoSpaceDE/>
        <w:autoSpaceDN/>
        <w:adjustRightInd/>
        <w:spacing w:before="0"/>
        <w:textAlignment w:val="auto"/>
        <w:rPr>
          <w:rFonts w:ascii="SimSun" w:hAnsi="SimSun" w:cs="SimSun"/>
          <w:iCs/>
          <w:lang w:val="es-ES_tradnl" w:eastAsia="zh-CN"/>
        </w:rPr>
      </w:pPr>
      <w:r w:rsidRPr="005237A5">
        <w:rPr>
          <w:rFonts w:ascii="SimSun" w:hAnsi="SimSun" w:cs="SimSun"/>
          <w:i/>
          <w:iCs/>
          <w:lang w:val="es-ES_tradnl" w:eastAsia="zh-CN"/>
        </w:rPr>
        <w:br w:type="page"/>
      </w:r>
    </w:p>
    <w:p w14:paraId="7551E5D6" w14:textId="77777777" w:rsidR="004B7A2F" w:rsidRPr="005237A5" w:rsidRDefault="004B7A2F" w:rsidP="004B7A2F">
      <w:pPr>
        <w:pStyle w:val="Call"/>
        <w:spacing w:before="240"/>
        <w:rPr>
          <w:rFonts w:ascii="STKaiti" w:eastAsia="STKaiti" w:hAnsi="STKaiti"/>
          <w:i w:val="0"/>
          <w:iCs/>
          <w:lang w:val="es-ES_tradnl" w:eastAsia="zh-CN"/>
        </w:rPr>
      </w:pPr>
      <w:r w:rsidRPr="00890BB7">
        <w:rPr>
          <w:rFonts w:ascii="SimSun" w:hAnsi="SimSun" w:cs="SimSun" w:hint="eastAsia"/>
          <w:i w:val="0"/>
          <w:iCs/>
          <w:lang w:eastAsia="zh-CN"/>
        </w:rPr>
        <w:lastRenderedPageBreak/>
        <w:t>进</w:t>
      </w:r>
      <w:r w:rsidRPr="00890BB7">
        <w:rPr>
          <w:rFonts w:ascii="MS Mincho" w:eastAsia="MS Mincho" w:hAnsi="MS Mincho" w:cs="MS Mincho" w:hint="eastAsia"/>
          <w:i w:val="0"/>
          <w:iCs/>
          <w:lang w:eastAsia="zh-CN"/>
        </w:rPr>
        <w:t>一</w:t>
      </w:r>
      <w:r w:rsidRPr="00890BB7">
        <w:rPr>
          <w:rFonts w:ascii="SimSun" w:hAnsi="SimSun" w:cs="SimSun" w:hint="eastAsia"/>
          <w:i w:val="0"/>
          <w:iCs/>
          <w:lang w:eastAsia="zh-CN"/>
        </w:rPr>
        <w:t>步</w:t>
      </w:r>
      <w:r w:rsidRPr="00890BB7">
        <w:rPr>
          <w:rFonts w:ascii="MS Mincho" w:eastAsia="MS Mincho" w:hAnsi="MS Mincho" w:cs="MS Mincho" w:hint="eastAsia"/>
          <w:i w:val="0"/>
          <w:iCs/>
          <w:lang w:eastAsia="zh-CN"/>
        </w:rPr>
        <w:t>做出决定</w:t>
      </w:r>
    </w:p>
    <w:p w14:paraId="61EB2C17" w14:textId="77777777" w:rsidR="006E484C" w:rsidRPr="005237A5" w:rsidRDefault="006E484C" w:rsidP="006E484C">
      <w:pPr>
        <w:rPr>
          <w:lang w:val="es-ES_tradnl" w:eastAsia="zh-CN"/>
        </w:rPr>
      </w:pPr>
      <w:r w:rsidRPr="005237A5">
        <w:rPr>
          <w:bCs/>
          <w:lang w:val="es-ES_tradnl" w:eastAsia="zh-CN"/>
        </w:rPr>
        <w:t>1</w:t>
      </w:r>
      <w:r w:rsidRPr="005237A5">
        <w:rPr>
          <w:lang w:val="es-ES_tradnl" w:eastAsia="zh-CN"/>
        </w:rPr>
        <w:tab/>
      </w:r>
      <w:r>
        <w:rPr>
          <w:rFonts w:hint="eastAsia"/>
          <w:lang w:eastAsia="zh-CN"/>
        </w:rPr>
        <w:t>以上研究结果应纳入相应建议书和</w:t>
      </w:r>
      <w:r w:rsidRPr="005237A5">
        <w:rPr>
          <w:rFonts w:hint="eastAsia"/>
          <w:lang w:val="es-ES_tradnl" w:eastAsia="zh-CN"/>
        </w:rPr>
        <w:t>/</w:t>
      </w:r>
      <w:r>
        <w:rPr>
          <w:rFonts w:hint="eastAsia"/>
          <w:lang w:eastAsia="zh-CN"/>
        </w:rPr>
        <w:t>或报告</w:t>
      </w:r>
      <w:r w:rsidRPr="005237A5">
        <w:rPr>
          <w:rFonts w:hint="eastAsia"/>
          <w:lang w:val="es-ES_tradnl" w:eastAsia="zh-CN"/>
        </w:rPr>
        <w:t>；</w:t>
      </w:r>
    </w:p>
    <w:p w14:paraId="1607572F" w14:textId="27D69006" w:rsidR="006E484C" w:rsidRPr="005237A5" w:rsidRDefault="006E484C" w:rsidP="006E484C">
      <w:pPr>
        <w:rPr>
          <w:lang w:val="es-ES_tradnl" w:eastAsia="zh-CN"/>
        </w:rPr>
      </w:pPr>
      <w:r w:rsidRPr="005237A5">
        <w:rPr>
          <w:bCs/>
          <w:lang w:val="es-ES_tradnl" w:eastAsia="zh-CN"/>
        </w:rPr>
        <w:t>2</w:t>
      </w:r>
      <w:r w:rsidRPr="005237A5">
        <w:rPr>
          <w:lang w:val="es-ES_tradnl" w:eastAsia="zh-CN"/>
        </w:rPr>
        <w:tab/>
      </w:r>
      <w:r>
        <w:rPr>
          <w:rFonts w:hint="eastAsia"/>
          <w:lang w:eastAsia="zh-CN"/>
        </w:rPr>
        <w:t>以上研究应在</w:t>
      </w:r>
      <w:r w:rsidR="00195328" w:rsidRPr="005237A5">
        <w:rPr>
          <w:rFonts w:hint="eastAsia"/>
          <w:lang w:val="es-ES_tradnl" w:eastAsia="zh-CN"/>
        </w:rPr>
        <w:t>20</w:t>
      </w:r>
      <w:r w:rsidR="00195328" w:rsidRPr="005237A5">
        <w:rPr>
          <w:lang w:val="es-ES_tradnl" w:eastAsia="zh-CN"/>
        </w:rPr>
        <w:t>2</w:t>
      </w:r>
      <w:r w:rsidR="005237A5">
        <w:rPr>
          <w:lang w:val="es-ES_tradnl" w:eastAsia="zh-CN"/>
        </w:rPr>
        <w:t>7</w:t>
      </w:r>
      <w:r>
        <w:rPr>
          <w:rFonts w:hint="eastAsia"/>
          <w:lang w:eastAsia="zh-CN"/>
        </w:rPr>
        <w:t>年之前完成。</w:t>
      </w:r>
    </w:p>
    <w:p w14:paraId="32A85DF9" w14:textId="77777777" w:rsidR="006E484C" w:rsidRPr="00B51100" w:rsidRDefault="006E484C" w:rsidP="005237A5">
      <w:pPr>
        <w:tabs>
          <w:tab w:val="left" w:pos="993"/>
        </w:tabs>
        <w:spacing w:before="360"/>
        <w:rPr>
          <w:b/>
          <w:lang w:eastAsia="zh-CN"/>
        </w:rPr>
      </w:pPr>
      <w:r w:rsidRPr="00A364CE">
        <w:rPr>
          <w:rFonts w:hint="eastAsia"/>
          <w:lang w:eastAsia="zh-CN"/>
        </w:rPr>
        <w:t>类别</w:t>
      </w:r>
      <w:r>
        <w:rPr>
          <w:lang w:eastAsia="zh-CN"/>
        </w:rPr>
        <w:t>:</w:t>
      </w:r>
      <w:r w:rsidRPr="00B51100">
        <w:rPr>
          <w:lang w:eastAsia="zh-CN"/>
        </w:rPr>
        <w:t xml:space="preserve"> S</w:t>
      </w:r>
      <w:r>
        <w:rPr>
          <w:lang w:eastAsia="zh-CN"/>
        </w:rPr>
        <w:t>2</w:t>
      </w:r>
    </w:p>
    <w:sectPr w:rsidR="006E484C" w:rsidRPr="00B51100">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0B35" w14:textId="77777777" w:rsidR="006A35C5" w:rsidRDefault="006A35C5">
      <w:r>
        <w:separator/>
      </w:r>
    </w:p>
  </w:endnote>
  <w:endnote w:type="continuationSeparator" w:id="0">
    <w:p w14:paraId="0ECFF4EA"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5D21" w14:textId="77777777" w:rsidR="006A35C5" w:rsidRDefault="006A35C5">
      <w:r>
        <w:t>____________________</w:t>
      </w:r>
    </w:p>
  </w:footnote>
  <w:footnote w:type="continuationSeparator" w:id="0">
    <w:p w14:paraId="6EFED6F7"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550E" w14:textId="77777777" w:rsidR="006A35C5" w:rsidRDefault="006A35C5" w:rsidP="00B56D0F">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95328">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474608">
    <w:abstractNumId w:val="7"/>
  </w:num>
  <w:num w:numId="2" w16cid:durableId="410926478">
    <w:abstractNumId w:val="5"/>
  </w:num>
  <w:num w:numId="3" w16cid:durableId="955061268">
    <w:abstractNumId w:val="3"/>
  </w:num>
  <w:num w:numId="4" w16cid:durableId="947199551">
    <w:abstractNumId w:val="4"/>
  </w:num>
  <w:num w:numId="5" w16cid:durableId="1337075837">
    <w:abstractNumId w:val="6"/>
  </w:num>
  <w:num w:numId="6" w16cid:durableId="747045940">
    <w:abstractNumId w:val="1"/>
  </w:num>
  <w:num w:numId="7" w16cid:durableId="946431091">
    <w:abstractNumId w:val="2"/>
  </w:num>
  <w:num w:numId="8" w16cid:durableId="4889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72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328"/>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37A5"/>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1752B"/>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45302"/>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56D0F"/>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1EE5"/>
    <w:rsid w:val="00BD3E17"/>
    <w:rsid w:val="00BD65FC"/>
    <w:rsid w:val="00BE1E70"/>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623F162"/>
  <w15:docId w15:val="{A809E708-A030-4D85-BAD6-66980422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EE2E-3ADF-4443-B734-D1E0760C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833</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Author1</cp:lastModifiedBy>
  <cp:revision>6</cp:revision>
  <cp:lastPrinted>2012-03-15T10:50:00Z</cp:lastPrinted>
  <dcterms:created xsi:type="dcterms:W3CDTF">2012-05-03T08:50:00Z</dcterms:created>
  <dcterms:modified xsi:type="dcterms:W3CDTF">2024-01-30T09:53:00Z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