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8302" w14:textId="77777777" w:rsidR="004E3E56" w:rsidRPr="00EB77E8" w:rsidRDefault="004E3E56" w:rsidP="004E3E56">
      <w:pPr>
        <w:pStyle w:val="QuestionNoBR"/>
        <w:rPr>
          <w:lang w:val="ru-RU"/>
        </w:rPr>
      </w:pPr>
      <w:r w:rsidRPr="00254868">
        <w:rPr>
          <w:lang w:val="ru-RU"/>
        </w:rPr>
        <w:t>ВОПРОС МСЭ-R 201-1/</w:t>
      </w:r>
      <w:r w:rsidRPr="004E3E56">
        <w:rPr>
          <w:lang w:val="ru-RU"/>
        </w:rPr>
        <w:t>4</w:t>
      </w:r>
      <w:r w:rsidRPr="00254868">
        <w:rPr>
          <w:rStyle w:val="FootnoteReference"/>
          <w:lang w:val="ru-RU"/>
        </w:rPr>
        <w:footnoteReference w:customMarkFollows="1" w:id="1"/>
        <w:t>*</w:t>
      </w:r>
    </w:p>
    <w:p w14:paraId="1410B267" w14:textId="77777777" w:rsidR="004E3E56" w:rsidRPr="00254868" w:rsidRDefault="004E3E56" w:rsidP="004E3E56">
      <w:pPr>
        <w:pStyle w:val="Questiontitle"/>
        <w:rPr>
          <w:lang w:val="ru-RU"/>
        </w:rPr>
      </w:pPr>
      <w:r w:rsidRPr="00254868">
        <w:rPr>
          <w:lang w:val="ru-RU"/>
        </w:rPr>
        <w:t xml:space="preserve">Совместное использование частот подвижными спутниковыми службами </w:t>
      </w:r>
      <w:r w:rsidRPr="00254868">
        <w:rPr>
          <w:lang w:val="ru-RU"/>
        </w:rPr>
        <w:br/>
        <w:t xml:space="preserve">и другими службами </w:t>
      </w:r>
    </w:p>
    <w:p w14:paraId="5F98E89E" w14:textId="77777777" w:rsidR="004E3E56" w:rsidRPr="004E3E56" w:rsidRDefault="004E3E56" w:rsidP="004E3E56">
      <w:pPr>
        <w:pStyle w:val="Questiondate"/>
        <w:rPr>
          <w:i w:val="0"/>
          <w:iCs/>
          <w:lang w:val="ru-RU"/>
        </w:rPr>
      </w:pPr>
      <w:r w:rsidRPr="004E3E56">
        <w:rPr>
          <w:i w:val="0"/>
          <w:iCs/>
          <w:lang w:val="ru-RU"/>
        </w:rPr>
        <w:t>(1993-2003)</w:t>
      </w:r>
    </w:p>
    <w:p w14:paraId="0820CF04" w14:textId="77777777" w:rsidR="004E3E56" w:rsidRPr="00254868" w:rsidRDefault="004E3E56" w:rsidP="00537917">
      <w:pPr>
        <w:pStyle w:val="Normalaftertitle0"/>
        <w:jc w:val="both"/>
        <w:rPr>
          <w:szCs w:val="22"/>
        </w:rPr>
      </w:pPr>
      <w:r w:rsidRPr="00254868">
        <w:rPr>
          <w:szCs w:val="22"/>
        </w:rPr>
        <w:t>Ассамблея радиосвязи МСЭ,</w:t>
      </w:r>
    </w:p>
    <w:p w14:paraId="6DB28938" w14:textId="77777777" w:rsidR="004E3E56" w:rsidRPr="00EB77E8" w:rsidRDefault="004E3E56" w:rsidP="00537917">
      <w:pPr>
        <w:pStyle w:val="Call"/>
        <w:jc w:val="both"/>
        <w:rPr>
          <w:i w:val="0"/>
          <w:szCs w:val="22"/>
          <w:lang w:val="ru-RU"/>
        </w:rPr>
      </w:pPr>
      <w:r w:rsidRPr="00254868">
        <w:rPr>
          <w:szCs w:val="22"/>
          <w:lang w:val="ru-RU"/>
        </w:rPr>
        <w:t>учитывая</w:t>
      </w:r>
    </w:p>
    <w:p w14:paraId="75470F18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i/>
          <w:iCs/>
          <w:lang w:val="ru-RU"/>
        </w:rPr>
        <w:t>a)</w:t>
      </w:r>
      <w:r w:rsidRPr="00254868">
        <w:rPr>
          <w:lang w:val="ru-RU"/>
        </w:rPr>
        <w:tab/>
        <w:t>что существуют полосы частот, распределенные подвижной спутниковой службе (ПСС) для использования совместно и на равной первичной основе с другими космическими и наземными службами;</w:t>
      </w:r>
    </w:p>
    <w:p w14:paraId="421AFF55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i/>
          <w:iCs/>
          <w:lang w:val="ru-RU"/>
        </w:rPr>
        <w:t>b)</w:t>
      </w:r>
      <w:r w:rsidRPr="00254868">
        <w:rPr>
          <w:lang w:val="ru-RU"/>
        </w:rPr>
        <w:tab/>
        <w:t>что могло бы потребоваться совместное использование частот ГСО и НГСО системами ПСС и другими службами в совместно используемых распределениях спектра, и что критерии и условия совместного использования частот ПСС и другими службами могут отличаться для ГСО и НГСО систем ПСС;</w:t>
      </w:r>
    </w:p>
    <w:p w14:paraId="20C24436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i/>
          <w:iCs/>
          <w:lang w:val="ru-RU"/>
        </w:rPr>
        <w:t>c)</w:t>
      </w:r>
      <w:r w:rsidRPr="00254868">
        <w:rPr>
          <w:lang w:val="ru-RU"/>
        </w:rPr>
        <w:tab/>
        <w:t>что разработка условий совместного использования частот для ПСС в отношении других служб позволит обеспечить совместное существование новых подвижных спутниковых служб и существующих служб, в частности в развивающихся странах, и может свести к минимуму необходимость передачи существующих присвоений;</w:t>
      </w:r>
    </w:p>
    <w:p w14:paraId="57BF8769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i/>
          <w:iCs/>
          <w:lang w:val="ru-RU"/>
        </w:rPr>
        <w:t>d)</w:t>
      </w:r>
      <w:r w:rsidRPr="00254868">
        <w:rPr>
          <w:lang w:val="ru-RU"/>
        </w:rPr>
        <w:tab/>
        <w:t>что эффективному использованию радиочастотного спектра способствовало бы максимальное совместное использование частот ПСС и другими космическими и наземными службами;</w:t>
      </w:r>
    </w:p>
    <w:p w14:paraId="69BA9F08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i/>
          <w:iCs/>
          <w:lang w:val="ru-RU"/>
        </w:rPr>
        <w:t>e)</w:t>
      </w:r>
      <w:r w:rsidRPr="00254868">
        <w:rPr>
          <w:lang w:val="ru-RU"/>
        </w:rPr>
        <w:tab/>
        <w:t>что различие в рабочей плотности потока мощности систем ПСС и систем, действующих в соседних полосах частот, которые распределены другим службам, может приводить к взаимным помехам,</w:t>
      </w:r>
    </w:p>
    <w:p w14:paraId="3773F895" w14:textId="77777777" w:rsidR="004E3E56" w:rsidRPr="00EB77E8" w:rsidRDefault="004E3E56" w:rsidP="00537917">
      <w:pPr>
        <w:pStyle w:val="Call"/>
        <w:jc w:val="both"/>
        <w:rPr>
          <w:szCs w:val="22"/>
          <w:lang w:val="ru-RU"/>
        </w:rPr>
      </w:pPr>
      <w:r w:rsidRPr="00254868">
        <w:rPr>
          <w:szCs w:val="22"/>
          <w:lang w:val="ru-RU"/>
        </w:rPr>
        <w:t>решает</w:t>
      </w:r>
      <w:r w:rsidRPr="00254868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77143D93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bCs/>
          <w:lang w:val="ru-RU"/>
        </w:rPr>
        <w:t>1</w:t>
      </w:r>
      <w:r w:rsidRPr="00254868">
        <w:rPr>
          <w:lang w:val="ru-RU"/>
        </w:rPr>
        <w:tab/>
        <w:t>Какие подходящие технические и эксплуатационные средства содействуют совместному использованию частот ПСС и других служб?</w:t>
      </w:r>
    </w:p>
    <w:p w14:paraId="5E8B1B40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bCs/>
          <w:lang w:val="ru-RU"/>
        </w:rPr>
        <w:t>2</w:t>
      </w:r>
      <w:r w:rsidRPr="00254868">
        <w:rPr>
          <w:lang w:val="ru-RU"/>
        </w:rPr>
        <w:tab/>
        <w:t xml:space="preserve">Каковы соответствующие критерии совместного использования частот ПСС и другими службами в тех же полосах частот, включая ограничения мощности, пределы уклонения орбиты и пределы плотности потока мощности, указанные в Статьях </w:t>
      </w:r>
      <w:r w:rsidRPr="00537917">
        <w:rPr>
          <w:b/>
          <w:bCs/>
          <w:lang w:val="ru-RU"/>
        </w:rPr>
        <w:t>21</w:t>
      </w:r>
      <w:r w:rsidRPr="00254868">
        <w:rPr>
          <w:lang w:val="ru-RU"/>
        </w:rPr>
        <w:t xml:space="preserve"> и </w:t>
      </w:r>
      <w:r w:rsidRPr="00537917">
        <w:rPr>
          <w:b/>
          <w:bCs/>
          <w:lang w:val="ru-RU"/>
        </w:rPr>
        <w:t>22</w:t>
      </w:r>
      <w:r w:rsidRPr="00254868">
        <w:rPr>
          <w:lang w:val="ru-RU"/>
        </w:rPr>
        <w:t xml:space="preserve"> Регламента радиосвязи, а также пороги координации, относящиеся к Резолюции </w:t>
      </w:r>
      <w:r w:rsidRPr="00537917">
        <w:rPr>
          <w:b/>
          <w:bCs/>
          <w:lang w:val="ru-RU"/>
        </w:rPr>
        <w:t>46 (Пересм. ВКР-97)</w:t>
      </w:r>
      <w:r w:rsidRPr="00254868">
        <w:rPr>
          <w:lang w:val="ru-RU"/>
        </w:rPr>
        <w:t>, при наличии минимальных ограничений служб, работающих в этих полосах?</w:t>
      </w:r>
    </w:p>
    <w:p w14:paraId="19A140FE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bCs/>
          <w:lang w:val="ru-RU"/>
        </w:rPr>
        <w:t>3</w:t>
      </w:r>
      <w:r w:rsidRPr="00254868">
        <w:rPr>
          <w:lang w:val="ru-RU"/>
        </w:rPr>
        <w:tab/>
        <w:t>Как влияют на ПСС критерии защиты, связанные с другими службами, которые работают в тех же полосах частот, что и негеостационарные системы подвижной спутниковой службы?</w:t>
      </w:r>
    </w:p>
    <w:p w14:paraId="5A470279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bCs/>
          <w:lang w:val="ru-RU"/>
        </w:rPr>
        <w:t>4</w:t>
      </w:r>
      <w:r w:rsidRPr="00254868">
        <w:rPr>
          <w:lang w:val="ru-RU"/>
        </w:rPr>
        <w:tab/>
        <w:t>Какие способы совместного использования частот могут использоваться негеостационарными системами ПСС в полосах частот, совместно используемых с другими службами?</w:t>
      </w:r>
    </w:p>
    <w:p w14:paraId="7136D09E" w14:textId="77777777" w:rsidR="004E3E56" w:rsidRPr="00254868" w:rsidRDefault="004E3E56" w:rsidP="00537917">
      <w:pPr>
        <w:jc w:val="both"/>
        <w:rPr>
          <w:lang w:val="ru-RU"/>
        </w:rPr>
      </w:pPr>
      <w:r w:rsidRPr="004E3E56">
        <w:rPr>
          <w:bCs/>
          <w:lang w:val="ru-RU"/>
        </w:rPr>
        <w:t>5</w:t>
      </w:r>
      <w:r w:rsidRPr="00254868">
        <w:rPr>
          <w:lang w:val="ru-RU"/>
        </w:rPr>
        <w:tab/>
        <w:t>Каковы надлежащие технические и эксплуатационные способы недопущения вредных помех между системами ПСС и другими системами, которые работают в географической близости друг от друга в соседних полосах частот?</w:t>
      </w:r>
    </w:p>
    <w:p w14:paraId="73ACFAE6" w14:textId="77777777" w:rsidR="004E3E56" w:rsidRPr="004E3E56" w:rsidRDefault="004E3E56" w:rsidP="00537917">
      <w:pPr>
        <w:pStyle w:val="Call"/>
        <w:jc w:val="both"/>
        <w:rPr>
          <w:i w:val="0"/>
          <w:iCs/>
          <w:lang w:val="ru-RU"/>
        </w:rPr>
      </w:pPr>
      <w:r w:rsidRPr="00254868">
        <w:rPr>
          <w:lang w:val="ru-RU"/>
        </w:rPr>
        <w:lastRenderedPageBreak/>
        <w:t>решает далее</w:t>
      </w:r>
    </w:p>
    <w:p w14:paraId="4E22512D" w14:textId="77777777" w:rsidR="004E3E56" w:rsidRPr="005E73EC" w:rsidRDefault="004E3E56" w:rsidP="00537917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1590FC7F" w14:textId="7647D964" w:rsidR="004E3E56" w:rsidRPr="005E73EC" w:rsidRDefault="004E3E56" w:rsidP="00537917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 xml:space="preserve">что вышеуказанные исследования </w:t>
      </w:r>
      <w:r w:rsidR="00414E6D">
        <w:rPr>
          <w:szCs w:val="22"/>
          <w:lang w:val="ru-RU"/>
        </w:rPr>
        <w:t>следует завершить к 20</w:t>
      </w:r>
      <w:r w:rsidR="00414E6D" w:rsidRPr="00537917">
        <w:rPr>
          <w:szCs w:val="22"/>
          <w:lang w:val="ru-RU"/>
        </w:rPr>
        <w:t>2</w:t>
      </w:r>
      <w:r w:rsidR="00537917" w:rsidRPr="00537917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7633631C" w14:textId="77777777" w:rsidR="004E3E56" w:rsidRPr="00EB77E8" w:rsidRDefault="004E3E56" w:rsidP="00537917">
      <w:pPr>
        <w:spacing w:before="360"/>
        <w:rPr>
          <w:lang w:val="ru-RU"/>
        </w:rPr>
      </w:pPr>
      <w:r w:rsidRPr="00254868">
        <w:rPr>
          <w:lang w:val="ru-RU" w:eastAsia="ja-JP"/>
        </w:rPr>
        <w:t>Категория: S</w:t>
      </w:r>
      <w:r w:rsidRPr="00EB77E8">
        <w:rPr>
          <w:lang w:val="ru-RU" w:eastAsia="ja-JP"/>
        </w:rPr>
        <w:t>2</w:t>
      </w:r>
    </w:p>
    <w:sectPr w:rsidR="004E3E56" w:rsidRPr="00EB77E8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A9F9" w14:textId="77777777" w:rsidR="00C61B3D" w:rsidRDefault="00C61B3D">
      <w:r>
        <w:separator/>
      </w:r>
    </w:p>
  </w:endnote>
  <w:endnote w:type="continuationSeparator" w:id="0">
    <w:p w14:paraId="495653BC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23F4" w14:textId="77777777" w:rsidR="00C61B3D" w:rsidRDefault="00C61B3D">
      <w:r>
        <w:t>____________________</w:t>
      </w:r>
    </w:p>
  </w:footnote>
  <w:footnote w:type="continuationSeparator" w:id="0">
    <w:p w14:paraId="4B08C838" w14:textId="77777777" w:rsidR="00C61B3D" w:rsidRDefault="00C61B3D">
      <w:r>
        <w:continuationSeparator/>
      </w:r>
    </w:p>
  </w:footnote>
  <w:footnote w:id="1">
    <w:p w14:paraId="366C92C5" w14:textId="77777777" w:rsidR="004E3E56" w:rsidRPr="00386DC0" w:rsidRDefault="004E3E56" w:rsidP="00537917">
      <w:pPr>
        <w:pStyle w:val="FootnoteText"/>
        <w:ind w:left="0" w:firstLine="0"/>
        <w:jc w:val="both"/>
        <w:rPr>
          <w:lang w:val="ru-RU"/>
        </w:rPr>
      </w:pPr>
      <w:r w:rsidRPr="00386DC0">
        <w:rPr>
          <w:rStyle w:val="FootnoteReference"/>
          <w:lang w:val="ru-RU"/>
        </w:rPr>
        <w:t>*</w:t>
      </w:r>
      <w:r w:rsidRPr="00386DC0">
        <w:rPr>
          <w:lang w:val="ru-RU"/>
        </w:rPr>
        <w:t xml:space="preserve"> </w:t>
      </w:r>
      <w:r w:rsidRPr="00386DC0">
        <w:rPr>
          <w:lang w:val="ru-RU"/>
        </w:rPr>
        <w:tab/>
        <w:t>Настоящий Вопрос должен быть доведен до сведения 4-й, 7-й и</w:t>
      </w:r>
      <w:r>
        <w:rPr>
          <w:lang w:val="en-US"/>
        </w:rPr>
        <w:t> </w:t>
      </w:r>
      <w:r w:rsidRPr="00386DC0">
        <w:rPr>
          <w:lang w:val="ru-RU"/>
        </w:rPr>
        <w:t>9-й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23F4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14E6D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708612">
    <w:abstractNumId w:val="3"/>
  </w:num>
  <w:num w:numId="2" w16cid:durableId="578565631">
    <w:abstractNumId w:val="5"/>
  </w:num>
  <w:num w:numId="3" w16cid:durableId="463545123">
    <w:abstractNumId w:val="0"/>
  </w:num>
  <w:num w:numId="4" w16cid:durableId="570391806">
    <w:abstractNumId w:val="4"/>
  </w:num>
  <w:num w:numId="5" w16cid:durableId="925378163">
    <w:abstractNumId w:val="7"/>
  </w:num>
  <w:num w:numId="6" w16cid:durableId="1166360209">
    <w:abstractNumId w:val="1"/>
  </w:num>
  <w:num w:numId="7" w16cid:durableId="561527085">
    <w:abstractNumId w:val="8"/>
  </w:num>
  <w:num w:numId="8" w16cid:durableId="1059279475">
    <w:abstractNumId w:val="6"/>
  </w:num>
  <w:num w:numId="9" w16cid:durableId="25251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35F4"/>
    <w:rsid w:val="003C739F"/>
    <w:rsid w:val="003D1856"/>
    <w:rsid w:val="003F2DC8"/>
    <w:rsid w:val="003F7EAB"/>
    <w:rsid w:val="00414E6D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37917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151A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04CE"/>
    <w:rsid w:val="00B9554E"/>
    <w:rsid w:val="00B978F8"/>
    <w:rsid w:val="00BE21E8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70D20"/>
  <w15:docId w15:val="{D922FF7D-5A4B-45A2-BA65-BD9CEFA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364E-D5EB-4324-B12C-D7B4309C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6</cp:revision>
  <cp:lastPrinted>2012-03-15T14:58:00Z</cp:lastPrinted>
  <dcterms:created xsi:type="dcterms:W3CDTF">2012-05-02T14:19:00Z</dcterms:created>
  <dcterms:modified xsi:type="dcterms:W3CDTF">2024-01-26T15:18:00Z</dcterms:modified>
</cp:coreProperties>
</file>