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B4" w:rsidRPr="002129D0" w:rsidRDefault="00F248B4" w:rsidP="00F248B4">
      <w:pPr>
        <w:pStyle w:val="QuestionNoBR"/>
        <w:rPr>
          <w:lang w:val="es-ES"/>
        </w:rPr>
      </w:pPr>
      <w:r w:rsidRPr="002129D0">
        <w:rPr>
          <w:lang w:val="es-ES"/>
        </w:rPr>
        <w:t>cuestión UIT-R 230-</w:t>
      </w:r>
      <w:r>
        <w:rPr>
          <w:lang w:val="es-ES"/>
        </w:rPr>
        <w:t>2</w:t>
      </w:r>
      <w:r w:rsidRPr="002129D0">
        <w:rPr>
          <w:lang w:val="es-ES"/>
        </w:rPr>
        <w:t>/3</w:t>
      </w:r>
      <w:r w:rsidRPr="002129D0">
        <w:rPr>
          <w:rStyle w:val="FootnoteReference"/>
          <w:lang w:val="es-ES"/>
        </w:rPr>
        <w:footnoteReference w:customMarkFollows="1" w:id="1"/>
        <w:t>*</w:t>
      </w:r>
    </w:p>
    <w:p w:rsidR="00F248B4" w:rsidRPr="002129D0" w:rsidRDefault="00F248B4" w:rsidP="00F248B4">
      <w:pPr>
        <w:pStyle w:val="Rectitle"/>
        <w:rPr>
          <w:lang w:val="es-ES" w:eastAsia="zh-CN"/>
        </w:rPr>
      </w:pPr>
      <w:r w:rsidRPr="002129D0">
        <w:rPr>
          <w:lang w:val="es-ES"/>
        </w:rPr>
        <w:t>Métodos de predicción y modelos aplicables a sistemas de telecomunicaciones por redes de transporte y distribución de energía eléctrica</w:t>
      </w:r>
    </w:p>
    <w:p w:rsidR="00F248B4" w:rsidRPr="002129D0" w:rsidRDefault="00F248B4" w:rsidP="00F248B4">
      <w:pPr>
        <w:pStyle w:val="Questiondate"/>
        <w:rPr>
          <w:lang w:val="es-ES"/>
        </w:rPr>
      </w:pPr>
      <w:r w:rsidRPr="002129D0">
        <w:rPr>
          <w:lang w:val="es-ES"/>
        </w:rPr>
        <w:t>(2005-2009</w:t>
      </w:r>
      <w:r>
        <w:rPr>
          <w:lang w:val="es-ES"/>
        </w:rPr>
        <w:t>-2012</w:t>
      </w:r>
      <w:r w:rsidRPr="002129D0">
        <w:rPr>
          <w:lang w:val="es-ES"/>
        </w:rPr>
        <w:t>)</w:t>
      </w:r>
    </w:p>
    <w:p w:rsidR="00F248B4" w:rsidRPr="002129D0" w:rsidRDefault="00F248B4" w:rsidP="00F248B4">
      <w:pPr>
        <w:pStyle w:val="Normalaftertitle"/>
        <w:rPr>
          <w:lang w:val="es-ES"/>
        </w:rPr>
      </w:pPr>
      <w:r w:rsidRPr="002129D0">
        <w:rPr>
          <w:lang w:val="es-ES"/>
        </w:rPr>
        <w:t>La Asamblea de Radiocomunicaciones de la UIT,</w:t>
      </w:r>
    </w:p>
    <w:p w:rsidR="00F248B4" w:rsidRPr="002129D0" w:rsidRDefault="00F248B4" w:rsidP="00F248B4">
      <w:pPr>
        <w:pStyle w:val="Call"/>
        <w:rPr>
          <w:lang w:val="es-ES"/>
        </w:rPr>
      </w:pPr>
      <w:r w:rsidRPr="002129D0">
        <w:rPr>
          <w:lang w:val="es-ES"/>
        </w:rPr>
        <w:t>considerando</w:t>
      </w:r>
    </w:p>
    <w:p w:rsidR="00F248B4" w:rsidRPr="002129D0" w:rsidRDefault="00F248B4" w:rsidP="00F248B4">
      <w:pPr>
        <w:rPr>
          <w:lang w:val="es-ES"/>
        </w:rPr>
      </w:pPr>
      <w:r w:rsidRPr="00D105BE">
        <w:rPr>
          <w:i/>
          <w:iCs/>
          <w:lang w:val="es-ES"/>
        </w:rPr>
        <w:t>a)</w:t>
      </w:r>
      <w:r w:rsidRPr="002129D0">
        <w:rPr>
          <w:lang w:val="es-ES"/>
        </w:rPr>
        <w:tab/>
        <w:t>que los sistemas de telecomunicaciones por redes de transporte y distribución de energía eléctrica (</w:t>
      </w:r>
      <w:r w:rsidRPr="002129D0">
        <w:rPr>
          <w:i/>
          <w:iCs/>
          <w:lang w:val="es-ES"/>
        </w:rPr>
        <w:t>power line telecommunications</w:t>
      </w:r>
      <w:r w:rsidRPr="002129D0">
        <w:rPr>
          <w:lang w:val="es-ES"/>
        </w:rPr>
        <w:t xml:space="preserve"> – PLT) y otros sistemas de telecomunicaciones alámbricos pueden utilizar frecuencias de hasta 200 MHz y existirá una amplia variedad de arquitecturas y componentes de estos sistemas PLT, incluso dentro de una misma jurisdicción administrativa;</w:t>
      </w:r>
    </w:p>
    <w:p w:rsidR="00F248B4" w:rsidRPr="002129D0" w:rsidRDefault="00F248B4" w:rsidP="00F248B4">
      <w:pPr>
        <w:rPr>
          <w:lang w:val="es-ES"/>
        </w:rPr>
      </w:pPr>
      <w:r w:rsidRPr="00D105BE">
        <w:rPr>
          <w:i/>
          <w:iCs/>
          <w:lang w:val="es-ES"/>
        </w:rPr>
        <w:t>b)</w:t>
      </w:r>
      <w:r w:rsidRPr="002129D0">
        <w:rPr>
          <w:lang w:val="es-ES"/>
        </w:rPr>
        <w:tab/>
        <w:t>que la energía de radiofrecuencia será radiada por un cierto número de mecanismos en varios modos, especialmente a partir de líneas sin equilibrar, de impedancia variable y con terminaciones inadecuadas,</w:t>
      </w:r>
    </w:p>
    <w:p w:rsidR="00F248B4" w:rsidRPr="002129D0" w:rsidRDefault="00F248B4" w:rsidP="00F248B4">
      <w:pPr>
        <w:pStyle w:val="Call"/>
        <w:rPr>
          <w:i w:val="0"/>
          <w:lang w:val="es-ES"/>
        </w:rPr>
      </w:pPr>
      <w:r w:rsidRPr="002129D0">
        <w:rPr>
          <w:lang w:val="es-ES"/>
        </w:rPr>
        <w:t xml:space="preserve">decide </w:t>
      </w:r>
      <w:r w:rsidRPr="002129D0">
        <w:rPr>
          <w:i w:val="0"/>
          <w:lang w:val="es-ES"/>
        </w:rPr>
        <w:t>poner a estudio las siguientes Cuestiones</w:t>
      </w:r>
    </w:p>
    <w:p w:rsidR="00F248B4" w:rsidRPr="002129D0" w:rsidRDefault="00F248B4" w:rsidP="00F248B4">
      <w:pPr>
        <w:rPr>
          <w:iCs/>
          <w:lang w:val="es-ES"/>
        </w:rPr>
      </w:pPr>
      <w:r w:rsidRPr="00D105BE">
        <w:rPr>
          <w:iCs/>
          <w:lang w:val="es-ES"/>
        </w:rPr>
        <w:t>1</w:t>
      </w:r>
      <w:r w:rsidRPr="002129D0">
        <w:rPr>
          <w:iCs/>
          <w:lang w:val="es-ES"/>
        </w:rPr>
        <w:tab/>
        <w:t>¿Cuáles son los mecanismos que provocan la radiación de radiofrecuencia procedente de sistemas PLT y cómo pueden modelarse? ¿Cuáles son las características principales de la topología (ubicación en el plano de tierra, distribución espacial, etc.) más importantes para realizar una estimación precisa de las emisiones?</w:t>
      </w:r>
    </w:p>
    <w:p w:rsidR="00F248B4" w:rsidRPr="002129D0" w:rsidRDefault="00F248B4" w:rsidP="00F248B4">
      <w:pPr>
        <w:rPr>
          <w:iCs/>
          <w:lang w:val="es-ES"/>
        </w:rPr>
      </w:pPr>
      <w:r w:rsidRPr="00D105BE">
        <w:rPr>
          <w:bCs/>
          <w:iCs/>
          <w:lang w:val="es-ES"/>
        </w:rPr>
        <w:t>2</w:t>
      </w:r>
      <w:r w:rsidRPr="002129D0">
        <w:rPr>
          <w:iCs/>
          <w:lang w:val="es-ES"/>
        </w:rPr>
        <w:tab/>
        <w:t>¿Qué técnicas son las más adecuadas para combinar la energía radiada total en el espacio procedente de un sistema o una multitud de sistemas?</w:t>
      </w:r>
    </w:p>
    <w:p w:rsidR="00F248B4" w:rsidRPr="002129D0" w:rsidRDefault="00F248B4" w:rsidP="00F248B4">
      <w:pPr>
        <w:rPr>
          <w:iCs/>
          <w:lang w:val="es-ES"/>
        </w:rPr>
      </w:pPr>
      <w:r w:rsidRPr="00D105BE">
        <w:rPr>
          <w:bCs/>
          <w:iCs/>
          <w:lang w:val="es-ES"/>
        </w:rPr>
        <w:t>3</w:t>
      </w:r>
      <w:r w:rsidRPr="002129D0">
        <w:rPr>
          <w:iCs/>
          <w:lang w:val="es-ES"/>
        </w:rPr>
        <w:tab/>
        <w:t>¿Qué modelos de propagación de la señal son los más apropiados p</w:t>
      </w:r>
      <w:r>
        <w:rPr>
          <w:iCs/>
          <w:lang w:val="es-ES"/>
        </w:rPr>
        <w:t>ara determinar la </w:t>
      </w:r>
      <w:r w:rsidRPr="002129D0">
        <w:rPr>
          <w:iCs/>
          <w:lang w:val="es-ES"/>
        </w:rPr>
        <w:t>interferencia?</w:t>
      </w:r>
    </w:p>
    <w:p w:rsidR="00F248B4" w:rsidRPr="002129D0" w:rsidRDefault="00F248B4" w:rsidP="00F248B4">
      <w:pPr>
        <w:rPr>
          <w:iCs/>
          <w:lang w:val="es-ES"/>
        </w:rPr>
      </w:pPr>
      <w:r w:rsidRPr="00D105BE">
        <w:rPr>
          <w:bCs/>
          <w:iCs/>
          <w:lang w:val="es-ES"/>
        </w:rPr>
        <w:t>4</w:t>
      </w:r>
      <w:r w:rsidRPr="002129D0">
        <w:rPr>
          <w:iCs/>
          <w:lang w:val="es-ES"/>
        </w:rPr>
        <w:tab/>
        <w:t>¿Qué medidas deben tomarse para realizar mediciones prác</w:t>
      </w:r>
      <w:r>
        <w:rPr>
          <w:iCs/>
          <w:lang w:val="es-ES"/>
        </w:rPr>
        <w:t>ticas de los campos radiantes a </w:t>
      </w:r>
      <w:r w:rsidRPr="002129D0">
        <w:rPr>
          <w:iCs/>
          <w:lang w:val="es-ES"/>
        </w:rPr>
        <w:t>cortas distancias (en la región de campo cercano)?</w:t>
      </w:r>
    </w:p>
    <w:p w:rsidR="00F248B4" w:rsidRPr="002129D0" w:rsidRDefault="00F248B4" w:rsidP="00F248B4">
      <w:pPr>
        <w:pStyle w:val="Call"/>
        <w:rPr>
          <w:lang w:val="es-ES"/>
        </w:rPr>
      </w:pPr>
      <w:r w:rsidRPr="002129D0">
        <w:rPr>
          <w:lang w:val="es-ES"/>
        </w:rPr>
        <w:t>decide también</w:t>
      </w:r>
    </w:p>
    <w:p w:rsidR="00F248B4" w:rsidRPr="002129D0" w:rsidRDefault="00F248B4" w:rsidP="00F248B4">
      <w:pPr>
        <w:rPr>
          <w:lang w:val="es-ES"/>
        </w:rPr>
      </w:pPr>
      <w:r w:rsidRPr="00D105BE">
        <w:rPr>
          <w:lang w:val="es-ES"/>
        </w:rPr>
        <w:t>1</w:t>
      </w:r>
      <w:r w:rsidRPr="002129D0">
        <w:rPr>
          <w:lang w:val="es-ES"/>
        </w:rPr>
        <w:tab/>
        <w:t>que la información apropiada se incluya en una Recomendación o en un Manual;</w:t>
      </w:r>
    </w:p>
    <w:p w:rsidR="00F248B4" w:rsidRPr="002129D0" w:rsidRDefault="00F248B4" w:rsidP="00F248B4">
      <w:pPr>
        <w:rPr>
          <w:lang w:val="es-ES"/>
        </w:rPr>
      </w:pPr>
      <w:r w:rsidRPr="00D105BE">
        <w:rPr>
          <w:lang w:val="es-ES"/>
        </w:rPr>
        <w:t>2</w:t>
      </w:r>
      <w:r w:rsidRPr="002129D0">
        <w:rPr>
          <w:lang w:val="es-ES"/>
        </w:rPr>
        <w:tab/>
        <w:t>que estos estudios finalicen en 2015.</w:t>
      </w:r>
    </w:p>
    <w:p w:rsidR="00F248B4" w:rsidRDefault="00F248B4" w:rsidP="00F248B4">
      <w:pPr>
        <w:rPr>
          <w:lang w:val="es-ES"/>
        </w:rPr>
      </w:pPr>
    </w:p>
    <w:p w:rsidR="00F248B4" w:rsidRPr="002129D0" w:rsidRDefault="00F248B4" w:rsidP="00F248B4">
      <w:pPr>
        <w:rPr>
          <w:lang w:val="es-ES"/>
        </w:rPr>
      </w:pPr>
      <w:r w:rsidRPr="002129D0">
        <w:rPr>
          <w:lang w:val="es-ES"/>
        </w:rPr>
        <w:t>Categoría: S2</w:t>
      </w:r>
    </w:p>
    <w:p w:rsidR="00474854" w:rsidRDefault="00474854">
      <w:bookmarkStart w:id="0" w:name="_GoBack"/>
      <w:bookmarkEnd w:id="0"/>
    </w:p>
    <w:sectPr w:rsidR="00474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B4" w:rsidRDefault="00F248B4" w:rsidP="00F248B4">
      <w:pPr>
        <w:spacing w:before="0"/>
      </w:pPr>
      <w:r>
        <w:separator/>
      </w:r>
    </w:p>
  </w:endnote>
  <w:endnote w:type="continuationSeparator" w:id="0">
    <w:p w:rsidR="00F248B4" w:rsidRDefault="00F248B4" w:rsidP="00F248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B4" w:rsidRDefault="00F248B4" w:rsidP="00F248B4">
      <w:pPr>
        <w:spacing w:before="0"/>
      </w:pPr>
      <w:r>
        <w:separator/>
      </w:r>
    </w:p>
  </w:footnote>
  <w:footnote w:type="continuationSeparator" w:id="0">
    <w:p w:rsidR="00F248B4" w:rsidRDefault="00F248B4" w:rsidP="00F248B4">
      <w:pPr>
        <w:spacing w:before="0"/>
      </w:pPr>
      <w:r>
        <w:continuationSeparator/>
      </w:r>
    </w:p>
  </w:footnote>
  <w:footnote w:id="1">
    <w:p w:rsidR="00F248B4" w:rsidRPr="00906935" w:rsidRDefault="00F248B4" w:rsidP="00F248B4">
      <w:pPr>
        <w:pStyle w:val="FootnoteText"/>
        <w:ind w:left="0" w:firstLine="0"/>
      </w:pPr>
      <w:r w:rsidRPr="00906935">
        <w:rPr>
          <w:rStyle w:val="FootnoteReference"/>
        </w:rPr>
        <w:t>*</w:t>
      </w:r>
      <w:r w:rsidRPr="00906935">
        <w:t xml:space="preserve"> </w:t>
      </w:r>
      <w:r w:rsidRPr="00906935">
        <w:tab/>
        <w:t>Esta Cuestión debe señalarse a la atención de la Comisión de Estudio 1 de Radiocomunicaciones (Grupo de Trabajo 1A).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B4"/>
    <w:rsid w:val="00474854"/>
    <w:rsid w:val="00F2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F248B4"/>
    <w:pPr>
      <w:spacing w:before="36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sid w:val="00F248B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F248B4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48B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Rectitle">
    <w:name w:val="Rec_title"/>
    <w:basedOn w:val="Normal"/>
    <w:next w:val="Normalaftertitle"/>
    <w:link w:val="RectitleChar"/>
    <w:rsid w:val="00F248B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F248B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aftertitle"/>
    <w:rsid w:val="00F248B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F248B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248B4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F248B4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248B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locked/>
    <w:rsid w:val="00F248B4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F248B4"/>
    <w:pPr>
      <w:spacing w:before="360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sid w:val="00F248B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F248B4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48B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Rectitle">
    <w:name w:val="Rec_title"/>
    <w:basedOn w:val="Normal"/>
    <w:next w:val="Normalaftertitle"/>
    <w:link w:val="RectitleChar"/>
    <w:rsid w:val="00F248B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F248B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aftertitle"/>
    <w:rsid w:val="00F248B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F248B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248B4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F248B4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248B4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locked/>
    <w:rsid w:val="00F248B4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2012-03-01T15:50:00Z</dcterms:created>
  <dcterms:modified xsi:type="dcterms:W3CDTF">2012-03-01T15:51:00Z</dcterms:modified>
</cp:coreProperties>
</file>