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7CA5" w14:textId="77777777" w:rsidR="004B6A24" w:rsidRPr="00B02B34" w:rsidRDefault="004B6A24" w:rsidP="002F4F10">
      <w:pPr>
        <w:pStyle w:val="QuestionNoBR"/>
        <w:spacing w:before="0"/>
      </w:pPr>
      <w:bookmarkStart w:id="0" w:name="drec" w:colFirst="0" w:colLast="0"/>
      <w:r w:rsidRPr="00B02B34">
        <w:t>ВОПРОС МСЭ-R 236/1</w:t>
      </w:r>
      <w:r w:rsidR="00B02B34">
        <w:rPr>
          <w:rStyle w:val="FootnoteReference"/>
        </w:rPr>
        <w:footnoteReference w:customMarkFollows="1" w:id="1"/>
        <w:t>1</w:t>
      </w:r>
      <w:r w:rsidRPr="00B02B34">
        <w:rPr>
          <w:rStyle w:val="FootnoteReference"/>
        </w:rPr>
        <w:t xml:space="preserve">, </w:t>
      </w:r>
      <w:r w:rsidR="00B02B34">
        <w:rPr>
          <w:rStyle w:val="FootnoteReference"/>
        </w:rPr>
        <w:footnoteReference w:customMarkFollows="1" w:id="2"/>
        <w:t>2</w:t>
      </w:r>
    </w:p>
    <w:bookmarkEnd w:id="0"/>
    <w:p w14:paraId="72DC8062" w14:textId="77777777" w:rsidR="004B6A24" w:rsidRPr="00B02B34" w:rsidRDefault="004B6A24" w:rsidP="00B02B34">
      <w:pPr>
        <w:pStyle w:val="Questiontitle"/>
        <w:rPr>
          <w:szCs w:val="26"/>
        </w:rPr>
      </w:pPr>
      <w:r w:rsidRPr="00B02B34">
        <w:rPr>
          <w:szCs w:val="26"/>
        </w:rPr>
        <w:t xml:space="preserve">Воздействие на системы радиосвязи технологий беспроводной </w:t>
      </w:r>
      <w:r w:rsidR="00B02B34">
        <w:rPr>
          <w:szCs w:val="26"/>
        </w:rPr>
        <w:br/>
      </w:r>
      <w:r w:rsidRPr="00B02B34">
        <w:rPr>
          <w:szCs w:val="26"/>
        </w:rPr>
        <w:t xml:space="preserve">и проводной передачи данных, используемых для поддержки </w:t>
      </w:r>
      <w:r w:rsidRPr="00B02B34">
        <w:rPr>
          <w:szCs w:val="26"/>
        </w:rPr>
        <w:br/>
        <w:t>систем управления электросетями</w:t>
      </w:r>
      <w:r w:rsidR="00B02B34" w:rsidRPr="00B02B34">
        <w:rPr>
          <w:rStyle w:val="FootnoteReference"/>
          <w:b w:val="0"/>
          <w:bCs/>
          <w:szCs w:val="26"/>
        </w:rPr>
        <w:footnoteReference w:customMarkFollows="1" w:id="3"/>
        <w:t>3</w:t>
      </w:r>
    </w:p>
    <w:p w14:paraId="10362385" w14:textId="77777777" w:rsidR="004B6A24" w:rsidRPr="00B02B34" w:rsidRDefault="004B6A24" w:rsidP="004B6A24">
      <w:pPr>
        <w:pStyle w:val="Questiondate"/>
      </w:pPr>
      <w:r w:rsidRPr="00B02B34">
        <w:t>(2011)</w:t>
      </w:r>
    </w:p>
    <w:p w14:paraId="07FD58CC" w14:textId="77777777" w:rsidR="004B6A24" w:rsidRPr="00B02B34" w:rsidRDefault="004B6A24" w:rsidP="004B6A24">
      <w:pPr>
        <w:pStyle w:val="Normalaftertitle"/>
        <w:spacing w:before="480"/>
      </w:pPr>
      <w:bookmarkStart w:id="1" w:name="dbreak"/>
      <w:bookmarkEnd w:id="1"/>
      <w:r w:rsidRPr="00B02B34">
        <w:rPr>
          <w:szCs w:val="22"/>
        </w:rPr>
        <w:t>Ассамблея радиосвязи МСЭ,</w:t>
      </w:r>
    </w:p>
    <w:p w14:paraId="1D44356C" w14:textId="77777777" w:rsidR="004B6A24" w:rsidRPr="00B02B34" w:rsidRDefault="004B6A24" w:rsidP="004B6A24">
      <w:pPr>
        <w:pStyle w:val="Call"/>
      </w:pPr>
      <w:r w:rsidRPr="00B02B34">
        <w:t>учитывая</w:t>
      </w:r>
      <w:r w:rsidRPr="00B02B34">
        <w:rPr>
          <w:i w:val="0"/>
          <w:iCs/>
        </w:rPr>
        <w:t>,</w:t>
      </w:r>
    </w:p>
    <w:p w14:paraId="5CC22342" w14:textId="77777777" w:rsidR="004B6A24" w:rsidRPr="00B02B34" w:rsidRDefault="004B6A24" w:rsidP="004B6A24">
      <w:r w:rsidRPr="00B02B34">
        <w:rPr>
          <w:i/>
          <w:iCs/>
        </w:rPr>
        <w:t>a)</w:t>
      </w:r>
      <w:r w:rsidRPr="00B02B34">
        <w:tab/>
        <w:t>что существует возрастающий спрос на использование и расширяются масштабы использования электросетей, а также управления использованием энергии и датчиков для целей обеспечения эффективности, надежности и экономичности;</w:t>
      </w:r>
    </w:p>
    <w:p w14:paraId="1ECF8F91" w14:textId="77777777" w:rsidR="004B6A24" w:rsidRPr="00B02B34" w:rsidRDefault="004B6A24" w:rsidP="004B6A24">
      <w:r w:rsidRPr="00B02B34">
        <w:rPr>
          <w:i/>
          <w:iCs/>
        </w:rPr>
        <w:t>b)</w:t>
      </w:r>
      <w:r w:rsidRPr="00B02B34">
        <w:tab/>
        <w:t>что функциональная возможность передачи данных является важнейшим элементом систем управления электросетями;</w:t>
      </w:r>
    </w:p>
    <w:p w14:paraId="1BC3796E" w14:textId="77777777" w:rsidR="004B6A24" w:rsidRPr="00B02B34" w:rsidRDefault="004B6A24" w:rsidP="004B6A24">
      <w:r w:rsidRPr="00B02B34">
        <w:rPr>
          <w:i/>
          <w:iCs/>
        </w:rPr>
        <w:t>c)</w:t>
      </w:r>
      <w:r w:rsidRPr="00B02B34">
        <w:tab/>
        <w:t>что требования к физической конструкции, скорости передачи данных, ширине полосы и частоте для такой функциональной возможности передачи данных могут меняться в зависимости от физической конструкции электросети и эксплуатационных требований к ней;</w:t>
      </w:r>
    </w:p>
    <w:p w14:paraId="35163CF0" w14:textId="77777777" w:rsidR="004B6A24" w:rsidRPr="00B02B34" w:rsidRDefault="004B6A24" w:rsidP="004B6A24">
      <w:r w:rsidRPr="00B02B34">
        <w:rPr>
          <w:i/>
          <w:iCs/>
        </w:rPr>
        <w:t>d)</w:t>
      </w:r>
      <w:r w:rsidRPr="00B02B34">
        <w:tab/>
        <w:t>что такая функциональная возможность может обеспечиваться системами электросвязи, включая системы электросвязи с использованием линий электропередачи (PLT);</w:t>
      </w:r>
    </w:p>
    <w:p w14:paraId="312CA412" w14:textId="77777777" w:rsidR="004B6A24" w:rsidRPr="00B02B34" w:rsidRDefault="004B6A24" w:rsidP="004B6A24">
      <w:r w:rsidRPr="00B02B34">
        <w:rPr>
          <w:i/>
          <w:iCs/>
        </w:rPr>
        <w:t>e)</w:t>
      </w:r>
      <w:r w:rsidRPr="00B02B34">
        <w:tab/>
        <w:t>что излучение от таких беспроводных и проводных систем связи могут создавать помехи службам радиосвязи;</w:t>
      </w:r>
    </w:p>
    <w:p w14:paraId="189F1B10" w14:textId="77777777" w:rsidR="004B6A24" w:rsidRPr="00B02B34" w:rsidRDefault="004B6A24" w:rsidP="004B6A24">
      <w:r w:rsidRPr="00B02B34">
        <w:rPr>
          <w:i/>
          <w:iCs/>
        </w:rPr>
        <w:t>f)</w:t>
      </w:r>
      <w:r w:rsidRPr="00B02B34">
        <w:tab/>
        <w:t>что системы управления электросетями могут использовать дистанционные датчики, развернутые на обширной территории,</w:t>
      </w:r>
    </w:p>
    <w:p w14:paraId="2ADDE418" w14:textId="77777777" w:rsidR="004B6A24" w:rsidRPr="00B02B34" w:rsidRDefault="004B6A24" w:rsidP="004B6A24">
      <w:pPr>
        <w:pStyle w:val="Call"/>
      </w:pPr>
      <w:r w:rsidRPr="00B02B34">
        <w:t>решает</w:t>
      </w:r>
      <w:r w:rsidRPr="00B02B34">
        <w:rPr>
          <w:i w:val="0"/>
          <w:iCs/>
        </w:rPr>
        <w:t>, что необходимо изучить следующие Вопросы:</w:t>
      </w:r>
    </w:p>
    <w:p w14:paraId="1D8437CD" w14:textId="77777777" w:rsidR="004B6A24" w:rsidRPr="00B02B34" w:rsidRDefault="004B6A24" w:rsidP="00B02B34">
      <w:pPr>
        <w:rPr>
          <w:bCs/>
        </w:rPr>
      </w:pPr>
      <w:r w:rsidRPr="00B02B34">
        <w:rPr>
          <w:bCs/>
        </w:rPr>
        <w:t>1</w:t>
      </w:r>
      <w:r w:rsidRPr="00B02B34">
        <w:rPr>
          <w:bCs/>
        </w:rPr>
        <w:tab/>
        <w:t>Какие технические и эксплуатационные функции и характеристики технологий и устройств беспроводной связи поддерживают системы управления электросетями?</w:t>
      </w:r>
    </w:p>
    <w:p w14:paraId="745D6718" w14:textId="77777777" w:rsidR="004B6A24" w:rsidRPr="00B02B34" w:rsidRDefault="004B6A24" w:rsidP="00B02B34">
      <w:pPr>
        <w:rPr>
          <w:bCs/>
        </w:rPr>
      </w:pPr>
      <w:r w:rsidRPr="00B02B34">
        <w:rPr>
          <w:bCs/>
        </w:rPr>
        <w:t>2</w:t>
      </w:r>
      <w:r w:rsidRPr="00B02B34">
        <w:rPr>
          <w:bCs/>
        </w:rPr>
        <w:tab/>
        <w:t>Какие требования к скоростям передачи данных, значениям ширины полосы, полосам частот и спектру необходимы для поддержки систем управления электросетями?</w:t>
      </w:r>
    </w:p>
    <w:p w14:paraId="3E4909B1" w14:textId="77777777" w:rsidR="004B6A24" w:rsidRPr="00B02B34" w:rsidRDefault="004B6A24" w:rsidP="00B02B34">
      <w:pPr>
        <w:rPr>
          <w:bCs/>
        </w:rPr>
      </w:pPr>
      <w:r w:rsidRPr="00B02B34">
        <w:rPr>
          <w:bCs/>
        </w:rPr>
        <w:t>3</w:t>
      </w:r>
      <w:r w:rsidRPr="00B02B34">
        <w:rPr>
          <w:bCs/>
        </w:rPr>
        <w:tab/>
        <w:t>Каковы соображения относительно помех, создаваемых радиосвязи и обусловливаемых внедрением технологий и устройств беспроводной и проводной связи, используемых для поддержки систем управления электросетями?</w:t>
      </w:r>
    </w:p>
    <w:p w14:paraId="13059C74" w14:textId="77777777" w:rsidR="004B6A24" w:rsidRPr="00B02B34" w:rsidRDefault="004B6A24" w:rsidP="00B02B34">
      <w:pPr>
        <w:rPr>
          <w:bCs/>
        </w:rPr>
      </w:pPr>
      <w:r w:rsidRPr="00B02B34">
        <w:rPr>
          <w:bCs/>
        </w:rPr>
        <w:t>4</w:t>
      </w:r>
      <w:r w:rsidRPr="00B02B34">
        <w:rPr>
          <w:bCs/>
        </w:rPr>
        <w:tab/>
        <w:t>Каким образом будут влиять на доступность спектра помехи, связанные с широким развертыванием таких технологий и устройств?</w:t>
      </w:r>
    </w:p>
    <w:p w14:paraId="594FB6C0" w14:textId="77777777" w:rsidR="004B6A24" w:rsidRPr="00B02B34" w:rsidRDefault="004B6A24" w:rsidP="004B6A24">
      <w:pPr>
        <w:pStyle w:val="Call"/>
      </w:pPr>
      <w:r w:rsidRPr="00B02B34">
        <w:lastRenderedPageBreak/>
        <w:t>решает далее</w:t>
      </w:r>
      <w:r w:rsidRPr="00B02B34">
        <w:rPr>
          <w:i w:val="0"/>
          <w:iCs/>
        </w:rPr>
        <w:t>,</w:t>
      </w:r>
    </w:p>
    <w:p w14:paraId="6222CED2" w14:textId="77777777" w:rsidR="004B6A24" w:rsidRPr="00B02B34" w:rsidRDefault="004B6A24" w:rsidP="00B02B34">
      <w:pPr>
        <w:rPr>
          <w:bCs/>
        </w:rPr>
      </w:pPr>
      <w:r w:rsidRPr="00B02B34">
        <w:rPr>
          <w:bCs/>
        </w:rPr>
        <w:t>1</w:t>
      </w:r>
      <w:r w:rsidRPr="00B02B34">
        <w:rPr>
          <w:bCs/>
        </w:rPr>
        <w:tab/>
        <w:t>что результаты вышеуказанных исследований следует включить в Рекомендацию(и) и/или Отчет(ы);</w:t>
      </w:r>
    </w:p>
    <w:p w14:paraId="6C653DC8" w14:textId="0B5DAB1A" w:rsidR="004B6A24" w:rsidRPr="00B02B34" w:rsidRDefault="004B6A24" w:rsidP="00714DB7">
      <w:pPr>
        <w:rPr>
          <w:bCs/>
        </w:rPr>
      </w:pPr>
      <w:r w:rsidRPr="00B02B34">
        <w:rPr>
          <w:bCs/>
        </w:rPr>
        <w:t>2</w:t>
      </w:r>
      <w:r w:rsidRPr="00B02B34">
        <w:rPr>
          <w:bCs/>
        </w:rPr>
        <w:tab/>
        <w:t>что вышеуказанные исследования следует завершить к 20</w:t>
      </w:r>
      <w:r w:rsidR="00714DB7">
        <w:rPr>
          <w:bCs/>
        </w:rPr>
        <w:t>2</w:t>
      </w:r>
      <w:r w:rsidR="00460F64">
        <w:rPr>
          <w:bCs/>
        </w:rPr>
        <w:t>7</w:t>
      </w:r>
      <w:r w:rsidRPr="00B02B34">
        <w:rPr>
          <w:bCs/>
        </w:rPr>
        <w:t> году.</w:t>
      </w:r>
    </w:p>
    <w:p w14:paraId="0300064A" w14:textId="77777777" w:rsidR="00F451F5" w:rsidRPr="00B02B34" w:rsidRDefault="004B6A24" w:rsidP="00B02B34">
      <w:pPr>
        <w:spacing w:before="480"/>
        <w:rPr>
          <w:lang w:eastAsia="zh-CN"/>
        </w:rPr>
      </w:pPr>
      <w:r w:rsidRPr="00B02B34">
        <w:t>Категория: S3</w:t>
      </w:r>
    </w:p>
    <w:sectPr w:rsidR="00F451F5" w:rsidRPr="00B02B34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4F0C" w14:textId="77777777" w:rsidR="004B6A24" w:rsidRDefault="004B6A24">
      <w:r>
        <w:separator/>
      </w:r>
    </w:p>
  </w:endnote>
  <w:endnote w:type="continuationSeparator" w:id="0">
    <w:p w14:paraId="6F554361" w14:textId="77777777" w:rsidR="004B6A24" w:rsidRDefault="004B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B0B6" w14:textId="77777777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14DB7">
      <w:rPr>
        <w:noProof/>
        <w:lang w:val="fr-FR"/>
      </w:rPr>
      <w:t>P:\RUS\ITU-R\DIVERS\456840R.docx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0F64">
      <w:rPr>
        <w:noProof/>
      </w:rPr>
      <w:t>24.06.19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4DB7">
      <w:rPr>
        <w:noProof/>
      </w:rPr>
      <w:t>12.06.19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4A6B" w14:textId="77777777" w:rsidR="00F52FFE" w:rsidRPr="00530231" w:rsidRDefault="00F52FFE" w:rsidP="00530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DB7C" w14:textId="77777777" w:rsidR="00EE146A" w:rsidRPr="00530231" w:rsidRDefault="00EE146A" w:rsidP="00530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36B7" w14:textId="77777777" w:rsidR="004B6A24" w:rsidRDefault="004B6A24">
      <w:r>
        <w:rPr>
          <w:b/>
        </w:rPr>
        <w:t>_______________</w:t>
      </w:r>
    </w:p>
  </w:footnote>
  <w:footnote w:type="continuationSeparator" w:id="0">
    <w:p w14:paraId="6A18A804" w14:textId="77777777" w:rsidR="004B6A24" w:rsidRDefault="004B6A24">
      <w:r>
        <w:continuationSeparator/>
      </w:r>
    </w:p>
  </w:footnote>
  <w:footnote w:id="1">
    <w:p w14:paraId="5F52308D" w14:textId="77777777" w:rsidR="00B02B34" w:rsidRPr="00B02B34" w:rsidRDefault="00B02B34" w:rsidP="00B02B34">
      <w:pPr>
        <w:pStyle w:val="FootnoteText"/>
      </w:pPr>
      <w:r>
        <w:rPr>
          <w:rStyle w:val="FootnoteReference"/>
        </w:rPr>
        <w:t>1</w:t>
      </w:r>
      <w:r>
        <w:t xml:space="preserve"> </w:t>
      </w:r>
      <w:r w:rsidRPr="00B02B34">
        <w:tab/>
        <w:t>Настоящий Вопрос должен быть доведен до сведения 4-й, 5-й, 6-й и 7-й Исследовательских комиссий МСЭ</w:t>
      </w:r>
      <w:r w:rsidRPr="00B02B34">
        <w:noBreakHyphen/>
        <w:t>R и 15-й Исследовательской комиссии МСЭ-Т.</w:t>
      </w:r>
    </w:p>
  </w:footnote>
  <w:footnote w:id="2">
    <w:p w14:paraId="6F1D892E" w14:textId="624A2882" w:rsidR="00B02B34" w:rsidRPr="00B02B34" w:rsidRDefault="00B02B34" w:rsidP="00714DB7">
      <w:pPr>
        <w:pStyle w:val="FootnoteText"/>
      </w:pPr>
      <w:r>
        <w:rPr>
          <w:rStyle w:val="FootnoteReference"/>
        </w:rPr>
        <w:t>2</w:t>
      </w:r>
      <w:r w:rsidRPr="00B02B34">
        <w:t xml:space="preserve"> </w:t>
      </w:r>
      <w:r w:rsidRPr="00B02B34">
        <w:tab/>
        <w:t>В 2017</w:t>
      </w:r>
      <w:r w:rsidR="00460F64">
        <w:rPr>
          <w:lang w:val="en-US"/>
        </w:rPr>
        <w:t>,</w:t>
      </w:r>
      <w:r w:rsidR="00714DB7">
        <w:t xml:space="preserve"> 2019</w:t>
      </w:r>
      <w:r w:rsidR="00460F64">
        <w:rPr>
          <w:lang w:val="en-US"/>
        </w:rPr>
        <w:t xml:space="preserve"> </w:t>
      </w:r>
      <w:r w:rsidR="00460F64">
        <w:t>и 2023</w:t>
      </w:r>
      <w:r w:rsidR="00714DB7">
        <w:t xml:space="preserve"> </w:t>
      </w:r>
      <w:r w:rsidRPr="00B02B34">
        <w:t>год</w:t>
      </w:r>
      <w:r w:rsidR="00714DB7">
        <w:t>ах</w:t>
      </w:r>
      <w:r w:rsidRPr="00B02B34">
        <w:t xml:space="preserve"> 1-я Исследовательская комиссия по радиосвязи перенесла дату завершения исследований по этому Вопросу.</w:t>
      </w:r>
    </w:p>
  </w:footnote>
  <w:footnote w:id="3">
    <w:p w14:paraId="5B24A27E" w14:textId="77777777" w:rsidR="00B02B34" w:rsidRPr="00B02B34" w:rsidRDefault="00B02B34" w:rsidP="00B02B34">
      <w:pPr>
        <w:pStyle w:val="FootnoteText"/>
      </w:pPr>
      <w:r>
        <w:rPr>
          <w:rStyle w:val="FootnoteReference"/>
        </w:rPr>
        <w:t>3</w:t>
      </w:r>
      <w:r>
        <w:t xml:space="preserve"> </w:t>
      </w:r>
      <w:r w:rsidRPr="00B02B34">
        <w:tab/>
        <w:t>Термин "электросеть" в данном случае означает сеть распределения электроэнергии, которая осуществляет доставку электроэнергии до отдельных потребителей в ограниченных районах. Системы управления электросетями представляют собой сети двусторонней связи с высокой пропускной способностью, в которые встроены датчики и которые устанавливаются на существующие сети распределения электроэнергии для преобразования последних в интерактивные, автоматизированные, самовосстанавливающиеся "умные" электросети. Управление этими электросетями осуществляют контрольные и управляющие элементы сети.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3BD4" w14:textId="77777777" w:rsidR="00530231" w:rsidRDefault="00530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F17F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3023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3C45" w14:textId="77777777" w:rsidR="00530231" w:rsidRDefault="00530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14424408">
    <w:abstractNumId w:val="0"/>
  </w:num>
  <w:num w:numId="2" w16cid:durableId="13926520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24"/>
    <w:rsid w:val="0007259F"/>
    <w:rsid w:val="001355A1"/>
    <w:rsid w:val="00150CF5"/>
    <w:rsid w:val="001B225D"/>
    <w:rsid w:val="00213F8F"/>
    <w:rsid w:val="002C3E03"/>
    <w:rsid w:val="002F4F10"/>
    <w:rsid w:val="003E26B6"/>
    <w:rsid w:val="00432094"/>
    <w:rsid w:val="00460F64"/>
    <w:rsid w:val="004844C1"/>
    <w:rsid w:val="004B6A24"/>
    <w:rsid w:val="00530231"/>
    <w:rsid w:val="00541AC7"/>
    <w:rsid w:val="0062228E"/>
    <w:rsid w:val="00645B0F"/>
    <w:rsid w:val="00700190"/>
    <w:rsid w:val="00703FFC"/>
    <w:rsid w:val="0071246B"/>
    <w:rsid w:val="00713989"/>
    <w:rsid w:val="00714DB7"/>
    <w:rsid w:val="00756B1C"/>
    <w:rsid w:val="00845350"/>
    <w:rsid w:val="008B1239"/>
    <w:rsid w:val="00943EBD"/>
    <w:rsid w:val="009447A3"/>
    <w:rsid w:val="00A05CE9"/>
    <w:rsid w:val="00AD4505"/>
    <w:rsid w:val="00B02B34"/>
    <w:rsid w:val="00BE5003"/>
    <w:rsid w:val="00C52226"/>
    <w:rsid w:val="00D35AF0"/>
    <w:rsid w:val="00D471A9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FE5918"/>
  <w15:docId w15:val="{497F69F2-960C-4E7E-A978-F81AB2BB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B3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02B34"/>
    <w:pPr>
      <w:keepLines/>
      <w:tabs>
        <w:tab w:val="left" w:pos="284"/>
      </w:tabs>
      <w:spacing w:before="6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02B34"/>
    <w:rPr>
      <w:rFonts w:ascii="Times New Roman" w:eastAsia="Times New Roman" w:hAnsi="Times New Roman"/>
      <w:sz w:val="22"/>
      <w:lang w:val="ru-RU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paragraph" w:customStyle="1" w:styleId="QuestionNoBR">
    <w:name w:val="Question_No_BR"/>
    <w:basedOn w:val="Normal"/>
    <w:next w:val="Questiontitle"/>
    <w:link w:val="QuestionNoBRChar"/>
    <w:uiPriority w:val="99"/>
    <w:rsid w:val="004B6A2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character" w:customStyle="1" w:styleId="CallChar">
    <w:name w:val="Call Char"/>
    <w:basedOn w:val="DefaultParagraphFont"/>
    <w:link w:val="Call"/>
    <w:locked/>
    <w:rsid w:val="004B6A2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4B6A24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4B6A24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DA5D-BDE6-47EE-84C0-E13DC0AD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7</TotalTime>
  <Pages>2</Pages>
  <Words>247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Chamova, Alisa</cp:lastModifiedBy>
  <cp:revision>7</cp:revision>
  <cp:lastPrinted>2019-06-12T16:09:00Z</cp:lastPrinted>
  <dcterms:created xsi:type="dcterms:W3CDTF">2019-06-12T16:01:00Z</dcterms:created>
  <dcterms:modified xsi:type="dcterms:W3CDTF">2023-06-22T09:20:00Z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