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468"/>
        <w:gridCol w:w="3563"/>
      </w:tblGrid>
      <w:tr w:rsidR="00943EBD" w:rsidRPr="00877D12">
        <w:trPr>
          <w:cantSplit/>
        </w:trPr>
        <w:tc>
          <w:tcPr>
            <w:tcW w:w="6468" w:type="dxa"/>
          </w:tcPr>
          <w:p w:rsidR="00943EBD" w:rsidRPr="00877D12" w:rsidRDefault="00943EBD" w:rsidP="009A7F17">
            <w:pPr>
              <w:spacing w:before="400" w:after="48"/>
              <w:rPr>
                <w:rFonts w:ascii="Verdana" w:hAnsi="Verdana"/>
                <w:position w:val="6"/>
                <w:sz w:val="22"/>
                <w:szCs w:val="22"/>
                <w:lang w:eastAsia="zh-CN"/>
              </w:rPr>
            </w:pPr>
            <w:r w:rsidRPr="00877D12">
              <w:rPr>
                <w:rFonts w:ascii="SimSun" w:hAnsi="SimSun"/>
                <w:b/>
                <w:sz w:val="26"/>
                <w:szCs w:val="26"/>
                <w:lang w:eastAsia="zh-CN"/>
              </w:rPr>
              <w:t>无线电通信全会（</w:t>
            </w:r>
            <w:r w:rsidRPr="00877D12">
              <w:rPr>
                <w:rFonts w:ascii="Verdana" w:hAnsi="Verdana"/>
                <w:b/>
                <w:sz w:val="26"/>
                <w:szCs w:val="26"/>
                <w:lang w:eastAsia="zh-CN"/>
              </w:rPr>
              <w:t>RA-</w:t>
            </w:r>
            <w:r w:rsidR="00FF7A70">
              <w:rPr>
                <w:rFonts w:ascii="Verdana" w:hAnsi="Verdana"/>
                <w:b/>
                <w:sz w:val="26"/>
                <w:szCs w:val="26"/>
                <w:lang w:eastAsia="zh-CN"/>
              </w:rPr>
              <w:t>1</w:t>
            </w:r>
            <w:r w:rsidR="001A50F9">
              <w:rPr>
                <w:rFonts w:ascii="Verdana" w:hAnsi="Verdana"/>
                <w:b/>
                <w:sz w:val="26"/>
                <w:szCs w:val="26"/>
                <w:lang w:eastAsia="zh-CN"/>
              </w:rPr>
              <w:t>5</w:t>
            </w:r>
            <w:r w:rsidRPr="00877D12">
              <w:rPr>
                <w:rFonts w:ascii="SimSun" w:hAnsi="SimSun"/>
                <w:b/>
                <w:sz w:val="26"/>
                <w:szCs w:val="26"/>
                <w:lang w:eastAsia="zh-CN"/>
              </w:rPr>
              <w:t>）</w:t>
            </w:r>
            <w:r w:rsidRPr="00877D12">
              <w:rPr>
                <w:rFonts w:ascii="Verdana" w:hAnsi="Verdana"/>
                <w:b/>
                <w:sz w:val="22"/>
                <w:szCs w:val="22"/>
                <w:lang w:eastAsia="zh-CN"/>
              </w:rPr>
              <w:br/>
            </w:r>
            <w:r w:rsidRPr="00877D12">
              <w:rPr>
                <w:rFonts w:ascii="Verdana" w:hAnsi="Verdana"/>
                <w:b/>
                <w:bCs/>
                <w:sz w:val="20"/>
                <w:lang w:eastAsia="zh-CN"/>
              </w:rPr>
              <w:t>20</w:t>
            </w:r>
            <w:r w:rsidR="00FF7A70">
              <w:rPr>
                <w:rFonts w:ascii="Verdana" w:hAnsi="Verdana"/>
                <w:b/>
                <w:bCs/>
                <w:sz w:val="20"/>
                <w:lang w:eastAsia="zh-CN"/>
              </w:rPr>
              <w:t>1</w:t>
            </w:r>
            <w:r w:rsidR="001A50F9">
              <w:rPr>
                <w:rFonts w:ascii="Verdana" w:hAnsi="Verdana"/>
                <w:b/>
                <w:bCs/>
                <w:sz w:val="20"/>
                <w:lang w:eastAsia="zh-CN"/>
              </w:rPr>
              <w:t>5</w:t>
            </w:r>
            <w:r w:rsidRPr="00877D12">
              <w:rPr>
                <w:rFonts w:ascii="Verdana" w:hAnsi="Verdana"/>
                <w:b/>
                <w:bCs/>
                <w:sz w:val="20"/>
                <w:lang w:eastAsia="zh-CN"/>
              </w:rPr>
              <w:t>年</w:t>
            </w:r>
            <w:r w:rsidRPr="00877D12">
              <w:rPr>
                <w:rFonts w:ascii="Verdana" w:hAnsi="Verdana"/>
                <w:b/>
                <w:bCs/>
                <w:sz w:val="20"/>
                <w:lang w:eastAsia="zh-CN"/>
              </w:rPr>
              <w:t>1</w:t>
            </w:r>
            <w:r w:rsidR="001A50F9">
              <w:rPr>
                <w:rFonts w:ascii="Verdana" w:hAnsi="Verdana"/>
                <w:b/>
                <w:bCs/>
                <w:sz w:val="20"/>
                <w:lang w:eastAsia="zh-CN"/>
              </w:rPr>
              <w:t>0</w:t>
            </w:r>
            <w:r w:rsidRPr="00877D12">
              <w:rPr>
                <w:rFonts w:ascii="Verdana" w:hAnsi="Verdana"/>
                <w:b/>
                <w:bCs/>
                <w:sz w:val="20"/>
                <w:lang w:eastAsia="zh-CN"/>
              </w:rPr>
              <w:t>月</w:t>
            </w:r>
            <w:r w:rsidR="001A50F9">
              <w:rPr>
                <w:rFonts w:ascii="Verdana" w:hAnsi="Verdana"/>
                <w:b/>
                <w:bCs/>
                <w:sz w:val="20"/>
                <w:lang w:eastAsia="zh-CN"/>
              </w:rPr>
              <w:t>26</w:t>
            </w:r>
            <w:r w:rsidRPr="00877D12">
              <w:rPr>
                <w:rFonts w:ascii="Verdana" w:hAnsi="Verdana"/>
                <w:b/>
                <w:bCs/>
                <w:sz w:val="20"/>
                <w:lang w:eastAsia="zh-CN"/>
              </w:rPr>
              <w:t>-</w:t>
            </w:r>
            <w:r w:rsidR="001A50F9">
              <w:rPr>
                <w:rFonts w:ascii="Verdana" w:hAnsi="Verdana"/>
                <w:b/>
                <w:bCs/>
                <w:sz w:val="20"/>
                <w:lang w:eastAsia="zh-CN"/>
              </w:rPr>
              <w:t>3</w:t>
            </w:r>
            <w:r w:rsidR="00FF7A70">
              <w:rPr>
                <w:rFonts w:ascii="Verdana" w:hAnsi="Verdana"/>
                <w:b/>
                <w:bCs/>
                <w:sz w:val="20"/>
                <w:lang w:eastAsia="zh-CN"/>
              </w:rPr>
              <w:t>0</w:t>
            </w:r>
            <w:r w:rsidRPr="00877D12">
              <w:rPr>
                <w:rFonts w:ascii="Verdana" w:hAnsi="Verdana"/>
                <w:b/>
                <w:bCs/>
                <w:sz w:val="20"/>
                <w:lang w:eastAsia="zh-CN"/>
              </w:rPr>
              <w:t>日，日内瓦</w:t>
            </w:r>
          </w:p>
        </w:tc>
        <w:tc>
          <w:tcPr>
            <w:tcW w:w="3563" w:type="dxa"/>
          </w:tcPr>
          <w:p w:rsidR="00943EBD" w:rsidRPr="001A50F9" w:rsidRDefault="001A50F9" w:rsidP="009A7F17">
            <w:pPr>
              <w:jc w:val="right"/>
              <w:rPr>
                <w:lang w:eastAsia="zh-CN"/>
              </w:rPr>
            </w:pPr>
            <w:bookmarkStart w:id="0" w:name="ditulogo"/>
            <w:bookmarkStart w:id="1" w:name="dtemplate"/>
            <w:bookmarkEnd w:id="0"/>
            <w:bookmarkEnd w:id="1"/>
            <w:r>
              <w:rPr>
                <w:noProof/>
                <w:lang w:val="en-US" w:eastAsia="zh-CN"/>
              </w:rPr>
              <w:drawing>
                <wp:inline distT="0" distB="0" distL="0" distR="0" wp14:anchorId="4280DABC" wp14:editId="64542B06">
                  <wp:extent cx="1247775" cy="93583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50logo-Blue0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55763" cy="941822"/>
                          </a:xfrm>
                          <a:prstGeom prst="rect">
                            <a:avLst/>
                          </a:prstGeom>
                        </pic:spPr>
                      </pic:pic>
                    </a:graphicData>
                  </a:graphic>
                </wp:inline>
              </w:drawing>
            </w:r>
          </w:p>
        </w:tc>
      </w:tr>
      <w:tr w:rsidR="00943EBD" w:rsidRPr="00877D12">
        <w:trPr>
          <w:cantSplit/>
        </w:trPr>
        <w:tc>
          <w:tcPr>
            <w:tcW w:w="6468" w:type="dxa"/>
            <w:tcBorders>
              <w:bottom w:val="single" w:sz="12" w:space="0" w:color="auto"/>
            </w:tcBorders>
          </w:tcPr>
          <w:p w:rsidR="00943EBD" w:rsidRPr="00877D12" w:rsidRDefault="00A314F0" w:rsidP="009A7F17">
            <w:pPr>
              <w:spacing w:before="0" w:after="48"/>
              <w:rPr>
                <w:b/>
                <w:smallCaps/>
                <w:szCs w:val="24"/>
                <w:lang w:eastAsia="zh-CN"/>
              </w:rPr>
            </w:pPr>
            <w:bookmarkStart w:id="2" w:name="dhead"/>
            <w:r w:rsidRPr="00904437">
              <w:rPr>
                <w:rFonts w:hAnsi="SimSun" w:hint="eastAsia"/>
                <w:b/>
                <w:bCs/>
                <w:szCs w:val="24"/>
              </w:rPr>
              <w:t>国</w:t>
            </w:r>
            <w:r w:rsidRPr="00904437">
              <w:rPr>
                <w:rFonts w:hAnsi="SimSun" w:hint="eastAsia"/>
                <w:b/>
                <w:bCs/>
                <w:szCs w:val="24"/>
              </w:rPr>
              <w:t xml:space="preserve"> </w:t>
            </w:r>
            <w:r w:rsidRPr="00904437">
              <w:rPr>
                <w:rFonts w:hAnsi="SimSun" w:hint="eastAsia"/>
                <w:b/>
                <w:bCs/>
                <w:szCs w:val="24"/>
              </w:rPr>
              <w:t>际</w:t>
            </w:r>
            <w:r w:rsidRPr="00904437">
              <w:rPr>
                <w:rFonts w:hAnsi="SimSun" w:hint="eastAsia"/>
                <w:b/>
                <w:bCs/>
                <w:szCs w:val="24"/>
              </w:rPr>
              <w:t xml:space="preserve"> </w:t>
            </w:r>
            <w:r w:rsidRPr="00904437">
              <w:rPr>
                <w:rFonts w:hAnsi="SimSun" w:hint="eastAsia"/>
                <w:b/>
                <w:bCs/>
                <w:szCs w:val="24"/>
              </w:rPr>
              <w:t>电</w:t>
            </w:r>
            <w:r w:rsidRPr="00904437">
              <w:rPr>
                <w:rFonts w:hAnsi="SimSun" w:hint="eastAsia"/>
                <w:b/>
                <w:bCs/>
                <w:szCs w:val="24"/>
              </w:rPr>
              <w:t xml:space="preserve"> </w:t>
            </w:r>
            <w:r w:rsidRPr="00904437">
              <w:rPr>
                <w:rFonts w:hAnsi="SimSun" w:hint="eastAsia"/>
                <w:b/>
                <w:bCs/>
                <w:szCs w:val="24"/>
              </w:rPr>
              <w:t>信</w:t>
            </w:r>
            <w:r w:rsidRPr="00904437">
              <w:rPr>
                <w:rFonts w:hAnsi="SimSun" w:hint="eastAsia"/>
                <w:b/>
                <w:bCs/>
                <w:szCs w:val="24"/>
              </w:rPr>
              <w:t xml:space="preserve"> </w:t>
            </w:r>
            <w:r w:rsidRPr="00904437">
              <w:rPr>
                <w:rFonts w:hAnsi="SimSun" w:hint="eastAsia"/>
                <w:b/>
                <w:bCs/>
                <w:szCs w:val="24"/>
              </w:rPr>
              <w:t>联</w:t>
            </w:r>
            <w:r w:rsidRPr="00904437">
              <w:rPr>
                <w:rFonts w:hAnsi="SimSun" w:hint="eastAsia"/>
                <w:b/>
                <w:bCs/>
                <w:szCs w:val="24"/>
              </w:rPr>
              <w:t xml:space="preserve"> </w:t>
            </w:r>
            <w:r w:rsidRPr="00904437">
              <w:rPr>
                <w:rFonts w:hAnsi="SimSun" w:hint="eastAsia"/>
                <w:b/>
                <w:bCs/>
                <w:szCs w:val="24"/>
              </w:rPr>
              <w:t>盟</w:t>
            </w:r>
          </w:p>
        </w:tc>
        <w:tc>
          <w:tcPr>
            <w:tcW w:w="3563" w:type="dxa"/>
            <w:tcBorders>
              <w:bottom w:val="single" w:sz="12" w:space="0" w:color="auto"/>
            </w:tcBorders>
          </w:tcPr>
          <w:p w:rsidR="00943EBD" w:rsidRPr="00877D12" w:rsidRDefault="00943EBD" w:rsidP="009A7F17">
            <w:pPr>
              <w:spacing w:before="0"/>
              <w:rPr>
                <w:rFonts w:ascii="Verdana" w:hAnsi="Verdana"/>
                <w:szCs w:val="24"/>
                <w:lang w:eastAsia="zh-CN"/>
              </w:rPr>
            </w:pPr>
          </w:p>
        </w:tc>
      </w:tr>
      <w:tr w:rsidR="00943EBD" w:rsidRPr="00877D12">
        <w:trPr>
          <w:cantSplit/>
        </w:trPr>
        <w:tc>
          <w:tcPr>
            <w:tcW w:w="6468" w:type="dxa"/>
            <w:tcBorders>
              <w:top w:val="single" w:sz="12" w:space="0" w:color="auto"/>
            </w:tcBorders>
          </w:tcPr>
          <w:p w:rsidR="00943EBD" w:rsidRPr="00877D12" w:rsidRDefault="00943EBD" w:rsidP="009A7F17">
            <w:pPr>
              <w:spacing w:before="0" w:after="48"/>
              <w:rPr>
                <w:rFonts w:ascii="Verdana" w:hAnsi="Verdana"/>
                <w:b/>
                <w:smallCaps/>
                <w:sz w:val="20"/>
                <w:lang w:eastAsia="zh-CN"/>
              </w:rPr>
            </w:pPr>
          </w:p>
        </w:tc>
        <w:tc>
          <w:tcPr>
            <w:tcW w:w="3563" w:type="dxa"/>
            <w:tcBorders>
              <w:top w:val="single" w:sz="12" w:space="0" w:color="auto"/>
            </w:tcBorders>
          </w:tcPr>
          <w:p w:rsidR="00943EBD" w:rsidRPr="00877D12" w:rsidRDefault="00943EBD" w:rsidP="009A7F17">
            <w:pPr>
              <w:spacing w:before="0"/>
              <w:rPr>
                <w:rFonts w:ascii="Verdana" w:hAnsi="Verdana"/>
                <w:sz w:val="20"/>
                <w:lang w:eastAsia="zh-CN"/>
              </w:rPr>
            </w:pPr>
          </w:p>
        </w:tc>
      </w:tr>
      <w:tr w:rsidR="00943EBD" w:rsidRPr="00877D12">
        <w:trPr>
          <w:cantSplit/>
          <w:trHeight w:val="23"/>
        </w:trPr>
        <w:tc>
          <w:tcPr>
            <w:tcW w:w="6468" w:type="dxa"/>
            <w:vMerge w:val="restart"/>
          </w:tcPr>
          <w:p w:rsidR="00943EBD" w:rsidRPr="00877D12" w:rsidRDefault="00943EBD" w:rsidP="009A7F17">
            <w:pPr>
              <w:tabs>
                <w:tab w:val="left" w:pos="851"/>
              </w:tabs>
              <w:spacing w:before="0"/>
              <w:rPr>
                <w:rFonts w:ascii="Verdana" w:hAnsi="Verdana"/>
                <w:sz w:val="20"/>
                <w:lang w:eastAsia="zh-CN"/>
              </w:rPr>
            </w:pPr>
            <w:bookmarkStart w:id="3" w:name="dnum" w:colFirst="1" w:colLast="1"/>
            <w:bookmarkStart w:id="4" w:name="dmeeting" w:colFirst="0" w:colLast="0"/>
            <w:bookmarkEnd w:id="2"/>
          </w:p>
        </w:tc>
        <w:tc>
          <w:tcPr>
            <w:tcW w:w="3563" w:type="dxa"/>
          </w:tcPr>
          <w:p w:rsidR="00943EBD" w:rsidRPr="00877D12" w:rsidRDefault="00943EBD" w:rsidP="009A7F17">
            <w:pPr>
              <w:tabs>
                <w:tab w:val="left" w:pos="851"/>
              </w:tabs>
              <w:spacing w:before="0"/>
              <w:rPr>
                <w:rFonts w:ascii="Verdana" w:hAnsi="Verdana"/>
                <w:sz w:val="20"/>
                <w:lang w:eastAsia="zh-CN"/>
              </w:rPr>
            </w:pPr>
            <w:r w:rsidRPr="00877D12">
              <w:rPr>
                <w:rFonts w:ascii="Verdana" w:hAnsi="Verdana"/>
                <w:b/>
                <w:sz w:val="20"/>
                <w:lang w:eastAsia="zh-CN"/>
              </w:rPr>
              <w:t>文件</w:t>
            </w:r>
            <w:r w:rsidRPr="00877D12">
              <w:rPr>
                <w:rFonts w:ascii="Verdana" w:hAnsi="Verdana"/>
                <w:b/>
                <w:sz w:val="20"/>
                <w:lang w:eastAsia="zh-CN"/>
              </w:rPr>
              <w:t xml:space="preserve"> </w:t>
            </w:r>
            <w:r w:rsidR="00AF6010">
              <w:rPr>
                <w:rFonts w:ascii="Verdana" w:hAnsi="Verdana"/>
                <w:b/>
                <w:sz w:val="20"/>
                <w:lang w:eastAsia="zh-CN"/>
              </w:rPr>
              <w:t>1/1003</w:t>
            </w:r>
            <w:r w:rsidRPr="00877D12">
              <w:rPr>
                <w:rFonts w:ascii="Verdana" w:hAnsi="Verdana"/>
                <w:b/>
                <w:sz w:val="20"/>
                <w:lang w:eastAsia="zh-CN"/>
              </w:rPr>
              <w:t>-C</w:t>
            </w:r>
          </w:p>
        </w:tc>
      </w:tr>
      <w:tr w:rsidR="00943EBD" w:rsidRPr="00877D12">
        <w:trPr>
          <w:cantSplit/>
          <w:trHeight w:val="23"/>
        </w:trPr>
        <w:tc>
          <w:tcPr>
            <w:tcW w:w="6468" w:type="dxa"/>
            <w:vMerge/>
          </w:tcPr>
          <w:p w:rsidR="00943EBD" w:rsidRPr="00877D12" w:rsidRDefault="00943EBD" w:rsidP="009A7F17">
            <w:pPr>
              <w:tabs>
                <w:tab w:val="left" w:pos="851"/>
              </w:tabs>
              <w:rPr>
                <w:rFonts w:ascii="Verdana" w:hAnsi="Verdana"/>
                <w:b/>
                <w:sz w:val="20"/>
                <w:lang w:eastAsia="zh-CN"/>
              </w:rPr>
            </w:pPr>
            <w:bookmarkStart w:id="5" w:name="ddate" w:colFirst="1" w:colLast="1"/>
            <w:bookmarkEnd w:id="3"/>
            <w:bookmarkEnd w:id="4"/>
          </w:p>
        </w:tc>
        <w:tc>
          <w:tcPr>
            <w:tcW w:w="3563" w:type="dxa"/>
          </w:tcPr>
          <w:p w:rsidR="00943EBD" w:rsidRPr="00877D12" w:rsidRDefault="00943EBD" w:rsidP="009A7F17">
            <w:pPr>
              <w:tabs>
                <w:tab w:val="left" w:pos="993"/>
              </w:tabs>
              <w:spacing w:before="0"/>
              <w:rPr>
                <w:rFonts w:ascii="Verdana" w:hAnsi="Verdana"/>
                <w:sz w:val="20"/>
                <w:lang w:eastAsia="zh-CN"/>
              </w:rPr>
            </w:pPr>
            <w:r w:rsidRPr="00877D12">
              <w:rPr>
                <w:rFonts w:ascii="Verdana" w:hAnsi="Verdana"/>
                <w:b/>
                <w:sz w:val="20"/>
                <w:lang w:eastAsia="zh-CN"/>
              </w:rPr>
              <w:t>20</w:t>
            </w:r>
            <w:r w:rsidR="00FF7A70">
              <w:rPr>
                <w:rFonts w:ascii="Verdana" w:hAnsi="Verdana"/>
                <w:b/>
                <w:sz w:val="20"/>
                <w:lang w:eastAsia="zh-CN"/>
              </w:rPr>
              <w:t>1</w:t>
            </w:r>
            <w:r w:rsidR="001A50F9">
              <w:rPr>
                <w:rFonts w:ascii="Verdana" w:hAnsi="Verdana"/>
                <w:b/>
                <w:sz w:val="20"/>
                <w:lang w:eastAsia="zh-CN"/>
              </w:rPr>
              <w:t>5</w:t>
            </w:r>
            <w:r w:rsidRPr="00877D12">
              <w:rPr>
                <w:rFonts w:ascii="Verdana" w:hAnsi="Verdana"/>
                <w:b/>
                <w:sz w:val="20"/>
                <w:lang w:eastAsia="zh-CN"/>
              </w:rPr>
              <w:t>年</w:t>
            </w:r>
            <w:r w:rsidR="00AF6010">
              <w:rPr>
                <w:rFonts w:ascii="Verdana" w:hAnsi="Verdana"/>
                <w:b/>
                <w:sz w:val="20"/>
                <w:lang w:eastAsia="zh-CN"/>
              </w:rPr>
              <w:t>8</w:t>
            </w:r>
            <w:r w:rsidRPr="00877D12">
              <w:rPr>
                <w:rFonts w:ascii="Verdana" w:hAnsi="Verdana"/>
                <w:b/>
                <w:sz w:val="20"/>
                <w:lang w:eastAsia="zh-CN"/>
              </w:rPr>
              <w:t>月</w:t>
            </w:r>
            <w:r w:rsidR="00AF6010">
              <w:rPr>
                <w:rFonts w:ascii="Verdana" w:hAnsi="Verdana"/>
                <w:b/>
                <w:sz w:val="20"/>
                <w:lang w:eastAsia="zh-CN"/>
              </w:rPr>
              <w:t>26</w:t>
            </w:r>
            <w:r w:rsidRPr="00877D12">
              <w:rPr>
                <w:rFonts w:ascii="Verdana" w:hAnsi="Verdana"/>
                <w:b/>
                <w:sz w:val="20"/>
                <w:lang w:eastAsia="zh-CN"/>
              </w:rPr>
              <w:t>日</w:t>
            </w:r>
          </w:p>
        </w:tc>
      </w:tr>
      <w:tr w:rsidR="00943EBD" w:rsidRPr="00877D12">
        <w:trPr>
          <w:cantSplit/>
          <w:trHeight w:val="23"/>
        </w:trPr>
        <w:tc>
          <w:tcPr>
            <w:tcW w:w="6468" w:type="dxa"/>
            <w:vMerge/>
          </w:tcPr>
          <w:p w:rsidR="00943EBD" w:rsidRPr="00877D12" w:rsidRDefault="00943EBD" w:rsidP="009A7F17">
            <w:pPr>
              <w:tabs>
                <w:tab w:val="left" w:pos="851"/>
              </w:tabs>
              <w:rPr>
                <w:rFonts w:ascii="Verdana" w:hAnsi="Verdana"/>
                <w:b/>
                <w:sz w:val="20"/>
                <w:lang w:eastAsia="zh-CN"/>
              </w:rPr>
            </w:pPr>
            <w:bookmarkStart w:id="6" w:name="dorlang" w:colFirst="1" w:colLast="1"/>
            <w:bookmarkEnd w:id="5"/>
          </w:p>
        </w:tc>
        <w:tc>
          <w:tcPr>
            <w:tcW w:w="3563" w:type="dxa"/>
          </w:tcPr>
          <w:p w:rsidR="00943EBD" w:rsidRPr="00877D12" w:rsidRDefault="00943EBD" w:rsidP="009A7F17">
            <w:pPr>
              <w:tabs>
                <w:tab w:val="left" w:pos="993"/>
              </w:tabs>
              <w:spacing w:before="0"/>
              <w:rPr>
                <w:rFonts w:ascii="Verdana" w:hAnsi="Verdana"/>
                <w:b/>
                <w:sz w:val="20"/>
                <w:lang w:eastAsia="zh-CN"/>
              </w:rPr>
            </w:pPr>
          </w:p>
        </w:tc>
      </w:tr>
      <w:tr w:rsidR="00943EBD" w:rsidRPr="00877D12">
        <w:trPr>
          <w:cantSplit/>
        </w:trPr>
        <w:tc>
          <w:tcPr>
            <w:tcW w:w="10031" w:type="dxa"/>
            <w:gridSpan w:val="2"/>
          </w:tcPr>
          <w:p w:rsidR="00943EBD" w:rsidRPr="00877D12" w:rsidRDefault="00C10289" w:rsidP="009A7F17">
            <w:pPr>
              <w:pStyle w:val="Source"/>
              <w:rPr>
                <w:lang w:eastAsia="zh-CN"/>
              </w:rPr>
            </w:pPr>
            <w:bookmarkStart w:id="7" w:name="dsource" w:colFirst="0" w:colLast="0"/>
            <w:bookmarkEnd w:id="6"/>
            <w:r>
              <w:rPr>
                <w:rFonts w:hint="eastAsia"/>
                <w:lang w:eastAsia="zh-CN"/>
              </w:rPr>
              <w:t>无线电通信第</w:t>
            </w:r>
            <w:r>
              <w:rPr>
                <w:lang w:val="en-US"/>
              </w:rPr>
              <w:t>1</w:t>
            </w:r>
            <w:r>
              <w:rPr>
                <w:rFonts w:hint="eastAsia"/>
                <w:lang w:val="en-US" w:eastAsia="zh-CN"/>
              </w:rPr>
              <w:t>研究组</w:t>
            </w:r>
          </w:p>
        </w:tc>
      </w:tr>
      <w:tr w:rsidR="00943EBD" w:rsidRPr="00877D12">
        <w:trPr>
          <w:cantSplit/>
        </w:trPr>
        <w:tc>
          <w:tcPr>
            <w:tcW w:w="10031" w:type="dxa"/>
            <w:gridSpan w:val="2"/>
          </w:tcPr>
          <w:p w:rsidR="00943EBD" w:rsidRPr="00877D12" w:rsidRDefault="00C10289" w:rsidP="009A7F17">
            <w:pPr>
              <w:pStyle w:val="Title1"/>
              <w:rPr>
                <w:lang w:eastAsia="zh-CN"/>
              </w:rPr>
            </w:pPr>
            <w:bookmarkStart w:id="8" w:name="dtitle1" w:colFirst="0" w:colLast="0"/>
            <w:bookmarkEnd w:id="7"/>
            <w:r w:rsidRPr="006963BE">
              <w:rPr>
                <w:rFonts w:hint="eastAsia"/>
              </w:rPr>
              <w:t>频谱管理</w:t>
            </w:r>
          </w:p>
        </w:tc>
      </w:tr>
      <w:tr w:rsidR="00943EBD" w:rsidRPr="00877D12">
        <w:trPr>
          <w:cantSplit/>
        </w:trPr>
        <w:tc>
          <w:tcPr>
            <w:tcW w:w="10031" w:type="dxa"/>
            <w:gridSpan w:val="2"/>
          </w:tcPr>
          <w:p w:rsidR="00943EBD" w:rsidRPr="00877D12" w:rsidRDefault="00C10289" w:rsidP="009A7F17">
            <w:pPr>
              <w:pStyle w:val="Title2"/>
              <w:rPr>
                <w:lang w:eastAsia="zh-CN"/>
              </w:rPr>
            </w:pPr>
            <w:bookmarkStart w:id="9" w:name="dtitle2" w:colFirst="0" w:colLast="0"/>
            <w:bookmarkEnd w:id="8"/>
            <w:r w:rsidRPr="006963BE">
              <w:rPr>
                <w:rFonts w:hint="eastAsia"/>
                <w:lang w:eastAsia="zh-CN"/>
              </w:rPr>
              <w:t>分配给无线电通信第</w:t>
            </w:r>
            <w:r w:rsidRPr="006963BE">
              <w:rPr>
                <w:lang w:eastAsia="zh-CN"/>
              </w:rPr>
              <w:t>1</w:t>
            </w:r>
            <w:r w:rsidRPr="006963BE">
              <w:rPr>
                <w:rFonts w:hint="eastAsia"/>
                <w:lang w:eastAsia="zh-CN"/>
              </w:rPr>
              <w:t>研究组的课题</w:t>
            </w:r>
          </w:p>
        </w:tc>
      </w:tr>
      <w:tr w:rsidR="00943EBD" w:rsidRPr="00877D12">
        <w:trPr>
          <w:cantSplit/>
        </w:trPr>
        <w:tc>
          <w:tcPr>
            <w:tcW w:w="10031" w:type="dxa"/>
            <w:gridSpan w:val="2"/>
          </w:tcPr>
          <w:p w:rsidR="00943EBD" w:rsidRPr="00877D12" w:rsidRDefault="00943EBD" w:rsidP="009A7F17">
            <w:pPr>
              <w:pStyle w:val="Title3"/>
              <w:rPr>
                <w:lang w:eastAsia="zh-CN"/>
              </w:rPr>
            </w:pPr>
            <w:bookmarkStart w:id="10" w:name="dtitle3" w:colFirst="0" w:colLast="0"/>
            <w:bookmarkEnd w:id="9"/>
          </w:p>
        </w:tc>
      </w:tr>
    </w:tbl>
    <w:bookmarkEnd w:id="10"/>
    <w:p w:rsidR="00353FCE" w:rsidRDefault="00353FCE" w:rsidP="009A7F17">
      <w:pPr>
        <w:pStyle w:val="Normalaftertitle"/>
        <w:ind w:firstLineChars="200" w:firstLine="480"/>
        <w:rPr>
          <w:lang w:eastAsia="zh-CN"/>
        </w:rPr>
      </w:pPr>
      <w:r>
        <w:rPr>
          <w:rFonts w:hint="eastAsia"/>
          <w:lang w:eastAsia="zh-CN"/>
        </w:rPr>
        <w:t>分配给无线电通信第</w:t>
      </w:r>
      <w:r>
        <w:rPr>
          <w:rFonts w:hint="eastAsia"/>
          <w:lang w:eastAsia="zh-CN"/>
        </w:rPr>
        <w:t>1</w:t>
      </w:r>
      <w:r>
        <w:rPr>
          <w:rFonts w:hint="eastAsia"/>
          <w:lang w:eastAsia="zh-CN"/>
        </w:rPr>
        <w:t>研究组的课题清单已附于本文件。</w:t>
      </w:r>
      <w:r>
        <w:rPr>
          <w:lang w:eastAsia="zh-CN"/>
        </w:rPr>
        <w:t>ITU-R</w:t>
      </w:r>
      <w:r>
        <w:rPr>
          <w:rFonts w:hint="eastAsia"/>
          <w:lang w:eastAsia="zh-CN"/>
        </w:rPr>
        <w:t>第</w:t>
      </w:r>
      <w:r>
        <w:rPr>
          <w:lang w:eastAsia="zh-CN"/>
        </w:rPr>
        <w:t>5-</w:t>
      </w:r>
      <w:r w:rsidR="00D65E9D">
        <w:rPr>
          <w:lang w:eastAsia="zh-CN"/>
        </w:rPr>
        <w:t>6</w:t>
      </w:r>
      <w:r>
        <w:rPr>
          <w:rFonts w:hint="eastAsia"/>
          <w:lang w:eastAsia="zh-CN"/>
        </w:rPr>
        <w:t>号决议的下述摘要定义了这些课题的类别：</w:t>
      </w:r>
    </w:p>
    <w:p w:rsidR="00353FCE" w:rsidRDefault="00353FCE" w:rsidP="009A7F17">
      <w:pPr>
        <w:pStyle w:val="enumlev1"/>
        <w:jc w:val="both"/>
        <w:rPr>
          <w:lang w:eastAsia="zh-CN"/>
        </w:rPr>
      </w:pPr>
      <w:r>
        <w:rPr>
          <w:lang w:eastAsia="zh-CN"/>
        </w:rPr>
        <w:t>C</w:t>
      </w:r>
      <w:r w:rsidRPr="00781248">
        <w:rPr>
          <w:rFonts w:ascii="SimSun" w:hAnsi="SimSun" w:hint="eastAsia"/>
          <w:lang w:eastAsia="zh-CN"/>
        </w:rPr>
        <w:t>:</w:t>
      </w:r>
      <w:r>
        <w:rPr>
          <w:lang w:eastAsia="zh-CN"/>
        </w:rPr>
        <w:tab/>
      </w:r>
      <w:r>
        <w:rPr>
          <w:rFonts w:ascii="SimSun" w:hAnsi="SimSun" w:hint="eastAsia"/>
          <w:lang w:eastAsia="zh-CN"/>
        </w:rPr>
        <w:t>与世界及区域性无线电通信大会的具体筹备工作及其决定有关的以大会为中心的课题：</w:t>
      </w:r>
    </w:p>
    <w:p w:rsidR="00353FCE" w:rsidRDefault="00353FCE" w:rsidP="009A7F17">
      <w:pPr>
        <w:pStyle w:val="enumlev2"/>
        <w:jc w:val="both"/>
        <w:rPr>
          <w:lang w:eastAsia="zh-CN"/>
        </w:rPr>
      </w:pPr>
      <w:r>
        <w:rPr>
          <w:lang w:eastAsia="zh-CN"/>
        </w:rPr>
        <w:t>C1</w:t>
      </w:r>
      <w:r>
        <w:rPr>
          <w:rFonts w:hint="eastAsia"/>
          <w:lang w:eastAsia="zh-CN"/>
        </w:rPr>
        <w:t>：</w:t>
      </w:r>
      <w:r>
        <w:rPr>
          <w:lang w:eastAsia="zh-CN"/>
        </w:rPr>
        <w:tab/>
      </w:r>
      <w:r>
        <w:rPr>
          <w:rFonts w:ascii="SimSun" w:hAnsi="SimSun" w:hint="eastAsia"/>
          <w:lang w:eastAsia="zh-CN"/>
        </w:rPr>
        <w:t>非常紧迫的优先研究课题，为下一届世界无线电通信大会所需；</w:t>
      </w:r>
    </w:p>
    <w:p w:rsidR="00353FCE" w:rsidRDefault="00353FCE" w:rsidP="009A7F17">
      <w:pPr>
        <w:pStyle w:val="enumlev2"/>
        <w:jc w:val="both"/>
        <w:rPr>
          <w:lang w:eastAsia="zh-CN"/>
        </w:rPr>
      </w:pPr>
      <w:r>
        <w:rPr>
          <w:lang w:eastAsia="zh-CN"/>
        </w:rPr>
        <w:t>C2</w:t>
      </w:r>
      <w:r>
        <w:rPr>
          <w:rFonts w:hint="eastAsia"/>
          <w:lang w:eastAsia="zh-CN"/>
        </w:rPr>
        <w:t>：</w:t>
      </w:r>
      <w:r>
        <w:rPr>
          <w:lang w:eastAsia="zh-CN"/>
        </w:rPr>
        <w:tab/>
      </w:r>
      <w:r>
        <w:rPr>
          <w:rFonts w:ascii="SimSun" w:hAnsi="SimSun" w:hint="eastAsia"/>
          <w:lang w:eastAsia="zh-CN"/>
        </w:rPr>
        <w:t>紧迫的研究课题，预计为其他无线电通信大会所需。</w:t>
      </w:r>
    </w:p>
    <w:p w:rsidR="00353FCE" w:rsidRDefault="00353FCE" w:rsidP="009A7F17">
      <w:pPr>
        <w:pStyle w:val="enumlev1"/>
        <w:spacing w:before="60" w:after="20"/>
        <w:jc w:val="both"/>
        <w:rPr>
          <w:lang w:eastAsia="zh-CN"/>
        </w:rPr>
      </w:pPr>
      <w:r>
        <w:rPr>
          <w:lang w:eastAsia="zh-CN"/>
        </w:rPr>
        <w:t>S</w:t>
      </w:r>
      <w:r w:rsidRPr="00781248">
        <w:rPr>
          <w:rFonts w:ascii="SimSun" w:hAnsi="SimSun"/>
          <w:lang w:eastAsia="zh-CN"/>
        </w:rPr>
        <w:t>:</w:t>
      </w:r>
      <w:r>
        <w:rPr>
          <w:lang w:eastAsia="zh-CN"/>
        </w:rPr>
        <w:tab/>
      </w:r>
      <w:r>
        <w:rPr>
          <w:rFonts w:ascii="SimSun" w:hAnsi="SimSun" w:hint="eastAsia"/>
          <w:lang w:eastAsia="zh-CN"/>
        </w:rPr>
        <w:t>拟响应以下事项的课题</w:t>
      </w:r>
      <w:r>
        <w:rPr>
          <w:rFonts w:hint="eastAsia"/>
          <w:w w:val="120"/>
          <w:lang w:eastAsia="zh-CN"/>
        </w:rPr>
        <w:t>：</w:t>
      </w:r>
    </w:p>
    <w:p w:rsidR="00353FCE" w:rsidRDefault="00353FCE" w:rsidP="009A7F17">
      <w:pPr>
        <w:pStyle w:val="enumlev1"/>
        <w:spacing w:before="60" w:after="20"/>
        <w:jc w:val="both"/>
        <w:rPr>
          <w:lang w:eastAsia="zh-CN"/>
        </w:rPr>
      </w:pPr>
      <w:r>
        <w:rPr>
          <w:lang w:eastAsia="zh-CN"/>
        </w:rPr>
        <w:t>–</w:t>
      </w:r>
      <w:r>
        <w:rPr>
          <w:lang w:eastAsia="zh-CN"/>
        </w:rPr>
        <w:tab/>
      </w:r>
      <w:r>
        <w:rPr>
          <w:rFonts w:ascii="SimSun" w:hAnsi="SimSun" w:hint="eastAsia"/>
          <w:lang w:eastAsia="zh-CN"/>
        </w:rPr>
        <w:t>由全权代表大会、任何其他大会、理事会、无线电规则委员会交托给无线电通信全会的事宜；</w:t>
      </w:r>
    </w:p>
    <w:p w:rsidR="00353FCE" w:rsidRDefault="00353FCE" w:rsidP="009A7F17">
      <w:pPr>
        <w:pStyle w:val="enumlev1"/>
        <w:spacing w:before="60" w:after="20"/>
        <w:jc w:val="both"/>
        <w:rPr>
          <w:lang w:eastAsia="zh-CN"/>
        </w:rPr>
      </w:pPr>
      <w:r>
        <w:rPr>
          <w:lang w:eastAsia="zh-CN"/>
        </w:rPr>
        <w:t>–</w:t>
      </w:r>
      <w:r>
        <w:rPr>
          <w:lang w:eastAsia="zh-CN"/>
        </w:rPr>
        <w:tab/>
      </w:r>
      <w:r>
        <w:rPr>
          <w:rFonts w:ascii="SimSun" w:hAnsi="SimSun" w:hint="eastAsia"/>
          <w:lang w:eastAsia="zh-CN"/>
        </w:rPr>
        <w:t>无线电通信技术或频谱管理方面的进展；</w:t>
      </w:r>
    </w:p>
    <w:p w:rsidR="00353FCE" w:rsidRDefault="00353FCE" w:rsidP="009A7F17">
      <w:pPr>
        <w:pStyle w:val="enumlev1"/>
        <w:spacing w:before="60" w:after="20"/>
        <w:jc w:val="both"/>
        <w:rPr>
          <w:lang w:eastAsia="zh-CN"/>
        </w:rPr>
      </w:pPr>
      <w:r>
        <w:rPr>
          <w:lang w:eastAsia="zh-CN"/>
        </w:rPr>
        <w:t>–</w:t>
      </w:r>
      <w:r>
        <w:rPr>
          <w:lang w:eastAsia="zh-CN"/>
        </w:rPr>
        <w:tab/>
      </w:r>
      <w:r>
        <w:rPr>
          <w:rFonts w:ascii="SimSun" w:hAnsi="SimSun" w:hint="eastAsia"/>
          <w:lang w:eastAsia="zh-CN"/>
        </w:rPr>
        <w:t>无线电使用或操作方面的变化：</w:t>
      </w:r>
    </w:p>
    <w:p w:rsidR="00353FCE" w:rsidRDefault="00353FCE" w:rsidP="009A7F17">
      <w:pPr>
        <w:pStyle w:val="enumlev2"/>
        <w:spacing w:before="60" w:after="20"/>
        <w:jc w:val="both"/>
        <w:rPr>
          <w:lang w:eastAsia="zh-CN"/>
        </w:rPr>
      </w:pPr>
      <w:r>
        <w:rPr>
          <w:lang w:eastAsia="zh-CN"/>
        </w:rPr>
        <w:t>S1</w:t>
      </w:r>
      <w:r>
        <w:rPr>
          <w:rFonts w:hint="eastAsia"/>
          <w:lang w:eastAsia="zh-CN"/>
        </w:rPr>
        <w:t>：</w:t>
      </w:r>
      <w:r>
        <w:rPr>
          <w:lang w:eastAsia="zh-CN"/>
        </w:rPr>
        <w:tab/>
      </w:r>
      <w:r>
        <w:rPr>
          <w:rFonts w:ascii="SimSun" w:hAnsi="SimSun" w:hint="eastAsia"/>
          <w:lang w:eastAsia="zh-CN"/>
        </w:rPr>
        <w:t>紧急的研究，拟在两年内完成；</w:t>
      </w:r>
    </w:p>
    <w:p w:rsidR="00353FCE" w:rsidRDefault="00353FCE" w:rsidP="009A7F17">
      <w:pPr>
        <w:pStyle w:val="enumlev2"/>
        <w:spacing w:before="60" w:after="20"/>
        <w:jc w:val="both"/>
        <w:rPr>
          <w:lang w:eastAsia="zh-CN"/>
        </w:rPr>
      </w:pPr>
      <w:r>
        <w:rPr>
          <w:lang w:eastAsia="zh-CN"/>
        </w:rPr>
        <w:t>S2</w:t>
      </w:r>
      <w:r>
        <w:rPr>
          <w:rFonts w:hint="eastAsia"/>
          <w:lang w:eastAsia="zh-CN"/>
        </w:rPr>
        <w:t>：</w:t>
      </w:r>
      <w:r>
        <w:rPr>
          <w:lang w:eastAsia="zh-CN"/>
        </w:rPr>
        <w:tab/>
      </w:r>
      <w:r>
        <w:rPr>
          <w:rFonts w:ascii="SimSun" w:hAnsi="SimSun" w:hint="eastAsia"/>
          <w:lang w:eastAsia="zh-CN"/>
        </w:rPr>
        <w:t>重要的研究，对于无线电通信的发展十分必要；</w:t>
      </w:r>
    </w:p>
    <w:p w:rsidR="00353FCE" w:rsidRDefault="00353FCE" w:rsidP="009A7F17">
      <w:pPr>
        <w:pStyle w:val="enumlev2"/>
        <w:rPr>
          <w:lang w:eastAsia="zh-CN"/>
        </w:rPr>
      </w:pPr>
      <w:r>
        <w:rPr>
          <w:lang w:eastAsia="zh-CN"/>
        </w:rPr>
        <w:t>S3</w:t>
      </w:r>
      <w:r>
        <w:rPr>
          <w:rFonts w:hint="eastAsia"/>
          <w:lang w:eastAsia="zh-CN"/>
        </w:rPr>
        <w:t>：</w:t>
      </w:r>
      <w:r>
        <w:rPr>
          <w:lang w:eastAsia="zh-CN"/>
        </w:rPr>
        <w:tab/>
      </w:r>
      <w:r>
        <w:rPr>
          <w:rFonts w:hint="eastAsia"/>
          <w:lang w:eastAsia="zh-CN"/>
        </w:rPr>
        <w:t>需开展的研究，</w:t>
      </w:r>
      <w:r>
        <w:rPr>
          <w:rFonts w:ascii="SimSun" w:hAnsi="SimSun" w:hint="eastAsia"/>
          <w:lang w:eastAsia="zh-CN"/>
        </w:rPr>
        <w:t>预期可促进无线电通信的发展。</w:t>
      </w:r>
    </w:p>
    <w:p w:rsidR="00353FCE" w:rsidRDefault="00353FCE" w:rsidP="009A7F17">
      <w:pPr>
        <w:pStyle w:val="Footer"/>
        <w:tabs>
          <w:tab w:val="clear" w:pos="5954"/>
          <w:tab w:val="clear" w:pos="9639"/>
          <w:tab w:val="left" w:pos="794"/>
          <w:tab w:val="left" w:pos="1191"/>
          <w:tab w:val="left" w:pos="1588"/>
          <w:tab w:val="left" w:pos="1985"/>
        </w:tabs>
        <w:spacing w:before="120"/>
        <w:rPr>
          <w:caps w:val="0"/>
          <w:noProof w:val="0"/>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06"/>
        <w:gridCol w:w="2400"/>
        <w:gridCol w:w="1737"/>
        <w:gridCol w:w="1743"/>
        <w:gridCol w:w="2187"/>
      </w:tblGrid>
      <w:tr w:rsidR="00353FCE" w:rsidTr="001230F4">
        <w:trPr>
          <w:jc w:val="center"/>
        </w:trPr>
        <w:tc>
          <w:tcPr>
            <w:tcW w:w="1506" w:type="dxa"/>
          </w:tcPr>
          <w:p w:rsidR="00353FCE" w:rsidRDefault="00353FCE" w:rsidP="009A7F17">
            <w:pPr>
              <w:spacing w:after="40"/>
              <w:jc w:val="center"/>
              <w:rPr>
                <w:sz w:val="22"/>
                <w:lang w:eastAsia="zh-CN"/>
              </w:rPr>
            </w:pPr>
            <w:r>
              <w:rPr>
                <w:b/>
                <w:bCs/>
                <w:sz w:val="22"/>
                <w:lang w:eastAsia="zh-CN"/>
              </w:rPr>
              <w:t>NOC</w:t>
            </w:r>
            <w:r>
              <w:rPr>
                <w:sz w:val="22"/>
                <w:lang w:eastAsia="zh-CN"/>
              </w:rPr>
              <w:t xml:space="preserve"> = </w:t>
            </w:r>
            <w:r>
              <w:rPr>
                <w:rFonts w:hint="eastAsia"/>
                <w:sz w:val="22"/>
                <w:lang w:eastAsia="zh-CN"/>
              </w:rPr>
              <w:br/>
            </w:r>
            <w:r>
              <w:rPr>
                <w:rFonts w:hint="eastAsia"/>
                <w:sz w:val="22"/>
                <w:lang w:eastAsia="zh-CN"/>
              </w:rPr>
              <w:t>保留</w:t>
            </w:r>
          </w:p>
        </w:tc>
        <w:tc>
          <w:tcPr>
            <w:tcW w:w="2400" w:type="dxa"/>
          </w:tcPr>
          <w:p w:rsidR="00353FCE" w:rsidRDefault="00353FCE" w:rsidP="009A7F17">
            <w:pPr>
              <w:spacing w:after="40"/>
              <w:jc w:val="center"/>
              <w:rPr>
                <w:sz w:val="22"/>
                <w:lang w:eastAsia="zh-CN"/>
              </w:rPr>
            </w:pPr>
            <w:r>
              <w:rPr>
                <w:b/>
                <w:bCs/>
                <w:sz w:val="22"/>
                <w:lang w:eastAsia="zh-CN"/>
              </w:rPr>
              <w:t>MOD</w:t>
            </w:r>
            <w:r>
              <w:rPr>
                <w:sz w:val="22"/>
                <w:lang w:eastAsia="zh-CN"/>
              </w:rPr>
              <w:t xml:space="preserve"> = </w:t>
            </w:r>
            <w:r>
              <w:rPr>
                <w:rFonts w:hint="eastAsia"/>
                <w:sz w:val="22"/>
                <w:lang w:eastAsia="zh-CN"/>
              </w:rPr>
              <w:br/>
            </w:r>
            <w:r>
              <w:rPr>
                <w:rFonts w:hint="eastAsia"/>
                <w:sz w:val="22"/>
                <w:lang w:eastAsia="zh-CN"/>
              </w:rPr>
              <w:t>已修订</w:t>
            </w:r>
          </w:p>
        </w:tc>
        <w:tc>
          <w:tcPr>
            <w:tcW w:w="1737" w:type="dxa"/>
          </w:tcPr>
          <w:p w:rsidR="00353FCE" w:rsidRDefault="00353FCE" w:rsidP="009A7F17">
            <w:pPr>
              <w:spacing w:after="40"/>
              <w:jc w:val="center"/>
              <w:rPr>
                <w:sz w:val="22"/>
                <w:lang w:eastAsia="zh-CN"/>
              </w:rPr>
            </w:pPr>
            <w:r>
              <w:rPr>
                <w:b/>
                <w:bCs/>
                <w:sz w:val="22"/>
                <w:lang w:eastAsia="zh-CN"/>
              </w:rPr>
              <w:t>SUP</w:t>
            </w:r>
            <w:r>
              <w:rPr>
                <w:sz w:val="22"/>
                <w:lang w:eastAsia="zh-CN"/>
              </w:rPr>
              <w:t xml:space="preserve"> =</w:t>
            </w:r>
            <w:r>
              <w:rPr>
                <w:sz w:val="22"/>
                <w:lang w:eastAsia="zh-CN"/>
              </w:rPr>
              <w:br/>
            </w:r>
            <w:r>
              <w:rPr>
                <w:rFonts w:hint="eastAsia"/>
                <w:sz w:val="22"/>
                <w:lang w:eastAsia="zh-CN"/>
              </w:rPr>
              <w:t>已废止</w:t>
            </w:r>
          </w:p>
        </w:tc>
        <w:tc>
          <w:tcPr>
            <w:tcW w:w="1743" w:type="dxa"/>
          </w:tcPr>
          <w:p w:rsidR="00353FCE" w:rsidRDefault="00353FCE" w:rsidP="009A7F17">
            <w:pPr>
              <w:spacing w:after="40"/>
              <w:jc w:val="center"/>
              <w:rPr>
                <w:sz w:val="22"/>
                <w:lang w:eastAsia="zh-CN"/>
              </w:rPr>
            </w:pPr>
            <w:r>
              <w:rPr>
                <w:b/>
                <w:bCs/>
                <w:sz w:val="22"/>
                <w:lang w:eastAsia="zh-CN"/>
              </w:rPr>
              <w:t>ADD</w:t>
            </w:r>
            <w:r>
              <w:rPr>
                <w:sz w:val="22"/>
                <w:lang w:eastAsia="zh-CN"/>
              </w:rPr>
              <w:t xml:space="preserve"> =</w:t>
            </w:r>
            <w:r>
              <w:rPr>
                <w:sz w:val="22"/>
                <w:lang w:eastAsia="zh-CN"/>
              </w:rPr>
              <w:br/>
            </w:r>
            <w:r>
              <w:rPr>
                <w:rFonts w:hint="eastAsia"/>
                <w:sz w:val="22"/>
                <w:lang w:eastAsia="zh-CN"/>
              </w:rPr>
              <w:t>新案文</w:t>
            </w:r>
          </w:p>
        </w:tc>
        <w:tc>
          <w:tcPr>
            <w:tcW w:w="2187" w:type="dxa"/>
          </w:tcPr>
          <w:p w:rsidR="00353FCE" w:rsidRDefault="00353FCE" w:rsidP="009A7F17">
            <w:pPr>
              <w:spacing w:after="40"/>
              <w:jc w:val="center"/>
              <w:rPr>
                <w:sz w:val="22"/>
                <w:lang w:eastAsia="zh-CN"/>
              </w:rPr>
            </w:pPr>
            <w:r>
              <w:rPr>
                <w:b/>
                <w:bCs/>
                <w:sz w:val="22"/>
                <w:lang w:eastAsia="zh-CN"/>
              </w:rPr>
              <w:t>UNA</w:t>
            </w:r>
            <w:r>
              <w:rPr>
                <w:sz w:val="22"/>
                <w:lang w:eastAsia="zh-CN"/>
              </w:rPr>
              <w:t xml:space="preserve"> = </w:t>
            </w:r>
            <w:r>
              <w:rPr>
                <w:rFonts w:hint="eastAsia"/>
                <w:sz w:val="22"/>
                <w:lang w:eastAsia="zh-CN"/>
              </w:rPr>
              <w:br/>
            </w:r>
            <w:r>
              <w:rPr>
                <w:rFonts w:hint="eastAsia"/>
                <w:sz w:val="22"/>
                <w:lang w:eastAsia="zh-CN"/>
              </w:rPr>
              <w:t>批准中</w:t>
            </w:r>
          </w:p>
        </w:tc>
      </w:tr>
    </w:tbl>
    <w:p w:rsidR="00970B63" w:rsidRDefault="00970B63" w:rsidP="009A7F17">
      <w:pPr>
        <w:rPr>
          <w:lang w:eastAsia="zh-CN"/>
        </w:rPr>
      </w:pPr>
    </w:p>
    <w:p w:rsidR="001A50F9" w:rsidRDefault="001A50F9" w:rsidP="009A7F17">
      <w:pPr>
        <w:tabs>
          <w:tab w:val="clear" w:pos="1134"/>
          <w:tab w:val="clear" w:pos="1871"/>
          <w:tab w:val="clear" w:pos="2268"/>
        </w:tabs>
        <w:overflowPunct/>
        <w:autoSpaceDE/>
        <w:autoSpaceDN/>
        <w:adjustRightInd/>
        <w:spacing w:before="0"/>
        <w:textAlignment w:val="auto"/>
        <w:rPr>
          <w:lang w:eastAsia="zh-CN"/>
        </w:rPr>
      </w:pPr>
      <w:r>
        <w:rPr>
          <w:lang w:eastAsia="zh-CN"/>
        </w:rPr>
        <w:br w:type="page"/>
      </w:r>
    </w:p>
    <w:p w:rsidR="005D5D40" w:rsidRDefault="005D5D40" w:rsidP="009A7F17">
      <w:pPr>
        <w:pStyle w:val="AnnexNo"/>
        <w:rPr>
          <w:lang w:eastAsia="zh-CN"/>
        </w:rPr>
      </w:pPr>
      <w:r>
        <w:rPr>
          <w:rFonts w:hint="eastAsia"/>
          <w:lang w:eastAsia="zh-CN"/>
        </w:rPr>
        <w:lastRenderedPageBreak/>
        <w:t>分配给无线电通信第</w:t>
      </w:r>
      <w:r>
        <w:rPr>
          <w:lang w:eastAsia="zh-CN"/>
        </w:rPr>
        <w:t>1</w:t>
      </w:r>
      <w:r>
        <w:rPr>
          <w:rFonts w:hint="eastAsia"/>
          <w:lang w:eastAsia="zh-CN"/>
        </w:rPr>
        <w:t>研究组的课题</w:t>
      </w:r>
    </w:p>
    <w:p w:rsidR="001A50F9" w:rsidRPr="004F587F" w:rsidRDefault="005D5D40" w:rsidP="009A7F17">
      <w:pPr>
        <w:pStyle w:val="Annextitle"/>
        <w:rPr>
          <w:lang w:eastAsia="zh-CN"/>
        </w:rPr>
      </w:pPr>
      <w:r w:rsidRPr="004F587F">
        <w:rPr>
          <w:rFonts w:hint="eastAsia"/>
          <w:lang w:eastAsia="zh-CN"/>
        </w:rPr>
        <w:t>频谱管理</w:t>
      </w:r>
      <w:bookmarkStart w:id="11" w:name="_GoBack"/>
      <w:bookmarkEnd w:id="11"/>
    </w:p>
    <w:tbl>
      <w:tblPr>
        <w:tblStyle w:val="TableGrid"/>
        <w:tblW w:w="10149" w:type="dxa"/>
        <w:tblInd w:w="-4" w:type="dxa"/>
        <w:tblLook w:val="01E0" w:firstRow="1" w:lastRow="1" w:firstColumn="1" w:lastColumn="1" w:noHBand="0" w:noVBand="0"/>
      </w:tblPr>
      <w:tblGrid>
        <w:gridCol w:w="1176"/>
        <w:gridCol w:w="4074"/>
        <w:gridCol w:w="811"/>
        <w:gridCol w:w="1078"/>
        <w:gridCol w:w="1064"/>
        <w:gridCol w:w="1946"/>
      </w:tblGrid>
      <w:tr w:rsidR="00D62AFA" w:rsidRPr="00F006FE" w:rsidTr="001230F4">
        <w:trPr>
          <w:cantSplit/>
          <w:tblHeader/>
        </w:trPr>
        <w:tc>
          <w:tcPr>
            <w:tcW w:w="1176" w:type="dxa"/>
          </w:tcPr>
          <w:p w:rsidR="00D62AFA" w:rsidRPr="00E76E9C" w:rsidRDefault="00D62AFA" w:rsidP="009A7F17">
            <w:pPr>
              <w:pStyle w:val="Tablehead"/>
              <w:rPr>
                <w:rFonts w:eastAsia="SimSun"/>
              </w:rPr>
            </w:pPr>
            <w:r w:rsidRPr="00E76E9C">
              <w:t>ITU</w:t>
            </w:r>
            <w:r w:rsidRPr="00E76E9C">
              <w:rPr>
                <w:rFonts w:hint="eastAsia"/>
              </w:rPr>
              <w:t>-</w:t>
            </w:r>
            <w:r w:rsidRPr="00E76E9C">
              <w:t>R</w:t>
            </w:r>
            <w:r w:rsidRPr="00E76E9C">
              <w:rPr>
                <w:rFonts w:hint="eastAsia"/>
              </w:rPr>
              <w:br/>
            </w:r>
            <w:r w:rsidRPr="00E76E9C">
              <w:rPr>
                <w:rFonts w:eastAsia="SimSun" w:hint="eastAsia"/>
              </w:rPr>
              <w:t>课题编号</w:t>
            </w:r>
          </w:p>
        </w:tc>
        <w:tc>
          <w:tcPr>
            <w:tcW w:w="4074" w:type="dxa"/>
          </w:tcPr>
          <w:p w:rsidR="00D62AFA" w:rsidRPr="00E76E9C" w:rsidRDefault="00D62AFA" w:rsidP="009A7F17">
            <w:pPr>
              <w:pStyle w:val="Tablehead"/>
              <w:rPr>
                <w:rFonts w:eastAsia="SimSun"/>
              </w:rPr>
            </w:pPr>
            <w:r w:rsidRPr="00E76E9C">
              <w:rPr>
                <w:rFonts w:ascii="SimSun" w:eastAsia="SimSun" w:hAnsi="SimSun" w:cs="SimSun" w:hint="eastAsia"/>
              </w:rPr>
              <w:t>标题</w:t>
            </w:r>
          </w:p>
        </w:tc>
        <w:tc>
          <w:tcPr>
            <w:tcW w:w="811" w:type="dxa"/>
          </w:tcPr>
          <w:p w:rsidR="00D62AFA" w:rsidRPr="00E76E9C" w:rsidRDefault="00D62AFA" w:rsidP="009A7F17">
            <w:pPr>
              <w:pStyle w:val="Tablehead"/>
              <w:rPr>
                <w:rFonts w:eastAsia="SimSun"/>
              </w:rPr>
            </w:pPr>
            <w:r w:rsidRPr="00E76E9C">
              <w:rPr>
                <w:rFonts w:eastAsia="SimSun" w:hint="eastAsia"/>
              </w:rPr>
              <w:t>状态</w:t>
            </w:r>
          </w:p>
        </w:tc>
        <w:tc>
          <w:tcPr>
            <w:tcW w:w="1078" w:type="dxa"/>
          </w:tcPr>
          <w:p w:rsidR="00D62AFA" w:rsidRPr="00E76E9C" w:rsidRDefault="00D62AFA" w:rsidP="009A7F17">
            <w:pPr>
              <w:pStyle w:val="Tablehead"/>
              <w:rPr>
                <w:rFonts w:eastAsia="SimSun"/>
              </w:rPr>
            </w:pPr>
            <w:r w:rsidRPr="00E76E9C">
              <w:rPr>
                <w:rFonts w:eastAsia="SimSun" w:hint="eastAsia"/>
              </w:rPr>
              <w:t>类别</w:t>
            </w:r>
          </w:p>
        </w:tc>
        <w:tc>
          <w:tcPr>
            <w:tcW w:w="1064" w:type="dxa"/>
          </w:tcPr>
          <w:p w:rsidR="00D62AFA" w:rsidRPr="00E76E9C" w:rsidRDefault="00D62AFA" w:rsidP="009A7F17">
            <w:pPr>
              <w:pStyle w:val="Tablehead"/>
              <w:rPr>
                <w:rFonts w:eastAsia="SimSun"/>
              </w:rPr>
            </w:pPr>
            <w:r w:rsidRPr="00E76E9C">
              <w:rPr>
                <w:rFonts w:eastAsia="SimSun" w:hint="eastAsia"/>
              </w:rPr>
              <w:t>拟议的完成日期</w:t>
            </w:r>
          </w:p>
        </w:tc>
        <w:tc>
          <w:tcPr>
            <w:tcW w:w="1946" w:type="dxa"/>
          </w:tcPr>
          <w:p w:rsidR="00D62AFA" w:rsidRPr="00E76E9C" w:rsidRDefault="00D62AFA" w:rsidP="009A7F17">
            <w:pPr>
              <w:pStyle w:val="Tablehead"/>
              <w:rPr>
                <w:rFonts w:eastAsia="SimSun"/>
              </w:rPr>
            </w:pPr>
            <w:r w:rsidRPr="00E76E9C">
              <w:rPr>
                <w:rFonts w:eastAsia="SimSun" w:hint="eastAsia"/>
              </w:rPr>
              <w:t>意见</w:t>
            </w:r>
          </w:p>
        </w:tc>
      </w:tr>
      <w:tr w:rsidR="009A7F17" w:rsidRPr="00F006FE" w:rsidTr="001230F4">
        <w:trPr>
          <w:cantSplit/>
        </w:trPr>
        <w:tc>
          <w:tcPr>
            <w:tcW w:w="1176" w:type="dxa"/>
          </w:tcPr>
          <w:p w:rsidR="009A7F17" w:rsidRPr="009C444D" w:rsidRDefault="009A7F17" w:rsidP="009A7F17">
            <w:pPr>
              <w:pStyle w:val="Tabletext"/>
              <w:jc w:val="center"/>
              <w:rPr>
                <w:rStyle w:val="Hyperlink"/>
                <w:rFonts w:eastAsia="SimSun"/>
                <w:b/>
                <w:bCs/>
              </w:rPr>
            </w:pPr>
            <w:hyperlink r:id="rId8" w:history="1">
              <w:r w:rsidRPr="009C444D">
                <w:rPr>
                  <w:rStyle w:val="Hyperlink"/>
                  <w:rFonts w:eastAsia="SimSun"/>
                  <w:b/>
                  <w:bCs/>
                </w:rPr>
                <w:t xml:space="preserve">205-2/1 </w:t>
              </w:r>
            </w:hyperlink>
          </w:p>
        </w:tc>
        <w:tc>
          <w:tcPr>
            <w:tcW w:w="4074" w:type="dxa"/>
          </w:tcPr>
          <w:p w:rsidR="009A7F17" w:rsidRPr="00466FFC" w:rsidRDefault="009A7F17" w:rsidP="009A7F17">
            <w:pPr>
              <w:pStyle w:val="Tabletext"/>
              <w:spacing w:after="0"/>
              <w:rPr>
                <w:rFonts w:ascii="SimSun" w:eastAsia="SimSun" w:hAnsi="SimSun" w:cs="SimSun"/>
                <w:color w:val="000000"/>
                <w:lang w:eastAsia="zh-CN"/>
              </w:rPr>
            </w:pPr>
            <w:r w:rsidRPr="00466FFC">
              <w:rPr>
                <w:rFonts w:ascii="SimSun" w:eastAsia="SimSun" w:hAnsi="SimSun" w:cs="SimSun" w:hint="eastAsia"/>
                <w:color w:val="000000"/>
                <w:lang w:eastAsia="zh-CN"/>
              </w:rPr>
              <w:t>频谱利用的长期策略</w:t>
            </w:r>
          </w:p>
        </w:tc>
        <w:tc>
          <w:tcPr>
            <w:tcW w:w="811" w:type="dxa"/>
          </w:tcPr>
          <w:p w:rsidR="009A7F17" w:rsidRPr="00F006FE" w:rsidRDefault="009A7F17" w:rsidP="009A7F17">
            <w:pPr>
              <w:pStyle w:val="Tabletext"/>
              <w:jc w:val="center"/>
              <w:rPr>
                <w:rFonts w:eastAsia="SimSun"/>
                <w:color w:val="000000"/>
                <w:lang w:val="en-US" w:eastAsia="zh-CN"/>
              </w:rPr>
            </w:pPr>
            <w:r>
              <w:rPr>
                <w:rFonts w:eastAsia="SimSun"/>
                <w:color w:val="000000"/>
                <w:lang w:val="en-US" w:eastAsia="zh-CN"/>
              </w:rPr>
              <w:t>NOC</w:t>
            </w:r>
          </w:p>
        </w:tc>
        <w:tc>
          <w:tcPr>
            <w:tcW w:w="1078" w:type="dxa"/>
          </w:tcPr>
          <w:p w:rsidR="009A7F17" w:rsidRPr="00F006FE" w:rsidRDefault="009A7F17" w:rsidP="009A7F17">
            <w:pPr>
              <w:pStyle w:val="Tabletext"/>
              <w:jc w:val="center"/>
              <w:rPr>
                <w:rFonts w:eastAsia="SimSun"/>
                <w:lang w:val="en-US" w:eastAsia="zh-CN"/>
              </w:rPr>
            </w:pPr>
            <w:r w:rsidRPr="00F006FE">
              <w:rPr>
                <w:rFonts w:eastAsia="SimSun"/>
                <w:lang w:val="en-US" w:eastAsia="zh-CN"/>
              </w:rPr>
              <w:t>(S2)</w:t>
            </w:r>
          </w:p>
        </w:tc>
        <w:tc>
          <w:tcPr>
            <w:tcW w:w="1064" w:type="dxa"/>
          </w:tcPr>
          <w:p w:rsidR="009A7F17" w:rsidRPr="00F006FE" w:rsidRDefault="009A7F17" w:rsidP="009A7F17">
            <w:pPr>
              <w:pStyle w:val="Tabletext"/>
              <w:jc w:val="center"/>
              <w:rPr>
                <w:rFonts w:eastAsia="SimSun"/>
                <w:lang w:val="en-US" w:eastAsia="zh-CN"/>
              </w:rPr>
            </w:pPr>
            <w:r>
              <w:rPr>
                <w:rFonts w:eastAsia="SimSun"/>
                <w:lang w:val="en-US" w:eastAsia="zh-CN"/>
              </w:rPr>
              <w:t>2019</w:t>
            </w:r>
          </w:p>
        </w:tc>
        <w:tc>
          <w:tcPr>
            <w:tcW w:w="1946" w:type="dxa"/>
          </w:tcPr>
          <w:p w:rsidR="009A7F17" w:rsidRPr="00F006FE" w:rsidRDefault="009A7F17" w:rsidP="009A7F17">
            <w:pPr>
              <w:pStyle w:val="Tabletext"/>
              <w:jc w:val="center"/>
              <w:rPr>
                <w:rFonts w:eastAsia="SimSun"/>
                <w:b/>
                <w:lang w:val="en-US" w:eastAsia="zh-CN"/>
              </w:rPr>
            </w:pPr>
          </w:p>
        </w:tc>
      </w:tr>
      <w:tr w:rsidR="009A7F17" w:rsidRPr="00F006FE" w:rsidTr="001230F4">
        <w:trPr>
          <w:cantSplit/>
        </w:trPr>
        <w:tc>
          <w:tcPr>
            <w:tcW w:w="1176" w:type="dxa"/>
          </w:tcPr>
          <w:p w:rsidR="009A7F17" w:rsidRPr="009C444D" w:rsidRDefault="009A7F17" w:rsidP="009A7F17">
            <w:pPr>
              <w:pStyle w:val="Tabletext"/>
              <w:jc w:val="center"/>
              <w:rPr>
                <w:rStyle w:val="Hyperlink"/>
                <w:rFonts w:eastAsia="SimSun"/>
                <w:b/>
                <w:bCs/>
              </w:rPr>
            </w:pPr>
            <w:hyperlink r:id="rId9" w:history="1">
              <w:r w:rsidRPr="009C444D">
                <w:rPr>
                  <w:rStyle w:val="Hyperlink"/>
                  <w:rFonts w:eastAsia="SimSun"/>
                  <w:b/>
                  <w:bCs/>
                </w:rPr>
                <w:t xml:space="preserve">208-1/1 </w:t>
              </w:r>
            </w:hyperlink>
          </w:p>
        </w:tc>
        <w:tc>
          <w:tcPr>
            <w:tcW w:w="4074" w:type="dxa"/>
          </w:tcPr>
          <w:p w:rsidR="009A7F17" w:rsidRPr="00466FFC" w:rsidRDefault="009A7F17" w:rsidP="009A7F17">
            <w:pPr>
              <w:pStyle w:val="Tabletext"/>
              <w:spacing w:after="0"/>
              <w:rPr>
                <w:rFonts w:ascii="SimSun" w:eastAsia="SimSun" w:hAnsi="SimSun" w:cs="SimSun"/>
                <w:color w:val="000000"/>
                <w:lang w:eastAsia="zh-CN"/>
              </w:rPr>
            </w:pPr>
            <w:r w:rsidRPr="00466FFC">
              <w:rPr>
                <w:rFonts w:ascii="SimSun" w:eastAsia="SimSun" w:hAnsi="SimSun" w:cs="SimSun" w:hint="eastAsia"/>
                <w:color w:val="000000"/>
                <w:lang w:eastAsia="zh-CN"/>
              </w:rPr>
              <w:t>国家频谱管理的替代方法</w:t>
            </w:r>
          </w:p>
        </w:tc>
        <w:tc>
          <w:tcPr>
            <w:tcW w:w="811" w:type="dxa"/>
          </w:tcPr>
          <w:p w:rsidR="009A7F17" w:rsidRPr="00F006FE" w:rsidRDefault="009A7F17" w:rsidP="009A7F17">
            <w:pPr>
              <w:pStyle w:val="Tabletext"/>
              <w:jc w:val="center"/>
              <w:rPr>
                <w:rFonts w:eastAsia="SimSun"/>
                <w:color w:val="000000"/>
                <w:lang w:val="en-US" w:eastAsia="zh-CN"/>
              </w:rPr>
            </w:pPr>
            <w:r>
              <w:rPr>
                <w:rFonts w:eastAsia="SimSun"/>
                <w:color w:val="000000"/>
                <w:lang w:val="en-US" w:eastAsia="zh-CN"/>
              </w:rPr>
              <w:t>NOC</w:t>
            </w:r>
          </w:p>
        </w:tc>
        <w:tc>
          <w:tcPr>
            <w:tcW w:w="1078" w:type="dxa"/>
          </w:tcPr>
          <w:p w:rsidR="009A7F17" w:rsidRPr="00F006FE" w:rsidRDefault="009A7F17" w:rsidP="009A7F17">
            <w:pPr>
              <w:pStyle w:val="Tabletext"/>
              <w:jc w:val="center"/>
              <w:rPr>
                <w:rFonts w:eastAsia="SimSun"/>
                <w:lang w:val="en-US" w:eastAsia="zh-CN"/>
              </w:rPr>
            </w:pPr>
            <w:r w:rsidRPr="00F006FE">
              <w:rPr>
                <w:rFonts w:eastAsia="SimSun"/>
                <w:lang w:val="en-US" w:eastAsia="zh-CN"/>
              </w:rPr>
              <w:t>(S2)</w:t>
            </w:r>
          </w:p>
        </w:tc>
        <w:tc>
          <w:tcPr>
            <w:tcW w:w="1064" w:type="dxa"/>
          </w:tcPr>
          <w:p w:rsidR="009A7F17" w:rsidRPr="00F006FE" w:rsidRDefault="009A7F17" w:rsidP="009A7F17">
            <w:pPr>
              <w:pStyle w:val="Tabletext"/>
              <w:jc w:val="center"/>
              <w:rPr>
                <w:rFonts w:eastAsia="SimSun"/>
                <w:lang w:val="en-US" w:eastAsia="zh-CN"/>
              </w:rPr>
            </w:pPr>
            <w:r>
              <w:rPr>
                <w:rFonts w:eastAsia="SimSun"/>
                <w:lang w:val="en-US" w:eastAsia="zh-CN"/>
              </w:rPr>
              <w:t>2019</w:t>
            </w:r>
          </w:p>
        </w:tc>
        <w:tc>
          <w:tcPr>
            <w:tcW w:w="1946" w:type="dxa"/>
          </w:tcPr>
          <w:p w:rsidR="009A7F17" w:rsidRPr="00F006FE" w:rsidRDefault="009A7F17" w:rsidP="009A7F17">
            <w:pPr>
              <w:pStyle w:val="Tabletext"/>
              <w:jc w:val="center"/>
              <w:rPr>
                <w:rFonts w:eastAsia="SimSun"/>
                <w:lang w:val="en-US" w:eastAsia="zh-CN"/>
              </w:rPr>
            </w:pPr>
          </w:p>
        </w:tc>
      </w:tr>
      <w:tr w:rsidR="009A7F17" w:rsidRPr="00F006FE" w:rsidTr="001230F4">
        <w:trPr>
          <w:cantSplit/>
        </w:trPr>
        <w:tc>
          <w:tcPr>
            <w:tcW w:w="1176" w:type="dxa"/>
          </w:tcPr>
          <w:p w:rsidR="009A7F17" w:rsidRPr="009C444D" w:rsidRDefault="009A7F17" w:rsidP="009A7F17">
            <w:pPr>
              <w:pStyle w:val="Tabletext"/>
              <w:jc w:val="center"/>
              <w:rPr>
                <w:rStyle w:val="Hyperlink"/>
                <w:rFonts w:eastAsia="SimSun"/>
                <w:b/>
                <w:bCs/>
              </w:rPr>
            </w:pPr>
            <w:hyperlink r:id="rId10" w:history="1">
              <w:r w:rsidRPr="009C444D">
                <w:rPr>
                  <w:rStyle w:val="Hyperlink"/>
                  <w:rFonts w:eastAsia="SimSun"/>
                  <w:b/>
                  <w:bCs/>
                </w:rPr>
                <w:t xml:space="preserve">210-3/1 </w:t>
              </w:r>
            </w:hyperlink>
          </w:p>
        </w:tc>
        <w:tc>
          <w:tcPr>
            <w:tcW w:w="4074" w:type="dxa"/>
          </w:tcPr>
          <w:p w:rsidR="009A7F17" w:rsidRPr="00466FFC" w:rsidRDefault="009A7F17" w:rsidP="009A7F17">
            <w:pPr>
              <w:pStyle w:val="Tabletext"/>
              <w:spacing w:after="0"/>
              <w:rPr>
                <w:rFonts w:ascii="SimSun" w:eastAsia="SimSun" w:hAnsi="SimSun" w:cs="SimSun"/>
                <w:color w:val="000000"/>
                <w:lang w:eastAsia="zh-CN"/>
              </w:rPr>
            </w:pPr>
            <w:r w:rsidRPr="00466FFC">
              <w:rPr>
                <w:rFonts w:ascii="SimSun" w:eastAsia="SimSun" w:hAnsi="SimSun" w:cs="SimSun" w:hint="eastAsia"/>
                <w:color w:val="000000"/>
                <w:lang w:eastAsia="zh-CN"/>
              </w:rPr>
              <w:t>无线功率传输</w:t>
            </w:r>
          </w:p>
        </w:tc>
        <w:tc>
          <w:tcPr>
            <w:tcW w:w="811" w:type="dxa"/>
          </w:tcPr>
          <w:p w:rsidR="009A7F17" w:rsidRPr="00F006FE" w:rsidRDefault="009A7F17" w:rsidP="009A7F17">
            <w:pPr>
              <w:pStyle w:val="Tabletext"/>
              <w:jc w:val="center"/>
              <w:rPr>
                <w:rFonts w:eastAsia="SimSun"/>
                <w:color w:val="000000"/>
                <w:lang w:val="en-US" w:eastAsia="zh-CN"/>
              </w:rPr>
            </w:pPr>
            <w:r>
              <w:t>NOC</w:t>
            </w:r>
          </w:p>
        </w:tc>
        <w:tc>
          <w:tcPr>
            <w:tcW w:w="1078" w:type="dxa"/>
          </w:tcPr>
          <w:p w:rsidR="009A7F17" w:rsidRPr="00F006FE" w:rsidRDefault="009A7F17" w:rsidP="009A7F17">
            <w:pPr>
              <w:pStyle w:val="Tabletext"/>
              <w:jc w:val="center"/>
              <w:rPr>
                <w:rFonts w:eastAsia="SimSun"/>
                <w:lang w:val="en-US" w:eastAsia="zh-CN"/>
              </w:rPr>
            </w:pPr>
            <w:r w:rsidRPr="00F006FE">
              <w:rPr>
                <w:rFonts w:eastAsia="SimSun"/>
                <w:lang w:val="en-US" w:eastAsia="zh-CN"/>
              </w:rPr>
              <w:t>(S3)</w:t>
            </w:r>
          </w:p>
        </w:tc>
        <w:tc>
          <w:tcPr>
            <w:tcW w:w="1064" w:type="dxa"/>
          </w:tcPr>
          <w:p w:rsidR="009A7F17" w:rsidRPr="00F006FE" w:rsidRDefault="009A7F17" w:rsidP="009A7F17">
            <w:pPr>
              <w:pStyle w:val="Tabletext"/>
              <w:jc w:val="center"/>
              <w:rPr>
                <w:rFonts w:eastAsia="SimSun"/>
                <w:lang w:val="en-US" w:eastAsia="zh-CN"/>
              </w:rPr>
            </w:pPr>
            <w:r>
              <w:rPr>
                <w:rFonts w:eastAsia="SimSun"/>
                <w:lang w:val="en-US" w:eastAsia="zh-CN"/>
              </w:rPr>
              <w:t>2019</w:t>
            </w:r>
          </w:p>
        </w:tc>
        <w:tc>
          <w:tcPr>
            <w:tcW w:w="1946" w:type="dxa"/>
          </w:tcPr>
          <w:p w:rsidR="009A7F17" w:rsidRPr="00F006FE" w:rsidRDefault="009A7F17" w:rsidP="009A7F17">
            <w:pPr>
              <w:pStyle w:val="Tabletext"/>
              <w:jc w:val="center"/>
              <w:rPr>
                <w:rFonts w:eastAsia="SimSun"/>
                <w:lang w:val="en-US" w:eastAsia="zh-CN"/>
              </w:rPr>
            </w:pPr>
          </w:p>
        </w:tc>
      </w:tr>
      <w:tr w:rsidR="009A7F17" w:rsidRPr="00F006FE" w:rsidTr="001230F4">
        <w:trPr>
          <w:cantSplit/>
        </w:trPr>
        <w:tc>
          <w:tcPr>
            <w:tcW w:w="1176" w:type="dxa"/>
          </w:tcPr>
          <w:p w:rsidR="009A7F17" w:rsidRPr="009C444D" w:rsidRDefault="009A7F17" w:rsidP="009A7F17">
            <w:pPr>
              <w:pStyle w:val="Tabletext"/>
              <w:jc w:val="center"/>
              <w:rPr>
                <w:rStyle w:val="Hyperlink"/>
                <w:rFonts w:eastAsia="SimSun"/>
                <w:b/>
                <w:bCs/>
              </w:rPr>
            </w:pPr>
            <w:hyperlink r:id="rId11" w:history="1">
              <w:r w:rsidRPr="009C444D">
                <w:rPr>
                  <w:rStyle w:val="Hyperlink"/>
                  <w:rFonts w:eastAsia="SimSun"/>
                  <w:b/>
                  <w:bCs/>
                </w:rPr>
                <w:t xml:space="preserve">216-1/1 </w:t>
              </w:r>
            </w:hyperlink>
          </w:p>
        </w:tc>
        <w:tc>
          <w:tcPr>
            <w:tcW w:w="4074" w:type="dxa"/>
          </w:tcPr>
          <w:p w:rsidR="009A7F17" w:rsidRPr="00466FFC" w:rsidRDefault="009A7F17" w:rsidP="009A7F17">
            <w:pPr>
              <w:pStyle w:val="Tabletext"/>
              <w:spacing w:after="0"/>
              <w:rPr>
                <w:rFonts w:ascii="SimSun" w:eastAsia="SimSun" w:hAnsi="SimSun" w:cs="SimSun"/>
                <w:color w:val="000000"/>
                <w:lang w:eastAsia="zh-CN"/>
              </w:rPr>
            </w:pPr>
            <w:r w:rsidRPr="00466FFC">
              <w:rPr>
                <w:rFonts w:ascii="SimSun" w:eastAsia="SimSun" w:hAnsi="SimSun" w:cs="SimSun" w:hint="eastAsia"/>
                <w:color w:val="000000"/>
                <w:lang w:eastAsia="zh-CN"/>
              </w:rPr>
              <w:t>作为一种国家频谱管理方法的频谱再分配</w:t>
            </w:r>
          </w:p>
        </w:tc>
        <w:tc>
          <w:tcPr>
            <w:tcW w:w="811" w:type="dxa"/>
          </w:tcPr>
          <w:p w:rsidR="009A7F17" w:rsidRPr="00F006FE" w:rsidRDefault="009A7F17" w:rsidP="009A7F17">
            <w:pPr>
              <w:pStyle w:val="Tabletext"/>
              <w:jc w:val="center"/>
              <w:rPr>
                <w:rFonts w:eastAsia="SimSun"/>
                <w:color w:val="000000"/>
                <w:lang w:val="en-US" w:eastAsia="zh-CN"/>
              </w:rPr>
            </w:pPr>
            <w:r>
              <w:rPr>
                <w:rFonts w:eastAsia="SimSun"/>
                <w:color w:val="000000"/>
                <w:lang w:val="en-US" w:eastAsia="zh-CN"/>
              </w:rPr>
              <w:t>NOC</w:t>
            </w:r>
          </w:p>
        </w:tc>
        <w:tc>
          <w:tcPr>
            <w:tcW w:w="1078" w:type="dxa"/>
          </w:tcPr>
          <w:p w:rsidR="009A7F17" w:rsidRPr="00F006FE" w:rsidRDefault="009A7F17" w:rsidP="009A7F17">
            <w:pPr>
              <w:pStyle w:val="Tabletext"/>
              <w:jc w:val="center"/>
              <w:rPr>
                <w:rFonts w:eastAsia="SimSun"/>
                <w:lang w:val="en-US" w:eastAsia="zh-CN"/>
              </w:rPr>
            </w:pPr>
            <w:r w:rsidRPr="00F006FE">
              <w:rPr>
                <w:rFonts w:eastAsia="SimSun"/>
                <w:lang w:val="en-US" w:eastAsia="zh-CN"/>
              </w:rPr>
              <w:t>(S2)</w:t>
            </w:r>
          </w:p>
        </w:tc>
        <w:tc>
          <w:tcPr>
            <w:tcW w:w="1064" w:type="dxa"/>
          </w:tcPr>
          <w:p w:rsidR="009A7F17" w:rsidRPr="00F006FE" w:rsidRDefault="009A7F17" w:rsidP="009A7F17">
            <w:pPr>
              <w:pStyle w:val="Tabletext"/>
              <w:jc w:val="center"/>
              <w:rPr>
                <w:rFonts w:eastAsia="SimSun"/>
                <w:lang w:val="en-US" w:eastAsia="zh-CN"/>
              </w:rPr>
            </w:pPr>
            <w:r>
              <w:rPr>
                <w:rFonts w:eastAsia="SimSun"/>
                <w:lang w:val="en-US" w:eastAsia="zh-CN"/>
              </w:rPr>
              <w:t>2019</w:t>
            </w:r>
          </w:p>
        </w:tc>
        <w:tc>
          <w:tcPr>
            <w:tcW w:w="1946" w:type="dxa"/>
          </w:tcPr>
          <w:p w:rsidR="009A7F17" w:rsidRPr="00F006FE" w:rsidRDefault="009A7F17" w:rsidP="009A7F17">
            <w:pPr>
              <w:pStyle w:val="Tabletext"/>
              <w:jc w:val="center"/>
              <w:rPr>
                <w:rFonts w:eastAsia="SimSun"/>
                <w:lang w:val="en-US" w:eastAsia="zh-CN"/>
              </w:rPr>
            </w:pPr>
          </w:p>
        </w:tc>
      </w:tr>
      <w:tr w:rsidR="009A7F17" w:rsidRPr="00F006FE" w:rsidTr="001230F4">
        <w:trPr>
          <w:cantSplit/>
        </w:trPr>
        <w:tc>
          <w:tcPr>
            <w:tcW w:w="1176" w:type="dxa"/>
          </w:tcPr>
          <w:p w:rsidR="009A7F17" w:rsidRPr="009C444D" w:rsidRDefault="009A7F17" w:rsidP="009A7F17">
            <w:pPr>
              <w:pStyle w:val="Tabletext"/>
              <w:jc w:val="center"/>
              <w:rPr>
                <w:rStyle w:val="Hyperlink"/>
                <w:rFonts w:eastAsia="SimSun"/>
                <w:b/>
                <w:bCs/>
              </w:rPr>
            </w:pPr>
            <w:hyperlink r:id="rId12" w:history="1">
              <w:r w:rsidRPr="009C444D">
                <w:rPr>
                  <w:rStyle w:val="Hyperlink"/>
                  <w:rFonts w:eastAsia="SimSun"/>
                  <w:b/>
                  <w:bCs/>
                </w:rPr>
                <w:t xml:space="preserve">221-2/1 </w:t>
              </w:r>
            </w:hyperlink>
          </w:p>
        </w:tc>
        <w:tc>
          <w:tcPr>
            <w:tcW w:w="4074" w:type="dxa"/>
          </w:tcPr>
          <w:p w:rsidR="009A7F17" w:rsidRPr="00466FFC" w:rsidRDefault="009A7F17" w:rsidP="009A7F17">
            <w:pPr>
              <w:pStyle w:val="Tabletext"/>
              <w:spacing w:after="0"/>
              <w:rPr>
                <w:rFonts w:ascii="SimSun" w:eastAsia="SimSun" w:hAnsi="SimSun" w:cs="SimSun"/>
                <w:color w:val="000000"/>
                <w:lang w:eastAsia="zh-CN"/>
              </w:rPr>
            </w:pPr>
            <w:r w:rsidRPr="005536DD">
              <w:rPr>
                <w:rFonts w:ascii="SimSun" w:eastAsia="SimSun" w:hAnsi="SimSun" w:cs="SimSun" w:hint="eastAsia"/>
                <w:color w:val="000000"/>
                <w:lang w:eastAsia="zh-CN"/>
              </w:rPr>
              <w:t>无线电通信系统</w:t>
            </w:r>
            <w:r w:rsidRPr="00466FFC">
              <w:rPr>
                <w:rFonts w:ascii="SimSun" w:eastAsia="SimSun" w:hAnsi="SimSun" w:cs="SimSun" w:hint="eastAsia"/>
                <w:color w:val="000000"/>
                <w:lang w:eastAsia="zh-CN"/>
              </w:rPr>
              <w:t>与</w:t>
            </w:r>
            <w:r w:rsidRPr="005536DD">
              <w:rPr>
                <w:rFonts w:ascii="SimSun" w:eastAsia="SimSun" w:hAnsi="SimSun" w:cs="SimSun" w:hint="eastAsia"/>
                <w:color w:val="000000"/>
                <w:lang w:eastAsia="zh-CN"/>
              </w:rPr>
              <w:t>采用电力线</w:t>
            </w:r>
            <w:r>
              <w:rPr>
                <w:rFonts w:ascii="SimSun" w:eastAsia="SimSun" w:hAnsi="SimSun" w:cs="SimSun" w:hint="eastAsia"/>
                <w:color w:val="000000"/>
                <w:lang w:eastAsia="zh-CN"/>
              </w:rPr>
              <w:t>的</w:t>
            </w:r>
            <w:r w:rsidRPr="005536DD">
              <w:rPr>
                <w:rFonts w:ascii="SimSun" w:eastAsia="SimSun" w:hAnsi="SimSun" w:cs="SimSun" w:hint="eastAsia"/>
                <w:color w:val="000000"/>
                <w:lang w:eastAsia="zh-CN"/>
              </w:rPr>
              <w:t>高数据速率电信系统之间的兼容性</w:t>
            </w:r>
          </w:p>
        </w:tc>
        <w:tc>
          <w:tcPr>
            <w:tcW w:w="811" w:type="dxa"/>
          </w:tcPr>
          <w:p w:rsidR="009A7F17" w:rsidRPr="00F006FE" w:rsidRDefault="009A7F17" w:rsidP="009A7F17">
            <w:pPr>
              <w:pStyle w:val="Tabletext"/>
              <w:jc w:val="center"/>
              <w:rPr>
                <w:rFonts w:eastAsia="SimSun"/>
                <w:color w:val="000000"/>
                <w:lang w:val="en-US" w:eastAsia="zh-CN"/>
              </w:rPr>
            </w:pPr>
            <w:r>
              <w:rPr>
                <w:rFonts w:eastAsia="SimSun"/>
                <w:color w:val="000000"/>
                <w:lang w:val="en-US" w:eastAsia="zh-CN"/>
              </w:rPr>
              <w:t>NOC</w:t>
            </w:r>
          </w:p>
        </w:tc>
        <w:tc>
          <w:tcPr>
            <w:tcW w:w="1078" w:type="dxa"/>
          </w:tcPr>
          <w:p w:rsidR="009A7F17" w:rsidRPr="00F006FE" w:rsidRDefault="009A7F17" w:rsidP="009A7F17">
            <w:pPr>
              <w:pStyle w:val="Tabletext"/>
              <w:jc w:val="center"/>
              <w:rPr>
                <w:rFonts w:eastAsia="SimSun"/>
                <w:lang w:val="en-US" w:eastAsia="zh-CN"/>
              </w:rPr>
            </w:pPr>
            <w:r w:rsidRPr="00F006FE">
              <w:rPr>
                <w:rFonts w:eastAsia="SimSun"/>
                <w:lang w:val="en-US" w:eastAsia="zh-CN"/>
              </w:rPr>
              <w:t>(S</w:t>
            </w:r>
            <w:r>
              <w:rPr>
                <w:rFonts w:eastAsia="SimSun"/>
                <w:lang w:val="en-US" w:eastAsia="zh-CN"/>
              </w:rPr>
              <w:t>1</w:t>
            </w:r>
            <w:r w:rsidRPr="00F006FE">
              <w:rPr>
                <w:rFonts w:eastAsia="SimSun"/>
                <w:lang w:val="en-US" w:eastAsia="zh-CN"/>
              </w:rPr>
              <w:t>)</w:t>
            </w:r>
          </w:p>
        </w:tc>
        <w:tc>
          <w:tcPr>
            <w:tcW w:w="1064" w:type="dxa"/>
          </w:tcPr>
          <w:p w:rsidR="009A7F17" w:rsidRPr="00F006FE" w:rsidRDefault="009A7F17" w:rsidP="009A7F17">
            <w:pPr>
              <w:pStyle w:val="Tabletext"/>
              <w:jc w:val="center"/>
              <w:rPr>
                <w:rFonts w:eastAsia="SimSun"/>
                <w:lang w:val="en-US" w:eastAsia="zh-CN"/>
              </w:rPr>
            </w:pPr>
            <w:r>
              <w:rPr>
                <w:rFonts w:eastAsia="SimSun"/>
                <w:lang w:val="en-US" w:eastAsia="zh-CN"/>
              </w:rPr>
              <w:t>2017</w:t>
            </w:r>
          </w:p>
        </w:tc>
        <w:tc>
          <w:tcPr>
            <w:tcW w:w="1946" w:type="dxa"/>
          </w:tcPr>
          <w:p w:rsidR="009A7F17" w:rsidRPr="00F006FE" w:rsidRDefault="009A7F17" w:rsidP="009A7F17">
            <w:pPr>
              <w:pStyle w:val="Tabletext"/>
              <w:jc w:val="center"/>
              <w:rPr>
                <w:rFonts w:eastAsia="SimSun"/>
                <w:lang w:val="en-US" w:eastAsia="zh-CN"/>
              </w:rPr>
            </w:pPr>
          </w:p>
        </w:tc>
      </w:tr>
      <w:tr w:rsidR="009A7F17" w:rsidRPr="00F006FE" w:rsidTr="001230F4">
        <w:trPr>
          <w:cantSplit/>
        </w:trPr>
        <w:tc>
          <w:tcPr>
            <w:tcW w:w="1176" w:type="dxa"/>
          </w:tcPr>
          <w:p w:rsidR="009A7F17" w:rsidRPr="009C444D" w:rsidRDefault="009A7F17" w:rsidP="009A7F17">
            <w:pPr>
              <w:pStyle w:val="Tabletext"/>
              <w:jc w:val="center"/>
              <w:rPr>
                <w:rStyle w:val="Hyperlink"/>
                <w:rFonts w:eastAsia="SimSun"/>
                <w:b/>
                <w:bCs/>
              </w:rPr>
            </w:pPr>
            <w:hyperlink r:id="rId13" w:history="1">
              <w:r w:rsidRPr="009C444D">
                <w:rPr>
                  <w:rStyle w:val="Hyperlink"/>
                  <w:rFonts w:eastAsia="SimSun"/>
                  <w:b/>
                  <w:bCs/>
                </w:rPr>
                <w:t xml:space="preserve">222/1 </w:t>
              </w:r>
            </w:hyperlink>
          </w:p>
        </w:tc>
        <w:tc>
          <w:tcPr>
            <w:tcW w:w="4074" w:type="dxa"/>
          </w:tcPr>
          <w:p w:rsidR="009A7F17" w:rsidRPr="00466FFC" w:rsidRDefault="009A7F17" w:rsidP="009A7F17">
            <w:pPr>
              <w:pStyle w:val="Tabletext"/>
              <w:spacing w:after="0"/>
              <w:rPr>
                <w:rFonts w:ascii="SimSun" w:eastAsia="SimSun" w:hAnsi="SimSun" w:cs="SimSun"/>
                <w:color w:val="000000"/>
                <w:lang w:eastAsia="zh-CN"/>
              </w:rPr>
            </w:pPr>
            <w:r w:rsidRPr="00466FFC">
              <w:rPr>
                <w:rFonts w:ascii="SimSun" w:eastAsia="SimSun" w:hAnsi="SimSun" w:cs="SimSun" w:hint="eastAsia"/>
                <w:color w:val="000000"/>
                <w:lang w:eastAsia="zh-CN"/>
              </w:rPr>
              <w:t>发射机辐射频谱特性的定义</w:t>
            </w:r>
          </w:p>
        </w:tc>
        <w:tc>
          <w:tcPr>
            <w:tcW w:w="811" w:type="dxa"/>
          </w:tcPr>
          <w:p w:rsidR="009A7F17" w:rsidRPr="00F006FE" w:rsidRDefault="009A7F17" w:rsidP="009A7F17">
            <w:pPr>
              <w:pStyle w:val="Tabletext"/>
              <w:jc w:val="center"/>
              <w:rPr>
                <w:rFonts w:eastAsia="SimSun"/>
                <w:color w:val="000000"/>
                <w:lang w:val="en-US" w:eastAsia="zh-CN"/>
              </w:rPr>
            </w:pPr>
            <w:r>
              <w:rPr>
                <w:rFonts w:eastAsia="SimSun"/>
                <w:color w:val="000000"/>
                <w:lang w:val="en-US" w:eastAsia="zh-CN"/>
              </w:rPr>
              <w:t>NOC</w:t>
            </w:r>
          </w:p>
        </w:tc>
        <w:tc>
          <w:tcPr>
            <w:tcW w:w="1078" w:type="dxa"/>
          </w:tcPr>
          <w:p w:rsidR="009A7F17" w:rsidRPr="00F006FE" w:rsidRDefault="009A7F17" w:rsidP="009A7F17">
            <w:pPr>
              <w:pStyle w:val="Tabletext"/>
              <w:jc w:val="center"/>
              <w:rPr>
                <w:rFonts w:eastAsia="SimSun"/>
                <w:lang w:val="en-US" w:eastAsia="zh-CN"/>
              </w:rPr>
            </w:pPr>
            <w:r w:rsidRPr="00F006FE">
              <w:rPr>
                <w:rFonts w:eastAsia="SimSun"/>
                <w:lang w:val="en-US" w:eastAsia="zh-CN"/>
              </w:rPr>
              <w:t>(S1)</w:t>
            </w:r>
          </w:p>
        </w:tc>
        <w:tc>
          <w:tcPr>
            <w:tcW w:w="1064" w:type="dxa"/>
          </w:tcPr>
          <w:p w:rsidR="009A7F17" w:rsidRPr="00F006FE" w:rsidRDefault="009A7F17" w:rsidP="009A7F17">
            <w:pPr>
              <w:pStyle w:val="Tabletext"/>
              <w:jc w:val="center"/>
              <w:rPr>
                <w:rFonts w:eastAsia="SimSun"/>
                <w:lang w:val="en-US" w:eastAsia="zh-CN"/>
              </w:rPr>
            </w:pPr>
            <w:r>
              <w:rPr>
                <w:rFonts w:eastAsia="SimSun"/>
                <w:lang w:val="en-US" w:eastAsia="zh-CN"/>
              </w:rPr>
              <w:t>2017</w:t>
            </w:r>
          </w:p>
        </w:tc>
        <w:tc>
          <w:tcPr>
            <w:tcW w:w="1946" w:type="dxa"/>
          </w:tcPr>
          <w:p w:rsidR="009A7F17" w:rsidRPr="00F006FE" w:rsidRDefault="009A7F17" w:rsidP="009A7F17">
            <w:pPr>
              <w:pStyle w:val="Tabletext"/>
              <w:jc w:val="center"/>
              <w:rPr>
                <w:rFonts w:eastAsia="SimSun"/>
                <w:lang w:val="en-US" w:eastAsia="zh-CN"/>
              </w:rPr>
            </w:pPr>
          </w:p>
        </w:tc>
      </w:tr>
      <w:tr w:rsidR="009A7F17" w:rsidRPr="00F006FE" w:rsidTr="001230F4">
        <w:trPr>
          <w:cantSplit/>
        </w:trPr>
        <w:tc>
          <w:tcPr>
            <w:tcW w:w="1176" w:type="dxa"/>
          </w:tcPr>
          <w:p w:rsidR="009A7F17" w:rsidRPr="009C444D" w:rsidRDefault="009A7F17" w:rsidP="009A7F17">
            <w:pPr>
              <w:pStyle w:val="Tabletext"/>
              <w:jc w:val="center"/>
              <w:rPr>
                <w:rStyle w:val="Hyperlink"/>
                <w:rFonts w:eastAsia="SimSun"/>
                <w:b/>
                <w:bCs/>
              </w:rPr>
            </w:pPr>
            <w:hyperlink r:id="rId14" w:history="1">
              <w:r w:rsidRPr="009C444D">
                <w:rPr>
                  <w:rStyle w:val="Hyperlink"/>
                  <w:rFonts w:eastAsia="SimSun"/>
                  <w:b/>
                  <w:bCs/>
                </w:rPr>
                <w:t xml:space="preserve">232/1 </w:t>
              </w:r>
            </w:hyperlink>
          </w:p>
        </w:tc>
        <w:tc>
          <w:tcPr>
            <w:tcW w:w="4074" w:type="dxa"/>
          </w:tcPr>
          <w:p w:rsidR="009A7F17" w:rsidRPr="00466FFC" w:rsidRDefault="009A7F17" w:rsidP="009A7F17">
            <w:pPr>
              <w:pStyle w:val="Tabletext"/>
              <w:spacing w:after="0"/>
              <w:rPr>
                <w:rFonts w:ascii="SimSun" w:eastAsia="SimSun" w:hAnsi="SimSun" w:cs="SimSun"/>
                <w:color w:val="000000"/>
                <w:lang w:eastAsia="zh-CN"/>
              </w:rPr>
            </w:pPr>
            <w:r w:rsidRPr="005536DD">
              <w:rPr>
                <w:rFonts w:ascii="SimSun" w:eastAsia="SimSun" w:hAnsi="SimSun" w:cs="SimSun" w:hint="eastAsia"/>
                <w:color w:val="000000"/>
                <w:lang w:eastAsia="zh-CN"/>
              </w:rPr>
              <w:t>空间无线电</w:t>
            </w:r>
            <w:r>
              <w:rPr>
                <w:rFonts w:ascii="SimSun" w:eastAsia="SimSun" w:hAnsi="SimSun" w:cs="SimSun" w:hint="eastAsia"/>
                <w:color w:val="000000"/>
                <w:lang w:val="en-US" w:eastAsia="zh-CN"/>
              </w:rPr>
              <w:t>监测</w:t>
            </w:r>
            <w:r>
              <w:rPr>
                <w:rFonts w:ascii="SimSun" w:eastAsia="SimSun" w:hAnsi="SimSun" w:cs="SimSun" w:hint="eastAsia"/>
                <w:color w:val="000000"/>
                <w:lang w:eastAsia="zh-CN"/>
              </w:rPr>
              <w:t>所采用</w:t>
            </w:r>
            <w:r w:rsidRPr="005536DD">
              <w:rPr>
                <w:rFonts w:ascii="SimSun" w:eastAsia="SimSun" w:hAnsi="SimSun" w:cs="SimSun" w:hint="eastAsia"/>
                <w:color w:val="000000"/>
                <w:lang w:eastAsia="zh-CN"/>
              </w:rPr>
              <w:t>的方法和技术</w:t>
            </w:r>
          </w:p>
        </w:tc>
        <w:tc>
          <w:tcPr>
            <w:tcW w:w="811" w:type="dxa"/>
          </w:tcPr>
          <w:p w:rsidR="009A7F17" w:rsidRPr="00F006FE" w:rsidRDefault="009A7F17" w:rsidP="009A7F17">
            <w:pPr>
              <w:pStyle w:val="Tabletext"/>
              <w:jc w:val="center"/>
              <w:rPr>
                <w:rFonts w:eastAsia="SimSun"/>
                <w:color w:val="000000"/>
                <w:lang w:val="en-US" w:eastAsia="zh-CN"/>
              </w:rPr>
            </w:pPr>
            <w:r>
              <w:rPr>
                <w:rFonts w:eastAsia="SimSun"/>
                <w:color w:val="000000"/>
                <w:lang w:val="en-US" w:eastAsia="zh-CN"/>
              </w:rPr>
              <w:t>NOC</w:t>
            </w:r>
          </w:p>
        </w:tc>
        <w:tc>
          <w:tcPr>
            <w:tcW w:w="1078" w:type="dxa"/>
          </w:tcPr>
          <w:p w:rsidR="009A7F17" w:rsidRPr="00F006FE" w:rsidRDefault="009A7F17" w:rsidP="009A7F17">
            <w:pPr>
              <w:pStyle w:val="Tabletext"/>
              <w:jc w:val="center"/>
              <w:rPr>
                <w:rFonts w:eastAsia="SimSun"/>
                <w:lang w:val="en-US" w:eastAsia="zh-CN"/>
              </w:rPr>
            </w:pPr>
            <w:r w:rsidRPr="00F006FE">
              <w:rPr>
                <w:rFonts w:eastAsia="SimSun"/>
                <w:lang w:val="en-US" w:eastAsia="zh-CN"/>
              </w:rPr>
              <w:t>(S2)</w:t>
            </w:r>
          </w:p>
        </w:tc>
        <w:tc>
          <w:tcPr>
            <w:tcW w:w="1064" w:type="dxa"/>
          </w:tcPr>
          <w:p w:rsidR="009A7F17" w:rsidRPr="00F006FE" w:rsidRDefault="009A7F17" w:rsidP="009A7F17">
            <w:pPr>
              <w:pStyle w:val="Tabletext"/>
              <w:jc w:val="center"/>
              <w:rPr>
                <w:rFonts w:eastAsia="SimSun"/>
                <w:lang w:val="en-US" w:eastAsia="zh-CN"/>
              </w:rPr>
            </w:pPr>
            <w:r>
              <w:rPr>
                <w:rFonts w:eastAsia="SimSun"/>
                <w:lang w:val="en-US" w:eastAsia="zh-CN"/>
              </w:rPr>
              <w:t>2017</w:t>
            </w:r>
          </w:p>
        </w:tc>
        <w:tc>
          <w:tcPr>
            <w:tcW w:w="1946" w:type="dxa"/>
          </w:tcPr>
          <w:p w:rsidR="009A7F17" w:rsidRPr="00F006FE" w:rsidRDefault="009A7F17" w:rsidP="009A7F17">
            <w:pPr>
              <w:pStyle w:val="Tabletext"/>
              <w:jc w:val="center"/>
              <w:rPr>
                <w:rFonts w:eastAsia="SimSun"/>
                <w:lang w:val="en-US" w:eastAsia="zh-CN"/>
              </w:rPr>
            </w:pPr>
          </w:p>
        </w:tc>
      </w:tr>
      <w:tr w:rsidR="009A7F17" w:rsidRPr="00F006FE" w:rsidTr="001230F4">
        <w:trPr>
          <w:cantSplit/>
        </w:trPr>
        <w:tc>
          <w:tcPr>
            <w:tcW w:w="1176" w:type="dxa"/>
          </w:tcPr>
          <w:p w:rsidR="009A7F17" w:rsidRPr="009C444D" w:rsidRDefault="009A7F17" w:rsidP="009A7F17">
            <w:pPr>
              <w:pStyle w:val="Tabletext"/>
              <w:jc w:val="center"/>
              <w:rPr>
                <w:rStyle w:val="Hyperlink"/>
                <w:rFonts w:eastAsia="SimSun"/>
                <w:b/>
                <w:bCs/>
              </w:rPr>
            </w:pPr>
            <w:hyperlink r:id="rId15" w:history="1">
              <w:r w:rsidRPr="009C444D">
                <w:rPr>
                  <w:rStyle w:val="Hyperlink"/>
                  <w:rFonts w:eastAsia="SimSun"/>
                  <w:b/>
                  <w:bCs/>
                </w:rPr>
                <w:t xml:space="preserve">233-1/1 </w:t>
              </w:r>
            </w:hyperlink>
          </w:p>
        </w:tc>
        <w:tc>
          <w:tcPr>
            <w:tcW w:w="4074" w:type="dxa"/>
          </w:tcPr>
          <w:p w:rsidR="009A7F17" w:rsidRPr="00466FFC" w:rsidRDefault="009A7F17" w:rsidP="009A7F17">
            <w:pPr>
              <w:pStyle w:val="Tabletext"/>
              <w:spacing w:after="0"/>
              <w:rPr>
                <w:rFonts w:ascii="SimSun" w:eastAsia="SimSun" w:hAnsi="SimSun" w:cs="SimSun"/>
                <w:color w:val="000000"/>
                <w:lang w:eastAsia="zh-CN"/>
              </w:rPr>
            </w:pPr>
            <w:r w:rsidRPr="00466FFC">
              <w:rPr>
                <w:rFonts w:ascii="SimSun" w:eastAsia="SimSun" w:hAnsi="SimSun" w:cs="SimSun" w:hint="eastAsia"/>
                <w:color w:val="000000"/>
                <w:lang w:eastAsia="zh-CN"/>
              </w:rPr>
              <w:t>频谱占用的测量</w:t>
            </w:r>
          </w:p>
        </w:tc>
        <w:tc>
          <w:tcPr>
            <w:tcW w:w="811" w:type="dxa"/>
          </w:tcPr>
          <w:p w:rsidR="009A7F17" w:rsidRPr="00F006FE" w:rsidRDefault="009A7F17" w:rsidP="009A7F17">
            <w:pPr>
              <w:pStyle w:val="Tabletext"/>
              <w:jc w:val="center"/>
              <w:rPr>
                <w:rFonts w:eastAsia="SimSun"/>
                <w:color w:val="000000"/>
                <w:lang w:val="en-US" w:eastAsia="zh-CN"/>
              </w:rPr>
            </w:pPr>
            <w:r>
              <w:rPr>
                <w:rFonts w:eastAsia="SimSun"/>
                <w:color w:val="000000"/>
                <w:lang w:val="en-US" w:eastAsia="zh-CN"/>
              </w:rPr>
              <w:t>NOC</w:t>
            </w:r>
          </w:p>
        </w:tc>
        <w:tc>
          <w:tcPr>
            <w:tcW w:w="1078" w:type="dxa"/>
          </w:tcPr>
          <w:p w:rsidR="009A7F17" w:rsidRPr="00F006FE" w:rsidRDefault="009A7F17" w:rsidP="009A7F17">
            <w:pPr>
              <w:pStyle w:val="Tabletext"/>
              <w:jc w:val="center"/>
              <w:rPr>
                <w:rFonts w:eastAsia="SimSun"/>
                <w:lang w:val="en-US" w:eastAsia="zh-CN"/>
              </w:rPr>
            </w:pPr>
            <w:r w:rsidRPr="00F006FE">
              <w:rPr>
                <w:rFonts w:eastAsia="SimSun"/>
                <w:lang w:val="en-US" w:eastAsia="zh-CN"/>
              </w:rPr>
              <w:t>(S</w:t>
            </w:r>
            <w:r>
              <w:rPr>
                <w:rFonts w:eastAsia="SimSun"/>
                <w:lang w:val="en-US" w:eastAsia="zh-CN"/>
              </w:rPr>
              <w:t>3</w:t>
            </w:r>
            <w:r w:rsidRPr="00F006FE">
              <w:rPr>
                <w:rFonts w:eastAsia="SimSun"/>
                <w:lang w:val="en-US" w:eastAsia="zh-CN"/>
              </w:rPr>
              <w:t>)</w:t>
            </w:r>
          </w:p>
        </w:tc>
        <w:tc>
          <w:tcPr>
            <w:tcW w:w="1064" w:type="dxa"/>
          </w:tcPr>
          <w:p w:rsidR="009A7F17" w:rsidRPr="00F006FE" w:rsidRDefault="009A7F17" w:rsidP="009A7F17">
            <w:pPr>
              <w:pStyle w:val="Tabletext"/>
              <w:jc w:val="center"/>
              <w:rPr>
                <w:rFonts w:eastAsia="SimSun"/>
                <w:lang w:val="en-US" w:eastAsia="zh-CN"/>
              </w:rPr>
            </w:pPr>
            <w:r>
              <w:rPr>
                <w:rFonts w:eastAsia="SimSun"/>
                <w:lang w:val="en-US" w:eastAsia="zh-CN"/>
              </w:rPr>
              <w:t>2017</w:t>
            </w:r>
          </w:p>
        </w:tc>
        <w:tc>
          <w:tcPr>
            <w:tcW w:w="1946" w:type="dxa"/>
          </w:tcPr>
          <w:p w:rsidR="009A7F17" w:rsidRPr="00F006FE" w:rsidRDefault="009A7F17" w:rsidP="009A7F17">
            <w:pPr>
              <w:pStyle w:val="Tabletext"/>
              <w:rPr>
                <w:rFonts w:eastAsia="SimSun"/>
                <w:lang w:val="en-US" w:eastAsia="zh-CN"/>
              </w:rPr>
            </w:pPr>
          </w:p>
        </w:tc>
      </w:tr>
      <w:tr w:rsidR="009A7F17" w:rsidRPr="00F006FE" w:rsidTr="001230F4">
        <w:trPr>
          <w:cantSplit/>
        </w:trPr>
        <w:tc>
          <w:tcPr>
            <w:tcW w:w="1176" w:type="dxa"/>
          </w:tcPr>
          <w:p w:rsidR="009A7F17" w:rsidRPr="009C444D" w:rsidRDefault="009A7F17" w:rsidP="009A7F17">
            <w:pPr>
              <w:pStyle w:val="Tabletext"/>
              <w:tabs>
                <w:tab w:val="clear" w:pos="794"/>
                <w:tab w:val="clear" w:pos="1191"/>
                <w:tab w:val="clear" w:pos="1588"/>
              </w:tabs>
              <w:jc w:val="center"/>
              <w:rPr>
                <w:rStyle w:val="Hyperlink"/>
                <w:rFonts w:eastAsia="SimSun"/>
                <w:b/>
                <w:bCs/>
              </w:rPr>
            </w:pPr>
            <w:hyperlink r:id="rId16" w:history="1">
              <w:r w:rsidRPr="009C444D">
                <w:rPr>
                  <w:rStyle w:val="Hyperlink"/>
                  <w:rFonts w:eastAsia="SimSun"/>
                  <w:b/>
                  <w:bCs/>
                </w:rPr>
                <w:t>235/1</w:t>
              </w:r>
            </w:hyperlink>
          </w:p>
        </w:tc>
        <w:tc>
          <w:tcPr>
            <w:tcW w:w="4074" w:type="dxa"/>
          </w:tcPr>
          <w:p w:rsidR="009A7F17" w:rsidRPr="00466FFC" w:rsidRDefault="009A7F17" w:rsidP="009A7F17">
            <w:pPr>
              <w:pStyle w:val="Tabletext"/>
              <w:spacing w:after="0"/>
              <w:rPr>
                <w:rFonts w:ascii="SimSun" w:eastAsia="SimSun" w:hAnsi="SimSun" w:cs="SimSun"/>
                <w:color w:val="000000"/>
                <w:lang w:eastAsia="zh-CN"/>
              </w:rPr>
            </w:pPr>
            <w:r w:rsidRPr="00466FFC">
              <w:rPr>
                <w:rFonts w:ascii="SimSun" w:eastAsia="SimSun" w:hAnsi="SimSun" w:cs="SimSun" w:hint="eastAsia"/>
                <w:color w:val="000000"/>
                <w:lang w:eastAsia="zh-CN"/>
              </w:rPr>
              <w:t>频谱监测的发展演变</w:t>
            </w:r>
          </w:p>
        </w:tc>
        <w:tc>
          <w:tcPr>
            <w:tcW w:w="811" w:type="dxa"/>
          </w:tcPr>
          <w:p w:rsidR="009A7F17" w:rsidRDefault="009A7F17" w:rsidP="009A7F17">
            <w:pPr>
              <w:pStyle w:val="Tabletext"/>
              <w:jc w:val="center"/>
              <w:rPr>
                <w:rFonts w:eastAsia="SimSun"/>
                <w:color w:val="000000"/>
                <w:lang w:val="en-US" w:eastAsia="zh-CN"/>
              </w:rPr>
            </w:pPr>
            <w:r>
              <w:rPr>
                <w:rFonts w:eastAsia="SimSun"/>
                <w:color w:val="000000"/>
                <w:lang w:val="en-US" w:eastAsia="zh-CN"/>
              </w:rPr>
              <w:t>NOC</w:t>
            </w:r>
          </w:p>
        </w:tc>
        <w:tc>
          <w:tcPr>
            <w:tcW w:w="1078" w:type="dxa"/>
          </w:tcPr>
          <w:p w:rsidR="009A7F17" w:rsidRPr="00F006FE" w:rsidRDefault="009A7F17" w:rsidP="009A7F17">
            <w:pPr>
              <w:pStyle w:val="Tabletext"/>
              <w:jc w:val="center"/>
              <w:rPr>
                <w:rFonts w:eastAsia="SimSun"/>
                <w:lang w:val="en-US" w:eastAsia="zh-CN"/>
              </w:rPr>
            </w:pPr>
            <w:r>
              <w:rPr>
                <w:rFonts w:eastAsia="SimSun"/>
                <w:lang w:val="en-US" w:eastAsia="zh-CN"/>
              </w:rPr>
              <w:t>(S3)</w:t>
            </w:r>
          </w:p>
        </w:tc>
        <w:tc>
          <w:tcPr>
            <w:tcW w:w="1064" w:type="dxa"/>
          </w:tcPr>
          <w:p w:rsidR="009A7F17" w:rsidRDefault="009A7F17" w:rsidP="009A7F17">
            <w:pPr>
              <w:pStyle w:val="Tabletext"/>
              <w:jc w:val="center"/>
              <w:rPr>
                <w:rFonts w:eastAsia="SimSun"/>
                <w:lang w:val="en-US" w:eastAsia="zh-CN"/>
              </w:rPr>
            </w:pPr>
            <w:r>
              <w:t>2019</w:t>
            </w:r>
          </w:p>
        </w:tc>
        <w:tc>
          <w:tcPr>
            <w:tcW w:w="1946" w:type="dxa"/>
          </w:tcPr>
          <w:p w:rsidR="009A7F17" w:rsidRPr="00F006FE" w:rsidRDefault="009A7F17" w:rsidP="009A7F17">
            <w:pPr>
              <w:pStyle w:val="Tabletext"/>
              <w:rPr>
                <w:rFonts w:eastAsia="SimSun"/>
                <w:lang w:val="en-US" w:eastAsia="zh-CN"/>
              </w:rPr>
            </w:pPr>
          </w:p>
        </w:tc>
      </w:tr>
      <w:tr w:rsidR="009A7F17" w:rsidRPr="00F006FE" w:rsidTr="001230F4">
        <w:trPr>
          <w:cantSplit/>
        </w:trPr>
        <w:tc>
          <w:tcPr>
            <w:tcW w:w="1176" w:type="dxa"/>
          </w:tcPr>
          <w:p w:rsidR="009A7F17" w:rsidRPr="009C444D" w:rsidRDefault="009A7F17" w:rsidP="009A7F17">
            <w:pPr>
              <w:pStyle w:val="Tabletext"/>
              <w:jc w:val="center"/>
              <w:rPr>
                <w:rStyle w:val="Hyperlink"/>
                <w:rFonts w:eastAsia="SimSun"/>
                <w:b/>
                <w:bCs/>
              </w:rPr>
            </w:pPr>
            <w:hyperlink r:id="rId17" w:history="1">
              <w:r w:rsidRPr="009C444D">
                <w:rPr>
                  <w:rStyle w:val="Hyperlink"/>
                  <w:rFonts w:eastAsia="SimSun"/>
                  <w:b/>
                  <w:bCs/>
                </w:rPr>
                <w:t>236/1</w:t>
              </w:r>
            </w:hyperlink>
          </w:p>
        </w:tc>
        <w:tc>
          <w:tcPr>
            <w:tcW w:w="4074" w:type="dxa"/>
          </w:tcPr>
          <w:p w:rsidR="009A7F17" w:rsidRPr="00466FFC" w:rsidRDefault="009A7F17" w:rsidP="009A7F17">
            <w:pPr>
              <w:pStyle w:val="Tabletext"/>
              <w:spacing w:after="0"/>
              <w:rPr>
                <w:rFonts w:ascii="SimSun" w:eastAsia="SimSun" w:hAnsi="SimSun" w:cs="SimSun"/>
                <w:color w:val="000000"/>
                <w:lang w:eastAsia="zh-CN"/>
              </w:rPr>
            </w:pPr>
            <w:r w:rsidRPr="00466FFC">
              <w:rPr>
                <w:rFonts w:ascii="SimSun" w:eastAsia="SimSun" w:hAnsi="SimSun" w:cs="SimSun" w:hint="eastAsia"/>
                <w:color w:val="000000"/>
                <w:lang w:eastAsia="zh-CN"/>
              </w:rPr>
              <w:t>用于支持电网管理系统的无线和有线数据传输技术对无线电通信系统的影响</w:t>
            </w:r>
          </w:p>
        </w:tc>
        <w:tc>
          <w:tcPr>
            <w:tcW w:w="811" w:type="dxa"/>
          </w:tcPr>
          <w:p w:rsidR="009A7F17" w:rsidRDefault="009A7F17" w:rsidP="009A7F17">
            <w:pPr>
              <w:pStyle w:val="Tabletext"/>
              <w:jc w:val="center"/>
              <w:rPr>
                <w:rFonts w:eastAsia="SimSun"/>
                <w:color w:val="000000"/>
                <w:lang w:val="en-US" w:eastAsia="zh-CN"/>
              </w:rPr>
            </w:pPr>
            <w:r>
              <w:rPr>
                <w:rFonts w:eastAsia="SimSun"/>
                <w:color w:val="000000"/>
                <w:lang w:val="en-US" w:eastAsia="zh-CN"/>
              </w:rPr>
              <w:t>NOC</w:t>
            </w:r>
          </w:p>
        </w:tc>
        <w:tc>
          <w:tcPr>
            <w:tcW w:w="1078" w:type="dxa"/>
          </w:tcPr>
          <w:p w:rsidR="009A7F17" w:rsidRDefault="009A7F17" w:rsidP="009A7F17">
            <w:pPr>
              <w:pStyle w:val="Tabletext"/>
              <w:jc w:val="center"/>
              <w:rPr>
                <w:rFonts w:eastAsia="SimSun"/>
                <w:lang w:val="en-US" w:eastAsia="zh-CN"/>
              </w:rPr>
            </w:pPr>
            <w:r>
              <w:rPr>
                <w:rFonts w:eastAsia="SimSun"/>
                <w:lang w:val="en-US" w:eastAsia="zh-CN"/>
              </w:rPr>
              <w:t>(S3)</w:t>
            </w:r>
          </w:p>
        </w:tc>
        <w:tc>
          <w:tcPr>
            <w:tcW w:w="1064" w:type="dxa"/>
          </w:tcPr>
          <w:p w:rsidR="009A7F17" w:rsidRDefault="009A7F17" w:rsidP="009A7F17">
            <w:pPr>
              <w:pStyle w:val="Tabletext"/>
              <w:jc w:val="center"/>
              <w:rPr>
                <w:rFonts w:eastAsia="SimSun"/>
                <w:lang w:val="en-US" w:eastAsia="zh-CN"/>
              </w:rPr>
            </w:pPr>
            <w:r>
              <w:rPr>
                <w:rFonts w:eastAsia="SimSun"/>
                <w:lang w:val="en-US" w:eastAsia="zh-CN"/>
              </w:rPr>
              <w:t>2017</w:t>
            </w:r>
          </w:p>
        </w:tc>
        <w:tc>
          <w:tcPr>
            <w:tcW w:w="1946" w:type="dxa"/>
          </w:tcPr>
          <w:p w:rsidR="009A7F17" w:rsidRPr="00F006FE" w:rsidRDefault="009A7F17" w:rsidP="009A7F17">
            <w:pPr>
              <w:pStyle w:val="Tabletext"/>
              <w:rPr>
                <w:rFonts w:eastAsia="SimSun"/>
                <w:lang w:val="en-US" w:eastAsia="zh-CN"/>
              </w:rPr>
            </w:pPr>
          </w:p>
        </w:tc>
      </w:tr>
      <w:tr w:rsidR="009A7F17" w:rsidRPr="00F006FE" w:rsidTr="001230F4">
        <w:trPr>
          <w:cantSplit/>
        </w:trPr>
        <w:tc>
          <w:tcPr>
            <w:tcW w:w="1176" w:type="dxa"/>
          </w:tcPr>
          <w:p w:rsidR="009A7F17" w:rsidRPr="009C444D" w:rsidRDefault="009A7F17" w:rsidP="009A7F17">
            <w:pPr>
              <w:pStyle w:val="Tabletext"/>
              <w:jc w:val="center"/>
              <w:rPr>
                <w:rStyle w:val="Hyperlink"/>
                <w:b/>
                <w:bCs/>
              </w:rPr>
            </w:pPr>
            <w:hyperlink r:id="rId18" w:history="1">
              <w:r w:rsidRPr="009C444D">
                <w:rPr>
                  <w:rStyle w:val="Hyperlink"/>
                  <w:b/>
                  <w:bCs/>
                </w:rPr>
                <w:t>237/1</w:t>
              </w:r>
            </w:hyperlink>
          </w:p>
        </w:tc>
        <w:tc>
          <w:tcPr>
            <w:tcW w:w="4074" w:type="dxa"/>
          </w:tcPr>
          <w:p w:rsidR="009A7F17" w:rsidRDefault="009A7F17" w:rsidP="009A7F17">
            <w:pPr>
              <w:pStyle w:val="Tabletext"/>
              <w:rPr>
                <w:rFonts w:eastAsia="SimSun"/>
                <w:color w:val="000000"/>
                <w:lang w:val="en-US" w:eastAsia="zh-CN"/>
              </w:rPr>
            </w:pPr>
            <w:r w:rsidRPr="00524324">
              <w:rPr>
                <w:rFonts w:asciiTheme="minorHAnsi" w:eastAsia="SimSun" w:hAnsiTheme="minorHAnsi" w:cstheme="minorHAnsi" w:hint="eastAsia"/>
                <w:lang w:eastAsia="zh-CN"/>
              </w:rPr>
              <w:t>运行在</w:t>
            </w:r>
            <w:r w:rsidRPr="00524324">
              <w:rPr>
                <w:rFonts w:asciiTheme="minorHAnsi" w:eastAsia="SimSun" w:hAnsiTheme="minorHAnsi" w:cstheme="minorHAnsi"/>
                <w:lang w:eastAsia="zh-CN"/>
              </w:rPr>
              <w:t>275-1 000 GHz</w:t>
            </w:r>
            <w:r w:rsidRPr="00524324">
              <w:rPr>
                <w:rFonts w:asciiTheme="minorHAnsi" w:eastAsia="SimSun" w:hAnsiTheme="minorHAnsi" w:cstheme="minorHAnsi" w:hint="eastAsia"/>
                <w:lang w:eastAsia="zh-CN"/>
              </w:rPr>
              <w:t>频段的有源业务的技术和操作特性</w:t>
            </w:r>
          </w:p>
        </w:tc>
        <w:tc>
          <w:tcPr>
            <w:tcW w:w="811" w:type="dxa"/>
          </w:tcPr>
          <w:p w:rsidR="009A7F17" w:rsidRDefault="009A7F17" w:rsidP="009A7F17">
            <w:pPr>
              <w:pStyle w:val="Tabletext"/>
              <w:jc w:val="center"/>
              <w:rPr>
                <w:rFonts w:eastAsia="SimSun"/>
                <w:color w:val="000000"/>
                <w:lang w:val="en-US" w:eastAsia="zh-CN"/>
              </w:rPr>
            </w:pPr>
            <w:r>
              <w:rPr>
                <w:rFonts w:eastAsia="SimSun"/>
                <w:color w:val="000000"/>
                <w:lang w:val="en-US" w:eastAsia="zh-CN"/>
              </w:rPr>
              <w:t>NOC</w:t>
            </w:r>
          </w:p>
        </w:tc>
        <w:tc>
          <w:tcPr>
            <w:tcW w:w="1078" w:type="dxa"/>
          </w:tcPr>
          <w:p w:rsidR="009A7F17" w:rsidRDefault="009A7F17" w:rsidP="009A7F17">
            <w:pPr>
              <w:pStyle w:val="Tabletext"/>
              <w:jc w:val="center"/>
              <w:rPr>
                <w:rFonts w:eastAsia="SimSun"/>
                <w:lang w:val="en-US" w:eastAsia="zh-CN"/>
              </w:rPr>
            </w:pPr>
            <w:r>
              <w:rPr>
                <w:rFonts w:eastAsia="SimSun"/>
                <w:lang w:val="en-US" w:eastAsia="zh-CN"/>
              </w:rPr>
              <w:t>(S2)</w:t>
            </w:r>
          </w:p>
        </w:tc>
        <w:tc>
          <w:tcPr>
            <w:tcW w:w="1064" w:type="dxa"/>
          </w:tcPr>
          <w:p w:rsidR="009A7F17" w:rsidRDefault="009A7F17" w:rsidP="009A7F17">
            <w:pPr>
              <w:pStyle w:val="Tabletext"/>
              <w:jc w:val="center"/>
              <w:rPr>
                <w:rFonts w:eastAsia="SimSun"/>
                <w:lang w:val="en-US" w:eastAsia="zh-CN"/>
              </w:rPr>
            </w:pPr>
            <w:r>
              <w:rPr>
                <w:rFonts w:eastAsia="SimSun"/>
                <w:lang w:val="en-US" w:eastAsia="zh-CN"/>
              </w:rPr>
              <w:t>2017</w:t>
            </w:r>
          </w:p>
        </w:tc>
        <w:tc>
          <w:tcPr>
            <w:tcW w:w="1946" w:type="dxa"/>
          </w:tcPr>
          <w:p w:rsidR="009A7F17" w:rsidRPr="00F006FE" w:rsidRDefault="009A7F17" w:rsidP="009A7F17">
            <w:pPr>
              <w:pStyle w:val="Tabletext"/>
              <w:rPr>
                <w:rFonts w:eastAsia="SimSun"/>
                <w:lang w:val="en-US" w:eastAsia="zh-CN"/>
              </w:rPr>
            </w:pPr>
          </w:p>
        </w:tc>
      </w:tr>
    </w:tbl>
    <w:p w:rsidR="009F21FA" w:rsidRDefault="009F21FA" w:rsidP="009A7F17">
      <w:pPr>
        <w:pStyle w:val="Reasons"/>
      </w:pPr>
    </w:p>
    <w:p w:rsidR="009F21FA" w:rsidRPr="009F21FA" w:rsidRDefault="009F21FA" w:rsidP="009A7F17">
      <w:pPr>
        <w:jc w:val="center"/>
      </w:pPr>
      <w:r>
        <w:t>______________</w:t>
      </w:r>
    </w:p>
    <w:sectPr w:rsidR="009F21FA" w:rsidRPr="009F21FA" w:rsidSect="009447A3">
      <w:headerReference w:type="default" r:id="rId19"/>
      <w:footerReference w:type="even" r:id="rId20"/>
      <w:footerReference w:type="default" r:id="rId21"/>
      <w:footerReference w:type="first" r:id="rId22"/>
      <w:pgSz w:w="11907" w:h="16840" w:code="9"/>
      <w:pgMar w:top="1418" w:right="1134" w:bottom="1418" w:left="1134" w:header="720" w:footer="720"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39D7" w:rsidRDefault="009E39D7">
      <w:r>
        <w:separator/>
      </w:r>
    </w:p>
  </w:endnote>
  <w:endnote w:type="continuationSeparator" w:id="0">
    <w:p w:rsidR="009E39D7" w:rsidRDefault="009E39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STKaiti">
    <w:panose1 w:val="02010600040101010101"/>
    <w:charset w:val="86"/>
    <w:family w:val="auto"/>
    <w:pitch w:val="variable"/>
    <w:sig w:usb0="00000287" w:usb1="080F0000" w:usb2="00000010" w:usb3="00000000" w:csb0="0004009F" w:csb1="00000000"/>
  </w:font>
  <w:font w:name="Calibri">
    <w:panose1 w:val="020F0502020204030204"/>
    <w:charset w:val="00"/>
    <w:family w:val="swiss"/>
    <w:pitch w:val="variable"/>
    <w:sig w:usb0="E00002FF" w:usb1="4000ACFF" w:usb2="00000001" w:usb3="00000000" w:csb0="0000019F" w:csb1="00000000"/>
  </w:font>
  <w:font w:name="SimHei">
    <w:altName w:val="黑体"/>
    <w:panose1 w:val="02010609060101010101"/>
    <w:charset w:val="86"/>
    <w:family w:val="modern"/>
    <w:notTrueType/>
    <w:pitch w:val="fixed"/>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6689" w:rsidRPr="00877D12" w:rsidRDefault="00586689">
    <w:pPr>
      <w:rPr>
        <w:lang w:val="fr-FR"/>
      </w:rPr>
    </w:pPr>
    <w:r>
      <w:fldChar w:fldCharType="begin"/>
    </w:r>
    <w:r w:rsidRPr="00877D12">
      <w:rPr>
        <w:lang w:val="fr-FR"/>
      </w:rPr>
      <w:instrText xml:space="preserve"> FILENAME \p  \* MERGEFORMAT </w:instrText>
    </w:r>
    <w:r>
      <w:fldChar w:fldCharType="separate"/>
    </w:r>
    <w:r w:rsidR="00017FEF">
      <w:rPr>
        <w:noProof/>
        <w:lang w:val="fr-FR"/>
      </w:rPr>
      <w:t>P:\CHI\ITU-R\SG-R\SG01\1000\1003C.docx</w:t>
    </w:r>
    <w:r>
      <w:fldChar w:fldCharType="end"/>
    </w:r>
    <w:r w:rsidRPr="00877D12">
      <w:rPr>
        <w:lang w:val="fr-FR"/>
      </w:rPr>
      <w:tab/>
    </w:r>
    <w:r>
      <w:fldChar w:fldCharType="begin"/>
    </w:r>
    <w:r>
      <w:instrText xml:space="preserve"> SAVEDATE \@ DD.MM.YY </w:instrText>
    </w:r>
    <w:r>
      <w:fldChar w:fldCharType="separate"/>
    </w:r>
    <w:r w:rsidR="00017FEF">
      <w:rPr>
        <w:noProof/>
      </w:rPr>
      <w:t>05.10.15</w:t>
    </w:r>
    <w:r>
      <w:fldChar w:fldCharType="end"/>
    </w:r>
    <w:r w:rsidRPr="00877D12">
      <w:rPr>
        <w:lang w:val="fr-FR"/>
      </w:rPr>
      <w:tab/>
    </w:r>
    <w:r>
      <w:fldChar w:fldCharType="begin"/>
    </w:r>
    <w:r>
      <w:instrText xml:space="preserve"> PRINTDATE \@ DD.MM.YY </w:instrText>
    </w:r>
    <w:r>
      <w:fldChar w:fldCharType="separate"/>
    </w:r>
    <w:r w:rsidR="00017FEF">
      <w:rPr>
        <w:noProof/>
      </w:rPr>
      <w:t>05.10.15</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6689" w:rsidRPr="006462D9" w:rsidRDefault="00017FEF" w:rsidP="006462D9">
    <w:pPr>
      <w:pStyle w:val="Footer"/>
      <w:rPr>
        <w:lang w:val="en-US"/>
      </w:rPr>
    </w:pPr>
    <w:r>
      <w:fldChar w:fldCharType="begin"/>
    </w:r>
    <w:r>
      <w:instrText xml:space="preserve"> FILENAME \p  \* MERGEFORMAT </w:instrText>
    </w:r>
    <w:r>
      <w:fldChar w:fldCharType="separate"/>
    </w:r>
    <w:r>
      <w:t>P:\CHI\ITU-R\SG-R\SG01\1000\1003C.docx</w:t>
    </w:r>
    <w:r>
      <w:fldChar w:fldCharType="end"/>
    </w:r>
    <w:r w:rsidR="004B0DEF">
      <w:t xml:space="preserve"> (383137)</w:t>
    </w:r>
    <w:r w:rsidR="004B0DEF">
      <w:tab/>
    </w:r>
    <w:r w:rsidR="004B0DEF">
      <w:fldChar w:fldCharType="begin"/>
    </w:r>
    <w:r w:rsidR="004B0DEF">
      <w:instrText xml:space="preserve"> SAVEDATE \@ DD.MM.YY </w:instrText>
    </w:r>
    <w:r w:rsidR="004B0DEF">
      <w:fldChar w:fldCharType="separate"/>
    </w:r>
    <w:r>
      <w:t>05.10.15</w:t>
    </w:r>
    <w:r w:rsidR="004B0DEF">
      <w:fldChar w:fldCharType="end"/>
    </w:r>
    <w:r w:rsidR="004B0DEF">
      <w:tab/>
    </w:r>
    <w:r w:rsidR="004B0DEF">
      <w:fldChar w:fldCharType="begin"/>
    </w:r>
    <w:r w:rsidR="004B0DEF">
      <w:instrText xml:space="preserve"> PRINTDATE \@ DD.MM.YY </w:instrText>
    </w:r>
    <w:r w:rsidR="004B0DEF">
      <w:fldChar w:fldCharType="separate"/>
    </w:r>
    <w:r>
      <w:t>05.10.15</w:t>
    </w:r>
    <w:r w:rsidR="004B0DEF">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22FF" w:rsidRDefault="00A45AB5" w:rsidP="004B0DEF">
    <w:pPr>
      <w:pStyle w:val="Footer"/>
    </w:pPr>
    <w:fldSimple w:instr=" FILENAME \p  \* MERGEFORMAT ">
      <w:r w:rsidR="00017FEF">
        <w:t>P:\CHI\ITU-R\SG-R\SG01\1000\1003C.docx</w:t>
      </w:r>
    </w:fldSimple>
    <w:r w:rsidR="004B0DEF">
      <w:t xml:space="preserve"> (383137)</w:t>
    </w:r>
    <w:r w:rsidR="004B0DEF">
      <w:tab/>
    </w:r>
    <w:r w:rsidR="004B0DEF">
      <w:fldChar w:fldCharType="begin"/>
    </w:r>
    <w:r w:rsidR="004B0DEF">
      <w:instrText xml:space="preserve"> SAVEDATE \@ DD.MM.YY </w:instrText>
    </w:r>
    <w:r w:rsidR="004B0DEF">
      <w:fldChar w:fldCharType="separate"/>
    </w:r>
    <w:r w:rsidR="00017FEF">
      <w:t>05.10.15</w:t>
    </w:r>
    <w:r w:rsidR="004B0DEF">
      <w:fldChar w:fldCharType="end"/>
    </w:r>
    <w:r w:rsidR="004B0DEF">
      <w:tab/>
    </w:r>
    <w:r w:rsidR="004B0DEF">
      <w:fldChar w:fldCharType="begin"/>
    </w:r>
    <w:r w:rsidR="004B0DEF">
      <w:instrText xml:space="preserve"> PRINTDATE \@ DD.MM.YY </w:instrText>
    </w:r>
    <w:r w:rsidR="004B0DEF">
      <w:fldChar w:fldCharType="separate"/>
    </w:r>
    <w:r w:rsidR="00017FEF">
      <w:t>05.10.15</w:t>
    </w:r>
    <w:r w:rsidR="004B0DEF">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39D7" w:rsidRDefault="009E39D7">
      <w:r>
        <w:rPr>
          <w:b/>
        </w:rPr>
        <w:t>_______________</w:t>
      </w:r>
    </w:p>
  </w:footnote>
  <w:footnote w:type="continuationSeparator" w:id="0">
    <w:p w:rsidR="009E39D7" w:rsidRDefault="009E39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6689" w:rsidRDefault="00586689" w:rsidP="006462D9">
    <w:pPr>
      <w:pStyle w:val="Header"/>
      <w:rPr>
        <w:lang w:val="en-US"/>
      </w:rPr>
    </w:pPr>
    <w:r>
      <w:rPr>
        <w:lang w:val="en-US"/>
      </w:rPr>
      <w:fldChar w:fldCharType="begin"/>
    </w:r>
    <w:r>
      <w:rPr>
        <w:lang w:val="en-US"/>
      </w:rPr>
      <w:instrText xml:space="preserve"> PAGE  \* MERGEFORMAT </w:instrText>
    </w:r>
    <w:r>
      <w:rPr>
        <w:lang w:val="en-US"/>
      </w:rPr>
      <w:fldChar w:fldCharType="separate"/>
    </w:r>
    <w:r w:rsidR="00017FEF">
      <w:rPr>
        <w:noProof/>
        <w:lang w:val="en-US"/>
      </w:rPr>
      <w:t>2</w:t>
    </w:r>
    <w:r>
      <w:rPr>
        <w:lang w:val="en-US"/>
      </w:rPr>
      <w:fldChar w:fldCharType="end"/>
    </w:r>
  </w:p>
  <w:p w:rsidR="00586689" w:rsidRPr="009447A3" w:rsidRDefault="004B0DEF" w:rsidP="001A50F9">
    <w:pPr>
      <w:pStyle w:val="Header"/>
      <w:rPr>
        <w:lang w:val="en-US"/>
      </w:rPr>
    </w:pPr>
    <w:r>
      <w:rPr>
        <w:lang w:val="en-US"/>
      </w:rPr>
      <w:t>1/1003</w:t>
    </w:r>
    <w:r w:rsidR="00877D12">
      <w:rPr>
        <w:lang w:val="en-US"/>
      </w:rPr>
      <w:t>-C</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intFractionalCharacterWidth/>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63"/>
  <w:displayHorizontalDrawingGridEvery w:val="2"/>
  <w:displayVerticalDrawingGridEvery w:val="0"/>
  <w:doNotShadeFormData/>
  <w:noPunctuationKerning/>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39D7"/>
    <w:rsid w:val="00017FEF"/>
    <w:rsid w:val="00047462"/>
    <w:rsid w:val="0014677C"/>
    <w:rsid w:val="001A41DD"/>
    <w:rsid w:val="001A50F9"/>
    <w:rsid w:val="001B225D"/>
    <w:rsid w:val="00213F8F"/>
    <w:rsid w:val="002D48E1"/>
    <w:rsid w:val="003322FF"/>
    <w:rsid w:val="00353FCE"/>
    <w:rsid w:val="004844C1"/>
    <w:rsid w:val="004B0DEF"/>
    <w:rsid w:val="004F3C61"/>
    <w:rsid w:val="004F587F"/>
    <w:rsid w:val="00541AC7"/>
    <w:rsid w:val="0056759D"/>
    <w:rsid w:val="00586689"/>
    <w:rsid w:val="005C5620"/>
    <w:rsid w:val="005D5D40"/>
    <w:rsid w:val="00637543"/>
    <w:rsid w:val="00645B0F"/>
    <w:rsid w:val="006462D9"/>
    <w:rsid w:val="0071246B"/>
    <w:rsid w:val="00756B1C"/>
    <w:rsid w:val="007F6BA5"/>
    <w:rsid w:val="00845350"/>
    <w:rsid w:val="00877D12"/>
    <w:rsid w:val="008B1239"/>
    <w:rsid w:val="00943EBD"/>
    <w:rsid w:val="009447A3"/>
    <w:rsid w:val="00970B63"/>
    <w:rsid w:val="00983F14"/>
    <w:rsid w:val="009A7F17"/>
    <w:rsid w:val="009C1396"/>
    <w:rsid w:val="009C1E4D"/>
    <w:rsid w:val="009C7A27"/>
    <w:rsid w:val="009E39D7"/>
    <w:rsid w:val="009F21FA"/>
    <w:rsid w:val="00A05CE9"/>
    <w:rsid w:val="00A314F0"/>
    <w:rsid w:val="00A45AB5"/>
    <w:rsid w:val="00A90FF2"/>
    <w:rsid w:val="00AF6010"/>
    <w:rsid w:val="00B16DF9"/>
    <w:rsid w:val="00B94334"/>
    <w:rsid w:val="00BD2389"/>
    <w:rsid w:val="00BE5003"/>
    <w:rsid w:val="00C10289"/>
    <w:rsid w:val="00C337A5"/>
    <w:rsid w:val="00C85DE0"/>
    <w:rsid w:val="00C97AE1"/>
    <w:rsid w:val="00D471A9"/>
    <w:rsid w:val="00D62AFA"/>
    <w:rsid w:val="00D65E9D"/>
    <w:rsid w:val="00DE53AE"/>
    <w:rsid w:val="00E76E9C"/>
    <w:rsid w:val="00EF772B"/>
    <w:rsid w:val="00F451F5"/>
    <w:rsid w:val="00FB4E64"/>
    <w:rsid w:val="00FC1E07"/>
    <w:rsid w:val="00FF7A7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D7CC7488-0604-48BF-8115-217198D5E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SimSun" w:hAnsi="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7A70"/>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FF7A70"/>
    <w:pPr>
      <w:keepNext/>
      <w:keepLines/>
      <w:spacing w:before="280"/>
      <w:ind w:left="1134" w:hanging="1134"/>
      <w:outlineLvl w:val="0"/>
    </w:pPr>
    <w:rPr>
      <w:b/>
      <w:sz w:val="28"/>
    </w:rPr>
  </w:style>
  <w:style w:type="paragraph" w:styleId="Heading2">
    <w:name w:val="heading 2"/>
    <w:basedOn w:val="Heading1"/>
    <w:next w:val="Normal"/>
    <w:qFormat/>
    <w:rsid w:val="00FF7A70"/>
    <w:pPr>
      <w:spacing w:before="200"/>
      <w:outlineLvl w:val="1"/>
    </w:pPr>
    <w:rPr>
      <w:sz w:val="24"/>
    </w:rPr>
  </w:style>
  <w:style w:type="paragraph" w:styleId="Heading3">
    <w:name w:val="heading 3"/>
    <w:basedOn w:val="Heading1"/>
    <w:next w:val="Normal"/>
    <w:qFormat/>
    <w:rsid w:val="00FF7A70"/>
    <w:pPr>
      <w:tabs>
        <w:tab w:val="clear" w:pos="1134"/>
      </w:tabs>
      <w:spacing w:before="200"/>
      <w:outlineLvl w:val="2"/>
    </w:pPr>
    <w:rPr>
      <w:sz w:val="24"/>
    </w:rPr>
  </w:style>
  <w:style w:type="paragraph" w:styleId="Heading4">
    <w:name w:val="heading 4"/>
    <w:basedOn w:val="Heading3"/>
    <w:next w:val="Normal"/>
    <w:qFormat/>
    <w:rsid w:val="00FF7A70"/>
    <w:pPr>
      <w:outlineLvl w:val="3"/>
    </w:pPr>
  </w:style>
  <w:style w:type="paragraph" w:styleId="Heading5">
    <w:name w:val="heading 5"/>
    <w:basedOn w:val="Heading4"/>
    <w:next w:val="Normal"/>
    <w:qFormat/>
    <w:rsid w:val="00FF7A70"/>
    <w:pPr>
      <w:outlineLvl w:val="4"/>
    </w:pPr>
  </w:style>
  <w:style w:type="paragraph" w:styleId="Heading6">
    <w:name w:val="heading 6"/>
    <w:basedOn w:val="Heading4"/>
    <w:next w:val="Normal"/>
    <w:qFormat/>
    <w:rsid w:val="00FF7A70"/>
    <w:pPr>
      <w:outlineLvl w:val="5"/>
    </w:pPr>
  </w:style>
  <w:style w:type="paragraph" w:styleId="Heading7">
    <w:name w:val="heading 7"/>
    <w:basedOn w:val="Heading6"/>
    <w:next w:val="Normal"/>
    <w:qFormat/>
    <w:rsid w:val="00FF7A70"/>
    <w:pPr>
      <w:outlineLvl w:val="6"/>
    </w:pPr>
  </w:style>
  <w:style w:type="paragraph" w:styleId="Heading8">
    <w:name w:val="heading 8"/>
    <w:basedOn w:val="Heading6"/>
    <w:next w:val="Normal"/>
    <w:qFormat/>
    <w:rsid w:val="00FF7A70"/>
    <w:pPr>
      <w:outlineLvl w:val="7"/>
    </w:pPr>
  </w:style>
  <w:style w:type="paragraph" w:styleId="Heading9">
    <w:name w:val="heading 9"/>
    <w:basedOn w:val="Heading6"/>
    <w:next w:val="Normal"/>
    <w:qFormat/>
    <w:rsid w:val="00FF7A70"/>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Normal"/>
    <w:rsid w:val="00FF7A70"/>
    <w:pPr>
      <w:keepNext/>
      <w:keepLines/>
      <w:spacing w:before="480" w:after="80"/>
      <w:jc w:val="center"/>
    </w:pPr>
    <w:rPr>
      <w:caps/>
      <w:sz w:val="28"/>
    </w:rPr>
  </w:style>
  <w:style w:type="paragraph" w:customStyle="1" w:styleId="Annexref">
    <w:name w:val="Annex_ref"/>
    <w:basedOn w:val="Normal"/>
    <w:next w:val="Normal"/>
    <w:rsid w:val="00FF7A70"/>
    <w:pPr>
      <w:keepNext/>
      <w:keepLines/>
      <w:spacing w:after="280"/>
      <w:jc w:val="center"/>
    </w:pPr>
  </w:style>
  <w:style w:type="paragraph" w:customStyle="1" w:styleId="Annextitle">
    <w:name w:val="Annex_title"/>
    <w:basedOn w:val="Normal"/>
    <w:next w:val="Normal"/>
    <w:rsid w:val="00FF7A70"/>
    <w:pPr>
      <w:keepNext/>
      <w:keepLines/>
      <w:spacing w:before="240" w:after="280"/>
      <w:jc w:val="center"/>
    </w:pPr>
    <w:rPr>
      <w:rFonts w:ascii="Times New Roman Bold" w:hAnsi="Times New Roman Bold"/>
      <w:b/>
      <w:sz w:val="28"/>
    </w:rPr>
  </w:style>
  <w:style w:type="character" w:customStyle="1" w:styleId="Appdef">
    <w:name w:val="App_def"/>
    <w:basedOn w:val="DefaultParagraphFont"/>
    <w:rsid w:val="00FF7A70"/>
    <w:rPr>
      <w:rFonts w:ascii="Times New Roman" w:hAnsi="Times New Roman"/>
      <w:b/>
    </w:rPr>
  </w:style>
  <w:style w:type="character" w:customStyle="1" w:styleId="Appref">
    <w:name w:val="App_ref"/>
    <w:basedOn w:val="DefaultParagraphFont"/>
    <w:rsid w:val="00FF7A70"/>
  </w:style>
  <w:style w:type="paragraph" w:customStyle="1" w:styleId="AppendixNo">
    <w:name w:val="Appendix_No"/>
    <w:basedOn w:val="AnnexNo"/>
    <w:next w:val="Annexref"/>
    <w:rsid w:val="00FF7A70"/>
  </w:style>
  <w:style w:type="paragraph" w:customStyle="1" w:styleId="Appendixref">
    <w:name w:val="Appendix_ref"/>
    <w:basedOn w:val="Annexref"/>
    <w:next w:val="Annextitle"/>
    <w:rsid w:val="00FF7A70"/>
  </w:style>
  <w:style w:type="paragraph" w:customStyle="1" w:styleId="Appendixtitle">
    <w:name w:val="Appendix_title"/>
    <w:basedOn w:val="Annextitle"/>
    <w:next w:val="Normal"/>
    <w:rsid w:val="00FF7A70"/>
  </w:style>
  <w:style w:type="character" w:customStyle="1" w:styleId="Artdef">
    <w:name w:val="Art_def"/>
    <w:basedOn w:val="DefaultParagraphFont"/>
    <w:rsid w:val="00FF7A70"/>
    <w:rPr>
      <w:rFonts w:ascii="Times New Roman" w:hAnsi="Times New Roman"/>
      <w:b/>
    </w:rPr>
  </w:style>
  <w:style w:type="paragraph" w:customStyle="1" w:styleId="Artheading">
    <w:name w:val="Art_heading"/>
    <w:basedOn w:val="Normal"/>
    <w:next w:val="Normal"/>
    <w:rsid w:val="00FF7A70"/>
    <w:pPr>
      <w:spacing w:before="480"/>
      <w:jc w:val="center"/>
    </w:pPr>
    <w:rPr>
      <w:rFonts w:ascii="Times New Roman Bold" w:hAnsi="Times New Roman Bold"/>
      <w:b/>
      <w:sz w:val="28"/>
    </w:rPr>
  </w:style>
  <w:style w:type="paragraph" w:customStyle="1" w:styleId="ArtNo">
    <w:name w:val="Art_No"/>
    <w:basedOn w:val="Normal"/>
    <w:next w:val="Normal"/>
    <w:rsid w:val="00FF7A70"/>
    <w:pPr>
      <w:keepNext/>
      <w:keepLines/>
      <w:spacing w:before="480"/>
      <w:jc w:val="center"/>
    </w:pPr>
    <w:rPr>
      <w:caps/>
      <w:sz w:val="28"/>
    </w:rPr>
  </w:style>
  <w:style w:type="character" w:customStyle="1" w:styleId="Artref">
    <w:name w:val="Art_ref"/>
    <w:basedOn w:val="DefaultParagraphFont"/>
    <w:rsid w:val="00FF7A70"/>
  </w:style>
  <w:style w:type="paragraph" w:customStyle="1" w:styleId="Arttitle">
    <w:name w:val="Art_title"/>
    <w:basedOn w:val="Normal"/>
    <w:next w:val="Normal"/>
    <w:rsid w:val="00FF7A70"/>
    <w:pPr>
      <w:keepNext/>
      <w:keepLines/>
      <w:spacing w:before="240"/>
      <w:jc w:val="center"/>
    </w:pPr>
    <w:rPr>
      <w:b/>
      <w:sz w:val="28"/>
    </w:rPr>
  </w:style>
  <w:style w:type="paragraph" w:customStyle="1" w:styleId="ASN1">
    <w:name w:val="ASN.1"/>
    <w:basedOn w:val="Normal"/>
    <w:rsid w:val="00FF7A70"/>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styleId="BalloonText">
    <w:name w:val="Balloon Text"/>
    <w:basedOn w:val="Normal"/>
    <w:link w:val="BalloonTextChar"/>
    <w:rsid w:val="00FF7A70"/>
    <w:rPr>
      <w:rFonts w:ascii="Tahoma" w:hAnsi="Tahoma" w:cs="Tahoma"/>
      <w:sz w:val="16"/>
      <w:szCs w:val="16"/>
    </w:rPr>
  </w:style>
  <w:style w:type="character" w:customStyle="1" w:styleId="BalloonTextChar">
    <w:name w:val="Balloon Text Char"/>
    <w:basedOn w:val="DefaultParagraphFont"/>
    <w:link w:val="BalloonText"/>
    <w:rsid w:val="00FF7A70"/>
    <w:rPr>
      <w:rFonts w:ascii="Tahoma" w:hAnsi="Tahoma" w:cs="Tahoma"/>
      <w:sz w:val="16"/>
      <w:szCs w:val="16"/>
      <w:lang w:val="en-GB" w:eastAsia="en-US"/>
    </w:rPr>
  </w:style>
  <w:style w:type="paragraph" w:styleId="BodyText">
    <w:name w:val="Body Text"/>
    <w:basedOn w:val="Normal"/>
    <w:link w:val="BodyTextChar"/>
    <w:rsid w:val="00FF7A70"/>
    <w:pPr>
      <w:framePr w:hSpace="181" w:wrap="around" w:vAnchor="page" w:hAnchor="margin" w:x="1" w:y="852"/>
      <w:jc w:val="center"/>
    </w:pPr>
    <w:rPr>
      <w:b/>
      <w:smallCaps/>
    </w:rPr>
  </w:style>
  <w:style w:type="character" w:customStyle="1" w:styleId="BodyTextChar">
    <w:name w:val="Body Text Char"/>
    <w:basedOn w:val="DefaultParagraphFont"/>
    <w:link w:val="BodyText"/>
    <w:rsid w:val="00FF7A70"/>
    <w:rPr>
      <w:rFonts w:ascii="Times New Roman" w:hAnsi="Times New Roman"/>
      <w:b/>
      <w:smallCaps/>
      <w:sz w:val="24"/>
      <w:lang w:val="en-GB" w:eastAsia="en-US"/>
    </w:rPr>
  </w:style>
  <w:style w:type="paragraph" w:customStyle="1" w:styleId="Tabletext">
    <w:name w:val="Table_text"/>
    <w:basedOn w:val="Normal"/>
    <w:rsid w:val="00FF7A70"/>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Border">
    <w:name w:val="Border"/>
    <w:basedOn w:val="Tabletext"/>
    <w:rsid w:val="00FF7A70"/>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customStyle="1" w:styleId="Call">
    <w:name w:val="Call"/>
    <w:basedOn w:val="Normal"/>
    <w:next w:val="Normal"/>
    <w:rsid w:val="00FF7A70"/>
    <w:pPr>
      <w:keepNext/>
      <w:keepLines/>
      <w:spacing w:before="160"/>
      <w:ind w:left="1134"/>
    </w:pPr>
    <w:rPr>
      <w:rFonts w:ascii="STKaiti" w:eastAsia="STKaiti" w:hAnsi="STKaiti"/>
    </w:rPr>
  </w:style>
  <w:style w:type="paragraph" w:customStyle="1" w:styleId="ChapNo">
    <w:name w:val="Chap_No"/>
    <w:basedOn w:val="ArtNo"/>
    <w:next w:val="Normal"/>
    <w:rsid w:val="00FF7A70"/>
    <w:rPr>
      <w:rFonts w:ascii="Times New Roman Bold" w:hAnsi="Times New Roman Bold"/>
      <w:b/>
    </w:rPr>
  </w:style>
  <w:style w:type="paragraph" w:customStyle="1" w:styleId="Chaptitle">
    <w:name w:val="Chap_title"/>
    <w:basedOn w:val="Arttitle"/>
    <w:next w:val="Normal"/>
    <w:rsid w:val="00FF7A70"/>
  </w:style>
  <w:style w:type="character" w:styleId="EndnoteReference">
    <w:name w:val="endnote reference"/>
    <w:basedOn w:val="DefaultParagraphFont"/>
    <w:rsid w:val="00FF7A70"/>
    <w:rPr>
      <w:vertAlign w:val="superscript"/>
    </w:rPr>
  </w:style>
  <w:style w:type="paragraph" w:customStyle="1" w:styleId="enumlev1">
    <w:name w:val="enumlev1"/>
    <w:basedOn w:val="Normal"/>
    <w:rsid w:val="00FF7A70"/>
    <w:pPr>
      <w:tabs>
        <w:tab w:val="clear" w:pos="2268"/>
        <w:tab w:val="left" w:pos="2608"/>
        <w:tab w:val="left" w:pos="3345"/>
      </w:tabs>
      <w:spacing w:before="80"/>
      <w:ind w:left="1134" w:hanging="1134"/>
    </w:pPr>
  </w:style>
  <w:style w:type="paragraph" w:customStyle="1" w:styleId="enumlev2">
    <w:name w:val="enumlev2"/>
    <w:basedOn w:val="enumlev1"/>
    <w:rsid w:val="00FF7A70"/>
    <w:pPr>
      <w:ind w:left="1871" w:hanging="737"/>
    </w:pPr>
  </w:style>
  <w:style w:type="paragraph" w:customStyle="1" w:styleId="enumlev3">
    <w:name w:val="enumlev3"/>
    <w:basedOn w:val="enumlev2"/>
    <w:rsid w:val="00FF7A70"/>
    <w:pPr>
      <w:ind w:left="2268" w:hanging="397"/>
    </w:pPr>
  </w:style>
  <w:style w:type="paragraph" w:customStyle="1" w:styleId="Equation">
    <w:name w:val="Equation"/>
    <w:basedOn w:val="Normal"/>
    <w:rsid w:val="00FF7A70"/>
    <w:pPr>
      <w:tabs>
        <w:tab w:val="clear" w:pos="1871"/>
        <w:tab w:val="clear" w:pos="2268"/>
        <w:tab w:val="center" w:pos="4820"/>
        <w:tab w:val="right" w:pos="9639"/>
      </w:tabs>
    </w:pPr>
  </w:style>
  <w:style w:type="paragraph" w:styleId="NormalIndent">
    <w:name w:val="Normal Indent"/>
    <w:basedOn w:val="Normal"/>
    <w:rsid w:val="00FF7A70"/>
    <w:pPr>
      <w:ind w:left="1134"/>
    </w:pPr>
  </w:style>
  <w:style w:type="paragraph" w:customStyle="1" w:styleId="Equationlegend">
    <w:name w:val="Equation_legend"/>
    <w:basedOn w:val="NormalIndent"/>
    <w:rsid w:val="00FF7A70"/>
    <w:pPr>
      <w:tabs>
        <w:tab w:val="clear" w:pos="1134"/>
        <w:tab w:val="clear" w:pos="2268"/>
        <w:tab w:val="right" w:pos="1871"/>
        <w:tab w:val="left" w:pos="2041"/>
      </w:tabs>
      <w:spacing w:before="80"/>
      <w:ind w:left="2041" w:hanging="2041"/>
    </w:pPr>
  </w:style>
  <w:style w:type="paragraph" w:customStyle="1" w:styleId="Figure">
    <w:name w:val="Figure"/>
    <w:basedOn w:val="Normal"/>
    <w:next w:val="Normal"/>
    <w:rsid w:val="00FF7A70"/>
    <w:pPr>
      <w:keepNext/>
      <w:keepLines/>
      <w:jc w:val="center"/>
    </w:pPr>
  </w:style>
  <w:style w:type="paragraph" w:customStyle="1" w:styleId="Figurelegend">
    <w:name w:val="Figure_legend"/>
    <w:basedOn w:val="Normal"/>
    <w:rsid w:val="00FF7A70"/>
    <w:pPr>
      <w:keepNext/>
      <w:keepLines/>
      <w:spacing w:before="20" w:after="20"/>
    </w:pPr>
    <w:rPr>
      <w:sz w:val="18"/>
    </w:rPr>
  </w:style>
  <w:style w:type="paragraph" w:customStyle="1" w:styleId="FigureNo">
    <w:name w:val="Figure_No"/>
    <w:basedOn w:val="Normal"/>
    <w:next w:val="Normal"/>
    <w:rsid w:val="00FF7A70"/>
    <w:pPr>
      <w:keepNext/>
      <w:keepLines/>
      <w:spacing w:before="480" w:after="120"/>
      <w:jc w:val="center"/>
    </w:pPr>
    <w:rPr>
      <w:caps/>
      <w:sz w:val="20"/>
    </w:rPr>
  </w:style>
  <w:style w:type="paragraph" w:customStyle="1" w:styleId="Tabletitle">
    <w:name w:val="Table_title"/>
    <w:basedOn w:val="Normal"/>
    <w:next w:val="Tabletext"/>
    <w:rsid w:val="00FF7A70"/>
    <w:pPr>
      <w:keepNext/>
      <w:keepLines/>
      <w:spacing w:before="0" w:after="120"/>
      <w:jc w:val="center"/>
    </w:pPr>
    <w:rPr>
      <w:rFonts w:ascii="Times New Roman Bold" w:hAnsi="Times New Roman Bold"/>
      <w:b/>
      <w:sz w:val="20"/>
    </w:rPr>
  </w:style>
  <w:style w:type="paragraph" w:customStyle="1" w:styleId="Figuretitle">
    <w:name w:val="Figure_title"/>
    <w:basedOn w:val="Tabletitle"/>
    <w:next w:val="Normal"/>
    <w:rsid w:val="00FF7A70"/>
    <w:pPr>
      <w:spacing w:after="480"/>
    </w:pPr>
  </w:style>
  <w:style w:type="paragraph" w:customStyle="1" w:styleId="Figurewithouttitle">
    <w:name w:val="Figure_without_title"/>
    <w:basedOn w:val="FigureNo"/>
    <w:next w:val="Normal"/>
    <w:rsid w:val="00FF7A70"/>
    <w:pPr>
      <w:keepNext w:val="0"/>
    </w:pPr>
  </w:style>
  <w:style w:type="paragraph" w:styleId="Footer">
    <w:name w:val="footer"/>
    <w:aliases w:val="pie de página"/>
    <w:basedOn w:val="Normal"/>
    <w:link w:val="FooterChar"/>
    <w:rsid w:val="00FF7A70"/>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aliases w:val="pie de página Char"/>
    <w:basedOn w:val="DefaultParagraphFont"/>
    <w:link w:val="Footer"/>
    <w:rsid w:val="00FF7A70"/>
    <w:rPr>
      <w:rFonts w:ascii="Times New Roman" w:hAnsi="Times New Roman"/>
      <w:caps/>
      <w:noProof/>
      <w:sz w:val="16"/>
      <w:lang w:val="en-GB" w:eastAsia="en-US"/>
    </w:rPr>
  </w:style>
  <w:style w:type="paragraph" w:customStyle="1" w:styleId="FirstFooter">
    <w:name w:val="FirstFooter"/>
    <w:basedOn w:val="Footer"/>
    <w:rsid w:val="00FF7A70"/>
    <w:pPr>
      <w:tabs>
        <w:tab w:val="clear" w:pos="5954"/>
        <w:tab w:val="clear" w:pos="9639"/>
      </w:tabs>
      <w:overflowPunct/>
      <w:autoSpaceDE/>
      <w:autoSpaceDN/>
      <w:adjustRightInd/>
      <w:spacing w:before="40"/>
      <w:textAlignment w:val="auto"/>
    </w:pPr>
    <w:rPr>
      <w:caps w:val="0"/>
      <w:noProof w:val="0"/>
    </w:rPr>
  </w:style>
  <w:style w:type="paragraph" w:customStyle="1" w:styleId="FooterQP">
    <w:name w:val="Footer_QP"/>
    <w:basedOn w:val="Normal"/>
    <w:rsid w:val="00FF7A70"/>
    <w:pPr>
      <w:tabs>
        <w:tab w:val="left" w:pos="907"/>
        <w:tab w:val="right" w:pos="8789"/>
        <w:tab w:val="right" w:pos="9639"/>
      </w:tabs>
      <w:spacing w:before="0"/>
    </w:pPr>
    <w:rPr>
      <w:b/>
      <w:sz w:val="22"/>
    </w:rPr>
  </w:style>
  <w:style w:type="character" w:styleId="FootnoteReference">
    <w:name w:val="footnote reference"/>
    <w:basedOn w:val="DefaultParagraphFont"/>
    <w:rsid w:val="00FF7A70"/>
    <w:rPr>
      <w:position w:val="6"/>
      <w:sz w:val="18"/>
    </w:rPr>
  </w:style>
  <w:style w:type="paragraph" w:styleId="FootnoteText">
    <w:name w:val="footnote text"/>
    <w:basedOn w:val="Normal"/>
    <w:link w:val="FootnoteTextChar"/>
    <w:rsid w:val="00FF7A70"/>
    <w:pPr>
      <w:keepLines/>
      <w:tabs>
        <w:tab w:val="left" w:pos="255"/>
      </w:tabs>
    </w:pPr>
    <w:rPr>
      <w:sz w:val="22"/>
    </w:rPr>
  </w:style>
  <w:style w:type="character" w:customStyle="1" w:styleId="FootnoteTextChar">
    <w:name w:val="Footnote Text Char"/>
    <w:basedOn w:val="DefaultParagraphFont"/>
    <w:link w:val="FootnoteText"/>
    <w:rsid w:val="00FF7A70"/>
    <w:rPr>
      <w:rFonts w:ascii="Times New Roman" w:hAnsi="Times New Roman"/>
      <w:sz w:val="22"/>
      <w:lang w:val="en-GB" w:eastAsia="en-US"/>
    </w:rPr>
  </w:style>
  <w:style w:type="paragraph" w:customStyle="1" w:styleId="Formal">
    <w:name w:val="Formal"/>
    <w:basedOn w:val="ASN1"/>
    <w:rsid w:val="00FF7A70"/>
    <w:rPr>
      <w:b w:val="0"/>
    </w:rPr>
  </w:style>
  <w:style w:type="paragraph" w:styleId="Header">
    <w:name w:val="header"/>
    <w:basedOn w:val="Normal"/>
    <w:link w:val="HeaderChar"/>
    <w:rsid w:val="00FF7A70"/>
    <w:pPr>
      <w:spacing w:before="0"/>
      <w:jc w:val="center"/>
    </w:pPr>
    <w:rPr>
      <w:sz w:val="18"/>
    </w:rPr>
  </w:style>
  <w:style w:type="character" w:customStyle="1" w:styleId="HeaderChar">
    <w:name w:val="Header Char"/>
    <w:basedOn w:val="DefaultParagraphFont"/>
    <w:link w:val="Header"/>
    <w:rsid w:val="00FF7A70"/>
    <w:rPr>
      <w:rFonts w:ascii="Times New Roman" w:hAnsi="Times New Roman"/>
      <w:sz w:val="18"/>
      <w:lang w:val="en-GB" w:eastAsia="en-US"/>
    </w:rPr>
  </w:style>
  <w:style w:type="paragraph" w:customStyle="1" w:styleId="Heading8a">
    <w:name w:val="Heading 8a"/>
    <w:basedOn w:val="Heading8"/>
    <w:next w:val="Normal"/>
    <w:rsid w:val="00FF7A70"/>
    <w:pPr>
      <w:tabs>
        <w:tab w:val="clear" w:pos="1871"/>
        <w:tab w:val="clear" w:pos="2268"/>
        <w:tab w:val="left" w:pos="1418"/>
      </w:tabs>
      <w:ind w:left="1418" w:hanging="1418"/>
    </w:pPr>
  </w:style>
  <w:style w:type="paragraph" w:customStyle="1" w:styleId="Heading9a">
    <w:name w:val="Heading 9a"/>
    <w:basedOn w:val="Heading9"/>
    <w:next w:val="Normal"/>
    <w:rsid w:val="00FF7A70"/>
    <w:pPr>
      <w:tabs>
        <w:tab w:val="clear" w:pos="1871"/>
        <w:tab w:val="clear" w:pos="2268"/>
        <w:tab w:val="left" w:pos="1559"/>
      </w:tabs>
      <w:ind w:left="1559" w:hanging="1559"/>
    </w:pPr>
  </w:style>
  <w:style w:type="paragraph" w:customStyle="1" w:styleId="Headingb">
    <w:name w:val="Heading_b"/>
    <w:basedOn w:val="Normal"/>
    <w:next w:val="Normal"/>
    <w:rsid w:val="00FF7A70"/>
    <w:pPr>
      <w:keepNext/>
      <w:spacing w:before="160"/>
    </w:pPr>
    <w:rPr>
      <w:rFonts w:ascii="Times" w:hAnsi="Times"/>
      <w:b/>
    </w:rPr>
  </w:style>
  <w:style w:type="paragraph" w:customStyle="1" w:styleId="Headingi">
    <w:name w:val="Heading_i"/>
    <w:basedOn w:val="Normal"/>
    <w:next w:val="Normal"/>
    <w:rsid w:val="00FF7A70"/>
    <w:pPr>
      <w:keepNext/>
      <w:spacing w:before="160"/>
    </w:pPr>
    <w:rPr>
      <w:rFonts w:ascii="STKaiti" w:eastAsia="STKaiti" w:hAnsi="STKaiti"/>
    </w:rPr>
  </w:style>
  <w:style w:type="paragraph" w:styleId="Index1">
    <w:name w:val="index 1"/>
    <w:basedOn w:val="Normal"/>
    <w:next w:val="Normal"/>
    <w:rsid w:val="00FF7A70"/>
  </w:style>
  <w:style w:type="paragraph" w:styleId="Index2">
    <w:name w:val="index 2"/>
    <w:basedOn w:val="Normal"/>
    <w:next w:val="Normal"/>
    <w:rsid w:val="00FF7A70"/>
    <w:pPr>
      <w:ind w:left="283"/>
    </w:pPr>
  </w:style>
  <w:style w:type="paragraph" w:styleId="Index3">
    <w:name w:val="index 3"/>
    <w:basedOn w:val="Normal"/>
    <w:next w:val="Normal"/>
    <w:rsid w:val="00FF7A70"/>
    <w:pPr>
      <w:ind w:left="566"/>
    </w:pPr>
  </w:style>
  <w:style w:type="paragraph" w:styleId="Index4">
    <w:name w:val="index 4"/>
    <w:basedOn w:val="Normal"/>
    <w:next w:val="Normal"/>
    <w:rsid w:val="00FF7A70"/>
    <w:pPr>
      <w:ind w:left="849"/>
    </w:pPr>
  </w:style>
  <w:style w:type="paragraph" w:styleId="Index5">
    <w:name w:val="index 5"/>
    <w:basedOn w:val="Normal"/>
    <w:next w:val="Normal"/>
    <w:rsid w:val="00FF7A70"/>
    <w:pPr>
      <w:ind w:left="1132"/>
    </w:pPr>
  </w:style>
  <w:style w:type="paragraph" w:styleId="Index6">
    <w:name w:val="index 6"/>
    <w:basedOn w:val="Normal"/>
    <w:next w:val="Normal"/>
    <w:rsid w:val="00FF7A70"/>
    <w:pPr>
      <w:ind w:left="1415"/>
    </w:pPr>
  </w:style>
  <w:style w:type="paragraph" w:styleId="Index7">
    <w:name w:val="index 7"/>
    <w:basedOn w:val="Normal"/>
    <w:next w:val="Normal"/>
    <w:rsid w:val="00FF7A70"/>
    <w:pPr>
      <w:ind w:left="1698"/>
    </w:pPr>
  </w:style>
  <w:style w:type="paragraph" w:styleId="IndexHeading">
    <w:name w:val="index heading"/>
    <w:basedOn w:val="Normal"/>
    <w:next w:val="Index1"/>
    <w:rsid w:val="00FF7A70"/>
  </w:style>
  <w:style w:type="character" w:styleId="LineNumber">
    <w:name w:val="line number"/>
    <w:basedOn w:val="DefaultParagraphFont"/>
    <w:rsid w:val="00FF7A70"/>
  </w:style>
  <w:style w:type="paragraph" w:customStyle="1" w:styleId="Normalaftertitle">
    <w:name w:val="Normal after title"/>
    <w:basedOn w:val="Normal"/>
    <w:next w:val="Normal"/>
    <w:rsid w:val="00FF7A70"/>
    <w:pPr>
      <w:spacing w:before="280"/>
    </w:pPr>
  </w:style>
  <w:style w:type="paragraph" w:customStyle="1" w:styleId="Normalaftertitle0">
    <w:name w:val="Normal_after_title"/>
    <w:basedOn w:val="Normal"/>
    <w:next w:val="Normal"/>
    <w:rsid w:val="00FF7A70"/>
    <w:pPr>
      <w:spacing w:before="360"/>
    </w:pPr>
  </w:style>
  <w:style w:type="paragraph" w:customStyle="1" w:styleId="NormalCH">
    <w:name w:val="NormalCH"/>
    <w:basedOn w:val="Normal"/>
    <w:next w:val="Normal"/>
    <w:qFormat/>
    <w:rsid w:val="00FF7A70"/>
    <w:pPr>
      <w:tabs>
        <w:tab w:val="clear" w:pos="1871"/>
        <w:tab w:val="left" w:pos="567"/>
        <w:tab w:val="left" w:pos="1701"/>
        <w:tab w:val="left" w:pos="2835"/>
      </w:tabs>
      <w:ind w:firstLineChars="200" w:firstLine="200"/>
    </w:pPr>
    <w:rPr>
      <w:rFonts w:ascii="Calibri" w:hAnsi="Calibri"/>
      <w:lang w:val="en-US"/>
    </w:rPr>
  </w:style>
  <w:style w:type="paragraph" w:customStyle="1" w:styleId="Note">
    <w:name w:val="Note"/>
    <w:basedOn w:val="Normal"/>
    <w:rsid w:val="00FF7A70"/>
    <w:pPr>
      <w:tabs>
        <w:tab w:val="left" w:pos="284"/>
      </w:tabs>
      <w:spacing w:before="80"/>
    </w:pPr>
  </w:style>
  <w:style w:type="character" w:styleId="PageNumber">
    <w:name w:val="page number"/>
    <w:basedOn w:val="DefaultParagraphFont"/>
    <w:rsid w:val="00FF7A70"/>
  </w:style>
  <w:style w:type="paragraph" w:customStyle="1" w:styleId="PartNo">
    <w:name w:val="Part_No"/>
    <w:basedOn w:val="AnnexNo"/>
    <w:next w:val="Normal"/>
    <w:rsid w:val="00FF7A70"/>
  </w:style>
  <w:style w:type="paragraph" w:customStyle="1" w:styleId="Partref">
    <w:name w:val="Part_ref"/>
    <w:basedOn w:val="Annexref"/>
    <w:next w:val="Normal"/>
    <w:rsid w:val="00FF7A70"/>
  </w:style>
  <w:style w:type="paragraph" w:customStyle="1" w:styleId="Parttitle">
    <w:name w:val="Part_title"/>
    <w:basedOn w:val="Annextitle"/>
    <w:next w:val="Normalaftertitle"/>
    <w:rsid w:val="00FF7A70"/>
  </w:style>
  <w:style w:type="paragraph" w:customStyle="1" w:styleId="Proposal">
    <w:name w:val="Proposal"/>
    <w:basedOn w:val="Normal"/>
    <w:next w:val="Normal"/>
    <w:rsid w:val="00FF7A70"/>
    <w:pPr>
      <w:keepNext/>
      <w:spacing w:before="240"/>
    </w:pPr>
    <w:rPr>
      <w:rFonts w:ascii="Times New Roman Bold" w:hAnsi="Times New Roman Bold" w:cs="Times New Roman Bold"/>
      <w:b/>
    </w:rPr>
  </w:style>
  <w:style w:type="paragraph" w:customStyle="1" w:styleId="RecNo">
    <w:name w:val="Rec_No"/>
    <w:basedOn w:val="Normal"/>
    <w:next w:val="Normal"/>
    <w:rsid w:val="00FF7A70"/>
    <w:pPr>
      <w:keepNext/>
      <w:keepLines/>
      <w:spacing w:before="480"/>
      <w:jc w:val="center"/>
    </w:pPr>
    <w:rPr>
      <w:caps/>
      <w:sz w:val="28"/>
    </w:rPr>
  </w:style>
  <w:style w:type="paragraph" w:customStyle="1" w:styleId="Rectitle">
    <w:name w:val="Rec_title"/>
    <w:basedOn w:val="RecNo"/>
    <w:next w:val="Normal"/>
    <w:rsid w:val="00FF7A70"/>
    <w:pPr>
      <w:spacing w:before="240"/>
    </w:pPr>
    <w:rPr>
      <w:rFonts w:ascii="Times New Roman Bold" w:hAnsi="Times New Roman Bold"/>
      <w:b/>
      <w:caps w:val="0"/>
    </w:rPr>
  </w:style>
  <w:style w:type="paragraph" w:customStyle="1" w:styleId="Recref">
    <w:name w:val="Rec_ref"/>
    <w:basedOn w:val="Rectitle"/>
    <w:next w:val="Normal"/>
    <w:rsid w:val="00FF7A70"/>
    <w:pPr>
      <w:spacing w:before="120"/>
    </w:pPr>
    <w:rPr>
      <w:rFonts w:ascii="Times New Roman" w:hAnsi="Times New Roman"/>
      <w:b w:val="0"/>
      <w:sz w:val="24"/>
    </w:rPr>
  </w:style>
  <w:style w:type="paragraph" w:customStyle="1" w:styleId="Recdate">
    <w:name w:val="Rec_date"/>
    <w:basedOn w:val="Recref"/>
    <w:next w:val="Normalaftertitle"/>
    <w:rsid w:val="00FF7A70"/>
    <w:pPr>
      <w:jc w:val="right"/>
    </w:pPr>
    <w:rPr>
      <w:sz w:val="22"/>
    </w:rPr>
  </w:style>
  <w:style w:type="paragraph" w:customStyle="1" w:styleId="Questiondate">
    <w:name w:val="Question_date"/>
    <w:basedOn w:val="Recdate"/>
    <w:next w:val="Normalaftertitle"/>
    <w:rsid w:val="00FF7A70"/>
  </w:style>
  <w:style w:type="paragraph" w:customStyle="1" w:styleId="QuestionNo">
    <w:name w:val="Question_No"/>
    <w:basedOn w:val="RecNo"/>
    <w:next w:val="Normal"/>
    <w:rsid w:val="00FF7A70"/>
  </w:style>
  <w:style w:type="paragraph" w:customStyle="1" w:styleId="Questionref">
    <w:name w:val="Question_ref"/>
    <w:basedOn w:val="Recref"/>
    <w:next w:val="Questiondate"/>
    <w:rsid w:val="00FF7A70"/>
  </w:style>
  <w:style w:type="paragraph" w:customStyle="1" w:styleId="Questiontitle">
    <w:name w:val="Question_title"/>
    <w:basedOn w:val="Rectitle"/>
    <w:next w:val="Questionref"/>
    <w:rsid w:val="00FF7A70"/>
  </w:style>
  <w:style w:type="paragraph" w:customStyle="1" w:styleId="Reasons">
    <w:name w:val="Reasons"/>
    <w:basedOn w:val="Normal"/>
    <w:qFormat/>
    <w:rsid w:val="00FF7A70"/>
    <w:pPr>
      <w:tabs>
        <w:tab w:val="clear" w:pos="1871"/>
        <w:tab w:val="clear" w:pos="2268"/>
        <w:tab w:val="left" w:pos="1588"/>
        <w:tab w:val="left" w:pos="1985"/>
      </w:tabs>
    </w:pPr>
  </w:style>
  <w:style w:type="character" w:customStyle="1" w:styleId="Recdef">
    <w:name w:val="Rec_def"/>
    <w:basedOn w:val="DefaultParagraphFont"/>
    <w:rsid w:val="00FF7A70"/>
    <w:rPr>
      <w:b/>
    </w:rPr>
  </w:style>
  <w:style w:type="paragraph" w:customStyle="1" w:styleId="Reftext">
    <w:name w:val="Ref_text"/>
    <w:basedOn w:val="Normal"/>
    <w:rsid w:val="00FF7A70"/>
    <w:pPr>
      <w:ind w:left="1134" w:hanging="1134"/>
    </w:pPr>
  </w:style>
  <w:style w:type="paragraph" w:customStyle="1" w:styleId="Reftitle">
    <w:name w:val="Ref_title"/>
    <w:basedOn w:val="Normal"/>
    <w:next w:val="Reftext"/>
    <w:rsid w:val="00FF7A70"/>
    <w:pPr>
      <w:spacing w:before="480"/>
      <w:jc w:val="center"/>
    </w:pPr>
    <w:rPr>
      <w:caps/>
    </w:rPr>
  </w:style>
  <w:style w:type="paragraph" w:customStyle="1" w:styleId="Repdate">
    <w:name w:val="Rep_date"/>
    <w:basedOn w:val="Recdate"/>
    <w:next w:val="Normalaftertitle"/>
    <w:rsid w:val="00FF7A70"/>
  </w:style>
  <w:style w:type="paragraph" w:customStyle="1" w:styleId="RepNo">
    <w:name w:val="Rep_No"/>
    <w:basedOn w:val="RecNo"/>
    <w:next w:val="Normal"/>
    <w:rsid w:val="00FF7A70"/>
  </w:style>
  <w:style w:type="paragraph" w:customStyle="1" w:styleId="Repref">
    <w:name w:val="Rep_ref"/>
    <w:basedOn w:val="Recref"/>
    <w:next w:val="Repdate"/>
    <w:rsid w:val="00FF7A70"/>
  </w:style>
  <w:style w:type="paragraph" w:customStyle="1" w:styleId="Reptitle">
    <w:name w:val="Rep_title"/>
    <w:basedOn w:val="Rectitle"/>
    <w:next w:val="Repref"/>
    <w:rsid w:val="00FF7A70"/>
  </w:style>
  <w:style w:type="paragraph" w:customStyle="1" w:styleId="Resdate">
    <w:name w:val="Res_date"/>
    <w:basedOn w:val="Recdate"/>
    <w:next w:val="Normalaftertitle"/>
    <w:rsid w:val="00FF7A70"/>
  </w:style>
  <w:style w:type="character" w:customStyle="1" w:styleId="Resdef">
    <w:name w:val="Res_def"/>
    <w:basedOn w:val="DefaultParagraphFont"/>
    <w:rsid w:val="00FF7A70"/>
    <w:rPr>
      <w:rFonts w:ascii="Times New Roman" w:hAnsi="Times New Roman"/>
      <w:b/>
    </w:rPr>
  </w:style>
  <w:style w:type="paragraph" w:customStyle="1" w:styleId="ResNo">
    <w:name w:val="Res_No"/>
    <w:basedOn w:val="RecNo"/>
    <w:next w:val="Normal"/>
    <w:rsid w:val="00FF7A70"/>
  </w:style>
  <w:style w:type="paragraph" w:customStyle="1" w:styleId="Resref">
    <w:name w:val="Res_ref"/>
    <w:basedOn w:val="Recref"/>
    <w:next w:val="Resdate"/>
    <w:rsid w:val="00FF7A70"/>
  </w:style>
  <w:style w:type="paragraph" w:customStyle="1" w:styleId="Restitle">
    <w:name w:val="Res_title"/>
    <w:basedOn w:val="Rectitle"/>
    <w:next w:val="Resref"/>
    <w:rsid w:val="00FF7A70"/>
  </w:style>
  <w:style w:type="paragraph" w:customStyle="1" w:styleId="Section1">
    <w:name w:val="Section_1"/>
    <w:basedOn w:val="Normal"/>
    <w:rsid w:val="00FF7A70"/>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FF7A70"/>
    <w:rPr>
      <w:b w:val="0"/>
      <w:i/>
    </w:rPr>
  </w:style>
  <w:style w:type="paragraph" w:customStyle="1" w:styleId="Section3">
    <w:name w:val="Section_3"/>
    <w:basedOn w:val="Section1"/>
    <w:rsid w:val="00FF7A70"/>
    <w:rPr>
      <w:b w:val="0"/>
    </w:rPr>
  </w:style>
  <w:style w:type="paragraph" w:customStyle="1" w:styleId="SectionNo">
    <w:name w:val="Section_No"/>
    <w:basedOn w:val="AnnexNo"/>
    <w:next w:val="Normal"/>
    <w:rsid w:val="00FF7A70"/>
  </w:style>
  <w:style w:type="paragraph" w:customStyle="1" w:styleId="Sectiontitle">
    <w:name w:val="Section_title"/>
    <w:basedOn w:val="Annextitle"/>
    <w:next w:val="Normalaftertitle"/>
    <w:rsid w:val="00FF7A70"/>
  </w:style>
  <w:style w:type="paragraph" w:customStyle="1" w:styleId="Source">
    <w:name w:val="Source"/>
    <w:basedOn w:val="Normal"/>
    <w:next w:val="Normal"/>
    <w:rsid w:val="00FF7A70"/>
    <w:pPr>
      <w:spacing w:before="840"/>
      <w:jc w:val="center"/>
    </w:pPr>
    <w:rPr>
      <w:b/>
      <w:sz w:val="28"/>
    </w:rPr>
  </w:style>
  <w:style w:type="paragraph" w:customStyle="1" w:styleId="SpecialFooter">
    <w:name w:val="Special Footer"/>
    <w:basedOn w:val="Footer"/>
    <w:rsid w:val="00FF7A70"/>
    <w:pPr>
      <w:tabs>
        <w:tab w:val="left" w:pos="567"/>
        <w:tab w:val="left" w:pos="1134"/>
        <w:tab w:val="left" w:pos="1701"/>
        <w:tab w:val="left" w:pos="2268"/>
        <w:tab w:val="left" w:pos="2835"/>
      </w:tabs>
      <w:jc w:val="both"/>
    </w:pPr>
    <w:rPr>
      <w:caps w:val="0"/>
      <w:noProof w:val="0"/>
    </w:rPr>
  </w:style>
  <w:style w:type="character" w:styleId="Strong">
    <w:name w:val="Strong"/>
    <w:basedOn w:val="DefaultParagraphFont"/>
    <w:qFormat/>
    <w:rsid w:val="00FF7A70"/>
    <w:rPr>
      <w:b/>
      <w:bCs/>
    </w:rPr>
  </w:style>
  <w:style w:type="character" w:customStyle="1" w:styleId="Tablefreq">
    <w:name w:val="Table_freq"/>
    <w:basedOn w:val="DefaultParagraphFont"/>
    <w:rsid w:val="00FF7A70"/>
    <w:rPr>
      <w:b/>
      <w:color w:val="auto"/>
      <w:sz w:val="20"/>
    </w:rPr>
  </w:style>
  <w:style w:type="paragraph" w:customStyle="1" w:styleId="Tablehead">
    <w:name w:val="Table_head"/>
    <w:basedOn w:val="Tabletext"/>
    <w:next w:val="Tabletext"/>
    <w:rsid w:val="00FF7A70"/>
    <w:pPr>
      <w:keepNext/>
      <w:spacing w:before="80" w:after="80"/>
      <w:jc w:val="center"/>
    </w:pPr>
    <w:rPr>
      <w:rFonts w:ascii="Times New Roman Bold" w:hAnsi="Times New Roman Bold"/>
      <w:b/>
    </w:rPr>
  </w:style>
  <w:style w:type="paragraph" w:customStyle="1" w:styleId="Tablelegend">
    <w:name w:val="Table_legend"/>
    <w:basedOn w:val="Tabletext"/>
    <w:rsid w:val="00FF7A70"/>
    <w:pPr>
      <w:spacing w:before="120"/>
    </w:pPr>
  </w:style>
  <w:style w:type="paragraph" w:customStyle="1" w:styleId="TableNo">
    <w:name w:val="Table_No"/>
    <w:basedOn w:val="Normal"/>
    <w:next w:val="Tabletitle"/>
    <w:rsid w:val="00FF7A70"/>
    <w:pPr>
      <w:keepNext/>
      <w:spacing w:before="560" w:after="120"/>
      <w:jc w:val="center"/>
    </w:pPr>
    <w:rPr>
      <w:caps/>
      <w:sz w:val="20"/>
    </w:rPr>
  </w:style>
  <w:style w:type="paragraph" w:customStyle="1" w:styleId="Tableref">
    <w:name w:val="Table_ref"/>
    <w:basedOn w:val="Normal"/>
    <w:next w:val="Tabletitle"/>
    <w:rsid w:val="00FF7A70"/>
    <w:pPr>
      <w:keepNext/>
      <w:spacing w:before="560"/>
      <w:jc w:val="center"/>
    </w:pPr>
    <w:rPr>
      <w:sz w:val="20"/>
    </w:rPr>
  </w:style>
  <w:style w:type="paragraph" w:customStyle="1" w:styleId="TableTextS5">
    <w:name w:val="Table_TextS5"/>
    <w:basedOn w:val="Normal"/>
    <w:rsid w:val="00FF7A70"/>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customStyle="1" w:styleId="TABLECAPS">
    <w:name w:val="TABLECAPS"/>
    <w:basedOn w:val="TableTextS5"/>
    <w:rsid w:val="00FF7A70"/>
    <w:rPr>
      <w:rFonts w:ascii="Times New Roman Bold" w:eastAsia="SimHei" w:hAnsi="Times New Roman Bold" w:cs="Times New Roman Bold"/>
      <w:b/>
      <w:lang w:val="en-US"/>
    </w:rPr>
  </w:style>
  <w:style w:type="paragraph" w:customStyle="1" w:styleId="TableNote">
    <w:name w:val="TableNote"/>
    <w:basedOn w:val="Tabletext"/>
    <w:rsid w:val="00FF7A70"/>
    <w:pPr>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jc w:val="both"/>
    </w:pPr>
    <w:rPr>
      <w:lang w:val="fr-FR"/>
    </w:rPr>
  </w:style>
  <w:style w:type="paragraph" w:customStyle="1" w:styleId="Title1">
    <w:name w:val="Title 1"/>
    <w:basedOn w:val="Source"/>
    <w:next w:val="Normal"/>
    <w:rsid w:val="00FF7A70"/>
    <w:pPr>
      <w:tabs>
        <w:tab w:val="left" w:pos="567"/>
        <w:tab w:val="left" w:pos="1701"/>
        <w:tab w:val="left" w:pos="2835"/>
      </w:tabs>
      <w:spacing w:before="240"/>
    </w:pPr>
    <w:rPr>
      <w:b w:val="0"/>
      <w:caps/>
    </w:rPr>
  </w:style>
  <w:style w:type="paragraph" w:customStyle="1" w:styleId="Title2">
    <w:name w:val="Title 2"/>
    <w:basedOn w:val="Source"/>
    <w:next w:val="Normal"/>
    <w:rsid w:val="00FF7A70"/>
    <w:pPr>
      <w:overflowPunct/>
      <w:autoSpaceDE/>
      <w:autoSpaceDN/>
      <w:adjustRightInd/>
      <w:spacing w:before="480"/>
      <w:textAlignment w:val="auto"/>
    </w:pPr>
    <w:rPr>
      <w:b w:val="0"/>
      <w:caps/>
    </w:rPr>
  </w:style>
  <w:style w:type="paragraph" w:customStyle="1" w:styleId="Title3">
    <w:name w:val="Title 3"/>
    <w:basedOn w:val="Title2"/>
    <w:next w:val="Normal"/>
    <w:rsid w:val="00FF7A70"/>
    <w:pPr>
      <w:spacing w:before="240"/>
    </w:pPr>
    <w:rPr>
      <w:caps w:val="0"/>
    </w:rPr>
  </w:style>
  <w:style w:type="paragraph" w:customStyle="1" w:styleId="Title4">
    <w:name w:val="Title 4"/>
    <w:basedOn w:val="Title3"/>
    <w:next w:val="Heading1"/>
    <w:rsid w:val="00FF7A70"/>
    <w:rPr>
      <w:b/>
    </w:rPr>
  </w:style>
  <w:style w:type="paragraph" w:customStyle="1" w:styleId="toc0">
    <w:name w:val="toc 0"/>
    <w:basedOn w:val="Normal"/>
    <w:next w:val="TOC1"/>
    <w:rsid w:val="00FF7A70"/>
    <w:pPr>
      <w:tabs>
        <w:tab w:val="clear" w:pos="1134"/>
        <w:tab w:val="clear" w:pos="1871"/>
        <w:tab w:val="clear" w:pos="2268"/>
        <w:tab w:val="right" w:pos="9781"/>
      </w:tabs>
    </w:pPr>
    <w:rPr>
      <w:b/>
    </w:rPr>
  </w:style>
  <w:style w:type="paragraph" w:styleId="TOC1">
    <w:name w:val="toc 1"/>
    <w:basedOn w:val="Normal"/>
    <w:rsid w:val="00FF7A70"/>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FF7A70"/>
    <w:pPr>
      <w:spacing w:before="120"/>
    </w:pPr>
  </w:style>
  <w:style w:type="paragraph" w:styleId="TOC3">
    <w:name w:val="toc 3"/>
    <w:basedOn w:val="TOC2"/>
    <w:rsid w:val="00FF7A70"/>
  </w:style>
  <w:style w:type="paragraph" w:styleId="TOC4">
    <w:name w:val="toc 4"/>
    <w:basedOn w:val="TOC3"/>
    <w:rsid w:val="00FF7A70"/>
  </w:style>
  <w:style w:type="paragraph" w:styleId="TOC5">
    <w:name w:val="toc 5"/>
    <w:basedOn w:val="TOC4"/>
    <w:rsid w:val="00FF7A70"/>
  </w:style>
  <w:style w:type="paragraph" w:styleId="TOC6">
    <w:name w:val="toc 6"/>
    <w:basedOn w:val="TOC4"/>
    <w:rsid w:val="00FF7A70"/>
  </w:style>
  <w:style w:type="paragraph" w:styleId="TOC7">
    <w:name w:val="toc 7"/>
    <w:basedOn w:val="TOC4"/>
    <w:rsid w:val="00FF7A70"/>
  </w:style>
  <w:style w:type="paragraph" w:styleId="TOC8">
    <w:name w:val="toc 8"/>
    <w:basedOn w:val="TOC4"/>
    <w:rsid w:val="00FF7A70"/>
  </w:style>
  <w:style w:type="table" w:styleId="TableGrid">
    <w:name w:val="Table Grid"/>
    <w:basedOn w:val="TableNormal"/>
    <w:rsid w:val="00D62AFA"/>
    <w:pPr>
      <w:tabs>
        <w:tab w:val="left" w:pos="794"/>
        <w:tab w:val="left" w:pos="1191"/>
        <w:tab w:val="left" w:pos="1588"/>
        <w:tab w:val="left" w:pos="1985"/>
      </w:tabs>
      <w:overflowPunct w:val="0"/>
      <w:autoSpaceDE w:val="0"/>
      <w:autoSpaceDN w:val="0"/>
      <w:adjustRightInd w:val="0"/>
      <w:spacing w:before="12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D62AF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itu.int/pub/R-QUE-SG01.205" TargetMode="External"/><Relationship Id="rId13" Type="http://schemas.openxmlformats.org/officeDocument/2006/relationships/hyperlink" Target="http://www.itu.int/pub/R-QUE-SG01.222" TargetMode="External"/><Relationship Id="rId18" Type="http://schemas.openxmlformats.org/officeDocument/2006/relationships/hyperlink" Target="http://www.itu.int/pub/R-QUE-SG01.237" TargetMode="Externa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1.png"/><Relationship Id="rId12" Type="http://schemas.openxmlformats.org/officeDocument/2006/relationships/hyperlink" Target="http://www.itu.int/pub/R-QUE-SG01.221" TargetMode="External"/><Relationship Id="rId17" Type="http://schemas.openxmlformats.org/officeDocument/2006/relationships/hyperlink" Target="http://www.itu.int/pub/R-QUE-SG01.236" TargetMode="External"/><Relationship Id="rId2" Type="http://schemas.openxmlformats.org/officeDocument/2006/relationships/styles" Target="styles.xml"/><Relationship Id="rId16" Type="http://schemas.openxmlformats.org/officeDocument/2006/relationships/hyperlink" Target="http://www.itu.int/pub/R-QUE-SG01.235"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tu.int/pub/R-QUE-SG01.216"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itu.int/pub/R-QUE-SG01.233" TargetMode="External"/><Relationship Id="rId23" Type="http://schemas.openxmlformats.org/officeDocument/2006/relationships/fontTable" Target="fontTable.xml"/><Relationship Id="rId10" Type="http://schemas.openxmlformats.org/officeDocument/2006/relationships/hyperlink" Target="http://www.itu.int/pub/R-QUE-SG01.210"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itu.int/pub/R-QUE-SG01.208" TargetMode="External"/><Relationship Id="rId14" Type="http://schemas.openxmlformats.org/officeDocument/2006/relationships/hyperlink" Target="http://www.itu.int/pub/R-QUE-SG01.232" TargetMode="External"/><Relationship Id="rId22"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xuhui\AppData\Roaming\Microsoft\Templates\POOL%20C%20-%20ITU\PC_RA1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PC_RA15.dotx</Template>
  <TotalTime>1</TotalTime>
  <Pages>1</Pages>
  <Words>633</Words>
  <Characters>851</Characters>
  <Application>Microsoft Office Word</Application>
  <DocSecurity>0</DocSecurity>
  <Lines>125</Lines>
  <Paragraphs>87</Paragraphs>
  <ScaleCrop>false</ScaleCrop>
  <HeadingPairs>
    <vt:vector size="2" baseType="variant">
      <vt:variant>
        <vt:lpstr>Title</vt:lpstr>
      </vt:variant>
      <vt:variant>
        <vt:i4>1</vt:i4>
      </vt:variant>
    </vt:vector>
  </HeadingPairs>
  <TitlesOfParts>
    <vt:vector size="1" baseType="lpstr">
      <vt:lpstr/>
    </vt:vector>
  </TitlesOfParts>
  <Manager>General Secretariat - Pool</Manager>
  <Company>International Telecommunication Union (ITU)</Company>
  <LinksUpToDate>false</LinksUpToDate>
  <CharactersWithSpaces>892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Radiocommunication Assembly - 2012</dc:subject>
  <dc:creator>Xu, Hui</dc:creator>
  <cp:keywords/>
  <dc:description>Document /1004-E  For: _x000d_Document date: 30 March 2007_x000d_Saved by PCW43981 at 15:42:54 on 05.04.2007</dc:description>
  <cp:lastModifiedBy>Zheng, Bingyue</cp:lastModifiedBy>
  <cp:revision>4</cp:revision>
  <cp:lastPrinted>2015-10-05T09:54:00Z</cp:lastPrinted>
  <dcterms:created xsi:type="dcterms:W3CDTF">2015-10-05T09:54:00Z</dcterms:created>
  <dcterms:modified xsi:type="dcterms:W3CDTF">2015-10-05T09:54:00Z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Document /1004-E</vt:lpwstr>
  </property>
  <property fmtid="{D5CDD505-2E9C-101B-9397-08002B2CF9AE}" pid="4" name="Docdate">
    <vt:lpwstr>30 March 2007</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第8研究组</vt:lpwstr>
  </property>
</Properties>
</file>