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440"/>
        <w:gridCol w:w="5614"/>
        <w:gridCol w:w="2835"/>
      </w:tblGrid>
      <w:tr w:rsidR="00E53DCE" w:rsidRPr="007B3DB1" w14:paraId="50064565" w14:textId="77777777" w:rsidTr="00DA4711">
        <w:trPr>
          <w:jc w:val="center"/>
        </w:trPr>
        <w:tc>
          <w:tcPr>
            <w:tcW w:w="9889" w:type="dxa"/>
            <w:gridSpan w:val="3"/>
            <w:shd w:val="clear" w:color="auto" w:fill="auto"/>
          </w:tcPr>
          <w:p w14:paraId="3D6E0579" w14:textId="77777777" w:rsidR="00E53DCE" w:rsidRPr="009C6A12" w:rsidRDefault="009C6A12" w:rsidP="00687BAF">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40D4BABD" w14:textId="77777777" w:rsidR="00E53DCE" w:rsidRDefault="00E53DCE" w:rsidP="00687BAF">
            <w:pPr>
              <w:spacing w:before="0"/>
              <w:jc w:val="left"/>
              <w:rPr>
                <w:rFonts w:cstheme="minorHAnsi"/>
                <w:b/>
                <w:bCs/>
                <w:color w:val="808080"/>
                <w:sz w:val="28"/>
                <w:szCs w:val="28"/>
                <w:lang w:val="en-GB"/>
              </w:rPr>
            </w:pPr>
          </w:p>
          <w:p w14:paraId="3C0CBEF3" w14:textId="77777777" w:rsidR="00E53DCE" w:rsidRPr="00AF70DA" w:rsidRDefault="00E53DCE" w:rsidP="00687BAF">
            <w:pPr>
              <w:spacing w:before="0"/>
              <w:jc w:val="left"/>
              <w:rPr>
                <w:rFonts w:cs="Times New Roman Bold"/>
                <w:b/>
                <w:bCs/>
                <w:color w:val="808080"/>
                <w:sz w:val="28"/>
                <w:szCs w:val="28"/>
                <w:lang w:val="en-GB"/>
              </w:rPr>
            </w:pPr>
          </w:p>
        </w:tc>
      </w:tr>
      <w:tr w:rsidR="00E53DCE" w:rsidRPr="00334544" w14:paraId="7E73E2F1" w14:textId="77777777" w:rsidTr="00DA4711">
        <w:trPr>
          <w:jc w:val="center"/>
        </w:trPr>
        <w:tc>
          <w:tcPr>
            <w:tcW w:w="7054" w:type="dxa"/>
            <w:gridSpan w:val="2"/>
            <w:shd w:val="clear" w:color="auto" w:fill="auto"/>
          </w:tcPr>
          <w:p w14:paraId="1BA11AB8" w14:textId="349B5012" w:rsidR="00E53DCE" w:rsidRPr="00334544" w:rsidRDefault="009C6A12" w:rsidP="00687BAF">
            <w:pPr>
              <w:spacing w:before="0"/>
              <w:jc w:val="left"/>
              <w:rPr>
                <w:szCs w:val="24"/>
                <w:lang w:val="fr-CH"/>
              </w:rPr>
            </w:pPr>
            <w:r w:rsidRPr="00334544">
              <w:rPr>
                <w:rFonts w:ascii="SimSun" w:hAnsi="SimSun" w:hint="eastAsia"/>
                <w:szCs w:val="24"/>
                <w:lang w:eastAsia="zh-CN"/>
              </w:rPr>
              <w:t>通函</w:t>
            </w:r>
          </w:p>
          <w:p w14:paraId="0E8AD552" w14:textId="4067F1CB" w:rsidR="00E53DCE" w:rsidRPr="00334544" w:rsidRDefault="00AD029D" w:rsidP="00687BAF">
            <w:pPr>
              <w:spacing w:before="0"/>
              <w:jc w:val="left"/>
              <w:rPr>
                <w:b/>
                <w:bCs/>
                <w:szCs w:val="24"/>
                <w:lang w:val="fr-CH"/>
              </w:rPr>
            </w:pPr>
            <w:r w:rsidRPr="00AD029D">
              <w:rPr>
                <w:b/>
                <w:bCs/>
                <w:szCs w:val="24"/>
                <w:lang w:val="fr-CH"/>
              </w:rPr>
              <w:t>C</w:t>
            </w:r>
            <w:r w:rsidR="00F51CC2">
              <w:rPr>
                <w:b/>
                <w:bCs/>
                <w:szCs w:val="24"/>
                <w:lang w:val="fr-CH"/>
              </w:rPr>
              <w:t>CRR</w:t>
            </w:r>
            <w:r w:rsidRPr="00AD029D">
              <w:rPr>
                <w:b/>
                <w:bCs/>
                <w:szCs w:val="24"/>
                <w:lang w:val="fr-CH"/>
              </w:rPr>
              <w:t>/</w:t>
            </w:r>
            <w:r w:rsidR="00F51CC2">
              <w:rPr>
                <w:rFonts w:hint="eastAsia"/>
                <w:b/>
                <w:bCs/>
                <w:szCs w:val="24"/>
                <w:lang w:val="fr-CH" w:eastAsia="zh-CN"/>
              </w:rPr>
              <w:t>6</w:t>
            </w:r>
            <w:r w:rsidR="0044515B">
              <w:rPr>
                <w:b/>
                <w:bCs/>
                <w:szCs w:val="24"/>
                <w:lang w:val="fr-CH" w:eastAsia="zh-CN"/>
              </w:rPr>
              <w:t>4</w:t>
            </w:r>
          </w:p>
        </w:tc>
        <w:tc>
          <w:tcPr>
            <w:tcW w:w="2835" w:type="dxa"/>
            <w:shd w:val="clear" w:color="auto" w:fill="auto"/>
          </w:tcPr>
          <w:p w14:paraId="7F266169" w14:textId="20263A63" w:rsidR="00E53DCE" w:rsidRPr="00334544" w:rsidRDefault="00687BAF" w:rsidP="00C902CD">
            <w:pPr>
              <w:spacing w:before="0"/>
              <w:jc w:val="right"/>
              <w:rPr>
                <w:szCs w:val="24"/>
                <w:lang w:val="en-GB"/>
              </w:rPr>
            </w:pPr>
            <w:r>
              <w:rPr>
                <w:rFonts w:hint="eastAsia"/>
                <w:szCs w:val="24"/>
                <w:lang w:eastAsia="zh-CN"/>
              </w:rPr>
              <w:t>2019</w:t>
            </w:r>
            <w:r>
              <w:rPr>
                <w:rFonts w:hint="eastAsia"/>
                <w:szCs w:val="24"/>
                <w:lang w:eastAsia="zh-CN"/>
              </w:rPr>
              <w:t>年</w:t>
            </w:r>
            <w:r w:rsidR="0044515B">
              <w:rPr>
                <w:szCs w:val="24"/>
                <w:lang w:eastAsia="zh-CN"/>
              </w:rPr>
              <w:t>12</w:t>
            </w:r>
            <w:r>
              <w:rPr>
                <w:rFonts w:hint="eastAsia"/>
                <w:szCs w:val="24"/>
                <w:lang w:eastAsia="zh-CN"/>
              </w:rPr>
              <w:t>月</w:t>
            </w:r>
            <w:r w:rsidR="0044515B">
              <w:rPr>
                <w:szCs w:val="24"/>
                <w:lang w:eastAsia="zh-CN"/>
              </w:rPr>
              <w:t>1</w:t>
            </w:r>
            <w:r w:rsidR="00C902CD">
              <w:rPr>
                <w:szCs w:val="24"/>
                <w:lang w:eastAsia="zh-CN"/>
              </w:rPr>
              <w:t>7</w:t>
            </w:r>
            <w:bookmarkStart w:id="0" w:name="_GoBack"/>
            <w:bookmarkEnd w:id="0"/>
            <w:r>
              <w:rPr>
                <w:rFonts w:hint="eastAsia"/>
                <w:szCs w:val="24"/>
                <w:lang w:eastAsia="zh-CN"/>
              </w:rPr>
              <w:t>日</w:t>
            </w:r>
          </w:p>
        </w:tc>
      </w:tr>
      <w:tr w:rsidR="00E53DCE" w:rsidRPr="00334544" w14:paraId="38235B85" w14:textId="77777777" w:rsidTr="00DA4711">
        <w:trPr>
          <w:jc w:val="center"/>
        </w:trPr>
        <w:tc>
          <w:tcPr>
            <w:tcW w:w="9889" w:type="dxa"/>
            <w:gridSpan w:val="3"/>
            <w:shd w:val="clear" w:color="auto" w:fill="auto"/>
          </w:tcPr>
          <w:p w14:paraId="3ED623AC" w14:textId="77777777" w:rsidR="00E53DCE" w:rsidRPr="00334544" w:rsidRDefault="00E53DCE" w:rsidP="00687BAF">
            <w:pPr>
              <w:spacing w:before="0"/>
              <w:jc w:val="left"/>
              <w:rPr>
                <w:rFonts w:cs="Arial"/>
                <w:szCs w:val="24"/>
                <w:lang w:val="en-GB"/>
              </w:rPr>
            </w:pPr>
          </w:p>
        </w:tc>
      </w:tr>
      <w:tr w:rsidR="00E53DCE" w:rsidRPr="00334544" w14:paraId="66608DEB" w14:textId="77777777" w:rsidTr="00D44A22">
        <w:trPr>
          <w:trHeight w:val="351"/>
          <w:jc w:val="center"/>
        </w:trPr>
        <w:tc>
          <w:tcPr>
            <w:tcW w:w="9889" w:type="dxa"/>
            <w:gridSpan w:val="3"/>
            <w:shd w:val="clear" w:color="auto" w:fill="auto"/>
          </w:tcPr>
          <w:p w14:paraId="3F7AD595" w14:textId="77777777" w:rsidR="00E53DCE" w:rsidRPr="00334544" w:rsidRDefault="00E53DCE" w:rsidP="00687BAF">
            <w:pPr>
              <w:spacing w:before="0"/>
              <w:jc w:val="left"/>
              <w:rPr>
                <w:szCs w:val="24"/>
              </w:rPr>
            </w:pPr>
          </w:p>
        </w:tc>
      </w:tr>
      <w:tr w:rsidR="00E53DCE" w:rsidRPr="00334544" w14:paraId="0DFD639C" w14:textId="77777777" w:rsidTr="00DA4711">
        <w:trPr>
          <w:jc w:val="center"/>
        </w:trPr>
        <w:tc>
          <w:tcPr>
            <w:tcW w:w="9889" w:type="dxa"/>
            <w:gridSpan w:val="3"/>
            <w:shd w:val="clear" w:color="auto" w:fill="auto"/>
          </w:tcPr>
          <w:p w14:paraId="7C601B1F" w14:textId="455B8633" w:rsidR="00E53DCE" w:rsidRPr="00EC58BB" w:rsidRDefault="00F51CC2" w:rsidP="00135C7F">
            <w:pPr>
              <w:spacing w:before="0"/>
              <w:jc w:val="left"/>
              <w:rPr>
                <w:rFonts w:eastAsia="SimSun"/>
                <w:b/>
                <w:bCs/>
                <w:szCs w:val="24"/>
                <w:lang w:eastAsia="zh-CN"/>
              </w:rPr>
            </w:pPr>
            <w:r w:rsidRPr="00F51CC2">
              <w:rPr>
                <w:rFonts w:eastAsia="SimSun" w:hint="eastAsia"/>
                <w:b/>
                <w:bCs/>
                <w:szCs w:val="24"/>
                <w:lang w:eastAsia="zh-CN"/>
              </w:rPr>
              <w:t>致国际电联各成员国主管部门</w:t>
            </w:r>
          </w:p>
        </w:tc>
      </w:tr>
      <w:tr w:rsidR="00E53DCE" w:rsidRPr="00334544" w14:paraId="3CBC87A6" w14:textId="77777777" w:rsidTr="00DA4711">
        <w:trPr>
          <w:jc w:val="center"/>
        </w:trPr>
        <w:tc>
          <w:tcPr>
            <w:tcW w:w="9889" w:type="dxa"/>
            <w:gridSpan w:val="3"/>
            <w:shd w:val="clear" w:color="auto" w:fill="auto"/>
          </w:tcPr>
          <w:p w14:paraId="4CE30826" w14:textId="77777777" w:rsidR="00E53DCE" w:rsidRPr="00334544" w:rsidRDefault="00E53DCE" w:rsidP="00687BAF">
            <w:pPr>
              <w:spacing w:before="0"/>
              <w:jc w:val="left"/>
              <w:rPr>
                <w:szCs w:val="24"/>
                <w:lang w:eastAsia="zh-CN"/>
              </w:rPr>
            </w:pPr>
          </w:p>
        </w:tc>
      </w:tr>
      <w:tr w:rsidR="00E53DCE" w:rsidRPr="00334544" w14:paraId="2BB79B3C" w14:textId="77777777" w:rsidTr="00DA4711">
        <w:trPr>
          <w:jc w:val="center"/>
        </w:trPr>
        <w:tc>
          <w:tcPr>
            <w:tcW w:w="9889" w:type="dxa"/>
            <w:gridSpan w:val="3"/>
            <w:shd w:val="clear" w:color="auto" w:fill="auto"/>
          </w:tcPr>
          <w:p w14:paraId="27ACD016" w14:textId="77777777" w:rsidR="00E53DCE" w:rsidRPr="00334544" w:rsidRDefault="00E53DCE" w:rsidP="00687BAF">
            <w:pPr>
              <w:spacing w:before="0"/>
              <w:jc w:val="left"/>
              <w:rPr>
                <w:szCs w:val="24"/>
                <w:lang w:eastAsia="zh-CN"/>
              </w:rPr>
            </w:pPr>
          </w:p>
        </w:tc>
      </w:tr>
      <w:tr w:rsidR="0044515B" w:rsidRPr="00334544" w14:paraId="278DCC9A" w14:textId="77777777" w:rsidTr="0024561B">
        <w:trPr>
          <w:jc w:val="center"/>
        </w:trPr>
        <w:tc>
          <w:tcPr>
            <w:tcW w:w="1440" w:type="dxa"/>
            <w:shd w:val="clear" w:color="auto" w:fill="auto"/>
          </w:tcPr>
          <w:p w14:paraId="3DCB0BF6" w14:textId="77777777" w:rsidR="0044515B" w:rsidRPr="00334544" w:rsidRDefault="0044515B" w:rsidP="0044515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449" w:type="dxa"/>
            <w:gridSpan w:val="2"/>
            <w:vMerge w:val="restart"/>
            <w:shd w:val="clear" w:color="auto" w:fill="auto"/>
          </w:tcPr>
          <w:p w14:paraId="7E8DF8C6" w14:textId="66D828B9" w:rsidR="0044515B" w:rsidRPr="008E0998" w:rsidRDefault="008B1A78" w:rsidP="008E0998">
            <w:pPr>
              <w:spacing w:before="0" w:line="240" w:lineRule="auto"/>
              <w:rPr>
                <w:b/>
                <w:bCs/>
                <w:szCs w:val="24"/>
                <w:lang w:eastAsia="zh-CN"/>
              </w:rPr>
            </w:pPr>
            <w:bookmarkStart w:id="1" w:name="lt_pId023"/>
            <w:r w:rsidRPr="008E0998">
              <w:rPr>
                <w:b/>
                <w:bCs/>
                <w:szCs w:val="24"/>
                <w:lang w:eastAsia="zh-CN"/>
              </w:rPr>
              <w:t>有关由一个主管部门代表一组具名主管部门提交卫星</w:t>
            </w:r>
            <w:r w:rsidRPr="008E0998">
              <w:rPr>
                <w:rFonts w:hint="eastAsia"/>
                <w:b/>
                <w:bCs/>
                <w:szCs w:val="24"/>
                <w:lang w:eastAsia="zh-CN"/>
              </w:rPr>
              <w:t>系统</w:t>
            </w:r>
            <w:r w:rsidRPr="008E0998">
              <w:rPr>
                <w:b/>
                <w:bCs/>
                <w:szCs w:val="24"/>
                <w:lang w:eastAsia="zh-CN"/>
              </w:rPr>
              <w:t>的</w:t>
            </w:r>
            <w:r w:rsidRPr="008E0998">
              <w:rPr>
                <w:rFonts w:hint="eastAsia"/>
                <w:b/>
                <w:bCs/>
                <w:szCs w:val="24"/>
                <w:lang w:eastAsia="zh-CN"/>
              </w:rPr>
              <w:t>程序</w:t>
            </w:r>
            <w:r w:rsidRPr="008E0998">
              <w:rPr>
                <w:b/>
                <w:bCs/>
                <w:szCs w:val="24"/>
                <w:lang w:eastAsia="zh-CN"/>
              </w:rPr>
              <w:t>规</w:t>
            </w:r>
            <w:r w:rsidRPr="008E0998">
              <w:rPr>
                <w:rFonts w:hint="eastAsia"/>
                <w:b/>
                <w:bCs/>
                <w:szCs w:val="24"/>
                <w:lang w:eastAsia="zh-CN"/>
              </w:rPr>
              <w:t>则草案规则</w:t>
            </w:r>
            <w:r w:rsidRPr="008E0998">
              <w:rPr>
                <w:rFonts w:ascii="SimSun" w:eastAsia="SimSun" w:hAnsi="SimSun" w:cs="SimSun"/>
                <w:b/>
                <w:bCs/>
                <w:color w:val="000000"/>
                <w:shd w:val="clear" w:color="auto" w:fill="F0F0F0"/>
                <w:lang w:eastAsia="zh-CN"/>
              </w:rPr>
              <w:t xml:space="preserve">    </w:t>
            </w:r>
            <w:r w:rsidRPr="008E0998">
              <w:rPr>
                <w:rFonts w:eastAsia="Times New Roman"/>
                <w:b/>
                <w:bCs/>
                <w:szCs w:val="24"/>
                <w:lang w:eastAsia="zh-CN"/>
              </w:rPr>
              <w:t xml:space="preserve">  </w:t>
            </w:r>
            <w:bookmarkEnd w:id="1"/>
          </w:p>
        </w:tc>
      </w:tr>
      <w:tr w:rsidR="0044515B" w:rsidRPr="00334544" w14:paraId="11E2072E" w14:textId="77777777" w:rsidTr="0024561B">
        <w:trPr>
          <w:jc w:val="center"/>
        </w:trPr>
        <w:tc>
          <w:tcPr>
            <w:tcW w:w="1440" w:type="dxa"/>
            <w:shd w:val="clear" w:color="auto" w:fill="auto"/>
          </w:tcPr>
          <w:p w14:paraId="05EEEF6A" w14:textId="77777777" w:rsidR="0044515B" w:rsidRPr="00334544" w:rsidRDefault="0044515B" w:rsidP="0044515B">
            <w:pPr>
              <w:tabs>
                <w:tab w:val="clear" w:pos="1588"/>
                <w:tab w:val="left" w:pos="1560"/>
              </w:tabs>
              <w:spacing w:before="0"/>
              <w:jc w:val="left"/>
              <w:rPr>
                <w:b/>
                <w:bCs/>
                <w:szCs w:val="24"/>
                <w:lang w:val="en-GB" w:eastAsia="zh-CN"/>
              </w:rPr>
            </w:pPr>
          </w:p>
        </w:tc>
        <w:tc>
          <w:tcPr>
            <w:tcW w:w="8449" w:type="dxa"/>
            <w:gridSpan w:val="2"/>
            <w:vMerge/>
            <w:shd w:val="clear" w:color="auto" w:fill="auto"/>
          </w:tcPr>
          <w:p w14:paraId="3A636337" w14:textId="77777777" w:rsidR="0044515B" w:rsidRPr="00334544" w:rsidRDefault="0044515B" w:rsidP="0044515B">
            <w:pPr>
              <w:tabs>
                <w:tab w:val="clear" w:pos="1588"/>
                <w:tab w:val="left" w:pos="1560"/>
              </w:tabs>
              <w:spacing w:before="0"/>
              <w:rPr>
                <w:b/>
                <w:bCs/>
                <w:szCs w:val="24"/>
                <w:lang w:val="en-GB" w:eastAsia="zh-CN"/>
              </w:rPr>
            </w:pPr>
          </w:p>
        </w:tc>
      </w:tr>
      <w:tr w:rsidR="0044515B" w:rsidRPr="00334544" w14:paraId="09D9A106" w14:textId="77777777" w:rsidTr="0024561B">
        <w:trPr>
          <w:jc w:val="center"/>
        </w:trPr>
        <w:tc>
          <w:tcPr>
            <w:tcW w:w="1440" w:type="dxa"/>
            <w:shd w:val="clear" w:color="auto" w:fill="auto"/>
          </w:tcPr>
          <w:p w14:paraId="273A2D27" w14:textId="77777777" w:rsidR="0044515B" w:rsidRPr="00334544" w:rsidRDefault="0044515B" w:rsidP="0044515B">
            <w:pPr>
              <w:tabs>
                <w:tab w:val="clear" w:pos="1588"/>
                <w:tab w:val="left" w:pos="1560"/>
              </w:tabs>
              <w:spacing w:before="0"/>
              <w:jc w:val="left"/>
              <w:rPr>
                <w:b/>
                <w:bCs/>
                <w:szCs w:val="24"/>
                <w:lang w:val="en-GB" w:eastAsia="zh-CN"/>
              </w:rPr>
            </w:pPr>
          </w:p>
        </w:tc>
        <w:tc>
          <w:tcPr>
            <w:tcW w:w="8449" w:type="dxa"/>
            <w:gridSpan w:val="2"/>
            <w:vMerge/>
            <w:shd w:val="clear" w:color="auto" w:fill="auto"/>
          </w:tcPr>
          <w:p w14:paraId="7DE308E8" w14:textId="77777777" w:rsidR="0044515B" w:rsidRPr="00334544" w:rsidRDefault="0044515B" w:rsidP="0044515B">
            <w:pPr>
              <w:tabs>
                <w:tab w:val="clear" w:pos="1588"/>
                <w:tab w:val="left" w:pos="1560"/>
              </w:tabs>
              <w:spacing w:before="0"/>
              <w:rPr>
                <w:b/>
                <w:bCs/>
                <w:szCs w:val="24"/>
                <w:lang w:val="en-GB" w:eastAsia="zh-CN"/>
              </w:rPr>
            </w:pPr>
          </w:p>
        </w:tc>
      </w:tr>
      <w:tr w:rsidR="0044515B" w:rsidRPr="00334544" w14:paraId="7A88FCB3" w14:textId="77777777" w:rsidTr="00DA4711">
        <w:trPr>
          <w:jc w:val="center"/>
        </w:trPr>
        <w:tc>
          <w:tcPr>
            <w:tcW w:w="9889" w:type="dxa"/>
            <w:gridSpan w:val="3"/>
            <w:shd w:val="clear" w:color="auto" w:fill="auto"/>
          </w:tcPr>
          <w:p w14:paraId="7D0316A7" w14:textId="77777777" w:rsidR="0044515B" w:rsidRPr="00334544" w:rsidRDefault="0044515B" w:rsidP="0044515B">
            <w:pPr>
              <w:tabs>
                <w:tab w:val="clear" w:pos="1588"/>
                <w:tab w:val="left" w:pos="1560"/>
              </w:tabs>
              <w:spacing w:before="0"/>
              <w:jc w:val="left"/>
              <w:rPr>
                <w:szCs w:val="24"/>
                <w:lang w:eastAsia="zh-CN"/>
              </w:rPr>
            </w:pPr>
          </w:p>
        </w:tc>
      </w:tr>
      <w:tr w:rsidR="0044515B" w:rsidRPr="00334544" w14:paraId="3D6DACB3" w14:textId="77777777" w:rsidTr="00DA4711">
        <w:trPr>
          <w:jc w:val="center"/>
        </w:trPr>
        <w:tc>
          <w:tcPr>
            <w:tcW w:w="9889" w:type="dxa"/>
            <w:gridSpan w:val="3"/>
            <w:shd w:val="clear" w:color="auto" w:fill="auto"/>
          </w:tcPr>
          <w:p w14:paraId="74535EED" w14:textId="77777777" w:rsidR="0044515B" w:rsidRPr="00334544" w:rsidRDefault="0044515B" w:rsidP="0044515B">
            <w:pPr>
              <w:spacing w:before="0"/>
              <w:jc w:val="left"/>
              <w:rPr>
                <w:b/>
                <w:bCs/>
                <w:szCs w:val="24"/>
                <w:lang w:eastAsia="zh-CN"/>
              </w:rPr>
            </w:pPr>
          </w:p>
        </w:tc>
      </w:tr>
    </w:tbl>
    <w:p w14:paraId="2D16F94C" w14:textId="6BC7E244" w:rsidR="0024561B" w:rsidRPr="0024561B" w:rsidRDefault="001E7DCC" w:rsidP="004D4DCF">
      <w:pPr>
        <w:spacing w:before="120" w:line="276" w:lineRule="auto"/>
        <w:ind w:firstLineChars="200" w:firstLine="480"/>
        <w:rPr>
          <w:szCs w:val="24"/>
          <w:lang w:eastAsia="zh-CN"/>
        </w:rPr>
      </w:pPr>
      <w:r w:rsidRPr="008B1A78">
        <w:rPr>
          <w:rFonts w:hint="eastAsia"/>
          <w:szCs w:val="24"/>
          <w:lang w:eastAsia="zh-CN"/>
        </w:rPr>
        <w:t>无线电规则委员会在其第</w:t>
      </w:r>
      <w:r w:rsidR="001A70FA" w:rsidRPr="008B1A78">
        <w:rPr>
          <w:rFonts w:hint="eastAsia"/>
          <w:szCs w:val="24"/>
          <w:lang w:eastAsia="zh-CN"/>
        </w:rPr>
        <w:t>8</w:t>
      </w:r>
      <w:r w:rsidR="008B1A78" w:rsidRPr="008B1A78">
        <w:rPr>
          <w:rFonts w:hint="eastAsia"/>
          <w:szCs w:val="24"/>
          <w:lang w:eastAsia="zh-CN"/>
        </w:rPr>
        <w:t>2</w:t>
      </w:r>
      <w:r w:rsidRPr="008B1A78">
        <w:rPr>
          <w:rFonts w:hint="eastAsia"/>
          <w:szCs w:val="24"/>
          <w:lang w:eastAsia="zh-CN"/>
        </w:rPr>
        <w:t>次会议（</w:t>
      </w:r>
      <w:r w:rsidRPr="008B1A78">
        <w:rPr>
          <w:szCs w:val="24"/>
          <w:lang w:eastAsia="zh-CN"/>
        </w:rPr>
        <w:t>201</w:t>
      </w:r>
      <w:r w:rsidR="001A70FA" w:rsidRPr="008B1A78">
        <w:rPr>
          <w:rFonts w:hint="eastAsia"/>
          <w:szCs w:val="24"/>
          <w:lang w:eastAsia="zh-CN"/>
        </w:rPr>
        <w:t>9</w:t>
      </w:r>
      <w:r w:rsidRPr="008B1A78">
        <w:rPr>
          <w:rFonts w:hint="eastAsia"/>
          <w:szCs w:val="24"/>
          <w:lang w:eastAsia="zh-CN"/>
        </w:rPr>
        <w:t>年</w:t>
      </w:r>
      <w:r w:rsidR="008B1A78" w:rsidRPr="008B1A78">
        <w:rPr>
          <w:rFonts w:hint="eastAsia"/>
          <w:szCs w:val="24"/>
          <w:lang w:eastAsia="zh-CN"/>
        </w:rPr>
        <w:t>10</w:t>
      </w:r>
      <w:r w:rsidRPr="008B1A78">
        <w:rPr>
          <w:rFonts w:hint="eastAsia"/>
          <w:szCs w:val="24"/>
          <w:lang w:eastAsia="zh-CN"/>
        </w:rPr>
        <w:t>月</w:t>
      </w:r>
      <w:r w:rsidRPr="008B1A78">
        <w:rPr>
          <w:szCs w:val="24"/>
          <w:lang w:eastAsia="zh-CN"/>
        </w:rPr>
        <w:t>1</w:t>
      </w:r>
      <w:r w:rsidR="008B1A78" w:rsidRPr="008B1A78">
        <w:rPr>
          <w:rFonts w:hint="eastAsia"/>
          <w:szCs w:val="24"/>
          <w:lang w:eastAsia="zh-CN"/>
        </w:rPr>
        <w:t>4</w:t>
      </w:r>
      <w:r w:rsidRPr="008B1A78">
        <w:rPr>
          <w:szCs w:val="24"/>
          <w:lang w:eastAsia="zh-CN"/>
        </w:rPr>
        <w:t>-</w:t>
      </w:r>
      <w:r w:rsidR="001A70FA" w:rsidRPr="008B1A78">
        <w:rPr>
          <w:rFonts w:hint="eastAsia"/>
          <w:szCs w:val="24"/>
          <w:lang w:eastAsia="zh-CN"/>
        </w:rPr>
        <w:t>1</w:t>
      </w:r>
      <w:r w:rsidR="008B1A78" w:rsidRPr="008B1A78">
        <w:rPr>
          <w:rFonts w:hint="eastAsia"/>
          <w:szCs w:val="24"/>
          <w:lang w:eastAsia="zh-CN"/>
        </w:rPr>
        <w:t>7</w:t>
      </w:r>
      <w:r w:rsidRPr="008B1A78">
        <w:rPr>
          <w:rFonts w:hint="eastAsia"/>
          <w:szCs w:val="24"/>
          <w:lang w:eastAsia="zh-CN"/>
        </w:rPr>
        <w:t>日）上</w:t>
      </w:r>
      <w:r w:rsidR="001A70FA" w:rsidRPr="008B1A78">
        <w:rPr>
          <w:rFonts w:hint="eastAsia"/>
          <w:szCs w:val="24"/>
          <w:lang w:eastAsia="zh-CN"/>
        </w:rPr>
        <w:t>一致认为有必要制定有关</w:t>
      </w:r>
      <w:r w:rsidR="008B1A78" w:rsidRPr="008E0998">
        <w:rPr>
          <w:szCs w:val="24"/>
          <w:lang w:eastAsia="zh-CN"/>
        </w:rPr>
        <w:t>由一个主管部门代表一组具名主管部门提交卫星</w:t>
      </w:r>
      <w:r w:rsidR="008B1A78" w:rsidRPr="008E0998">
        <w:rPr>
          <w:rFonts w:hint="eastAsia"/>
          <w:szCs w:val="24"/>
          <w:lang w:eastAsia="zh-CN"/>
        </w:rPr>
        <w:t>系统</w:t>
      </w:r>
      <w:r w:rsidR="008B1A78" w:rsidRPr="008E0998">
        <w:rPr>
          <w:szCs w:val="24"/>
          <w:lang w:eastAsia="zh-CN"/>
        </w:rPr>
        <w:t>的</w:t>
      </w:r>
      <w:r w:rsidR="008B1A78" w:rsidRPr="008E0998">
        <w:rPr>
          <w:rFonts w:hint="eastAsia"/>
          <w:szCs w:val="24"/>
          <w:lang w:eastAsia="zh-CN"/>
        </w:rPr>
        <w:t>程序</w:t>
      </w:r>
      <w:r w:rsidR="008B1A78" w:rsidRPr="008E0998">
        <w:rPr>
          <w:szCs w:val="24"/>
          <w:lang w:eastAsia="zh-CN"/>
        </w:rPr>
        <w:t>规</w:t>
      </w:r>
      <w:r w:rsidR="008B1A78" w:rsidRPr="008E0998">
        <w:rPr>
          <w:rFonts w:hint="eastAsia"/>
          <w:szCs w:val="24"/>
          <w:lang w:eastAsia="zh-CN"/>
        </w:rPr>
        <w:t>则</w:t>
      </w:r>
      <w:r w:rsidR="008B1A78" w:rsidRPr="008B1A78">
        <w:rPr>
          <w:rFonts w:asciiTheme="minorHAnsi" w:hAnsiTheme="minorHAnsi" w:hint="eastAsia"/>
          <w:szCs w:val="24"/>
          <w:lang w:eastAsia="zh-CN"/>
        </w:rPr>
        <w:t>（见附录</w:t>
      </w:r>
      <w:r w:rsidR="008B1A78" w:rsidRPr="008B1A78">
        <w:rPr>
          <w:b/>
          <w:bCs/>
          <w:szCs w:val="24"/>
          <w:lang w:val="en-GB" w:eastAsia="zh-CN"/>
        </w:rPr>
        <w:t>4</w:t>
      </w:r>
      <w:r w:rsidR="008E0998">
        <w:rPr>
          <w:rFonts w:hint="eastAsia"/>
          <w:b/>
          <w:bCs/>
          <w:szCs w:val="24"/>
          <w:lang w:val="en-GB" w:eastAsia="zh-CN"/>
        </w:rPr>
        <w:t>（</w:t>
      </w:r>
      <w:r w:rsidR="008B1A78" w:rsidRPr="008B1A78">
        <w:rPr>
          <w:b/>
          <w:bCs/>
          <w:szCs w:val="24"/>
          <w:lang w:val="en-GB" w:eastAsia="zh-CN"/>
        </w:rPr>
        <w:t>WRC-19</w:t>
      </w:r>
      <w:r w:rsidR="008B1A78" w:rsidRPr="008B1A78">
        <w:rPr>
          <w:rFonts w:hint="eastAsia"/>
          <w:b/>
          <w:bCs/>
          <w:szCs w:val="24"/>
          <w:lang w:val="en-GB" w:eastAsia="zh-CN"/>
        </w:rPr>
        <w:t>，修订版</w:t>
      </w:r>
      <w:r w:rsidR="008E0998">
        <w:rPr>
          <w:rFonts w:hint="eastAsia"/>
          <w:b/>
          <w:bCs/>
          <w:szCs w:val="24"/>
          <w:lang w:val="en-GB" w:eastAsia="zh-CN"/>
        </w:rPr>
        <w:t>）</w:t>
      </w:r>
      <w:r w:rsidR="008B1A78" w:rsidRPr="008B1A78">
        <w:rPr>
          <w:rFonts w:hint="eastAsia"/>
          <w:b/>
          <w:bCs/>
          <w:szCs w:val="24"/>
          <w:lang w:val="en-GB" w:eastAsia="zh-CN"/>
        </w:rPr>
        <w:t>附件</w:t>
      </w:r>
      <w:r w:rsidR="008B1A78" w:rsidRPr="008B1A78">
        <w:rPr>
          <w:rFonts w:hint="eastAsia"/>
          <w:b/>
          <w:bCs/>
          <w:szCs w:val="24"/>
          <w:lang w:val="en-GB" w:eastAsia="zh-CN"/>
        </w:rPr>
        <w:t>2</w:t>
      </w:r>
      <w:r w:rsidR="008B1A78" w:rsidRPr="008B1A78">
        <w:rPr>
          <w:szCs w:val="24"/>
          <w:lang w:val="en-GB" w:eastAsia="zh-CN"/>
        </w:rPr>
        <w:t xml:space="preserve"> A.1.f.2 </w:t>
      </w:r>
      <w:r w:rsidR="008B1A78" w:rsidRPr="008B1A78">
        <w:rPr>
          <w:rFonts w:hint="eastAsia"/>
          <w:szCs w:val="24"/>
          <w:lang w:val="en-GB" w:eastAsia="zh-CN"/>
        </w:rPr>
        <w:t>和</w:t>
      </w:r>
      <w:r w:rsidR="008B1A78" w:rsidRPr="008B1A78">
        <w:rPr>
          <w:szCs w:val="24"/>
          <w:lang w:val="en-GB" w:eastAsia="zh-CN"/>
        </w:rPr>
        <w:t xml:space="preserve"> A.1.f.3</w:t>
      </w:r>
      <w:r w:rsidR="008B1A78" w:rsidRPr="008B1A78">
        <w:rPr>
          <w:rFonts w:hint="eastAsia"/>
          <w:szCs w:val="24"/>
          <w:lang w:val="en-GB" w:eastAsia="zh-CN"/>
        </w:rPr>
        <w:t>项）</w:t>
      </w:r>
      <w:r w:rsidRPr="008B1A78">
        <w:rPr>
          <w:rFonts w:hint="eastAsia"/>
          <w:szCs w:val="24"/>
          <w:lang w:eastAsia="zh-CN"/>
        </w:rPr>
        <w:t>。</w:t>
      </w:r>
      <w:r w:rsidR="008B1A78" w:rsidRPr="008B1A78">
        <w:rPr>
          <w:rFonts w:hint="eastAsia"/>
          <w:szCs w:val="24"/>
          <w:lang w:val="en-GB" w:eastAsia="zh-CN"/>
        </w:rPr>
        <w:t>该程序规则草案见附件</w:t>
      </w:r>
      <w:r w:rsidR="008B1A78" w:rsidRPr="008B1A78">
        <w:rPr>
          <w:rFonts w:hint="eastAsia"/>
          <w:szCs w:val="24"/>
          <w:lang w:val="en-GB" w:eastAsia="zh-CN"/>
        </w:rPr>
        <w:t>1</w:t>
      </w:r>
      <w:r w:rsidR="008B1A78" w:rsidRPr="008B1A78">
        <w:rPr>
          <w:rFonts w:hint="eastAsia"/>
          <w:szCs w:val="24"/>
          <w:lang w:val="en-GB" w:eastAsia="zh-CN"/>
        </w:rPr>
        <w:t>。</w:t>
      </w:r>
    </w:p>
    <w:p w14:paraId="34C99E15" w14:textId="51975976" w:rsidR="00F51CC2" w:rsidRPr="001E7DCC" w:rsidRDefault="00F51CC2" w:rsidP="004D4DCF">
      <w:pPr>
        <w:tabs>
          <w:tab w:val="clear" w:pos="794"/>
          <w:tab w:val="clear" w:pos="1191"/>
          <w:tab w:val="clear" w:pos="1588"/>
          <w:tab w:val="clear" w:pos="1985"/>
        </w:tabs>
        <w:spacing w:before="120" w:after="120" w:line="276" w:lineRule="auto"/>
        <w:ind w:right="-142" w:firstLineChars="200" w:firstLine="480"/>
        <w:rPr>
          <w:szCs w:val="24"/>
          <w:lang w:val="en-GB" w:eastAsia="zh-CN"/>
        </w:rPr>
      </w:pPr>
      <w:r w:rsidRPr="001E7DCC">
        <w:rPr>
          <w:rFonts w:hint="eastAsia"/>
          <w:szCs w:val="24"/>
          <w:lang w:eastAsia="zh-CN"/>
        </w:rPr>
        <w:t>根据《无线电规则》第</w:t>
      </w:r>
      <w:r w:rsidRPr="001E7DCC">
        <w:rPr>
          <w:b/>
          <w:bCs/>
          <w:szCs w:val="24"/>
          <w:lang w:eastAsia="zh-CN"/>
        </w:rPr>
        <w:t>13.17</w:t>
      </w:r>
      <w:r w:rsidRPr="001E7DCC">
        <w:rPr>
          <w:rFonts w:hint="eastAsia"/>
          <w:szCs w:val="24"/>
          <w:lang w:eastAsia="zh-CN"/>
        </w:rPr>
        <w:t>款，这</w:t>
      </w:r>
      <w:r w:rsidR="0088566D">
        <w:rPr>
          <w:rFonts w:hint="eastAsia"/>
          <w:szCs w:val="24"/>
          <w:lang w:eastAsia="zh-CN"/>
        </w:rPr>
        <w:t>一</w:t>
      </w:r>
      <w:r w:rsidRPr="001E7DCC">
        <w:rPr>
          <w:rFonts w:hint="eastAsia"/>
          <w:szCs w:val="24"/>
          <w:lang w:eastAsia="zh-CN"/>
        </w:rPr>
        <w:t>《程序规则》草案在根据第</w:t>
      </w:r>
      <w:r w:rsidRPr="001E7DCC">
        <w:rPr>
          <w:b/>
          <w:bCs/>
          <w:szCs w:val="24"/>
          <w:lang w:eastAsia="zh-CN"/>
        </w:rPr>
        <w:t>13.14</w:t>
      </w:r>
      <w:r w:rsidRPr="001E7DCC">
        <w:rPr>
          <w:rFonts w:hint="eastAsia"/>
          <w:szCs w:val="24"/>
          <w:lang w:eastAsia="zh-CN"/>
        </w:rPr>
        <w:t>款提交给无线电规则委员会</w:t>
      </w:r>
      <w:r w:rsidR="00CA57D3">
        <w:rPr>
          <w:rFonts w:hint="eastAsia"/>
          <w:szCs w:val="24"/>
          <w:lang w:eastAsia="zh-CN"/>
        </w:rPr>
        <w:t>（</w:t>
      </w:r>
      <w:r w:rsidR="00CA57D3">
        <w:rPr>
          <w:rFonts w:hint="eastAsia"/>
          <w:szCs w:val="24"/>
          <w:lang w:eastAsia="zh-CN"/>
        </w:rPr>
        <w:t>R</w:t>
      </w:r>
      <w:r w:rsidR="00CA57D3">
        <w:rPr>
          <w:szCs w:val="24"/>
          <w:lang w:eastAsia="zh-CN"/>
        </w:rPr>
        <w:t>RB</w:t>
      </w:r>
      <w:r w:rsidR="00CA57D3">
        <w:rPr>
          <w:rFonts w:hint="eastAsia"/>
          <w:szCs w:val="24"/>
          <w:lang w:eastAsia="zh-CN"/>
        </w:rPr>
        <w:t>）</w:t>
      </w:r>
      <w:r w:rsidRPr="001E7DCC">
        <w:rPr>
          <w:rFonts w:hint="eastAsia"/>
          <w:szCs w:val="24"/>
          <w:lang w:eastAsia="zh-CN"/>
        </w:rPr>
        <w:t>之前</w:t>
      </w:r>
      <w:r w:rsidR="005872E8">
        <w:rPr>
          <w:rFonts w:hint="eastAsia"/>
          <w:szCs w:val="24"/>
          <w:lang w:eastAsia="zh-CN"/>
        </w:rPr>
        <w:t>需</w:t>
      </w:r>
      <w:r w:rsidRPr="001E7DCC">
        <w:rPr>
          <w:rFonts w:hint="eastAsia"/>
          <w:szCs w:val="24"/>
          <w:lang w:eastAsia="zh-CN"/>
        </w:rPr>
        <w:t>提供给各主管部门，以征求意见。如《无线电规则》第</w:t>
      </w:r>
      <w:r w:rsidRPr="001E7DCC">
        <w:rPr>
          <w:b/>
          <w:bCs/>
          <w:szCs w:val="24"/>
          <w:lang w:eastAsia="zh-CN"/>
        </w:rPr>
        <w:t>13.12A</w:t>
      </w:r>
      <w:r w:rsidRPr="001E7DCC">
        <w:rPr>
          <w:szCs w:val="24"/>
          <w:lang w:eastAsia="zh-CN"/>
        </w:rPr>
        <w:t xml:space="preserve"> </w:t>
      </w:r>
      <w:r w:rsidRPr="001E7DCC">
        <w:rPr>
          <w:i/>
          <w:iCs/>
          <w:szCs w:val="24"/>
          <w:lang w:eastAsia="zh-CN"/>
        </w:rPr>
        <w:t>d)</w:t>
      </w:r>
      <w:r w:rsidRPr="001E7DCC">
        <w:rPr>
          <w:rFonts w:hint="eastAsia"/>
          <w:szCs w:val="24"/>
          <w:lang w:eastAsia="zh-CN"/>
        </w:rPr>
        <w:t>款所述，如果您希望提交任何意见，</w:t>
      </w:r>
      <w:r w:rsidR="005872E8">
        <w:rPr>
          <w:rFonts w:hint="eastAsia"/>
          <w:szCs w:val="24"/>
          <w:lang w:eastAsia="zh-CN"/>
        </w:rPr>
        <w:t>则</w:t>
      </w:r>
      <w:r w:rsidRPr="001E7DCC">
        <w:rPr>
          <w:rFonts w:hint="eastAsia"/>
          <w:szCs w:val="24"/>
          <w:lang w:eastAsia="zh-CN"/>
        </w:rPr>
        <w:t>应不迟于</w:t>
      </w:r>
      <w:r w:rsidRPr="001E7DCC">
        <w:rPr>
          <w:b/>
          <w:szCs w:val="24"/>
          <w:lang w:eastAsia="zh-CN"/>
        </w:rPr>
        <w:t>20</w:t>
      </w:r>
      <w:r w:rsidR="008B1A78">
        <w:rPr>
          <w:rFonts w:hint="eastAsia"/>
          <w:b/>
          <w:szCs w:val="24"/>
          <w:lang w:eastAsia="zh-CN"/>
        </w:rPr>
        <w:t>20</w:t>
      </w:r>
      <w:r w:rsidRPr="001E7DCC">
        <w:rPr>
          <w:rFonts w:hint="eastAsia"/>
          <w:b/>
          <w:szCs w:val="24"/>
          <w:lang w:eastAsia="zh-CN"/>
        </w:rPr>
        <w:t>年</w:t>
      </w:r>
      <w:r w:rsidR="008B1A78">
        <w:rPr>
          <w:rFonts w:hint="eastAsia"/>
          <w:b/>
          <w:szCs w:val="24"/>
          <w:lang w:eastAsia="zh-CN"/>
        </w:rPr>
        <w:t>2</w:t>
      </w:r>
      <w:r w:rsidRPr="001E7DCC">
        <w:rPr>
          <w:rFonts w:hint="eastAsia"/>
          <w:b/>
          <w:szCs w:val="24"/>
          <w:lang w:eastAsia="zh-CN"/>
        </w:rPr>
        <w:t>月</w:t>
      </w:r>
      <w:r w:rsidR="008B1A78">
        <w:rPr>
          <w:rFonts w:hint="eastAsia"/>
          <w:b/>
          <w:szCs w:val="24"/>
          <w:lang w:eastAsia="zh-CN"/>
        </w:rPr>
        <w:t>24</w:t>
      </w:r>
      <w:r w:rsidRPr="001E7DCC">
        <w:rPr>
          <w:rFonts w:hint="eastAsia"/>
          <w:b/>
          <w:szCs w:val="24"/>
          <w:lang w:eastAsia="zh-CN"/>
        </w:rPr>
        <w:t>日</w:t>
      </w:r>
      <w:r w:rsidRPr="001E7DCC">
        <w:rPr>
          <w:rFonts w:hint="eastAsia"/>
          <w:szCs w:val="24"/>
          <w:lang w:eastAsia="zh-CN"/>
        </w:rPr>
        <w:t>送达无线电通信局，以便在定于</w:t>
      </w:r>
      <w:r w:rsidRPr="001E7DCC">
        <w:rPr>
          <w:szCs w:val="24"/>
          <w:lang w:eastAsia="zh-CN"/>
        </w:rPr>
        <w:t>20</w:t>
      </w:r>
      <w:r w:rsidR="008B1A78">
        <w:rPr>
          <w:rFonts w:hint="eastAsia"/>
          <w:szCs w:val="24"/>
          <w:lang w:eastAsia="zh-CN"/>
        </w:rPr>
        <w:t>20</w:t>
      </w:r>
      <w:r w:rsidRPr="001E7DCC">
        <w:rPr>
          <w:rFonts w:hint="eastAsia"/>
          <w:szCs w:val="24"/>
          <w:lang w:eastAsia="zh-CN"/>
        </w:rPr>
        <w:t>年</w:t>
      </w:r>
      <w:r w:rsidR="008B1A78">
        <w:rPr>
          <w:rFonts w:hint="eastAsia"/>
          <w:szCs w:val="24"/>
          <w:lang w:eastAsia="zh-CN"/>
        </w:rPr>
        <w:t>3</w:t>
      </w:r>
      <w:r w:rsidRPr="001E7DCC">
        <w:rPr>
          <w:rFonts w:hint="eastAsia"/>
          <w:szCs w:val="24"/>
          <w:lang w:eastAsia="zh-CN"/>
        </w:rPr>
        <w:t>月</w:t>
      </w:r>
      <w:r w:rsidR="008B1A78">
        <w:rPr>
          <w:rFonts w:hint="eastAsia"/>
          <w:szCs w:val="24"/>
          <w:lang w:eastAsia="zh-CN"/>
        </w:rPr>
        <w:t>23</w:t>
      </w:r>
      <w:r w:rsidRPr="001E7DCC">
        <w:rPr>
          <w:szCs w:val="24"/>
          <w:lang w:eastAsia="zh-CN"/>
        </w:rPr>
        <w:t>-</w:t>
      </w:r>
      <w:r w:rsidR="008B1A78">
        <w:rPr>
          <w:rFonts w:hint="eastAsia"/>
          <w:szCs w:val="24"/>
          <w:lang w:eastAsia="zh-CN"/>
        </w:rPr>
        <w:t>27</w:t>
      </w:r>
      <w:r w:rsidRPr="001E7DCC">
        <w:rPr>
          <w:rFonts w:hint="eastAsia"/>
          <w:szCs w:val="24"/>
          <w:lang w:eastAsia="zh-CN"/>
        </w:rPr>
        <w:t>日召开的无线电规则委员会第</w:t>
      </w:r>
      <w:r w:rsidR="00CA57D3">
        <w:rPr>
          <w:szCs w:val="24"/>
          <w:lang w:eastAsia="zh-CN"/>
        </w:rPr>
        <w:t>8</w:t>
      </w:r>
      <w:r w:rsidR="008B1A78">
        <w:rPr>
          <w:rFonts w:hint="eastAsia"/>
          <w:szCs w:val="24"/>
          <w:lang w:eastAsia="zh-CN"/>
        </w:rPr>
        <w:t>3</w:t>
      </w:r>
      <w:r w:rsidRPr="001E7DCC">
        <w:rPr>
          <w:rFonts w:hint="eastAsia"/>
          <w:szCs w:val="24"/>
          <w:lang w:eastAsia="zh-CN"/>
        </w:rPr>
        <w:t>次会议上进行审议。意见应通过</w:t>
      </w:r>
      <w:r w:rsidR="00CA57D3">
        <w:rPr>
          <w:rFonts w:hint="eastAsia"/>
          <w:szCs w:val="24"/>
          <w:lang w:eastAsia="zh-CN"/>
        </w:rPr>
        <w:t>传真</w:t>
      </w:r>
      <w:r w:rsidR="00CA57D3" w:rsidRPr="001E7DCC">
        <w:rPr>
          <w:szCs w:val="24"/>
          <w:lang w:eastAsia="zh-CN"/>
        </w:rPr>
        <w:t>+41</w:t>
      </w:r>
      <w:r w:rsidR="003E68F9">
        <w:rPr>
          <w:szCs w:val="24"/>
          <w:lang w:eastAsia="zh-CN"/>
        </w:rPr>
        <w:t> </w:t>
      </w:r>
      <w:r w:rsidR="00CA57D3" w:rsidRPr="001E7DCC">
        <w:rPr>
          <w:szCs w:val="24"/>
          <w:lang w:eastAsia="zh-CN"/>
        </w:rPr>
        <w:t>22</w:t>
      </w:r>
      <w:r w:rsidR="003E68F9">
        <w:rPr>
          <w:szCs w:val="24"/>
          <w:lang w:eastAsia="zh-CN"/>
        </w:rPr>
        <w:t> </w:t>
      </w:r>
      <w:r w:rsidR="00CA57D3" w:rsidRPr="001E7DCC">
        <w:rPr>
          <w:szCs w:val="24"/>
          <w:lang w:eastAsia="zh-CN"/>
        </w:rPr>
        <w:t>730 5785</w:t>
      </w:r>
      <w:r w:rsidR="00CA57D3">
        <w:rPr>
          <w:rFonts w:hint="eastAsia"/>
          <w:szCs w:val="24"/>
          <w:lang w:eastAsia="zh-CN"/>
        </w:rPr>
        <w:t>或</w:t>
      </w:r>
      <w:r w:rsidRPr="001E7DCC">
        <w:rPr>
          <w:rFonts w:hint="eastAsia"/>
          <w:szCs w:val="24"/>
          <w:lang w:eastAsia="zh-CN"/>
        </w:rPr>
        <w:t>电子邮件</w:t>
      </w:r>
      <w:hyperlink r:id="rId8" w:history="1">
        <w:r w:rsidR="00D15FE5" w:rsidRPr="000C098A">
          <w:rPr>
            <w:rStyle w:val="Hyperlink"/>
            <w:szCs w:val="24"/>
            <w:lang w:eastAsia="zh-CN"/>
          </w:rPr>
          <w:t>brmail@itu.int</w:t>
        </w:r>
      </w:hyperlink>
      <w:r w:rsidR="00CA57D3">
        <w:rPr>
          <w:rFonts w:hint="eastAsia"/>
          <w:szCs w:val="24"/>
          <w:lang w:eastAsia="zh-CN"/>
        </w:rPr>
        <w:t>提交</w:t>
      </w:r>
      <w:r w:rsidRPr="001E7DCC">
        <w:rPr>
          <w:rFonts w:hint="eastAsia"/>
          <w:szCs w:val="24"/>
          <w:lang w:eastAsia="zh-CN"/>
        </w:rPr>
        <w:t>。</w:t>
      </w:r>
    </w:p>
    <w:p w14:paraId="35C24C5E" w14:textId="331E367B" w:rsidR="00F51CC2" w:rsidRPr="008E0998" w:rsidRDefault="00F51CC2" w:rsidP="008E0998">
      <w:pPr>
        <w:rPr>
          <w:highlight w:val="cyan"/>
          <w:lang w:eastAsia="zh-CN"/>
        </w:rPr>
      </w:pPr>
    </w:p>
    <w:p w14:paraId="79F88996" w14:textId="77777777" w:rsidR="00F51CC2" w:rsidRPr="008E0998" w:rsidRDefault="00F51CC2" w:rsidP="008E0998">
      <w:pPr>
        <w:rPr>
          <w:highlight w:val="cyan"/>
          <w:lang w:eastAsia="zh-CN"/>
        </w:rPr>
      </w:pPr>
    </w:p>
    <w:p w14:paraId="4EC33EB8" w14:textId="77777777" w:rsidR="00F51CC2" w:rsidRPr="008E0998" w:rsidRDefault="00F51CC2" w:rsidP="008E0998">
      <w:pPr>
        <w:rPr>
          <w:lang w:eastAsia="zh-CN"/>
        </w:rPr>
      </w:pPr>
    </w:p>
    <w:p w14:paraId="334A032B" w14:textId="77777777" w:rsidR="00F51CC2" w:rsidRPr="008E0998" w:rsidRDefault="00F51CC2" w:rsidP="008E0998">
      <w:pPr>
        <w:rPr>
          <w:lang w:eastAsia="zh-CN"/>
        </w:rPr>
      </w:pPr>
    </w:p>
    <w:p w14:paraId="39FBD81D" w14:textId="77777777" w:rsidR="00F51CC2" w:rsidRPr="00F51CC2" w:rsidRDefault="00F51CC2" w:rsidP="00F51CC2">
      <w:pPr>
        <w:spacing w:before="0" w:line="240" w:lineRule="auto"/>
        <w:jc w:val="left"/>
        <w:rPr>
          <w:rFonts w:asciiTheme="minorHAnsi" w:hAnsiTheme="minorHAnsi" w:cstheme="minorHAnsi"/>
          <w:szCs w:val="24"/>
          <w:lang w:eastAsia="zh-CN"/>
        </w:rPr>
      </w:pPr>
      <w:r w:rsidRPr="00F51CC2">
        <w:rPr>
          <w:rFonts w:asciiTheme="minorHAnsi" w:hAnsiTheme="minorHAnsi" w:cstheme="minorHAnsi" w:hint="eastAsia"/>
          <w:szCs w:val="24"/>
          <w:lang w:eastAsia="zh-CN"/>
        </w:rPr>
        <w:t>主任</w:t>
      </w:r>
    </w:p>
    <w:p w14:paraId="73234B38" w14:textId="7CBD5E62" w:rsidR="00F51CC2" w:rsidRPr="00814544" w:rsidRDefault="0086305E" w:rsidP="00F51CC2">
      <w:pPr>
        <w:spacing w:before="0" w:line="240" w:lineRule="auto"/>
        <w:jc w:val="left"/>
        <w:rPr>
          <w:rFonts w:asciiTheme="minorHAnsi" w:hAnsiTheme="minorHAnsi" w:cstheme="minorHAnsi"/>
          <w:szCs w:val="24"/>
          <w:lang w:val="en-GB" w:eastAsia="zh-CN"/>
        </w:rPr>
      </w:pPr>
      <w:r w:rsidRPr="0086305E">
        <w:rPr>
          <w:rFonts w:asciiTheme="minorHAnsi" w:hAnsiTheme="minorHAnsi" w:cstheme="minorHAnsi" w:hint="eastAsia"/>
          <w:szCs w:val="24"/>
          <w:lang w:eastAsia="zh-CN"/>
        </w:rPr>
        <w:t>马里奥</w:t>
      </w:r>
      <w:r w:rsidRPr="0086305E">
        <w:rPr>
          <w:rFonts w:asciiTheme="minorHAnsi" w:hAnsiTheme="minorHAnsi" w:cstheme="minorHAnsi"/>
          <w:szCs w:val="24"/>
          <w:lang w:eastAsia="zh-CN"/>
        </w:rPr>
        <w:t>·</w:t>
      </w:r>
      <w:r w:rsidRPr="0086305E">
        <w:rPr>
          <w:rFonts w:asciiTheme="minorHAnsi" w:hAnsiTheme="minorHAnsi" w:cstheme="minorHAnsi" w:hint="eastAsia"/>
          <w:szCs w:val="24"/>
          <w:lang w:eastAsia="zh-CN"/>
        </w:rPr>
        <w:t>马尼维奇</w:t>
      </w:r>
    </w:p>
    <w:p w14:paraId="2C099DA1" w14:textId="77777777" w:rsidR="00F51CC2" w:rsidRPr="008E0998" w:rsidRDefault="00F51CC2" w:rsidP="008E0998">
      <w:pPr>
        <w:rPr>
          <w:lang w:eastAsia="zh-CN"/>
        </w:rPr>
      </w:pPr>
    </w:p>
    <w:p w14:paraId="07F0EDC0" w14:textId="0132D2DC" w:rsidR="00F51CC2" w:rsidRPr="00814544" w:rsidRDefault="00F51CC2" w:rsidP="00F51CC2">
      <w:pPr>
        <w:pStyle w:val="ListParagraph"/>
        <w:tabs>
          <w:tab w:val="clear" w:pos="794"/>
          <w:tab w:val="clear" w:pos="1191"/>
          <w:tab w:val="clear" w:pos="1588"/>
          <w:tab w:val="clear" w:pos="1985"/>
        </w:tabs>
        <w:spacing w:line="276" w:lineRule="auto"/>
        <w:ind w:left="0"/>
        <w:rPr>
          <w:lang w:val="en-GB" w:eastAsia="zh-CN"/>
        </w:rPr>
      </w:pPr>
      <w:r>
        <w:rPr>
          <w:rFonts w:hint="eastAsia"/>
          <w:b/>
          <w:bCs/>
          <w:sz w:val="24"/>
          <w:szCs w:val="24"/>
          <w:lang w:val="en-GB" w:eastAsia="zh-CN"/>
        </w:rPr>
        <w:t>附件：</w:t>
      </w:r>
      <w:r>
        <w:rPr>
          <w:rFonts w:hint="eastAsia"/>
          <w:b/>
          <w:bCs/>
          <w:sz w:val="24"/>
          <w:szCs w:val="24"/>
          <w:lang w:val="en-GB" w:eastAsia="zh-CN"/>
        </w:rPr>
        <w:t>1</w:t>
      </w:r>
      <w:r>
        <w:rPr>
          <w:rFonts w:hint="eastAsia"/>
          <w:b/>
          <w:bCs/>
          <w:sz w:val="24"/>
          <w:szCs w:val="24"/>
          <w:lang w:val="en-GB" w:eastAsia="zh-CN"/>
        </w:rPr>
        <w:t>件</w:t>
      </w:r>
    </w:p>
    <w:p w14:paraId="40DDB1D8" w14:textId="2E95B0EF" w:rsidR="00F51CC2" w:rsidRDefault="00F51CC2" w:rsidP="008E0998">
      <w:pPr>
        <w:rPr>
          <w:lang w:eastAsia="zh-CN"/>
        </w:rPr>
      </w:pPr>
      <w:bookmarkStart w:id="2" w:name="ddistribution"/>
      <w:bookmarkEnd w:id="2"/>
    </w:p>
    <w:p w14:paraId="3FB18516" w14:textId="77777777" w:rsidR="008E0998" w:rsidRPr="008E0998" w:rsidRDefault="008E0998" w:rsidP="008E0998">
      <w:pPr>
        <w:rPr>
          <w:lang w:eastAsia="zh-CN"/>
        </w:rPr>
      </w:pPr>
    </w:p>
    <w:p w14:paraId="25605BBB" w14:textId="69A668E4" w:rsidR="00F51CC2" w:rsidRPr="001E7DCC" w:rsidRDefault="00F51CC2" w:rsidP="001E7DCC">
      <w:pPr>
        <w:pStyle w:val="enumlev1"/>
        <w:tabs>
          <w:tab w:val="clear" w:pos="794"/>
          <w:tab w:val="left" w:pos="284"/>
        </w:tabs>
        <w:spacing w:before="0"/>
        <w:rPr>
          <w:b/>
          <w:bCs/>
          <w:sz w:val="18"/>
          <w:szCs w:val="18"/>
          <w:u w:val="single"/>
          <w:lang w:eastAsia="zh-CN"/>
        </w:rPr>
      </w:pPr>
      <w:r w:rsidRPr="00F51CC2">
        <w:rPr>
          <w:rFonts w:hint="eastAsia"/>
          <w:b/>
          <w:bCs/>
          <w:sz w:val="18"/>
          <w:szCs w:val="18"/>
          <w:u w:val="single"/>
          <w:lang w:eastAsia="zh-CN"/>
        </w:rPr>
        <w:t>分发：</w:t>
      </w:r>
    </w:p>
    <w:p w14:paraId="7FFFC7B3" w14:textId="129D2341" w:rsidR="00F51CC2" w:rsidRPr="001E7DCC" w:rsidRDefault="00F51CC2" w:rsidP="00F51CC2">
      <w:pPr>
        <w:tabs>
          <w:tab w:val="left" w:pos="720"/>
        </w:tabs>
        <w:spacing w:before="0" w:line="240" w:lineRule="auto"/>
        <w:jc w:val="left"/>
        <w:rPr>
          <w:sz w:val="16"/>
          <w:szCs w:val="16"/>
          <w:lang w:eastAsia="zh-CN"/>
        </w:rPr>
      </w:pPr>
      <w:r w:rsidRPr="001E7DCC">
        <w:rPr>
          <w:sz w:val="16"/>
          <w:szCs w:val="16"/>
          <w:lang w:eastAsia="zh-CN"/>
        </w:rPr>
        <w:t>–</w:t>
      </w:r>
      <w:r w:rsidRPr="001E7DCC">
        <w:rPr>
          <w:sz w:val="16"/>
          <w:szCs w:val="16"/>
          <w:lang w:eastAsia="zh-CN"/>
        </w:rPr>
        <w:tab/>
      </w:r>
      <w:r w:rsidRPr="001E7DCC">
        <w:rPr>
          <w:rFonts w:ascii="SimSun" w:hAnsi="SimSun" w:cs="SimSun" w:hint="eastAsia"/>
          <w:sz w:val="16"/>
          <w:szCs w:val="16"/>
          <w:lang w:eastAsia="zh-CN"/>
        </w:rPr>
        <w:t>国际电联成员国主管部门</w:t>
      </w:r>
    </w:p>
    <w:p w14:paraId="18610D81" w14:textId="77777777" w:rsidR="00F51CC2" w:rsidRDefault="00F51CC2" w:rsidP="00F51CC2">
      <w:pPr>
        <w:tabs>
          <w:tab w:val="clear" w:pos="794"/>
          <w:tab w:val="clear" w:pos="1191"/>
          <w:tab w:val="clear" w:pos="1588"/>
          <w:tab w:val="clear" w:pos="1985"/>
        </w:tabs>
        <w:overflowPunct/>
        <w:autoSpaceDE/>
        <w:autoSpaceDN/>
        <w:adjustRightInd/>
        <w:spacing w:before="0" w:line="240" w:lineRule="auto"/>
        <w:jc w:val="left"/>
        <w:textAlignment w:val="auto"/>
        <w:rPr>
          <w:rFonts w:ascii="SimSun" w:hAnsi="SimSun" w:cs="SimSun"/>
          <w:sz w:val="16"/>
          <w:szCs w:val="16"/>
          <w:lang w:eastAsia="zh-CN"/>
        </w:rPr>
      </w:pPr>
      <w:r w:rsidRPr="001E7DCC">
        <w:rPr>
          <w:sz w:val="16"/>
          <w:szCs w:val="16"/>
          <w:lang w:eastAsia="zh-CN"/>
        </w:rPr>
        <w:t>–</w:t>
      </w:r>
      <w:r w:rsidRPr="001E7DCC">
        <w:rPr>
          <w:sz w:val="16"/>
          <w:szCs w:val="16"/>
          <w:lang w:eastAsia="zh-CN"/>
        </w:rPr>
        <w:tab/>
      </w:r>
      <w:r w:rsidRPr="001E7DCC">
        <w:rPr>
          <w:rFonts w:ascii="SimSun" w:hAnsi="SimSun" w:cs="SimSun" w:hint="eastAsia"/>
          <w:sz w:val="16"/>
          <w:szCs w:val="16"/>
          <w:lang w:eastAsia="zh-CN"/>
        </w:rPr>
        <w:t>无线电规则委员会委员</w:t>
      </w:r>
    </w:p>
    <w:p w14:paraId="65E88E92" w14:textId="776C7F6A" w:rsidR="00007FD1" w:rsidRDefault="00007FD1" w:rsidP="00F51CC2">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14:paraId="33BE9638" w14:textId="07CF7FD2" w:rsidR="001E7DCC" w:rsidRPr="00E17167" w:rsidRDefault="001E7DCC" w:rsidP="001E7DCC">
      <w:pPr>
        <w:jc w:val="center"/>
        <w:rPr>
          <w:rFonts w:eastAsia="Times New Roman"/>
          <w:b/>
          <w:bCs/>
          <w:highlight w:val="cyan"/>
          <w:lang w:val="en-GB" w:eastAsia="zh-CN"/>
        </w:rPr>
      </w:pPr>
      <w:r w:rsidRPr="001E7DCC">
        <w:rPr>
          <w:b/>
          <w:bCs/>
          <w:lang w:eastAsia="zh-CN"/>
        </w:rPr>
        <w:lastRenderedPageBreak/>
        <w:t>附件</w:t>
      </w:r>
      <w:r w:rsidRPr="001E7DCC">
        <w:rPr>
          <w:b/>
          <w:bCs/>
          <w:lang w:eastAsia="zh-CN"/>
        </w:rPr>
        <w:t>1</w:t>
      </w:r>
    </w:p>
    <w:p w14:paraId="77FE79B9" w14:textId="77777777" w:rsidR="0044515B" w:rsidRDefault="0044515B" w:rsidP="0044515B">
      <w:pPr>
        <w:pStyle w:val="Heading1"/>
        <w:spacing w:before="300"/>
        <w:ind w:left="0" w:firstLine="0"/>
        <w:rPr>
          <w:lang w:eastAsia="zh-CN"/>
        </w:rPr>
      </w:pPr>
      <w:r>
        <w:rPr>
          <w:lang w:eastAsia="zh-CN"/>
        </w:rPr>
        <w:t>ADD</w:t>
      </w:r>
    </w:p>
    <w:p w14:paraId="204E2B47" w14:textId="3E2C5779" w:rsidR="0044515B" w:rsidRPr="00AE5443" w:rsidRDefault="0044515B" w:rsidP="0044515B">
      <w:pPr>
        <w:pStyle w:val="Annextitle"/>
        <w:rPr>
          <w:lang w:eastAsia="zh-CN"/>
        </w:rPr>
      </w:pPr>
      <w:r>
        <w:rPr>
          <w:rFonts w:eastAsia="SimSun" w:hint="eastAsia"/>
          <w:lang w:eastAsia="zh-CN"/>
        </w:rPr>
        <w:t>有关由一个主管部门代表一组具名主管部门提交卫星</w:t>
      </w:r>
      <w:r w:rsidR="008B1A78">
        <w:rPr>
          <w:rFonts w:eastAsia="SimSun" w:hint="eastAsia"/>
          <w:lang w:eastAsia="zh-CN"/>
        </w:rPr>
        <w:t>系统</w:t>
      </w:r>
      <w:r>
        <w:rPr>
          <w:rFonts w:eastAsia="SimSun" w:hint="eastAsia"/>
          <w:lang w:eastAsia="zh-CN"/>
        </w:rPr>
        <w:t>的规则</w:t>
      </w:r>
      <w:r w:rsidR="008B1A78">
        <w:rPr>
          <w:lang w:eastAsia="zh-CN"/>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44515B" w:rsidRPr="00933276" w14:paraId="1388F07F" w14:textId="77777777" w:rsidTr="00B2011E">
        <w:tc>
          <w:tcPr>
            <w:tcW w:w="9609" w:type="dxa"/>
          </w:tcPr>
          <w:p w14:paraId="71DF0327" w14:textId="38DBDE4B" w:rsidR="0044515B" w:rsidRPr="00933276" w:rsidRDefault="0044515B" w:rsidP="00B2011E">
            <w:pPr>
              <w:spacing w:before="0"/>
              <w:rPr>
                <w:b/>
                <w:bCs/>
                <w:lang w:eastAsia="zh-CN"/>
              </w:rPr>
            </w:pPr>
            <w:r w:rsidRPr="00933276">
              <w:rPr>
                <w:b/>
                <w:bCs/>
                <w:lang w:eastAsia="zh-CN"/>
              </w:rPr>
              <w:t>9.1</w:t>
            </w:r>
            <w:r>
              <w:rPr>
                <w:b/>
                <w:bCs/>
                <w:lang w:eastAsia="zh-CN"/>
              </w:rPr>
              <w:t>.1</w:t>
            </w:r>
            <w:r>
              <w:rPr>
                <w:rFonts w:hint="eastAsia"/>
                <w:b/>
                <w:bCs/>
                <w:lang w:eastAsia="zh-CN"/>
              </w:rPr>
              <w:t>、</w:t>
            </w:r>
            <w:r w:rsidRPr="00933276">
              <w:rPr>
                <w:b/>
                <w:bCs/>
                <w:lang w:eastAsia="zh-CN"/>
              </w:rPr>
              <w:t>9.6.1</w:t>
            </w:r>
            <w:r>
              <w:rPr>
                <w:rFonts w:hint="eastAsia"/>
                <w:b/>
                <w:bCs/>
                <w:lang w:eastAsia="zh-CN"/>
              </w:rPr>
              <w:t>、</w:t>
            </w:r>
            <w:r w:rsidRPr="00933276">
              <w:rPr>
                <w:b/>
                <w:bCs/>
                <w:lang w:eastAsia="zh-CN"/>
              </w:rPr>
              <w:t>11.15.1</w:t>
            </w:r>
            <w:r>
              <w:rPr>
                <w:rFonts w:hint="eastAsia"/>
                <w:b/>
                <w:bCs/>
                <w:lang w:eastAsia="zh-CN"/>
              </w:rPr>
              <w:t>、附录</w:t>
            </w:r>
            <w:r>
              <w:rPr>
                <w:b/>
                <w:bCs/>
                <w:lang w:eastAsia="zh-CN"/>
              </w:rPr>
              <w:t>4</w:t>
            </w:r>
            <w:r>
              <w:rPr>
                <w:rFonts w:hint="eastAsia"/>
                <w:b/>
                <w:bCs/>
                <w:lang w:eastAsia="zh-CN"/>
              </w:rPr>
              <w:t>附件</w:t>
            </w:r>
            <w:r>
              <w:rPr>
                <w:b/>
                <w:bCs/>
                <w:lang w:eastAsia="zh-CN"/>
              </w:rPr>
              <w:t>2</w:t>
            </w:r>
            <w:r>
              <w:rPr>
                <w:rFonts w:hint="eastAsia"/>
                <w:b/>
                <w:bCs/>
                <w:lang w:eastAsia="zh-CN"/>
              </w:rPr>
              <w:t>的</w:t>
            </w:r>
            <w:r>
              <w:rPr>
                <w:b/>
                <w:bCs/>
                <w:lang w:eastAsia="zh-CN"/>
              </w:rPr>
              <w:t>A.1.f.2</w:t>
            </w:r>
            <w:r>
              <w:rPr>
                <w:rFonts w:hint="eastAsia"/>
                <w:b/>
                <w:bCs/>
                <w:lang w:eastAsia="zh-CN"/>
              </w:rPr>
              <w:t>和</w:t>
            </w:r>
            <w:r>
              <w:rPr>
                <w:b/>
                <w:bCs/>
                <w:lang w:eastAsia="zh-CN"/>
              </w:rPr>
              <w:t>A.1.f.3</w:t>
            </w:r>
            <w:r>
              <w:rPr>
                <w:rFonts w:hint="eastAsia"/>
                <w:b/>
                <w:bCs/>
                <w:lang w:eastAsia="zh-CN"/>
              </w:rPr>
              <w:t>项、附录</w:t>
            </w:r>
            <w:r w:rsidRPr="00933276">
              <w:rPr>
                <w:b/>
                <w:bCs/>
                <w:lang w:eastAsia="zh-CN"/>
              </w:rPr>
              <w:t>30</w:t>
            </w:r>
            <w:r>
              <w:rPr>
                <w:rFonts w:hint="eastAsia"/>
                <w:b/>
                <w:bCs/>
                <w:lang w:eastAsia="zh-CN"/>
              </w:rPr>
              <w:t>（</w:t>
            </w:r>
            <w:r w:rsidRPr="00933276">
              <w:rPr>
                <w:b/>
                <w:bCs/>
                <w:lang w:eastAsia="zh-CN"/>
              </w:rPr>
              <w:t>4.1.3</w:t>
            </w:r>
            <w:r>
              <w:rPr>
                <w:rFonts w:hint="eastAsia"/>
                <w:b/>
                <w:bCs/>
                <w:lang w:eastAsia="zh-CN"/>
              </w:rPr>
              <w:t>、</w:t>
            </w:r>
            <w:r w:rsidRPr="00933276">
              <w:rPr>
                <w:b/>
                <w:bCs/>
                <w:lang w:eastAsia="zh-CN"/>
              </w:rPr>
              <w:t>4.1.25</w:t>
            </w:r>
            <w:r>
              <w:rPr>
                <w:rFonts w:hint="eastAsia"/>
                <w:b/>
                <w:bCs/>
                <w:lang w:eastAsia="zh-CN"/>
              </w:rPr>
              <w:t>、</w:t>
            </w:r>
            <w:r w:rsidRPr="00933276">
              <w:rPr>
                <w:b/>
                <w:bCs/>
                <w:lang w:eastAsia="zh-CN"/>
              </w:rPr>
              <w:t>4.2.6</w:t>
            </w:r>
            <w:r>
              <w:rPr>
                <w:rFonts w:hint="eastAsia"/>
                <w:b/>
                <w:bCs/>
                <w:lang w:eastAsia="zh-CN"/>
              </w:rPr>
              <w:t>、</w:t>
            </w:r>
            <w:r w:rsidRPr="00933276">
              <w:rPr>
                <w:b/>
                <w:bCs/>
                <w:lang w:eastAsia="zh-CN"/>
              </w:rPr>
              <w:t>5.1.1</w:t>
            </w:r>
            <w:r>
              <w:rPr>
                <w:rFonts w:hint="eastAsia"/>
                <w:b/>
                <w:bCs/>
                <w:lang w:eastAsia="zh-CN"/>
              </w:rPr>
              <w:t>）、附录</w:t>
            </w:r>
            <w:r w:rsidRPr="00933276">
              <w:rPr>
                <w:b/>
                <w:bCs/>
                <w:lang w:eastAsia="zh-CN"/>
              </w:rPr>
              <w:t>30A</w:t>
            </w:r>
            <w:r>
              <w:rPr>
                <w:rFonts w:hint="eastAsia"/>
                <w:b/>
                <w:bCs/>
                <w:lang w:eastAsia="zh-CN"/>
              </w:rPr>
              <w:t>（</w:t>
            </w:r>
            <w:r w:rsidRPr="00933276">
              <w:rPr>
                <w:b/>
                <w:bCs/>
                <w:lang w:eastAsia="zh-CN"/>
              </w:rPr>
              <w:t>4.1.3</w:t>
            </w:r>
            <w:r>
              <w:rPr>
                <w:rFonts w:hint="eastAsia"/>
                <w:b/>
                <w:bCs/>
                <w:lang w:eastAsia="zh-CN"/>
              </w:rPr>
              <w:t>、</w:t>
            </w:r>
            <w:r w:rsidRPr="00933276">
              <w:rPr>
                <w:b/>
                <w:bCs/>
                <w:lang w:eastAsia="zh-CN"/>
              </w:rPr>
              <w:t>4.1.25</w:t>
            </w:r>
            <w:r>
              <w:rPr>
                <w:rFonts w:hint="eastAsia"/>
                <w:b/>
                <w:bCs/>
                <w:lang w:eastAsia="zh-CN"/>
              </w:rPr>
              <w:t>、</w:t>
            </w:r>
            <w:r w:rsidRPr="00933276">
              <w:rPr>
                <w:b/>
                <w:bCs/>
                <w:lang w:eastAsia="zh-CN"/>
              </w:rPr>
              <w:t>4.2.6</w:t>
            </w:r>
            <w:r>
              <w:rPr>
                <w:rFonts w:hint="eastAsia"/>
                <w:b/>
                <w:bCs/>
                <w:lang w:eastAsia="zh-CN"/>
              </w:rPr>
              <w:t>、</w:t>
            </w:r>
            <w:r w:rsidRPr="00933276">
              <w:rPr>
                <w:b/>
                <w:bCs/>
                <w:lang w:eastAsia="zh-CN"/>
              </w:rPr>
              <w:t>5.1.2</w:t>
            </w:r>
            <w:r>
              <w:rPr>
                <w:rFonts w:hint="eastAsia"/>
                <w:b/>
                <w:bCs/>
                <w:lang w:eastAsia="zh-CN"/>
              </w:rPr>
              <w:t>）、附录</w:t>
            </w:r>
            <w:r w:rsidRPr="00933276">
              <w:rPr>
                <w:b/>
                <w:bCs/>
                <w:lang w:eastAsia="zh-CN"/>
              </w:rPr>
              <w:t>30B</w:t>
            </w:r>
            <w:r>
              <w:rPr>
                <w:rFonts w:hint="eastAsia"/>
                <w:b/>
                <w:bCs/>
                <w:lang w:eastAsia="zh-CN"/>
              </w:rPr>
              <w:t>（</w:t>
            </w:r>
            <w:r w:rsidRPr="00933276">
              <w:rPr>
                <w:b/>
                <w:bCs/>
                <w:lang w:eastAsia="zh-CN"/>
              </w:rPr>
              <w:t>2.6</w:t>
            </w:r>
            <w:r>
              <w:rPr>
                <w:rFonts w:hint="eastAsia"/>
                <w:b/>
                <w:bCs/>
                <w:lang w:eastAsia="zh-CN"/>
              </w:rPr>
              <w:t>、</w:t>
            </w:r>
            <w:r w:rsidRPr="00933276">
              <w:rPr>
                <w:b/>
                <w:bCs/>
                <w:lang w:eastAsia="zh-CN"/>
              </w:rPr>
              <w:t>6.1</w:t>
            </w:r>
            <w:r>
              <w:rPr>
                <w:rFonts w:hint="eastAsia"/>
                <w:b/>
                <w:bCs/>
                <w:lang w:eastAsia="zh-CN"/>
              </w:rPr>
              <w:t>）</w:t>
            </w:r>
          </w:p>
        </w:tc>
      </w:tr>
    </w:tbl>
    <w:p w14:paraId="077EFF66" w14:textId="2846E9EF" w:rsidR="0044515B" w:rsidRPr="003E68F9" w:rsidRDefault="0044515B" w:rsidP="008E0998">
      <w:pPr>
        <w:tabs>
          <w:tab w:val="left" w:pos="1134"/>
          <w:tab w:val="left" w:pos="1871"/>
          <w:tab w:val="left" w:pos="2268"/>
        </w:tabs>
        <w:ind w:firstLineChars="200" w:firstLine="480"/>
        <w:rPr>
          <w:rFonts w:asciiTheme="minorHAnsi" w:hAnsiTheme="minorHAnsi" w:cstheme="minorHAnsi"/>
          <w:lang w:eastAsia="zh-CN"/>
        </w:rPr>
      </w:pPr>
      <w:r w:rsidRPr="003E68F9">
        <w:rPr>
          <w:rFonts w:asciiTheme="minorHAnsi" w:hAnsiTheme="minorHAnsi" w:cstheme="minorHAnsi"/>
          <w:lang w:eastAsia="zh-CN"/>
        </w:rPr>
        <w:t>《无线电规则》部分条款（第</w:t>
      </w:r>
      <w:r w:rsidRPr="003E68F9">
        <w:rPr>
          <w:rFonts w:asciiTheme="minorHAnsi" w:hAnsiTheme="minorHAnsi" w:cstheme="minorHAnsi"/>
          <w:b/>
          <w:bCs/>
          <w:lang w:eastAsia="zh-CN"/>
        </w:rPr>
        <w:t>9.1.1</w:t>
      </w:r>
      <w:r w:rsidRPr="003E68F9">
        <w:rPr>
          <w:rFonts w:asciiTheme="minorHAnsi" w:hAnsiTheme="minorHAnsi" w:cstheme="minorHAnsi"/>
          <w:lang w:eastAsia="zh-CN"/>
        </w:rPr>
        <w:t>、</w:t>
      </w:r>
      <w:r w:rsidRPr="003E68F9">
        <w:rPr>
          <w:rFonts w:asciiTheme="minorHAnsi" w:hAnsiTheme="minorHAnsi" w:cstheme="minorHAnsi"/>
          <w:b/>
          <w:bCs/>
          <w:lang w:eastAsia="zh-CN"/>
        </w:rPr>
        <w:t>9.6.1</w:t>
      </w:r>
      <w:r w:rsidRPr="003E68F9">
        <w:rPr>
          <w:rFonts w:asciiTheme="minorHAnsi" w:hAnsiTheme="minorHAnsi" w:cstheme="minorHAnsi"/>
          <w:lang w:eastAsia="zh-CN"/>
        </w:rPr>
        <w:t>和</w:t>
      </w:r>
      <w:r w:rsidRPr="003E68F9">
        <w:rPr>
          <w:rFonts w:asciiTheme="minorHAnsi" w:hAnsiTheme="minorHAnsi" w:cstheme="minorHAnsi"/>
          <w:b/>
          <w:bCs/>
          <w:lang w:eastAsia="zh-CN"/>
        </w:rPr>
        <w:t>11.15.1</w:t>
      </w:r>
      <w:r w:rsidRPr="003E68F9">
        <w:rPr>
          <w:rFonts w:asciiTheme="minorHAnsi" w:hAnsiTheme="minorHAnsi" w:cstheme="minorHAnsi"/>
          <w:lang w:eastAsia="zh-CN"/>
        </w:rPr>
        <w:t>款，附录</w:t>
      </w:r>
      <w:r w:rsidRPr="003E68F9">
        <w:rPr>
          <w:rFonts w:asciiTheme="minorHAnsi" w:hAnsiTheme="minorHAnsi" w:cstheme="minorHAnsi"/>
          <w:b/>
          <w:bCs/>
          <w:lang w:eastAsia="zh-CN"/>
        </w:rPr>
        <w:t>30</w:t>
      </w:r>
      <w:r w:rsidRPr="003E68F9">
        <w:rPr>
          <w:rFonts w:asciiTheme="minorHAnsi" w:hAnsiTheme="minorHAnsi" w:cstheme="minorHAnsi"/>
          <w:lang w:eastAsia="zh-CN"/>
        </w:rPr>
        <w:t>（第</w:t>
      </w:r>
      <w:r w:rsidRPr="003E68F9">
        <w:rPr>
          <w:rFonts w:asciiTheme="minorHAnsi" w:hAnsiTheme="minorHAnsi" w:cstheme="minorHAnsi"/>
          <w:lang w:eastAsia="zh-CN"/>
        </w:rPr>
        <w:t>4.1.3</w:t>
      </w:r>
      <w:r w:rsidRPr="003E68F9">
        <w:rPr>
          <w:rFonts w:asciiTheme="minorHAnsi" w:hAnsiTheme="minorHAnsi" w:cstheme="minorHAnsi"/>
          <w:lang w:eastAsia="zh-CN"/>
        </w:rPr>
        <w:t>、</w:t>
      </w:r>
      <w:r w:rsidRPr="003E68F9">
        <w:rPr>
          <w:rFonts w:asciiTheme="minorHAnsi" w:hAnsiTheme="minorHAnsi" w:cstheme="minorHAnsi"/>
          <w:lang w:eastAsia="zh-CN"/>
        </w:rPr>
        <w:t>4.2.6</w:t>
      </w:r>
      <w:r w:rsidRPr="003E68F9">
        <w:rPr>
          <w:rFonts w:asciiTheme="minorHAnsi" w:hAnsiTheme="minorHAnsi" w:cstheme="minorHAnsi"/>
          <w:lang w:eastAsia="zh-CN"/>
        </w:rPr>
        <w:t>和</w:t>
      </w:r>
      <w:r w:rsidRPr="003E68F9">
        <w:rPr>
          <w:rFonts w:asciiTheme="minorHAnsi" w:hAnsiTheme="minorHAnsi" w:cstheme="minorHAnsi"/>
          <w:lang w:eastAsia="zh-CN"/>
        </w:rPr>
        <w:t>5.1.1</w:t>
      </w:r>
      <w:r w:rsidRPr="003E68F9">
        <w:rPr>
          <w:rFonts w:asciiTheme="minorHAnsi" w:hAnsiTheme="minorHAnsi" w:cstheme="minorHAnsi"/>
          <w:lang w:eastAsia="zh-CN"/>
        </w:rPr>
        <w:t>段）、附录</w:t>
      </w:r>
      <w:r w:rsidRPr="003E68F9">
        <w:rPr>
          <w:rFonts w:asciiTheme="minorHAnsi" w:hAnsiTheme="minorHAnsi" w:cstheme="minorHAnsi"/>
          <w:b/>
          <w:bCs/>
          <w:lang w:eastAsia="zh-CN"/>
        </w:rPr>
        <w:t>30A</w:t>
      </w:r>
      <w:r w:rsidRPr="003E68F9">
        <w:rPr>
          <w:rFonts w:asciiTheme="minorHAnsi" w:hAnsiTheme="minorHAnsi" w:cstheme="minorHAnsi"/>
          <w:lang w:eastAsia="zh-CN"/>
        </w:rPr>
        <w:t>（第</w:t>
      </w:r>
      <w:r w:rsidRPr="003E68F9">
        <w:rPr>
          <w:rFonts w:asciiTheme="minorHAnsi" w:hAnsiTheme="minorHAnsi" w:cstheme="minorHAnsi"/>
          <w:lang w:eastAsia="zh-CN"/>
        </w:rPr>
        <w:t>4.1.3</w:t>
      </w:r>
      <w:r w:rsidRPr="003E68F9">
        <w:rPr>
          <w:rFonts w:asciiTheme="minorHAnsi" w:hAnsiTheme="minorHAnsi" w:cstheme="minorHAnsi"/>
          <w:lang w:eastAsia="zh-CN"/>
        </w:rPr>
        <w:t>、</w:t>
      </w:r>
      <w:r w:rsidRPr="003E68F9">
        <w:rPr>
          <w:rFonts w:asciiTheme="minorHAnsi" w:hAnsiTheme="minorHAnsi" w:cstheme="minorHAnsi"/>
          <w:lang w:eastAsia="zh-CN"/>
        </w:rPr>
        <w:t>4.2.6</w:t>
      </w:r>
      <w:r w:rsidRPr="003E68F9">
        <w:rPr>
          <w:rFonts w:asciiTheme="minorHAnsi" w:hAnsiTheme="minorHAnsi" w:cstheme="minorHAnsi"/>
          <w:lang w:eastAsia="zh-CN"/>
        </w:rPr>
        <w:t>和</w:t>
      </w:r>
      <w:r w:rsidRPr="003E68F9">
        <w:rPr>
          <w:rFonts w:asciiTheme="minorHAnsi" w:hAnsiTheme="minorHAnsi" w:cstheme="minorHAnsi"/>
          <w:lang w:eastAsia="zh-CN"/>
        </w:rPr>
        <w:t>5.1.2</w:t>
      </w:r>
      <w:r w:rsidRPr="003E68F9">
        <w:rPr>
          <w:rFonts w:asciiTheme="minorHAnsi" w:hAnsiTheme="minorHAnsi" w:cstheme="minorHAnsi"/>
          <w:lang w:eastAsia="zh-CN"/>
        </w:rPr>
        <w:t>段，亦参见</w:t>
      </w:r>
      <w:r w:rsidRPr="003E68F9">
        <w:rPr>
          <w:rFonts w:asciiTheme="minorHAnsi" w:hAnsiTheme="minorHAnsi" w:cstheme="minorHAnsi"/>
          <w:lang w:eastAsia="zh-CN"/>
        </w:rPr>
        <w:t>4.1.25</w:t>
      </w:r>
      <w:r w:rsidRPr="003E68F9">
        <w:rPr>
          <w:rFonts w:asciiTheme="minorHAnsi" w:hAnsiTheme="minorHAnsi" w:cstheme="minorHAnsi"/>
          <w:lang w:eastAsia="zh-CN"/>
        </w:rPr>
        <w:t>段）和附录</w:t>
      </w:r>
      <w:r w:rsidRPr="003E68F9">
        <w:rPr>
          <w:rFonts w:asciiTheme="minorHAnsi" w:hAnsiTheme="minorHAnsi" w:cstheme="minorHAnsi"/>
          <w:b/>
          <w:bCs/>
          <w:lang w:eastAsia="zh-CN"/>
        </w:rPr>
        <w:t>30B</w:t>
      </w:r>
      <w:r w:rsidRPr="003E68F9">
        <w:rPr>
          <w:rFonts w:asciiTheme="minorHAnsi" w:hAnsiTheme="minorHAnsi" w:cstheme="minorHAnsi"/>
          <w:lang w:eastAsia="zh-CN"/>
        </w:rPr>
        <w:t>（第</w:t>
      </w:r>
      <w:r w:rsidRPr="003E68F9">
        <w:rPr>
          <w:rFonts w:asciiTheme="minorHAnsi" w:hAnsiTheme="minorHAnsi" w:cstheme="minorHAnsi"/>
          <w:lang w:eastAsia="zh-CN"/>
        </w:rPr>
        <w:t>2.6</w:t>
      </w:r>
      <w:r w:rsidRPr="003E68F9">
        <w:rPr>
          <w:rFonts w:asciiTheme="minorHAnsi" w:hAnsiTheme="minorHAnsi" w:cstheme="minorHAnsi"/>
          <w:lang w:eastAsia="zh-CN"/>
        </w:rPr>
        <w:t>和</w:t>
      </w:r>
      <w:r w:rsidRPr="003E68F9">
        <w:rPr>
          <w:rFonts w:asciiTheme="minorHAnsi" w:hAnsiTheme="minorHAnsi" w:cstheme="minorHAnsi"/>
          <w:lang w:eastAsia="zh-CN"/>
        </w:rPr>
        <w:t>6.1</w:t>
      </w:r>
      <w:r w:rsidRPr="003E68F9">
        <w:rPr>
          <w:rFonts w:asciiTheme="minorHAnsi" w:hAnsiTheme="minorHAnsi" w:cstheme="minorHAnsi"/>
          <w:lang w:eastAsia="zh-CN"/>
        </w:rPr>
        <w:t>段））允许一个主管部门代表一组具名主管部门行事，向无线电通信局通知卫星</w:t>
      </w:r>
      <w:r w:rsidR="008B1A78" w:rsidRPr="003E68F9">
        <w:rPr>
          <w:rFonts w:asciiTheme="minorHAnsi" w:hAnsiTheme="minorHAnsi" w:cstheme="minorHAnsi"/>
          <w:lang w:eastAsia="zh-CN"/>
        </w:rPr>
        <w:t>系统</w:t>
      </w:r>
      <w:r w:rsidRPr="003E68F9">
        <w:rPr>
          <w:rFonts w:asciiTheme="minorHAnsi" w:hAnsiTheme="minorHAnsi" w:cstheme="minorHAnsi"/>
          <w:lang w:eastAsia="zh-CN"/>
        </w:rPr>
        <w:t>的频率指配。在这种情况下，可在《无线电规则》的范畴内，将代表该组主管部门行事的这个主管部门指定为这一组主管部门的通知主管部门。这些条款具有相同的特点（尽管表述方式不同），即</w:t>
      </w:r>
      <w:r w:rsidRPr="003E68F9">
        <w:rPr>
          <w:rFonts w:asciiTheme="minorHAnsi" w:hAnsiTheme="minorHAnsi" w:cstheme="minorHAnsi"/>
          <w:lang w:val="en-GB" w:eastAsia="zh-CN"/>
        </w:rPr>
        <w:t>每当某个主管部门代表一组具名主管部门行事时，该组的所有成员保留关于他们自己的业务对所建议的指配产生影响或受到影响进行回应的权利。</w:t>
      </w:r>
      <w:r w:rsidR="008B1A78" w:rsidRPr="003E68F9">
        <w:rPr>
          <w:rFonts w:asciiTheme="minorHAnsi" w:hAnsiTheme="minorHAnsi" w:cstheme="minorHAnsi"/>
          <w:lang w:eastAsia="zh-CN"/>
        </w:rPr>
        <w:t xml:space="preserve"> </w:t>
      </w:r>
    </w:p>
    <w:p w14:paraId="2E189591" w14:textId="01F6ECF7" w:rsidR="0044515B" w:rsidRPr="003E68F9" w:rsidRDefault="0044515B" w:rsidP="008E0998">
      <w:pPr>
        <w:tabs>
          <w:tab w:val="left" w:pos="1134"/>
          <w:tab w:val="left" w:pos="1871"/>
          <w:tab w:val="left" w:pos="2268"/>
        </w:tabs>
        <w:ind w:firstLineChars="200" w:firstLine="480"/>
        <w:rPr>
          <w:rFonts w:asciiTheme="minorHAnsi" w:hAnsiTheme="minorHAnsi" w:cstheme="minorHAnsi"/>
          <w:lang w:val="en-GB" w:eastAsia="zh-CN"/>
        </w:rPr>
      </w:pPr>
      <w:r w:rsidRPr="003E68F9">
        <w:rPr>
          <w:rFonts w:asciiTheme="minorHAnsi" w:hAnsiTheme="minorHAnsi" w:cstheme="minorHAnsi"/>
          <w:lang w:eastAsia="zh-CN"/>
        </w:rPr>
        <w:t>为执行这些规定，须创建</w:t>
      </w:r>
      <w:r w:rsidRPr="003E68F9">
        <w:rPr>
          <w:rFonts w:asciiTheme="minorHAnsi" w:hAnsiTheme="minorHAnsi" w:cstheme="minorHAnsi"/>
          <w:lang w:eastAsia="zh-CN"/>
        </w:rPr>
        <w:t>“</w:t>
      </w:r>
      <w:r w:rsidRPr="003E68F9">
        <w:rPr>
          <w:rFonts w:asciiTheme="minorHAnsi" w:hAnsiTheme="minorHAnsi" w:cstheme="minorHAnsi"/>
          <w:lang w:eastAsia="zh-CN"/>
        </w:rPr>
        <w:t>政府间卫星组织</w:t>
      </w:r>
      <w:r w:rsidRPr="003E68F9">
        <w:rPr>
          <w:rFonts w:asciiTheme="minorHAnsi" w:hAnsiTheme="minorHAnsi" w:cstheme="minorHAnsi"/>
          <w:lang w:eastAsia="zh-CN"/>
        </w:rPr>
        <w:t>”</w:t>
      </w:r>
      <w:r w:rsidRPr="003E68F9">
        <w:rPr>
          <w:rFonts w:asciiTheme="minorHAnsi" w:hAnsiTheme="minorHAnsi" w:cstheme="minorHAnsi"/>
          <w:lang w:eastAsia="zh-CN"/>
        </w:rPr>
        <w:t>的符号（见</w:t>
      </w:r>
      <w:r w:rsidRPr="003E68F9">
        <w:rPr>
          <w:rFonts w:asciiTheme="minorHAnsi" w:hAnsiTheme="minorHAnsi" w:cstheme="minorHAnsi"/>
          <w:lang w:val="en-GB" w:eastAsia="zh-CN"/>
        </w:rPr>
        <w:t>无线电通信局国际频率信息通报（</w:t>
      </w:r>
      <w:r w:rsidRPr="003E68F9">
        <w:rPr>
          <w:rFonts w:asciiTheme="minorHAnsi" w:hAnsiTheme="minorHAnsi" w:cstheme="minorHAnsi"/>
          <w:lang w:val="en-GB" w:eastAsia="zh-CN"/>
        </w:rPr>
        <w:t>BR IFIC</w:t>
      </w:r>
      <w:r w:rsidRPr="003E68F9">
        <w:rPr>
          <w:rFonts w:asciiTheme="minorHAnsi" w:hAnsiTheme="minorHAnsi" w:cstheme="minorHAnsi"/>
          <w:lang w:val="en-GB" w:eastAsia="zh-CN"/>
        </w:rPr>
        <w:t>）（空间业务）前言表</w:t>
      </w:r>
      <w:r w:rsidRPr="003E68F9">
        <w:rPr>
          <w:rFonts w:asciiTheme="minorHAnsi" w:hAnsiTheme="minorHAnsi" w:cstheme="minorHAnsi"/>
          <w:lang w:val="en-GB" w:eastAsia="zh-CN"/>
        </w:rPr>
        <w:t>2</w:t>
      </w:r>
      <w:r w:rsidRPr="003E68F9">
        <w:rPr>
          <w:rFonts w:asciiTheme="minorHAnsi" w:hAnsiTheme="minorHAnsi" w:cstheme="minorHAnsi"/>
          <w:lang w:val="en-GB" w:eastAsia="zh-CN"/>
        </w:rPr>
        <w:t>）</w:t>
      </w:r>
      <w:r w:rsidRPr="003E68F9">
        <w:rPr>
          <w:rFonts w:asciiTheme="minorHAnsi" w:hAnsiTheme="minorHAnsi" w:cstheme="minorHAnsi"/>
          <w:lang w:eastAsia="zh-CN"/>
        </w:rPr>
        <w:t>，而不论组成该实体的该组主管部门的法律地位如何。此类符号须根据附录</w:t>
      </w:r>
      <w:r w:rsidRPr="003E68F9">
        <w:rPr>
          <w:rFonts w:asciiTheme="minorHAnsi" w:hAnsiTheme="minorHAnsi" w:cstheme="minorHAnsi"/>
          <w:b/>
          <w:bCs/>
          <w:lang w:eastAsia="zh-CN"/>
        </w:rPr>
        <w:t>4</w:t>
      </w:r>
      <w:r w:rsidRPr="003E68F9">
        <w:rPr>
          <w:rFonts w:asciiTheme="minorHAnsi" w:hAnsiTheme="minorHAnsi" w:cstheme="minorHAnsi"/>
          <w:lang w:eastAsia="zh-CN"/>
        </w:rPr>
        <w:t>附件</w:t>
      </w:r>
      <w:r w:rsidRPr="003E68F9">
        <w:rPr>
          <w:rFonts w:asciiTheme="minorHAnsi" w:hAnsiTheme="minorHAnsi" w:cstheme="minorHAnsi"/>
          <w:lang w:eastAsia="zh-CN"/>
        </w:rPr>
        <w:t>2</w:t>
      </w:r>
      <w:r w:rsidRPr="003E68F9">
        <w:rPr>
          <w:rFonts w:asciiTheme="minorHAnsi" w:hAnsiTheme="minorHAnsi" w:cstheme="minorHAnsi"/>
          <w:lang w:eastAsia="zh-CN"/>
        </w:rPr>
        <w:t>的</w:t>
      </w:r>
      <w:r w:rsidRPr="003E68F9">
        <w:rPr>
          <w:rFonts w:asciiTheme="minorHAnsi" w:hAnsiTheme="minorHAnsi" w:cstheme="minorHAnsi"/>
          <w:lang w:eastAsia="zh-CN"/>
        </w:rPr>
        <w:t>A.1.f.3</w:t>
      </w:r>
      <w:r w:rsidRPr="003E68F9">
        <w:rPr>
          <w:rFonts w:asciiTheme="minorHAnsi" w:hAnsiTheme="minorHAnsi" w:cstheme="minorHAnsi"/>
          <w:lang w:eastAsia="zh-CN"/>
        </w:rPr>
        <w:t>项提交无线电通信局（</w:t>
      </w:r>
      <w:r w:rsidRPr="003E68F9">
        <w:rPr>
          <w:rFonts w:asciiTheme="minorHAnsi" w:hAnsiTheme="minorHAnsi" w:cstheme="minorHAnsi"/>
          <w:lang w:eastAsia="zh-CN"/>
        </w:rPr>
        <w:t>“</w:t>
      </w:r>
      <w:r w:rsidRPr="003E68F9">
        <w:rPr>
          <w:rFonts w:asciiTheme="minorHAnsi" w:hAnsiTheme="minorHAnsi" w:cstheme="minorHAnsi"/>
          <w:lang w:val="en-GB" w:eastAsia="zh-CN"/>
        </w:rPr>
        <w:t>如果是代表政府间卫星组织提交通知，则标出该组织的符号（见前言）</w:t>
      </w:r>
      <w:r w:rsidRPr="003E68F9">
        <w:rPr>
          <w:rFonts w:asciiTheme="minorHAnsi" w:hAnsiTheme="minorHAnsi" w:cstheme="minorHAnsi"/>
          <w:lang w:eastAsia="zh-CN"/>
        </w:rPr>
        <w:t>”</w:t>
      </w:r>
      <w:r w:rsidRPr="003E68F9">
        <w:rPr>
          <w:rFonts w:asciiTheme="minorHAnsi" w:hAnsiTheme="minorHAnsi" w:cstheme="minorHAnsi"/>
          <w:lang w:eastAsia="zh-CN"/>
        </w:rPr>
        <w:t>）。带有这种符号的卫星申报资料须与该通知主管部门以其自身名义提交的申报资料分开处理：此类卫星申报资料的特节应显示标记为</w:t>
      </w:r>
      <w:r w:rsidRPr="003E68F9">
        <w:rPr>
          <w:rFonts w:asciiTheme="minorHAnsi" w:hAnsiTheme="minorHAnsi" w:cstheme="minorHAnsi"/>
          <w:lang w:eastAsia="zh-CN"/>
        </w:rPr>
        <w:t>ADM/ORG</w:t>
      </w:r>
      <w:r w:rsidRPr="003E68F9">
        <w:rPr>
          <w:rFonts w:asciiTheme="minorHAnsi" w:hAnsiTheme="minorHAnsi" w:cstheme="minorHAnsi"/>
          <w:lang w:eastAsia="zh-CN"/>
        </w:rPr>
        <w:t>的通知主管部门，其中</w:t>
      </w:r>
      <w:r w:rsidRPr="003E68F9">
        <w:rPr>
          <w:rFonts w:asciiTheme="minorHAnsi" w:hAnsiTheme="minorHAnsi" w:cstheme="minorHAnsi"/>
          <w:lang w:eastAsia="zh-CN"/>
        </w:rPr>
        <w:t>ADM</w:t>
      </w:r>
      <w:r w:rsidRPr="003E68F9">
        <w:rPr>
          <w:rFonts w:asciiTheme="minorHAnsi" w:hAnsiTheme="minorHAnsi" w:cstheme="minorHAnsi"/>
          <w:lang w:eastAsia="zh-CN"/>
        </w:rPr>
        <w:t>为通知主管部门的符号，</w:t>
      </w:r>
      <w:r w:rsidRPr="003E68F9">
        <w:rPr>
          <w:rFonts w:asciiTheme="minorHAnsi" w:hAnsiTheme="minorHAnsi" w:cstheme="minorHAnsi"/>
          <w:lang w:eastAsia="zh-CN"/>
        </w:rPr>
        <w:t>ORG</w:t>
      </w:r>
      <w:r w:rsidRPr="003E68F9">
        <w:rPr>
          <w:rFonts w:asciiTheme="minorHAnsi" w:hAnsiTheme="minorHAnsi" w:cstheme="minorHAnsi"/>
          <w:lang w:eastAsia="zh-CN"/>
        </w:rPr>
        <w:t>为政府间卫星组织的符号（而不是简单地标记为</w:t>
      </w:r>
      <w:r w:rsidRPr="003E68F9">
        <w:rPr>
          <w:rFonts w:asciiTheme="minorHAnsi" w:hAnsiTheme="minorHAnsi" w:cstheme="minorHAnsi"/>
          <w:lang w:eastAsia="zh-CN"/>
        </w:rPr>
        <w:t>ADM</w:t>
      </w:r>
      <w:r w:rsidRPr="003E68F9">
        <w:rPr>
          <w:rFonts w:asciiTheme="minorHAnsi" w:hAnsiTheme="minorHAnsi" w:cstheme="minorHAnsi"/>
          <w:lang w:eastAsia="zh-CN"/>
        </w:rPr>
        <w:t>）。此外，如果超出相关的协调门限，该</w:t>
      </w:r>
      <w:r w:rsidRPr="003E68F9">
        <w:rPr>
          <w:rFonts w:asciiTheme="minorHAnsi" w:hAnsiTheme="minorHAnsi" w:cstheme="minorHAnsi"/>
          <w:lang w:val="en-GB" w:eastAsia="zh-CN"/>
        </w:rPr>
        <w:t>ADM</w:t>
      </w:r>
      <w:r w:rsidRPr="003E68F9">
        <w:rPr>
          <w:rFonts w:asciiTheme="minorHAnsi" w:hAnsiTheme="minorHAnsi" w:cstheme="minorHAnsi"/>
          <w:lang w:eastAsia="zh-CN"/>
        </w:rPr>
        <w:t>的卫星</w:t>
      </w:r>
      <w:r w:rsidR="008B1A78" w:rsidRPr="003E68F9">
        <w:rPr>
          <w:rFonts w:asciiTheme="minorHAnsi" w:hAnsiTheme="minorHAnsi" w:cstheme="minorHAnsi"/>
          <w:lang w:eastAsia="zh-CN"/>
        </w:rPr>
        <w:t>系统</w:t>
      </w:r>
      <w:r w:rsidRPr="003E68F9">
        <w:rPr>
          <w:rFonts w:asciiTheme="minorHAnsi" w:hAnsiTheme="minorHAnsi" w:cstheme="minorHAnsi"/>
          <w:lang w:eastAsia="zh-CN"/>
        </w:rPr>
        <w:t>须列入该</w:t>
      </w:r>
      <w:r w:rsidRPr="003E68F9">
        <w:rPr>
          <w:rFonts w:asciiTheme="minorHAnsi" w:hAnsiTheme="minorHAnsi" w:cstheme="minorHAnsi"/>
          <w:lang w:eastAsia="zh-CN"/>
        </w:rPr>
        <w:t>ADM/ORG</w:t>
      </w:r>
      <w:r w:rsidRPr="003E68F9">
        <w:rPr>
          <w:rFonts w:asciiTheme="minorHAnsi" w:hAnsiTheme="minorHAnsi" w:cstheme="minorHAnsi"/>
          <w:lang w:eastAsia="zh-CN"/>
        </w:rPr>
        <w:t>卫星</w:t>
      </w:r>
      <w:r w:rsidR="008B1A78" w:rsidRPr="003E68F9">
        <w:rPr>
          <w:rFonts w:asciiTheme="minorHAnsi" w:hAnsiTheme="minorHAnsi" w:cstheme="minorHAnsi"/>
          <w:lang w:eastAsia="zh-CN"/>
        </w:rPr>
        <w:t>系统</w:t>
      </w:r>
      <w:r w:rsidRPr="003E68F9">
        <w:rPr>
          <w:rFonts w:asciiTheme="minorHAnsi" w:hAnsiTheme="minorHAnsi" w:cstheme="minorHAnsi"/>
          <w:lang w:eastAsia="zh-CN"/>
        </w:rPr>
        <w:t>的协调要求中。这种方法可确保适当落实</w:t>
      </w:r>
      <w:r w:rsidRPr="003E68F9">
        <w:rPr>
          <w:rFonts w:asciiTheme="minorHAnsi" w:hAnsiTheme="minorHAnsi" w:cstheme="minorHAnsi"/>
          <w:lang w:eastAsia="zh-CN"/>
        </w:rPr>
        <w:t>“</w:t>
      </w:r>
      <w:r w:rsidRPr="003E68F9">
        <w:rPr>
          <w:rFonts w:asciiTheme="minorHAnsi" w:hAnsiTheme="minorHAnsi" w:cstheme="minorHAnsi"/>
          <w:lang w:val="en-GB" w:eastAsia="zh-CN"/>
        </w:rPr>
        <w:t>该组的所有成员（</w:t>
      </w:r>
      <w:r w:rsidRPr="003E68F9">
        <w:rPr>
          <w:rFonts w:asciiTheme="minorHAnsi" w:hAnsiTheme="minorHAnsi" w:cstheme="minorHAnsi"/>
          <w:lang w:eastAsia="zh-CN"/>
        </w:rPr>
        <w:t>……</w:t>
      </w:r>
      <w:r w:rsidRPr="003E68F9">
        <w:rPr>
          <w:rFonts w:asciiTheme="minorHAnsi" w:hAnsiTheme="minorHAnsi" w:cstheme="minorHAnsi"/>
          <w:lang w:val="en-GB" w:eastAsia="zh-CN"/>
        </w:rPr>
        <w:t>）</w:t>
      </w:r>
      <w:r w:rsidR="008B1A78" w:rsidRPr="003E68F9">
        <w:rPr>
          <w:rFonts w:asciiTheme="minorHAnsi" w:hAnsiTheme="minorHAnsi" w:cstheme="minorHAnsi"/>
          <w:lang w:val="en-GB" w:eastAsia="zh-CN"/>
        </w:rPr>
        <w:t>就</w:t>
      </w:r>
      <w:r w:rsidRPr="003E68F9">
        <w:rPr>
          <w:rFonts w:asciiTheme="minorHAnsi" w:hAnsiTheme="minorHAnsi" w:cstheme="minorHAnsi"/>
          <w:lang w:val="en-GB" w:eastAsia="zh-CN"/>
        </w:rPr>
        <w:t>他们自己的业务进行回应</w:t>
      </w:r>
      <w:r w:rsidRPr="003E68F9">
        <w:rPr>
          <w:rFonts w:asciiTheme="minorHAnsi" w:hAnsiTheme="minorHAnsi" w:cstheme="minorHAnsi"/>
          <w:lang w:eastAsia="zh-CN"/>
        </w:rPr>
        <w:t>”</w:t>
      </w:r>
      <w:r w:rsidRPr="003E68F9">
        <w:rPr>
          <w:rFonts w:asciiTheme="minorHAnsi" w:hAnsiTheme="minorHAnsi" w:cstheme="minorHAnsi"/>
          <w:lang w:eastAsia="zh-CN"/>
        </w:rPr>
        <w:t>的权利。</w:t>
      </w:r>
      <w:r w:rsidR="0076772A" w:rsidRPr="003E68F9">
        <w:rPr>
          <w:rFonts w:asciiTheme="minorHAnsi" w:hAnsiTheme="minorHAnsi" w:cstheme="minorHAnsi"/>
          <w:lang w:eastAsia="zh-CN"/>
        </w:rPr>
        <w:t xml:space="preserve"> </w:t>
      </w:r>
    </w:p>
    <w:p w14:paraId="002EA748" w14:textId="3EFAB8FB" w:rsidR="0044515B" w:rsidRPr="003E68F9" w:rsidRDefault="0044515B" w:rsidP="008E0998">
      <w:pPr>
        <w:ind w:firstLineChars="200" w:firstLine="480"/>
        <w:rPr>
          <w:rFonts w:asciiTheme="minorHAnsi" w:hAnsiTheme="minorHAnsi" w:cstheme="minorHAnsi"/>
          <w:lang w:eastAsia="zh-CN"/>
        </w:rPr>
      </w:pPr>
      <w:r w:rsidRPr="003E68F9">
        <w:rPr>
          <w:rFonts w:asciiTheme="minorHAnsi" w:hAnsiTheme="minorHAnsi" w:cstheme="minorHAnsi"/>
          <w:lang w:eastAsia="zh-CN"/>
        </w:rPr>
        <w:t>与此同时，无线电通信局可以在附录</w:t>
      </w:r>
      <w:r w:rsidRPr="003E68F9">
        <w:rPr>
          <w:rFonts w:asciiTheme="minorHAnsi" w:hAnsiTheme="minorHAnsi" w:cstheme="minorHAnsi"/>
          <w:b/>
          <w:bCs/>
          <w:lang w:eastAsia="zh-CN"/>
        </w:rPr>
        <w:t>4</w:t>
      </w:r>
      <w:r w:rsidRPr="003E68F9">
        <w:rPr>
          <w:rFonts w:asciiTheme="minorHAnsi" w:hAnsiTheme="minorHAnsi" w:cstheme="minorHAnsi"/>
          <w:lang w:eastAsia="zh-CN"/>
        </w:rPr>
        <w:t>附件</w:t>
      </w:r>
      <w:r w:rsidRPr="003E68F9">
        <w:rPr>
          <w:rFonts w:asciiTheme="minorHAnsi" w:hAnsiTheme="minorHAnsi" w:cstheme="minorHAnsi"/>
          <w:lang w:eastAsia="zh-CN"/>
        </w:rPr>
        <w:t>2</w:t>
      </w:r>
      <w:r w:rsidRPr="003E68F9">
        <w:rPr>
          <w:rFonts w:asciiTheme="minorHAnsi" w:hAnsiTheme="minorHAnsi" w:cstheme="minorHAnsi"/>
          <w:lang w:eastAsia="zh-CN"/>
        </w:rPr>
        <w:t>的</w:t>
      </w:r>
      <w:r w:rsidRPr="003E68F9">
        <w:rPr>
          <w:rFonts w:asciiTheme="minorHAnsi" w:hAnsiTheme="minorHAnsi" w:cstheme="minorHAnsi"/>
          <w:lang w:eastAsia="zh-CN"/>
        </w:rPr>
        <w:t>A.1.f.2</w:t>
      </w:r>
      <w:r w:rsidRPr="003E68F9">
        <w:rPr>
          <w:rFonts w:asciiTheme="minorHAnsi" w:hAnsiTheme="minorHAnsi" w:cstheme="minorHAnsi"/>
          <w:lang w:eastAsia="zh-CN"/>
        </w:rPr>
        <w:t>项下列出几个主管部门</w:t>
      </w:r>
      <w:r w:rsidRPr="003E68F9">
        <w:rPr>
          <w:rFonts w:asciiTheme="minorHAnsi" w:hAnsiTheme="minorHAnsi" w:cstheme="minorHAnsi"/>
          <w:lang w:val="en-GB" w:eastAsia="zh-CN"/>
        </w:rPr>
        <w:t>（如果</w:t>
      </w:r>
      <w:r w:rsidR="0076772A" w:rsidRPr="003E68F9">
        <w:rPr>
          <w:rFonts w:asciiTheme="minorHAnsi" w:hAnsiTheme="minorHAnsi" w:cstheme="minorHAnsi"/>
          <w:lang w:val="en-GB" w:eastAsia="zh-CN"/>
        </w:rPr>
        <w:t>通知是由与其他主管部门相关的通知主管部门提交的</w:t>
      </w:r>
      <w:r w:rsidRPr="003E68F9">
        <w:rPr>
          <w:rFonts w:asciiTheme="minorHAnsi" w:hAnsiTheme="minorHAnsi" w:cstheme="minorHAnsi"/>
          <w:lang w:val="en-GB" w:eastAsia="zh-CN"/>
        </w:rPr>
        <w:t>，各个主管部门的符号（见前言））</w:t>
      </w:r>
      <w:r w:rsidR="0076772A" w:rsidRPr="003E68F9">
        <w:rPr>
          <w:rFonts w:asciiTheme="minorHAnsi" w:hAnsiTheme="minorHAnsi" w:cstheme="minorHAnsi"/>
          <w:lang w:val="en-GB" w:eastAsia="zh-CN"/>
        </w:rPr>
        <w:t>，而不创建</w:t>
      </w:r>
      <w:r w:rsidR="0076772A" w:rsidRPr="003E68F9">
        <w:rPr>
          <w:rFonts w:asciiTheme="minorHAnsi" w:hAnsiTheme="minorHAnsi" w:cstheme="minorHAnsi"/>
          <w:lang w:val="en-GB" w:eastAsia="zh-CN"/>
        </w:rPr>
        <w:t>“</w:t>
      </w:r>
      <w:r w:rsidR="0076772A" w:rsidRPr="003E68F9">
        <w:rPr>
          <w:rFonts w:asciiTheme="minorHAnsi" w:hAnsiTheme="minorHAnsi" w:cstheme="minorHAnsi"/>
          <w:lang w:val="en-GB" w:eastAsia="zh-CN"/>
        </w:rPr>
        <w:t>政府间卫星组织</w:t>
      </w:r>
      <w:r w:rsidR="0076772A" w:rsidRPr="003E68F9">
        <w:rPr>
          <w:rFonts w:asciiTheme="minorHAnsi" w:hAnsiTheme="minorHAnsi" w:cstheme="minorHAnsi"/>
          <w:lang w:val="en-GB" w:eastAsia="zh-CN"/>
        </w:rPr>
        <w:t>”</w:t>
      </w:r>
      <w:r w:rsidRPr="003E68F9">
        <w:rPr>
          <w:rFonts w:asciiTheme="minorHAnsi" w:hAnsiTheme="minorHAnsi" w:cstheme="minorHAnsi"/>
          <w:lang w:eastAsia="zh-CN"/>
        </w:rPr>
        <w:t>。在这种情况下，通知主管部门须标记为</w:t>
      </w:r>
      <w:r w:rsidR="0076772A" w:rsidRPr="003E68F9">
        <w:rPr>
          <w:rFonts w:asciiTheme="minorHAnsi" w:hAnsiTheme="minorHAnsi" w:cstheme="minorHAnsi"/>
          <w:lang w:eastAsia="zh-CN"/>
        </w:rPr>
        <w:t>ADM</w:t>
      </w:r>
      <w:r w:rsidRPr="003E68F9">
        <w:rPr>
          <w:rFonts w:asciiTheme="minorHAnsi" w:hAnsiTheme="minorHAnsi" w:cstheme="minorHAnsi"/>
          <w:lang w:eastAsia="zh-CN"/>
        </w:rPr>
        <w:t>，并且不得考虑与该通知主管部门其他卫星</w:t>
      </w:r>
      <w:r w:rsidR="0076772A" w:rsidRPr="003E68F9">
        <w:rPr>
          <w:rFonts w:asciiTheme="minorHAnsi" w:hAnsiTheme="minorHAnsi" w:cstheme="minorHAnsi"/>
          <w:lang w:eastAsia="zh-CN"/>
        </w:rPr>
        <w:t>系统</w:t>
      </w:r>
      <w:r w:rsidRPr="003E68F9">
        <w:rPr>
          <w:rFonts w:asciiTheme="minorHAnsi" w:hAnsiTheme="minorHAnsi" w:cstheme="minorHAnsi"/>
          <w:lang w:eastAsia="zh-CN"/>
        </w:rPr>
        <w:t>进行协调的要求。换句话说，该组中通知主管部门就其自身业务进行回应的权利不适用于这些情况（但是该组内的其他主管部门保留这一权利）。</w:t>
      </w:r>
      <w:r w:rsidR="0076772A" w:rsidRPr="003E68F9">
        <w:rPr>
          <w:rFonts w:asciiTheme="minorHAnsi" w:hAnsiTheme="minorHAnsi" w:cstheme="minorHAnsi"/>
          <w:lang w:eastAsia="zh-CN"/>
        </w:rPr>
        <w:t xml:space="preserve"> </w:t>
      </w:r>
    </w:p>
    <w:p w14:paraId="18D43333" w14:textId="77777777" w:rsidR="0044515B" w:rsidRPr="003E68F9" w:rsidRDefault="0044515B" w:rsidP="008E0998">
      <w:pPr>
        <w:ind w:firstLineChars="200" w:firstLine="480"/>
        <w:rPr>
          <w:rFonts w:asciiTheme="minorHAnsi" w:hAnsiTheme="minorHAnsi" w:cstheme="minorHAnsi"/>
          <w:lang w:eastAsia="zh-CN"/>
        </w:rPr>
      </w:pPr>
      <w:r w:rsidRPr="003E68F9">
        <w:rPr>
          <w:rFonts w:asciiTheme="minorHAnsi" w:hAnsiTheme="minorHAnsi" w:cstheme="minorHAnsi"/>
          <w:lang w:eastAsia="zh-CN"/>
        </w:rPr>
        <w:t>下表须适用于如何处理一个主管部门代表一组具名主管部门提交的通知，具体取决于该组主管部门是通过附录</w:t>
      </w:r>
      <w:r w:rsidRPr="003E68F9">
        <w:rPr>
          <w:rFonts w:asciiTheme="minorHAnsi" w:hAnsiTheme="minorHAnsi" w:cstheme="minorHAnsi"/>
          <w:b/>
          <w:bCs/>
          <w:lang w:eastAsia="zh-CN"/>
        </w:rPr>
        <w:t>4</w:t>
      </w:r>
      <w:r w:rsidRPr="003E68F9">
        <w:rPr>
          <w:rFonts w:asciiTheme="minorHAnsi" w:hAnsiTheme="minorHAnsi" w:cstheme="minorHAnsi"/>
          <w:lang w:eastAsia="zh-CN"/>
        </w:rPr>
        <w:t>附件</w:t>
      </w:r>
      <w:r w:rsidRPr="003E68F9">
        <w:rPr>
          <w:rFonts w:asciiTheme="minorHAnsi" w:hAnsiTheme="minorHAnsi" w:cstheme="minorHAnsi"/>
          <w:lang w:eastAsia="zh-CN"/>
        </w:rPr>
        <w:t>2</w:t>
      </w:r>
      <w:r w:rsidRPr="003E68F9">
        <w:rPr>
          <w:rFonts w:asciiTheme="minorHAnsi" w:hAnsiTheme="minorHAnsi" w:cstheme="minorHAnsi"/>
          <w:lang w:eastAsia="zh-CN"/>
        </w:rPr>
        <w:t>的</w:t>
      </w:r>
      <w:r w:rsidRPr="003E68F9">
        <w:rPr>
          <w:rFonts w:asciiTheme="minorHAnsi" w:hAnsiTheme="minorHAnsi" w:cstheme="minorHAnsi"/>
          <w:lang w:eastAsia="zh-CN"/>
        </w:rPr>
        <w:t>A.1.f.2</w:t>
      </w:r>
      <w:r w:rsidRPr="003E68F9">
        <w:rPr>
          <w:rFonts w:asciiTheme="minorHAnsi" w:hAnsiTheme="minorHAnsi" w:cstheme="minorHAnsi"/>
          <w:lang w:eastAsia="zh-CN"/>
        </w:rPr>
        <w:t>项还是</w:t>
      </w:r>
      <w:r w:rsidRPr="003E68F9">
        <w:rPr>
          <w:rFonts w:asciiTheme="minorHAnsi" w:hAnsiTheme="minorHAnsi" w:cstheme="minorHAnsi"/>
          <w:lang w:eastAsia="zh-CN"/>
        </w:rPr>
        <w:t>A.1.f.3</w:t>
      </w:r>
      <w:r w:rsidRPr="003E68F9">
        <w:rPr>
          <w:rFonts w:asciiTheme="minorHAnsi" w:hAnsiTheme="minorHAnsi" w:cstheme="minorHAnsi"/>
          <w:lang w:eastAsia="zh-CN"/>
        </w:rPr>
        <w:t>项提交的。</w:t>
      </w:r>
    </w:p>
    <w:p w14:paraId="1FBCEE4B" w14:textId="0E578513" w:rsidR="0044515B" w:rsidRPr="003E68F9" w:rsidRDefault="0044515B" w:rsidP="008E0998">
      <w:pPr>
        <w:pStyle w:val="Note"/>
        <w:spacing w:line="280" w:lineRule="exact"/>
        <w:rPr>
          <w:rFonts w:asciiTheme="minorHAnsi" w:hAnsiTheme="minorHAnsi" w:cstheme="minorHAnsi"/>
          <w:lang w:eastAsia="zh-CN"/>
        </w:rPr>
      </w:pPr>
      <w:bookmarkStart w:id="3" w:name="lt_pId036"/>
      <w:r w:rsidRPr="003E68F9">
        <w:rPr>
          <w:rFonts w:asciiTheme="minorHAnsi" w:eastAsia="SimSun" w:hAnsiTheme="minorHAnsi" w:cstheme="minorHAnsi"/>
          <w:lang w:eastAsia="zh-CN"/>
        </w:rPr>
        <w:t>注：一些政府间卫星组织的通知主管部门不止一个。在此情况下，下表分别适用于该卫星</w:t>
      </w:r>
      <w:r w:rsidR="0076772A" w:rsidRPr="003E68F9">
        <w:rPr>
          <w:rFonts w:asciiTheme="minorHAnsi" w:eastAsia="SimSun" w:hAnsiTheme="minorHAnsi" w:cstheme="minorHAnsi"/>
          <w:lang w:eastAsia="zh-CN"/>
        </w:rPr>
        <w:t>系统</w:t>
      </w:r>
      <w:r w:rsidRPr="003E68F9">
        <w:rPr>
          <w:rFonts w:asciiTheme="minorHAnsi" w:eastAsia="SimSun" w:hAnsiTheme="minorHAnsi" w:cstheme="minorHAnsi"/>
          <w:lang w:eastAsia="zh-CN"/>
        </w:rPr>
        <w:t>的各个通知主管部门，这些主管部门作为代表该组具名主管部门行事的通知主管部门。</w:t>
      </w:r>
      <w:bookmarkEnd w:id="3"/>
    </w:p>
    <w:p w14:paraId="2E0E6F06" w14:textId="77777777" w:rsidR="0044515B" w:rsidRDefault="0044515B" w:rsidP="0044515B">
      <w:pPr>
        <w:rPr>
          <w:lang w:eastAsia="zh-CN"/>
        </w:rPr>
      </w:pPr>
      <w:r>
        <w:rPr>
          <w:lang w:eastAsia="zh-CN"/>
        </w:rPr>
        <w:br w:type="page"/>
      </w:r>
    </w:p>
    <w:tbl>
      <w:tblPr>
        <w:tblStyle w:val="TableGrid"/>
        <w:tblW w:w="10349" w:type="dxa"/>
        <w:tblInd w:w="-431" w:type="dxa"/>
        <w:tblLook w:val="04A0" w:firstRow="1" w:lastRow="0" w:firstColumn="1" w:lastColumn="0" w:noHBand="0" w:noVBand="1"/>
      </w:tblPr>
      <w:tblGrid>
        <w:gridCol w:w="2411"/>
        <w:gridCol w:w="3827"/>
        <w:gridCol w:w="4111"/>
      </w:tblGrid>
      <w:tr w:rsidR="0044515B" w:rsidRPr="00FA1634" w14:paraId="4FF5BAC5" w14:textId="77777777" w:rsidTr="00B2011E">
        <w:trPr>
          <w:tblHeader/>
        </w:trPr>
        <w:tc>
          <w:tcPr>
            <w:tcW w:w="2411" w:type="dxa"/>
          </w:tcPr>
          <w:p w14:paraId="7AC5F292" w14:textId="77777777" w:rsidR="0044515B" w:rsidRPr="00FA1634" w:rsidRDefault="0044515B" w:rsidP="00B2011E">
            <w:pPr>
              <w:rPr>
                <w:szCs w:val="18"/>
                <w:lang w:eastAsia="zh-CN"/>
              </w:rPr>
            </w:pPr>
          </w:p>
        </w:tc>
        <w:tc>
          <w:tcPr>
            <w:tcW w:w="3827" w:type="dxa"/>
          </w:tcPr>
          <w:p w14:paraId="16F7D07D" w14:textId="0E4FED20" w:rsidR="0044515B" w:rsidRPr="00FA1634" w:rsidRDefault="0044515B" w:rsidP="00B2011E">
            <w:pPr>
              <w:pStyle w:val="Tablehead"/>
              <w:rPr>
                <w:lang w:eastAsia="zh-CN"/>
              </w:rPr>
            </w:pPr>
            <w:r w:rsidRPr="003454C0">
              <w:rPr>
                <w:rFonts w:ascii="SimSun" w:eastAsia="SimSun" w:hAnsi="SimSun" w:cs="SimSun" w:hint="eastAsia"/>
                <w:lang w:eastAsia="zh-CN"/>
              </w:rPr>
              <w:t>通过</w:t>
            </w:r>
            <w:r w:rsidRPr="003454C0">
              <w:rPr>
                <w:lang w:eastAsia="zh-CN"/>
              </w:rPr>
              <w:t>A.1.f.2</w:t>
            </w:r>
            <w:r>
              <w:rPr>
                <w:rFonts w:ascii="SimSun" w:eastAsia="SimSun" w:hAnsi="SimSun" w:cs="SimSun" w:hint="eastAsia"/>
                <w:lang w:eastAsia="zh-CN"/>
              </w:rPr>
              <w:t>项（主管部门名单）</w:t>
            </w:r>
            <w:r w:rsidRPr="003454C0">
              <w:rPr>
                <w:rFonts w:ascii="SimSun" w:eastAsia="SimSun" w:hAnsi="SimSun" w:cs="SimSun" w:hint="eastAsia"/>
                <w:lang w:eastAsia="zh-CN"/>
              </w:rPr>
              <w:t>提交的</w:t>
            </w:r>
            <w:r w:rsidR="003E68F9">
              <w:rPr>
                <w:rFonts w:ascii="SimSun" w:eastAsia="SimSun" w:hAnsi="SimSun" w:cs="SimSun"/>
                <w:lang w:eastAsia="zh-CN"/>
              </w:rPr>
              <w:br/>
            </w:r>
            <w:r>
              <w:rPr>
                <w:rFonts w:ascii="SimSun" w:eastAsia="SimSun" w:hAnsi="SimSun" w:cs="SimSun" w:hint="eastAsia"/>
                <w:lang w:eastAsia="zh-CN"/>
              </w:rPr>
              <w:t>一组具名主管部门</w:t>
            </w:r>
          </w:p>
        </w:tc>
        <w:tc>
          <w:tcPr>
            <w:tcW w:w="4111" w:type="dxa"/>
          </w:tcPr>
          <w:p w14:paraId="3C061238" w14:textId="77777777" w:rsidR="0044515B" w:rsidRPr="00FA1634" w:rsidRDefault="0044515B" w:rsidP="00B2011E">
            <w:pPr>
              <w:pStyle w:val="Tablehead"/>
              <w:rPr>
                <w:b w:val="0"/>
                <w:bCs/>
                <w:szCs w:val="18"/>
                <w:lang w:eastAsia="zh-CN"/>
              </w:rPr>
            </w:pPr>
            <w:r w:rsidRPr="00055653">
              <w:rPr>
                <w:rFonts w:ascii="SimSun" w:eastAsia="SimSun" w:hAnsi="SimSun" w:cs="SimSun"/>
                <w:lang w:eastAsia="zh-CN"/>
              </w:rPr>
              <w:t>通过A.1.f.</w:t>
            </w:r>
            <w:r w:rsidRPr="00055653">
              <w:rPr>
                <w:rFonts w:ascii="SimSun" w:eastAsia="SimSun" w:hAnsi="SimSun" w:cs="SimSun" w:hint="eastAsia"/>
                <w:lang w:eastAsia="zh-CN"/>
              </w:rPr>
              <w:t>3项（政府间卫星组织）</w:t>
            </w:r>
            <w:r w:rsidRPr="00055653">
              <w:rPr>
                <w:rFonts w:ascii="SimSun" w:eastAsia="SimSun" w:hAnsi="SimSun" w:cs="SimSun"/>
                <w:lang w:eastAsia="zh-CN"/>
              </w:rPr>
              <w:t>提交的</w:t>
            </w:r>
            <w:r w:rsidRPr="00055653">
              <w:rPr>
                <w:rFonts w:ascii="SimSun" w:eastAsia="SimSun" w:hAnsi="SimSun" w:cs="SimSun" w:hint="eastAsia"/>
                <w:lang w:eastAsia="zh-CN"/>
              </w:rPr>
              <w:t>一组具名主管部门</w:t>
            </w:r>
          </w:p>
        </w:tc>
      </w:tr>
      <w:tr w:rsidR="0044515B" w:rsidRPr="00FA1634" w14:paraId="3D6E6259" w14:textId="77777777" w:rsidTr="00B2011E">
        <w:tc>
          <w:tcPr>
            <w:tcW w:w="10349" w:type="dxa"/>
            <w:gridSpan w:val="3"/>
          </w:tcPr>
          <w:p w14:paraId="210AFBE6" w14:textId="77777777" w:rsidR="0044515B" w:rsidRPr="009B0BAC" w:rsidRDefault="0044515B" w:rsidP="00B2011E">
            <w:pPr>
              <w:pStyle w:val="Tabletext"/>
              <w:rPr>
                <w:b/>
                <w:bCs/>
                <w:lang w:eastAsia="zh-CN"/>
              </w:rPr>
            </w:pPr>
            <w:r w:rsidRPr="009B0BAC">
              <w:rPr>
                <w:b/>
                <w:bCs/>
                <w:lang w:val="fr-FR" w:eastAsia="zh-CN"/>
              </w:rPr>
              <w:t>1</w:t>
            </w:r>
            <w:r w:rsidRPr="009B0BAC">
              <w:rPr>
                <w:b/>
                <w:bCs/>
                <w:lang w:val="fr-FR" w:eastAsia="zh-CN"/>
              </w:rPr>
              <w:tab/>
            </w:r>
            <w:r w:rsidRPr="009B0BAC">
              <w:rPr>
                <w:rFonts w:ascii="SimSun" w:eastAsia="SimSun" w:hAnsi="SimSun" w:cs="SimSun" w:hint="eastAsia"/>
                <w:b/>
                <w:bCs/>
                <w:lang w:eastAsia="zh-CN"/>
              </w:rPr>
              <w:t>创建该组具名主管部门</w:t>
            </w:r>
          </w:p>
        </w:tc>
      </w:tr>
      <w:tr w:rsidR="0044515B" w:rsidRPr="00FA1634" w14:paraId="49920287" w14:textId="77777777" w:rsidTr="00B2011E">
        <w:tc>
          <w:tcPr>
            <w:tcW w:w="2411" w:type="dxa"/>
            <w:tcBorders>
              <w:bottom w:val="single" w:sz="4" w:space="0" w:color="auto"/>
            </w:tcBorders>
          </w:tcPr>
          <w:p w14:paraId="4EBFC839" w14:textId="6A5D5ADE" w:rsidR="0044515B" w:rsidRPr="00FA1634" w:rsidRDefault="0044515B" w:rsidP="00B2011E">
            <w:pPr>
              <w:pStyle w:val="Tabletext"/>
              <w:rPr>
                <w:lang w:eastAsia="zh-CN"/>
              </w:rPr>
            </w:pPr>
            <w:r>
              <w:rPr>
                <w:rFonts w:ascii="SimSun" w:eastAsia="SimSun" w:hAnsi="SimSun" w:cs="SimSun" w:hint="eastAsia"/>
                <w:u w:val="single"/>
                <w:lang w:eastAsia="zh-CN"/>
              </w:rPr>
              <w:t>情形</w:t>
            </w:r>
            <w:r>
              <w:rPr>
                <w:u w:val="single"/>
                <w:lang w:eastAsia="zh-CN"/>
              </w:rPr>
              <w:t>1-</w:t>
            </w:r>
            <w:r w:rsidRPr="00CB388F">
              <w:rPr>
                <w:u w:val="single"/>
                <w:lang w:eastAsia="zh-CN"/>
              </w:rPr>
              <w:t>1</w:t>
            </w:r>
            <w:r>
              <w:rPr>
                <w:rFonts w:ascii="SimSun" w:eastAsia="SimSun" w:hAnsi="SimSun" w:cs="SimSun" w:hint="eastAsia"/>
                <w:lang w:eastAsia="zh-CN"/>
              </w:rPr>
              <w:t>：</w:t>
            </w:r>
            <w:r w:rsidRPr="003454C0">
              <w:rPr>
                <w:rFonts w:ascii="SimSun" w:eastAsia="SimSun" w:hAnsi="SimSun" w:cs="SimSun" w:hint="eastAsia"/>
                <w:lang w:eastAsia="zh-CN"/>
              </w:rPr>
              <w:t>当</w:t>
            </w:r>
            <w:r>
              <w:rPr>
                <w:rFonts w:ascii="SimSun" w:eastAsia="SimSun" w:hAnsi="SimSun" w:cs="SimSun" w:hint="eastAsia"/>
                <w:lang w:eastAsia="zh-CN"/>
              </w:rPr>
              <w:t>主管部门</w:t>
            </w:r>
            <w:r w:rsidR="0076772A">
              <w:rPr>
                <w:rFonts w:ascii="SimSun" w:eastAsia="SimSun" w:hAnsi="SimSun" w:cs="SimSun" w:hint="eastAsia"/>
                <w:lang w:eastAsia="zh-CN"/>
              </w:rPr>
              <w:t>ADM</w:t>
            </w:r>
            <w:r w:rsidRPr="003454C0">
              <w:rPr>
                <w:rFonts w:ascii="SimSun" w:eastAsia="SimSun" w:hAnsi="SimSun" w:cs="SimSun" w:hint="eastAsia"/>
                <w:lang w:eastAsia="zh-CN"/>
              </w:rPr>
              <w:t>代表</w:t>
            </w:r>
            <w:r w:rsidR="0076772A">
              <w:rPr>
                <w:szCs w:val="18"/>
                <w:lang w:eastAsia="zh-CN"/>
              </w:rPr>
              <w:t>ADM</w:t>
            </w:r>
            <w:r w:rsidR="0076772A">
              <w:rPr>
                <w:rFonts w:hint="eastAsia"/>
                <w:szCs w:val="18"/>
                <w:lang w:eastAsia="zh-CN"/>
              </w:rPr>
              <w:t>、</w:t>
            </w:r>
            <w:r w:rsidR="0076772A">
              <w:rPr>
                <w:szCs w:val="18"/>
                <w:lang w:eastAsia="zh-CN"/>
              </w:rPr>
              <w:t>ADM1</w:t>
            </w:r>
            <w:r w:rsidR="0076772A">
              <w:rPr>
                <w:rFonts w:hint="eastAsia"/>
                <w:szCs w:val="18"/>
                <w:lang w:eastAsia="zh-CN"/>
              </w:rPr>
              <w:t>、</w:t>
            </w:r>
            <w:r w:rsidR="0076772A">
              <w:rPr>
                <w:szCs w:val="18"/>
                <w:lang w:eastAsia="zh-CN"/>
              </w:rPr>
              <w:t xml:space="preserve">ADM2 </w:t>
            </w:r>
            <w:r w:rsidRPr="003454C0">
              <w:rPr>
                <w:rFonts w:ascii="SimSun" w:eastAsia="SimSun" w:hAnsi="SimSun" w:cs="SimSun" w:hint="eastAsia"/>
                <w:lang w:eastAsia="zh-CN"/>
              </w:rPr>
              <w:t>等</w:t>
            </w:r>
            <w:r>
              <w:rPr>
                <w:rFonts w:ascii="SimSun" w:eastAsia="SimSun" w:hAnsi="SimSun" w:cs="SimSun" w:hint="eastAsia"/>
                <w:lang w:eastAsia="zh-CN"/>
              </w:rPr>
              <w:t>主管部门</w:t>
            </w:r>
            <w:r w:rsidRPr="003454C0">
              <w:rPr>
                <w:rFonts w:ascii="SimSun" w:eastAsia="SimSun" w:hAnsi="SimSun" w:cs="SimSun" w:hint="eastAsia"/>
                <w:lang w:eastAsia="zh-CN"/>
              </w:rPr>
              <w:t>提交卫星网络时，创建了该组</w:t>
            </w:r>
            <w:r>
              <w:rPr>
                <w:rFonts w:ascii="SimSun" w:eastAsia="SimSun" w:hAnsi="SimSun" w:cs="SimSun" w:hint="eastAsia"/>
                <w:lang w:eastAsia="zh-CN"/>
              </w:rPr>
              <w:t>。</w:t>
            </w:r>
            <w:r w:rsidR="0076772A">
              <w:rPr>
                <w:szCs w:val="18"/>
                <w:u w:val="single"/>
                <w:lang w:eastAsia="zh-CN"/>
              </w:rPr>
              <w:t xml:space="preserve"> </w:t>
            </w:r>
          </w:p>
        </w:tc>
        <w:tc>
          <w:tcPr>
            <w:tcW w:w="3827" w:type="dxa"/>
            <w:tcBorders>
              <w:bottom w:val="single" w:sz="4" w:space="0" w:color="auto"/>
            </w:tcBorders>
          </w:tcPr>
          <w:p w14:paraId="2E710F05" w14:textId="711FB209" w:rsidR="0044515B" w:rsidRDefault="0044515B" w:rsidP="00B2011E">
            <w:pPr>
              <w:pStyle w:val="Tabletext"/>
              <w:rPr>
                <w:lang w:eastAsia="zh-CN"/>
              </w:rPr>
            </w:pPr>
            <w:r>
              <w:rPr>
                <w:rFonts w:ascii="SimSun" w:eastAsia="SimSun" w:hAnsi="SimSun" w:cs="SimSun" w:hint="eastAsia"/>
                <w:lang w:eastAsia="zh-CN"/>
              </w:rPr>
              <w:t>公布一份</w:t>
            </w:r>
            <w:r w:rsidRPr="003454C0">
              <w:rPr>
                <w:rFonts w:ascii="SimSun" w:eastAsia="SimSun" w:hAnsi="SimSun" w:cs="SimSun" w:hint="eastAsia"/>
                <w:lang w:eastAsia="zh-CN"/>
              </w:rPr>
              <w:t>特</w:t>
            </w:r>
            <w:r>
              <w:rPr>
                <w:rFonts w:ascii="SimSun" w:eastAsia="SimSun" w:hAnsi="SimSun" w:cs="SimSun" w:hint="eastAsia"/>
                <w:lang w:eastAsia="zh-CN"/>
              </w:rPr>
              <w:t>节</w:t>
            </w:r>
            <w:r w:rsidRPr="003454C0">
              <w:rPr>
                <w:rFonts w:ascii="SimSun" w:eastAsia="SimSun" w:hAnsi="SimSun" w:cs="SimSun" w:hint="eastAsia"/>
                <w:lang w:eastAsia="zh-CN"/>
              </w:rPr>
              <w:t>，由</w:t>
            </w:r>
            <w:r w:rsidR="0076772A">
              <w:rPr>
                <w:rFonts w:hint="eastAsia"/>
                <w:lang w:eastAsia="zh-CN"/>
              </w:rPr>
              <w:t>ADM</w:t>
            </w:r>
            <w:r w:rsidRPr="003454C0">
              <w:rPr>
                <w:rFonts w:ascii="SimSun" w:eastAsia="SimSun" w:hAnsi="SimSun" w:cs="SimSun" w:hint="eastAsia"/>
                <w:lang w:eastAsia="zh-CN"/>
              </w:rPr>
              <w:t>作为通知</w:t>
            </w:r>
            <w:r>
              <w:rPr>
                <w:rFonts w:ascii="SimSun" w:eastAsia="SimSun" w:hAnsi="SimSun" w:cs="SimSun" w:hint="eastAsia"/>
                <w:lang w:eastAsia="zh-CN"/>
              </w:rPr>
              <w:t>主管部门，</w:t>
            </w:r>
            <w:r w:rsidR="0076772A">
              <w:rPr>
                <w:rFonts w:hint="eastAsia"/>
                <w:lang w:eastAsia="zh-CN"/>
              </w:rPr>
              <w:t>ADM1</w:t>
            </w:r>
            <w:r w:rsidRPr="003454C0">
              <w:rPr>
                <w:rFonts w:ascii="SimSun" w:eastAsia="SimSun" w:hAnsi="SimSun" w:cs="SimSun" w:hint="eastAsia"/>
                <w:lang w:eastAsia="zh-CN"/>
              </w:rPr>
              <w:t>、</w:t>
            </w:r>
            <w:r w:rsidR="0076772A">
              <w:rPr>
                <w:rFonts w:hint="eastAsia"/>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主管部门列在</w:t>
            </w:r>
            <w:r>
              <w:rPr>
                <w:lang w:eastAsia="zh-CN"/>
              </w:rPr>
              <w:t>A.1.f.2</w:t>
            </w:r>
            <w:r>
              <w:rPr>
                <w:rFonts w:ascii="SimSun" w:eastAsia="SimSun" w:hAnsi="SimSun" w:cs="SimSun" w:hint="eastAsia"/>
                <w:lang w:eastAsia="zh-CN"/>
              </w:rPr>
              <w:t>项下</w:t>
            </w:r>
            <w:r w:rsidRPr="003454C0">
              <w:rPr>
                <w:rFonts w:ascii="SimSun" w:eastAsia="SimSun" w:hAnsi="SimSun" w:cs="SimSun" w:hint="eastAsia"/>
                <w:lang w:eastAsia="zh-CN"/>
              </w:rPr>
              <w:t>。</w:t>
            </w:r>
          </w:p>
          <w:p w14:paraId="4372AA69" w14:textId="4D8E4B7E" w:rsidR="0044515B" w:rsidRDefault="0044515B" w:rsidP="00B2011E">
            <w:pPr>
              <w:pStyle w:val="Tabletext"/>
              <w:rPr>
                <w:rFonts w:ascii="SimSun" w:eastAsia="SimSun" w:hAnsi="SimSun" w:cs="SimSun"/>
                <w:lang w:eastAsia="zh-CN"/>
              </w:rPr>
            </w:pPr>
            <w:r w:rsidRPr="003454C0">
              <w:rPr>
                <w:rFonts w:ascii="SimSun" w:eastAsia="SimSun" w:hAnsi="SimSun" w:cs="SimSun" w:hint="eastAsia"/>
                <w:lang w:eastAsia="zh-CN"/>
              </w:rPr>
              <w:t>在特节列出协调要求</w:t>
            </w:r>
            <w:r>
              <w:rPr>
                <w:rFonts w:ascii="SimSun" w:eastAsia="SimSun" w:hAnsi="SimSun" w:cs="SimSun" w:hint="eastAsia"/>
                <w:lang w:eastAsia="zh-CN"/>
              </w:rPr>
              <w:t>之处</w:t>
            </w:r>
            <w:r w:rsidRPr="003454C0">
              <w:rPr>
                <w:rFonts w:ascii="SimSun" w:eastAsia="SimSun" w:hAnsi="SimSun" w:cs="SimSun" w:hint="eastAsia"/>
                <w:lang w:eastAsia="zh-CN"/>
              </w:rPr>
              <w:t>，可能需与</w:t>
            </w:r>
            <w:r w:rsidR="0076772A">
              <w:rPr>
                <w:rFonts w:hint="eastAsia"/>
                <w:lang w:eastAsia="zh-CN"/>
              </w:rPr>
              <w:t>ADM1</w:t>
            </w:r>
            <w:r w:rsidR="0076772A" w:rsidRPr="003454C0">
              <w:rPr>
                <w:rFonts w:ascii="SimSun" w:eastAsia="SimSun" w:hAnsi="SimSun" w:cs="SimSun" w:hint="eastAsia"/>
                <w:lang w:eastAsia="zh-CN"/>
              </w:rPr>
              <w:t>、</w:t>
            </w:r>
            <w:r w:rsidR="0076772A">
              <w:rPr>
                <w:rFonts w:hint="eastAsia"/>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w:t>
            </w:r>
            <w:r w:rsidRPr="003454C0">
              <w:rPr>
                <w:rFonts w:ascii="SimSun" w:eastAsia="SimSun" w:hAnsi="SimSun" w:cs="SimSun" w:hint="eastAsia"/>
                <w:lang w:eastAsia="zh-CN"/>
              </w:rPr>
              <w:t>进行协调</w:t>
            </w:r>
            <w:r>
              <w:rPr>
                <w:rFonts w:ascii="SimSun" w:eastAsia="SimSun" w:hAnsi="SimSun" w:cs="SimSun" w:hint="eastAsia"/>
                <w:lang w:eastAsia="zh-CN"/>
              </w:rPr>
              <w:t>，</w:t>
            </w:r>
            <w:r w:rsidRPr="003454C0">
              <w:rPr>
                <w:rFonts w:ascii="SimSun" w:eastAsia="SimSun" w:hAnsi="SimSun" w:cs="SimSun" w:hint="eastAsia"/>
                <w:lang w:eastAsia="zh-CN"/>
              </w:rPr>
              <w:t>但不</w:t>
            </w:r>
            <w:r>
              <w:rPr>
                <w:rFonts w:ascii="SimSun" w:eastAsia="SimSun" w:hAnsi="SimSun" w:cs="SimSun" w:hint="eastAsia"/>
                <w:lang w:eastAsia="zh-CN"/>
              </w:rPr>
              <w:t>与</w:t>
            </w:r>
            <w:r w:rsidR="0076772A">
              <w:rPr>
                <w:rFonts w:hint="eastAsia"/>
                <w:lang w:eastAsia="zh-CN"/>
              </w:rPr>
              <w:t>ADM</w:t>
            </w:r>
            <w:r>
              <w:rPr>
                <w:rFonts w:ascii="SimSun" w:eastAsia="SimSun" w:hAnsi="SimSun" w:cs="SimSun" w:hint="eastAsia"/>
                <w:lang w:eastAsia="zh-CN"/>
              </w:rPr>
              <w:t>主管部门进行协调。</w:t>
            </w:r>
          </w:p>
          <w:p w14:paraId="425A0443" w14:textId="2B4891A9" w:rsidR="00AB27E2" w:rsidRPr="00FA1634" w:rsidRDefault="00AB27E2" w:rsidP="00AB27E2">
            <w:pPr>
              <w:pStyle w:val="Tabletext"/>
              <w:rPr>
                <w:lang w:eastAsia="zh-CN"/>
              </w:rPr>
            </w:pPr>
          </w:p>
        </w:tc>
        <w:tc>
          <w:tcPr>
            <w:tcW w:w="4111" w:type="dxa"/>
            <w:tcBorders>
              <w:bottom w:val="single" w:sz="4" w:space="0" w:color="auto"/>
            </w:tcBorders>
          </w:tcPr>
          <w:p w14:paraId="12626931" w14:textId="4BC35939" w:rsidR="0044515B" w:rsidRDefault="0044515B" w:rsidP="00B2011E">
            <w:pPr>
              <w:pStyle w:val="Tabletext"/>
              <w:rPr>
                <w:lang w:eastAsia="zh-CN"/>
              </w:rPr>
            </w:pPr>
            <w:r>
              <w:rPr>
                <w:rFonts w:ascii="SimSun" w:eastAsia="SimSun" w:hAnsi="SimSun" w:cs="SimSun" w:hint="eastAsia"/>
                <w:lang w:eastAsia="zh-CN"/>
              </w:rPr>
              <w:t>创建</w:t>
            </w:r>
            <w:r w:rsidRPr="003454C0">
              <w:rPr>
                <w:rFonts w:ascii="SimSun" w:eastAsia="SimSun" w:hAnsi="SimSun" w:cs="SimSun" w:hint="eastAsia"/>
                <w:lang w:eastAsia="zh-CN"/>
              </w:rPr>
              <w:t>一个</w:t>
            </w:r>
            <w:r>
              <w:rPr>
                <w:rFonts w:ascii="SimSun" w:eastAsia="SimSun" w:hAnsi="SimSun" w:cs="SimSun" w:hint="eastAsia"/>
                <w:lang w:eastAsia="zh-CN"/>
              </w:rPr>
              <w:t>针对</w:t>
            </w:r>
            <w:r w:rsidR="0076772A">
              <w:rPr>
                <w:szCs w:val="18"/>
                <w:lang w:eastAsia="zh-CN"/>
              </w:rPr>
              <w:t>ADM</w:t>
            </w:r>
            <w:r w:rsidR="0076772A">
              <w:rPr>
                <w:rFonts w:hint="eastAsia"/>
                <w:szCs w:val="18"/>
                <w:lang w:eastAsia="zh-CN"/>
              </w:rPr>
              <w:t>、</w:t>
            </w:r>
            <w:r w:rsidR="0076772A">
              <w:rPr>
                <w:szCs w:val="18"/>
                <w:lang w:eastAsia="zh-CN"/>
              </w:rPr>
              <w:t>ADM1</w:t>
            </w:r>
            <w:r w:rsidR="0076772A">
              <w:rPr>
                <w:rFonts w:hint="eastAsia"/>
                <w:szCs w:val="18"/>
                <w:lang w:eastAsia="zh-CN"/>
              </w:rPr>
              <w:t>、</w:t>
            </w:r>
            <w:r w:rsidR="0076772A">
              <w:rPr>
                <w:szCs w:val="18"/>
                <w:lang w:eastAsia="zh-CN"/>
              </w:rPr>
              <w:t>ADM2</w:t>
            </w:r>
            <w:r>
              <w:rPr>
                <w:rFonts w:ascii="SimSun" w:eastAsia="SimSun" w:hAnsi="SimSun" w:cs="SimSun" w:hint="eastAsia"/>
                <w:lang w:eastAsia="zh-CN"/>
              </w:rPr>
              <w:t>等主管部门的</w:t>
            </w:r>
            <w:r>
              <w:rPr>
                <w:rFonts w:hint="eastAsia"/>
                <w:lang w:eastAsia="zh-CN"/>
              </w:rPr>
              <w:t>O</w:t>
            </w:r>
            <w:r>
              <w:rPr>
                <w:lang w:eastAsia="zh-CN"/>
              </w:rPr>
              <w:t>RG</w:t>
            </w:r>
            <w:r w:rsidRPr="003454C0">
              <w:rPr>
                <w:rFonts w:ascii="SimSun" w:eastAsia="SimSun" w:hAnsi="SimSun" w:cs="SimSun" w:hint="eastAsia"/>
                <w:lang w:eastAsia="zh-CN"/>
              </w:rPr>
              <w:t>代码</w:t>
            </w:r>
            <w:r>
              <w:rPr>
                <w:rFonts w:ascii="SimSun" w:eastAsia="SimSun" w:hAnsi="SimSun" w:cs="SimSun" w:hint="eastAsia"/>
                <w:lang w:eastAsia="zh-CN"/>
              </w:rPr>
              <w:t>并</w:t>
            </w:r>
            <w:r w:rsidRPr="003454C0">
              <w:rPr>
                <w:rFonts w:ascii="SimSun" w:eastAsia="SimSun" w:hAnsi="SimSun" w:cs="SimSun" w:hint="eastAsia"/>
                <w:lang w:eastAsia="zh-CN"/>
              </w:rPr>
              <w:t>插入</w:t>
            </w:r>
            <w:r>
              <w:rPr>
                <w:rFonts w:ascii="SimSun" w:eastAsia="SimSun" w:hAnsi="SimSun" w:cs="SimSun" w:hint="eastAsia"/>
                <w:lang w:eastAsia="zh-CN"/>
              </w:rPr>
              <w:t>《</w:t>
            </w:r>
            <w:r w:rsidRPr="003454C0">
              <w:rPr>
                <w:rFonts w:ascii="SimSun" w:eastAsia="SimSun" w:hAnsi="SimSun" w:cs="SimSun" w:hint="eastAsia"/>
                <w:lang w:eastAsia="zh-CN"/>
              </w:rPr>
              <w:t>前言</w:t>
            </w:r>
            <w:r>
              <w:rPr>
                <w:rFonts w:ascii="SimSun" w:eastAsia="SimSun" w:hAnsi="SimSun" w:cs="SimSun" w:hint="eastAsia"/>
                <w:lang w:eastAsia="zh-CN"/>
              </w:rPr>
              <w:t>》</w:t>
            </w:r>
            <w:r w:rsidRPr="003454C0">
              <w:rPr>
                <w:rFonts w:ascii="SimSun" w:eastAsia="SimSun" w:hAnsi="SimSun" w:cs="SimSun" w:hint="eastAsia"/>
                <w:lang w:eastAsia="zh-CN"/>
              </w:rPr>
              <w:t>的表</w:t>
            </w:r>
            <w:r w:rsidRPr="003454C0">
              <w:rPr>
                <w:lang w:eastAsia="zh-CN"/>
              </w:rPr>
              <w:t>2</w:t>
            </w:r>
            <w:r w:rsidRPr="003454C0">
              <w:rPr>
                <w:rFonts w:ascii="SimSun" w:eastAsia="SimSun" w:hAnsi="SimSun" w:cs="SimSun" w:hint="eastAsia"/>
                <w:lang w:eastAsia="zh-CN"/>
              </w:rPr>
              <w:t>中。</w:t>
            </w:r>
            <w:r w:rsidRPr="003454C0">
              <w:rPr>
                <w:lang w:eastAsia="zh-CN"/>
              </w:rPr>
              <w:t xml:space="preserve"> </w:t>
            </w:r>
          </w:p>
          <w:p w14:paraId="646A3106" w14:textId="61336181" w:rsidR="0044515B" w:rsidRDefault="0044515B" w:rsidP="00B2011E">
            <w:pPr>
              <w:pStyle w:val="Tabletext"/>
              <w:rPr>
                <w:lang w:eastAsia="zh-CN"/>
              </w:rPr>
            </w:pPr>
            <w:r>
              <w:rPr>
                <w:rFonts w:ascii="SimSun" w:eastAsia="SimSun" w:hAnsi="SimSun" w:cs="SimSun" w:hint="eastAsia"/>
                <w:lang w:eastAsia="zh-CN"/>
              </w:rPr>
              <w:t>公布一份</w:t>
            </w:r>
            <w:r w:rsidRPr="003454C0">
              <w:rPr>
                <w:rFonts w:ascii="SimSun" w:eastAsia="SimSun" w:hAnsi="SimSun" w:cs="SimSun" w:hint="eastAsia"/>
                <w:lang w:eastAsia="zh-CN"/>
              </w:rPr>
              <w:t>特</w:t>
            </w:r>
            <w:r>
              <w:rPr>
                <w:rFonts w:ascii="SimSun" w:eastAsia="SimSun" w:hAnsi="SimSun" w:cs="SimSun" w:hint="eastAsia"/>
                <w:lang w:eastAsia="zh-CN"/>
              </w:rPr>
              <w:t>节</w:t>
            </w:r>
            <w:r w:rsidRPr="003454C0">
              <w:rPr>
                <w:rFonts w:ascii="SimSun" w:eastAsia="SimSun" w:hAnsi="SimSun" w:cs="SimSun" w:hint="eastAsia"/>
                <w:lang w:eastAsia="zh-CN"/>
              </w:rPr>
              <w:t>，由</w:t>
            </w:r>
            <w:r w:rsidR="0076772A">
              <w:rPr>
                <w:rFonts w:hint="eastAsia"/>
                <w:lang w:eastAsia="zh-CN"/>
              </w:rPr>
              <w:t>ADM</w:t>
            </w:r>
            <w:r>
              <w:rPr>
                <w:lang w:eastAsia="zh-CN"/>
              </w:rPr>
              <w:t>/ORG</w:t>
            </w:r>
            <w:r w:rsidRPr="003454C0">
              <w:rPr>
                <w:rFonts w:ascii="SimSun" w:eastAsia="SimSun" w:hAnsi="SimSun" w:cs="SimSun" w:hint="eastAsia"/>
                <w:lang w:eastAsia="zh-CN"/>
              </w:rPr>
              <w:t>作为通知</w:t>
            </w:r>
            <w:r>
              <w:rPr>
                <w:rFonts w:ascii="SimSun" w:eastAsia="SimSun" w:hAnsi="SimSun" w:cs="SimSun" w:hint="eastAsia"/>
                <w:lang w:eastAsia="zh-CN"/>
              </w:rPr>
              <w:t>主管部门。</w:t>
            </w:r>
            <w:r w:rsidRPr="003454C0">
              <w:rPr>
                <w:rFonts w:ascii="SimSun" w:eastAsia="SimSun" w:hAnsi="SimSun" w:cs="SimSun" w:hint="eastAsia"/>
                <w:lang w:eastAsia="zh-CN"/>
              </w:rPr>
              <w:t>应通知</w:t>
            </w:r>
            <w:r>
              <w:rPr>
                <w:rFonts w:ascii="SimSun" w:eastAsia="SimSun" w:hAnsi="SimSun" w:cs="SimSun" w:hint="eastAsia"/>
                <w:lang w:eastAsia="zh-CN"/>
              </w:rPr>
              <w:t>主管部门</w:t>
            </w:r>
            <w:r w:rsidRPr="003454C0">
              <w:rPr>
                <w:rFonts w:ascii="SimSun" w:eastAsia="SimSun" w:hAnsi="SimSun" w:cs="SimSun" w:hint="eastAsia"/>
                <w:lang w:eastAsia="zh-CN"/>
              </w:rPr>
              <w:t>的要求，</w:t>
            </w:r>
            <w:r w:rsidR="0076772A">
              <w:rPr>
                <w:szCs w:val="18"/>
                <w:lang w:eastAsia="zh-CN"/>
              </w:rPr>
              <w:t>ADM</w:t>
            </w:r>
            <w:r w:rsidR="0076772A">
              <w:rPr>
                <w:rFonts w:hint="eastAsia"/>
                <w:szCs w:val="18"/>
                <w:lang w:eastAsia="zh-CN"/>
              </w:rPr>
              <w:t>、</w:t>
            </w:r>
            <w:r w:rsidR="0076772A">
              <w:rPr>
                <w:szCs w:val="18"/>
                <w:lang w:eastAsia="zh-CN"/>
              </w:rPr>
              <w:t>ADM1</w:t>
            </w:r>
            <w:r w:rsidR="0076772A">
              <w:rPr>
                <w:rFonts w:hint="eastAsia"/>
                <w:szCs w:val="18"/>
                <w:lang w:eastAsia="zh-CN"/>
              </w:rPr>
              <w:t>、</w:t>
            </w:r>
            <w:r w:rsidR="0076772A">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主管部门可以列在</w:t>
            </w:r>
            <w:r>
              <w:rPr>
                <w:lang w:eastAsia="zh-CN"/>
              </w:rPr>
              <w:t>A.1.f.2</w:t>
            </w:r>
            <w:r>
              <w:rPr>
                <w:rFonts w:ascii="SimSun" w:eastAsia="SimSun" w:hAnsi="SimSun" w:cs="SimSun" w:hint="eastAsia"/>
                <w:lang w:eastAsia="zh-CN"/>
              </w:rPr>
              <w:t>项下，也可以不列</w:t>
            </w:r>
            <w:r w:rsidRPr="003454C0">
              <w:rPr>
                <w:rFonts w:ascii="SimSun" w:eastAsia="SimSun" w:hAnsi="SimSun" w:cs="SimSun" w:hint="eastAsia"/>
                <w:lang w:eastAsia="zh-CN"/>
              </w:rPr>
              <w:t>。</w:t>
            </w:r>
          </w:p>
          <w:p w14:paraId="47DEFEBB" w14:textId="04E78D57" w:rsidR="0044515B" w:rsidRDefault="0044515B" w:rsidP="00B2011E">
            <w:pPr>
              <w:pStyle w:val="Tabletext"/>
              <w:rPr>
                <w:rFonts w:ascii="SimSun" w:eastAsia="SimSun" w:hAnsi="SimSun" w:cs="SimSun"/>
                <w:lang w:eastAsia="zh-CN"/>
              </w:rPr>
            </w:pPr>
            <w:r w:rsidRPr="003454C0">
              <w:rPr>
                <w:rFonts w:ascii="SimSun" w:eastAsia="SimSun" w:hAnsi="SimSun" w:cs="SimSun" w:hint="eastAsia"/>
                <w:lang w:eastAsia="zh-CN"/>
              </w:rPr>
              <w:t>在特节列出协调要求</w:t>
            </w:r>
            <w:r>
              <w:rPr>
                <w:rFonts w:ascii="SimSun" w:eastAsia="SimSun" w:hAnsi="SimSun" w:cs="SimSun" w:hint="eastAsia"/>
                <w:lang w:eastAsia="zh-CN"/>
              </w:rPr>
              <w:t>之处</w:t>
            </w:r>
            <w:r w:rsidRPr="003454C0">
              <w:rPr>
                <w:rFonts w:ascii="SimSun" w:eastAsia="SimSun" w:hAnsi="SimSun" w:cs="SimSun" w:hint="eastAsia"/>
                <w:lang w:eastAsia="zh-CN"/>
              </w:rPr>
              <w:t>，可能需与</w:t>
            </w:r>
            <w:r w:rsidR="0076772A">
              <w:rPr>
                <w:szCs w:val="18"/>
                <w:lang w:eastAsia="zh-CN"/>
              </w:rPr>
              <w:t>ADM</w:t>
            </w:r>
            <w:r w:rsidR="0076772A">
              <w:rPr>
                <w:rFonts w:hint="eastAsia"/>
                <w:szCs w:val="18"/>
                <w:lang w:eastAsia="zh-CN"/>
              </w:rPr>
              <w:t>、</w:t>
            </w:r>
            <w:r w:rsidR="0076772A">
              <w:rPr>
                <w:szCs w:val="18"/>
                <w:lang w:eastAsia="zh-CN"/>
              </w:rPr>
              <w:t>ADM1</w:t>
            </w:r>
            <w:r w:rsidR="0076772A">
              <w:rPr>
                <w:rFonts w:hint="eastAsia"/>
                <w:szCs w:val="18"/>
                <w:lang w:eastAsia="zh-CN"/>
              </w:rPr>
              <w:t>、</w:t>
            </w:r>
            <w:r w:rsidR="0076772A">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w:t>
            </w:r>
            <w:r w:rsidRPr="003454C0">
              <w:rPr>
                <w:rFonts w:ascii="SimSun" w:eastAsia="SimSun" w:hAnsi="SimSun" w:cs="SimSun" w:hint="eastAsia"/>
                <w:lang w:eastAsia="zh-CN"/>
              </w:rPr>
              <w:t>进行协调</w:t>
            </w:r>
            <w:r>
              <w:rPr>
                <w:rFonts w:ascii="SimSun" w:eastAsia="SimSun" w:hAnsi="SimSun" w:cs="SimSun" w:hint="eastAsia"/>
                <w:lang w:eastAsia="zh-CN"/>
              </w:rPr>
              <w:t>，</w:t>
            </w:r>
            <w:r w:rsidRPr="003454C0">
              <w:rPr>
                <w:rFonts w:ascii="SimSun" w:eastAsia="SimSun" w:hAnsi="SimSun" w:cs="SimSun" w:hint="eastAsia"/>
                <w:lang w:eastAsia="zh-CN"/>
              </w:rPr>
              <w:t>但不</w:t>
            </w:r>
            <w:r>
              <w:rPr>
                <w:rFonts w:ascii="SimSun" w:eastAsia="SimSun" w:hAnsi="SimSun" w:cs="SimSun" w:hint="eastAsia"/>
                <w:lang w:eastAsia="zh-CN"/>
              </w:rPr>
              <w:t>与</w:t>
            </w:r>
            <w:r w:rsidR="0076772A">
              <w:rPr>
                <w:rFonts w:hint="eastAsia"/>
                <w:lang w:eastAsia="zh-CN"/>
              </w:rPr>
              <w:t>ADM</w:t>
            </w:r>
            <w:r>
              <w:rPr>
                <w:lang w:eastAsia="zh-CN"/>
              </w:rPr>
              <w:t>/ORG</w:t>
            </w:r>
            <w:r>
              <w:rPr>
                <w:rFonts w:ascii="SimSun" w:eastAsia="SimSun" w:hAnsi="SimSun" w:cs="SimSun" w:hint="eastAsia"/>
                <w:lang w:eastAsia="zh-CN"/>
              </w:rPr>
              <w:t>进行协调。</w:t>
            </w:r>
          </w:p>
          <w:p w14:paraId="58E7A42C" w14:textId="47CB395E" w:rsidR="00AB27E2" w:rsidRPr="00FA1634" w:rsidRDefault="0076772A" w:rsidP="00AB27E2">
            <w:pPr>
              <w:pStyle w:val="Tabletext"/>
              <w:rPr>
                <w:lang w:eastAsia="zh-CN"/>
              </w:rPr>
            </w:pPr>
            <w:r>
              <w:rPr>
                <w:lang w:eastAsia="zh-CN"/>
              </w:rPr>
              <w:t xml:space="preserve"> </w:t>
            </w:r>
          </w:p>
        </w:tc>
      </w:tr>
      <w:tr w:rsidR="0044515B" w:rsidRPr="00FA1634" w14:paraId="2AB3B537" w14:textId="77777777" w:rsidTr="00B2011E">
        <w:tc>
          <w:tcPr>
            <w:tcW w:w="2411" w:type="dxa"/>
            <w:tcBorders>
              <w:bottom w:val="single" w:sz="4" w:space="0" w:color="auto"/>
            </w:tcBorders>
          </w:tcPr>
          <w:p w14:paraId="112A9CE3" w14:textId="5CAB3204" w:rsidR="0044515B" w:rsidRDefault="0044515B" w:rsidP="00B2011E">
            <w:pPr>
              <w:pStyle w:val="Tabletext"/>
              <w:rPr>
                <w:rFonts w:ascii="SimSun" w:eastAsia="SimSun" w:hAnsi="SimSun" w:cs="SimSun"/>
                <w:lang w:eastAsia="zh-CN"/>
              </w:rPr>
            </w:pPr>
            <w:r>
              <w:rPr>
                <w:rFonts w:ascii="SimSun" w:eastAsia="SimSun" w:hAnsi="SimSun" w:cs="SimSun" w:hint="eastAsia"/>
                <w:u w:val="single"/>
                <w:lang w:eastAsia="zh-CN"/>
              </w:rPr>
              <w:t>情形</w:t>
            </w:r>
            <w:r>
              <w:rPr>
                <w:u w:val="single"/>
                <w:lang w:eastAsia="zh-CN"/>
              </w:rPr>
              <w:t>1-</w:t>
            </w:r>
            <w:r w:rsidRPr="00CB388F">
              <w:rPr>
                <w:u w:val="single"/>
                <w:lang w:eastAsia="zh-CN"/>
              </w:rPr>
              <w:t>2</w:t>
            </w:r>
            <w:r>
              <w:rPr>
                <w:rFonts w:ascii="SimSun" w:eastAsia="SimSun" w:hAnsi="SimSun" w:cs="SimSun" w:hint="eastAsia"/>
                <w:lang w:eastAsia="zh-CN"/>
              </w:rPr>
              <w:t>：</w:t>
            </w:r>
            <w:r w:rsidRPr="003454C0">
              <w:rPr>
                <w:rFonts w:ascii="SimSun" w:eastAsia="SimSun" w:hAnsi="SimSun" w:cs="SimSun" w:hint="eastAsia"/>
                <w:lang w:eastAsia="zh-CN"/>
              </w:rPr>
              <w:t>当</w:t>
            </w:r>
            <w:r>
              <w:rPr>
                <w:rFonts w:ascii="SimSun" w:eastAsia="SimSun" w:hAnsi="SimSun" w:cs="SimSun" w:hint="eastAsia"/>
                <w:lang w:eastAsia="zh-CN"/>
              </w:rPr>
              <w:t>主管部门</w:t>
            </w:r>
            <w:r w:rsidR="0076772A">
              <w:rPr>
                <w:rFonts w:ascii="SimSun" w:eastAsia="SimSun" w:hAnsi="SimSun" w:cs="SimSun" w:hint="eastAsia"/>
                <w:lang w:eastAsia="zh-CN"/>
              </w:rPr>
              <w:t>ADM</w:t>
            </w:r>
            <w:r w:rsidRPr="003454C0">
              <w:rPr>
                <w:rFonts w:ascii="SimSun" w:eastAsia="SimSun" w:hAnsi="SimSun" w:cs="SimSun" w:hint="eastAsia"/>
                <w:lang w:eastAsia="zh-CN"/>
              </w:rPr>
              <w:t>代表</w:t>
            </w:r>
            <w:r w:rsidR="0076772A">
              <w:rPr>
                <w:szCs w:val="18"/>
                <w:lang w:eastAsia="zh-CN"/>
              </w:rPr>
              <w:t>ADM</w:t>
            </w:r>
            <w:r w:rsidR="0076772A">
              <w:rPr>
                <w:rFonts w:hint="eastAsia"/>
                <w:szCs w:val="18"/>
                <w:lang w:eastAsia="zh-CN"/>
              </w:rPr>
              <w:t>、</w:t>
            </w:r>
            <w:r w:rsidR="0076772A">
              <w:rPr>
                <w:szCs w:val="18"/>
                <w:lang w:eastAsia="zh-CN"/>
              </w:rPr>
              <w:t>ADM1</w:t>
            </w:r>
            <w:r w:rsidR="0076772A">
              <w:rPr>
                <w:rFonts w:hint="eastAsia"/>
                <w:szCs w:val="18"/>
                <w:lang w:eastAsia="zh-CN"/>
              </w:rPr>
              <w:t>、</w:t>
            </w:r>
            <w:r w:rsidR="0076772A">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主管部门要求对现有某个</w:t>
            </w:r>
            <w:r w:rsidRPr="003454C0">
              <w:rPr>
                <w:rFonts w:ascii="SimSun" w:eastAsia="SimSun" w:hAnsi="SimSun" w:cs="SimSun" w:hint="eastAsia"/>
                <w:lang w:eastAsia="zh-CN"/>
              </w:rPr>
              <w:t>卫星网络</w:t>
            </w:r>
            <w:r>
              <w:rPr>
                <w:rFonts w:ascii="SimSun" w:eastAsia="SimSun" w:hAnsi="SimSun" w:cs="SimSun" w:hint="eastAsia"/>
                <w:lang w:eastAsia="zh-CN"/>
              </w:rPr>
              <w:t>采取此类行动时</w:t>
            </w:r>
            <w:r w:rsidRPr="003454C0">
              <w:rPr>
                <w:rFonts w:ascii="SimSun" w:eastAsia="SimSun" w:hAnsi="SimSun" w:cs="SimSun" w:hint="eastAsia"/>
                <w:lang w:eastAsia="zh-CN"/>
              </w:rPr>
              <w:t>，创建了该组</w:t>
            </w:r>
            <w:r>
              <w:rPr>
                <w:rFonts w:ascii="SimSun" w:eastAsia="SimSun" w:hAnsi="SimSun" w:cs="SimSun" w:hint="eastAsia"/>
                <w:lang w:eastAsia="zh-CN"/>
              </w:rPr>
              <w:t>。</w:t>
            </w:r>
          </w:p>
          <w:p w14:paraId="0177C705" w14:textId="6540F6CF" w:rsidR="00AB27E2" w:rsidRDefault="0076772A" w:rsidP="00B2011E">
            <w:pPr>
              <w:pStyle w:val="Tabletext"/>
              <w:rPr>
                <w:lang w:eastAsia="zh-CN"/>
              </w:rPr>
            </w:pPr>
            <w:r>
              <w:rPr>
                <w:szCs w:val="18"/>
                <w:u w:val="single"/>
                <w:lang w:eastAsia="zh-CN"/>
              </w:rPr>
              <w:t xml:space="preserve"> </w:t>
            </w:r>
          </w:p>
        </w:tc>
        <w:tc>
          <w:tcPr>
            <w:tcW w:w="3827" w:type="dxa"/>
            <w:tcBorders>
              <w:bottom w:val="single" w:sz="4" w:space="0" w:color="auto"/>
            </w:tcBorders>
          </w:tcPr>
          <w:p w14:paraId="6B1AB35A" w14:textId="4FC472E9" w:rsidR="0044515B" w:rsidRDefault="0044515B" w:rsidP="00B2011E">
            <w:pPr>
              <w:pStyle w:val="Tabletext"/>
              <w:rPr>
                <w:lang w:eastAsia="zh-CN"/>
              </w:rPr>
            </w:pPr>
            <w:r>
              <w:rPr>
                <w:rFonts w:ascii="SimSun" w:eastAsia="SimSun" w:hAnsi="SimSun" w:cs="SimSun" w:hint="eastAsia"/>
                <w:lang w:eastAsia="zh-CN"/>
              </w:rPr>
              <w:t>公布现有卫星</w:t>
            </w:r>
            <w:r w:rsidR="0076772A">
              <w:rPr>
                <w:rFonts w:ascii="SimSun" w:eastAsia="SimSun" w:hAnsi="SimSun" w:cs="SimSun" w:hint="eastAsia"/>
                <w:lang w:eastAsia="zh-CN"/>
              </w:rPr>
              <w:t>系统</w:t>
            </w:r>
            <w:r>
              <w:rPr>
                <w:rFonts w:ascii="SimSun" w:eastAsia="SimSun" w:hAnsi="SimSun" w:cs="SimSun" w:hint="eastAsia"/>
                <w:lang w:eastAsia="zh-CN"/>
              </w:rPr>
              <w:t>最后一份特节的修改资料，</w:t>
            </w:r>
            <w:r w:rsidRPr="003454C0">
              <w:rPr>
                <w:rFonts w:ascii="SimSun" w:eastAsia="SimSun" w:hAnsi="SimSun" w:cs="SimSun" w:hint="eastAsia"/>
                <w:lang w:eastAsia="zh-CN"/>
              </w:rPr>
              <w:t>由</w:t>
            </w:r>
            <w:r w:rsidR="0076772A">
              <w:rPr>
                <w:rFonts w:hint="eastAsia"/>
                <w:lang w:eastAsia="zh-CN"/>
              </w:rPr>
              <w:t>ADM</w:t>
            </w:r>
            <w:r w:rsidRPr="003454C0">
              <w:rPr>
                <w:rFonts w:ascii="SimSun" w:eastAsia="SimSun" w:hAnsi="SimSun" w:cs="SimSun" w:hint="eastAsia"/>
                <w:lang w:eastAsia="zh-CN"/>
              </w:rPr>
              <w:t>作为通知</w:t>
            </w:r>
            <w:r>
              <w:rPr>
                <w:rFonts w:ascii="SimSun" w:eastAsia="SimSun" w:hAnsi="SimSun" w:cs="SimSun" w:hint="eastAsia"/>
                <w:lang w:eastAsia="zh-CN"/>
              </w:rPr>
              <w:t>主管部门，</w:t>
            </w:r>
            <w:r w:rsidR="0076772A">
              <w:rPr>
                <w:szCs w:val="18"/>
                <w:lang w:eastAsia="zh-CN"/>
              </w:rPr>
              <w:t>ADM1</w:t>
            </w:r>
            <w:r w:rsidR="0076772A">
              <w:rPr>
                <w:rFonts w:hint="eastAsia"/>
                <w:szCs w:val="18"/>
                <w:lang w:eastAsia="zh-CN"/>
              </w:rPr>
              <w:t>、</w:t>
            </w:r>
            <w:r w:rsidR="0076772A">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主管部门列在</w:t>
            </w:r>
            <w:r>
              <w:rPr>
                <w:lang w:eastAsia="zh-CN"/>
              </w:rPr>
              <w:t>A.1.f.2</w:t>
            </w:r>
            <w:r>
              <w:rPr>
                <w:rFonts w:ascii="SimSun" w:eastAsia="SimSun" w:hAnsi="SimSun" w:cs="SimSun" w:hint="eastAsia"/>
                <w:lang w:eastAsia="zh-CN"/>
              </w:rPr>
              <w:t>项下</w:t>
            </w:r>
            <w:r w:rsidRPr="003454C0">
              <w:rPr>
                <w:rFonts w:ascii="SimSun" w:eastAsia="SimSun" w:hAnsi="SimSun" w:cs="SimSun" w:hint="eastAsia"/>
                <w:lang w:eastAsia="zh-CN"/>
              </w:rPr>
              <w:t>。</w:t>
            </w:r>
            <w:r w:rsidR="0076772A">
              <w:rPr>
                <w:szCs w:val="18"/>
                <w:lang w:eastAsia="zh-CN"/>
              </w:rPr>
              <w:t xml:space="preserve"> </w:t>
            </w:r>
          </w:p>
          <w:p w14:paraId="7A5F67CC" w14:textId="77777777" w:rsidR="0044515B" w:rsidRPr="00FA1634" w:rsidRDefault="0044515B" w:rsidP="00B2011E">
            <w:pPr>
              <w:pStyle w:val="Tabletext"/>
              <w:rPr>
                <w:lang w:eastAsia="zh-CN"/>
              </w:rPr>
            </w:pPr>
            <w:r>
              <w:rPr>
                <w:rFonts w:ascii="SimSun" w:eastAsia="SimSun" w:hAnsi="SimSun" w:cs="SimSun" w:hint="eastAsia"/>
                <w:lang w:eastAsia="zh-CN"/>
              </w:rPr>
              <w:t>协调要求清单保持不变。</w:t>
            </w:r>
            <w:r>
              <w:rPr>
                <w:lang w:eastAsia="zh-CN"/>
              </w:rPr>
              <w:t xml:space="preserve"> </w:t>
            </w:r>
          </w:p>
        </w:tc>
        <w:tc>
          <w:tcPr>
            <w:tcW w:w="4111" w:type="dxa"/>
            <w:tcBorders>
              <w:bottom w:val="single" w:sz="4" w:space="0" w:color="auto"/>
            </w:tcBorders>
          </w:tcPr>
          <w:p w14:paraId="391DFC43" w14:textId="4DC4397D" w:rsidR="0044515B" w:rsidRDefault="0044515B" w:rsidP="00B2011E">
            <w:pPr>
              <w:pStyle w:val="Tabletext"/>
              <w:rPr>
                <w:lang w:eastAsia="zh-CN"/>
              </w:rPr>
            </w:pPr>
            <w:r>
              <w:rPr>
                <w:rFonts w:ascii="SimSun" w:eastAsia="SimSun" w:hAnsi="SimSun" w:cs="SimSun" w:hint="eastAsia"/>
                <w:lang w:eastAsia="zh-CN"/>
              </w:rPr>
              <w:t>创建</w:t>
            </w:r>
            <w:r w:rsidRPr="003454C0">
              <w:rPr>
                <w:rFonts w:ascii="SimSun" w:eastAsia="SimSun" w:hAnsi="SimSun" w:cs="SimSun" w:hint="eastAsia"/>
                <w:lang w:eastAsia="zh-CN"/>
              </w:rPr>
              <w:t>一个</w:t>
            </w:r>
            <w:r>
              <w:rPr>
                <w:rFonts w:ascii="SimSun" w:eastAsia="SimSun" w:hAnsi="SimSun" w:cs="SimSun" w:hint="eastAsia"/>
                <w:lang w:eastAsia="zh-CN"/>
              </w:rPr>
              <w:t>针对</w:t>
            </w:r>
            <w:r w:rsidR="0076772A">
              <w:rPr>
                <w:szCs w:val="18"/>
                <w:lang w:eastAsia="zh-CN"/>
              </w:rPr>
              <w:t>ADM</w:t>
            </w:r>
            <w:r w:rsidR="0076772A">
              <w:rPr>
                <w:rFonts w:hint="eastAsia"/>
                <w:szCs w:val="18"/>
                <w:lang w:eastAsia="zh-CN"/>
              </w:rPr>
              <w:t>、</w:t>
            </w:r>
            <w:r w:rsidR="0076772A">
              <w:rPr>
                <w:szCs w:val="18"/>
                <w:lang w:eastAsia="zh-CN"/>
              </w:rPr>
              <w:t>ADM1</w:t>
            </w:r>
            <w:r w:rsidR="0076772A">
              <w:rPr>
                <w:rFonts w:hint="eastAsia"/>
                <w:szCs w:val="18"/>
                <w:lang w:eastAsia="zh-CN"/>
              </w:rPr>
              <w:t>、</w:t>
            </w:r>
            <w:r w:rsidR="0076772A">
              <w:rPr>
                <w:szCs w:val="18"/>
                <w:lang w:eastAsia="zh-CN"/>
              </w:rPr>
              <w:t>ADM2</w:t>
            </w:r>
            <w:r>
              <w:rPr>
                <w:rFonts w:ascii="SimSun" w:eastAsia="SimSun" w:hAnsi="SimSun" w:cs="SimSun" w:hint="eastAsia"/>
                <w:lang w:eastAsia="zh-CN"/>
              </w:rPr>
              <w:t>等主管部门的</w:t>
            </w:r>
            <w:r>
              <w:rPr>
                <w:rFonts w:hint="eastAsia"/>
                <w:lang w:eastAsia="zh-CN"/>
              </w:rPr>
              <w:t>O</w:t>
            </w:r>
            <w:r>
              <w:rPr>
                <w:lang w:eastAsia="zh-CN"/>
              </w:rPr>
              <w:t>RG</w:t>
            </w:r>
            <w:r w:rsidRPr="003454C0">
              <w:rPr>
                <w:rFonts w:ascii="SimSun" w:eastAsia="SimSun" w:hAnsi="SimSun" w:cs="SimSun" w:hint="eastAsia"/>
                <w:lang w:eastAsia="zh-CN"/>
              </w:rPr>
              <w:t>代码</w:t>
            </w:r>
            <w:r>
              <w:rPr>
                <w:rFonts w:ascii="SimSun" w:eastAsia="SimSun" w:hAnsi="SimSun" w:cs="SimSun" w:hint="eastAsia"/>
                <w:lang w:eastAsia="zh-CN"/>
              </w:rPr>
              <w:t>并</w:t>
            </w:r>
            <w:r w:rsidRPr="003454C0">
              <w:rPr>
                <w:rFonts w:ascii="SimSun" w:eastAsia="SimSun" w:hAnsi="SimSun" w:cs="SimSun" w:hint="eastAsia"/>
                <w:lang w:eastAsia="zh-CN"/>
              </w:rPr>
              <w:t>插入</w:t>
            </w:r>
            <w:r>
              <w:rPr>
                <w:rFonts w:ascii="SimSun" w:eastAsia="SimSun" w:hAnsi="SimSun" w:cs="SimSun" w:hint="eastAsia"/>
                <w:lang w:eastAsia="zh-CN"/>
              </w:rPr>
              <w:t>《</w:t>
            </w:r>
            <w:r w:rsidRPr="003454C0">
              <w:rPr>
                <w:rFonts w:ascii="SimSun" w:eastAsia="SimSun" w:hAnsi="SimSun" w:cs="SimSun" w:hint="eastAsia"/>
                <w:lang w:eastAsia="zh-CN"/>
              </w:rPr>
              <w:t>前言</w:t>
            </w:r>
            <w:r>
              <w:rPr>
                <w:rFonts w:ascii="SimSun" w:eastAsia="SimSun" w:hAnsi="SimSun" w:cs="SimSun" w:hint="eastAsia"/>
                <w:lang w:eastAsia="zh-CN"/>
              </w:rPr>
              <w:t>》</w:t>
            </w:r>
            <w:r w:rsidRPr="003454C0">
              <w:rPr>
                <w:rFonts w:ascii="SimSun" w:eastAsia="SimSun" w:hAnsi="SimSun" w:cs="SimSun" w:hint="eastAsia"/>
                <w:lang w:eastAsia="zh-CN"/>
              </w:rPr>
              <w:t>的表</w:t>
            </w:r>
            <w:r w:rsidRPr="003454C0">
              <w:rPr>
                <w:lang w:eastAsia="zh-CN"/>
              </w:rPr>
              <w:t>2</w:t>
            </w:r>
            <w:r w:rsidRPr="003454C0">
              <w:rPr>
                <w:rFonts w:ascii="SimSun" w:eastAsia="SimSun" w:hAnsi="SimSun" w:cs="SimSun" w:hint="eastAsia"/>
                <w:lang w:eastAsia="zh-CN"/>
              </w:rPr>
              <w:t>中</w:t>
            </w:r>
            <w:r>
              <w:rPr>
                <w:rFonts w:ascii="SimSun" w:eastAsia="SimSun" w:hAnsi="SimSun" w:cs="SimSun" w:hint="eastAsia"/>
                <w:lang w:eastAsia="zh-CN"/>
              </w:rPr>
              <w:t>。</w:t>
            </w:r>
          </w:p>
          <w:p w14:paraId="4E63799F" w14:textId="36072B8B" w:rsidR="0044515B" w:rsidRDefault="0044515B" w:rsidP="00B2011E">
            <w:pPr>
              <w:pStyle w:val="Tabletext"/>
              <w:rPr>
                <w:lang w:eastAsia="zh-CN"/>
              </w:rPr>
            </w:pPr>
            <w:r>
              <w:rPr>
                <w:rFonts w:ascii="SimSun" w:eastAsia="SimSun" w:hAnsi="SimSun" w:cs="SimSun" w:hint="eastAsia"/>
                <w:lang w:eastAsia="zh-CN"/>
              </w:rPr>
              <w:t>公布现有卫星</w:t>
            </w:r>
            <w:r w:rsidR="00D75AC1">
              <w:rPr>
                <w:rFonts w:ascii="SimSun" w:eastAsia="SimSun" w:hAnsi="SimSun" w:cs="SimSun" w:hint="eastAsia"/>
                <w:lang w:eastAsia="zh-CN"/>
              </w:rPr>
              <w:t>系统</w:t>
            </w:r>
            <w:r>
              <w:rPr>
                <w:rFonts w:ascii="SimSun" w:eastAsia="SimSun" w:hAnsi="SimSun" w:cs="SimSun" w:hint="eastAsia"/>
                <w:lang w:eastAsia="zh-CN"/>
              </w:rPr>
              <w:t>所有</w:t>
            </w:r>
            <w:r w:rsidRPr="003454C0">
              <w:rPr>
                <w:rFonts w:ascii="SimSun" w:eastAsia="SimSun" w:hAnsi="SimSun" w:cs="SimSun" w:hint="eastAsia"/>
                <w:lang w:eastAsia="zh-CN"/>
              </w:rPr>
              <w:t>特</w:t>
            </w:r>
            <w:r>
              <w:rPr>
                <w:rFonts w:ascii="SimSun" w:eastAsia="SimSun" w:hAnsi="SimSun" w:cs="SimSun" w:hint="eastAsia"/>
                <w:lang w:eastAsia="zh-CN"/>
              </w:rPr>
              <w:t>节的修改资料</w:t>
            </w:r>
            <w:r w:rsidRPr="003454C0">
              <w:rPr>
                <w:rFonts w:ascii="SimSun" w:eastAsia="SimSun" w:hAnsi="SimSun" w:cs="SimSun" w:hint="eastAsia"/>
                <w:lang w:eastAsia="zh-CN"/>
              </w:rPr>
              <w:t>，由</w:t>
            </w:r>
            <w:r w:rsidR="0076772A">
              <w:rPr>
                <w:rFonts w:hint="eastAsia"/>
                <w:lang w:eastAsia="zh-CN"/>
              </w:rPr>
              <w:t>ADM</w:t>
            </w:r>
            <w:r>
              <w:rPr>
                <w:lang w:eastAsia="zh-CN"/>
              </w:rPr>
              <w:t>/ORG</w:t>
            </w:r>
            <w:r w:rsidRPr="003454C0">
              <w:rPr>
                <w:rFonts w:ascii="SimSun" w:eastAsia="SimSun" w:hAnsi="SimSun" w:cs="SimSun" w:hint="eastAsia"/>
                <w:lang w:eastAsia="zh-CN"/>
              </w:rPr>
              <w:t>作为通知</w:t>
            </w:r>
            <w:r>
              <w:rPr>
                <w:rFonts w:ascii="SimSun" w:eastAsia="SimSun" w:hAnsi="SimSun" w:cs="SimSun" w:hint="eastAsia"/>
                <w:lang w:eastAsia="zh-CN"/>
              </w:rPr>
              <w:t>主管部门。</w:t>
            </w:r>
            <w:r w:rsidRPr="003454C0">
              <w:rPr>
                <w:rFonts w:ascii="SimSun" w:eastAsia="SimSun" w:hAnsi="SimSun" w:cs="SimSun" w:hint="eastAsia"/>
                <w:lang w:eastAsia="zh-CN"/>
              </w:rPr>
              <w:t>应通知</w:t>
            </w:r>
            <w:r>
              <w:rPr>
                <w:rFonts w:ascii="SimSun" w:eastAsia="SimSun" w:hAnsi="SimSun" w:cs="SimSun" w:hint="eastAsia"/>
                <w:lang w:eastAsia="zh-CN"/>
              </w:rPr>
              <w:t>主管部门</w:t>
            </w:r>
            <w:r w:rsidRPr="003454C0">
              <w:rPr>
                <w:rFonts w:ascii="SimSun" w:eastAsia="SimSun" w:hAnsi="SimSun" w:cs="SimSun" w:hint="eastAsia"/>
                <w:lang w:eastAsia="zh-CN"/>
              </w:rPr>
              <w:t>的要求，</w:t>
            </w:r>
            <w:r w:rsidR="00D75AC1">
              <w:rPr>
                <w:szCs w:val="18"/>
                <w:lang w:eastAsia="zh-CN"/>
              </w:rPr>
              <w:t>ADM</w:t>
            </w:r>
            <w:r w:rsidR="00D75AC1">
              <w:rPr>
                <w:rFonts w:hint="eastAsia"/>
                <w:szCs w:val="18"/>
                <w:lang w:eastAsia="zh-CN"/>
              </w:rPr>
              <w:t>、</w:t>
            </w:r>
            <w:r w:rsidR="00D75AC1">
              <w:rPr>
                <w:szCs w:val="18"/>
                <w:lang w:eastAsia="zh-CN"/>
              </w:rPr>
              <w:t>ADM1</w:t>
            </w:r>
            <w:r w:rsidR="00D75AC1">
              <w:rPr>
                <w:rFonts w:hint="eastAsia"/>
                <w:szCs w:val="18"/>
                <w:lang w:eastAsia="zh-CN"/>
              </w:rPr>
              <w:t>、</w:t>
            </w:r>
            <w:r w:rsidR="00D75AC1">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主管部门可以列在</w:t>
            </w:r>
            <w:r>
              <w:rPr>
                <w:lang w:eastAsia="zh-CN"/>
              </w:rPr>
              <w:t>A.1.f.2</w:t>
            </w:r>
            <w:r>
              <w:rPr>
                <w:rFonts w:ascii="SimSun" w:eastAsia="SimSun" w:hAnsi="SimSun" w:cs="SimSun" w:hint="eastAsia"/>
                <w:lang w:eastAsia="zh-CN"/>
              </w:rPr>
              <w:t>项下，也可以不列</w:t>
            </w:r>
            <w:r w:rsidRPr="003454C0">
              <w:rPr>
                <w:rFonts w:ascii="SimSun" w:eastAsia="SimSun" w:hAnsi="SimSun" w:cs="SimSun" w:hint="eastAsia"/>
                <w:lang w:eastAsia="zh-CN"/>
              </w:rPr>
              <w:t>。</w:t>
            </w:r>
          </w:p>
          <w:p w14:paraId="6814DEFD" w14:textId="77C82AEB" w:rsidR="0044515B" w:rsidRDefault="0044515B" w:rsidP="00B2011E">
            <w:pPr>
              <w:pStyle w:val="Tabletext"/>
              <w:rPr>
                <w:rFonts w:ascii="SimSun" w:eastAsia="SimSun" w:hAnsi="SimSun" w:cs="SimSun"/>
                <w:lang w:eastAsia="zh-CN"/>
              </w:rPr>
            </w:pPr>
            <w:r>
              <w:rPr>
                <w:rFonts w:ascii="SimSun" w:eastAsia="SimSun" w:hAnsi="SimSun" w:cs="SimSun" w:hint="eastAsia"/>
                <w:lang w:eastAsia="zh-CN"/>
              </w:rPr>
              <w:t>主管部门</w:t>
            </w:r>
            <w:r w:rsidR="00D75AC1">
              <w:rPr>
                <w:rFonts w:ascii="SimSun" w:eastAsia="SimSun" w:hAnsi="SimSun" w:cs="SimSun" w:hint="eastAsia"/>
                <w:lang w:eastAsia="zh-CN"/>
              </w:rPr>
              <w:t>ADM</w:t>
            </w:r>
            <w:r>
              <w:rPr>
                <w:rFonts w:ascii="SimSun" w:eastAsia="SimSun" w:hAnsi="SimSun" w:cs="SimSun" w:hint="eastAsia"/>
                <w:lang w:eastAsia="zh-CN"/>
              </w:rPr>
              <w:t>需在其要求中澄清它自己名下的其他卫星</w:t>
            </w:r>
            <w:r w:rsidR="0076772A">
              <w:rPr>
                <w:rFonts w:ascii="SimSun" w:eastAsia="SimSun" w:hAnsi="SimSun" w:cs="SimSun" w:hint="eastAsia"/>
                <w:lang w:eastAsia="zh-CN"/>
              </w:rPr>
              <w:t>系统</w:t>
            </w:r>
            <w:r>
              <w:rPr>
                <w:rFonts w:ascii="SimSun" w:eastAsia="SimSun" w:hAnsi="SimSun" w:cs="SimSun" w:hint="eastAsia"/>
                <w:lang w:eastAsia="zh-CN"/>
              </w:rPr>
              <w:t>与要求修改的这个卫星</w:t>
            </w:r>
            <w:r w:rsidR="0076772A">
              <w:rPr>
                <w:rFonts w:ascii="SimSun" w:eastAsia="SimSun" w:hAnsi="SimSun" w:cs="SimSun" w:hint="eastAsia"/>
                <w:lang w:eastAsia="zh-CN"/>
              </w:rPr>
              <w:t>系统</w:t>
            </w:r>
            <w:r>
              <w:rPr>
                <w:rFonts w:ascii="SimSun" w:eastAsia="SimSun" w:hAnsi="SimSun" w:cs="SimSun" w:hint="eastAsia"/>
                <w:lang w:eastAsia="zh-CN"/>
              </w:rPr>
              <w:t>之间的协调地位问题。根据主管部门</w:t>
            </w:r>
            <w:r w:rsidR="00D75AC1">
              <w:rPr>
                <w:rFonts w:ascii="SimSun" w:eastAsia="SimSun" w:hAnsi="SimSun" w:cs="SimSun" w:hint="eastAsia"/>
                <w:lang w:eastAsia="zh-CN"/>
              </w:rPr>
              <w:t>ADM</w:t>
            </w:r>
            <w:r>
              <w:rPr>
                <w:rFonts w:ascii="SimSun" w:eastAsia="SimSun" w:hAnsi="SimSun" w:cs="SimSun" w:hint="eastAsia"/>
                <w:lang w:eastAsia="zh-CN"/>
              </w:rPr>
              <w:t>提供的信息，可能需要修订该现有卫星</w:t>
            </w:r>
            <w:r w:rsidR="00D75AC1">
              <w:rPr>
                <w:rFonts w:ascii="SimSun" w:eastAsia="SimSun" w:hAnsi="SimSun" w:cs="SimSun" w:hint="eastAsia"/>
                <w:lang w:eastAsia="zh-CN"/>
              </w:rPr>
              <w:t>系统</w:t>
            </w:r>
            <w:r>
              <w:rPr>
                <w:rFonts w:ascii="SimSun" w:eastAsia="SimSun" w:hAnsi="SimSun" w:cs="SimSun" w:hint="eastAsia"/>
                <w:lang w:eastAsia="zh-CN"/>
              </w:rPr>
              <w:t>的协调要求清单。</w:t>
            </w:r>
          </w:p>
          <w:p w14:paraId="593D9616" w14:textId="4D074DA2" w:rsidR="00AB27E2" w:rsidRPr="00FA1634" w:rsidRDefault="00D75AC1" w:rsidP="00AB27E2">
            <w:pPr>
              <w:pStyle w:val="Tabletext"/>
              <w:rPr>
                <w:lang w:eastAsia="zh-CN"/>
              </w:rPr>
            </w:pPr>
            <w:r>
              <w:rPr>
                <w:lang w:eastAsia="zh-CN"/>
              </w:rPr>
              <w:t xml:space="preserve"> </w:t>
            </w:r>
          </w:p>
        </w:tc>
      </w:tr>
      <w:tr w:rsidR="0044515B" w:rsidRPr="00FA1634" w14:paraId="518F66BF" w14:textId="77777777" w:rsidTr="00B2011E">
        <w:tc>
          <w:tcPr>
            <w:tcW w:w="10349" w:type="dxa"/>
            <w:gridSpan w:val="3"/>
          </w:tcPr>
          <w:p w14:paraId="4B3BD60C" w14:textId="77777777" w:rsidR="0044515B" w:rsidRPr="00FA1634" w:rsidRDefault="0044515B" w:rsidP="00B2011E">
            <w:pPr>
              <w:pStyle w:val="Tabletext"/>
              <w:rPr>
                <w:b/>
                <w:bCs/>
                <w:szCs w:val="18"/>
                <w:lang w:eastAsia="zh-CN"/>
              </w:rPr>
            </w:pPr>
            <w:r w:rsidRPr="009B0BAC">
              <w:rPr>
                <w:b/>
                <w:bCs/>
                <w:lang w:val="fr-FR" w:eastAsia="zh-CN"/>
              </w:rPr>
              <w:t>2</w:t>
            </w:r>
            <w:r w:rsidRPr="009B0BAC">
              <w:rPr>
                <w:b/>
                <w:bCs/>
                <w:lang w:val="fr-FR" w:eastAsia="zh-CN"/>
              </w:rPr>
              <w:tab/>
            </w:r>
            <w:r w:rsidRPr="009B0BAC">
              <w:rPr>
                <w:rFonts w:ascii="SimSun" w:eastAsia="SimSun" w:hAnsi="SimSun" w:cs="SimSun" w:hint="eastAsia"/>
                <w:b/>
                <w:bCs/>
                <w:lang w:val="fr-FR" w:eastAsia="zh-CN"/>
              </w:rPr>
              <w:t>该组具名主管部门的修改（包括终止）</w:t>
            </w:r>
          </w:p>
        </w:tc>
      </w:tr>
      <w:tr w:rsidR="0044515B" w:rsidRPr="00FA1634" w14:paraId="073419FB" w14:textId="77777777" w:rsidTr="00B2011E">
        <w:tc>
          <w:tcPr>
            <w:tcW w:w="2411" w:type="dxa"/>
          </w:tcPr>
          <w:p w14:paraId="056585CE" w14:textId="6358D7B2" w:rsidR="0044515B" w:rsidRPr="00FA1634" w:rsidRDefault="0044515B" w:rsidP="00B2011E">
            <w:pPr>
              <w:pStyle w:val="Tabletext"/>
              <w:rPr>
                <w:lang w:eastAsia="zh-CN"/>
              </w:rPr>
            </w:pPr>
            <w:r>
              <w:rPr>
                <w:rFonts w:ascii="SimSun" w:eastAsia="SimSun" w:hAnsi="SimSun" w:cs="SimSun" w:hint="eastAsia"/>
                <w:u w:val="single"/>
                <w:lang w:eastAsia="zh-CN"/>
              </w:rPr>
              <w:t>情形</w:t>
            </w:r>
            <w:r w:rsidRPr="00467385">
              <w:rPr>
                <w:u w:val="single"/>
                <w:lang w:eastAsia="zh-CN"/>
              </w:rPr>
              <w:t>2-1</w:t>
            </w:r>
            <w:r>
              <w:rPr>
                <w:rFonts w:ascii="SimSun" w:eastAsia="SimSun" w:hAnsi="SimSun" w:cs="SimSun" w:hint="eastAsia"/>
                <w:lang w:eastAsia="zh-CN"/>
              </w:rPr>
              <w:t>：</w:t>
            </w:r>
            <w:r>
              <w:rPr>
                <w:lang w:eastAsia="zh-CN"/>
              </w:rPr>
              <w:t>A</w:t>
            </w:r>
            <w:r w:rsidR="00AB27E2">
              <w:rPr>
                <w:lang w:eastAsia="zh-CN"/>
              </w:rPr>
              <w:t>DM3</w:t>
            </w:r>
            <w:r>
              <w:rPr>
                <w:rFonts w:ascii="SimSun" w:eastAsia="SimSun" w:hAnsi="SimSun" w:cs="SimSun" w:hint="eastAsia"/>
                <w:lang w:eastAsia="zh-CN"/>
              </w:rPr>
              <w:t>主管部门加入该组</w:t>
            </w:r>
          </w:p>
        </w:tc>
        <w:tc>
          <w:tcPr>
            <w:tcW w:w="3827" w:type="dxa"/>
          </w:tcPr>
          <w:p w14:paraId="22CAF034" w14:textId="71A2A504" w:rsidR="0044515B" w:rsidRDefault="0044515B" w:rsidP="00B2011E">
            <w:pPr>
              <w:pStyle w:val="Tabletext"/>
              <w:rPr>
                <w:lang w:eastAsia="zh-CN"/>
              </w:rPr>
            </w:pPr>
            <w:r>
              <w:rPr>
                <w:rFonts w:ascii="SimSun" w:eastAsia="SimSun" w:hAnsi="SimSun" w:cs="SimSun" w:hint="eastAsia"/>
                <w:lang w:eastAsia="zh-CN"/>
              </w:rPr>
              <w:t>公布现有卫星</w:t>
            </w:r>
            <w:r w:rsidR="00D75AC1">
              <w:rPr>
                <w:rFonts w:ascii="SimSun" w:eastAsia="SimSun" w:hAnsi="SimSun" w:cs="SimSun" w:hint="eastAsia"/>
                <w:lang w:eastAsia="zh-CN"/>
              </w:rPr>
              <w:t>系统</w:t>
            </w:r>
            <w:r>
              <w:rPr>
                <w:rFonts w:ascii="SimSun" w:eastAsia="SimSun" w:hAnsi="SimSun" w:cs="SimSun" w:hint="eastAsia"/>
                <w:lang w:eastAsia="zh-CN"/>
              </w:rPr>
              <w:t>最后一份特节的修改资料，</w:t>
            </w:r>
            <w:r w:rsidRPr="003454C0">
              <w:rPr>
                <w:rFonts w:ascii="SimSun" w:eastAsia="SimSun" w:hAnsi="SimSun" w:cs="SimSun" w:hint="eastAsia"/>
                <w:lang w:eastAsia="zh-CN"/>
              </w:rPr>
              <w:t>由</w:t>
            </w:r>
            <w:r w:rsidR="00D75AC1">
              <w:rPr>
                <w:rFonts w:hint="eastAsia"/>
                <w:lang w:eastAsia="zh-CN"/>
              </w:rPr>
              <w:t>ADM</w:t>
            </w:r>
            <w:r w:rsidRPr="003454C0">
              <w:rPr>
                <w:rFonts w:ascii="SimSun" w:eastAsia="SimSun" w:hAnsi="SimSun" w:cs="SimSun" w:hint="eastAsia"/>
                <w:lang w:eastAsia="zh-CN"/>
              </w:rPr>
              <w:t>作为通知</w:t>
            </w:r>
            <w:r>
              <w:rPr>
                <w:rFonts w:ascii="SimSun" w:eastAsia="SimSun" w:hAnsi="SimSun" w:cs="SimSun" w:hint="eastAsia"/>
                <w:lang w:eastAsia="zh-CN"/>
              </w:rPr>
              <w:t>主管部门，</w:t>
            </w:r>
            <w:r w:rsidR="00D75AC1">
              <w:rPr>
                <w:szCs w:val="18"/>
                <w:lang w:eastAsia="zh-CN"/>
              </w:rPr>
              <w:t>ADM</w:t>
            </w:r>
            <w:r w:rsidR="00D75AC1">
              <w:rPr>
                <w:rFonts w:hint="eastAsia"/>
                <w:szCs w:val="18"/>
                <w:lang w:eastAsia="zh-CN"/>
              </w:rPr>
              <w:t>1</w:t>
            </w:r>
            <w:r w:rsidR="00D75AC1">
              <w:rPr>
                <w:rFonts w:hint="eastAsia"/>
                <w:szCs w:val="18"/>
                <w:lang w:eastAsia="zh-CN"/>
              </w:rPr>
              <w:t>、</w:t>
            </w:r>
            <w:r w:rsidR="00D75AC1">
              <w:rPr>
                <w:szCs w:val="18"/>
                <w:lang w:eastAsia="zh-CN"/>
              </w:rPr>
              <w:t>ADM</w:t>
            </w:r>
            <w:r w:rsidR="00D75AC1">
              <w:rPr>
                <w:rFonts w:hint="eastAsia"/>
                <w:szCs w:val="18"/>
                <w:lang w:eastAsia="zh-CN"/>
              </w:rPr>
              <w:t>2</w:t>
            </w:r>
            <w:r w:rsidR="00D75AC1">
              <w:rPr>
                <w:rFonts w:hint="eastAsia"/>
                <w:szCs w:val="18"/>
                <w:lang w:eastAsia="zh-CN"/>
              </w:rPr>
              <w:t>、</w:t>
            </w:r>
            <w:r w:rsidR="00D75AC1">
              <w:rPr>
                <w:szCs w:val="18"/>
                <w:lang w:eastAsia="zh-CN"/>
              </w:rPr>
              <w:t>ADM</w:t>
            </w:r>
            <w:r w:rsidR="00D75AC1">
              <w:rPr>
                <w:rFonts w:hint="eastAsia"/>
                <w:szCs w:val="18"/>
                <w:lang w:eastAsia="zh-CN"/>
              </w:rPr>
              <w:t>3</w:t>
            </w:r>
            <w:r w:rsidRPr="003454C0">
              <w:rPr>
                <w:rFonts w:ascii="SimSun" w:eastAsia="SimSun" w:hAnsi="SimSun" w:cs="SimSun" w:hint="eastAsia"/>
                <w:lang w:eastAsia="zh-CN"/>
              </w:rPr>
              <w:t>等</w:t>
            </w:r>
            <w:r>
              <w:rPr>
                <w:rFonts w:ascii="SimSun" w:eastAsia="SimSun" w:hAnsi="SimSun" w:cs="SimSun" w:hint="eastAsia"/>
                <w:lang w:eastAsia="zh-CN"/>
              </w:rPr>
              <w:t>主管部门列在</w:t>
            </w:r>
            <w:r>
              <w:rPr>
                <w:lang w:eastAsia="zh-CN"/>
              </w:rPr>
              <w:t>A.1.f.2</w:t>
            </w:r>
            <w:r>
              <w:rPr>
                <w:rFonts w:ascii="SimSun" w:eastAsia="SimSun" w:hAnsi="SimSun" w:cs="SimSun" w:hint="eastAsia"/>
                <w:lang w:eastAsia="zh-CN"/>
              </w:rPr>
              <w:t>项下</w:t>
            </w:r>
            <w:r w:rsidRPr="003454C0">
              <w:rPr>
                <w:rFonts w:ascii="SimSun" w:eastAsia="SimSun" w:hAnsi="SimSun" w:cs="SimSun" w:hint="eastAsia"/>
                <w:lang w:eastAsia="zh-CN"/>
              </w:rPr>
              <w:t>。</w:t>
            </w:r>
            <w:r w:rsidR="00D75AC1">
              <w:rPr>
                <w:szCs w:val="18"/>
                <w:lang w:eastAsia="zh-CN"/>
              </w:rPr>
              <w:t xml:space="preserve"> </w:t>
            </w:r>
          </w:p>
          <w:p w14:paraId="5E6DAF7D" w14:textId="77777777" w:rsidR="0044515B" w:rsidRPr="00FA1634" w:rsidRDefault="0044515B" w:rsidP="00B2011E">
            <w:pPr>
              <w:pStyle w:val="Tabletext"/>
              <w:rPr>
                <w:lang w:eastAsia="zh-CN"/>
              </w:rPr>
            </w:pPr>
            <w:r>
              <w:rPr>
                <w:rFonts w:ascii="SimSun" w:eastAsia="SimSun" w:hAnsi="SimSun" w:cs="SimSun" w:hint="eastAsia"/>
                <w:lang w:eastAsia="zh-CN"/>
              </w:rPr>
              <w:t>协调要求清单保持不变。</w:t>
            </w:r>
          </w:p>
        </w:tc>
        <w:tc>
          <w:tcPr>
            <w:tcW w:w="4111" w:type="dxa"/>
          </w:tcPr>
          <w:p w14:paraId="30F23BE2" w14:textId="23D324A8" w:rsidR="0044515B" w:rsidRDefault="0044515B" w:rsidP="00B2011E">
            <w:pPr>
              <w:pStyle w:val="Tabletext"/>
              <w:rPr>
                <w:lang w:eastAsia="zh-CN"/>
              </w:rPr>
            </w:pPr>
            <w:r>
              <w:rPr>
                <w:rFonts w:ascii="SimSun" w:eastAsia="SimSun" w:hAnsi="SimSun" w:cs="SimSun" w:hint="eastAsia"/>
                <w:lang w:eastAsia="zh-CN"/>
              </w:rPr>
              <w:t>表</w:t>
            </w:r>
            <w:r>
              <w:rPr>
                <w:rFonts w:hint="eastAsia"/>
                <w:lang w:eastAsia="zh-CN"/>
              </w:rPr>
              <w:t>2</w:t>
            </w:r>
            <w:r>
              <w:rPr>
                <w:rFonts w:ascii="SimSun" w:eastAsia="SimSun" w:hAnsi="SimSun" w:cs="SimSun" w:hint="eastAsia"/>
                <w:lang w:eastAsia="zh-CN"/>
              </w:rPr>
              <w:t>中的</w:t>
            </w:r>
            <w:r>
              <w:rPr>
                <w:lang w:eastAsia="zh-CN"/>
              </w:rPr>
              <w:t>ORG</w:t>
            </w:r>
            <w:r>
              <w:rPr>
                <w:rFonts w:ascii="SimSun" w:eastAsia="SimSun" w:hAnsi="SimSun" w:cs="SimSun" w:hint="eastAsia"/>
                <w:lang w:eastAsia="zh-CN"/>
              </w:rPr>
              <w:t>组织的主管部门名单进行更新，加入</w:t>
            </w:r>
            <w:r>
              <w:rPr>
                <w:lang w:eastAsia="zh-CN"/>
              </w:rPr>
              <w:t>A</w:t>
            </w:r>
            <w:r w:rsidR="00AB27E2">
              <w:rPr>
                <w:lang w:eastAsia="zh-CN"/>
              </w:rPr>
              <w:t>DM3</w:t>
            </w:r>
            <w:r>
              <w:rPr>
                <w:rFonts w:ascii="SimSun" w:eastAsia="SimSun" w:hAnsi="SimSun" w:cs="SimSun" w:hint="eastAsia"/>
                <w:lang w:eastAsia="zh-CN"/>
              </w:rPr>
              <w:t>主管部门。</w:t>
            </w:r>
          </w:p>
          <w:p w14:paraId="57F00F0A" w14:textId="7B227842" w:rsidR="0044515B" w:rsidRDefault="0044515B" w:rsidP="00B2011E">
            <w:pPr>
              <w:pStyle w:val="Tabletext"/>
              <w:rPr>
                <w:lang w:eastAsia="zh-CN"/>
              </w:rPr>
            </w:pPr>
            <w:r>
              <w:rPr>
                <w:rFonts w:ascii="SimSun" w:eastAsia="SimSun" w:hAnsi="SimSun" w:cs="SimSun" w:hint="eastAsia"/>
                <w:lang w:eastAsia="zh-CN"/>
              </w:rPr>
              <w:t>如果</w:t>
            </w:r>
            <w:r w:rsidRPr="003454C0">
              <w:rPr>
                <w:rFonts w:ascii="SimSun" w:eastAsia="SimSun" w:hAnsi="SimSun" w:cs="SimSun" w:hint="eastAsia"/>
                <w:lang w:eastAsia="zh-CN"/>
              </w:rPr>
              <w:t>应通知</w:t>
            </w:r>
            <w:r>
              <w:rPr>
                <w:rFonts w:ascii="SimSun" w:eastAsia="SimSun" w:hAnsi="SimSun" w:cs="SimSun" w:hint="eastAsia"/>
                <w:lang w:eastAsia="zh-CN"/>
              </w:rPr>
              <w:t>主管部门</w:t>
            </w:r>
            <w:r w:rsidRPr="003454C0">
              <w:rPr>
                <w:rFonts w:ascii="SimSun" w:eastAsia="SimSun" w:hAnsi="SimSun" w:cs="SimSun" w:hint="eastAsia"/>
                <w:lang w:eastAsia="zh-CN"/>
              </w:rPr>
              <w:t>的要求</w:t>
            </w:r>
            <w:r>
              <w:rPr>
                <w:rFonts w:ascii="SimSun" w:eastAsia="SimSun" w:hAnsi="SimSun" w:cs="SimSun" w:hint="eastAsia"/>
                <w:lang w:eastAsia="zh-CN"/>
              </w:rPr>
              <w:t>将</w:t>
            </w:r>
            <w:r w:rsidR="00D75AC1">
              <w:rPr>
                <w:szCs w:val="18"/>
                <w:lang w:eastAsia="zh-CN"/>
              </w:rPr>
              <w:t>ADM</w:t>
            </w:r>
            <w:r w:rsidR="00D75AC1">
              <w:rPr>
                <w:rFonts w:hint="eastAsia"/>
                <w:szCs w:val="18"/>
                <w:lang w:eastAsia="zh-CN"/>
              </w:rPr>
              <w:t>、</w:t>
            </w:r>
            <w:r w:rsidR="00D75AC1">
              <w:rPr>
                <w:szCs w:val="18"/>
                <w:lang w:eastAsia="zh-CN"/>
              </w:rPr>
              <w:t>ADM1</w:t>
            </w:r>
            <w:r w:rsidR="00D75AC1">
              <w:rPr>
                <w:rFonts w:hint="eastAsia"/>
                <w:szCs w:val="18"/>
                <w:lang w:eastAsia="zh-CN"/>
              </w:rPr>
              <w:t>、</w:t>
            </w:r>
            <w:r w:rsidR="00D75AC1">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一组主管部门</w:t>
            </w:r>
            <w:r w:rsidR="00D75AC1">
              <w:rPr>
                <w:rFonts w:ascii="SimSun" w:eastAsia="SimSun" w:hAnsi="SimSun" w:cs="SimSun" w:hint="eastAsia"/>
                <w:lang w:eastAsia="zh-CN"/>
              </w:rPr>
              <w:t>亦</w:t>
            </w:r>
            <w:r>
              <w:rPr>
                <w:rFonts w:ascii="SimSun" w:eastAsia="SimSun" w:hAnsi="SimSun" w:cs="SimSun" w:hint="eastAsia"/>
                <w:lang w:eastAsia="zh-CN"/>
              </w:rPr>
              <w:t>列在</w:t>
            </w:r>
            <w:r>
              <w:rPr>
                <w:lang w:eastAsia="zh-CN"/>
              </w:rPr>
              <w:t>A.1.f.2</w:t>
            </w:r>
            <w:r>
              <w:rPr>
                <w:rFonts w:ascii="SimSun" w:eastAsia="SimSun" w:hAnsi="SimSun" w:cs="SimSun" w:hint="eastAsia"/>
                <w:lang w:eastAsia="zh-CN"/>
              </w:rPr>
              <w:t>项下，则需要对最后一份特节进行修改。</w:t>
            </w:r>
            <w:r w:rsidR="00D75AC1">
              <w:rPr>
                <w:szCs w:val="18"/>
                <w:lang w:eastAsia="zh-CN"/>
              </w:rPr>
              <w:t xml:space="preserve"> </w:t>
            </w:r>
          </w:p>
          <w:p w14:paraId="2F7DC67B" w14:textId="77777777" w:rsidR="0044515B" w:rsidRPr="00FA1634" w:rsidRDefault="0044515B" w:rsidP="00B2011E">
            <w:pPr>
              <w:pStyle w:val="Tabletext"/>
              <w:rPr>
                <w:lang w:eastAsia="zh-CN"/>
              </w:rPr>
            </w:pPr>
            <w:r>
              <w:rPr>
                <w:rFonts w:ascii="SimSun" w:eastAsia="SimSun" w:hAnsi="SimSun" w:cs="SimSun" w:hint="eastAsia"/>
                <w:lang w:eastAsia="zh-CN"/>
              </w:rPr>
              <w:t>协调要求清单保持不变。</w:t>
            </w:r>
            <w:r>
              <w:rPr>
                <w:lang w:eastAsia="zh-CN"/>
              </w:rPr>
              <w:t xml:space="preserve"> </w:t>
            </w:r>
          </w:p>
        </w:tc>
      </w:tr>
      <w:tr w:rsidR="0044515B" w:rsidRPr="00FA1634" w14:paraId="70361DB9" w14:textId="77777777" w:rsidTr="00B2011E">
        <w:tc>
          <w:tcPr>
            <w:tcW w:w="2411" w:type="dxa"/>
          </w:tcPr>
          <w:p w14:paraId="74D5559F" w14:textId="0EB8FF3D" w:rsidR="0044515B" w:rsidRDefault="0044515B" w:rsidP="00B2011E">
            <w:pPr>
              <w:pStyle w:val="Tabletext"/>
              <w:rPr>
                <w:lang w:eastAsia="zh-CN"/>
              </w:rPr>
            </w:pPr>
            <w:r>
              <w:rPr>
                <w:rFonts w:ascii="SimSun" w:eastAsia="SimSun" w:hAnsi="SimSun" w:cs="SimSun" w:hint="eastAsia"/>
                <w:u w:val="single"/>
                <w:lang w:eastAsia="zh-CN"/>
              </w:rPr>
              <w:t>情形</w:t>
            </w:r>
            <w:r w:rsidRPr="00467385">
              <w:rPr>
                <w:u w:val="single"/>
                <w:lang w:eastAsia="zh-CN"/>
              </w:rPr>
              <w:t>2-2</w:t>
            </w:r>
            <w:r>
              <w:rPr>
                <w:rFonts w:ascii="SimSun" w:eastAsia="SimSun" w:hAnsi="SimSun" w:cs="SimSun" w:hint="eastAsia"/>
                <w:lang w:eastAsia="zh-CN"/>
              </w:rPr>
              <w:t>：</w:t>
            </w:r>
            <w:r w:rsidR="00AB27E2">
              <w:rPr>
                <w:lang w:eastAsia="zh-CN"/>
              </w:rPr>
              <w:t>ADM1</w:t>
            </w:r>
            <w:r>
              <w:rPr>
                <w:rFonts w:ascii="SimSun" w:eastAsia="SimSun" w:hAnsi="SimSun" w:cs="SimSun" w:hint="eastAsia"/>
                <w:lang w:eastAsia="zh-CN"/>
              </w:rPr>
              <w:t>主管部门退出该组</w:t>
            </w:r>
          </w:p>
          <w:p w14:paraId="3742B1BE" w14:textId="77777777" w:rsidR="0044515B" w:rsidRPr="00FA1634" w:rsidRDefault="0044515B" w:rsidP="00B2011E">
            <w:pPr>
              <w:pStyle w:val="Tabletext"/>
              <w:rPr>
                <w:lang w:eastAsia="zh-CN"/>
              </w:rPr>
            </w:pPr>
          </w:p>
        </w:tc>
        <w:tc>
          <w:tcPr>
            <w:tcW w:w="3827" w:type="dxa"/>
          </w:tcPr>
          <w:p w14:paraId="4FD3EA17" w14:textId="650830DB" w:rsidR="0080776B" w:rsidRPr="003E68F9" w:rsidRDefault="0044515B" w:rsidP="003E68F9">
            <w:pPr>
              <w:pStyle w:val="Tabletext"/>
              <w:rPr>
                <w:rFonts w:asciiTheme="minorHAnsi" w:eastAsia="SimSun" w:hAnsiTheme="minorHAnsi" w:cstheme="minorHAnsi"/>
                <w:lang w:eastAsia="zh-CN"/>
              </w:rPr>
            </w:pPr>
            <w:r w:rsidRPr="003E68F9">
              <w:rPr>
                <w:rFonts w:asciiTheme="minorHAnsi" w:eastAsia="SimSun" w:hAnsiTheme="minorHAnsi" w:cstheme="minorHAnsi"/>
                <w:lang w:eastAsia="zh-CN"/>
              </w:rPr>
              <w:t>公布现有卫星</w:t>
            </w:r>
            <w:r w:rsidR="00D75AC1" w:rsidRPr="003E68F9">
              <w:rPr>
                <w:rFonts w:asciiTheme="minorHAnsi" w:eastAsia="SimSun" w:hAnsiTheme="minorHAnsi" w:cstheme="minorHAnsi"/>
                <w:lang w:eastAsia="zh-CN"/>
              </w:rPr>
              <w:t>系统</w:t>
            </w:r>
            <w:r w:rsidRPr="003E68F9">
              <w:rPr>
                <w:rFonts w:asciiTheme="minorHAnsi" w:eastAsia="SimSun" w:hAnsiTheme="minorHAnsi" w:cstheme="minorHAnsi"/>
                <w:lang w:eastAsia="zh-CN"/>
              </w:rPr>
              <w:t>最后一份特节的修改资料，由</w:t>
            </w:r>
            <w:r w:rsidR="00D75AC1" w:rsidRPr="003E68F9">
              <w:rPr>
                <w:rFonts w:asciiTheme="minorHAnsi" w:eastAsia="SimSun" w:hAnsiTheme="minorHAnsi" w:cstheme="minorHAnsi"/>
                <w:lang w:eastAsia="zh-CN"/>
              </w:rPr>
              <w:t>ADM</w:t>
            </w:r>
            <w:r w:rsidRPr="003E68F9">
              <w:rPr>
                <w:rFonts w:asciiTheme="minorHAnsi" w:eastAsia="SimSun" w:hAnsiTheme="minorHAnsi" w:cstheme="minorHAnsi"/>
                <w:lang w:eastAsia="zh-CN"/>
              </w:rPr>
              <w:t>作为通知主管部门，将主管部门</w:t>
            </w:r>
            <w:r w:rsidR="00D75AC1" w:rsidRPr="003E68F9">
              <w:rPr>
                <w:rFonts w:asciiTheme="minorHAnsi" w:eastAsia="SimSun" w:hAnsiTheme="minorHAnsi" w:cstheme="minorHAnsi"/>
                <w:lang w:eastAsia="zh-CN"/>
              </w:rPr>
              <w:t>ADM1</w:t>
            </w:r>
            <w:r w:rsidRPr="003E68F9">
              <w:rPr>
                <w:rFonts w:asciiTheme="minorHAnsi" w:eastAsia="SimSun" w:hAnsiTheme="minorHAnsi" w:cstheme="minorHAnsi"/>
                <w:lang w:eastAsia="zh-CN"/>
              </w:rPr>
              <w:t>从在</w:t>
            </w:r>
            <w:r w:rsidRPr="003E68F9">
              <w:rPr>
                <w:rFonts w:asciiTheme="minorHAnsi" w:eastAsia="SimSun" w:hAnsiTheme="minorHAnsi" w:cstheme="minorHAnsi"/>
                <w:lang w:eastAsia="zh-CN"/>
              </w:rPr>
              <w:t>A.1.f.2</w:t>
            </w:r>
            <w:r w:rsidRPr="003E68F9">
              <w:rPr>
                <w:rFonts w:asciiTheme="minorHAnsi" w:eastAsia="SimSun" w:hAnsiTheme="minorHAnsi" w:cstheme="minorHAnsi"/>
                <w:lang w:eastAsia="zh-CN"/>
              </w:rPr>
              <w:t>项下公布的清单中移除。</w:t>
            </w:r>
            <w:r w:rsidR="00D75AC1" w:rsidRPr="003E68F9">
              <w:rPr>
                <w:rFonts w:asciiTheme="minorHAnsi" w:eastAsia="SimSun" w:hAnsiTheme="minorHAnsi" w:cstheme="minorHAnsi"/>
                <w:lang w:eastAsia="zh-CN"/>
              </w:rPr>
              <w:t xml:space="preserve"> </w:t>
            </w:r>
          </w:p>
          <w:p w14:paraId="0FC85B89" w14:textId="6EF9C40E" w:rsidR="0080776B" w:rsidRPr="003E68F9" w:rsidRDefault="00D75AC1" w:rsidP="003E68F9">
            <w:pPr>
              <w:pStyle w:val="Tabletext"/>
              <w:rPr>
                <w:rFonts w:asciiTheme="minorHAnsi" w:eastAsia="SimSun" w:hAnsiTheme="minorHAnsi" w:cstheme="minorHAnsi"/>
                <w:lang w:eastAsia="zh-CN"/>
              </w:rPr>
            </w:pPr>
            <w:r w:rsidRPr="003E68F9">
              <w:rPr>
                <w:rFonts w:asciiTheme="minorHAnsi" w:eastAsia="SimSun" w:hAnsiTheme="minorHAnsi" w:cstheme="minorHAnsi"/>
                <w:lang w:eastAsia="zh-CN"/>
              </w:rPr>
              <w:t>主管部门</w:t>
            </w:r>
            <w:r w:rsidRPr="003E68F9">
              <w:rPr>
                <w:rFonts w:asciiTheme="minorHAnsi" w:eastAsia="SimSun" w:hAnsiTheme="minorHAnsi" w:cstheme="minorHAnsi"/>
                <w:lang w:eastAsia="zh-CN"/>
              </w:rPr>
              <w:t>ADM</w:t>
            </w:r>
            <w:r w:rsidRPr="003E68F9">
              <w:rPr>
                <w:rFonts w:asciiTheme="minorHAnsi" w:eastAsia="SimSun" w:hAnsiTheme="minorHAnsi" w:cstheme="minorHAnsi"/>
                <w:lang w:eastAsia="zh-CN"/>
              </w:rPr>
              <w:t>将主管部门</w:t>
            </w:r>
            <w:r w:rsidRPr="003E68F9">
              <w:rPr>
                <w:rFonts w:asciiTheme="minorHAnsi" w:eastAsia="SimSun" w:hAnsiTheme="minorHAnsi" w:cstheme="minorHAnsi"/>
                <w:lang w:eastAsia="zh-CN"/>
              </w:rPr>
              <w:t>ADM1</w:t>
            </w:r>
            <w:r w:rsidRPr="003E68F9">
              <w:rPr>
                <w:rFonts w:asciiTheme="minorHAnsi" w:eastAsia="SimSun" w:hAnsiTheme="minorHAnsi" w:cstheme="minorHAnsi"/>
                <w:lang w:eastAsia="zh-CN"/>
              </w:rPr>
              <w:t>同意离组的信函作为附件。</w:t>
            </w:r>
            <w:r w:rsidRPr="003E68F9">
              <w:rPr>
                <w:rFonts w:asciiTheme="minorHAnsi" w:eastAsia="SimSun" w:hAnsiTheme="minorHAnsi" w:cstheme="minorHAnsi"/>
                <w:lang w:eastAsia="zh-CN"/>
              </w:rPr>
              <w:t xml:space="preserve"> </w:t>
            </w:r>
          </w:p>
          <w:p w14:paraId="4A443482" w14:textId="77777777" w:rsidR="0044515B" w:rsidRPr="00FA1634" w:rsidRDefault="0044515B" w:rsidP="00B2011E">
            <w:pPr>
              <w:pStyle w:val="Tabletext"/>
              <w:rPr>
                <w:lang w:eastAsia="zh-CN"/>
              </w:rPr>
            </w:pPr>
            <w:r w:rsidRPr="003E68F9">
              <w:rPr>
                <w:rFonts w:asciiTheme="minorHAnsi" w:eastAsia="SimSun" w:hAnsiTheme="minorHAnsi" w:cstheme="minorHAnsi"/>
                <w:lang w:eastAsia="zh-CN"/>
              </w:rPr>
              <w:t>协调要求清单保持不变。</w:t>
            </w:r>
            <w:r>
              <w:rPr>
                <w:lang w:eastAsia="zh-CN"/>
              </w:rPr>
              <w:t xml:space="preserve"> </w:t>
            </w:r>
          </w:p>
        </w:tc>
        <w:tc>
          <w:tcPr>
            <w:tcW w:w="4111" w:type="dxa"/>
          </w:tcPr>
          <w:p w14:paraId="359F43B5" w14:textId="416641D2" w:rsidR="0044515B" w:rsidRDefault="0044515B" w:rsidP="00B2011E">
            <w:pPr>
              <w:pStyle w:val="Tabletext"/>
              <w:rPr>
                <w:lang w:eastAsia="zh-CN"/>
              </w:rPr>
            </w:pPr>
            <w:r>
              <w:rPr>
                <w:rFonts w:ascii="SimSun" w:eastAsia="SimSun" w:hAnsi="SimSun" w:cs="SimSun" w:hint="eastAsia"/>
                <w:lang w:eastAsia="zh-CN"/>
              </w:rPr>
              <w:t>表</w:t>
            </w:r>
            <w:r>
              <w:rPr>
                <w:rFonts w:hint="eastAsia"/>
                <w:lang w:eastAsia="zh-CN"/>
              </w:rPr>
              <w:t>2</w:t>
            </w:r>
            <w:r>
              <w:rPr>
                <w:rFonts w:ascii="SimSun" w:eastAsia="SimSun" w:hAnsi="SimSun" w:cs="SimSun" w:hint="eastAsia"/>
                <w:lang w:eastAsia="zh-CN"/>
              </w:rPr>
              <w:t>中的</w:t>
            </w:r>
            <w:r>
              <w:rPr>
                <w:lang w:eastAsia="zh-CN"/>
              </w:rPr>
              <w:t>ORG</w:t>
            </w:r>
            <w:r>
              <w:rPr>
                <w:rFonts w:ascii="SimSun" w:eastAsia="SimSun" w:hAnsi="SimSun" w:cs="SimSun" w:hint="eastAsia"/>
                <w:lang w:eastAsia="zh-CN"/>
              </w:rPr>
              <w:t>组织的主管部门名单进行更新，移除</w:t>
            </w:r>
            <w:r w:rsidR="0080776B">
              <w:rPr>
                <w:lang w:eastAsia="zh-CN"/>
              </w:rPr>
              <w:t>ADM1</w:t>
            </w:r>
            <w:r>
              <w:rPr>
                <w:rFonts w:ascii="SimSun" w:eastAsia="SimSun" w:hAnsi="SimSun" w:cs="SimSun" w:hint="eastAsia"/>
                <w:lang w:eastAsia="zh-CN"/>
              </w:rPr>
              <w:t>主管部门。</w:t>
            </w:r>
          </w:p>
          <w:p w14:paraId="39F5407C" w14:textId="5055C892" w:rsidR="0044515B" w:rsidRDefault="0044515B" w:rsidP="00B2011E">
            <w:pPr>
              <w:pStyle w:val="Tabletext"/>
              <w:rPr>
                <w:lang w:eastAsia="zh-CN"/>
              </w:rPr>
            </w:pPr>
            <w:r>
              <w:rPr>
                <w:rFonts w:ascii="SimSun" w:eastAsia="SimSun" w:hAnsi="SimSun" w:cs="SimSun" w:hint="eastAsia"/>
                <w:lang w:eastAsia="zh-CN"/>
              </w:rPr>
              <w:t>如果</w:t>
            </w:r>
            <w:r w:rsidRPr="003454C0">
              <w:rPr>
                <w:rFonts w:ascii="SimSun" w:eastAsia="SimSun" w:hAnsi="SimSun" w:cs="SimSun" w:hint="eastAsia"/>
                <w:lang w:eastAsia="zh-CN"/>
              </w:rPr>
              <w:t>应通知</w:t>
            </w:r>
            <w:r>
              <w:rPr>
                <w:rFonts w:ascii="SimSun" w:eastAsia="SimSun" w:hAnsi="SimSun" w:cs="SimSun" w:hint="eastAsia"/>
                <w:lang w:eastAsia="zh-CN"/>
              </w:rPr>
              <w:t>主管部门</w:t>
            </w:r>
            <w:r w:rsidRPr="003454C0">
              <w:rPr>
                <w:rFonts w:ascii="SimSun" w:eastAsia="SimSun" w:hAnsi="SimSun" w:cs="SimSun" w:hint="eastAsia"/>
                <w:lang w:eastAsia="zh-CN"/>
              </w:rPr>
              <w:t>的要求</w:t>
            </w:r>
            <w:r>
              <w:rPr>
                <w:rFonts w:ascii="SimSun" w:eastAsia="SimSun" w:hAnsi="SimSun" w:cs="SimSun" w:hint="eastAsia"/>
                <w:lang w:eastAsia="zh-CN"/>
              </w:rPr>
              <w:t>将</w:t>
            </w:r>
            <w:r w:rsidR="00D75AC1">
              <w:rPr>
                <w:szCs w:val="18"/>
                <w:lang w:eastAsia="zh-CN"/>
              </w:rPr>
              <w:t>ADM</w:t>
            </w:r>
            <w:r w:rsidR="00D75AC1">
              <w:rPr>
                <w:rFonts w:hint="eastAsia"/>
                <w:szCs w:val="18"/>
                <w:lang w:eastAsia="zh-CN"/>
              </w:rPr>
              <w:t>、</w:t>
            </w:r>
            <w:r w:rsidR="00D75AC1">
              <w:rPr>
                <w:szCs w:val="18"/>
                <w:lang w:eastAsia="zh-CN"/>
              </w:rPr>
              <w:t>ADM1</w:t>
            </w:r>
            <w:r w:rsidR="00D75AC1">
              <w:rPr>
                <w:rFonts w:hint="eastAsia"/>
                <w:szCs w:val="18"/>
                <w:lang w:eastAsia="zh-CN"/>
              </w:rPr>
              <w:t>、</w:t>
            </w:r>
            <w:r w:rsidR="00D75AC1">
              <w:rPr>
                <w:szCs w:val="18"/>
                <w:lang w:eastAsia="zh-CN"/>
              </w:rPr>
              <w:t>ADM2</w:t>
            </w:r>
            <w:r w:rsidRPr="003454C0">
              <w:rPr>
                <w:rFonts w:ascii="SimSun" w:eastAsia="SimSun" w:hAnsi="SimSun" w:cs="SimSun" w:hint="eastAsia"/>
                <w:lang w:eastAsia="zh-CN"/>
              </w:rPr>
              <w:t>等</w:t>
            </w:r>
            <w:r>
              <w:rPr>
                <w:rFonts w:ascii="SimSun" w:eastAsia="SimSun" w:hAnsi="SimSun" w:cs="SimSun" w:hint="eastAsia"/>
                <w:lang w:eastAsia="zh-CN"/>
              </w:rPr>
              <w:t>一组主管部门列在</w:t>
            </w:r>
            <w:r>
              <w:rPr>
                <w:lang w:eastAsia="zh-CN"/>
              </w:rPr>
              <w:t>A.1.f.2</w:t>
            </w:r>
            <w:r>
              <w:rPr>
                <w:rFonts w:ascii="SimSun" w:eastAsia="SimSun" w:hAnsi="SimSun" w:cs="SimSun" w:hint="eastAsia"/>
                <w:lang w:eastAsia="zh-CN"/>
              </w:rPr>
              <w:t>项下，则需要对最后一份特节进行修改。</w:t>
            </w:r>
            <w:r w:rsidR="00D75AC1">
              <w:rPr>
                <w:szCs w:val="18"/>
                <w:lang w:eastAsia="zh-CN"/>
              </w:rPr>
              <w:t xml:space="preserve"> </w:t>
            </w:r>
          </w:p>
          <w:p w14:paraId="10B7A4B3" w14:textId="636EE3EF" w:rsidR="0044515B" w:rsidRPr="00FA1634" w:rsidRDefault="0044515B" w:rsidP="00B2011E">
            <w:pPr>
              <w:pStyle w:val="Tabletext"/>
              <w:rPr>
                <w:lang w:eastAsia="zh-CN"/>
              </w:rPr>
            </w:pPr>
            <w:r>
              <w:rPr>
                <w:rFonts w:ascii="SimSun" w:eastAsia="SimSun" w:hAnsi="SimSun" w:cs="SimSun" w:hint="eastAsia"/>
                <w:lang w:eastAsia="zh-CN"/>
              </w:rPr>
              <w:t>协调要求清单保持不变。</w:t>
            </w:r>
          </w:p>
        </w:tc>
      </w:tr>
      <w:tr w:rsidR="0044515B" w:rsidRPr="00FA1634" w14:paraId="35146FC6" w14:textId="77777777" w:rsidTr="00B2011E">
        <w:tc>
          <w:tcPr>
            <w:tcW w:w="2411" w:type="dxa"/>
          </w:tcPr>
          <w:p w14:paraId="671F32F9" w14:textId="7782BC47" w:rsidR="0044515B" w:rsidRPr="00467385" w:rsidRDefault="0044515B" w:rsidP="00B2011E">
            <w:pPr>
              <w:pStyle w:val="Tabletext"/>
              <w:rPr>
                <w:u w:val="single"/>
                <w:lang w:eastAsia="zh-CN"/>
              </w:rPr>
            </w:pPr>
            <w:r>
              <w:rPr>
                <w:rFonts w:ascii="SimSun" w:eastAsia="SimSun" w:hAnsi="SimSun" w:cs="SimSun" w:hint="eastAsia"/>
                <w:u w:val="single"/>
                <w:lang w:eastAsia="zh-CN"/>
              </w:rPr>
              <w:t>情形</w:t>
            </w:r>
            <w:r w:rsidRPr="00467385">
              <w:rPr>
                <w:u w:val="single"/>
                <w:lang w:eastAsia="zh-CN"/>
              </w:rPr>
              <w:t>2-</w:t>
            </w:r>
            <w:r>
              <w:rPr>
                <w:u w:val="single"/>
                <w:lang w:eastAsia="zh-CN"/>
              </w:rPr>
              <w:t>3</w:t>
            </w:r>
            <w:r>
              <w:rPr>
                <w:rFonts w:ascii="SimSun" w:eastAsia="SimSun" w:hAnsi="SimSun" w:cs="SimSun" w:hint="eastAsia"/>
                <w:lang w:eastAsia="zh-CN"/>
              </w:rPr>
              <w:t>：通知主管部门</w:t>
            </w:r>
            <w:r w:rsidR="00A20F74">
              <w:rPr>
                <w:lang w:eastAsia="zh-CN"/>
              </w:rPr>
              <w:t>ADM</w:t>
            </w:r>
            <w:r>
              <w:rPr>
                <w:rFonts w:ascii="SimSun" w:eastAsia="SimSun" w:hAnsi="SimSun" w:cs="SimSun" w:hint="eastAsia"/>
                <w:lang w:eastAsia="zh-CN"/>
              </w:rPr>
              <w:t>退出该组</w:t>
            </w:r>
          </w:p>
        </w:tc>
        <w:tc>
          <w:tcPr>
            <w:tcW w:w="3827" w:type="dxa"/>
          </w:tcPr>
          <w:p w14:paraId="32F36289" w14:textId="41210341" w:rsidR="0044515B" w:rsidRPr="00486F63" w:rsidRDefault="0044515B" w:rsidP="00B2011E">
            <w:pPr>
              <w:pStyle w:val="Tabletext"/>
              <w:rPr>
                <w:lang w:eastAsia="zh-CN"/>
              </w:rPr>
            </w:pPr>
            <w:r>
              <w:rPr>
                <w:rFonts w:ascii="SimSun" w:eastAsia="SimSun" w:hAnsi="SimSun" w:cs="SimSun" w:hint="eastAsia"/>
                <w:lang w:eastAsia="zh-CN"/>
              </w:rPr>
              <w:t>不删除该卫星</w:t>
            </w:r>
            <w:r w:rsidR="00D75AC1">
              <w:rPr>
                <w:rFonts w:ascii="SimSun" w:eastAsia="SimSun" w:hAnsi="SimSun" w:cs="SimSun" w:hint="eastAsia"/>
                <w:lang w:eastAsia="zh-CN"/>
              </w:rPr>
              <w:t>系统</w:t>
            </w:r>
            <w:r>
              <w:rPr>
                <w:rFonts w:ascii="SimSun" w:eastAsia="SimSun" w:hAnsi="SimSun" w:cs="SimSun" w:hint="eastAsia"/>
                <w:lang w:eastAsia="zh-CN"/>
              </w:rPr>
              <w:t>，通知主管部门</w:t>
            </w:r>
            <w:r w:rsidR="00D75AC1">
              <w:rPr>
                <w:rFonts w:hint="eastAsia"/>
                <w:lang w:eastAsia="zh-CN"/>
              </w:rPr>
              <w:t>ADM</w:t>
            </w:r>
            <w:r>
              <w:rPr>
                <w:rFonts w:ascii="SimSun" w:eastAsia="SimSun" w:hAnsi="SimSun" w:cs="SimSun" w:hint="eastAsia"/>
                <w:lang w:eastAsia="zh-CN"/>
              </w:rPr>
              <w:t>就不能退出该组。</w:t>
            </w:r>
            <w:r w:rsidR="00D75AC1">
              <w:rPr>
                <w:szCs w:val="18"/>
                <w:lang w:eastAsia="zh-CN"/>
              </w:rPr>
              <w:t xml:space="preserve"> </w:t>
            </w:r>
          </w:p>
        </w:tc>
        <w:tc>
          <w:tcPr>
            <w:tcW w:w="4111" w:type="dxa"/>
          </w:tcPr>
          <w:p w14:paraId="3E17E0B6" w14:textId="3889F1FD" w:rsidR="0044515B" w:rsidRPr="00FA1634" w:rsidRDefault="0044515B" w:rsidP="00B2011E">
            <w:pPr>
              <w:pStyle w:val="Tabletext"/>
              <w:rPr>
                <w:lang w:eastAsia="zh-CN"/>
              </w:rPr>
            </w:pPr>
            <w:r>
              <w:rPr>
                <w:rFonts w:ascii="SimSun" w:eastAsia="SimSun" w:hAnsi="SimSun" w:cs="SimSun" w:hint="eastAsia"/>
                <w:lang w:eastAsia="zh-CN"/>
              </w:rPr>
              <w:t>如果通知主管部门</w:t>
            </w:r>
            <w:r w:rsidR="00A20F74">
              <w:rPr>
                <w:lang w:eastAsia="zh-CN"/>
              </w:rPr>
              <w:t>ADM</w:t>
            </w:r>
            <w:r>
              <w:rPr>
                <w:rFonts w:ascii="SimSun" w:eastAsia="SimSun" w:hAnsi="SimSun" w:cs="SimSun" w:hint="eastAsia"/>
                <w:lang w:eastAsia="zh-CN"/>
              </w:rPr>
              <w:t>不要求无线电通信局或无线电规则委员会变更通知主管部门，就不能退出该组（参见以下情形</w:t>
            </w:r>
            <w:r>
              <w:rPr>
                <w:lang w:eastAsia="zh-CN"/>
              </w:rPr>
              <w:t>2-4</w:t>
            </w:r>
            <w:r>
              <w:rPr>
                <w:rFonts w:ascii="SimSun" w:eastAsia="SimSun" w:hAnsi="SimSun" w:cs="SimSun" w:hint="eastAsia"/>
                <w:lang w:eastAsia="zh-CN"/>
              </w:rPr>
              <w:t>）。</w:t>
            </w:r>
          </w:p>
        </w:tc>
      </w:tr>
      <w:tr w:rsidR="0044515B" w:rsidRPr="00FA1634" w14:paraId="0EF980E3" w14:textId="77777777" w:rsidTr="00B2011E">
        <w:tc>
          <w:tcPr>
            <w:tcW w:w="2411" w:type="dxa"/>
          </w:tcPr>
          <w:p w14:paraId="6C10C79C" w14:textId="77777777" w:rsidR="0044515B" w:rsidRPr="009C35E3" w:rsidRDefault="0044515B" w:rsidP="00B2011E">
            <w:pPr>
              <w:pStyle w:val="Tabletext"/>
              <w:rPr>
                <w:lang w:eastAsia="zh-CN"/>
              </w:rPr>
            </w:pPr>
            <w:r>
              <w:rPr>
                <w:rFonts w:ascii="SimSun" w:eastAsia="SimSun" w:hAnsi="SimSun" w:cs="SimSun" w:hint="eastAsia"/>
                <w:u w:val="single"/>
                <w:lang w:eastAsia="zh-CN"/>
              </w:rPr>
              <w:t>情形</w:t>
            </w:r>
            <w:r>
              <w:rPr>
                <w:u w:val="single"/>
                <w:lang w:eastAsia="zh-CN"/>
              </w:rPr>
              <w:t>2-4</w:t>
            </w:r>
            <w:r>
              <w:rPr>
                <w:rFonts w:ascii="SimSun" w:eastAsia="SimSun" w:hAnsi="SimSun" w:cs="SimSun" w:hint="eastAsia"/>
                <w:lang w:eastAsia="zh-CN"/>
              </w:rPr>
              <w:t>：该组决定变更其通知主管部门</w:t>
            </w:r>
          </w:p>
        </w:tc>
        <w:tc>
          <w:tcPr>
            <w:tcW w:w="3827" w:type="dxa"/>
          </w:tcPr>
          <w:p w14:paraId="5AC68CDA" w14:textId="4CC03816" w:rsidR="0044515B" w:rsidRPr="002829D3" w:rsidRDefault="00D75AC1" w:rsidP="00B2011E">
            <w:pPr>
              <w:pStyle w:val="Tabletext"/>
              <w:rPr>
                <w:lang w:eastAsia="zh-CN"/>
              </w:rPr>
            </w:pPr>
            <w:r>
              <w:rPr>
                <w:rFonts w:hint="eastAsia"/>
                <w:bCs/>
                <w:lang w:eastAsia="zh-CN"/>
              </w:rPr>
              <w:t>WRC-19</w:t>
            </w:r>
            <w:r>
              <w:rPr>
                <w:rFonts w:hint="eastAsia"/>
                <w:bCs/>
                <w:lang w:eastAsia="zh-CN"/>
              </w:rPr>
              <w:t>决定，委员会须拒绝这类请求（见</w:t>
            </w:r>
            <w:r>
              <w:rPr>
                <w:rFonts w:hint="eastAsia"/>
                <w:bCs/>
                <w:lang w:eastAsia="zh-CN"/>
              </w:rPr>
              <w:t>CMR19</w:t>
            </w:r>
            <w:r>
              <w:rPr>
                <w:bCs/>
                <w:lang w:eastAsia="zh-CN"/>
              </w:rPr>
              <w:t>/</w:t>
            </w:r>
            <w:r>
              <w:rPr>
                <w:rFonts w:hint="eastAsia"/>
                <w:bCs/>
                <w:lang w:eastAsia="zh-CN"/>
              </w:rPr>
              <w:t>569</w:t>
            </w:r>
            <w:r>
              <w:rPr>
                <w:rFonts w:hint="eastAsia"/>
                <w:bCs/>
                <w:lang w:eastAsia="zh-CN"/>
              </w:rPr>
              <w:t>号文件第</w:t>
            </w:r>
            <w:r>
              <w:rPr>
                <w:rFonts w:hint="eastAsia"/>
                <w:bCs/>
                <w:lang w:eastAsia="zh-CN"/>
              </w:rPr>
              <w:t>3</w:t>
            </w:r>
            <w:r>
              <w:rPr>
                <w:rFonts w:hint="eastAsia"/>
                <w:bCs/>
                <w:lang w:eastAsia="zh-CN"/>
              </w:rPr>
              <w:t>节）。</w:t>
            </w:r>
            <w:r>
              <w:rPr>
                <w:bCs/>
                <w:lang w:eastAsia="zh-CN"/>
              </w:rPr>
              <w:t xml:space="preserve"> </w:t>
            </w:r>
          </w:p>
        </w:tc>
        <w:tc>
          <w:tcPr>
            <w:tcW w:w="4111" w:type="dxa"/>
          </w:tcPr>
          <w:p w14:paraId="63E36E3E" w14:textId="470B65BA" w:rsidR="0044515B" w:rsidRDefault="0044515B" w:rsidP="00B2011E">
            <w:pPr>
              <w:pStyle w:val="Tabletext"/>
              <w:rPr>
                <w:rFonts w:ascii="SimSun" w:eastAsia="SimSun" w:hAnsi="SimSun" w:cs="SimSun"/>
                <w:lang w:eastAsia="zh-CN"/>
              </w:rPr>
            </w:pPr>
            <w:r>
              <w:rPr>
                <w:rFonts w:ascii="SimSun" w:eastAsia="SimSun" w:hAnsi="SimSun" w:cs="SimSun" w:hint="eastAsia"/>
                <w:lang w:eastAsia="zh-CN"/>
              </w:rPr>
              <w:t>根据</w:t>
            </w:r>
            <w:r w:rsidRPr="00B25327">
              <w:rPr>
                <w:rFonts w:ascii="SimSun" w:eastAsia="SimSun" w:hAnsi="SimSun" w:cs="SimSun" w:hint="eastAsia"/>
                <w:lang w:eastAsia="zh-CN"/>
              </w:rPr>
              <w:t>关于</w:t>
            </w:r>
            <w:r>
              <w:rPr>
                <w:rFonts w:ascii="SimSun" w:eastAsia="SimSun" w:hAnsi="SimSun" w:cs="SimSun" w:hint="eastAsia"/>
                <w:lang w:eastAsia="zh-CN"/>
              </w:rPr>
              <w:t>如何</w:t>
            </w:r>
            <w:r w:rsidRPr="00B25327">
              <w:rPr>
                <w:rFonts w:ascii="SimSun" w:eastAsia="SimSun" w:hAnsi="SimSun" w:cs="SimSun" w:hint="eastAsia"/>
                <w:lang w:eastAsia="zh-CN"/>
              </w:rPr>
              <w:t>处理</w:t>
            </w:r>
            <w:r>
              <w:rPr>
                <w:rFonts w:ascii="SimSun" w:eastAsia="SimSun" w:hAnsi="SimSun" w:cs="SimSun" w:hint="eastAsia"/>
                <w:lang w:eastAsia="zh-CN"/>
              </w:rPr>
              <w:t>对</w:t>
            </w:r>
            <w:r w:rsidRPr="00B25327">
              <w:rPr>
                <w:rFonts w:ascii="SimSun" w:eastAsia="SimSun" w:hAnsi="SimSun" w:cs="SimSun" w:hint="eastAsia"/>
                <w:lang w:eastAsia="zh-CN"/>
              </w:rPr>
              <w:t>代表一</w:t>
            </w:r>
            <w:r>
              <w:rPr>
                <w:rFonts w:ascii="SimSun" w:eastAsia="SimSun" w:hAnsi="SimSun" w:cs="SimSun" w:hint="eastAsia"/>
                <w:lang w:eastAsia="zh-CN"/>
              </w:rPr>
              <w:t>组具名</w:t>
            </w:r>
            <w:r w:rsidRPr="00B25327">
              <w:rPr>
                <w:rFonts w:ascii="SimSun" w:eastAsia="SimSun" w:hAnsi="SimSun" w:cs="SimSun" w:hint="eastAsia"/>
                <w:lang w:eastAsia="zh-CN"/>
              </w:rPr>
              <w:t>主管部门</w:t>
            </w:r>
            <w:r>
              <w:rPr>
                <w:rFonts w:ascii="SimSun" w:eastAsia="SimSun" w:hAnsi="SimSun" w:cs="SimSun" w:hint="eastAsia"/>
                <w:lang w:eastAsia="zh-CN"/>
              </w:rPr>
              <w:t>作为某个</w:t>
            </w:r>
            <w:r w:rsidRPr="00B25327">
              <w:rPr>
                <w:rFonts w:ascii="SimSun" w:eastAsia="SimSun" w:hAnsi="SimSun" w:cs="SimSun" w:hint="eastAsia"/>
                <w:lang w:eastAsia="zh-CN"/>
              </w:rPr>
              <w:t>卫星</w:t>
            </w:r>
            <w:r w:rsidR="00D75AC1">
              <w:rPr>
                <w:rFonts w:ascii="SimSun" w:eastAsia="SimSun" w:hAnsi="SimSun" w:cs="SimSun" w:hint="eastAsia"/>
                <w:lang w:eastAsia="zh-CN"/>
              </w:rPr>
              <w:t>系统</w:t>
            </w:r>
            <w:r w:rsidRPr="00B25327">
              <w:rPr>
                <w:rFonts w:ascii="SimSun" w:eastAsia="SimSun" w:hAnsi="SimSun" w:cs="SimSun" w:hint="eastAsia"/>
                <w:lang w:eastAsia="zh-CN"/>
              </w:rPr>
              <w:t>通知主管部门的通知主管部门</w:t>
            </w:r>
            <w:r>
              <w:rPr>
                <w:rFonts w:ascii="SimSun" w:eastAsia="SimSun" w:hAnsi="SimSun" w:cs="SimSun" w:hint="eastAsia"/>
                <w:lang w:eastAsia="zh-CN"/>
              </w:rPr>
              <w:t>身份进行</w:t>
            </w:r>
            <w:r w:rsidRPr="00B25327">
              <w:rPr>
                <w:rFonts w:ascii="SimSun" w:eastAsia="SimSun" w:hAnsi="SimSun" w:cs="SimSun" w:hint="eastAsia"/>
                <w:lang w:eastAsia="zh-CN"/>
              </w:rPr>
              <w:t>变更的程序规则</w:t>
            </w:r>
            <w:r>
              <w:rPr>
                <w:rFonts w:ascii="SimSun" w:eastAsia="SimSun" w:hAnsi="SimSun" w:cs="SimSun" w:hint="eastAsia"/>
                <w:lang w:eastAsia="zh-CN"/>
              </w:rPr>
              <w:t>，</w:t>
            </w:r>
            <w:r w:rsidR="00DE0DC8">
              <w:rPr>
                <w:rFonts w:hint="eastAsia"/>
                <w:lang w:eastAsia="zh-CN"/>
              </w:rPr>
              <w:t>R</w:t>
            </w:r>
            <w:r w:rsidR="00DE0DC8">
              <w:rPr>
                <w:lang w:eastAsia="zh-CN"/>
              </w:rPr>
              <w:t>RB</w:t>
            </w:r>
            <w:r w:rsidR="00DE0DC8">
              <w:rPr>
                <w:rFonts w:hint="eastAsia"/>
                <w:lang w:eastAsia="zh-CN"/>
              </w:rPr>
              <w:t>将</w:t>
            </w:r>
            <w:r w:rsidR="00DE0DC8">
              <w:rPr>
                <w:rFonts w:ascii="SimSun" w:eastAsia="SimSun" w:hAnsi="SimSun" w:cs="SimSun" w:hint="eastAsia"/>
                <w:lang w:eastAsia="zh-CN"/>
              </w:rPr>
              <w:t>在个案基础上考虑此事宜。</w:t>
            </w:r>
          </w:p>
          <w:p w14:paraId="0E1677AB" w14:textId="7D8C5611" w:rsidR="00A20F74" w:rsidRPr="00FA1634" w:rsidRDefault="00D75AC1" w:rsidP="00A20F74">
            <w:pPr>
              <w:pStyle w:val="Tabletext"/>
              <w:rPr>
                <w:lang w:eastAsia="zh-CN"/>
              </w:rPr>
            </w:pPr>
            <w:r>
              <w:rPr>
                <w:lang w:eastAsia="zh-CN"/>
              </w:rPr>
              <w:t xml:space="preserve"> </w:t>
            </w:r>
          </w:p>
        </w:tc>
      </w:tr>
      <w:tr w:rsidR="0044515B" w:rsidRPr="00FA1634" w14:paraId="7D175414" w14:textId="77777777" w:rsidTr="00B2011E">
        <w:tc>
          <w:tcPr>
            <w:tcW w:w="2411" w:type="dxa"/>
          </w:tcPr>
          <w:p w14:paraId="14D24CEC" w14:textId="403B8A8A" w:rsidR="0044515B" w:rsidRPr="009C35E3" w:rsidRDefault="0044515B" w:rsidP="00B2011E">
            <w:pPr>
              <w:pStyle w:val="Tabletext"/>
              <w:rPr>
                <w:lang w:eastAsia="zh-CN"/>
              </w:rPr>
            </w:pPr>
            <w:r>
              <w:rPr>
                <w:rFonts w:ascii="SimSun" w:eastAsia="SimSun" w:hAnsi="SimSun" w:cs="SimSun" w:hint="eastAsia"/>
                <w:u w:val="single"/>
                <w:lang w:eastAsia="zh-CN"/>
              </w:rPr>
              <w:t>情形</w:t>
            </w:r>
            <w:r>
              <w:rPr>
                <w:u w:val="single"/>
                <w:lang w:eastAsia="zh-CN"/>
              </w:rPr>
              <w:t>2-5</w:t>
            </w:r>
            <w:r>
              <w:rPr>
                <w:rFonts w:ascii="SimSun" w:eastAsia="SimSun" w:hAnsi="SimSun" w:cs="SimSun" w:hint="eastAsia"/>
                <w:lang w:eastAsia="zh-CN"/>
              </w:rPr>
              <w:t>：该组决定将该卫星</w:t>
            </w:r>
            <w:r w:rsidR="00D75AC1">
              <w:rPr>
                <w:rFonts w:ascii="SimSun" w:eastAsia="SimSun" w:hAnsi="SimSun" w:cs="SimSun" w:hint="eastAsia"/>
                <w:lang w:eastAsia="zh-CN"/>
              </w:rPr>
              <w:t>系统</w:t>
            </w:r>
            <w:r>
              <w:rPr>
                <w:rFonts w:ascii="SimSun" w:eastAsia="SimSun" w:hAnsi="SimSun" w:cs="SimSun" w:hint="eastAsia"/>
                <w:lang w:eastAsia="zh-CN"/>
              </w:rPr>
              <w:t>转让给其独立行事的成员之一</w:t>
            </w:r>
          </w:p>
        </w:tc>
        <w:tc>
          <w:tcPr>
            <w:tcW w:w="3827" w:type="dxa"/>
          </w:tcPr>
          <w:p w14:paraId="62DDC602" w14:textId="057BA7D4" w:rsidR="0044515B" w:rsidRPr="002829D3" w:rsidRDefault="00D75AC1" w:rsidP="00B2011E">
            <w:pPr>
              <w:pStyle w:val="Tabletext"/>
              <w:rPr>
                <w:lang w:eastAsia="zh-CN"/>
              </w:rPr>
            </w:pPr>
            <w:r>
              <w:rPr>
                <w:rFonts w:hint="eastAsia"/>
                <w:lang w:eastAsia="zh-CN"/>
              </w:rPr>
              <w:t>该卫星系统不得转移至另一个通知主管部门。</w:t>
            </w:r>
            <w:r>
              <w:rPr>
                <w:lang w:eastAsia="zh-CN"/>
              </w:rPr>
              <w:t xml:space="preserve"> </w:t>
            </w:r>
          </w:p>
        </w:tc>
        <w:tc>
          <w:tcPr>
            <w:tcW w:w="4111" w:type="dxa"/>
          </w:tcPr>
          <w:p w14:paraId="5E9B7750" w14:textId="519EE83D" w:rsidR="0044515B" w:rsidRDefault="0044515B" w:rsidP="00B2011E">
            <w:pPr>
              <w:pStyle w:val="Tabletext"/>
              <w:rPr>
                <w:szCs w:val="18"/>
                <w:lang w:eastAsia="zh-CN"/>
              </w:rPr>
            </w:pPr>
            <w:r>
              <w:rPr>
                <w:rFonts w:hint="eastAsia"/>
                <w:lang w:eastAsia="zh-CN"/>
              </w:rPr>
              <w:t>R</w:t>
            </w:r>
            <w:r>
              <w:rPr>
                <w:lang w:eastAsia="zh-CN"/>
              </w:rPr>
              <w:t>RB</w:t>
            </w:r>
            <w:r w:rsidR="00DE0DC8">
              <w:rPr>
                <w:rFonts w:hint="eastAsia"/>
                <w:lang w:eastAsia="zh-CN"/>
              </w:rPr>
              <w:t>将</w:t>
            </w:r>
            <w:r>
              <w:rPr>
                <w:rFonts w:ascii="SimSun" w:eastAsia="SimSun" w:hAnsi="SimSun" w:cs="SimSun" w:hint="eastAsia"/>
                <w:lang w:eastAsia="zh-CN"/>
              </w:rPr>
              <w:t>在个案基础上</w:t>
            </w:r>
            <w:r w:rsidR="00DE0DC8">
              <w:rPr>
                <w:rFonts w:ascii="SimSun" w:eastAsia="SimSun" w:hAnsi="SimSun" w:cs="SimSun" w:hint="eastAsia"/>
                <w:lang w:eastAsia="zh-CN"/>
              </w:rPr>
              <w:t>考虑此事宜</w:t>
            </w:r>
            <w:r>
              <w:rPr>
                <w:rFonts w:ascii="SimSun" w:eastAsia="SimSun" w:hAnsi="SimSun" w:cs="SimSun" w:hint="eastAsia"/>
                <w:lang w:eastAsia="zh-CN"/>
              </w:rPr>
              <w:t>。</w:t>
            </w:r>
            <w:r w:rsidR="00DE0DC8">
              <w:rPr>
                <w:szCs w:val="18"/>
                <w:lang w:eastAsia="zh-CN"/>
              </w:rPr>
              <w:t xml:space="preserve"> </w:t>
            </w:r>
          </w:p>
          <w:p w14:paraId="7102377B" w14:textId="4DE6A6EB" w:rsidR="00AB1996" w:rsidRPr="00FA1634" w:rsidRDefault="00DE0DC8" w:rsidP="00B2011E">
            <w:pPr>
              <w:pStyle w:val="Tabletext"/>
              <w:rPr>
                <w:lang w:eastAsia="zh-CN"/>
              </w:rPr>
            </w:pPr>
            <w:r>
              <w:rPr>
                <w:rFonts w:hint="eastAsia"/>
                <w:bCs/>
                <w:lang w:eastAsia="zh-CN"/>
              </w:rPr>
              <w:t>WRC-19</w:t>
            </w:r>
            <w:r>
              <w:rPr>
                <w:rFonts w:hint="eastAsia"/>
                <w:bCs/>
                <w:lang w:eastAsia="zh-CN"/>
              </w:rPr>
              <w:t>对委员会目前处理这类情况的方式予以确认并</w:t>
            </w:r>
            <w:r w:rsidR="00333E99" w:rsidRPr="00333E99">
              <w:rPr>
                <w:rFonts w:hint="eastAsia"/>
                <w:bCs/>
                <w:lang w:eastAsia="zh-CN"/>
              </w:rPr>
              <w:t>进一步做出决定，该政府间卫星组</w:t>
            </w:r>
            <w:r w:rsidR="00333E99" w:rsidRPr="00333E99">
              <w:rPr>
                <w:rFonts w:hint="eastAsia"/>
                <w:bCs/>
                <w:lang w:eastAsia="zh-CN"/>
              </w:rPr>
              <w:lastRenderedPageBreak/>
              <w:t>织相关负责机构需通过信函确认同意变更通知主管部门</w:t>
            </w:r>
            <w:r>
              <w:rPr>
                <w:rFonts w:hint="eastAsia"/>
                <w:bCs/>
                <w:lang w:eastAsia="zh-CN"/>
              </w:rPr>
              <w:t>（见</w:t>
            </w:r>
            <w:r>
              <w:rPr>
                <w:rFonts w:hint="eastAsia"/>
                <w:bCs/>
                <w:lang w:eastAsia="zh-CN"/>
              </w:rPr>
              <w:t>CMR19</w:t>
            </w:r>
            <w:r>
              <w:rPr>
                <w:bCs/>
                <w:lang w:eastAsia="zh-CN"/>
              </w:rPr>
              <w:t>/</w:t>
            </w:r>
            <w:r>
              <w:rPr>
                <w:rFonts w:hint="eastAsia"/>
                <w:bCs/>
                <w:lang w:eastAsia="zh-CN"/>
              </w:rPr>
              <w:t>569</w:t>
            </w:r>
            <w:r>
              <w:rPr>
                <w:rFonts w:hint="eastAsia"/>
                <w:bCs/>
                <w:lang w:eastAsia="zh-CN"/>
              </w:rPr>
              <w:t>号文件第</w:t>
            </w:r>
            <w:r>
              <w:rPr>
                <w:rFonts w:hint="eastAsia"/>
                <w:bCs/>
                <w:lang w:eastAsia="zh-CN"/>
              </w:rPr>
              <w:t>3</w:t>
            </w:r>
            <w:r>
              <w:rPr>
                <w:rFonts w:hint="eastAsia"/>
                <w:bCs/>
                <w:lang w:eastAsia="zh-CN"/>
              </w:rPr>
              <w:t>节）。</w:t>
            </w:r>
            <w:r>
              <w:rPr>
                <w:bCs/>
                <w:highlight w:val="yellow"/>
                <w:lang w:eastAsia="zh-CN"/>
              </w:rPr>
              <w:t xml:space="preserve"> </w:t>
            </w:r>
            <w:r w:rsidR="00AB1996" w:rsidRPr="003A3E60">
              <w:rPr>
                <w:bCs/>
                <w:highlight w:val="yellow"/>
                <w:lang w:eastAsia="zh-CN"/>
              </w:rPr>
              <w:t xml:space="preserve"> </w:t>
            </w:r>
            <w:r w:rsidR="00AB1996">
              <w:rPr>
                <w:b/>
                <w:bCs/>
                <w:color w:val="800000"/>
                <w:highlight w:val="yellow"/>
                <w:lang w:eastAsia="zh-CN"/>
              </w:rPr>
              <w:t xml:space="preserve"> </w:t>
            </w:r>
          </w:p>
        </w:tc>
      </w:tr>
      <w:tr w:rsidR="0044515B" w:rsidRPr="00FA1634" w14:paraId="075DC69E" w14:textId="77777777" w:rsidTr="00B2011E">
        <w:tc>
          <w:tcPr>
            <w:tcW w:w="2411" w:type="dxa"/>
          </w:tcPr>
          <w:p w14:paraId="030180C6" w14:textId="1ED92E8A" w:rsidR="0044515B" w:rsidRDefault="0044515B" w:rsidP="00B2011E">
            <w:pPr>
              <w:pStyle w:val="Tabletext"/>
              <w:rPr>
                <w:u w:val="single"/>
                <w:lang w:eastAsia="zh-CN"/>
              </w:rPr>
            </w:pPr>
            <w:r>
              <w:rPr>
                <w:rFonts w:ascii="SimSun" w:eastAsia="SimSun" w:hAnsi="SimSun" w:cs="SimSun" w:hint="eastAsia"/>
                <w:u w:val="single"/>
                <w:lang w:eastAsia="zh-CN"/>
              </w:rPr>
              <w:lastRenderedPageBreak/>
              <w:t>情形</w:t>
            </w:r>
            <w:r>
              <w:rPr>
                <w:u w:val="single"/>
                <w:lang w:eastAsia="zh-CN"/>
              </w:rPr>
              <w:t>2-6</w:t>
            </w:r>
            <w:r>
              <w:rPr>
                <w:rFonts w:ascii="SimSun" w:eastAsia="SimSun" w:hAnsi="SimSun" w:cs="SimSun" w:hint="eastAsia"/>
                <w:lang w:eastAsia="zh-CN"/>
              </w:rPr>
              <w:t>：该组决定将该卫星</w:t>
            </w:r>
            <w:r w:rsidR="00D75AC1">
              <w:rPr>
                <w:rFonts w:ascii="SimSun" w:eastAsia="SimSun" w:hAnsi="SimSun" w:cs="SimSun" w:hint="eastAsia"/>
                <w:lang w:eastAsia="zh-CN"/>
              </w:rPr>
              <w:t>系统</w:t>
            </w:r>
            <w:r w:rsidR="00D75AC1">
              <w:rPr>
                <w:szCs w:val="18"/>
                <w:lang w:eastAsia="zh-CN"/>
              </w:rPr>
              <w:t xml:space="preserve"> </w:t>
            </w:r>
            <w:r>
              <w:rPr>
                <w:rFonts w:ascii="SimSun" w:eastAsia="SimSun" w:hAnsi="SimSun" w:cs="SimSun" w:hint="eastAsia"/>
                <w:lang w:eastAsia="zh-CN"/>
              </w:rPr>
              <w:t>转让给一个非该组成员的主管部门</w:t>
            </w:r>
          </w:p>
        </w:tc>
        <w:tc>
          <w:tcPr>
            <w:tcW w:w="3827" w:type="dxa"/>
          </w:tcPr>
          <w:p w14:paraId="6BB5E8FE" w14:textId="0C96B53B" w:rsidR="0044515B" w:rsidRPr="002829D3" w:rsidRDefault="00D75AC1" w:rsidP="00B2011E">
            <w:pPr>
              <w:pStyle w:val="Tabletext"/>
              <w:rPr>
                <w:lang w:eastAsia="zh-CN"/>
              </w:rPr>
            </w:pPr>
            <w:r>
              <w:rPr>
                <w:rFonts w:hint="eastAsia"/>
                <w:lang w:eastAsia="zh-CN"/>
              </w:rPr>
              <w:t>该卫星系统不得转移至另一个通知主管部门。</w:t>
            </w:r>
          </w:p>
        </w:tc>
        <w:tc>
          <w:tcPr>
            <w:tcW w:w="4111" w:type="dxa"/>
          </w:tcPr>
          <w:p w14:paraId="705EBFFC" w14:textId="77777777" w:rsidR="00DE0DC8" w:rsidRPr="008E0998" w:rsidRDefault="00DE0DC8" w:rsidP="008E0998">
            <w:pPr>
              <w:pStyle w:val="Tabletext"/>
              <w:rPr>
                <w:bCs/>
                <w:lang w:eastAsia="zh-CN"/>
              </w:rPr>
            </w:pPr>
            <w:r w:rsidRPr="008E0998">
              <w:rPr>
                <w:rFonts w:hint="eastAsia"/>
                <w:bCs/>
                <w:lang w:eastAsia="zh-CN"/>
              </w:rPr>
              <w:t>该卫星系统不得转移至另一个通知主管部门。</w:t>
            </w:r>
            <w:r w:rsidRPr="008E0998">
              <w:rPr>
                <w:bCs/>
                <w:lang w:eastAsia="zh-CN"/>
              </w:rPr>
              <w:t xml:space="preserve"> </w:t>
            </w:r>
          </w:p>
          <w:p w14:paraId="3CB859E7" w14:textId="40968435" w:rsidR="0044515B" w:rsidRPr="002829D3" w:rsidRDefault="00DE0DC8" w:rsidP="008E0998">
            <w:pPr>
              <w:pStyle w:val="Tabletext"/>
              <w:rPr>
                <w:lang w:eastAsia="zh-CN"/>
              </w:rPr>
            </w:pPr>
            <w:r>
              <w:rPr>
                <w:rFonts w:hint="eastAsia"/>
                <w:bCs/>
                <w:lang w:eastAsia="zh-CN"/>
              </w:rPr>
              <w:t>WRC-19</w:t>
            </w:r>
            <w:r>
              <w:rPr>
                <w:rFonts w:hint="eastAsia"/>
                <w:bCs/>
                <w:lang w:eastAsia="zh-CN"/>
              </w:rPr>
              <w:t>决定，委员会须拒绝这类请求（见</w:t>
            </w:r>
            <w:r>
              <w:rPr>
                <w:rFonts w:hint="eastAsia"/>
                <w:bCs/>
                <w:lang w:eastAsia="zh-CN"/>
              </w:rPr>
              <w:t>CMR19</w:t>
            </w:r>
            <w:r>
              <w:rPr>
                <w:bCs/>
                <w:lang w:eastAsia="zh-CN"/>
              </w:rPr>
              <w:t>/</w:t>
            </w:r>
            <w:r>
              <w:rPr>
                <w:rFonts w:hint="eastAsia"/>
                <w:bCs/>
                <w:lang w:eastAsia="zh-CN"/>
              </w:rPr>
              <w:t>569</w:t>
            </w:r>
            <w:r>
              <w:rPr>
                <w:rFonts w:hint="eastAsia"/>
                <w:bCs/>
                <w:lang w:eastAsia="zh-CN"/>
              </w:rPr>
              <w:t>号文件第</w:t>
            </w:r>
            <w:r>
              <w:rPr>
                <w:rFonts w:hint="eastAsia"/>
                <w:bCs/>
                <w:lang w:eastAsia="zh-CN"/>
              </w:rPr>
              <w:t>3</w:t>
            </w:r>
            <w:r>
              <w:rPr>
                <w:rFonts w:hint="eastAsia"/>
                <w:bCs/>
                <w:lang w:eastAsia="zh-CN"/>
              </w:rPr>
              <w:t>节）。</w:t>
            </w:r>
          </w:p>
        </w:tc>
      </w:tr>
      <w:tr w:rsidR="0044515B" w:rsidRPr="00FA1634" w14:paraId="4EAB8E47" w14:textId="77777777" w:rsidTr="00B2011E">
        <w:tc>
          <w:tcPr>
            <w:tcW w:w="2411" w:type="dxa"/>
          </w:tcPr>
          <w:p w14:paraId="33994AC1" w14:textId="77777777" w:rsidR="0044515B" w:rsidRDefault="0044515B" w:rsidP="00B2011E">
            <w:pPr>
              <w:pStyle w:val="Tabletext"/>
            </w:pPr>
            <w:r>
              <w:rPr>
                <w:rFonts w:ascii="SimSun" w:eastAsia="SimSun" w:hAnsi="SimSun" w:cs="SimSun" w:hint="eastAsia"/>
                <w:u w:val="single"/>
              </w:rPr>
              <w:t>情形</w:t>
            </w:r>
            <w:r w:rsidRPr="00467385">
              <w:rPr>
                <w:u w:val="single"/>
              </w:rPr>
              <w:t>2-</w:t>
            </w:r>
            <w:r>
              <w:rPr>
                <w:u w:val="single"/>
              </w:rPr>
              <w:t>7</w:t>
            </w:r>
            <w:r>
              <w:rPr>
                <w:rFonts w:ascii="SimSun" w:eastAsia="SimSun" w:hAnsi="SimSun" w:cs="SimSun" w:hint="eastAsia"/>
              </w:rPr>
              <w:t>：该组解散</w:t>
            </w:r>
          </w:p>
        </w:tc>
        <w:tc>
          <w:tcPr>
            <w:tcW w:w="3827" w:type="dxa"/>
          </w:tcPr>
          <w:p w14:paraId="1AD5A02A" w14:textId="7602CABA" w:rsidR="0044515B" w:rsidRDefault="0044515B" w:rsidP="00B2011E">
            <w:pPr>
              <w:pStyle w:val="Tabletext"/>
              <w:rPr>
                <w:lang w:eastAsia="zh-CN"/>
              </w:rPr>
            </w:pPr>
            <w:r>
              <w:rPr>
                <w:rFonts w:ascii="SimSun" w:eastAsia="SimSun" w:hAnsi="SimSun" w:cs="SimSun" w:hint="eastAsia"/>
                <w:lang w:eastAsia="zh-CN"/>
              </w:rPr>
              <w:t>如果通知主管部门</w:t>
            </w:r>
            <w:r w:rsidR="00DE0DC8">
              <w:rPr>
                <w:lang w:eastAsia="zh-CN"/>
              </w:rPr>
              <w:t>ADM</w:t>
            </w:r>
            <w:r>
              <w:rPr>
                <w:rFonts w:ascii="SimSun" w:eastAsia="SimSun" w:hAnsi="SimSun" w:cs="SimSun" w:hint="eastAsia"/>
                <w:lang w:eastAsia="zh-CN"/>
              </w:rPr>
              <w:t>未要求删除这个（些）卫星</w:t>
            </w:r>
            <w:r w:rsidR="00DE0DC8">
              <w:rPr>
                <w:rFonts w:ascii="SimSun" w:eastAsia="SimSun" w:hAnsi="SimSun" w:cs="SimSun" w:hint="eastAsia"/>
                <w:lang w:eastAsia="zh-CN"/>
              </w:rPr>
              <w:t>系统</w:t>
            </w:r>
            <w:r>
              <w:rPr>
                <w:rFonts w:ascii="SimSun" w:eastAsia="SimSun" w:hAnsi="SimSun" w:cs="SimSun" w:hint="eastAsia"/>
                <w:lang w:eastAsia="zh-CN"/>
              </w:rPr>
              <w:t>，公布现有卫星</w:t>
            </w:r>
            <w:r w:rsidR="00DE0DC8">
              <w:rPr>
                <w:rFonts w:ascii="SimSun" w:eastAsia="SimSun" w:hAnsi="SimSun" w:cs="SimSun" w:hint="eastAsia"/>
                <w:lang w:eastAsia="zh-CN"/>
              </w:rPr>
              <w:t>系统</w:t>
            </w:r>
            <w:r>
              <w:rPr>
                <w:rFonts w:ascii="SimSun" w:eastAsia="SimSun" w:hAnsi="SimSun" w:cs="SimSun" w:hint="eastAsia"/>
                <w:lang w:eastAsia="zh-CN"/>
              </w:rPr>
              <w:t>最后一份特节的修改资料，</w:t>
            </w:r>
            <w:r w:rsidRPr="003454C0">
              <w:rPr>
                <w:rFonts w:ascii="SimSun" w:eastAsia="SimSun" w:hAnsi="SimSun" w:cs="SimSun" w:hint="eastAsia"/>
                <w:lang w:eastAsia="zh-CN"/>
              </w:rPr>
              <w:t>由</w:t>
            </w:r>
            <w:r w:rsidR="00DE0DC8">
              <w:rPr>
                <w:lang w:eastAsia="zh-CN"/>
              </w:rPr>
              <w:t>ADM</w:t>
            </w:r>
            <w:r w:rsidRPr="003454C0">
              <w:rPr>
                <w:rFonts w:ascii="SimSun" w:eastAsia="SimSun" w:hAnsi="SimSun" w:cs="SimSun" w:hint="eastAsia"/>
                <w:lang w:eastAsia="zh-CN"/>
              </w:rPr>
              <w:t>作为通知</w:t>
            </w:r>
            <w:r>
              <w:rPr>
                <w:rFonts w:ascii="SimSun" w:eastAsia="SimSun" w:hAnsi="SimSun" w:cs="SimSun" w:hint="eastAsia"/>
                <w:lang w:eastAsia="zh-CN"/>
              </w:rPr>
              <w:t>主管部门，并将所有主管部门从</w:t>
            </w:r>
            <w:r>
              <w:rPr>
                <w:lang w:eastAsia="zh-CN"/>
              </w:rPr>
              <w:t>A.1.f.2</w:t>
            </w:r>
            <w:r>
              <w:rPr>
                <w:rFonts w:ascii="SimSun" w:eastAsia="SimSun" w:hAnsi="SimSun" w:cs="SimSun" w:hint="eastAsia"/>
                <w:lang w:eastAsia="zh-CN"/>
              </w:rPr>
              <w:t>项下的清单中移除</w:t>
            </w:r>
            <w:r w:rsidRPr="003454C0">
              <w:rPr>
                <w:rFonts w:ascii="SimSun" w:eastAsia="SimSun" w:hAnsi="SimSun" w:cs="SimSun" w:hint="eastAsia"/>
                <w:lang w:eastAsia="zh-CN"/>
              </w:rPr>
              <w:t>。</w:t>
            </w:r>
            <w:r w:rsidR="00DE0DC8">
              <w:rPr>
                <w:szCs w:val="18"/>
                <w:lang w:eastAsia="zh-CN"/>
              </w:rPr>
              <w:t xml:space="preserve"> </w:t>
            </w:r>
          </w:p>
          <w:p w14:paraId="106E1AC4" w14:textId="77777777" w:rsidR="0044515B" w:rsidRPr="00FA1634" w:rsidRDefault="0044515B" w:rsidP="00B2011E">
            <w:pPr>
              <w:pStyle w:val="Tabletext"/>
              <w:rPr>
                <w:lang w:eastAsia="zh-CN"/>
              </w:rPr>
            </w:pPr>
            <w:r>
              <w:rPr>
                <w:rFonts w:ascii="SimSun" w:eastAsia="SimSun" w:hAnsi="SimSun" w:cs="SimSun" w:hint="eastAsia"/>
                <w:lang w:eastAsia="zh-CN"/>
              </w:rPr>
              <w:t>协调要求清单保持不变。</w:t>
            </w:r>
            <w:r>
              <w:rPr>
                <w:lang w:eastAsia="zh-CN"/>
              </w:rPr>
              <w:t xml:space="preserve"> </w:t>
            </w:r>
          </w:p>
        </w:tc>
        <w:tc>
          <w:tcPr>
            <w:tcW w:w="4111" w:type="dxa"/>
          </w:tcPr>
          <w:p w14:paraId="6B058AD2" w14:textId="22CF58C7" w:rsidR="0044515B" w:rsidRPr="00FA1634" w:rsidRDefault="0044515B" w:rsidP="00B2011E">
            <w:pPr>
              <w:pStyle w:val="Tabletext"/>
              <w:rPr>
                <w:lang w:eastAsia="zh-CN"/>
              </w:rPr>
            </w:pPr>
            <w:r>
              <w:rPr>
                <w:rFonts w:ascii="SimSun" w:eastAsia="SimSun" w:hAnsi="SimSun" w:cs="SimSun" w:hint="eastAsia"/>
                <w:lang w:eastAsia="zh-CN"/>
              </w:rPr>
              <w:t>除非涉及情形</w:t>
            </w:r>
            <w:r>
              <w:rPr>
                <w:lang w:eastAsia="zh-CN"/>
              </w:rPr>
              <w:t>2-5</w:t>
            </w:r>
            <w:r>
              <w:rPr>
                <w:rFonts w:ascii="SimSun" w:eastAsia="SimSun" w:hAnsi="SimSun" w:cs="SimSun" w:hint="eastAsia"/>
                <w:lang w:eastAsia="zh-CN"/>
              </w:rPr>
              <w:t>下所述情况，否则删除现有</w:t>
            </w:r>
            <w:r w:rsidR="00DE0DC8">
              <w:rPr>
                <w:rFonts w:ascii="SimSun" w:eastAsia="SimSun" w:hAnsi="SimSun" w:cs="SimSun" w:hint="eastAsia"/>
                <w:lang w:eastAsia="zh-CN"/>
              </w:rPr>
              <w:t>系统</w:t>
            </w:r>
            <w:r>
              <w:rPr>
                <w:rFonts w:ascii="SimSun" w:eastAsia="SimSun" w:hAnsi="SimSun" w:cs="SimSun" w:hint="eastAsia"/>
                <w:lang w:eastAsia="zh-CN"/>
              </w:rPr>
              <w:t>。</w:t>
            </w:r>
            <w:r w:rsidR="00DE0DC8">
              <w:rPr>
                <w:szCs w:val="18"/>
                <w:lang w:eastAsia="zh-CN"/>
              </w:rPr>
              <w:t xml:space="preserve"> </w:t>
            </w:r>
          </w:p>
        </w:tc>
      </w:tr>
      <w:tr w:rsidR="0044515B" w:rsidRPr="00FA1634" w14:paraId="147C9F03" w14:textId="77777777" w:rsidTr="00B2011E">
        <w:tc>
          <w:tcPr>
            <w:tcW w:w="10349" w:type="dxa"/>
            <w:gridSpan w:val="3"/>
          </w:tcPr>
          <w:p w14:paraId="267E1A87" w14:textId="3552DF21" w:rsidR="0044515B" w:rsidRPr="009B0BAC" w:rsidRDefault="0044515B" w:rsidP="00B2011E">
            <w:pPr>
              <w:pStyle w:val="Tabletext"/>
              <w:rPr>
                <w:b/>
                <w:bCs/>
                <w:lang w:eastAsia="zh-CN"/>
              </w:rPr>
            </w:pPr>
            <w:r w:rsidRPr="009B0BAC">
              <w:rPr>
                <w:b/>
                <w:bCs/>
                <w:lang w:eastAsia="zh-CN"/>
              </w:rPr>
              <w:t>3</w:t>
            </w:r>
            <w:r w:rsidRPr="00C902CD">
              <w:rPr>
                <w:b/>
                <w:bCs/>
                <w:lang w:eastAsia="zh-CN"/>
              </w:rPr>
              <w:tab/>
            </w:r>
            <w:r w:rsidRPr="009B0BAC">
              <w:rPr>
                <w:rFonts w:ascii="SimSun" w:eastAsia="SimSun" w:hAnsi="SimSun" w:cs="SimSun" w:hint="eastAsia"/>
                <w:b/>
                <w:bCs/>
                <w:lang w:eastAsia="zh-CN"/>
              </w:rPr>
              <w:t>与代表一组具名主管部门提交的卫星</w:t>
            </w:r>
            <w:r w:rsidR="00DE0DC8">
              <w:rPr>
                <w:rFonts w:ascii="SimSun" w:eastAsia="SimSun" w:hAnsi="SimSun" w:cs="SimSun" w:hint="eastAsia"/>
                <w:b/>
                <w:bCs/>
                <w:lang w:eastAsia="zh-CN"/>
              </w:rPr>
              <w:t>系统</w:t>
            </w:r>
            <w:r w:rsidRPr="009B0BAC">
              <w:rPr>
                <w:rFonts w:ascii="SimSun" w:eastAsia="SimSun" w:hAnsi="SimSun" w:cs="SimSun" w:hint="eastAsia"/>
                <w:b/>
                <w:bCs/>
                <w:lang w:eastAsia="zh-CN"/>
              </w:rPr>
              <w:t>相关信函往来和规则行动有关的问题</w:t>
            </w:r>
          </w:p>
          <w:p w14:paraId="4ECC73A0" w14:textId="27BD3BB6" w:rsidR="0044515B" w:rsidRPr="00BD42FC" w:rsidRDefault="0044515B" w:rsidP="00B2011E">
            <w:pPr>
              <w:pStyle w:val="Tabletext"/>
              <w:rPr>
                <w:lang w:eastAsia="zh-CN"/>
              </w:rPr>
            </w:pPr>
            <w:r>
              <w:rPr>
                <w:rFonts w:ascii="SimSun" w:eastAsia="SimSun" w:hAnsi="SimSun" w:cs="SimSun" w:hint="eastAsia"/>
                <w:lang w:eastAsia="zh-CN"/>
              </w:rPr>
              <w:t>注</w:t>
            </w:r>
            <w:r>
              <w:rPr>
                <w:rFonts w:hint="eastAsia"/>
                <w:lang w:eastAsia="zh-CN"/>
              </w:rPr>
              <w:t xml:space="preserve"> </w:t>
            </w:r>
            <w:r>
              <w:rPr>
                <w:lang w:eastAsia="zh-CN"/>
              </w:rPr>
              <w:t xml:space="preserve">– </w:t>
            </w:r>
            <w:r>
              <w:rPr>
                <w:rFonts w:ascii="SimSun" w:eastAsia="SimSun" w:hAnsi="SimSun" w:cs="SimSun" w:hint="eastAsia"/>
                <w:lang w:eastAsia="zh-CN"/>
              </w:rPr>
              <w:t>在处理将影响到代表某个政府间卫星组织提交的卫星</w:t>
            </w:r>
            <w:r w:rsidR="00DE0DC8">
              <w:rPr>
                <w:rFonts w:ascii="SimSun" w:eastAsia="SimSun" w:hAnsi="SimSun" w:cs="SimSun" w:hint="eastAsia"/>
                <w:lang w:eastAsia="zh-CN"/>
              </w:rPr>
              <w:t>系统</w:t>
            </w:r>
            <w:r>
              <w:rPr>
                <w:rFonts w:ascii="SimSun" w:eastAsia="SimSun" w:hAnsi="SimSun" w:cs="SimSun" w:hint="eastAsia"/>
                <w:lang w:eastAsia="zh-CN"/>
              </w:rPr>
              <w:t>的规则行动时，无线电通信局须格外注意，以确保此类规则行动，尤其是进行部分或彻底删除时，是代表该组具名主管部门提出的。</w:t>
            </w:r>
            <w:r>
              <w:rPr>
                <w:lang w:eastAsia="zh-CN"/>
              </w:rPr>
              <w:t xml:space="preserve"> </w:t>
            </w:r>
          </w:p>
        </w:tc>
      </w:tr>
      <w:tr w:rsidR="0044515B" w:rsidRPr="00FA1634" w14:paraId="64B5A146" w14:textId="77777777" w:rsidTr="00B2011E">
        <w:tc>
          <w:tcPr>
            <w:tcW w:w="2411" w:type="dxa"/>
          </w:tcPr>
          <w:p w14:paraId="0BED006C" w14:textId="132BC719" w:rsidR="0044515B" w:rsidRPr="00FA1634" w:rsidRDefault="0044515B" w:rsidP="00B2011E">
            <w:pPr>
              <w:pStyle w:val="Tabletext"/>
              <w:rPr>
                <w:lang w:eastAsia="zh-CN"/>
              </w:rPr>
            </w:pPr>
            <w:r>
              <w:rPr>
                <w:rFonts w:ascii="SimSun" w:eastAsia="SimSun" w:hAnsi="SimSun" w:cs="SimSun" w:hint="eastAsia"/>
                <w:lang w:eastAsia="zh-CN"/>
              </w:rPr>
              <w:t>哪个主管部门可要求对卫星</w:t>
            </w:r>
            <w:r w:rsidR="00DE0DC8">
              <w:rPr>
                <w:rFonts w:ascii="SimSun" w:eastAsia="SimSun" w:hAnsi="SimSun" w:cs="SimSun" w:hint="eastAsia"/>
                <w:lang w:eastAsia="zh-CN"/>
              </w:rPr>
              <w:t>系统</w:t>
            </w:r>
            <w:r>
              <w:rPr>
                <w:rFonts w:ascii="SimSun" w:eastAsia="SimSun" w:hAnsi="SimSun" w:cs="SimSun" w:hint="eastAsia"/>
                <w:lang w:eastAsia="zh-CN"/>
              </w:rPr>
              <w:t>采取规则行动（</w:t>
            </w:r>
            <w:r>
              <w:rPr>
                <w:lang w:eastAsia="zh-CN"/>
              </w:rPr>
              <w:t>ADD</w:t>
            </w:r>
            <w:r>
              <w:rPr>
                <w:rFonts w:ascii="SimSun" w:eastAsia="SimSun" w:hAnsi="SimSun" w:cs="SimSun" w:hint="eastAsia"/>
                <w:lang w:eastAsia="zh-CN"/>
              </w:rPr>
              <w:t>、</w:t>
            </w:r>
            <w:r>
              <w:rPr>
                <w:lang w:eastAsia="zh-CN"/>
              </w:rPr>
              <w:t>MOD</w:t>
            </w:r>
            <w:r>
              <w:rPr>
                <w:rFonts w:ascii="SimSun" w:eastAsia="SimSun" w:hAnsi="SimSun" w:cs="SimSun" w:hint="eastAsia"/>
                <w:lang w:eastAsia="zh-CN"/>
              </w:rPr>
              <w:t>、</w:t>
            </w:r>
            <w:r>
              <w:rPr>
                <w:lang w:eastAsia="zh-CN"/>
              </w:rPr>
              <w:t>SUP</w:t>
            </w:r>
            <w:r>
              <w:rPr>
                <w:rFonts w:ascii="SimSun" w:eastAsia="SimSun" w:hAnsi="SimSun" w:cs="SimSun" w:hint="eastAsia"/>
                <w:lang w:eastAsia="zh-CN"/>
              </w:rPr>
              <w:t>）？</w:t>
            </w:r>
          </w:p>
        </w:tc>
        <w:tc>
          <w:tcPr>
            <w:tcW w:w="3827" w:type="dxa"/>
          </w:tcPr>
          <w:p w14:paraId="1E35E9E8" w14:textId="69342EB5" w:rsidR="0044515B" w:rsidRPr="00FA1634" w:rsidRDefault="0044515B" w:rsidP="00B2011E">
            <w:pPr>
              <w:pStyle w:val="Tabletext"/>
              <w:rPr>
                <w:lang w:eastAsia="zh-CN"/>
              </w:rPr>
            </w:pPr>
            <w:r>
              <w:rPr>
                <w:rFonts w:ascii="SimSun" w:eastAsia="SimSun" w:hAnsi="SimSun" w:cs="SimSun" w:hint="eastAsia"/>
                <w:lang w:eastAsia="zh-CN"/>
              </w:rPr>
              <w:t>只能由通知主管部门</w:t>
            </w:r>
            <w:r w:rsidR="00A20F74">
              <w:rPr>
                <w:lang w:eastAsia="zh-CN"/>
              </w:rPr>
              <w:t>ADM</w:t>
            </w:r>
            <w:r>
              <w:rPr>
                <w:rFonts w:ascii="SimSun" w:eastAsia="SimSun" w:hAnsi="SimSun" w:cs="SimSun" w:hint="eastAsia"/>
                <w:lang w:eastAsia="zh-CN"/>
              </w:rPr>
              <w:t>提出</w:t>
            </w:r>
          </w:p>
        </w:tc>
        <w:tc>
          <w:tcPr>
            <w:tcW w:w="4111" w:type="dxa"/>
          </w:tcPr>
          <w:p w14:paraId="155B2560" w14:textId="20EA9E92" w:rsidR="0044515B" w:rsidRPr="00FA1634" w:rsidRDefault="0044515B" w:rsidP="00B2011E">
            <w:pPr>
              <w:pStyle w:val="Tabletext"/>
              <w:rPr>
                <w:lang w:eastAsia="zh-CN"/>
              </w:rPr>
            </w:pPr>
            <w:r>
              <w:rPr>
                <w:rFonts w:ascii="SimSun" w:eastAsia="SimSun" w:hAnsi="SimSun" w:cs="SimSun" w:hint="eastAsia"/>
                <w:lang w:eastAsia="zh-CN"/>
              </w:rPr>
              <w:t>只能由通知主管部门</w:t>
            </w:r>
            <w:r w:rsidR="00A20F74">
              <w:rPr>
                <w:szCs w:val="18"/>
                <w:lang w:eastAsia="zh-CN"/>
              </w:rPr>
              <w:t>ADM/ORG</w:t>
            </w:r>
            <w:r>
              <w:rPr>
                <w:rFonts w:ascii="SimSun" w:eastAsia="SimSun" w:hAnsi="SimSun" w:cs="SimSun" w:hint="eastAsia"/>
                <w:lang w:eastAsia="zh-CN"/>
              </w:rPr>
              <w:t>代表该组提出</w:t>
            </w:r>
          </w:p>
        </w:tc>
      </w:tr>
      <w:tr w:rsidR="0044515B" w:rsidRPr="00FA1634" w14:paraId="5FA01AD8" w14:textId="77777777" w:rsidTr="00B2011E">
        <w:tc>
          <w:tcPr>
            <w:tcW w:w="2411" w:type="dxa"/>
          </w:tcPr>
          <w:p w14:paraId="26F8EC9F" w14:textId="0C44B188" w:rsidR="0044515B" w:rsidRPr="00FA1634" w:rsidRDefault="0044515B" w:rsidP="00B2011E">
            <w:pPr>
              <w:pStyle w:val="Tabletext"/>
              <w:rPr>
                <w:lang w:eastAsia="zh-CN"/>
              </w:rPr>
            </w:pPr>
            <w:r>
              <w:rPr>
                <w:rFonts w:ascii="SimSun" w:eastAsia="SimSun" w:hAnsi="SimSun" w:cs="SimSun" w:hint="eastAsia"/>
                <w:lang w:eastAsia="zh-CN"/>
              </w:rPr>
              <w:t>哪个主管部门就该卫星</w:t>
            </w:r>
            <w:r w:rsidR="00DE0DC8">
              <w:rPr>
                <w:rFonts w:ascii="SimSun" w:eastAsia="SimSun" w:hAnsi="SimSun" w:cs="SimSun" w:hint="eastAsia"/>
                <w:lang w:eastAsia="zh-CN"/>
              </w:rPr>
              <w:t>系统</w:t>
            </w:r>
            <w:r>
              <w:rPr>
                <w:rFonts w:ascii="SimSun" w:eastAsia="SimSun" w:hAnsi="SimSun" w:cs="SimSun" w:hint="eastAsia"/>
                <w:lang w:eastAsia="zh-CN"/>
              </w:rPr>
              <w:t>与无线电通信局进行信函往来？</w:t>
            </w:r>
          </w:p>
        </w:tc>
        <w:tc>
          <w:tcPr>
            <w:tcW w:w="3827" w:type="dxa"/>
          </w:tcPr>
          <w:p w14:paraId="369A62B5" w14:textId="086462CC" w:rsidR="0044515B" w:rsidRPr="00FA1634" w:rsidRDefault="0044515B" w:rsidP="00B2011E">
            <w:pPr>
              <w:pStyle w:val="Tabletext"/>
              <w:rPr>
                <w:lang w:eastAsia="zh-CN"/>
              </w:rPr>
            </w:pPr>
            <w:r>
              <w:rPr>
                <w:rFonts w:ascii="SimSun" w:eastAsia="SimSun" w:hAnsi="SimSun" w:cs="SimSun" w:hint="eastAsia"/>
                <w:lang w:eastAsia="zh-CN"/>
              </w:rPr>
              <w:t>只能由通知主管部门</w:t>
            </w:r>
            <w:r w:rsidR="00A20F74">
              <w:rPr>
                <w:lang w:eastAsia="zh-CN"/>
              </w:rPr>
              <w:t>ADM</w:t>
            </w:r>
            <w:r>
              <w:rPr>
                <w:rFonts w:ascii="SimSun" w:eastAsia="SimSun" w:hAnsi="SimSun" w:cs="SimSun" w:hint="eastAsia"/>
                <w:lang w:eastAsia="zh-CN"/>
              </w:rPr>
              <w:t>提出</w:t>
            </w:r>
          </w:p>
        </w:tc>
        <w:tc>
          <w:tcPr>
            <w:tcW w:w="4111" w:type="dxa"/>
          </w:tcPr>
          <w:p w14:paraId="5BC99684" w14:textId="6FFC4879" w:rsidR="0044515B" w:rsidRPr="00FA1634" w:rsidRDefault="0044515B" w:rsidP="00B2011E">
            <w:pPr>
              <w:pStyle w:val="Tabletext"/>
              <w:rPr>
                <w:lang w:eastAsia="zh-CN"/>
              </w:rPr>
            </w:pPr>
            <w:r>
              <w:rPr>
                <w:rFonts w:ascii="SimSun" w:eastAsia="SimSun" w:hAnsi="SimSun" w:cs="SimSun" w:hint="eastAsia"/>
                <w:lang w:eastAsia="zh-CN"/>
              </w:rPr>
              <w:t>只能由通知主管部门</w:t>
            </w:r>
            <w:r w:rsidR="00A20F74">
              <w:rPr>
                <w:szCs w:val="18"/>
                <w:lang w:eastAsia="zh-CN"/>
              </w:rPr>
              <w:t>ADM/ORG</w:t>
            </w:r>
            <w:r>
              <w:rPr>
                <w:rFonts w:ascii="SimSun" w:eastAsia="SimSun" w:hAnsi="SimSun" w:cs="SimSun" w:hint="eastAsia"/>
                <w:lang w:eastAsia="zh-CN"/>
              </w:rPr>
              <w:t>代表该组提出</w:t>
            </w:r>
          </w:p>
        </w:tc>
      </w:tr>
      <w:tr w:rsidR="0044515B" w:rsidRPr="00FA1634" w14:paraId="296888E1" w14:textId="77777777" w:rsidTr="00B2011E">
        <w:tc>
          <w:tcPr>
            <w:tcW w:w="10349" w:type="dxa"/>
            <w:gridSpan w:val="3"/>
          </w:tcPr>
          <w:p w14:paraId="788F381C" w14:textId="77777777" w:rsidR="0044515B" w:rsidRPr="00FA1634" w:rsidRDefault="0044515B" w:rsidP="00B2011E">
            <w:pPr>
              <w:pStyle w:val="Tabletext"/>
              <w:rPr>
                <w:b/>
                <w:bCs/>
                <w:szCs w:val="18"/>
                <w:lang w:eastAsia="zh-CN"/>
              </w:rPr>
            </w:pPr>
            <w:r w:rsidRPr="009B0BAC">
              <w:rPr>
                <w:b/>
                <w:bCs/>
                <w:lang w:eastAsia="zh-CN"/>
              </w:rPr>
              <w:t>4</w:t>
            </w:r>
            <w:r w:rsidRPr="009B0BAC">
              <w:rPr>
                <w:b/>
                <w:bCs/>
                <w:lang w:val="fr-FR" w:eastAsia="zh-CN"/>
              </w:rPr>
              <w:tab/>
            </w:r>
            <w:r w:rsidRPr="009B0BAC">
              <w:rPr>
                <w:rFonts w:ascii="SimSun" w:eastAsia="SimSun" w:hAnsi="SimSun" w:cs="SimSun" w:hint="eastAsia"/>
                <w:b/>
                <w:bCs/>
                <w:lang w:eastAsia="zh-CN"/>
              </w:rPr>
              <w:t>与成本回收有关的问题</w:t>
            </w:r>
          </w:p>
        </w:tc>
      </w:tr>
      <w:tr w:rsidR="0044515B" w:rsidRPr="00FA1634" w14:paraId="791563E4" w14:textId="77777777" w:rsidTr="00B2011E">
        <w:tc>
          <w:tcPr>
            <w:tcW w:w="2411" w:type="dxa"/>
          </w:tcPr>
          <w:p w14:paraId="2A57D936" w14:textId="77777777" w:rsidR="0044515B" w:rsidRPr="00FA1634" w:rsidRDefault="0044515B" w:rsidP="00B2011E">
            <w:pPr>
              <w:pStyle w:val="Tabletext"/>
              <w:rPr>
                <w:lang w:eastAsia="zh-CN"/>
              </w:rPr>
            </w:pPr>
            <w:r w:rsidRPr="007809D2">
              <w:rPr>
                <w:rFonts w:ascii="SimSun" w:eastAsia="SimSun" w:hAnsi="SimSun" w:cs="SimSun" w:hint="eastAsia"/>
                <w:lang w:eastAsia="zh-CN"/>
              </w:rPr>
              <w:t>代表一组具名主管部门提交的</w:t>
            </w:r>
            <w:r>
              <w:rPr>
                <w:rFonts w:ascii="SimSun" w:eastAsia="SimSun" w:hAnsi="SimSun" w:cs="SimSun" w:hint="eastAsia"/>
                <w:lang w:eastAsia="zh-CN"/>
              </w:rPr>
              <w:t>通知可否享受免费网络待遇？</w:t>
            </w:r>
            <w:r>
              <w:rPr>
                <w:lang w:eastAsia="zh-CN"/>
              </w:rPr>
              <w:t xml:space="preserve"> </w:t>
            </w:r>
          </w:p>
        </w:tc>
        <w:tc>
          <w:tcPr>
            <w:tcW w:w="3827" w:type="dxa"/>
          </w:tcPr>
          <w:p w14:paraId="07388B1B" w14:textId="77777777" w:rsidR="00A20F74" w:rsidRDefault="0044515B" w:rsidP="00B2011E">
            <w:pPr>
              <w:pStyle w:val="Tabletext"/>
              <w:rPr>
                <w:rFonts w:ascii="SimSun" w:eastAsia="SimSun" w:hAnsi="SimSun" w:cs="SimSun"/>
                <w:lang w:eastAsia="zh-CN"/>
              </w:rPr>
            </w:pPr>
            <w:r>
              <w:rPr>
                <w:rFonts w:ascii="SimSun" w:eastAsia="SimSun" w:hAnsi="SimSun" w:cs="SimSun" w:hint="eastAsia"/>
                <w:lang w:eastAsia="zh-CN"/>
              </w:rPr>
              <w:t>可以，但仅可使用该通知主管部门的年度免费网络名额</w:t>
            </w:r>
            <w:r w:rsidR="00A20F74">
              <w:rPr>
                <w:rFonts w:ascii="SimSun" w:eastAsia="SimSun" w:hAnsi="SimSun" w:cs="SimSun" w:hint="eastAsia"/>
                <w:lang w:eastAsia="zh-CN"/>
              </w:rPr>
              <w:t>。</w:t>
            </w:r>
          </w:p>
          <w:p w14:paraId="0734AC4F" w14:textId="0A6EB500" w:rsidR="0044515B" w:rsidRPr="00FA1634" w:rsidRDefault="0044515B" w:rsidP="00B2011E">
            <w:pPr>
              <w:pStyle w:val="Tabletext"/>
              <w:rPr>
                <w:lang w:eastAsia="zh-CN"/>
              </w:rPr>
            </w:pPr>
            <w:r>
              <w:rPr>
                <w:rFonts w:ascii="SimSun" w:eastAsia="SimSun" w:hAnsi="SimSun" w:cs="SimSun" w:hint="eastAsia"/>
                <w:lang w:eastAsia="zh-CN"/>
              </w:rPr>
              <w:t>注：如果该通知主管部门将免费网络用于该组，则该通知主管部门不能再将其自身的某份申报资料指定为免费网络。</w:t>
            </w:r>
          </w:p>
        </w:tc>
        <w:tc>
          <w:tcPr>
            <w:tcW w:w="4111" w:type="dxa"/>
          </w:tcPr>
          <w:p w14:paraId="16305376" w14:textId="77777777" w:rsidR="00CF21DE" w:rsidRDefault="0044515B" w:rsidP="00B2011E">
            <w:pPr>
              <w:pStyle w:val="Tabletext"/>
              <w:rPr>
                <w:rFonts w:ascii="SimSun" w:eastAsia="SimSun" w:hAnsi="SimSun" w:cs="SimSun"/>
                <w:lang w:eastAsia="zh-CN"/>
              </w:rPr>
            </w:pPr>
            <w:r>
              <w:rPr>
                <w:rFonts w:ascii="SimSun" w:eastAsia="SimSun" w:hAnsi="SimSun" w:cs="SimSun" w:hint="eastAsia"/>
                <w:lang w:eastAsia="zh-CN"/>
              </w:rPr>
              <w:t>可以，但仅可使用该通知主管部门的年度免费网络名额</w:t>
            </w:r>
            <w:r w:rsidR="00CF21DE">
              <w:rPr>
                <w:rFonts w:ascii="SimSun" w:eastAsia="SimSun" w:hAnsi="SimSun" w:cs="SimSun" w:hint="eastAsia"/>
                <w:lang w:eastAsia="zh-CN"/>
              </w:rPr>
              <w:t>。</w:t>
            </w:r>
          </w:p>
          <w:p w14:paraId="0AC31550" w14:textId="56FE8D8A" w:rsidR="0044515B" w:rsidRPr="00FA1634" w:rsidRDefault="0044515B" w:rsidP="00B2011E">
            <w:pPr>
              <w:pStyle w:val="Tabletext"/>
              <w:rPr>
                <w:lang w:eastAsia="zh-CN"/>
              </w:rPr>
            </w:pPr>
            <w:r>
              <w:rPr>
                <w:rFonts w:ascii="SimSun" w:eastAsia="SimSun" w:hAnsi="SimSun" w:cs="SimSun" w:hint="eastAsia"/>
                <w:lang w:eastAsia="zh-CN"/>
              </w:rPr>
              <w:t>注：如果该通知主管部门将免费网络用于该组，则该通知主管部门不能再将其自身的某份申报资料指定为免费网络。</w:t>
            </w:r>
          </w:p>
        </w:tc>
      </w:tr>
      <w:tr w:rsidR="0044515B" w:rsidRPr="00FA1634" w14:paraId="3AFEEDA8" w14:textId="77777777" w:rsidTr="00B2011E">
        <w:tc>
          <w:tcPr>
            <w:tcW w:w="2411" w:type="dxa"/>
          </w:tcPr>
          <w:p w14:paraId="44A62D1F" w14:textId="77777777" w:rsidR="0044515B" w:rsidRPr="00FA1634" w:rsidRDefault="0044515B" w:rsidP="00B2011E">
            <w:pPr>
              <w:pStyle w:val="Tabletext"/>
              <w:rPr>
                <w:lang w:eastAsia="zh-CN"/>
              </w:rPr>
            </w:pPr>
            <w:r>
              <w:rPr>
                <w:rFonts w:ascii="SimSun" w:eastAsia="SimSun" w:hAnsi="SimSun" w:cs="SimSun" w:hint="eastAsia"/>
                <w:lang w:eastAsia="zh-CN"/>
              </w:rPr>
              <w:t>是否有专门针对创建、修改或终止一组具名主管部门的成本回收费用？</w:t>
            </w:r>
          </w:p>
        </w:tc>
        <w:tc>
          <w:tcPr>
            <w:tcW w:w="3827" w:type="dxa"/>
          </w:tcPr>
          <w:p w14:paraId="361DCB84" w14:textId="77777777" w:rsidR="0044515B" w:rsidRPr="00FA1634" w:rsidRDefault="0044515B" w:rsidP="00B2011E">
            <w:pPr>
              <w:pStyle w:val="Tabletext"/>
              <w:rPr>
                <w:lang w:eastAsia="zh-CN"/>
              </w:rPr>
            </w:pPr>
            <w:r>
              <w:rPr>
                <w:rFonts w:ascii="SimSun" w:eastAsia="SimSun" w:hAnsi="SimSun" w:cs="SimSun" w:hint="eastAsia"/>
                <w:lang w:eastAsia="zh-CN"/>
              </w:rPr>
              <w:t>目前，此类请求免费处理，因为它并不要求无线电通信局进行详细的技术审查。</w:t>
            </w:r>
            <w:r w:rsidRPr="00FA1634">
              <w:rPr>
                <w:lang w:eastAsia="zh-CN"/>
              </w:rPr>
              <w:t xml:space="preserve"> </w:t>
            </w:r>
          </w:p>
        </w:tc>
        <w:tc>
          <w:tcPr>
            <w:tcW w:w="4111" w:type="dxa"/>
          </w:tcPr>
          <w:p w14:paraId="301544D8" w14:textId="77777777" w:rsidR="0044515B" w:rsidRPr="00FA1634" w:rsidRDefault="0044515B" w:rsidP="00B2011E">
            <w:pPr>
              <w:pStyle w:val="Tabletext"/>
              <w:rPr>
                <w:lang w:eastAsia="zh-CN"/>
              </w:rPr>
            </w:pPr>
            <w:r>
              <w:rPr>
                <w:rFonts w:ascii="SimSun" w:eastAsia="SimSun" w:hAnsi="SimSun" w:cs="SimSun" w:hint="eastAsia"/>
                <w:lang w:eastAsia="zh-CN"/>
              </w:rPr>
              <w:t>目前，此类请求免费处理，因为它并不要求无线电通信局进行详细的技术审查。</w:t>
            </w:r>
            <w:r w:rsidRPr="00FA1634">
              <w:rPr>
                <w:lang w:eastAsia="zh-CN"/>
              </w:rPr>
              <w:t xml:space="preserve"> </w:t>
            </w:r>
          </w:p>
        </w:tc>
      </w:tr>
    </w:tbl>
    <w:p w14:paraId="60F0220B" w14:textId="030ECB48" w:rsidR="0044515B" w:rsidRPr="00FC1522" w:rsidRDefault="0044515B" w:rsidP="0044515B">
      <w:pPr>
        <w:rPr>
          <w:rFonts w:ascii="STKaiti" w:eastAsia="STKaiti" w:hAnsi="STKaiti"/>
          <w:lang w:val="en-AU" w:eastAsia="zh-CN"/>
        </w:rPr>
      </w:pPr>
      <w:r w:rsidRPr="00FC1522">
        <w:rPr>
          <w:rFonts w:ascii="STKaiti" w:eastAsia="STKaiti" w:hAnsi="STKaiti" w:hint="eastAsia"/>
          <w:b/>
          <w:bCs/>
          <w:lang w:eastAsia="zh-CN"/>
        </w:rPr>
        <w:t>理由：</w:t>
      </w:r>
      <w:r w:rsidRPr="00FC1522">
        <w:rPr>
          <w:rFonts w:ascii="STKaiti" w:eastAsia="STKaiti" w:hAnsi="STKaiti" w:hint="eastAsia"/>
          <w:lang w:eastAsia="zh-CN"/>
        </w:rPr>
        <w:t>根据第</w:t>
      </w:r>
      <w:r w:rsidRPr="00FC1522">
        <w:rPr>
          <w:rFonts w:eastAsia="STKaiti"/>
          <w:b/>
          <w:bCs/>
          <w:lang w:eastAsia="zh-CN"/>
        </w:rPr>
        <w:t>13.12A</w:t>
      </w:r>
      <w:r w:rsidRPr="00FC1522">
        <w:rPr>
          <w:rFonts w:ascii="STKaiti" w:eastAsia="STKaiti" w:hAnsi="STKaiti" w:hint="eastAsia"/>
          <w:lang w:eastAsia="zh-CN"/>
        </w:rPr>
        <w:t>款</w:t>
      </w:r>
      <w:r w:rsidRPr="00FC1522">
        <w:rPr>
          <w:rFonts w:eastAsia="STKaiti"/>
          <w:lang w:eastAsia="zh-CN"/>
        </w:rPr>
        <w:t>b)</w:t>
      </w:r>
      <w:r w:rsidRPr="00FC1522">
        <w:rPr>
          <w:rFonts w:ascii="STKaiti" w:eastAsia="STKaiti" w:hAnsi="STKaiti" w:hint="eastAsia"/>
          <w:lang w:eastAsia="zh-CN"/>
        </w:rPr>
        <w:t>项，将无线电通信局在处理根据</w:t>
      </w:r>
      <w:r w:rsidRPr="00FC1522">
        <w:rPr>
          <w:rFonts w:ascii="STKaiti" w:eastAsia="STKaiti" w:hAnsi="STKaiti"/>
          <w:lang w:eastAsia="zh-CN"/>
        </w:rPr>
        <w:t>附录</w:t>
      </w:r>
      <w:r w:rsidRPr="00FC1522">
        <w:rPr>
          <w:rFonts w:eastAsia="STKaiti"/>
          <w:b/>
          <w:bCs/>
          <w:lang w:eastAsia="zh-CN"/>
        </w:rPr>
        <w:t>4</w:t>
      </w:r>
      <w:r w:rsidRPr="00FC1522">
        <w:rPr>
          <w:rFonts w:ascii="STKaiti" w:eastAsia="STKaiti" w:hAnsi="STKaiti"/>
          <w:lang w:eastAsia="zh-CN"/>
        </w:rPr>
        <w:t>附件</w:t>
      </w:r>
      <w:r w:rsidRPr="00FC1522">
        <w:rPr>
          <w:rFonts w:eastAsia="STKaiti"/>
          <w:lang w:eastAsia="zh-CN"/>
        </w:rPr>
        <w:t>2</w:t>
      </w:r>
      <w:r w:rsidRPr="00FC1522">
        <w:rPr>
          <w:rFonts w:ascii="STKaiti" w:eastAsia="STKaiti" w:hAnsi="STKaiti"/>
          <w:lang w:eastAsia="zh-CN"/>
        </w:rPr>
        <w:t>中</w:t>
      </w:r>
      <w:r w:rsidRPr="00FC1522">
        <w:rPr>
          <w:rFonts w:eastAsia="STKaiti"/>
          <w:lang w:eastAsia="zh-CN"/>
        </w:rPr>
        <w:t>A.1.f.2</w:t>
      </w:r>
      <w:r w:rsidRPr="00FC1522">
        <w:rPr>
          <w:rFonts w:ascii="STKaiti" w:eastAsia="STKaiti" w:hAnsi="STKaiti"/>
          <w:lang w:eastAsia="zh-CN"/>
        </w:rPr>
        <w:t>和</w:t>
      </w:r>
      <w:r w:rsidRPr="00FC1522">
        <w:rPr>
          <w:rFonts w:eastAsia="STKaiti"/>
          <w:lang w:eastAsia="zh-CN"/>
        </w:rPr>
        <w:t>A.1.f.3</w:t>
      </w:r>
      <w:r w:rsidRPr="00FC1522">
        <w:rPr>
          <w:rFonts w:ascii="STKaiti" w:eastAsia="STKaiti" w:hAnsi="STKaiti"/>
          <w:lang w:eastAsia="zh-CN"/>
        </w:rPr>
        <w:t>项</w:t>
      </w:r>
      <w:r w:rsidRPr="00FC1522">
        <w:rPr>
          <w:rFonts w:ascii="STKaiti" w:eastAsia="STKaiti" w:hAnsi="STKaiti" w:hint="eastAsia"/>
          <w:lang w:eastAsia="zh-CN"/>
        </w:rPr>
        <w:t>提交的数据时的</w:t>
      </w:r>
      <w:r w:rsidR="00DE0DC8">
        <w:rPr>
          <w:rFonts w:ascii="STKaiti" w:eastAsia="STKaiti" w:hAnsi="STKaiti" w:hint="eastAsia"/>
          <w:lang w:eastAsia="zh-CN"/>
        </w:rPr>
        <w:t>理解</w:t>
      </w:r>
      <w:r w:rsidRPr="00FC1522">
        <w:rPr>
          <w:rFonts w:ascii="STKaiti" w:eastAsia="STKaiti" w:hAnsi="STKaiti" w:hint="eastAsia"/>
          <w:lang w:eastAsia="zh-CN"/>
        </w:rPr>
        <w:t>记录成文。</w:t>
      </w:r>
    </w:p>
    <w:p w14:paraId="7756DBEE" w14:textId="77777777" w:rsidR="0044515B" w:rsidRDefault="0044515B" w:rsidP="0044515B">
      <w:pPr>
        <w:ind w:firstLineChars="200" w:firstLine="480"/>
        <w:rPr>
          <w:rFonts w:ascii="STKaiti" w:eastAsia="STKaiti" w:hAnsi="STKaiti" w:cstheme="majorBidi"/>
          <w:lang w:eastAsia="zh-CN"/>
        </w:rPr>
      </w:pPr>
      <w:r w:rsidRPr="00FC1522">
        <w:rPr>
          <w:rFonts w:ascii="STKaiti" w:eastAsia="STKaiti" w:hAnsi="STKaiti" w:cstheme="majorBidi" w:hint="eastAsia"/>
          <w:lang w:eastAsia="zh-CN"/>
        </w:rPr>
        <w:t>该规则的生效日期：批准后立即生效。</w:t>
      </w:r>
    </w:p>
    <w:p w14:paraId="5A4034CB" w14:textId="77777777" w:rsidR="0044515B" w:rsidRDefault="0044515B" w:rsidP="0044515B">
      <w:pPr>
        <w:pStyle w:val="Reasons"/>
        <w:rPr>
          <w:lang w:eastAsia="zh-CN"/>
        </w:rPr>
      </w:pPr>
    </w:p>
    <w:p w14:paraId="6C3628FC" w14:textId="77777777" w:rsidR="0044515B" w:rsidRDefault="0044515B" w:rsidP="0044515B">
      <w:pPr>
        <w:jc w:val="center"/>
      </w:pPr>
      <w:r>
        <w:t>______________</w:t>
      </w:r>
    </w:p>
    <w:p w14:paraId="36296E5F" w14:textId="7A5028E8" w:rsidR="00B125A7" w:rsidRDefault="00B125A7" w:rsidP="0044515B">
      <w:pPr>
        <w:pStyle w:val="Heading2"/>
        <w:jc w:val="center"/>
      </w:pPr>
    </w:p>
    <w:sectPr w:rsidR="00B125A7" w:rsidSect="00286889">
      <w:headerReference w:type="even" r:id="rId9"/>
      <w:headerReference w:type="default" r:id="rId10"/>
      <w:footerReference w:type="even"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0DB4" w14:textId="77777777" w:rsidR="00EB5936" w:rsidRDefault="00EB5936">
      <w:r>
        <w:separator/>
      </w:r>
    </w:p>
  </w:endnote>
  <w:endnote w:type="continuationSeparator" w:id="0">
    <w:p w14:paraId="085997EC" w14:textId="77777777" w:rsidR="00EB5936" w:rsidRDefault="00EB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AB40" w14:textId="699ADE40" w:rsidR="00E27A84" w:rsidRPr="00286889" w:rsidRDefault="00E27A84" w:rsidP="00286889">
    <w:pPr>
      <w:pStyle w:val="Footer"/>
      <w:tabs>
        <w:tab w:val="clear" w:pos="4320"/>
        <w:tab w:val="clear" w:pos="8640"/>
        <w:tab w:val="center" w:pos="5954"/>
        <w:tab w:val="right" w:pos="9639"/>
      </w:tabs>
      <w:rPr>
        <w:sz w:val="16"/>
        <w:szCs w:val="16"/>
      </w:rPr>
    </w:pPr>
    <w:r w:rsidRPr="00286889">
      <w:rPr>
        <w:sz w:val="16"/>
        <w:szCs w:val="16"/>
      </w:rPr>
      <w:fldChar w:fldCharType="begin"/>
    </w:r>
    <w:r w:rsidRPr="00286889">
      <w:rPr>
        <w:sz w:val="16"/>
        <w:szCs w:val="16"/>
      </w:rPr>
      <w:instrText xml:space="preserve"> FILENAME \p  \* MERGEFORMAT </w:instrText>
    </w:r>
    <w:r w:rsidRPr="00286889">
      <w:rPr>
        <w:sz w:val="16"/>
        <w:szCs w:val="16"/>
      </w:rPr>
      <w:fldChar w:fldCharType="separate"/>
    </w:r>
    <w:r w:rsidR="004D4DCF">
      <w:rPr>
        <w:noProof/>
        <w:sz w:val="16"/>
        <w:szCs w:val="16"/>
      </w:rPr>
      <w:t>R:\REFTXT\REFTXT2019\ITU-R\BR\DIR\CCRR\000\064C.DOCX</w:t>
    </w:r>
    <w:r w:rsidRPr="00286889">
      <w:rPr>
        <w:noProof/>
        <w:sz w:val="16"/>
        <w:szCs w:val="16"/>
      </w:rPr>
      <w:fldChar w:fldCharType="end"/>
    </w:r>
    <w:r>
      <w:rPr>
        <w:noProof/>
        <w:sz w:val="16"/>
        <w:szCs w:val="16"/>
      </w:rPr>
      <w:t xml:space="preserve"> (393778)</w:t>
    </w:r>
    <w:r w:rsidRPr="00286889">
      <w:rPr>
        <w:sz w:val="16"/>
        <w:szCs w:val="16"/>
      </w:rPr>
      <w:tab/>
    </w:r>
    <w:r w:rsidRPr="00286889">
      <w:rPr>
        <w:sz w:val="16"/>
        <w:szCs w:val="16"/>
      </w:rPr>
      <w:fldChar w:fldCharType="begin"/>
    </w:r>
    <w:r w:rsidRPr="00286889">
      <w:rPr>
        <w:sz w:val="16"/>
        <w:szCs w:val="16"/>
      </w:rPr>
      <w:instrText xml:space="preserve"> SAVEDATE \@ DD.MM.YY </w:instrText>
    </w:r>
    <w:r w:rsidRPr="00286889">
      <w:rPr>
        <w:sz w:val="16"/>
        <w:szCs w:val="16"/>
      </w:rPr>
      <w:fldChar w:fldCharType="separate"/>
    </w:r>
    <w:r w:rsidR="00C902CD">
      <w:rPr>
        <w:noProof/>
        <w:sz w:val="16"/>
        <w:szCs w:val="16"/>
      </w:rPr>
      <w:t>10.12.19</w:t>
    </w:r>
    <w:r w:rsidRPr="00286889">
      <w:rPr>
        <w:sz w:val="16"/>
        <w:szCs w:val="16"/>
      </w:rPr>
      <w:fldChar w:fldCharType="end"/>
    </w:r>
    <w:r w:rsidRPr="00286889">
      <w:rPr>
        <w:sz w:val="16"/>
        <w:szCs w:val="16"/>
      </w:rPr>
      <w:tab/>
    </w:r>
    <w:r w:rsidRPr="00286889">
      <w:rPr>
        <w:sz w:val="16"/>
        <w:szCs w:val="16"/>
      </w:rPr>
      <w:fldChar w:fldCharType="begin"/>
    </w:r>
    <w:r w:rsidRPr="00286889">
      <w:rPr>
        <w:sz w:val="16"/>
        <w:szCs w:val="16"/>
      </w:rPr>
      <w:instrText xml:space="preserve"> PRINTDATE \@ DD.MM.YY </w:instrText>
    </w:r>
    <w:r w:rsidRPr="00286889">
      <w:rPr>
        <w:sz w:val="16"/>
        <w:szCs w:val="16"/>
      </w:rPr>
      <w:fldChar w:fldCharType="separate"/>
    </w:r>
    <w:r w:rsidR="004D4DCF">
      <w:rPr>
        <w:noProof/>
        <w:sz w:val="16"/>
        <w:szCs w:val="16"/>
      </w:rPr>
      <w:t>10.12.19</w:t>
    </w:r>
    <w:r w:rsidRPr="0028688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B741" w14:textId="4540010F" w:rsidR="00E27A84" w:rsidRPr="003E68F9" w:rsidRDefault="00007FD1" w:rsidP="00DA16E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5A59" w14:textId="77777777" w:rsidR="00EB5936" w:rsidRDefault="00EB5936">
      <w:r>
        <w:t>____________________</w:t>
      </w:r>
    </w:p>
  </w:footnote>
  <w:footnote w:type="continuationSeparator" w:id="0">
    <w:p w14:paraId="0273BDA8" w14:textId="77777777" w:rsidR="00EB5936" w:rsidRDefault="00EB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2542" w14:textId="77777777" w:rsidR="00E27A84" w:rsidRPr="00286889" w:rsidRDefault="00E27A84" w:rsidP="000F00B0">
    <w:pPr>
      <w:pStyle w:val="Header"/>
      <w:rPr>
        <w:sz w:val="18"/>
        <w:szCs w:val="18"/>
      </w:rPr>
    </w:pPr>
    <w:r w:rsidRPr="00AC1F2B">
      <w:rPr>
        <w:sz w:val="20"/>
        <w:szCs w:val="18"/>
      </w:rPr>
      <w:tab/>
    </w:r>
    <w:r w:rsidRPr="00AC1F2B">
      <w:rPr>
        <w:sz w:val="20"/>
        <w:szCs w:val="18"/>
      </w:rPr>
      <w:tab/>
    </w:r>
    <w:r w:rsidRPr="00286889">
      <w:rPr>
        <w:sz w:val="18"/>
        <w:szCs w:val="18"/>
      </w:rPr>
      <w:t xml:space="preserve">- </w:t>
    </w:r>
    <w:r w:rsidRPr="00286889">
      <w:rPr>
        <w:rStyle w:val="PageNumber"/>
        <w:sz w:val="18"/>
        <w:szCs w:val="18"/>
      </w:rPr>
      <w:fldChar w:fldCharType="begin"/>
    </w:r>
    <w:r w:rsidRPr="00286889">
      <w:rPr>
        <w:rStyle w:val="PageNumber"/>
        <w:sz w:val="18"/>
        <w:szCs w:val="18"/>
      </w:rPr>
      <w:instrText xml:space="preserve"> PAGE </w:instrText>
    </w:r>
    <w:r w:rsidRPr="00286889">
      <w:rPr>
        <w:rStyle w:val="PageNumber"/>
        <w:sz w:val="18"/>
        <w:szCs w:val="18"/>
      </w:rPr>
      <w:fldChar w:fldCharType="separate"/>
    </w:r>
    <w:r>
      <w:rPr>
        <w:rStyle w:val="PageNumber"/>
        <w:noProof/>
        <w:sz w:val="18"/>
        <w:szCs w:val="18"/>
      </w:rPr>
      <w:t>2</w:t>
    </w:r>
    <w:r w:rsidRPr="00286889">
      <w:rPr>
        <w:rStyle w:val="PageNumber"/>
        <w:sz w:val="18"/>
        <w:szCs w:val="18"/>
      </w:rPr>
      <w:fldChar w:fldCharType="end"/>
    </w:r>
    <w:r w:rsidRPr="00286889">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5B27" w14:textId="08294845" w:rsidR="00E27A84" w:rsidRPr="00286889" w:rsidRDefault="00E27A84">
    <w:pPr>
      <w:pStyle w:val="Header"/>
      <w:rPr>
        <w:iCs/>
        <w:sz w:val="18"/>
        <w:szCs w:val="18"/>
      </w:rPr>
    </w:pPr>
    <w:r>
      <w:tab/>
    </w:r>
    <w:r>
      <w:tab/>
    </w:r>
    <w:r>
      <w:rPr>
        <w:noProof/>
        <w:sz w:val="18"/>
        <w:szCs w:val="16"/>
      </w:rPr>
      <w:t xml:space="preserve">- </w:t>
    </w:r>
    <w:r w:rsidRPr="00286889">
      <w:rPr>
        <w:iCs/>
        <w:sz w:val="18"/>
        <w:szCs w:val="18"/>
      </w:rPr>
      <w:fldChar w:fldCharType="begin"/>
    </w:r>
    <w:r w:rsidRPr="00286889">
      <w:rPr>
        <w:iCs/>
        <w:sz w:val="18"/>
        <w:szCs w:val="18"/>
      </w:rPr>
      <w:instrText xml:space="preserve"> PAGE  \* MERGEFORMAT </w:instrText>
    </w:r>
    <w:r w:rsidRPr="00286889">
      <w:rPr>
        <w:iCs/>
        <w:sz w:val="18"/>
        <w:szCs w:val="18"/>
      </w:rPr>
      <w:fldChar w:fldCharType="separate"/>
    </w:r>
    <w:r w:rsidR="007C5C68">
      <w:rPr>
        <w:iCs/>
        <w:noProof/>
        <w:sz w:val="18"/>
        <w:szCs w:val="18"/>
      </w:rPr>
      <w:t>2</w:t>
    </w:r>
    <w:r w:rsidRPr="00286889">
      <w:rPr>
        <w:iCs/>
        <w:sz w:val="18"/>
        <w:szCs w:val="18"/>
      </w:rPr>
      <w:fldChar w:fldCharType="end"/>
    </w:r>
    <w:r>
      <w:rPr>
        <w:iCs/>
        <w:sz w:val="18"/>
        <w:szCs w:val="18"/>
      </w:rPr>
      <w:t xml:space="preserve"> </w:t>
    </w:r>
    <w:r>
      <w:rPr>
        <w:noProof/>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07FD1" w14:paraId="29C0B306" w14:textId="77777777" w:rsidTr="00DA16E6">
      <w:tc>
        <w:tcPr>
          <w:tcW w:w="5031" w:type="dxa"/>
        </w:tcPr>
        <w:p w14:paraId="40EC6879" w14:textId="77777777" w:rsidR="00007FD1" w:rsidRDefault="00007FD1" w:rsidP="00007FD1">
          <w:pPr>
            <w:pStyle w:val="Header"/>
            <w:spacing w:before="120" w:line="360" w:lineRule="auto"/>
          </w:pPr>
          <w:r w:rsidRPr="008E52B1">
            <w:rPr>
              <w:noProof/>
              <w:color w:val="3399FF"/>
              <w:lang w:val="en-GB" w:eastAsia="en-GB"/>
            </w:rPr>
            <w:drawing>
              <wp:inline distT="0" distB="0" distL="0" distR="0" wp14:anchorId="1DDBE398" wp14:editId="17B6FBD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14:paraId="4870C84B" w14:textId="77777777" w:rsidR="00007FD1" w:rsidRDefault="00007FD1" w:rsidP="00007FD1">
          <w:pPr>
            <w:pStyle w:val="Header"/>
            <w:spacing w:before="240" w:line="360" w:lineRule="auto"/>
            <w:jc w:val="right"/>
          </w:pPr>
          <w:r>
            <w:rPr>
              <w:noProof/>
              <w:lang w:val="en-GB" w:eastAsia="en-GB"/>
            </w:rPr>
            <w:drawing>
              <wp:inline distT="0" distB="0" distL="0" distR="0" wp14:anchorId="61E719E0" wp14:editId="79D892DE">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60A0B57C" w14:textId="77777777" w:rsidR="00E27A84" w:rsidRPr="00DA16E6" w:rsidRDefault="00E27A84"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D029D"/>
    <w:rsid w:val="00006A31"/>
    <w:rsid w:val="00006C82"/>
    <w:rsid w:val="00007FD1"/>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5C83"/>
    <w:rsid w:val="00117282"/>
    <w:rsid w:val="00117389"/>
    <w:rsid w:val="00121C2D"/>
    <w:rsid w:val="00134404"/>
    <w:rsid w:val="00135C7F"/>
    <w:rsid w:val="00144A50"/>
    <w:rsid w:val="00144DFB"/>
    <w:rsid w:val="00164B62"/>
    <w:rsid w:val="00187CA3"/>
    <w:rsid w:val="00196710"/>
    <w:rsid w:val="00196770"/>
    <w:rsid w:val="00197324"/>
    <w:rsid w:val="001A70FA"/>
    <w:rsid w:val="001B351B"/>
    <w:rsid w:val="001B42C9"/>
    <w:rsid w:val="001C06DB"/>
    <w:rsid w:val="001C6971"/>
    <w:rsid w:val="001D2785"/>
    <w:rsid w:val="001D7070"/>
    <w:rsid w:val="001E7DCC"/>
    <w:rsid w:val="001F2170"/>
    <w:rsid w:val="001F3948"/>
    <w:rsid w:val="001F5A49"/>
    <w:rsid w:val="00201097"/>
    <w:rsid w:val="00201B6E"/>
    <w:rsid w:val="002302B3"/>
    <w:rsid w:val="00230C66"/>
    <w:rsid w:val="00235A29"/>
    <w:rsid w:val="00241526"/>
    <w:rsid w:val="002443A2"/>
    <w:rsid w:val="0024561B"/>
    <w:rsid w:val="002614C5"/>
    <w:rsid w:val="002644EC"/>
    <w:rsid w:val="00266E74"/>
    <w:rsid w:val="00283C3B"/>
    <w:rsid w:val="002861E6"/>
    <w:rsid w:val="00286889"/>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3E99"/>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68F9"/>
    <w:rsid w:val="003E78D6"/>
    <w:rsid w:val="003F6017"/>
    <w:rsid w:val="00400573"/>
    <w:rsid w:val="004007A3"/>
    <w:rsid w:val="00406D71"/>
    <w:rsid w:val="004326DB"/>
    <w:rsid w:val="0043682E"/>
    <w:rsid w:val="0044515B"/>
    <w:rsid w:val="00447ECB"/>
    <w:rsid w:val="004623F7"/>
    <w:rsid w:val="00480F51"/>
    <w:rsid w:val="00481124"/>
    <w:rsid w:val="004815EB"/>
    <w:rsid w:val="00487569"/>
    <w:rsid w:val="00496864"/>
    <w:rsid w:val="00496920"/>
    <w:rsid w:val="00497A1A"/>
    <w:rsid w:val="004A4496"/>
    <w:rsid w:val="004B11AB"/>
    <w:rsid w:val="004B7C9A"/>
    <w:rsid w:val="004C6779"/>
    <w:rsid w:val="004C68C5"/>
    <w:rsid w:val="004D4DCF"/>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72E8"/>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87BAF"/>
    <w:rsid w:val="006A518B"/>
    <w:rsid w:val="006B0590"/>
    <w:rsid w:val="006B27B4"/>
    <w:rsid w:val="006B49DA"/>
    <w:rsid w:val="006C53F8"/>
    <w:rsid w:val="006C7CDE"/>
    <w:rsid w:val="007234B1"/>
    <w:rsid w:val="00723D08"/>
    <w:rsid w:val="007253AF"/>
    <w:rsid w:val="00725FDA"/>
    <w:rsid w:val="00727816"/>
    <w:rsid w:val="00730B9A"/>
    <w:rsid w:val="00750CFA"/>
    <w:rsid w:val="007553DA"/>
    <w:rsid w:val="007616E7"/>
    <w:rsid w:val="0076772A"/>
    <w:rsid w:val="00775DB8"/>
    <w:rsid w:val="00782354"/>
    <w:rsid w:val="007921A7"/>
    <w:rsid w:val="00796CD6"/>
    <w:rsid w:val="007B3DB1"/>
    <w:rsid w:val="007C5C68"/>
    <w:rsid w:val="007D183E"/>
    <w:rsid w:val="007D43D0"/>
    <w:rsid w:val="007E14AB"/>
    <w:rsid w:val="007E1833"/>
    <w:rsid w:val="007E3F13"/>
    <w:rsid w:val="007F751A"/>
    <w:rsid w:val="00800012"/>
    <w:rsid w:val="0080261F"/>
    <w:rsid w:val="00806160"/>
    <w:rsid w:val="0080776B"/>
    <w:rsid w:val="008143A4"/>
    <w:rsid w:val="0081513E"/>
    <w:rsid w:val="00843866"/>
    <w:rsid w:val="00854131"/>
    <w:rsid w:val="0085652D"/>
    <w:rsid w:val="0086305E"/>
    <w:rsid w:val="0087694B"/>
    <w:rsid w:val="00880F4D"/>
    <w:rsid w:val="0088566D"/>
    <w:rsid w:val="00887C4A"/>
    <w:rsid w:val="008A0B89"/>
    <w:rsid w:val="008B1A78"/>
    <w:rsid w:val="008B35A3"/>
    <w:rsid w:val="008B37E1"/>
    <w:rsid w:val="008B45F8"/>
    <w:rsid w:val="008C2E74"/>
    <w:rsid w:val="008D5409"/>
    <w:rsid w:val="008E006D"/>
    <w:rsid w:val="008E0998"/>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74"/>
    <w:rsid w:val="00A20FBC"/>
    <w:rsid w:val="00A31370"/>
    <w:rsid w:val="00A34D6F"/>
    <w:rsid w:val="00A41F91"/>
    <w:rsid w:val="00A63355"/>
    <w:rsid w:val="00A715A7"/>
    <w:rsid w:val="00A7596D"/>
    <w:rsid w:val="00A963DF"/>
    <w:rsid w:val="00A9652F"/>
    <w:rsid w:val="00AB1996"/>
    <w:rsid w:val="00AB27E2"/>
    <w:rsid w:val="00AC0C22"/>
    <w:rsid w:val="00AC1F2B"/>
    <w:rsid w:val="00AC3896"/>
    <w:rsid w:val="00AD029D"/>
    <w:rsid w:val="00AD2CF2"/>
    <w:rsid w:val="00AE2D88"/>
    <w:rsid w:val="00AE6F6F"/>
    <w:rsid w:val="00AF051D"/>
    <w:rsid w:val="00AF0652"/>
    <w:rsid w:val="00AF3325"/>
    <w:rsid w:val="00AF34D9"/>
    <w:rsid w:val="00AF70DA"/>
    <w:rsid w:val="00B019D3"/>
    <w:rsid w:val="00B06B90"/>
    <w:rsid w:val="00B125A7"/>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43C9"/>
    <w:rsid w:val="00C16FD2"/>
    <w:rsid w:val="00C4395E"/>
    <w:rsid w:val="00C47FFD"/>
    <w:rsid w:val="00C51E92"/>
    <w:rsid w:val="00C57E2C"/>
    <w:rsid w:val="00C608B7"/>
    <w:rsid w:val="00C66F24"/>
    <w:rsid w:val="00C76D7F"/>
    <w:rsid w:val="00C813AA"/>
    <w:rsid w:val="00C902CD"/>
    <w:rsid w:val="00C9291E"/>
    <w:rsid w:val="00CA3F44"/>
    <w:rsid w:val="00CA4E58"/>
    <w:rsid w:val="00CA57D3"/>
    <w:rsid w:val="00CB3771"/>
    <w:rsid w:val="00CB44BF"/>
    <w:rsid w:val="00CB5153"/>
    <w:rsid w:val="00CE076A"/>
    <w:rsid w:val="00CE463D"/>
    <w:rsid w:val="00CF21DE"/>
    <w:rsid w:val="00D10BA0"/>
    <w:rsid w:val="00D15FE5"/>
    <w:rsid w:val="00D21694"/>
    <w:rsid w:val="00D24EB5"/>
    <w:rsid w:val="00D35AB9"/>
    <w:rsid w:val="00D41571"/>
    <w:rsid w:val="00D416A0"/>
    <w:rsid w:val="00D44A22"/>
    <w:rsid w:val="00D47672"/>
    <w:rsid w:val="00D5123C"/>
    <w:rsid w:val="00D55560"/>
    <w:rsid w:val="00D61C5A"/>
    <w:rsid w:val="00D631CE"/>
    <w:rsid w:val="00D6790C"/>
    <w:rsid w:val="00D72AC7"/>
    <w:rsid w:val="00D73277"/>
    <w:rsid w:val="00D75AC1"/>
    <w:rsid w:val="00D76586"/>
    <w:rsid w:val="00D82657"/>
    <w:rsid w:val="00D87E20"/>
    <w:rsid w:val="00D93F84"/>
    <w:rsid w:val="00DA16E6"/>
    <w:rsid w:val="00DA4037"/>
    <w:rsid w:val="00DA4711"/>
    <w:rsid w:val="00DE0DC8"/>
    <w:rsid w:val="00DE1017"/>
    <w:rsid w:val="00DE66A5"/>
    <w:rsid w:val="00DF2B50"/>
    <w:rsid w:val="00E01059"/>
    <w:rsid w:val="00E04C86"/>
    <w:rsid w:val="00E111A3"/>
    <w:rsid w:val="00E17344"/>
    <w:rsid w:val="00E20F30"/>
    <w:rsid w:val="00E2189C"/>
    <w:rsid w:val="00E25BB1"/>
    <w:rsid w:val="00E27A84"/>
    <w:rsid w:val="00E27BBA"/>
    <w:rsid w:val="00E30E3F"/>
    <w:rsid w:val="00E35E8F"/>
    <w:rsid w:val="00E428AB"/>
    <w:rsid w:val="00E438E8"/>
    <w:rsid w:val="00E453A3"/>
    <w:rsid w:val="00E520E2"/>
    <w:rsid w:val="00E530C4"/>
    <w:rsid w:val="00E53DCE"/>
    <w:rsid w:val="00E55996"/>
    <w:rsid w:val="00E64254"/>
    <w:rsid w:val="00E67928"/>
    <w:rsid w:val="00E70FB5"/>
    <w:rsid w:val="00E832AE"/>
    <w:rsid w:val="00E915AF"/>
    <w:rsid w:val="00E96415"/>
    <w:rsid w:val="00EA15B3"/>
    <w:rsid w:val="00EB2358"/>
    <w:rsid w:val="00EB3EB8"/>
    <w:rsid w:val="00EB5936"/>
    <w:rsid w:val="00EC00EF"/>
    <w:rsid w:val="00EC02FE"/>
    <w:rsid w:val="00EC4A96"/>
    <w:rsid w:val="00EC58BB"/>
    <w:rsid w:val="00EE03A0"/>
    <w:rsid w:val="00F424BF"/>
    <w:rsid w:val="00F44FC3"/>
    <w:rsid w:val="00F46107"/>
    <w:rsid w:val="00F468C5"/>
    <w:rsid w:val="00F51CC2"/>
    <w:rsid w:val="00F52F39"/>
    <w:rsid w:val="00F55884"/>
    <w:rsid w:val="00F558A6"/>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FFD1E8"/>
  <w15:docId w15:val="{94B104D2-62E4-407B-A1FD-7D0D6293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AD029D"/>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AD029D"/>
    <w:rPr>
      <w:b/>
      <w:sz w:val="28"/>
      <w:szCs w:val="22"/>
      <w:lang w:val="en-US" w:eastAsia="en-US"/>
    </w:rPr>
  </w:style>
  <w:style w:type="character" w:customStyle="1" w:styleId="HeaderChar">
    <w:name w:val="Header Char"/>
    <w:basedOn w:val="DefaultParagraphFont"/>
    <w:link w:val="Header"/>
    <w:rsid w:val="00007FD1"/>
    <w:rPr>
      <w:sz w:val="24"/>
      <w:szCs w:val="22"/>
      <w:lang w:val="en-US" w:eastAsia="en-US"/>
    </w:rPr>
  </w:style>
  <w:style w:type="paragraph" w:styleId="ListParagraph">
    <w:name w:val="List Paragraph"/>
    <w:basedOn w:val="Normal"/>
    <w:link w:val="ListParagraphChar"/>
    <w:uiPriority w:val="34"/>
    <w:qFormat/>
    <w:rsid w:val="00F51CC2"/>
    <w:pPr>
      <w:ind w:left="720"/>
      <w:contextualSpacing/>
    </w:pPr>
    <w:rPr>
      <w:sz w:val="22"/>
    </w:rPr>
  </w:style>
  <w:style w:type="character" w:customStyle="1" w:styleId="ListParagraphChar">
    <w:name w:val="List Paragraph Char"/>
    <w:basedOn w:val="DefaultParagraphFont"/>
    <w:link w:val="ListParagraph"/>
    <w:uiPriority w:val="34"/>
    <w:locked/>
    <w:rsid w:val="00F51CC2"/>
    <w:rPr>
      <w:sz w:val="22"/>
      <w:szCs w:val="22"/>
      <w:lang w:val="en-US" w:eastAsia="en-US"/>
    </w:rPr>
  </w:style>
  <w:style w:type="character" w:customStyle="1" w:styleId="UnresolvedMention1">
    <w:name w:val="Unresolved Mention1"/>
    <w:basedOn w:val="DefaultParagraphFont"/>
    <w:uiPriority w:val="99"/>
    <w:semiHidden/>
    <w:unhideWhenUsed/>
    <w:rsid w:val="00F51CC2"/>
    <w:rPr>
      <w:color w:val="605E5C"/>
      <w:shd w:val="clear" w:color="auto" w:fill="E1DFDD"/>
    </w:rPr>
  </w:style>
  <w:style w:type="character" w:styleId="FollowedHyperlink">
    <w:name w:val="FollowedHyperlink"/>
    <w:basedOn w:val="DefaultParagraphFont"/>
    <w:semiHidden/>
    <w:unhideWhenUsed/>
    <w:rsid w:val="001E7DCC"/>
    <w:rPr>
      <w:color w:val="800080" w:themeColor="followedHyperlink"/>
      <w:u w:val="single"/>
    </w:rPr>
  </w:style>
  <w:style w:type="paragraph" w:customStyle="1" w:styleId="Reasons">
    <w:name w:val="Reasons"/>
    <w:basedOn w:val="Normal"/>
    <w:qFormat/>
    <w:rsid w:val="00B125A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TabletextChar">
    <w:name w:val="Table_text Char"/>
    <w:basedOn w:val="DefaultParagraphFont"/>
    <w:link w:val="Tabletext"/>
    <w:rsid w:val="0044515B"/>
    <w:rPr>
      <w:szCs w:val="22"/>
      <w:lang w:val="en-US" w:eastAsia="en-US"/>
    </w:rPr>
  </w:style>
  <w:style w:type="paragraph" w:customStyle="1" w:styleId="Annextitle">
    <w:name w:val="Annex_title"/>
    <w:basedOn w:val="Normal"/>
    <w:next w:val="Normal"/>
    <w:link w:val="AnnextitleChar"/>
    <w:rsid w:val="0044515B"/>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44515B"/>
    <w:rPr>
      <w:rFonts w:ascii="Times New Roman Bold" w:eastAsia="Times New Roman" w:hAnsi="Times New Roman Bold" w:cs="Times New Roman"/>
      <w:b/>
      <w:sz w:val="28"/>
      <w:lang w:val="en-US" w:eastAsia="en-US"/>
    </w:rPr>
  </w:style>
  <w:style w:type="paragraph" w:customStyle="1" w:styleId="AnnexNo">
    <w:name w:val="Annex_No"/>
    <w:basedOn w:val="Normal"/>
    <w:next w:val="Normal"/>
    <w:rsid w:val="0044515B"/>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rsid w:val="0044515B"/>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3B5C-85B3-494C-965A-CEDB2286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3404</Words>
  <Characters>872</Characters>
  <Application>Microsoft Office Word</Application>
  <DocSecurity>0</DocSecurity>
  <Lines>7</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4268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Panoussopoulos, Sonia</cp:lastModifiedBy>
  <cp:revision>2</cp:revision>
  <cp:lastPrinted>2019-12-10T10:43:00Z</cp:lastPrinted>
  <dcterms:created xsi:type="dcterms:W3CDTF">2019-12-17T14:59:00Z</dcterms:created>
  <dcterms:modified xsi:type="dcterms:W3CDTF">2019-12-17T14:59:00Z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