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17809" w14:paraId="089A09AE" w14:textId="77777777" w:rsidTr="004228FA">
        <w:trPr>
          <w:jc w:val="center"/>
        </w:trPr>
        <w:tc>
          <w:tcPr>
            <w:tcW w:w="9889" w:type="dxa"/>
            <w:gridSpan w:val="3"/>
            <w:shd w:val="clear" w:color="auto" w:fill="auto"/>
          </w:tcPr>
          <w:p w14:paraId="1EEDCCB4" w14:textId="77777777" w:rsidR="00E53DCE" w:rsidRPr="00717809" w:rsidRDefault="00E53DCE" w:rsidP="006160CB">
            <w:pPr>
              <w:spacing w:before="0"/>
              <w:jc w:val="left"/>
              <w:rPr>
                <w:rFonts w:cstheme="minorHAnsi"/>
                <w:b/>
                <w:bCs/>
                <w:color w:val="808080"/>
                <w:sz w:val="28"/>
                <w:szCs w:val="28"/>
                <w:lang w:val="fr-FR"/>
              </w:rPr>
            </w:pPr>
            <w:r w:rsidRPr="00717809">
              <w:rPr>
                <w:rFonts w:cstheme="minorHAnsi"/>
                <w:b/>
                <w:bCs/>
                <w:color w:val="808080"/>
                <w:sz w:val="28"/>
                <w:szCs w:val="28"/>
                <w:lang w:val="fr-FR"/>
              </w:rPr>
              <w:t>Bureau des radiocommunications (BR)</w:t>
            </w:r>
          </w:p>
          <w:p w14:paraId="23D2E292" w14:textId="77777777" w:rsidR="00E53DCE" w:rsidRPr="00717809" w:rsidRDefault="00E53DCE" w:rsidP="006160CB">
            <w:pPr>
              <w:spacing w:before="0"/>
              <w:jc w:val="left"/>
              <w:rPr>
                <w:rFonts w:cstheme="minorHAnsi"/>
                <w:b/>
                <w:bCs/>
                <w:color w:val="808080"/>
                <w:sz w:val="28"/>
                <w:szCs w:val="28"/>
                <w:lang w:val="fr-FR"/>
              </w:rPr>
            </w:pPr>
          </w:p>
          <w:p w14:paraId="6C4AB1F6" w14:textId="77777777" w:rsidR="00E53DCE" w:rsidRPr="00717809" w:rsidRDefault="00E53DCE" w:rsidP="006160CB">
            <w:pPr>
              <w:spacing w:before="0"/>
              <w:jc w:val="left"/>
              <w:rPr>
                <w:rFonts w:cs="Times New Roman Bold"/>
                <w:b/>
                <w:bCs/>
                <w:color w:val="808080"/>
                <w:sz w:val="28"/>
                <w:szCs w:val="28"/>
                <w:lang w:val="fr-FR"/>
              </w:rPr>
            </w:pPr>
          </w:p>
        </w:tc>
      </w:tr>
      <w:tr w:rsidR="00E53DCE" w:rsidRPr="00717809" w14:paraId="1AC07AE8" w14:textId="77777777" w:rsidTr="004228FA">
        <w:trPr>
          <w:jc w:val="center"/>
        </w:trPr>
        <w:tc>
          <w:tcPr>
            <w:tcW w:w="7054" w:type="dxa"/>
            <w:gridSpan w:val="2"/>
            <w:shd w:val="clear" w:color="auto" w:fill="auto"/>
          </w:tcPr>
          <w:p w14:paraId="18720D7D" w14:textId="0ADB6316" w:rsidR="00E53DCE" w:rsidRPr="00717809" w:rsidRDefault="00E53DCE" w:rsidP="006160CB">
            <w:pPr>
              <w:spacing w:before="0"/>
              <w:jc w:val="left"/>
              <w:rPr>
                <w:sz w:val="28"/>
                <w:szCs w:val="28"/>
                <w:lang w:val="fr-FR"/>
              </w:rPr>
            </w:pPr>
            <w:r w:rsidRPr="00717809">
              <w:rPr>
                <w:szCs w:val="24"/>
                <w:lang w:val="fr-FR"/>
              </w:rPr>
              <w:t>Circulaire administrative</w:t>
            </w:r>
          </w:p>
          <w:p w14:paraId="6A7C2D81" w14:textId="5DBCD800" w:rsidR="00E53DCE" w:rsidRPr="00717809" w:rsidRDefault="003B52E3" w:rsidP="006160CB">
            <w:pPr>
              <w:spacing w:before="0"/>
              <w:jc w:val="left"/>
              <w:rPr>
                <w:b/>
                <w:bCs/>
                <w:sz w:val="28"/>
                <w:szCs w:val="28"/>
                <w:lang w:val="fr-FR"/>
              </w:rPr>
            </w:pPr>
            <w:r w:rsidRPr="00717809">
              <w:rPr>
                <w:b/>
                <w:bCs/>
                <w:szCs w:val="24"/>
                <w:lang w:val="fr-FR"/>
              </w:rPr>
              <w:t>CACE/985</w:t>
            </w:r>
          </w:p>
        </w:tc>
        <w:tc>
          <w:tcPr>
            <w:tcW w:w="2835" w:type="dxa"/>
            <w:shd w:val="clear" w:color="auto" w:fill="auto"/>
          </w:tcPr>
          <w:p w14:paraId="38EA9770" w14:textId="09FA1025" w:rsidR="00E53DCE" w:rsidRPr="00717809" w:rsidRDefault="003B52E3" w:rsidP="00304636">
            <w:pPr>
              <w:spacing w:before="0"/>
              <w:jc w:val="right"/>
              <w:rPr>
                <w:sz w:val="28"/>
                <w:szCs w:val="28"/>
                <w:lang w:val="fr-FR"/>
              </w:rPr>
            </w:pPr>
            <w:r w:rsidRPr="00717809">
              <w:rPr>
                <w:szCs w:val="24"/>
                <w:lang w:val="fr-FR"/>
              </w:rPr>
              <w:t xml:space="preserve">Le </w:t>
            </w:r>
            <w:sdt>
              <w:sdtPr>
                <w:rPr>
                  <w:szCs w:val="24"/>
                  <w:lang w:val="fr-FR"/>
                </w:rPr>
                <w:alias w:val="Date"/>
                <w:tag w:val="Date"/>
                <w:id w:val="444659277"/>
                <w:placeholder>
                  <w:docPart w:val="81926E1B6A7749E49476C58BA612C41C"/>
                </w:placeholder>
                <w:date w:fullDate="2021-06-22T00:00:00Z">
                  <w:dateFormat w:val="d MMMM yyyy"/>
                  <w:lid w:val="fr-FR"/>
                  <w:storeMappedDataAs w:val="date"/>
                  <w:calendar w:val="gregorian"/>
                </w:date>
              </w:sdtPr>
              <w:sdtEndPr/>
              <w:sdtContent>
                <w:r w:rsidRPr="00717809">
                  <w:rPr>
                    <w:szCs w:val="24"/>
                    <w:lang w:val="fr-FR"/>
                  </w:rPr>
                  <w:t>22 juin 2021</w:t>
                </w:r>
              </w:sdtContent>
            </w:sdt>
          </w:p>
        </w:tc>
      </w:tr>
      <w:tr w:rsidR="00E53DCE" w:rsidRPr="00717809" w14:paraId="2ABC4CB3" w14:textId="77777777" w:rsidTr="004228FA">
        <w:trPr>
          <w:jc w:val="center"/>
        </w:trPr>
        <w:tc>
          <w:tcPr>
            <w:tcW w:w="9889" w:type="dxa"/>
            <w:gridSpan w:val="3"/>
            <w:shd w:val="clear" w:color="auto" w:fill="auto"/>
          </w:tcPr>
          <w:p w14:paraId="6537DA3D" w14:textId="77777777" w:rsidR="00E53DCE" w:rsidRPr="00717809" w:rsidRDefault="00E53DCE" w:rsidP="006160CB">
            <w:pPr>
              <w:spacing w:before="0"/>
              <w:jc w:val="left"/>
              <w:rPr>
                <w:rFonts w:cs="Arial"/>
                <w:szCs w:val="24"/>
                <w:lang w:val="fr-FR"/>
              </w:rPr>
            </w:pPr>
          </w:p>
        </w:tc>
      </w:tr>
      <w:tr w:rsidR="00E53DCE" w:rsidRPr="00717809" w14:paraId="1E5EA900" w14:textId="77777777" w:rsidTr="004228FA">
        <w:trPr>
          <w:jc w:val="center"/>
        </w:trPr>
        <w:tc>
          <w:tcPr>
            <w:tcW w:w="9889" w:type="dxa"/>
            <w:gridSpan w:val="3"/>
            <w:shd w:val="clear" w:color="auto" w:fill="auto"/>
          </w:tcPr>
          <w:p w14:paraId="14D73025" w14:textId="77777777" w:rsidR="00E53DCE" w:rsidRPr="00717809" w:rsidRDefault="00E53DCE" w:rsidP="006160CB">
            <w:pPr>
              <w:spacing w:before="0"/>
              <w:jc w:val="left"/>
              <w:rPr>
                <w:szCs w:val="24"/>
                <w:lang w:val="fr-FR"/>
              </w:rPr>
            </w:pPr>
          </w:p>
        </w:tc>
      </w:tr>
      <w:tr w:rsidR="00E53DCE" w:rsidRPr="00C03368" w14:paraId="11D27E2D" w14:textId="77777777" w:rsidTr="004228FA">
        <w:trPr>
          <w:jc w:val="center"/>
        </w:trPr>
        <w:tc>
          <w:tcPr>
            <w:tcW w:w="9889" w:type="dxa"/>
            <w:gridSpan w:val="3"/>
            <w:shd w:val="clear" w:color="auto" w:fill="auto"/>
          </w:tcPr>
          <w:p w14:paraId="25E9B506" w14:textId="67895122" w:rsidR="00E53DCE" w:rsidRPr="00717809" w:rsidRDefault="003B52E3" w:rsidP="006160CB">
            <w:pPr>
              <w:spacing w:before="0"/>
              <w:jc w:val="left"/>
              <w:rPr>
                <w:b/>
                <w:bCs/>
                <w:szCs w:val="24"/>
                <w:lang w:val="fr-FR"/>
              </w:rPr>
            </w:pPr>
            <w:r w:rsidRPr="00717809">
              <w:rPr>
                <w:b/>
                <w:bCs/>
                <w:szCs w:val="24"/>
                <w:lang w:val="fr-FR"/>
              </w:rPr>
              <w:t>Aux Administrations des États Membres de l'UIT, aux Membres du Secteur des radiocommunications, aux Associés de l'UIT-R participant aux travaux de la Commission d'études 6 des radiocommunications et aux établissements universitaires participant aux travaux de l'UIT</w:t>
            </w:r>
          </w:p>
        </w:tc>
      </w:tr>
      <w:tr w:rsidR="00E53DCE" w:rsidRPr="00C03368" w14:paraId="3AA3D2F4" w14:textId="77777777" w:rsidTr="004228FA">
        <w:trPr>
          <w:jc w:val="center"/>
        </w:trPr>
        <w:tc>
          <w:tcPr>
            <w:tcW w:w="9889" w:type="dxa"/>
            <w:gridSpan w:val="3"/>
            <w:shd w:val="clear" w:color="auto" w:fill="auto"/>
          </w:tcPr>
          <w:p w14:paraId="533F3367" w14:textId="77777777" w:rsidR="00E53DCE" w:rsidRPr="00717809" w:rsidRDefault="00E53DCE" w:rsidP="006160CB">
            <w:pPr>
              <w:spacing w:before="0"/>
              <w:jc w:val="left"/>
              <w:rPr>
                <w:szCs w:val="24"/>
                <w:lang w:val="fr-FR"/>
              </w:rPr>
            </w:pPr>
          </w:p>
        </w:tc>
      </w:tr>
      <w:tr w:rsidR="00E53DCE" w:rsidRPr="00C03368" w14:paraId="7E58AEC1" w14:textId="77777777" w:rsidTr="004228FA">
        <w:trPr>
          <w:jc w:val="center"/>
        </w:trPr>
        <w:tc>
          <w:tcPr>
            <w:tcW w:w="9889" w:type="dxa"/>
            <w:gridSpan w:val="3"/>
            <w:shd w:val="clear" w:color="auto" w:fill="auto"/>
          </w:tcPr>
          <w:p w14:paraId="39E0C0FE" w14:textId="77777777" w:rsidR="00E53DCE" w:rsidRPr="00717809" w:rsidRDefault="00E53DCE" w:rsidP="006160CB">
            <w:pPr>
              <w:spacing w:before="0"/>
              <w:jc w:val="left"/>
              <w:rPr>
                <w:szCs w:val="24"/>
                <w:lang w:val="fr-FR"/>
              </w:rPr>
            </w:pPr>
          </w:p>
        </w:tc>
      </w:tr>
      <w:tr w:rsidR="00E53DCE" w:rsidRPr="00C03368" w14:paraId="7131A2BC" w14:textId="77777777" w:rsidTr="004228FA">
        <w:trPr>
          <w:jc w:val="center"/>
        </w:trPr>
        <w:tc>
          <w:tcPr>
            <w:tcW w:w="1526" w:type="dxa"/>
            <w:shd w:val="clear" w:color="auto" w:fill="auto"/>
          </w:tcPr>
          <w:p w14:paraId="2B352431" w14:textId="77777777" w:rsidR="00E53DCE" w:rsidRPr="00717809" w:rsidRDefault="003471C9" w:rsidP="006160CB">
            <w:pPr>
              <w:tabs>
                <w:tab w:val="clear" w:pos="1588"/>
                <w:tab w:val="left" w:pos="1560"/>
              </w:tabs>
              <w:spacing w:before="0"/>
              <w:jc w:val="left"/>
              <w:rPr>
                <w:szCs w:val="24"/>
                <w:lang w:val="fr-FR"/>
              </w:rPr>
            </w:pPr>
            <w:r w:rsidRPr="00717809">
              <w:rPr>
                <w:lang w:val="fr-FR"/>
              </w:rPr>
              <w:t>Objet</w:t>
            </w:r>
            <w:r w:rsidR="00E53DCE" w:rsidRPr="00717809">
              <w:rPr>
                <w:szCs w:val="24"/>
                <w:lang w:val="fr-FR"/>
              </w:rPr>
              <w:t>:</w:t>
            </w:r>
          </w:p>
        </w:tc>
        <w:tc>
          <w:tcPr>
            <w:tcW w:w="8363" w:type="dxa"/>
            <w:gridSpan w:val="2"/>
            <w:vMerge w:val="restart"/>
            <w:shd w:val="clear" w:color="auto" w:fill="auto"/>
          </w:tcPr>
          <w:p w14:paraId="22F751A4" w14:textId="77777777" w:rsidR="003B52E3" w:rsidRPr="003B52E3" w:rsidRDefault="003B52E3" w:rsidP="00717809">
            <w:pPr>
              <w:tabs>
                <w:tab w:val="clear" w:pos="1588"/>
                <w:tab w:val="left" w:pos="1560"/>
              </w:tabs>
              <w:spacing w:before="0"/>
              <w:jc w:val="left"/>
              <w:rPr>
                <w:b/>
                <w:bCs/>
                <w:szCs w:val="24"/>
                <w:lang w:val="fr-FR"/>
              </w:rPr>
            </w:pPr>
            <w:r w:rsidRPr="003B52E3">
              <w:rPr>
                <w:b/>
                <w:bCs/>
                <w:szCs w:val="24"/>
                <w:lang w:val="fr-FR"/>
              </w:rPr>
              <w:t xml:space="preserve">Commission d'études </w:t>
            </w:r>
            <w:sdt>
              <w:sdtPr>
                <w:rPr>
                  <w:b/>
                  <w:bCs/>
                  <w:szCs w:val="24"/>
                  <w:lang w:val="fr-FR"/>
                </w:rPr>
                <w:alias w:val="Numéro CE"/>
                <w:tag w:val="X"/>
                <w:id w:val="-1935197461"/>
                <w:placeholder>
                  <w:docPart w:val="FF1AC5A0E9E645459A52F92D011CDB8D"/>
                </w:placeholder>
                <w:comboBox>
                  <w:listItem w:displayText="[X]" w:value="[X]"/>
                  <w:listItem w:displayText="1" w:value="1"/>
                  <w:listItem w:displayText="3" w:value="3"/>
                  <w:listItem w:displayText="4" w:value="4"/>
                  <w:listItem w:displayText="5" w:value="5"/>
                  <w:listItem w:displayText="6" w:value="6"/>
                  <w:listItem w:displayText="7" w:value="7"/>
                </w:comboBox>
              </w:sdtPr>
              <w:sdtEndPr/>
              <w:sdtContent>
                <w:r w:rsidRPr="003B52E3">
                  <w:rPr>
                    <w:b/>
                    <w:bCs/>
                    <w:szCs w:val="24"/>
                    <w:lang w:val="fr-FR"/>
                  </w:rPr>
                  <w:t>6</w:t>
                </w:r>
              </w:sdtContent>
            </w:sdt>
            <w:r w:rsidRPr="003B52E3">
              <w:rPr>
                <w:b/>
                <w:bCs/>
                <w:szCs w:val="24"/>
                <w:lang w:val="fr-FR"/>
              </w:rPr>
              <w:t xml:space="preserve"> des radiocommunications </w:t>
            </w:r>
            <w:sdt>
              <w:sdtPr>
                <w:rPr>
                  <w:b/>
                  <w:bCs/>
                  <w:szCs w:val="24"/>
                  <w:lang w:val="fr-FR"/>
                </w:rPr>
                <w:alias w:val="(Titre CE)"/>
                <w:tag w:val="(Titre CE)"/>
                <w:id w:val="1740519501"/>
                <w:placeholder>
                  <w:docPart w:val="05C968856F8B41CAAB0A6A456272643C"/>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3B52E3">
                  <w:rPr>
                    <w:b/>
                    <w:bCs/>
                    <w:szCs w:val="24"/>
                    <w:lang w:val="fr-FR"/>
                  </w:rPr>
                  <w:t>(Service de radiodiffusion)</w:t>
                </w:r>
              </w:sdtContent>
            </w:sdt>
          </w:p>
          <w:p w14:paraId="30BA2BDE" w14:textId="0503CDC2" w:rsidR="00E53DCE" w:rsidRPr="00717809" w:rsidRDefault="003B52E3" w:rsidP="00717809">
            <w:pPr>
              <w:tabs>
                <w:tab w:val="clear" w:pos="1588"/>
                <w:tab w:val="left" w:pos="1560"/>
              </w:tabs>
              <w:spacing w:before="120"/>
              <w:jc w:val="left"/>
              <w:rPr>
                <w:b/>
                <w:bCs/>
                <w:szCs w:val="24"/>
                <w:lang w:val="fr-FR"/>
              </w:rPr>
            </w:pPr>
            <w:r w:rsidRPr="00717809">
              <w:rPr>
                <w:b/>
                <w:bCs/>
                <w:szCs w:val="24"/>
                <w:lang w:val="fr-FR"/>
              </w:rPr>
              <w:t>–</w:t>
            </w:r>
            <w:r w:rsidRPr="00717809">
              <w:rPr>
                <w:b/>
                <w:bCs/>
                <w:szCs w:val="24"/>
                <w:lang w:val="fr-FR"/>
              </w:rPr>
              <w:tab/>
              <w:t>Approbation d'une Question UIT</w:t>
            </w:r>
            <w:r w:rsidRPr="00717809">
              <w:rPr>
                <w:b/>
                <w:bCs/>
                <w:szCs w:val="24"/>
                <w:lang w:val="fr-FR"/>
              </w:rPr>
              <w:noBreakHyphen/>
              <w:t>R révisée</w:t>
            </w:r>
          </w:p>
        </w:tc>
      </w:tr>
      <w:tr w:rsidR="00E53DCE" w:rsidRPr="00C03368" w14:paraId="58CD9E86" w14:textId="77777777" w:rsidTr="004228FA">
        <w:trPr>
          <w:jc w:val="center"/>
        </w:trPr>
        <w:tc>
          <w:tcPr>
            <w:tcW w:w="1526" w:type="dxa"/>
            <w:shd w:val="clear" w:color="auto" w:fill="auto"/>
          </w:tcPr>
          <w:p w14:paraId="183D0441" w14:textId="77777777" w:rsidR="00E53DCE" w:rsidRPr="00717809"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77D8F220" w14:textId="77777777" w:rsidR="00E53DCE" w:rsidRPr="00717809" w:rsidRDefault="00E53DCE" w:rsidP="006160CB">
            <w:pPr>
              <w:tabs>
                <w:tab w:val="clear" w:pos="1588"/>
                <w:tab w:val="left" w:pos="1560"/>
              </w:tabs>
              <w:spacing w:before="0"/>
              <w:rPr>
                <w:b/>
                <w:bCs/>
                <w:szCs w:val="24"/>
                <w:lang w:val="fr-FR"/>
              </w:rPr>
            </w:pPr>
          </w:p>
        </w:tc>
      </w:tr>
      <w:tr w:rsidR="00E53DCE" w:rsidRPr="00C03368" w14:paraId="1445F9AF" w14:textId="77777777" w:rsidTr="004228FA">
        <w:trPr>
          <w:jc w:val="center"/>
        </w:trPr>
        <w:tc>
          <w:tcPr>
            <w:tcW w:w="1526" w:type="dxa"/>
            <w:shd w:val="clear" w:color="auto" w:fill="auto"/>
          </w:tcPr>
          <w:p w14:paraId="63475FE8" w14:textId="77777777" w:rsidR="00E53DCE" w:rsidRPr="00717809"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4373055" w14:textId="77777777" w:rsidR="00E53DCE" w:rsidRPr="00717809" w:rsidRDefault="00E53DCE" w:rsidP="006160CB">
            <w:pPr>
              <w:tabs>
                <w:tab w:val="clear" w:pos="1588"/>
                <w:tab w:val="left" w:pos="1560"/>
              </w:tabs>
              <w:spacing w:before="0"/>
              <w:rPr>
                <w:b/>
                <w:bCs/>
                <w:szCs w:val="24"/>
                <w:lang w:val="fr-FR"/>
              </w:rPr>
            </w:pPr>
          </w:p>
        </w:tc>
      </w:tr>
      <w:tr w:rsidR="00E53DCE" w:rsidRPr="00C03368" w14:paraId="1B31B25F" w14:textId="77777777" w:rsidTr="004228FA">
        <w:trPr>
          <w:jc w:val="center"/>
        </w:trPr>
        <w:tc>
          <w:tcPr>
            <w:tcW w:w="9889" w:type="dxa"/>
            <w:gridSpan w:val="3"/>
            <w:shd w:val="clear" w:color="auto" w:fill="auto"/>
          </w:tcPr>
          <w:p w14:paraId="5B886904" w14:textId="77777777" w:rsidR="00E53DCE" w:rsidRPr="00717809" w:rsidRDefault="00E53DCE" w:rsidP="00E53DCE">
            <w:pPr>
              <w:tabs>
                <w:tab w:val="clear" w:pos="1588"/>
                <w:tab w:val="left" w:pos="1560"/>
              </w:tabs>
              <w:spacing w:before="0"/>
              <w:jc w:val="left"/>
              <w:rPr>
                <w:szCs w:val="24"/>
                <w:lang w:val="fr-FR"/>
              </w:rPr>
            </w:pPr>
          </w:p>
        </w:tc>
      </w:tr>
      <w:tr w:rsidR="00E53DCE" w:rsidRPr="00C03368" w14:paraId="4BE170B6" w14:textId="77777777" w:rsidTr="004228FA">
        <w:trPr>
          <w:jc w:val="center"/>
        </w:trPr>
        <w:tc>
          <w:tcPr>
            <w:tcW w:w="9889" w:type="dxa"/>
            <w:gridSpan w:val="3"/>
            <w:shd w:val="clear" w:color="auto" w:fill="auto"/>
          </w:tcPr>
          <w:p w14:paraId="5C9499E9" w14:textId="77777777" w:rsidR="00E53DCE" w:rsidRPr="00717809" w:rsidRDefault="00E53DCE" w:rsidP="006160CB">
            <w:pPr>
              <w:spacing w:before="0"/>
              <w:jc w:val="left"/>
              <w:rPr>
                <w:b/>
                <w:bCs/>
                <w:szCs w:val="24"/>
                <w:lang w:val="fr-FR"/>
              </w:rPr>
            </w:pPr>
          </w:p>
        </w:tc>
      </w:tr>
    </w:tbl>
    <w:p w14:paraId="1E78A76A" w14:textId="14699C4F" w:rsidR="003B52E3" w:rsidRPr="00717809" w:rsidRDefault="003B52E3" w:rsidP="00C03368">
      <w:pPr>
        <w:spacing w:before="360" w:line="240" w:lineRule="auto"/>
        <w:rPr>
          <w:szCs w:val="24"/>
          <w:lang w:val="fr-FR"/>
        </w:rPr>
      </w:pPr>
      <w:r w:rsidRPr="00717809">
        <w:rPr>
          <w:szCs w:val="24"/>
          <w:lang w:val="fr-FR"/>
        </w:rPr>
        <w:t xml:space="preserve">Dans la Circulaire administrative </w:t>
      </w:r>
      <w:hyperlink r:id="rId8" w:history="1">
        <w:r w:rsidRPr="0067396E">
          <w:rPr>
            <w:rStyle w:val="Hyperlink"/>
            <w:szCs w:val="24"/>
            <w:lang w:val="fr-FR"/>
          </w:rPr>
          <w:t>CACE/</w:t>
        </w:r>
      </w:hyperlink>
      <w:hyperlink r:id="rId9" w:history="1">
        <w:r w:rsidRPr="00717809">
          <w:rPr>
            <w:rStyle w:val="Hyperlink"/>
            <w:szCs w:val="24"/>
            <w:lang w:val="fr-FR"/>
          </w:rPr>
          <w:t>977</w:t>
        </w:r>
      </w:hyperlink>
      <w:r w:rsidRPr="00717809">
        <w:rPr>
          <w:szCs w:val="24"/>
          <w:lang w:val="fr-FR"/>
        </w:rPr>
        <w:t xml:space="preserve"> en date du 13 avril 2021, un projet de Question UIT</w:t>
      </w:r>
      <w:r w:rsidRPr="00717809">
        <w:rPr>
          <w:szCs w:val="24"/>
          <w:lang w:val="fr-FR"/>
        </w:rPr>
        <w:noBreakHyphen/>
        <w:t>R révisée a été soumis pour approbation par correspondance conformément à la Résolution UIT</w:t>
      </w:r>
      <w:r w:rsidRPr="00717809">
        <w:rPr>
          <w:szCs w:val="24"/>
          <w:lang w:val="fr-FR"/>
        </w:rPr>
        <w:noBreakHyphen/>
        <w:t>R 1</w:t>
      </w:r>
      <w:r w:rsidRPr="00717809">
        <w:rPr>
          <w:szCs w:val="24"/>
          <w:lang w:val="fr-FR"/>
        </w:rPr>
        <w:noBreakHyphen/>
        <w:t>8 (§ A2.5.2.3).</w:t>
      </w:r>
    </w:p>
    <w:p w14:paraId="15BB46E8" w14:textId="77777777" w:rsidR="003B52E3" w:rsidRPr="00717809" w:rsidRDefault="003B52E3" w:rsidP="003B52E3">
      <w:pPr>
        <w:spacing w:before="120" w:line="240" w:lineRule="auto"/>
        <w:jc w:val="left"/>
        <w:rPr>
          <w:szCs w:val="24"/>
          <w:lang w:val="fr-FR"/>
        </w:rPr>
      </w:pPr>
      <w:r w:rsidRPr="00717809">
        <w:rPr>
          <w:szCs w:val="24"/>
          <w:lang w:val="fr-FR"/>
        </w:rPr>
        <w:t xml:space="preserve">Les conditions régissant cette procédure ont été satisfaites le </w:t>
      </w:r>
      <w:r w:rsidRPr="00717809">
        <w:rPr>
          <w:lang w:val="fr-FR"/>
        </w:rPr>
        <w:t>13 juin 2021</w:t>
      </w:r>
      <w:r w:rsidRPr="00717809">
        <w:rPr>
          <w:szCs w:val="24"/>
          <w:lang w:val="fr-FR"/>
        </w:rPr>
        <w:t>.</w:t>
      </w:r>
    </w:p>
    <w:p w14:paraId="4C9BEB00" w14:textId="4978AFDA" w:rsidR="003B52E3" w:rsidRPr="00717809" w:rsidRDefault="003B52E3" w:rsidP="00C03368">
      <w:pPr>
        <w:spacing w:before="120" w:line="240" w:lineRule="auto"/>
        <w:rPr>
          <w:szCs w:val="24"/>
          <w:lang w:val="fr-FR"/>
        </w:rPr>
      </w:pPr>
      <w:r w:rsidRPr="00717809">
        <w:rPr>
          <w:szCs w:val="24"/>
          <w:lang w:val="fr-FR"/>
        </w:rPr>
        <w:t>Le texte de la Question approuvée est joint pour votre information dans l'Annexe de la présente lettre et sera publié par l'UIT.</w:t>
      </w:r>
    </w:p>
    <w:p w14:paraId="14934C19" w14:textId="74BA7D1F" w:rsidR="003B52E3" w:rsidRPr="00717809" w:rsidRDefault="003B52E3" w:rsidP="00C03368">
      <w:pPr>
        <w:keepNext/>
        <w:keepLines/>
        <w:spacing w:before="1440" w:line="240" w:lineRule="auto"/>
        <w:jc w:val="left"/>
        <w:rPr>
          <w:szCs w:val="24"/>
          <w:lang w:val="fr-FR"/>
        </w:rPr>
      </w:pPr>
      <w:r w:rsidRPr="00717809">
        <w:rPr>
          <w:szCs w:val="24"/>
          <w:lang w:val="fr-FR"/>
        </w:rPr>
        <w:t>Mario Maniewicz</w:t>
      </w:r>
      <w:r w:rsidRPr="00717809">
        <w:rPr>
          <w:szCs w:val="24"/>
          <w:lang w:val="fr-FR"/>
        </w:rPr>
        <w:br/>
        <w:t>Directeur</w:t>
      </w:r>
    </w:p>
    <w:p w14:paraId="71DB208A" w14:textId="77777777" w:rsidR="003B52E3" w:rsidRPr="00717809" w:rsidRDefault="003B52E3" w:rsidP="00493B5D">
      <w:pPr>
        <w:keepNext/>
        <w:spacing w:before="1560" w:line="240" w:lineRule="auto"/>
        <w:ind w:left="794" w:hanging="794"/>
        <w:rPr>
          <w:b/>
          <w:bCs/>
          <w:szCs w:val="24"/>
          <w:lang w:val="fr-FR"/>
        </w:rPr>
      </w:pPr>
      <w:r w:rsidRPr="00717809">
        <w:rPr>
          <w:b/>
          <w:bCs/>
          <w:szCs w:val="24"/>
          <w:lang w:val="fr-FR"/>
        </w:rPr>
        <w:t>Annexe</w:t>
      </w:r>
      <w:r w:rsidRPr="00493B5D">
        <w:rPr>
          <w:bCs/>
          <w:szCs w:val="24"/>
          <w:lang w:val="fr-FR"/>
        </w:rPr>
        <w:t>:</w:t>
      </w:r>
      <w:r w:rsidRPr="00717809">
        <w:rPr>
          <w:szCs w:val="24"/>
          <w:lang w:val="fr-FR"/>
        </w:rPr>
        <w:t xml:space="preserve"> 1</w:t>
      </w:r>
    </w:p>
    <w:p w14:paraId="7E7C3694" w14:textId="77777777" w:rsidR="003B52E3" w:rsidRPr="00717809" w:rsidRDefault="003B52E3" w:rsidP="003B52E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717809">
        <w:rPr>
          <w:rFonts w:asciiTheme="minorHAnsi" w:hAnsiTheme="minorHAnsi" w:cstheme="minorHAnsi"/>
          <w:lang w:val="fr-FR"/>
        </w:rPr>
        <w:br w:type="page"/>
      </w:r>
    </w:p>
    <w:p w14:paraId="7E46D40F" w14:textId="77777777" w:rsidR="003B52E3" w:rsidRPr="00717809" w:rsidRDefault="003B52E3" w:rsidP="003B52E3">
      <w:pPr>
        <w:pStyle w:val="AnnexNotitle0"/>
        <w:spacing w:before="120"/>
        <w:rPr>
          <w:rFonts w:asciiTheme="minorHAnsi" w:hAnsiTheme="minorHAnsi"/>
          <w:lang w:val="fr-FR" w:eastAsia="ja-JP"/>
        </w:rPr>
      </w:pPr>
      <w:r w:rsidRPr="00717809">
        <w:rPr>
          <w:rFonts w:asciiTheme="minorHAnsi" w:hAnsiTheme="minorHAnsi" w:cstheme="minorHAnsi"/>
          <w:lang w:val="fr-FR"/>
        </w:rPr>
        <w:lastRenderedPageBreak/>
        <w:t>Annexe</w:t>
      </w:r>
    </w:p>
    <w:p w14:paraId="7E422CDF" w14:textId="77777777" w:rsidR="003B52E3" w:rsidRPr="00717809" w:rsidRDefault="003B52E3" w:rsidP="003B52E3">
      <w:pPr>
        <w:pStyle w:val="QuestionNoBR"/>
        <w:rPr>
          <w:lang w:val="fr-FR"/>
        </w:rPr>
      </w:pPr>
      <w:r w:rsidRPr="00717809">
        <w:rPr>
          <w:lang w:val="fr-FR"/>
        </w:rPr>
        <w:t>Question UIT-R 132-6/6</w:t>
      </w:r>
    </w:p>
    <w:p w14:paraId="4BC056BB" w14:textId="77777777" w:rsidR="003B52E3" w:rsidRPr="00717809" w:rsidRDefault="003B52E3" w:rsidP="003B52E3">
      <w:pPr>
        <w:pStyle w:val="Questiontitle"/>
        <w:rPr>
          <w:rFonts w:asciiTheme="majorBidi" w:hAnsiTheme="majorBidi" w:cstheme="majorBidi"/>
          <w:lang w:val="fr-FR"/>
        </w:rPr>
      </w:pPr>
      <w:r w:rsidRPr="00717809">
        <w:rPr>
          <w:rFonts w:asciiTheme="majorBidi" w:hAnsiTheme="majorBidi" w:cstheme="majorBidi"/>
          <w:szCs w:val="28"/>
          <w:lang w:val="fr-FR"/>
        </w:rPr>
        <w:t>Radiodiffusion numérique de Terre: planification</w:t>
      </w:r>
    </w:p>
    <w:p w14:paraId="2CCC172E" w14:textId="77777777" w:rsidR="003B52E3" w:rsidRPr="00717809" w:rsidRDefault="003B52E3" w:rsidP="003B52E3">
      <w:pPr>
        <w:pStyle w:val="Questiondate"/>
        <w:spacing w:line="240" w:lineRule="auto"/>
        <w:rPr>
          <w:rFonts w:asciiTheme="majorBidi" w:hAnsiTheme="majorBidi" w:cstheme="majorBidi"/>
          <w:i w:val="0"/>
          <w:iCs/>
          <w:sz w:val="22"/>
          <w:szCs w:val="20"/>
          <w:lang w:val="fr-FR"/>
        </w:rPr>
      </w:pPr>
      <w:r w:rsidRPr="00717809">
        <w:rPr>
          <w:rFonts w:asciiTheme="majorBidi" w:hAnsiTheme="majorBidi" w:cstheme="majorBidi"/>
          <w:i w:val="0"/>
          <w:iCs/>
          <w:sz w:val="22"/>
          <w:szCs w:val="20"/>
          <w:lang w:val="fr-FR"/>
        </w:rPr>
        <w:t>(2010-2011-2011-2015-2017-2019-2021)</w:t>
      </w:r>
    </w:p>
    <w:p w14:paraId="2CA211FC" w14:textId="77777777" w:rsidR="003B52E3" w:rsidRPr="00717809" w:rsidRDefault="003B52E3" w:rsidP="00717809">
      <w:pPr>
        <w:pStyle w:val="Normalaftertitle"/>
        <w:jc w:val="left"/>
        <w:rPr>
          <w:rFonts w:ascii="Times New Roman" w:hAnsi="Times New Roman" w:cs="Times New Roman"/>
          <w:lang w:val="fr-FR"/>
        </w:rPr>
      </w:pPr>
      <w:r w:rsidRPr="00717809">
        <w:rPr>
          <w:rFonts w:ascii="Times New Roman" w:hAnsi="Times New Roman" w:cs="Times New Roman"/>
          <w:lang w:val="fr-FR"/>
        </w:rPr>
        <w:t>L'Assemblée des radiocommunications de l'UIT,</w:t>
      </w:r>
    </w:p>
    <w:p w14:paraId="6098B4F4" w14:textId="77777777" w:rsidR="003B52E3" w:rsidRPr="00717809" w:rsidRDefault="003B52E3" w:rsidP="00C03368">
      <w:pPr>
        <w:pStyle w:val="call0"/>
        <w:jc w:val="both"/>
        <w:rPr>
          <w:lang w:val="fr-FR"/>
        </w:rPr>
      </w:pPr>
      <w:r w:rsidRPr="00717809">
        <w:rPr>
          <w:lang w:val="fr-FR"/>
        </w:rPr>
        <w:t>considérant</w:t>
      </w:r>
    </w:p>
    <w:p w14:paraId="5D62EE9F"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a)</w:t>
      </w:r>
      <w:r w:rsidRPr="00717809">
        <w:rPr>
          <w:rFonts w:asciiTheme="majorBidi" w:hAnsiTheme="majorBidi" w:cstheme="majorBidi"/>
          <w:szCs w:val="24"/>
          <w:lang w:val="fr-FR"/>
        </w:rPr>
        <w:tab/>
        <w:t>que de nombreuses administrations ont déjà procédé et que d'autres procèdent actuellement à la mise en œuvre de la radiodiffusion numérique de Terre dans des bandes attribuées au service de radiodiffusion;</w:t>
      </w:r>
    </w:p>
    <w:p w14:paraId="37693EE0"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b)</w:t>
      </w:r>
      <w:r w:rsidRPr="00717809">
        <w:rPr>
          <w:rFonts w:asciiTheme="majorBidi" w:hAnsiTheme="majorBidi" w:cstheme="majorBidi"/>
          <w:szCs w:val="24"/>
          <w:lang w:val="fr-FR"/>
        </w:rPr>
        <w:tab/>
        <w:t>que l'expérience acquise avec la mise en œuvre de la radiodiffusion télévisuelle, sonore et multimédia numérique de Terre sera utile pour préciser les hypothèses et les techniques à appliquer pour la planification et la mise en œuvre des réseaux de radiodiffusion;</w:t>
      </w:r>
    </w:p>
    <w:p w14:paraId="5B9DED8B"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c)</w:t>
      </w:r>
      <w:r w:rsidRPr="00717809">
        <w:rPr>
          <w:rFonts w:asciiTheme="majorBidi" w:hAnsiTheme="majorBidi" w:cstheme="majorBidi"/>
          <w:szCs w:val="24"/>
          <w:lang w:val="fr-FR"/>
        </w:rPr>
        <w:tab/>
        <w:t>que des procédures de planification sont en cours d'élaboration afin de faciliter la mise en place de nouveaux systèmes dans l'environnement radioélectrique existant;</w:t>
      </w:r>
    </w:p>
    <w:p w14:paraId="54AEC2FD"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d)</w:t>
      </w:r>
      <w:r w:rsidRPr="00717809">
        <w:rPr>
          <w:rFonts w:asciiTheme="majorBidi" w:hAnsiTheme="majorBidi" w:cstheme="majorBidi"/>
          <w:szCs w:val="24"/>
          <w:lang w:val="fr-FR"/>
        </w:rPr>
        <w:tab/>
        <w:t>que ces procédures de planification sont fondées sur l'utilisation de méthodes de prévision de la propagation et de rapports de protection déterminés empiriquement;</w:t>
      </w:r>
    </w:p>
    <w:p w14:paraId="4F7B476A"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i/>
          <w:szCs w:val="24"/>
          <w:lang w:val="fr-FR"/>
        </w:rPr>
        <w:t>e)</w:t>
      </w:r>
      <w:r w:rsidRPr="00717809">
        <w:rPr>
          <w:rFonts w:asciiTheme="majorBidi" w:hAnsiTheme="majorBidi" w:cstheme="majorBidi"/>
          <w:szCs w:val="24"/>
          <w:lang w:val="fr-FR"/>
        </w:rPr>
        <w:tab/>
        <w:t>que les caractéristiques des installations réceptrices, des récepteurs et des antennes associées sont les éléments importants de la planification des fréquences;</w:t>
      </w:r>
    </w:p>
    <w:p w14:paraId="476F8FBD"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i/>
          <w:iCs/>
          <w:szCs w:val="24"/>
          <w:lang w:val="fr-FR"/>
        </w:rPr>
        <w:t>f)</w:t>
      </w:r>
      <w:r w:rsidRPr="00717809">
        <w:rPr>
          <w:rFonts w:asciiTheme="majorBidi" w:hAnsiTheme="majorBidi" w:cstheme="majorBidi"/>
          <w:szCs w:val="24"/>
          <w:lang w:val="fr-FR"/>
        </w:rPr>
        <w:tab/>
      </w:r>
      <w:r w:rsidRPr="00717809">
        <w:rPr>
          <w:rFonts w:asciiTheme="majorBidi" w:hAnsiTheme="majorBidi" w:cstheme="majorBidi"/>
          <w:color w:val="000000"/>
          <w:lang w:val="fr-FR"/>
        </w:rPr>
        <w:t>que les administrations et/ou les radiodiffuseurs ont besoin de vérifier et de valider les résultats du processus de planification des réseaux de radiodiffusion numérique de Terre</w:t>
      </w:r>
      <w:r w:rsidRPr="00717809">
        <w:rPr>
          <w:rFonts w:asciiTheme="majorBidi" w:hAnsiTheme="majorBidi" w:cstheme="majorBidi"/>
          <w:szCs w:val="24"/>
          <w:lang w:val="fr-FR"/>
        </w:rPr>
        <w:t>,</w:t>
      </w:r>
    </w:p>
    <w:p w14:paraId="1DEA2486" w14:textId="77777777" w:rsidR="003B52E3" w:rsidRPr="00717809" w:rsidRDefault="003B52E3" w:rsidP="00717809">
      <w:pPr>
        <w:pStyle w:val="call0"/>
        <w:rPr>
          <w:lang w:val="fr-FR"/>
        </w:rPr>
      </w:pPr>
      <w:r w:rsidRPr="00717809">
        <w:rPr>
          <w:lang w:val="fr-FR"/>
        </w:rPr>
        <w:t xml:space="preserve">décide </w:t>
      </w:r>
      <w:r w:rsidRPr="00717809">
        <w:rPr>
          <w:i w:val="0"/>
          <w:iCs/>
          <w:lang w:val="fr-FR"/>
        </w:rPr>
        <w:t>de mettre à l'étude les Questions suivantes</w:t>
      </w:r>
    </w:p>
    <w:p w14:paraId="3A87DA82" w14:textId="77777777" w:rsidR="003B52E3" w:rsidRPr="00C03368" w:rsidRDefault="003B52E3" w:rsidP="00C03368">
      <w:pPr>
        <w:spacing w:line="240" w:lineRule="auto"/>
        <w:rPr>
          <w:rFonts w:asciiTheme="majorBidi" w:hAnsiTheme="majorBidi" w:cstheme="majorBidi"/>
          <w:szCs w:val="24"/>
          <w:lang w:val="en-GB"/>
        </w:rPr>
      </w:pPr>
      <w:r w:rsidRPr="00C03368">
        <w:rPr>
          <w:rFonts w:asciiTheme="majorBidi" w:hAnsiTheme="majorBidi" w:cstheme="majorBidi"/>
          <w:szCs w:val="24"/>
          <w:lang w:val="en-GB"/>
        </w:rPr>
        <w:t>1</w:t>
      </w:r>
      <w:r w:rsidRPr="00C03368">
        <w:rPr>
          <w:rFonts w:asciiTheme="majorBidi" w:hAnsiTheme="majorBidi" w:cstheme="majorBidi"/>
          <w:szCs w:val="24"/>
          <w:lang w:val="en-GB"/>
        </w:rPr>
        <w:tab/>
      </w:r>
      <w:proofErr w:type="spellStart"/>
      <w:r w:rsidRPr="00C03368">
        <w:rPr>
          <w:rFonts w:asciiTheme="majorBidi" w:hAnsiTheme="majorBidi" w:cstheme="majorBidi"/>
          <w:szCs w:val="24"/>
          <w:lang w:val="en-GB"/>
        </w:rPr>
        <w:t>Quels</w:t>
      </w:r>
      <w:proofErr w:type="spellEnd"/>
      <w:r w:rsidRPr="00C03368">
        <w:rPr>
          <w:rFonts w:asciiTheme="majorBidi" w:hAnsiTheme="majorBidi" w:cstheme="majorBidi"/>
          <w:szCs w:val="24"/>
          <w:lang w:val="en-GB"/>
        </w:rPr>
        <w:t xml:space="preserve"> </w:t>
      </w:r>
      <w:proofErr w:type="spellStart"/>
      <w:r w:rsidRPr="00C03368">
        <w:rPr>
          <w:rFonts w:asciiTheme="majorBidi" w:hAnsiTheme="majorBidi" w:cstheme="majorBidi"/>
          <w:szCs w:val="24"/>
          <w:lang w:val="en-GB"/>
        </w:rPr>
        <w:t>sont</w:t>
      </w:r>
      <w:proofErr w:type="spellEnd"/>
      <w:r w:rsidRPr="00C03368">
        <w:rPr>
          <w:rFonts w:asciiTheme="majorBidi" w:hAnsiTheme="majorBidi" w:cstheme="majorBidi"/>
          <w:szCs w:val="24"/>
          <w:lang w:val="en-GB"/>
        </w:rPr>
        <w:t xml:space="preserve"> les </w:t>
      </w:r>
      <w:proofErr w:type="spellStart"/>
      <w:r w:rsidRPr="00C03368">
        <w:rPr>
          <w:rFonts w:asciiTheme="majorBidi" w:hAnsiTheme="majorBidi" w:cstheme="majorBidi"/>
          <w:szCs w:val="24"/>
          <w:lang w:val="en-GB"/>
        </w:rPr>
        <w:t>paramètres</w:t>
      </w:r>
      <w:proofErr w:type="spellEnd"/>
      <w:r w:rsidRPr="00C03368">
        <w:rPr>
          <w:rFonts w:asciiTheme="majorBidi" w:hAnsiTheme="majorBidi" w:cstheme="majorBidi"/>
          <w:szCs w:val="24"/>
          <w:lang w:val="en-GB"/>
        </w:rPr>
        <w:t xml:space="preserve"> de planification des </w:t>
      </w:r>
      <w:proofErr w:type="spellStart"/>
      <w:r w:rsidRPr="00C03368">
        <w:rPr>
          <w:rFonts w:asciiTheme="majorBidi" w:hAnsiTheme="majorBidi" w:cstheme="majorBidi"/>
          <w:szCs w:val="24"/>
          <w:lang w:val="en-GB"/>
        </w:rPr>
        <w:t>fréquences</w:t>
      </w:r>
      <w:proofErr w:type="spellEnd"/>
      <w:r w:rsidRPr="00C03368">
        <w:rPr>
          <w:rFonts w:asciiTheme="majorBidi" w:hAnsiTheme="majorBidi" w:cstheme="majorBidi"/>
          <w:szCs w:val="24"/>
          <w:lang w:val="en-GB"/>
        </w:rPr>
        <w:t xml:space="preserve"> pour la </w:t>
      </w:r>
      <w:proofErr w:type="spellStart"/>
      <w:r w:rsidRPr="00C03368">
        <w:rPr>
          <w:rFonts w:asciiTheme="majorBidi" w:hAnsiTheme="majorBidi" w:cstheme="majorBidi"/>
          <w:szCs w:val="24"/>
          <w:lang w:val="en-GB"/>
        </w:rPr>
        <w:t>radiodiffusion</w:t>
      </w:r>
      <w:proofErr w:type="spellEnd"/>
      <w:r w:rsidRPr="00C03368">
        <w:rPr>
          <w:rFonts w:asciiTheme="majorBidi" w:hAnsiTheme="majorBidi" w:cstheme="majorBidi"/>
          <w:szCs w:val="24"/>
          <w:lang w:val="en-GB"/>
        </w:rPr>
        <w:t xml:space="preserve"> numérique de Terre, </w:t>
      </w:r>
      <w:proofErr w:type="spellStart"/>
      <w:r w:rsidRPr="00C03368">
        <w:rPr>
          <w:rFonts w:asciiTheme="majorBidi" w:hAnsiTheme="majorBidi" w:cstheme="majorBidi"/>
          <w:szCs w:val="24"/>
          <w:lang w:val="en-GB"/>
        </w:rPr>
        <w:t>en</w:t>
      </w:r>
      <w:proofErr w:type="spellEnd"/>
      <w:r w:rsidRPr="00C03368">
        <w:rPr>
          <w:rFonts w:asciiTheme="majorBidi" w:hAnsiTheme="majorBidi" w:cstheme="majorBidi"/>
          <w:szCs w:val="24"/>
          <w:lang w:val="en-GB"/>
        </w:rPr>
        <w:t xml:space="preserve"> particulier:</w:t>
      </w:r>
    </w:p>
    <w:p w14:paraId="08D67F0D"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champs minimaux;</w:t>
      </w:r>
    </w:p>
    <w:p w14:paraId="27D4D6B0"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incidences des méthodes de modulation et d'émission;</w:t>
      </w:r>
    </w:p>
    <w:p w14:paraId="2B3CE3EC"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caractéristiques des antennes de réception et d'émission;</w:t>
      </w:r>
    </w:p>
    <w:p w14:paraId="5A00A13C"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incidences de l'utilisation de méthodes d'émission et de réception en diversité;</w:t>
      </w:r>
    </w:p>
    <w:p w14:paraId="65366618"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valeurs de correction en fonction de l'emplacement;</w:t>
      </w:r>
    </w:p>
    <w:p w14:paraId="72F784C0"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valeurs de variabilité temporelle; </w:t>
      </w:r>
    </w:p>
    <w:p w14:paraId="1CACB862"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réseaux monofréquence;</w:t>
      </w:r>
    </w:p>
    <w:p w14:paraId="292A3A2E"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intervalles de vitesse;</w:t>
      </w:r>
    </w:p>
    <w:p w14:paraId="5406C17D"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bruit ambiant et son impact sur la réception de la radiodiffusion numérique de Terre;</w:t>
      </w:r>
    </w:p>
    <w:p w14:paraId="2239BCE4"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effet des feuillages humides sur la réception de la radiodiffusion numérique de Terre;</w:t>
      </w:r>
    </w:p>
    <w:p w14:paraId="1C10408F"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effet des parcs d'éoliennes et des fluctuations dues aux aéronefs sur la réception de la radiodiffusion numérique de Terre;</w:t>
      </w:r>
    </w:p>
    <w:p w14:paraId="36897D99"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affaiblissement de pénétration dans les bâtiments;</w:t>
      </w:r>
    </w:p>
    <w:p w14:paraId="53A433A4" w14:textId="77777777" w:rsidR="003B52E3" w:rsidRPr="00717809" w:rsidRDefault="003B52E3" w:rsidP="00C03368">
      <w:pPr>
        <w:pStyle w:val="enumlev1"/>
        <w:spacing w:line="240" w:lineRule="auto"/>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variations en fonction de l'emplacement, à l'intérieur des bâtiments?</w:t>
      </w:r>
    </w:p>
    <w:p w14:paraId="5D5E0B58" w14:textId="77777777" w:rsidR="003B52E3" w:rsidRPr="00717809" w:rsidRDefault="003B52E3" w:rsidP="00C03368">
      <w:pPr>
        <w:spacing w:line="240" w:lineRule="auto"/>
        <w:rPr>
          <w:rFonts w:ascii="Times New Roman" w:hAnsi="Times New Roman" w:cs="Times New Roman"/>
          <w:lang w:val="fr-FR"/>
        </w:rPr>
      </w:pPr>
      <w:r w:rsidRPr="00717809">
        <w:rPr>
          <w:rFonts w:ascii="Times New Roman" w:hAnsi="Times New Roman" w:cs="Times New Roman"/>
          <w:bCs/>
          <w:lang w:val="fr-FR"/>
        </w:rPr>
        <w:lastRenderedPageBreak/>
        <w:t>2</w:t>
      </w:r>
      <w:r w:rsidRPr="00717809">
        <w:rPr>
          <w:rFonts w:ascii="Times New Roman" w:hAnsi="Times New Roman" w:cs="Times New Roman"/>
          <w:bCs/>
          <w:lang w:val="fr-FR"/>
        </w:rPr>
        <w:tab/>
        <w:t>Quel est l'impact probable sur la planification des réseaux de radiodiffusion numérique de Terre lors du passage des réseaux analogiques aux réseaux numériques?</w:t>
      </w:r>
    </w:p>
    <w:p w14:paraId="7BE616F7"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3</w:t>
      </w:r>
      <w:r w:rsidRPr="00717809">
        <w:rPr>
          <w:rFonts w:asciiTheme="majorBidi" w:hAnsiTheme="majorBidi" w:cstheme="majorBidi"/>
          <w:szCs w:val="24"/>
          <w:lang w:val="fr-FR"/>
        </w:rPr>
        <w:tab/>
        <w:t>Quel est l'impact probable sur la planification des réseaux de radiodiffusion numérique de Terre lors du passage des systèmes numériques existants de première génération</w:t>
      </w:r>
      <w:r w:rsidRPr="00717809">
        <w:rPr>
          <w:rStyle w:val="FootnoteReference"/>
          <w:rFonts w:asciiTheme="majorBidi" w:hAnsiTheme="majorBidi" w:cstheme="majorBidi"/>
          <w:szCs w:val="24"/>
          <w:lang w:val="fr-FR"/>
        </w:rPr>
        <w:footnoteReference w:customMarkFollows="1" w:id="1"/>
        <w:t>1</w:t>
      </w:r>
      <w:r w:rsidRPr="00717809">
        <w:rPr>
          <w:rFonts w:asciiTheme="majorBidi" w:hAnsiTheme="majorBidi" w:cstheme="majorBidi"/>
          <w:szCs w:val="24"/>
          <w:lang w:val="fr-FR"/>
        </w:rPr>
        <w:t xml:space="preserve"> aux systèmes numériques de deuxième génération à plus grande efficacité d'utilisation du spectre</w:t>
      </w:r>
      <w:r w:rsidRPr="00717809">
        <w:rPr>
          <w:rStyle w:val="FootnoteReference"/>
          <w:rFonts w:asciiTheme="majorBidi" w:hAnsiTheme="majorBidi" w:cstheme="majorBidi"/>
          <w:szCs w:val="24"/>
          <w:lang w:val="fr-FR"/>
        </w:rPr>
        <w:footnoteReference w:customMarkFollows="1" w:id="2"/>
        <w:t>2</w:t>
      </w:r>
      <w:r w:rsidRPr="00717809">
        <w:rPr>
          <w:rFonts w:asciiTheme="majorBidi" w:hAnsiTheme="majorBidi" w:cstheme="majorBidi"/>
          <w:szCs w:val="24"/>
          <w:lang w:val="fr-FR"/>
        </w:rPr>
        <w:t>?</w:t>
      </w:r>
    </w:p>
    <w:p w14:paraId="450C066E"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4</w:t>
      </w:r>
      <w:r w:rsidRPr="00717809">
        <w:rPr>
          <w:rFonts w:asciiTheme="majorBidi" w:hAnsiTheme="majorBidi" w:cstheme="majorBidi"/>
          <w:szCs w:val="24"/>
          <w:lang w:val="fr-FR"/>
        </w:rPr>
        <w:tab/>
        <w:t>Quels sont les rapports de protection nécessaires lorsqu'au moins deux émetteurs numériques du même système, ou de systèmes différents, ou au moins deux émetteurs numériques ou analogiques fonctionnent:</w:t>
      </w:r>
    </w:p>
    <w:p w14:paraId="795F77CF" w14:textId="77777777" w:rsidR="003B52E3" w:rsidRPr="00717809" w:rsidRDefault="003B52E3" w:rsidP="00717809">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dans le même canal;</w:t>
      </w:r>
    </w:p>
    <w:p w14:paraId="5E8435D6" w14:textId="77777777" w:rsidR="003B52E3" w:rsidRPr="00717809" w:rsidRDefault="003B52E3" w:rsidP="00717809">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dans des canaux adjacents;</w:t>
      </w:r>
    </w:p>
    <w:p w14:paraId="1112337A" w14:textId="77777777" w:rsidR="003B52E3" w:rsidRPr="00717809" w:rsidRDefault="003B52E3" w:rsidP="00717809">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 xml:space="preserve">avec des canaux se </w:t>
      </w:r>
      <w:proofErr w:type="spellStart"/>
      <w:r w:rsidRPr="00C03368">
        <w:rPr>
          <w:rFonts w:asciiTheme="majorBidi" w:hAnsiTheme="majorBidi" w:cstheme="majorBidi"/>
          <w:lang w:val="en-GB"/>
        </w:rPr>
        <w:t>chevauchant</w:t>
      </w:r>
      <w:proofErr w:type="spellEnd"/>
      <w:r w:rsidRPr="00717809">
        <w:rPr>
          <w:rFonts w:asciiTheme="majorBidi" w:hAnsiTheme="majorBidi" w:cstheme="majorBidi"/>
          <w:lang w:val="fr-FR"/>
        </w:rPr>
        <w:t>;</w:t>
      </w:r>
    </w:p>
    <w:p w14:paraId="024D95E8" w14:textId="77777777" w:rsidR="003B52E3" w:rsidRPr="00717809" w:rsidRDefault="003B52E3" w:rsidP="00717809">
      <w:pPr>
        <w:pStyle w:val="enumlev1"/>
        <w:spacing w:before="60" w:line="240" w:lineRule="auto"/>
        <w:jc w:val="left"/>
        <w:rPr>
          <w:rFonts w:asciiTheme="majorBidi" w:hAnsiTheme="majorBidi" w:cstheme="majorBidi"/>
          <w:lang w:val="fr-FR"/>
        </w:rPr>
      </w:pPr>
      <w:r w:rsidRPr="00717809">
        <w:rPr>
          <w:rFonts w:asciiTheme="majorBidi" w:hAnsiTheme="majorBidi" w:cstheme="majorBidi"/>
          <w:lang w:val="fr-FR"/>
        </w:rPr>
        <w:t>–</w:t>
      </w:r>
      <w:r w:rsidRPr="00717809">
        <w:rPr>
          <w:rFonts w:asciiTheme="majorBidi" w:hAnsiTheme="majorBidi" w:cstheme="majorBidi"/>
          <w:lang w:val="fr-FR"/>
        </w:rPr>
        <w:tab/>
        <w:t>dans d'autres relations où un brouillage est possible (par exemple canal image)?</w:t>
      </w:r>
    </w:p>
    <w:p w14:paraId="757C9CCD"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5</w:t>
      </w:r>
      <w:r w:rsidRPr="00717809">
        <w:rPr>
          <w:rFonts w:asciiTheme="majorBidi" w:hAnsiTheme="majorBidi" w:cstheme="majorBidi"/>
          <w:szCs w:val="24"/>
          <w:lang w:val="fr-FR"/>
        </w:rPr>
        <w:tab/>
        <w:t>Quelles sont les caractéristiques des récepteurs et des systèmes d'antennes à utiliser pour la planification des fréquences, dans l'optique d'une plus grande efficacité d'utilisation du spectre des fréquences (par exemple sélectivité, facteur de bruit, etc.)?</w:t>
      </w:r>
    </w:p>
    <w:p w14:paraId="4898552B"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6</w:t>
      </w:r>
      <w:r w:rsidRPr="00717809">
        <w:rPr>
          <w:rFonts w:asciiTheme="majorBidi" w:hAnsiTheme="majorBidi" w:cstheme="majorBidi"/>
          <w:szCs w:val="24"/>
          <w:lang w:val="fr-FR"/>
        </w:rPr>
        <w:tab/>
        <w:t xml:space="preserve">Quels sont les rapports de protection nécessaires pour protéger le service de radiodiffusion numérique de Terre vis-à-vis des autres services utilisant les mêmes bandes en partage ou fonctionnant dans des bandes adjacentes? </w:t>
      </w:r>
    </w:p>
    <w:p w14:paraId="1708245F"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7</w:t>
      </w:r>
      <w:r w:rsidRPr="00717809">
        <w:rPr>
          <w:rFonts w:asciiTheme="majorBidi" w:hAnsiTheme="majorBidi" w:cstheme="majorBidi"/>
          <w:szCs w:val="24"/>
          <w:lang w:val="fr-FR"/>
        </w:rPr>
        <w:tab/>
        <w:t>Quelles techniques peuvent être utilisées pour atténuer les effets des brouillages?</w:t>
      </w:r>
    </w:p>
    <w:p w14:paraId="2E680A82"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8</w:t>
      </w:r>
      <w:r w:rsidRPr="00717809">
        <w:rPr>
          <w:rFonts w:asciiTheme="majorBidi" w:hAnsiTheme="majorBidi" w:cstheme="majorBidi"/>
          <w:szCs w:val="24"/>
          <w:lang w:val="fr-FR"/>
        </w:rPr>
        <w:tab/>
        <w:t>Quelles sont les durées acceptables des interruptions dues au brouillage local de courte durée causé à la radiodiffusion numérique de Terre?</w:t>
      </w:r>
    </w:p>
    <w:p w14:paraId="6867E754" w14:textId="77777777" w:rsidR="003B52E3" w:rsidRPr="00717809" w:rsidRDefault="003B52E3" w:rsidP="00C03368">
      <w:pPr>
        <w:spacing w:line="240" w:lineRule="auto"/>
        <w:rPr>
          <w:rFonts w:asciiTheme="majorBidi" w:hAnsiTheme="majorBidi" w:cstheme="majorBidi"/>
          <w:spacing w:val="-4"/>
          <w:szCs w:val="24"/>
          <w:lang w:val="fr-FR"/>
        </w:rPr>
      </w:pPr>
      <w:r w:rsidRPr="00717809">
        <w:rPr>
          <w:rFonts w:asciiTheme="majorBidi" w:hAnsiTheme="majorBidi" w:cstheme="majorBidi"/>
          <w:szCs w:val="24"/>
          <w:lang w:val="fr-FR"/>
        </w:rPr>
        <w:t>9</w:t>
      </w:r>
      <w:r w:rsidRPr="00717809">
        <w:rPr>
          <w:rFonts w:asciiTheme="majorBidi" w:hAnsiTheme="majorBidi" w:cstheme="majorBidi"/>
          <w:szCs w:val="24"/>
          <w:lang w:val="fr-FR"/>
        </w:rPr>
        <w:tab/>
      </w:r>
      <w:r w:rsidRPr="00717809">
        <w:rPr>
          <w:rFonts w:asciiTheme="majorBidi" w:hAnsiTheme="majorBidi" w:cstheme="majorBidi"/>
          <w:spacing w:val="-4"/>
          <w:szCs w:val="24"/>
          <w:lang w:val="fr-FR"/>
        </w:rPr>
        <w:t xml:space="preserve">Quelles sont les bases techniques nécessaires concernant la planification en vue d'une utilisation efficace des bandes de fréquences par la radiodiffusion numérique de Terre? </w:t>
      </w:r>
    </w:p>
    <w:p w14:paraId="75227401" w14:textId="77777777" w:rsidR="003B52E3" w:rsidRPr="00717809" w:rsidRDefault="003B52E3" w:rsidP="00C03368">
      <w:pPr>
        <w:spacing w:line="240" w:lineRule="auto"/>
        <w:rPr>
          <w:rFonts w:asciiTheme="majorBidi" w:hAnsiTheme="majorBidi" w:cstheme="majorBidi"/>
          <w:spacing w:val="-6"/>
          <w:szCs w:val="24"/>
          <w:lang w:val="fr-FR"/>
        </w:rPr>
      </w:pPr>
      <w:r w:rsidRPr="00717809">
        <w:rPr>
          <w:rFonts w:asciiTheme="majorBidi" w:hAnsiTheme="majorBidi" w:cstheme="majorBidi"/>
          <w:szCs w:val="24"/>
          <w:lang w:val="fr-FR"/>
        </w:rPr>
        <w:t>10</w:t>
      </w:r>
      <w:r w:rsidRPr="00717809">
        <w:rPr>
          <w:rFonts w:asciiTheme="majorBidi" w:hAnsiTheme="majorBidi" w:cstheme="majorBidi"/>
          <w:szCs w:val="24"/>
          <w:lang w:val="fr-FR"/>
        </w:rPr>
        <w:tab/>
      </w:r>
      <w:r w:rsidRPr="00717809">
        <w:rPr>
          <w:rFonts w:asciiTheme="majorBidi" w:hAnsiTheme="majorBidi" w:cstheme="majorBidi"/>
          <w:spacing w:val="-6"/>
          <w:szCs w:val="24"/>
          <w:lang w:val="fr-FR"/>
        </w:rPr>
        <w:t>Quelles sont les configurations de trajets multiples à prendre en compte pour planifier les réseaux de radiodiffusion numérique de Terre?</w:t>
      </w:r>
    </w:p>
    <w:p w14:paraId="45C9392F"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11</w:t>
      </w:r>
      <w:r w:rsidRPr="00717809">
        <w:rPr>
          <w:rFonts w:asciiTheme="majorBidi" w:hAnsiTheme="majorBidi" w:cstheme="majorBidi"/>
          <w:szCs w:val="24"/>
          <w:lang w:val="fr-FR"/>
        </w:rPr>
        <w:tab/>
        <w:t>Quels pourcentages de temps de disponibilité peuvent être obtenus dans la pratique en ce qui concerne la radiodiffusion numérique de Terre et quelles marges sont nécessaires concernant les paramètres de planification pour atteindre ces pourcentages de temps de disponibilité?</w:t>
      </w:r>
    </w:p>
    <w:p w14:paraId="53A38C6D"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12</w:t>
      </w:r>
      <w:r w:rsidRPr="00717809">
        <w:rPr>
          <w:rFonts w:asciiTheme="majorBidi" w:hAnsiTheme="majorBidi" w:cstheme="majorBidi"/>
          <w:szCs w:val="24"/>
          <w:lang w:val="fr-FR"/>
        </w:rPr>
        <w:tab/>
        <w:t>Quels critères de planification peuvent être optimisés afin de faciliter la mise en œuvre de la radiodiffusion numérique de Terre, compte tenu des services existants?</w:t>
      </w:r>
    </w:p>
    <w:p w14:paraId="444F0EF5"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13</w:t>
      </w:r>
      <w:r w:rsidRPr="00717809">
        <w:rPr>
          <w:rFonts w:asciiTheme="majorBidi" w:hAnsiTheme="majorBidi" w:cstheme="majorBidi"/>
          <w:szCs w:val="24"/>
          <w:lang w:val="fr-FR"/>
        </w:rPr>
        <w:tab/>
        <w:t>Quelles sont les caractéristiques du canal mobile à propagation par trajets multiples dont il faut tenir compte lorsqu'on utilise des récepteurs mobiles, pour différentes vitesses?</w:t>
      </w:r>
    </w:p>
    <w:p w14:paraId="27FDB348"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lastRenderedPageBreak/>
        <w:t>14</w:t>
      </w:r>
      <w:r w:rsidRPr="00717809">
        <w:rPr>
          <w:rFonts w:asciiTheme="majorBidi" w:hAnsiTheme="majorBidi" w:cstheme="majorBidi"/>
          <w:szCs w:val="24"/>
          <w:lang w:val="fr-FR"/>
        </w:rPr>
        <w:tab/>
        <w:t>Quelles sont les caractéristiques du canal à propagation par trajets multiples dont il faut tenir compte lorsqu'on utilise des récepteurs portatifs, pour différentes vitesses?</w:t>
      </w:r>
    </w:p>
    <w:p w14:paraId="4AD3A8AC" w14:textId="77777777" w:rsidR="003B52E3" w:rsidRPr="00717809" w:rsidRDefault="003B52E3" w:rsidP="00C03368">
      <w:pPr>
        <w:spacing w:line="240" w:lineRule="auto"/>
        <w:rPr>
          <w:rFonts w:asciiTheme="majorBidi" w:hAnsiTheme="majorBidi" w:cstheme="majorBidi"/>
          <w:lang w:val="fr-FR"/>
        </w:rPr>
      </w:pPr>
      <w:r w:rsidRPr="00717809">
        <w:rPr>
          <w:rFonts w:asciiTheme="majorBidi" w:hAnsiTheme="majorBidi" w:cstheme="majorBidi"/>
          <w:bCs/>
          <w:lang w:val="fr-FR"/>
        </w:rPr>
        <w:t>15</w:t>
      </w:r>
      <w:r w:rsidRPr="00717809">
        <w:rPr>
          <w:rFonts w:asciiTheme="majorBidi" w:hAnsiTheme="majorBidi" w:cstheme="majorBidi"/>
          <w:lang w:val="fr-FR"/>
        </w:rPr>
        <w:tab/>
        <w:t>Quelles méthodes de vérification radioélectrique convient-il d'utiliser pour la vérification et la validation des processus de planification de la radiodiffusion numérique de Terre?</w:t>
      </w:r>
    </w:p>
    <w:p w14:paraId="34FAAE52" w14:textId="77777777" w:rsidR="003B52E3" w:rsidRPr="00717809" w:rsidRDefault="003B52E3" w:rsidP="00C03368">
      <w:pPr>
        <w:pStyle w:val="call0"/>
        <w:jc w:val="both"/>
        <w:rPr>
          <w:lang w:val="fr-FR"/>
        </w:rPr>
      </w:pPr>
      <w:r w:rsidRPr="00717809">
        <w:rPr>
          <w:lang w:val="fr-FR"/>
        </w:rPr>
        <w:t>décide en outre</w:t>
      </w:r>
    </w:p>
    <w:p w14:paraId="0FFE3F7B" w14:textId="77777777" w:rsidR="003B52E3" w:rsidRPr="00717809" w:rsidRDefault="003B52E3" w:rsidP="00C03368">
      <w:pPr>
        <w:spacing w:line="240" w:lineRule="auto"/>
        <w:rPr>
          <w:rFonts w:asciiTheme="majorBidi" w:hAnsiTheme="majorBidi" w:cstheme="majorBidi"/>
          <w:szCs w:val="24"/>
          <w:lang w:val="fr-FR"/>
        </w:rPr>
      </w:pPr>
      <w:r w:rsidRPr="00717809">
        <w:rPr>
          <w:rFonts w:asciiTheme="majorBidi" w:hAnsiTheme="majorBidi" w:cstheme="majorBidi"/>
          <w:szCs w:val="24"/>
          <w:lang w:val="fr-FR"/>
        </w:rPr>
        <w:t>1</w:t>
      </w:r>
      <w:r w:rsidRPr="00717809">
        <w:rPr>
          <w:rFonts w:asciiTheme="majorBidi" w:hAnsiTheme="majorBidi" w:cstheme="majorBidi"/>
          <w:szCs w:val="24"/>
          <w:lang w:val="fr-FR"/>
        </w:rPr>
        <w:tab/>
        <w:t>que les résultats de ces études devraient être inclus dans un ou plusieurs Rapports et/ou une ou plusieurs Recommandations;</w:t>
      </w:r>
    </w:p>
    <w:p w14:paraId="27D6144C" w14:textId="77777777" w:rsidR="003B52E3" w:rsidRPr="00717809" w:rsidRDefault="003B52E3" w:rsidP="00717809">
      <w:pPr>
        <w:spacing w:line="240" w:lineRule="auto"/>
        <w:jc w:val="left"/>
        <w:rPr>
          <w:rFonts w:asciiTheme="majorBidi" w:hAnsiTheme="majorBidi" w:cstheme="majorBidi"/>
          <w:szCs w:val="24"/>
          <w:lang w:val="fr-FR"/>
        </w:rPr>
      </w:pPr>
      <w:r w:rsidRPr="00717809">
        <w:rPr>
          <w:rFonts w:asciiTheme="majorBidi" w:hAnsiTheme="majorBidi" w:cstheme="majorBidi"/>
          <w:szCs w:val="24"/>
          <w:lang w:val="fr-FR"/>
        </w:rPr>
        <w:t>2</w:t>
      </w:r>
      <w:r w:rsidRPr="00717809">
        <w:rPr>
          <w:rFonts w:asciiTheme="majorBidi" w:hAnsiTheme="majorBidi" w:cstheme="majorBidi"/>
          <w:szCs w:val="24"/>
          <w:lang w:val="fr-FR"/>
        </w:rPr>
        <w:tab/>
        <w:t>que ces études devraient être achevées d'ici à 2027.</w:t>
      </w:r>
    </w:p>
    <w:p w14:paraId="5AD56D71" w14:textId="77777777" w:rsidR="003B52E3" w:rsidRPr="00717809" w:rsidRDefault="003B52E3" w:rsidP="00717809">
      <w:pPr>
        <w:spacing w:before="240" w:line="240" w:lineRule="auto"/>
        <w:jc w:val="left"/>
        <w:rPr>
          <w:rFonts w:asciiTheme="majorBidi" w:hAnsiTheme="majorBidi" w:cstheme="majorBidi"/>
          <w:szCs w:val="24"/>
          <w:lang w:val="fr-FR"/>
        </w:rPr>
      </w:pPr>
      <w:r w:rsidRPr="00717809">
        <w:rPr>
          <w:rFonts w:asciiTheme="majorBidi" w:hAnsiTheme="majorBidi" w:cstheme="majorBidi"/>
          <w:szCs w:val="24"/>
          <w:lang w:val="fr-FR"/>
        </w:rPr>
        <w:t>Catégorie: S3</w:t>
      </w:r>
    </w:p>
    <w:p w14:paraId="48D46CFB" w14:textId="77777777" w:rsidR="003B52E3" w:rsidRPr="00717809" w:rsidRDefault="003B52E3" w:rsidP="003B52E3">
      <w:pPr>
        <w:spacing w:before="360" w:line="240" w:lineRule="auto"/>
        <w:jc w:val="center"/>
        <w:rPr>
          <w:rFonts w:asciiTheme="minorHAnsi" w:hAnsiTheme="minorHAnsi"/>
          <w:lang w:val="fr-FR"/>
        </w:rPr>
      </w:pPr>
      <w:r w:rsidRPr="00717809">
        <w:rPr>
          <w:rFonts w:asciiTheme="minorHAnsi" w:hAnsiTheme="minorHAnsi"/>
          <w:lang w:val="fr-FR"/>
        </w:rPr>
        <w:t>_______________</w:t>
      </w:r>
    </w:p>
    <w:sectPr w:rsidR="003B52E3" w:rsidRPr="00717809"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62DB8860"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t>Tél</w:t>
    </w:r>
    <w:r w:rsidR="00493B5D">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 xml:space="preserve">: +41 22 730 5111 • </w:t>
    </w:r>
    <w:r w:rsidR="00493B5D">
      <w:rPr>
        <w:rFonts w:asciiTheme="minorHAnsi" w:hAnsiTheme="minorHAnsi"/>
        <w:color w:val="4F81BD" w:themeColor="accent1"/>
        <w:sz w:val="18"/>
        <w:szCs w:val="18"/>
        <w:lang w:val="fr-CH"/>
      </w:rPr>
      <w:t>C</w:t>
    </w:r>
    <w:r w:rsidRPr="00A52F04">
      <w:rPr>
        <w:rFonts w:asciiTheme="minorHAnsi" w:hAnsiTheme="minorHAnsi"/>
        <w:color w:val="4F81BD" w:themeColor="accent1"/>
        <w:sz w:val="18"/>
        <w:szCs w:val="18"/>
        <w:lang w:val="fr-CH"/>
      </w:rPr>
      <w:t xml:space="preserve">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 w:id="1">
    <w:p w14:paraId="0EABF4B6" w14:textId="77777777" w:rsidR="003B52E3" w:rsidRPr="00264F0F" w:rsidRDefault="003B52E3" w:rsidP="00C03368">
      <w:pPr>
        <w:pStyle w:val="FootnoteText"/>
        <w:spacing w:line="240" w:lineRule="auto"/>
        <w:rPr>
          <w:rFonts w:asciiTheme="majorBidi" w:hAnsiTheme="majorBidi" w:cstheme="majorBidi"/>
          <w:sz w:val="24"/>
          <w:szCs w:val="24"/>
          <w:lang w:val="fr-FR"/>
        </w:rPr>
      </w:pPr>
      <w:r w:rsidRPr="00264F0F">
        <w:rPr>
          <w:rStyle w:val="FootnoteReference"/>
          <w:rFonts w:asciiTheme="majorBidi" w:hAnsiTheme="majorBidi" w:cstheme="majorBidi"/>
          <w:lang w:val="fr-FR"/>
        </w:rPr>
        <w:t>1</w:t>
      </w:r>
      <w:r w:rsidRPr="00264F0F">
        <w:rPr>
          <w:rFonts w:asciiTheme="majorBidi" w:hAnsiTheme="majorBidi" w:cstheme="majorBidi"/>
          <w:lang w:val="fr-FR"/>
        </w:rPr>
        <w:t xml:space="preserve"> </w:t>
      </w:r>
      <w:r w:rsidRPr="00264F0F">
        <w:rPr>
          <w:rFonts w:asciiTheme="majorBidi" w:hAnsiTheme="majorBidi" w:cstheme="majorBidi"/>
          <w:lang w:val="fr-FR"/>
        </w:rPr>
        <w:tab/>
      </w:r>
      <w:r w:rsidRPr="00296FF7">
        <w:rPr>
          <w:rFonts w:asciiTheme="majorBidi" w:hAnsiTheme="majorBidi" w:cstheme="majorBidi"/>
          <w:spacing w:val="-2"/>
          <w:sz w:val="24"/>
          <w:szCs w:val="24"/>
          <w:lang w:val="fr-FR"/>
        </w:rPr>
        <w:t xml:space="preserve">Voir la </w:t>
      </w:r>
      <w:r w:rsidRPr="00264F0F">
        <w:rPr>
          <w:rFonts w:asciiTheme="majorBidi" w:hAnsiTheme="majorBidi" w:cstheme="majorBidi"/>
          <w:spacing w:val="-2"/>
          <w:sz w:val="24"/>
          <w:szCs w:val="24"/>
          <w:lang w:val="fr-FR"/>
        </w:rPr>
        <w:t>Recommandation UIT-R BT.1306-8</w:t>
      </w:r>
      <w:r w:rsidRPr="00264F0F">
        <w:rPr>
          <w:rFonts w:asciiTheme="majorBidi" w:hAnsiTheme="majorBidi" w:cstheme="majorBidi"/>
          <w:sz w:val="24"/>
          <w:szCs w:val="24"/>
          <w:lang w:val="fr-FR"/>
        </w:rPr>
        <w:t xml:space="preserve"> (04/2020) «Méthodes de correction d'erreur, de mise en trame des données, de modulation et d'émission pour la radiodiffusion télévisuelle numérique de Terre», </w:t>
      </w:r>
      <w:r>
        <w:rPr>
          <w:rFonts w:asciiTheme="majorBidi" w:hAnsiTheme="majorBidi" w:cstheme="majorBidi"/>
          <w:sz w:val="24"/>
          <w:szCs w:val="24"/>
          <w:lang w:val="fr-FR"/>
        </w:rPr>
        <w:t xml:space="preserve">la </w:t>
      </w:r>
      <w:r w:rsidRPr="00264F0F">
        <w:rPr>
          <w:rFonts w:asciiTheme="majorBidi" w:hAnsiTheme="majorBidi" w:cstheme="majorBidi"/>
          <w:sz w:val="24"/>
          <w:szCs w:val="24"/>
          <w:lang w:val="fr-FR"/>
        </w:rPr>
        <w:t>Recommandation UIT-R BT.2016-2 (12/2020) «</w:t>
      </w:r>
      <w:r w:rsidRPr="00572BBD">
        <w:rPr>
          <w:rFonts w:asciiTheme="majorBidi" w:hAnsiTheme="majorBidi" w:cstheme="majorBidi"/>
          <w:sz w:val="24"/>
          <w:szCs w:val="24"/>
          <w:lang w:val="fr-FR"/>
        </w:rPr>
        <w:t>Méthodes de correction d'erreur, de mise en trame des données, de modulation et d'émission pour la radiodiffusion multimédia de Terre, pour la réception mobile au moyen de récepteurs portatifs dans les bandes d'ondes métriques/décimétriques</w:t>
      </w:r>
      <w:r>
        <w:rPr>
          <w:rFonts w:asciiTheme="majorBidi" w:hAnsiTheme="majorBidi" w:cstheme="majorBidi"/>
          <w:sz w:val="24"/>
          <w:szCs w:val="24"/>
          <w:lang w:val="fr-FR"/>
        </w:rPr>
        <w:t xml:space="preserve">» et la </w:t>
      </w:r>
      <w:r w:rsidRPr="00264F0F">
        <w:rPr>
          <w:rFonts w:asciiTheme="majorBidi" w:hAnsiTheme="majorBidi" w:cstheme="majorBidi"/>
          <w:sz w:val="24"/>
          <w:szCs w:val="24"/>
          <w:lang w:val="fr-FR"/>
        </w:rPr>
        <w:t>Recomm</w:t>
      </w:r>
      <w:r>
        <w:rPr>
          <w:rFonts w:asciiTheme="majorBidi" w:hAnsiTheme="majorBidi" w:cstheme="majorBidi"/>
          <w:sz w:val="24"/>
          <w:szCs w:val="24"/>
          <w:lang w:val="fr-FR"/>
        </w:rPr>
        <w:t>a</w:t>
      </w:r>
      <w:r w:rsidRPr="00264F0F">
        <w:rPr>
          <w:rFonts w:asciiTheme="majorBidi" w:hAnsiTheme="majorBidi" w:cstheme="majorBidi"/>
          <w:sz w:val="24"/>
          <w:szCs w:val="24"/>
          <w:lang w:val="fr-FR"/>
        </w:rPr>
        <w:t xml:space="preserve">ndation </w:t>
      </w:r>
      <w:r>
        <w:rPr>
          <w:rFonts w:asciiTheme="majorBidi" w:hAnsiTheme="majorBidi" w:cstheme="majorBidi"/>
          <w:sz w:val="24"/>
          <w:szCs w:val="24"/>
          <w:lang w:val="fr-FR"/>
        </w:rPr>
        <w:t>UIT</w:t>
      </w:r>
      <w:r w:rsidRPr="00264F0F">
        <w:rPr>
          <w:rFonts w:asciiTheme="majorBidi" w:hAnsiTheme="majorBidi" w:cstheme="majorBidi"/>
          <w:sz w:val="24"/>
          <w:szCs w:val="24"/>
          <w:lang w:val="fr-FR"/>
        </w:rPr>
        <w:t>-R BS.1114-11 (06/2019)</w:t>
      </w:r>
      <w:r>
        <w:rPr>
          <w:rFonts w:asciiTheme="majorBidi" w:hAnsiTheme="majorBidi" w:cstheme="majorBidi"/>
          <w:sz w:val="24"/>
          <w:szCs w:val="24"/>
          <w:lang w:val="fr-FR"/>
        </w:rPr>
        <w:t xml:space="preserve"> «</w:t>
      </w:r>
      <w:r w:rsidRPr="00572BBD">
        <w:rPr>
          <w:rFonts w:asciiTheme="majorBidi" w:hAnsiTheme="majorBidi" w:cstheme="majorBidi"/>
          <w:sz w:val="24"/>
          <w:szCs w:val="24"/>
          <w:lang w:val="fr-FR"/>
        </w:rPr>
        <w:t>Systèmes de radiodiffusion sonore numérique de Terre à destination de récepteurs fixes, portatifs ou placés à bord de véhicules fonctionnant dans la gamme de fréquences 30-3 000 MHz</w:t>
      </w:r>
      <w:r>
        <w:rPr>
          <w:rFonts w:asciiTheme="majorBidi" w:hAnsiTheme="majorBidi" w:cstheme="majorBidi"/>
          <w:sz w:val="24"/>
          <w:szCs w:val="24"/>
          <w:lang w:val="fr-FR"/>
        </w:rPr>
        <w:t>»</w:t>
      </w:r>
      <w:r w:rsidRPr="00264F0F">
        <w:rPr>
          <w:rFonts w:asciiTheme="majorBidi" w:hAnsiTheme="majorBidi" w:cstheme="majorBidi"/>
          <w:sz w:val="24"/>
          <w:szCs w:val="24"/>
          <w:lang w:val="fr-FR"/>
        </w:rPr>
        <w:t>.</w:t>
      </w:r>
    </w:p>
  </w:footnote>
  <w:footnote w:id="2">
    <w:p w14:paraId="75D7A30F" w14:textId="77777777" w:rsidR="003B52E3" w:rsidRPr="00C03368" w:rsidRDefault="003B52E3" w:rsidP="00C03368">
      <w:pPr>
        <w:pStyle w:val="FootnoteText"/>
        <w:spacing w:line="240" w:lineRule="auto"/>
        <w:rPr>
          <w:rFonts w:asciiTheme="majorBidi" w:hAnsiTheme="majorBidi" w:cstheme="majorBidi"/>
          <w:sz w:val="24"/>
          <w:szCs w:val="24"/>
          <w:lang w:val="fr-FR"/>
        </w:rPr>
      </w:pPr>
      <w:r w:rsidRPr="00264F0F">
        <w:rPr>
          <w:rStyle w:val="FootnoteReference"/>
          <w:rFonts w:asciiTheme="majorBidi" w:hAnsiTheme="majorBidi" w:cstheme="majorBidi"/>
          <w:lang w:val="fr-FR"/>
        </w:rPr>
        <w:t>2</w:t>
      </w:r>
      <w:r w:rsidRPr="00264F0F">
        <w:rPr>
          <w:rFonts w:asciiTheme="majorBidi" w:hAnsiTheme="majorBidi" w:cstheme="majorBidi"/>
          <w:lang w:val="fr-FR"/>
        </w:rPr>
        <w:t xml:space="preserve"> </w:t>
      </w:r>
      <w:r w:rsidRPr="00264F0F">
        <w:rPr>
          <w:rFonts w:asciiTheme="majorBidi" w:hAnsiTheme="majorBidi" w:cstheme="majorBidi"/>
          <w:lang w:val="fr-FR"/>
        </w:rPr>
        <w:tab/>
      </w:r>
      <w:r w:rsidRPr="00C03368">
        <w:rPr>
          <w:rFonts w:asciiTheme="majorBidi" w:hAnsiTheme="majorBidi" w:cstheme="majorBidi"/>
          <w:spacing w:val="-2"/>
          <w:sz w:val="24"/>
          <w:szCs w:val="24"/>
          <w:lang w:val="fr-FR"/>
        </w:rPr>
        <w:t xml:space="preserve">Voir la Recommandation UIT-R BT.1877-3 (12/2020) «Méthodes de correction d'erreurs, de mise en trame des données, de modulation et d'émission pour les systèmes de radiodiffusion télévisuelle </w:t>
      </w:r>
      <w:r w:rsidRPr="00C03368">
        <w:rPr>
          <w:rFonts w:asciiTheme="majorBidi" w:hAnsiTheme="majorBidi" w:cstheme="majorBidi"/>
          <w:sz w:val="24"/>
          <w:szCs w:val="24"/>
          <w:lang w:val="fr-FR"/>
        </w:rPr>
        <w:t>numérique de Terre de deuxième génération et lignes directrices pour le choix d'un système».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5CC4AA9E"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F60F21">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3B52E3" w14:paraId="45FB5953" w14:textId="77777777" w:rsidTr="003B52E3">
      <w:tc>
        <w:tcPr>
          <w:tcW w:w="10042" w:type="dxa"/>
          <w:tcMar>
            <w:left w:w="0" w:type="dxa"/>
          </w:tcMar>
        </w:tcPr>
        <w:p w14:paraId="165322FD" w14:textId="77777777" w:rsidR="003B52E3" w:rsidRDefault="003B52E3"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2E3"/>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3B5D"/>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44597"/>
    <w:rsid w:val="00650543"/>
    <w:rsid w:val="00650B2A"/>
    <w:rsid w:val="00651777"/>
    <w:rsid w:val="006550F8"/>
    <w:rsid w:val="0067396E"/>
    <w:rsid w:val="006829F3"/>
    <w:rsid w:val="006A518B"/>
    <w:rsid w:val="006B0590"/>
    <w:rsid w:val="006B49DA"/>
    <w:rsid w:val="006C53F8"/>
    <w:rsid w:val="006C7CDE"/>
    <w:rsid w:val="00717809"/>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3368"/>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0F21"/>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link w:val="AnnexNotitleChar"/>
    <w:rsid w:val="003B52E3"/>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link w:val="AnnexNotitle0"/>
    <w:locked/>
    <w:rsid w:val="003B52E3"/>
    <w:rPr>
      <w:rFonts w:ascii="Times New Roman" w:hAnsi="Times New Roman" w:cs="Times New Roman"/>
      <w:b/>
      <w:sz w:val="28"/>
      <w:lang w:val="en-GB" w:eastAsia="en-US"/>
    </w:rPr>
  </w:style>
  <w:style w:type="paragraph" w:customStyle="1" w:styleId="QuestionNoBR">
    <w:name w:val="Question_No_BR"/>
    <w:basedOn w:val="Normal"/>
    <w:next w:val="Normal"/>
    <w:rsid w:val="003B52E3"/>
    <w:pPr>
      <w:keepNext/>
      <w:keepLines/>
      <w:spacing w:before="480" w:line="240" w:lineRule="auto"/>
      <w:jc w:val="center"/>
    </w:pPr>
    <w:rPr>
      <w:rFonts w:ascii="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3B52E3"/>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3B52E3"/>
    <w:rPr>
      <w:szCs w:val="22"/>
      <w:lang w:val="en-US" w:eastAsia="en-US"/>
    </w:rPr>
  </w:style>
  <w:style w:type="paragraph" w:customStyle="1" w:styleId="call0">
    <w:name w:val="call"/>
    <w:basedOn w:val="Normal"/>
    <w:next w:val="Normal"/>
    <w:rsid w:val="003B52E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character" w:customStyle="1" w:styleId="enumlev1Char">
    <w:name w:val="enumlev1 Char"/>
    <w:basedOn w:val="DefaultParagraphFont"/>
    <w:link w:val="enumlev1"/>
    <w:rsid w:val="003B52E3"/>
    <w:rPr>
      <w:sz w:val="24"/>
      <w:szCs w:val="22"/>
      <w:lang w:val="en-US" w:eastAsia="en-US"/>
    </w:rPr>
  </w:style>
  <w:style w:type="character" w:customStyle="1" w:styleId="CommentTextChar">
    <w:name w:val="Comment Text Char"/>
    <w:basedOn w:val="DefaultParagraphFont"/>
    <w:link w:val="CommentText"/>
    <w:semiHidden/>
    <w:rsid w:val="003B52E3"/>
    <w:rPr>
      <w:szCs w:val="22"/>
      <w:lang w:val="en-US" w:eastAsia="en-US"/>
    </w:rPr>
  </w:style>
  <w:style w:type="character" w:styleId="FollowedHyperlink">
    <w:name w:val="FollowedHyperlink"/>
    <w:basedOn w:val="DefaultParagraphFont"/>
    <w:semiHidden/>
    <w:unhideWhenUsed/>
    <w:rsid w:val="003B52E3"/>
    <w:rPr>
      <w:color w:val="800080" w:themeColor="followedHyperlink"/>
      <w:u w:val="single"/>
    </w:rPr>
  </w:style>
  <w:style w:type="character" w:styleId="UnresolvedMention">
    <w:name w:val="Unresolved Mention"/>
    <w:basedOn w:val="DefaultParagraphFont"/>
    <w:uiPriority w:val="99"/>
    <w:semiHidden/>
    <w:unhideWhenUsed/>
    <w:rsid w:val="0067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77/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ACE-CIR-0977/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926E1B6A7749E49476C58BA612C41C"/>
        <w:category>
          <w:name w:val="General"/>
          <w:gallery w:val="placeholder"/>
        </w:category>
        <w:types>
          <w:type w:val="bbPlcHdr"/>
        </w:types>
        <w:behaviors>
          <w:behavior w:val="content"/>
        </w:behaviors>
        <w:guid w:val="{B0B20DC4-116E-443A-8336-6D27F500CEC4}"/>
      </w:docPartPr>
      <w:docPartBody>
        <w:p w:rsidR="005368FC" w:rsidRDefault="008D7F32" w:rsidP="008D7F32">
          <w:pPr>
            <w:pStyle w:val="81926E1B6A7749E49476C58BA612C41C"/>
          </w:pPr>
          <w:r>
            <w:t>&lt;</w:t>
          </w:r>
          <w:r w:rsidRPr="00907333">
            <w:rPr>
              <w:rStyle w:val="PlaceholderText"/>
              <w:color w:val="0000FF"/>
            </w:rPr>
            <w:t>Saisir la date</w:t>
          </w:r>
          <w:r>
            <w:rPr>
              <w:rStyle w:val="PlaceholderText"/>
              <w:color w:val="0000FF"/>
            </w:rPr>
            <w:t>&gt;</w:t>
          </w:r>
        </w:p>
      </w:docPartBody>
    </w:docPart>
    <w:docPart>
      <w:docPartPr>
        <w:name w:val="FF1AC5A0E9E645459A52F92D011CDB8D"/>
        <w:category>
          <w:name w:val="General"/>
          <w:gallery w:val="placeholder"/>
        </w:category>
        <w:types>
          <w:type w:val="bbPlcHdr"/>
        </w:types>
        <w:behaviors>
          <w:behavior w:val="content"/>
        </w:behaviors>
        <w:guid w:val="{EF162712-0FF0-4F91-8C17-8511719963AF}"/>
      </w:docPartPr>
      <w:docPartBody>
        <w:p w:rsidR="005368FC" w:rsidRDefault="008D7F32" w:rsidP="008D7F32">
          <w:pPr>
            <w:pStyle w:val="FF1AC5A0E9E645459A52F92D011CDB8D"/>
          </w:pPr>
          <w:r w:rsidRPr="00B02624">
            <w:rPr>
              <w:rStyle w:val="PlaceholderText"/>
            </w:rPr>
            <w:t>Choose an item.</w:t>
          </w:r>
        </w:p>
      </w:docPartBody>
    </w:docPart>
    <w:docPart>
      <w:docPartPr>
        <w:name w:val="05C968856F8B41CAAB0A6A456272643C"/>
        <w:category>
          <w:name w:val="General"/>
          <w:gallery w:val="placeholder"/>
        </w:category>
        <w:types>
          <w:type w:val="bbPlcHdr"/>
        </w:types>
        <w:behaviors>
          <w:behavior w:val="content"/>
        </w:behaviors>
        <w:guid w:val="{95A344FE-85A4-44E1-AC84-7423B64EC73F}"/>
      </w:docPartPr>
      <w:docPartBody>
        <w:p w:rsidR="005368FC" w:rsidRDefault="008D7F32" w:rsidP="008D7F32">
          <w:pPr>
            <w:pStyle w:val="05C968856F8B41CAAB0A6A456272643C"/>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5368FC"/>
    <w:rsid w:val="008D7F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F32"/>
    <w:rPr>
      <w:color w:val="808080"/>
    </w:rPr>
  </w:style>
  <w:style w:type="paragraph" w:customStyle="1" w:styleId="81926E1B6A7749E49476C58BA612C41C">
    <w:name w:val="81926E1B6A7749E49476C58BA612C41C"/>
    <w:rsid w:val="008D7F32"/>
    <w:rPr>
      <w:lang w:val="fr-FR" w:eastAsia="fr-FR"/>
    </w:rPr>
  </w:style>
  <w:style w:type="paragraph" w:customStyle="1" w:styleId="FF1AC5A0E9E645459A52F92D011CDB8D">
    <w:name w:val="FF1AC5A0E9E645459A52F92D011CDB8D"/>
    <w:rsid w:val="008D7F32"/>
    <w:rPr>
      <w:lang w:val="fr-FR" w:eastAsia="fr-FR"/>
    </w:rPr>
  </w:style>
  <w:style w:type="paragraph" w:customStyle="1" w:styleId="05C968856F8B41CAAB0A6A456272643C">
    <w:name w:val="05C968856F8B41CAAB0A6A456272643C"/>
    <w:rsid w:val="008D7F32"/>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809C-323E-4B8B-88CE-9C8C712B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890</Words>
  <Characters>5555</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7</cp:revision>
  <cp:lastPrinted>2013-03-08T10:15:00Z</cp:lastPrinted>
  <dcterms:created xsi:type="dcterms:W3CDTF">2021-06-14T14:44:00Z</dcterms:created>
  <dcterms:modified xsi:type="dcterms:W3CDTF">2021-06-21T12:39:00Z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