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14338A">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14338A">
            <w:pPr>
              <w:spacing w:before="0"/>
              <w:jc w:val="left"/>
              <w:rPr>
                <w:rFonts w:cstheme="minorHAnsi"/>
                <w:b/>
                <w:bCs/>
                <w:color w:val="808080"/>
                <w:sz w:val="28"/>
                <w:szCs w:val="28"/>
                <w:lang w:val="en-GB"/>
              </w:rPr>
            </w:pPr>
          </w:p>
          <w:p w:rsidR="00E53DCE" w:rsidRPr="00AF70DA" w:rsidRDefault="00E53DCE" w:rsidP="0014338A">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14338A">
            <w:pPr>
              <w:spacing w:before="0"/>
              <w:jc w:val="left"/>
              <w:rPr>
                <w:szCs w:val="24"/>
                <w:lang w:val="fr-CH"/>
              </w:rPr>
            </w:pPr>
            <w:r w:rsidRPr="00334544">
              <w:rPr>
                <w:rFonts w:ascii="SimSun" w:hAnsi="SimSun" w:hint="eastAsia"/>
                <w:szCs w:val="24"/>
                <w:lang w:eastAsia="zh-CN"/>
              </w:rPr>
              <w:t>行政通函</w:t>
            </w:r>
          </w:p>
          <w:p w:rsidR="00E53DCE" w:rsidRPr="00334544" w:rsidRDefault="00FE08CC" w:rsidP="001F507C">
            <w:pPr>
              <w:spacing w:before="0"/>
              <w:jc w:val="left"/>
              <w:rPr>
                <w:b/>
                <w:bCs/>
                <w:szCs w:val="24"/>
                <w:lang w:val="fr-CH"/>
              </w:rPr>
            </w:pPr>
            <w:proofErr w:type="spellStart"/>
            <w:r w:rsidRPr="00FE08CC">
              <w:rPr>
                <w:b/>
                <w:bCs/>
                <w:szCs w:val="24"/>
                <w:lang w:val="fr-CH"/>
              </w:rPr>
              <w:t>CACE</w:t>
            </w:r>
            <w:proofErr w:type="spellEnd"/>
            <w:r w:rsidRPr="00FE08CC">
              <w:rPr>
                <w:b/>
                <w:bCs/>
                <w:szCs w:val="24"/>
                <w:lang w:val="fr-CH"/>
              </w:rPr>
              <w:t>/</w:t>
            </w:r>
            <w:r w:rsidR="001F507C">
              <w:rPr>
                <w:b/>
                <w:bCs/>
                <w:szCs w:val="24"/>
                <w:lang w:val="fr-CH"/>
              </w:rPr>
              <w:t>905</w:t>
            </w:r>
          </w:p>
        </w:tc>
        <w:tc>
          <w:tcPr>
            <w:tcW w:w="2835" w:type="dxa"/>
            <w:shd w:val="clear" w:color="auto" w:fill="auto"/>
          </w:tcPr>
          <w:p w:rsidR="00E53DCE" w:rsidRPr="00334544" w:rsidRDefault="001F507C" w:rsidP="003A03F7">
            <w:pPr>
              <w:spacing w:before="0"/>
              <w:jc w:val="right"/>
              <w:rPr>
                <w:szCs w:val="24"/>
                <w:lang w:val="en-GB"/>
              </w:rPr>
            </w:pPr>
            <w:r>
              <w:rPr>
                <w:rFonts w:hint="eastAsia"/>
                <w:szCs w:val="24"/>
                <w:lang w:eastAsia="zh-CN"/>
              </w:rPr>
              <w:t>2019</w:t>
            </w:r>
            <w:r>
              <w:rPr>
                <w:rFonts w:hint="eastAsia"/>
                <w:szCs w:val="24"/>
                <w:lang w:eastAsia="zh-CN"/>
              </w:rPr>
              <w:t>年</w:t>
            </w:r>
            <w:r>
              <w:rPr>
                <w:rFonts w:hint="eastAsia"/>
                <w:szCs w:val="24"/>
                <w:lang w:eastAsia="zh-CN"/>
              </w:rPr>
              <w:t>6</w:t>
            </w:r>
            <w:r>
              <w:rPr>
                <w:rFonts w:hint="eastAsia"/>
                <w:szCs w:val="24"/>
                <w:lang w:eastAsia="zh-CN"/>
              </w:rPr>
              <w:t>月</w:t>
            </w:r>
            <w:r>
              <w:rPr>
                <w:rFonts w:hint="eastAsia"/>
                <w:szCs w:val="24"/>
                <w:lang w:eastAsia="zh-CN"/>
              </w:rPr>
              <w:t>2</w:t>
            </w:r>
            <w:r w:rsidR="003A03F7">
              <w:rPr>
                <w:szCs w:val="24"/>
                <w:lang w:eastAsia="zh-CN"/>
              </w:rPr>
              <w:t>5</w:t>
            </w:r>
            <w:r>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14338A">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14338A">
            <w:pPr>
              <w:spacing w:before="0"/>
              <w:jc w:val="left"/>
              <w:rPr>
                <w:szCs w:val="24"/>
              </w:rPr>
            </w:pPr>
          </w:p>
        </w:tc>
      </w:tr>
      <w:tr w:rsidR="00E53DCE" w:rsidRPr="00334544" w:rsidTr="00DA4711">
        <w:trPr>
          <w:jc w:val="center"/>
        </w:trPr>
        <w:tc>
          <w:tcPr>
            <w:tcW w:w="9889" w:type="dxa"/>
            <w:gridSpan w:val="3"/>
            <w:shd w:val="clear" w:color="auto" w:fill="auto"/>
          </w:tcPr>
          <w:p w:rsidR="00E53DCE" w:rsidRPr="00FE08CC" w:rsidRDefault="00FE08CC" w:rsidP="00FE08CC">
            <w:pPr>
              <w:spacing w:before="0"/>
              <w:jc w:val="left"/>
              <w:rPr>
                <w:rFonts w:eastAsia="SimSun"/>
                <w:b/>
                <w:bCs/>
                <w:szCs w:val="24"/>
                <w:lang w:eastAsia="zh-CN"/>
              </w:rPr>
            </w:pPr>
            <w:r w:rsidRPr="00FE08CC">
              <w:rPr>
                <w:rFonts w:eastAsia="SimSun" w:hint="eastAsia"/>
                <w:b/>
                <w:bCs/>
                <w:szCs w:val="24"/>
                <w:lang w:eastAsia="zh-CN"/>
              </w:rPr>
              <w:t>致国际电联各成员国主管部门、无线电通信部门成员、参加无线电通信第</w:t>
            </w:r>
            <w:r w:rsidR="001F507C">
              <w:rPr>
                <w:rFonts w:eastAsia="SimSun" w:hint="eastAsia"/>
                <w:b/>
                <w:bCs/>
                <w:szCs w:val="24"/>
                <w:lang w:eastAsia="zh-CN"/>
              </w:rPr>
              <w:t>3</w:t>
            </w:r>
            <w:r w:rsidRPr="00FE08CC">
              <w:rPr>
                <w:rFonts w:eastAsia="SimSun" w:hint="eastAsia"/>
                <w:b/>
                <w:bCs/>
                <w:szCs w:val="24"/>
                <w:lang w:eastAsia="zh-CN"/>
              </w:rPr>
              <w:t>研究组工作的</w:t>
            </w:r>
            <w:r w:rsidRPr="00FE08CC">
              <w:rPr>
                <w:rFonts w:eastAsia="SimSun" w:hint="eastAsia"/>
                <w:b/>
                <w:bCs/>
                <w:szCs w:val="24"/>
                <w:lang w:eastAsia="zh-CN"/>
              </w:rPr>
              <w:t>ITU-R</w:t>
            </w:r>
            <w:r w:rsidRPr="00FE08CC">
              <w:rPr>
                <w:rFonts w:eastAsia="SimSun" w:hint="eastAsia"/>
                <w:b/>
                <w:bCs/>
                <w:szCs w:val="24"/>
                <w:lang w:eastAsia="zh-CN"/>
              </w:rPr>
              <w:t>部门准成员以及国际电联学术成员</w:t>
            </w:r>
          </w:p>
          <w:p w:rsidR="00E53DCE" w:rsidRPr="00334544" w:rsidRDefault="00E53DCE" w:rsidP="0014338A">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14338A">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14338A">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14338A">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Default="00FE08CC" w:rsidP="00730F18">
            <w:pPr>
              <w:tabs>
                <w:tab w:val="clear" w:pos="1588"/>
                <w:tab w:val="left" w:pos="1560"/>
              </w:tabs>
              <w:spacing w:before="0"/>
              <w:rPr>
                <w:rFonts w:eastAsia="SimSun"/>
                <w:b/>
                <w:bCs/>
                <w:szCs w:val="24"/>
                <w:lang w:eastAsia="zh-CN"/>
              </w:rPr>
            </w:pPr>
            <w:r w:rsidRPr="00FE08CC">
              <w:rPr>
                <w:rFonts w:eastAsia="SimSun" w:hint="eastAsia"/>
                <w:b/>
                <w:bCs/>
                <w:szCs w:val="24"/>
                <w:lang w:eastAsia="zh-CN"/>
              </w:rPr>
              <w:t>无线电通信第</w:t>
            </w:r>
            <w:r w:rsidR="001F507C">
              <w:rPr>
                <w:rFonts w:eastAsia="SimSun" w:hint="eastAsia"/>
                <w:b/>
                <w:bCs/>
                <w:szCs w:val="24"/>
                <w:lang w:eastAsia="zh-CN"/>
              </w:rPr>
              <w:t>3</w:t>
            </w:r>
            <w:r w:rsidRPr="00FE08CC">
              <w:rPr>
                <w:rFonts w:eastAsia="SimSun" w:hint="eastAsia"/>
                <w:b/>
                <w:bCs/>
                <w:szCs w:val="24"/>
                <w:lang w:eastAsia="zh-CN"/>
              </w:rPr>
              <w:t>研究组（</w:t>
            </w:r>
            <w:r w:rsidR="00730F18" w:rsidRPr="00730F18">
              <w:rPr>
                <w:b/>
                <w:bCs/>
                <w:szCs w:val="24"/>
                <w:lang w:eastAsia="zh-CN"/>
              </w:rPr>
              <w:t>无线电波传播</w:t>
            </w:r>
            <w:r w:rsidRPr="00FE08CC">
              <w:rPr>
                <w:rFonts w:eastAsia="SimSun" w:hint="eastAsia"/>
                <w:b/>
                <w:bCs/>
                <w:szCs w:val="24"/>
                <w:lang w:eastAsia="zh-CN"/>
              </w:rPr>
              <w:t>）</w:t>
            </w:r>
          </w:p>
          <w:p w:rsidR="00FE08CC" w:rsidRPr="00FE08CC" w:rsidRDefault="00FE08CC" w:rsidP="001F507C">
            <w:pPr>
              <w:tabs>
                <w:tab w:val="clear" w:pos="1191"/>
                <w:tab w:val="clear" w:pos="1588"/>
                <w:tab w:val="clear" w:pos="1985"/>
              </w:tabs>
              <w:spacing w:before="80"/>
              <w:ind w:left="425" w:hanging="425"/>
              <w:rPr>
                <w:rFonts w:eastAsia="SimSun"/>
                <w:b/>
                <w:bCs/>
                <w:szCs w:val="24"/>
                <w:lang w:eastAsia="zh-CN"/>
              </w:rPr>
            </w:pPr>
            <w:r>
              <w:rPr>
                <w:rFonts w:eastAsia="SimSun"/>
                <w:b/>
                <w:bCs/>
                <w:szCs w:val="24"/>
                <w:lang w:eastAsia="zh-CN"/>
              </w:rPr>
              <w:t>–</w:t>
            </w:r>
            <w:r>
              <w:rPr>
                <w:rFonts w:eastAsia="SimSun"/>
                <w:b/>
                <w:bCs/>
                <w:szCs w:val="24"/>
                <w:lang w:eastAsia="zh-CN"/>
              </w:rPr>
              <w:tab/>
            </w:r>
            <w:r w:rsidRPr="00FE08CC">
              <w:rPr>
                <w:rFonts w:eastAsia="SimSun" w:hint="eastAsia"/>
                <w:b/>
                <w:bCs/>
                <w:szCs w:val="24"/>
                <w:lang w:eastAsia="zh-CN"/>
              </w:rPr>
              <w:t>建议按照</w:t>
            </w:r>
            <w:r w:rsidRPr="00FE08CC">
              <w:rPr>
                <w:rFonts w:eastAsia="SimSun" w:hint="eastAsia"/>
                <w:b/>
                <w:bCs/>
                <w:szCs w:val="24"/>
                <w:lang w:eastAsia="zh-CN"/>
              </w:rPr>
              <w:t>ITU-R</w:t>
            </w:r>
            <w:r w:rsidRPr="00FE08CC">
              <w:rPr>
                <w:rFonts w:eastAsia="SimSun" w:hint="eastAsia"/>
                <w:b/>
                <w:bCs/>
                <w:szCs w:val="24"/>
                <w:lang w:eastAsia="zh-CN"/>
              </w:rPr>
              <w:t>第</w:t>
            </w:r>
            <w:r w:rsidRPr="00FE08CC">
              <w:rPr>
                <w:rFonts w:eastAsia="SimSun" w:hint="eastAsia"/>
                <w:b/>
                <w:bCs/>
                <w:szCs w:val="24"/>
                <w:lang w:eastAsia="zh-CN"/>
              </w:rPr>
              <w:t>1-7</w:t>
            </w:r>
            <w:r w:rsidRPr="00FE08CC">
              <w:rPr>
                <w:rFonts w:eastAsia="SimSun" w:hint="eastAsia"/>
                <w:b/>
                <w:bCs/>
                <w:szCs w:val="24"/>
                <w:lang w:eastAsia="zh-CN"/>
              </w:rPr>
              <w:t>号决议第</w:t>
            </w:r>
            <w:proofErr w:type="spellStart"/>
            <w:r w:rsidRPr="00FE08CC">
              <w:rPr>
                <w:rFonts w:eastAsia="SimSun" w:hint="eastAsia"/>
                <w:b/>
                <w:bCs/>
                <w:szCs w:val="24"/>
                <w:lang w:eastAsia="zh-CN"/>
              </w:rPr>
              <w:t>A2.6.2.4</w:t>
            </w:r>
            <w:proofErr w:type="spellEnd"/>
            <w:r w:rsidRPr="00FE08CC">
              <w:rPr>
                <w:rFonts w:eastAsia="SimSun" w:hint="eastAsia"/>
                <w:b/>
                <w:bCs/>
                <w:szCs w:val="24"/>
                <w:lang w:eastAsia="zh-CN"/>
              </w:rPr>
              <w:t>段的规定（以信函方式同时通过和批准的程序），以信函方式通过并同时批准</w:t>
            </w:r>
            <w:r w:rsidR="001F507C">
              <w:rPr>
                <w:rFonts w:eastAsia="SimSun" w:hint="eastAsia"/>
                <w:b/>
                <w:bCs/>
                <w:szCs w:val="24"/>
                <w:lang w:eastAsia="zh-CN"/>
              </w:rPr>
              <w:t>22</w:t>
            </w:r>
            <w:r w:rsidRPr="00FE08CC">
              <w:rPr>
                <w:rFonts w:eastAsia="SimSun" w:hint="eastAsia"/>
                <w:b/>
                <w:bCs/>
                <w:szCs w:val="24"/>
                <w:lang w:eastAsia="zh-CN"/>
              </w:rPr>
              <w:t>份</w:t>
            </w:r>
            <w:r w:rsidRPr="00FE08CC">
              <w:rPr>
                <w:rFonts w:eastAsia="SimSun" w:hint="eastAsia"/>
                <w:b/>
                <w:bCs/>
                <w:szCs w:val="24"/>
                <w:lang w:eastAsia="zh-CN"/>
              </w:rPr>
              <w:t>ITU-R</w:t>
            </w:r>
            <w:r w:rsidRPr="00FE08CC">
              <w:rPr>
                <w:rFonts w:eastAsia="SimSun" w:hint="eastAsia"/>
                <w:b/>
                <w:bCs/>
                <w:szCs w:val="24"/>
                <w:lang w:eastAsia="zh-CN"/>
              </w:rPr>
              <w:t>新建议书草案</w:t>
            </w:r>
          </w:p>
        </w:tc>
      </w:tr>
      <w:tr w:rsidR="00E53DCE" w:rsidRPr="00334544" w:rsidTr="00DA4711">
        <w:trPr>
          <w:jc w:val="center"/>
        </w:trPr>
        <w:tc>
          <w:tcPr>
            <w:tcW w:w="1526" w:type="dxa"/>
            <w:shd w:val="clear" w:color="auto" w:fill="auto"/>
          </w:tcPr>
          <w:p w:rsidR="00E53DCE" w:rsidRPr="00334544" w:rsidRDefault="00E53DCE" w:rsidP="0014338A">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14338A">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14338A">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14338A">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14338A">
            <w:pPr>
              <w:spacing w:before="0"/>
              <w:jc w:val="left"/>
              <w:rPr>
                <w:b/>
                <w:bCs/>
                <w:szCs w:val="24"/>
                <w:lang w:eastAsia="zh-CN"/>
              </w:rPr>
            </w:pPr>
          </w:p>
        </w:tc>
      </w:tr>
    </w:tbl>
    <w:p w:rsidR="00FE08CC" w:rsidRDefault="00FE08CC" w:rsidP="00730F18">
      <w:pPr>
        <w:spacing w:before="240"/>
        <w:ind w:firstLineChars="200" w:firstLine="480"/>
        <w:rPr>
          <w:lang w:eastAsia="zh-CN"/>
        </w:rPr>
      </w:pPr>
      <w:r w:rsidRPr="007947D0">
        <w:rPr>
          <w:rFonts w:hint="eastAsia"/>
          <w:lang w:eastAsia="zh-CN"/>
        </w:rPr>
        <w:t>在</w:t>
      </w:r>
      <w:r w:rsidRPr="007947D0">
        <w:rPr>
          <w:lang w:eastAsia="zh-CN"/>
        </w:rPr>
        <w:t>201</w:t>
      </w:r>
      <w:r w:rsidR="001F507C">
        <w:rPr>
          <w:rFonts w:hint="eastAsia"/>
          <w:lang w:eastAsia="zh-CN"/>
        </w:rPr>
        <w:t>9</w:t>
      </w:r>
      <w:r w:rsidRPr="007947D0">
        <w:rPr>
          <w:rFonts w:hint="eastAsia"/>
          <w:lang w:eastAsia="zh-CN"/>
        </w:rPr>
        <w:t>年</w:t>
      </w:r>
      <w:r w:rsidR="001F507C">
        <w:rPr>
          <w:rFonts w:hint="eastAsia"/>
          <w:lang w:eastAsia="zh-CN"/>
        </w:rPr>
        <w:t>5</w:t>
      </w:r>
      <w:r w:rsidRPr="007947D0">
        <w:rPr>
          <w:rFonts w:hint="eastAsia"/>
          <w:lang w:eastAsia="zh-CN"/>
        </w:rPr>
        <w:t>月</w:t>
      </w:r>
      <w:r w:rsidR="001F507C">
        <w:rPr>
          <w:rFonts w:hint="eastAsia"/>
          <w:lang w:eastAsia="zh-CN"/>
        </w:rPr>
        <w:t>24</w:t>
      </w:r>
      <w:r w:rsidRPr="007947D0">
        <w:rPr>
          <w:rFonts w:hint="eastAsia"/>
          <w:lang w:eastAsia="zh-CN"/>
        </w:rPr>
        <w:t>日召开的无线电通信第</w:t>
      </w:r>
      <w:r w:rsidR="001F507C">
        <w:rPr>
          <w:rFonts w:hint="eastAsia"/>
          <w:lang w:eastAsia="zh-CN"/>
        </w:rPr>
        <w:t>3</w:t>
      </w:r>
      <w:r w:rsidRPr="007947D0">
        <w:rPr>
          <w:rFonts w:hint="eastAsia"/>
          <w:lang w:eastAsia="zh-CN"/>
        </w:rPr>
        <w:t>研究组会议上，研究组做出决定，寻求</w:t>
      </w:r>
      <w:r w:rsidRPr="007947D0">
        <w:rPr>
          <w:lang w:eastAsia="zh-CN"/>
        </w:rPr>
        <w:t>以信函方式通过</w:t>
      </w:r>
      <w:r w:rsidR="001F507C">
        <w:rPr>
          <w:lang w:eastAsia="zh-CN"/>
        </w:rPr>
        <w:t>22</w:t>
      </w:r>
      <w:r>
        <w:rPr>
          <w:rFonts w:hint="eastAsia"/>
          <w:lang w:eastAsia="zh-CN"/>
        </w:rPr>
        <w:t>份</w:t>
      </w:r>
      <w:r w:rsidRPr="007947D0">
        <w:rPr>
          <w:lang w:eastAsia="zh-CN"/>
        </w:rPr>
        <w:t>ITU-R</w:t>
      </w:r>
      <w:r w:rsidRPr="007947D0">
        <w:rPr>
          <w:rFonts w:hint="eastAsia"/>
          <w:lang w:eastAsia="zh-CN"/>
        </w:rPr>
        <w:t>经修订的建议书草案</w:t>
      </w:r>
      <w:r w:rsidRPr="007947D0">
        <w:rPr>
          <w:lang w:eastAsia="zh-CN"/>
        </w:rPr>
        <w:t>（</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号决议第</w:t>
      </w:r>
      <w:proofErr w:type="spellStart"/>
      <w:r>
        <w:rPr>
          <w:rFonts w:hint="eastAsia"/>
          <w:lang w:eastAsia="zh-CN"/>
        </w:rPr>
        <w:t>A2.6.2</w:t>
      </w:r>
      <w:proofErr w:type="spellEnd"/>
      <w:r w:rsidRPr="007947D0">
        <w:rPr>
          <w:lang w:eastAsia="zh-CN"/>
        </w:rPr>
        <w:t>段）</w:t>
      </w:r>
      <w:r w:rsidRPr="007947D0">
        <w:rPr>
          <w:rFonts w:hint="eastAsia"/>
          <w:lang w:eastAsia="zh-CN"/>
        </w:rPr>
        <w:t>，并进一步做出决定，</w:t>
      </w:r>
      <w:r w:rsidRPr="007947D0">
        <w:rPr>
          <w:lang w:eastAsia="zh-CN"/>
        </w:rPr>
        <w:t>采用</w:t>
      </w:r>
      <w:r w:rsidRPr="007947D0">
        <w:rPr>
          <w:rFonts w:hint="eastAsia"/>
          <w:lang w:eastAsia="zh-CN"/>
        </w:rPr>
        <w:t>同时通过和批准的</w:t>
      </w:r>
      <w:r>
        <w:rPr>
          <w:rFonts w:hint="eastAsia"/>
          <w:lang w:eastAsia="zh-CN"/>
        </w:rPr>
        <w:t>（</w:t>
      </w:r>
      <w:proofErr w:type="spellStart"/>
      <w:r w:rsidRPr="007947D0">
        <w:rPr>
          <w:lang w:eastAsia="zh-CN"/>
        </w:rPr>
        <w:t>PSAA</w:t>
      </w:r>
      <w:proofErr w:type="spellEnd"/>
      <w:r>
        <w:rPr>
          <w:rFonts w:hint="eastAsia"/>
          <w:lang w:eastAsia="zh-CN"/>
        </w:rPr>
        <w:t>）</w:t>
      </w:r>
      <w:r w:rsidRPr="007947D0">
        <w:rPr>
          <w:lang w:eastAsia="zh-CN"/>
        </w:rPr>
        <w:t>程序（</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号决议第</w:t>
      </w:r>
      <w:proofErr w:type="spellStart"/>
      <w:r w:rsidRPr="0075349F">
        <w:rPr>
          <w:rFonts w:cs="SimSun" w:hint="eastAsia"/>
          <w:lang w:eastAsia="zh-CN"/>
        </w:rPr>
        <w:t>A2.6.2.4</w:t>
      </w:r>
      <w:proofErr w:type="spellEnd"/>
      <w:r w:rsidRPr="007947D0">
        <w:rPr>
          <w:lang w:eastAsia="zh-CN"/>
        </w:rPr>
        <w:t>段）。建议书</w:t>
      </w:r>
      <w:r w:rsidRPr="007947D0">
        <w:rPr>
          <w:rFonts w:hint="eastAsia"/>
          <w:lang w:eastAsia="zh-CN"/>
        </w:rPr>
        <w:t>草案的标题和摘要见</w:t>
      </w:r>
      <w:r>
        <w:rPr>
          <w:rFonts w:hint="eastAsia"/>
          <w:lang w:eastAsia="zh-CN"/>
        </w:rPr>
        <w:t>本函</w:t>
      </w:r>
      <w:r w:rsidRPr="007947D0">
        <w:rPr>
          <w:lang w:eastAsia="zh-CN"/>
        </w:rPr>
        <w:t>附件。</w:t>
      </w:r>
      <w:r w:rsidRPr="007947D0">
        <w:rPr>
          <w:rFonts w:hint="eastAsia"/>
          <w:lang w:eastAsia="zh-CN"/>
        </w:rPr>
        <w:t>请反对批准</w:t>
      </w:r>
      <w:r w:rsidR="00B6766B">
        <w:rPr>
          <w:rFonts w:hint="eastAsia"/>
          <w:lang w:eastAsia="zh-CN"/>
        </w:rPr>
        <w:t>某</w:t>
      </w:r>
      <w:r w:rsidRPr="007947D0">
        <w:rPr>
          <w:rFonts w:hint="eastAsia"/>
          <w:lang w:eastAsia="zh-CN"/>
        </w:rPr>
        <w:t>建议书草案的成员国向主任和研究组主席阐明反对原因。</w:t>
      </w:r>
    </w:p>
    <w:p w:rsidR="000F622F" w:rsidRPr="007947D0" w:rsidRDefault="000F622F" w:rsidP="003A03F7">
      <w:pPr>
        <w:ind w:firstLineChars="200" w:firstLine="480"/>
        <w:rPr>
          <w:lang w:eastAsia="zh-CN"/>
        </w:rPr>
      </w:pPr>
      <w:r w:rsidRPr="007947D0">
        <w:rPr>
          <w:lang w:eastAsia="zh-CN"/>
        </w:rPr>
        <w:t>审议期将持续</w:t>
      </w:r>
      <w:r w:rsidRPr="007947D0">
        <w:rPr>
          <w:rFonts w:hint="eastAsia"/>
          <w:lang w:eastAsia="zh-CN"/>
        </w:rPr>
        <w:t>2</w:t>
      </w:r>
      <w:r w:rsidRPr="007947D0">
        <w:rPr>
          <w:lang w:eastAsia="zh-CN"/>
        </w:rPr>
        <w:t>个月，于</w:t>
      </w:r>
      <w:r w:rsidRPr="00C979CD">
        <w:rPr>
          <w:u w:val="single"/>
          <w:lang w:eastAsia="zh-CN"/>
        </w:rPr>
        <w:t>20</w:t>
      </w:r>
      <w:r>
        <w:rPr>
          <w:rFonts w:hint="eastAsia"/>
          <w:u w:val="single"/>
          <w:lang w:eastAsia="zh-CN"/>
        </w:rPr>
        <w:t>1</w:t>
      </w:r>
      <w:r w:rsidR="001F507C">
        <w:rPr>
          <w:u w:val="single"/>
          <w:lang w:eastAsia="zh-CN"/>
        </w:rPr>
        <w:t>9</w:t>
      </w:r>
      <w:r w:rsidRPr="00C979CD">
        <w:rPr>
          <w:u w:val="single"/>
          <w:lang w:eastAsia="zh-CN"/>
        </w:rPr>
        <w:t>年</w:t>
      </w:r>
      <w:r w:rsidR="001F507C">
        <w:rPr>
          <w:u w:val="single"/>
          <w:lang w:eastAsia="zh-CN"/>
        </w:rPr>
        <w:t>8</w:t>
      </w:r>
      <w:r w:rsidRPr="00C979CD">
        <w:rPr>
          <w:u w:val="single"/>
          <w:lang w:eastAsia="zh-CN"/>
        </w:rPr>
        <w:t>月</w:t>
      </w:r>
      <w:r w:rsidR="001F507C">
        <w:rPr>
          <w:u w:val="single"/>
          <w:lang w:eastAsia="zh-CN"/>
        </w:rPr>
        <w:t>2</w:t>
      </w:r>
      <w:r w:rsidR="003A03F7">
        <w:rPr>
          <w:u w:val="single"/>
          <w:lang w:eastAsia="zh-CN"/>
        </w:rPr>
        <w:t>5</w:t>
      </w:r>
      <w:bookmarkStart w:id="0" w:name="_GoBack"/>
      <w:bookmarkEnd w:id="0"/>
      <w:r w:rsidRPr="00C979CD">
        <w:rPr>
          <w:u w:val="single"/>
          <w:lang w:eastAsia="zh-CN"/>
        </w:rPr>
        <w:t>日</w:t>
      </w:r>
      <w:r w:rsidRPr="007947D0">
        <w:rPr>
          <w:lang w:eastAsia="zh-CN"/>
        </w:rPr>
        <w:t>结束。如在此期间未收到成员国的反对意见，则</w:t>
      </w:r>
      <w:r>
        <w:rPr>
          <w:rFonts w:hint="eastAsia"/>
          <w:lang w:eastAsia="zh-CN"/>
        </w:rPr>
        <w:t>须</w:t>
      </w:r>
      <w:r w:rsidRPr="007947D0">
        <w:rPr>
          <w:lang w:eastAsia="zh-CN"/>
        </w:rPr>
        <w:t>认为第</w:t>
      </w:r>
      <w:r w:rsidR="00730F18">
        <w:rPr>
          <w:lang w:eastAsia="zh-CN"/>
        </w:rPr>
        <w:t>3</w:t>
      </w:r>
      <w:r w:rsidRPr="007947D0">
        <w:rPr>
          <w:lang w:eastAsia="zh-CN"/>
        </w:rPr>
        <w:t>研究组已通过建议书草案。此外，由于采用了</w:t>
      </w:r>
      <w:proofErr w:type="spellStart"/>
      <w:r w:rsidRPr="007947D0">
        <w:rPr>
          <w:lang w:eastAsia="zh-CN"/>
        </w:rPr>
        <w:t>PSAA</w:t>
      </w:r>
      <w:proofErr w:type="spellEnd"/>
      <w:r w:rsidRPr="007947D0">
        <w:rPr>
          <w:lang w:eastAsia="zh-CN"/>
        </w:rPr>
        <w:t>程序，亦将认为上述建议书草案已获得批准。</w:t>
      </w:r>
    </w:p>
    <w:p w:rsidR="00FE08CC" w:rsidRPr="007947D0" w:rsidRDefault="00FE08CC" w:rsidP="000F622F">
      <w:pPr>
        <w:ind w:firstLineChars="200" w:firstLine="480"/>
      </w:pPr>
      <w:proofErr w:type="spellStart"/>
      <w:r w:rsidRPr="007947D0">
        <w:rPr>
          <w:rFonts w:hint="eastAsia"/>
        </w:rPr>
        <w:t>在上述截止期限之后，将</w:t>
      </w:r>
      <w:proofErr w:type="spellEnd"/>
      <w:r>
        <w:rPr>
          <w:rFonts w:hint="eastAsia"/>
          <w:lang w:eastAsia="zh-CN"/>
        </w:rPr>
        <w:t>在一</w:t>
      </w:r>
      <w:proofErr w:type="spellStart"/>
      <w:r w:rsidRPr="007947D0">
        <w:rPr>
          <w:rFonts w:hint="eastAsia"/>
        </w:rPr>
        <w:t>行政通函</w:t>
      </w:r>
      <w:proofErr w:type="spellEnd"/>
      <w:r>
        <w:rPr>
          <w:rFonts w:hint="eastAsia"/>
          <w:lang w:eastAsia="zh-CN"/>
        </w:rPr>
        <w:t>中宣布</w:t>
      </w:r>
      <w:r w:rsidR="000F622F">
        <w:rPr>
          <w:rFonts w:hint="eastAsia"/>
          <w:lang w:eastAsia="zh-CN"/>
        </w:rPr>
        <w:t>上述</w:t>
      </w:r>
      <w:r>
        <w:rPr>
          <w:rFonts w:hint="eastAsia"/>
          <w:lang w:eastAsia="zh-CN"/>
        </w:rPr>
        <w:t>程序</w:t>
      </w:r>
      <w:proofErr w:type="spellStart"/>
      <w:r w:rsidRPr="007947D0">
        <w:rPr>
          <w:rFonts w:hint="eastAsia"/>
        </w:rPr>
        <w:t>的结果，并尽可能快地出版已经批准的建议书（见</w:t>
      </w:r>
      <w:hyperlink r:id="rId8" w:history="1">
        <w:r w:rsidRPr="007947D0">
          <w:rPr>
            <w:rStyle w:val="Hyperlink"/>
          </w:rPr>
          <w:t>http</w:t>
        </w:r>
        <w:proofErr w:type="spellEnd"/>
        <w:r w:rsidRPr="007947D0">
          <w:rPr>
            <w:rStyle w:val="Hyperlink"/>
          </w:rPr>
          <w:t>://</w:t>
        </w:r>
        <w:proofErr w:type="spellStart"/>
        <w:r w:rsidRPr="007947D0">
          <w:rPr>
            <w:rStyle w:val="Hyperlink"/>
          </w:rPr>
          <w:t>www.itu.int</w:t>
        </w:r>
        <w:proofErr w:type="spellEnd"/>
        <w:r w:rsidRPr="007947D0">
          <w:rPr>
            <w:rStyle w:val="Hyperlink"/>
          </w:rPr>
          <w:t>/pub/R-REC</w:t>
        </w:r>
      </w:hyperlink>
      <w:r w:rsidRPr="007947D0">
        <w:rPr>
          <w:rFonts w:hint="eastAsia"/>
        </w:rPr>
        <w:t>）。</w:t>
      </w:r>
    </w:p>
    <w:p w:rsidR="00FE08CC" w:rsidRPr="007947D0" w:rsidRDefault="00FE08CC" w:rsidP="00D13164">
      <w:pPr>
        <w:pageBreakBefore/>
        <w:ind w:firstLineChars="200" w:firstLine="480"/>
        <w:rPr>
          <w:lang w:eastAsia="zh-CN"/>
        </w:rPr>
      </w:pPr>
      <w:r w:rsidRPr="007947D0">
        <w:rPr>
          <w:rFonts w:hint="eastAsia"/>
          <w:lang w:eastAsia="zh-CN"/>
        </w:rPr>
        <w:lastRenderedPageBreak/>
        <w:t>如有国际电联成员组织了解自身或其他组织拥有涉及本函所提及的建议书草案的全部或部分内容的专利，请务必尽快向秘书处通报这一信息。</w:t>
      </w:r>
      <w:r w:rsidRPr="007947D0">
        <w:rPr>
          <w:lang w:eastAsia="zh-CN"/>
        </w:rPr>
        <w:t>ITU-T/ITU-R/ISO/</w:t>
      </w:r>
      <w:proofErr w:type="spellStart"/>
      <w:r w:rsidRPr="007947D0">
        <w:rPr>
          <w:lang w:eastAsia="zh-CN"/>
        </w:rPr>
        <w:t>IEC</w:t>
      </w:r>
      <w:proofErr w:type="spellEnd"/>
      <w:r w:rsidRPr="007947D0">
        <w:rPr>
          <w:rFonts w:hint="eastAsia"/>
          <w:lang w:eastAsia="zh-CN"/>
        </w:rPr>
        <w:t>通用专利政策见：</w:t>
      </w:r>
      <w:r w:rsidR="003A03F7">
        <w:rPr>
          <w:rStyle w:val="Hyperlink"/>
          <w:szCs w:val="24"/>
          <w:lang w:val="fr-FR" w:eastAsia="zh-CN"/>
        </w:rPr>
        <w:fldChar w:fldCharType="begin"/>
      </w:r>
      <w:r w:rsidR="003A03F7">
        <w:rPr>
          <w:rStyle w:val="Hyperlink"/>
          <w:szCs w:val="24"/>
          <w:lang w:val="fr-FR" w:eastAsia="zh-CN"/>
        </w:rPr>
        <w:instrText xml:space="preserve"> HYPERLINK "http://www.itu.int/en/ITU-T/ipr/Pages/policy.aspx" </w:instrText>
      </w:r>
      <w:r w:rsidR="003A03F7">
        <w:rPr>
          <w:rStyle w:val="Hyperlink"/>
          <w:szCs w:val="24"/>
          <w:lang w:val="fr-FR" w:eastAsia="zh-CN"/>
        </w:rPr>
        <w:fldChar w:fldCharType="separate"/>
      </w:r>
      <w:r w:rsidR="00D13164" w:rsidRPr="00CE22BA">
        <w:rPr>
          <w:rStyle w:val="Hyperlink"/>
          <w:szCs w:val="24"/>
          <w:lang w:val="fr-FR" w:eastAsia="zh-CN"/>
        </w:rPr>
        <w:t>http://</w:t>
      </w:r>
      <w:proofErr w:type="spellStart"/>
      <w:r w:rsidR="00D13164" w:rsidRPr="00CE22BA">
        <w:rPr>
          <w:rStyle w:val="Hyperlink"/>
          <w:szCs w:val="24"/>
          <w:lang w:val="fr-FR" w:eastAsia="zh-CN"/>
        </w:rPr>
        <w:t>www.itu.int</w:t>
      </w:r>
      <w:proofErr w:type="spellEnd"/>
      <w:r w:rsidR="00D13164" w:rsidRPr="00CE22BA">
        <w:rPr>
          <w:rStyle w:val="Hyperlink"/>
          <w:szCs w:val="24"/>
          <w:lang w:val="fr-FR" w:eastAsia="zh-CN"/>
        </w:rPr>
        <w:t>/en/</w:t>
      </w:r>
      <w:proofErr w:type="spellStart"/>
      <w:r w:rsidR="00D13164" w:rsidRPr="00CE22BA">
        <w:rPr>
          <w:rStyle w:val="Hyperlink"/>
          <w:szCs w:val="24"/>
          <w:lang w:val="fr-FR" w:eastAsia="zh-CN"/>
        </w:rPr>
        <w:t>ITU-T</w:t>
      </w:r>
      <w:proofErr w:type="spellEnd"/>
      <w:r w:rsidR="00D13164" w:rsidRPr="00CE22BA">
        <w:rPr>
          <w:rStyle w:val="Hyperlink"/>
          <w:szCs w:val="24"/>
          <w:lang w:val="fr-FR" w:eastAsia="zh-CN"/>
        </w:rPr>
        <w:t>/</w:t>
      </w:r>
      <w:proofErr w:type="spellStart"/>
      <w:r w:rsidR="00D13164" w:rsidRPr="00CE22BA">
        <w:rPr>
          <w:rStyle w:val="Hyperlink"/>
          <w:szCs w:val="24"/>
          <w:lang w:val="fr-FR" w:eastAsia="zh-CN"/>
        </w:rPr>
        <w:t>ipr</w:t>
      </w:r>
      <w:proofErr w:type="spellEnd"/>
      <w:r w:rsidR="00D13164" w:rsidRPr="00CE22BA">
        <w:rPr>
          <w:rStyle w:val="Hyperlink"/>
          <w:szCs w:val="24"/>
          <w:lang w:val="fr-FR" w:eastAsia="zh-CN"/>
        </w:rPr>
        <w:t>/Pages/</w:t>
      </w:r>
      <w:proofErr w:type="spellStart"/>
      <w:r w:rsidR="00D13164" w:rsidRPr="00CE22BA">
        <w:rPr>
          <w:rStyle w:val="Hyperlink"/>
          <w:szCs w:val="24"/>
          <w:lang w:val="fr-FR" w:eastAsia="zh-CN"/>
        </w:rPr>
        <w:t>policy.aspx</w:t>
      </w:r>
      <w:proofErr w:type="spellEnd"/>
      <w:r w:rsidR="003A03F7">
        <w:rPr>
          <w:rStyle w:val="Hyperlink"/>
          <w:szCs w:val="24"/>
          <w:lang w:val="fr-FR" w:eastAsia="zh-CN"/>
        </w:rPr>
        <w:fldChar w:fldCharType="end"/>
      </w:r>
      <w:r w:rsidRPr="007947D0">
        <w:rPr>
          <w:rFonts w:hint="eastAsia"/>
          <w:lang w:eastAsia="zh-CN"/>
        </w:rPr>
        <w:t>。</w:t>
      </w:r>
    </w:p>
    <w:p w:rsidR="00ED6723" w:rsidRDefault="00ED6723" w:rsidP="00CF1429">
      <w:pPr>
        <w:spacing w:before="228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334544">
        <w:rPr>
          <w:rFonts w:asciiTheme="majorEastAsia" w:eastAsiaTheme="majorEastAsia" w:hAnsiTheme="majorEastAsia"/>
          <w:szCs w:val="24"/>
          <w:lang w:val="fr-FR" w:eastAsia="zh-CN"/>
        </w:rPr>
        <w:br/>
      </w:r>
      <w:r w:rsidR="00BC3E53">
        <w:rPr>
          <w:rFonts w:ascii="SimSun" w:hAnsi="SimSun" w:hint="eastAsia"/>
          <w:szCs w:val="24"/>
          <w:lang w:eastAsia="zh-CN"/>
        </w:rPr>
        <w:t>马里奥</w:t>
      </w:r>
      <w:r w:rsidR="00BC3E53">
        <w:rPr>
          <w:szCs w:val="24"/>
          <w:lang w:eastAsia="zh-CN"/>
        </w:rPr>
        <w:t>·</w:t>
      </w:r>
      <w:r w:rsidR="00BC3E53">
        <w:rPr>
          <w:rFonts w:ascii="SimSun" w:hAnsi="SimSun" w:hint="eastAsia"/>
          <w:szCs w:val="24"/>
          <w:lang w:eastAsia="zh-CN"/>
        </w:rPr>
        <w:t>马尼维奇</w:t>
      </w:r>
    </w:p>
    <w:p w:rsidR="00FE08CC" w:rsidRDefault="00FE08CC" w:rsidP="001F507C">
      <w:pPr>
        <w:spacing w:before="2040"/>
        <w:rPr>
          <w:lang w:eastAsia="zh-CN"/>
        </w:rPr>
      </w:pPr>
      <w:r>
        <w:rPr>
          <w:rFonts w:hint="eastAsia"/>
          <w:b/>
          <w:lang w:eastAsia="zh-CN"/>
        </w:rPr>
        <w:t>附件：</w:t>
      </w:r>
      <w:r>
        <w:rPr>
          <w:rFonts w:hint="eastAsia"/>
          <w:lang w:eastAsia="zh-CN"/>
        </w:rPr>
        <w:t>建议书草案的标题和摘要</w:t>
      </w:r>
    </w:p>
    <w:p w:rsidR="00FE08CC" w:rsidRPr="001F09C6" w:rsidRDefault="00FE08CC" w:rsidP="00CF1429">
      <w:pPr>
        <w:spacing w:before="720"/>
        <w:rPr>
          <w:lang w:eastAsia="zh-CN"/>
        </w:rPr>
      </w:pPr>
      <w:r w:rsidRPr="00D17B12">
        <w:rPr>
          <w:rFonts w:hint="eastAsia"/>
          <w:b/>
          <w:bCs/>
          <w:lang w:eastAsia="zh-CN"/>
        </w:rPr>
        <w:t>文件：</w:t>
      </w:r>
      <w:r w:rsidR="001F507C" w:rsidRPr="001F09C6">
        <w:rPr>
          <w:szCs w:val="24"/>
          <w:lang w:val="en-GB"/>
        </w:rPr>
        <w:t>3/105(</w:t>
      </w:r>
      <w:proofErr w:type="spellStart"/>
      <w:r w:rsidR="001F507C" w:rsidRPr="001F09C6">
        <w:rPr>
          <w:szCs w:val="24"/>
          <w:lang w:val="en-GB"/>
        </w:rPr>
        <w:t>Rev.1</w:t>
      </w:r>
      <w:proofErr w:type="spellEnd"/>
      <w:r w:rsidR="001F507C" w:rsidRPr="001F09C6">
        <w:rPr>
          <w:szCs w:val="24"/>
          <w:lang w:val="en-GB"/>
        </w:rPr>
        <w:t>)</w:t>
      </w:r>
      <w:r w:rsidR="00730F18" w:rsidRPr="001F09C6">
        <w:rPr>
          <w:szCs w:val="24"/>
          <w:lang w:val="en-GB"/>
        </w:rPr>
        <w:t>、</w:t>
      </w:r>
      <w:r w:rsidR="001F507C" w:rsidRPr="001F09C6">
        <w:rPr>
          <w:rFonts w:asciiTheme="minorHAnsi" w:hAnsiTheme="minorHAnsi" w:cstheme="minorHAnsi"/>
          <w:szCs w:val="24"/>
          <w:lang w:val="en-GB"/>
        </w:rPr>
        <w:t>3/106(</w:t>
      </w:r>
      <w:proofErr w:type="spellStart"/>
      <w:r w:rsidR="001F507C" w:rsidRPr="001F09C6">
        <w:rPr>
          <w:rFonts w:asciiTheme="minorHAnsi" w:hAnsiTheme="minorHAnsi" w:cstheme="minorHAnsi"/>
          <w:szCs w:val="24"/>
          <w:lang w:val="en-GB"/>
        </w:rPr>
        <w:t>Rev.1</w:t>
      </w:r>
      <w:proofErr w:type="spellEnd"/>
      <w:r w:rsidR="001F507C" w:rsidRPr="001F09C6">
        <w:rPr>
          <w:rFonts w:asciiTheme="minorHAnsi" w:hAnsiTheme="minorHAnsi" w:cstheme="minorHAnsi"/>
          <w:szCs w:val="24"/>
          <w:lang w:val="en-GB"/>
        </w:rPr>
        <w:t>)</w:t>
      </w:r>
      <w:r w:rsidR="00730F18" w:rsidRPr="001F09C6">
        <w:rPr>
          <w:rFonts w:asciiTheme="minorHAnsi" w:hAnsiTheme="minorHAnsi" w:cstheme="minorHAnsi"/>
          <w:szCs w:val="24"/>
          <w:lang w:val="en-GB"/>
        </w:rPr>
        <w:t>、</w:t>
      </w:r>
      <w:r w:rsidR="001F507C" w:rsidRPr="001F09C6">
        <w:rPr>
          <w:rFonts w:asciiTheme="minorHAnsi" w:hAnsiTheme="minorHAnsi" w:cstheme="minorHAnsi"/>
          <w:szCs w:val="24"/>
          <w:lang w:val="en-GB"/>
        </w:rPr>
        <w:t>3/107(</w:t>
      </w:r>
      <w:proofErr w:type="spellStart"/>
      <w:r w:rsidR="001F507C" w:rsidRPr="001F09C6">
        <w:rPr>
          <w:rFonts w:asciiTheme="minorHAnsi" w:hAnsiTheme="minorHAnsi" w:cstheme="minorHAnsi"/>
          <w:szCs w:val="24"/>
          <w:lang w:val="en-GB"/>
        </w:rPr>
        <w:t>Rev.1</w:t>
      </w:r>
      <w:proofErr w:type="spellEnd"/>
      <w:r w:rsidR="001F507C" w:rsidRPr="001F09C6">
        <w:rPr>
          <w:rFonts w:asciiTheme="minorHAnsi" w:hAnsiTheme="minorHAnsi" w:cstheme="minorHAnsi"/>
          <w:szCs w:val="24"/>
          <w:lang w:val="en-GB"/>
        </w:rPr>
        <w:t>)</w:t>
      </w:r>
      <w:r w:rsidR="00730F18" w:rsidRPr="001F09C6">
        <w:rPr>
          <w:rFonts w:asciiTheme="minorHAnsi" w:hAnsiTheme="minorHAnsi" w:cstheme="minorHAnsi"/>
          <w:szCs w:val="24"/>
          <w:lang w:val="en-GB"/>
        </w:rPr>
        <w:t>、</w:t>
      </w:r>
      <w:r w:rsidR="001F507C" w:rsidRPr="001F09C6">
        <w:rPr>
          <w:rFonts w:asciiTheme="minorHAnsi" w:hAnsiTheme="minorHAnsi" w:cstheme="minorHAnsi"/>
          <w:szCs w:val="24"/>
          <w:lang w:val="en-GB"/>
        </w:rPr>
        <w:t>3/117(</w:t>
      </w:r>
      <w:proofErr w:type="spellStart"/>
      <w:r w:rsidR="001F507C" w:rsidRPr="001F09C6">
        <w:rPr>
          <w:rFonts w:asciiTheme="minorHAnsi" w:hAnsiTheme="minorHAnsi" w:cstheme="minorHAnsi"/>
          <w:szCs w:val="24"/>
          <w:lang w:val="en-GB"/>
        </w:rPr>
        <w:t>Rev.1</w:t>
      </w:r>
      <w:proofErr w:type="spellEnd"/>
      <w:r w:rsidR="001F507C" w:rsidRPr="001F09C6">
        <w:rPr>
          <w:rFonts w:asciiTheme="minorHAnsi" w:hAnsiTheme="minorHAnsi" w:cstheme="minorHAnsi"/>
          <w:szCs w:val="24"/>
          <w:lang w:val="en-GB"/>
        </w:rPr>
        <w:t>)</w:t>
      </w:r>
      <w:r w:rsidR="00730F18" w:rsidRPr="001F09C6">
        <w:rPr>
          <w:rFonts w:asciiTheme="minorHAnsi" w:hAnsiTheme="minorHAnsi" w:cstheme="minorHAnsi"/>
          <w:szCs w:val="24"/>
          <w:lang w:val="en-GB"/>
        </w:rPr>
        <w:t>、</w:t>
      </w:r>
      <w:r w:rsidR="001F507C" w:rsidRPr="001F09C6">
        <w:rPr>
          <w:rFonts w:asciiTheme="minorHAnsi" w:hAnsiTheme="minorHAnsi" w:cstheme="minorHAnsi"/>
          <w:szCs w:val="24"/>
          <w:lang w:val="en-GB"/>
        </w:rPr>
        <w:t>3/118(</w:t>
      </w:r>
      <w:proofErr w:type="spellStart"/>
      <w:r w:rsidR="001F507C" w:rsidRPr="001F09C6">
        <w:rPr>
          <w:rFonts w:asciiTheme="minorHAnsi" w:hAnsiTheme="minorHAnsi" w:cstheme="minorHAnsi"/>
          <w:szCs w:val="24"/>
          <w:lang w:val="en-GB"/>
        </w:rPr>
        <w:t>Rev.1</w:t>
      </w:r>
      <w:proofErr w:type="spellEnd"/>
      <w:r w:rsidR="001F507C" w:rsidRPr="001F09C6">
        <w:rPr>
          <w:rFonts w:asciiTheme="minorHAnsi" w:hAnsiTheme="minorHAnsi" w:cstheme="minorHAnsi"/>
          <w:szCs w:val="24"/>
          <w:lang w:val="en-GB"/>
        </w:rPr>
        <w:t>)</w:t>
      </w:r>
      <w:r w:rsidR="00730F18" w:rsidRPr="001F09C6">
        <w:rPr>
          <w:rFonts w:asciiTheme="minorHAnsi" w:hAnsiTheme="minorHAnsi" w:cstheme="minorHAnsi"/>
          <w:szCs w:val="24"/>
          <w:lang w:val="en-GB"/>
        </w:rPr>
        <w:t>、</w:t>
      </w:r>
      <w:r w:rsidR="001F507C" w:rsidRPr="001F09C6">
        <w:rPr>
          <w:rFonts w:asciiTheme="minorHAnsi" w:hAnsiTheme="minorHAnsi" w:cstheme="minorHAnsi"/>
          <w:szCs w:val="24"/>
          <w:lang w:val="en-GB"/>
        </w:rPr>
        <w:t>3/119(</w:t>
      </w:r>
      <w:proofErr w:type="spellStart"/>
      <w:r w:rsidR="001F507C" w:rsidRPr="001F09C6">
        <w:rPr>
          <w:rFonts w:asciiTheme="minorHAnsi" w:hAnsiTheme="minorHAnsi" w:cstheme="minorHAnsi"/>
          <w:szCs w:val="24"/>
          <w:lang w:val="en-GB"/>
        </w:rPr>
        <w:t>Rev.2</w:t>
      </w:r>
      <w:proofErr w:type="spellEnd"/>
      <w:r w:rsidR="001F507C" w:rsidRPr="001F09C6">
        <w:rPr>
          <w:rFonts w:asciiTheme="minorHAnsi" w:hAnsiTheme="minorHAnsi" w:cstheme="minorHAnsi"/>
          <w:szCs w:val="24"/>
          <w:lang w:val="en-GB"/>
        </w:rPr>
        <w:t>)</w:t>
      </w:r>
      <w:r w:rsidR="00730F18" w:rsidRPr="001F09C6">
        <w:rPr>
          <w:rFonts w:asciiTheme="minorHAnsi" w:hAnsiTheme="minorHAnsi" w:cstheme="minorHAnsi"/>
          <w:szCs w:val="24"/>
          <w:lang w:val="en-GB"/>
        </w:rPr>
        <w:t>、</w:t>
      </w:r>
      <w:r w:rsidR="001F507C" w:rsidRPr="001F09C6">
        <w:rPr>
          <w:rFonts w:asciiTheme="minorHAnsi" w:hAnsiTheme="minorHAnsi" w:cstheme="minorHAnsi"/>
          <w:szCs w:val="24"/>
          <w:lang w:val="en-GB"/>
        </w:rPr>
        <w:t>3/120(</w:t>
      </w:r>
      <w:proofErr w:type="spellStart"/>
      <w:r w:rsidR="001F507C" w:rsidRPr="001F09C6">
        <w:rPr>
          <w:rFonts w:asciiTheme="minorHAnsi" w:hAnsiTheme="minorHAnsi" w:cstheme="minorHAnsi"/>
          <w:szCs w:val="24"/>
          <w:lang w:val="en-GB"/>
        </w:rPr>
        <w:t>Rev.1</w:t>
      </w:r>
      <w:proofErr w:type="spellEnd"/>
      <w:r w:rsidR="001F507C" w:rsidRPr="001F09C6">
        <w:rPr>
          <w:rFonts w:asciiTheme="minorHAnsi" w:hAnsiTheme="minorHAnsi" w:cstheme="minorHAnsi"/>
          <w:szCs w:val="24"/>
          <w:lang w:val="en-GB"/>
        </w:rPr>
        <w:t>)</w:t>
      </w:r>
      <w:r w:rsidR="00730F18" w:rsidRPr="001F09C6">
        <w:rPr>
          <w:rFonts w:asciiTheme="minorHAnsi" w:hAnsiTheme="minorHAnsi" w:cstheme="minorHAnsi"/>
          <w:szCs w:val="24"/>
          <w:lang w:val="en-GB"/>
        </w:rPr>
        <w:t>、</w:t>
      </w:r>
      <w:r w:rsidR="001F507C" w:rsidRPr="001F09C6">
        <w:rPr>
          <w:rFonts w:asciiTheme="minorHAnsi" w:hAnsiTheme="minorHAnsi" w:cstheme="minorHAnsi"/>
          <w:szCs w:val="24"/>
          <w:lang w:val="en-GB"/>
        </w:rPr>
        <w:t>3/121(</w:t>
      </w:r>
      <w:proofErr w:type="spellStart"/>
      <w:r w:rsidR="001F507C" w:rsidRPr="001F09C6">
        <w:rPr>
          <w:rFonts w:asciiTheme="minorHAnsi" w:hAnsiTheme="minorHAnsi" w:cstheme="minorHAnsi"/>
          <w:szCs w:val="24"/>
          <w:lang w:val="en-GB"/>
        </w:rPr>
        <w:t>Rev.1</w:t>
      </w:r>
      <w:proofErr w:type="spellEnd"/>
      <w:r w:rsidR="001F507C" w:rsidRPr="001F09C6">
        <w:rPr>
          <w:rFonts w:asciiTheme="minorHAnsi" w:hAnsiTheme="minorHAnsi" w:cstheme="minorHAnsi"/>
          <w:szCs w:val="24"/>
          <w:lang w:val="en-GB"/>
        </w:rPr>
        <w:t>)</w:t>
      </w:r>
      <w:r w:rsidR="00730F18" w:rsidRPr="001F09C6">
        <w:rPr>
          <w:rFonts w:asciiTheme="minorHAnsi" w:hAnsiTheme="minorHAnsi" w:cstheme="minorHAnsi"/>
          <w:szCs w:val="24"/>
          <w:lang w:val="en-GB"/>
        </w:rPr>
        <w:t>、</w:t>
      </w:r>
      <w:r w:rsidR="001F507C" w:rsidRPr="001F09C6">
        <w:rPr>
          <w:rFonts w:asciiTheme="minorHAnsi" w:hAnsiTheme="minorHAnsi" w:cstheme="minorHAnsi"/>
          <w:szCs w:val="24"/>
          <w:lang w:val="en-GB"/>
        </w:rPr>
        <w:t>3/122(</w:t>
      </w:r>
      <w:proofErr w:type="spellStart"/>
      <w:r w:rsidR="001F507C" w:rsidRPr="001F09C6">
        <w:rPr>
          <w:rFonts w:asciiTheme="minorHAnsi" w:hAnsiTheme="minorHAnsi" w:cstheme="minorHAnsi"/>
          <w:szCs w:val="24"/>
          <w:lang w:val="en-GB"/>
        </w:rPr>
        <w:t>Rev.1</w:t>
      </w:r>
      <w:proofErr w:type="spellEnd"/>
      <w:r w:rsidR="001F507C" w:rsidRPr="001F09C6">
        <w:rPr>
          <w:rFonts w:asciiTheme="minorHAnsi" w:hAnsiTheme="minorHAnsi" w:cstheme="minorHAnsi"/>
          <w:szCs w:val="24"/>
          <w:lang w:val="en-GB"/>
        </w:rPr>
        <w:t>)</w:t>
      </w:r>
      <w:r w:rsidR="00730F18" w:rsidRPr="001F09C6">
        <w:rPr>
          <w:rFonts w:asciiTheme="minorHAnsi" w:hAnsiTheme="minorHAnsi" w:cstheme="minorHAnsi"/>
          <w:szCs w:val="24"/>
          <w:lang w:val="en-GB"/>
        </w:rPr>
        <w:t>、</w:t>
      </w:r>
      <w:r w:rsidR="001F507C" w:rsidRPr="001F09C6">
        <w:rPr>
          <w:rFonts w:asciiTheme="minorHAnsi" w:hAnsiTheme="minorHAnsi" w:cstheme="minorHAnsi"/>
          <w:szCs w:val="24"/>
          <w:lang w:val="en-GB"/>
        </w:rPr>
        <w:t>3/124(</w:t>
      </w:r>
      <w:proofErr w:type="spellStart"/>
      <w:r w:rsidR="001F507C" w:rsidRPr="001F09C6">
        <w:rPr>
          <w:rFonts w:asciiTheme="minorHAnsi" w:hAnsiTheme="minorHAnsi" w:cstheme="minorHAnsi"/>
          <w:szCs w:val="24"/>
          <w:lang w:val="en-GB"/>
        </w:rPr>
        <w:t>Rev.1</w:t>
      </w:r>
      <w:proofErr w:type="spellEnd"/>
      <w:r w:rsidR="001F507C" w:rsidRPr="001F09C6">
        <w:rPr>
          <w:rFonts w:asciiTheme="minorHAnsi" w:hAnsiTheme="minorHAnsi" w:cstheme="minorHAnsi"/>
          <w:szCs w:val="24"/>
          <w:lang w:val="en-GB"/>
        </w:rPr>
        <w:t>)</w:t>
      </w:r>
      <w:r w:rsidR="00730F18" w:rsidRPr="001F09C6">
        <w:rPr>
          <w:rFonts w:asciiTheme="minorHAnsi" w:hAnsiTheme="minorHAnsi" w:cstheme="minorHAnsi"/>
          <w:szCs w:val="24"/>
          <w:lang w:val="en-GB"/>
        </w:rPr>
        <w:t>、</w:t>
      </w:r>
      <w:r w:rsidR="001F507C" w:rsidRPr="001F09C6">
        <w:rPr>
          <w:rFonts w:asciiTheme="minorHAnsi" w:hAnsiTheme="minorHAnsi" w:cstheme="minorHAnsi"/>
          <w:szCs w:val="24"/>
          <w:lang w:val="en-GB"/>
        </w:rPr>
        <w:t>3/125(</w:t>
      </w:r>
      <w:proofErr w:type="spellStart"/>
      <w:r w:rsidR="001F507C" w:rsidRPr="001F09C6">
        <w:rPr>
          <w:rFonts w:asciiTheme="minorHAnsi" w:hAnsiTheme="minorHAnsi" w:cstheme="minorHAnsi"/>
          <w:szCs w:val="24"/>
          <w:lang w:val="en-GB"/>
        </w:rPr>
        <w:t>Rev.1</w:t>
      </w:r>
      <w:proofErr w:type="spellEnd"/>
      <w:r w:rsidR="001F507C" w:rsidRPr="001F09C6">
        <w:rPr>
          <w:rFonts w:asciiTheme="minorHAnsi" w:hAnsiTheme="minorHAnsi" w:cstheme="minorHAnsi"/>
          <w:szCs w:val="24"/>
          <w:lang w:val="en-GB"/>
        </w:rPr>
        <w:t>)</w:t>
      </w:r>
      <w:r w:rsidR="00730F18" w:rsidRPr="001F09C6">
        <w:rPr>
          <w:rFonts w:asciiTheme="minorHAnsi" w:hAnsiTheme="minorHAnsi" w:cstheme="minorHAnsi"/>
          <w:szCs w:val="24"/>
          <w:lang w:val="en-GB"/>
        </w:rPr>
        <w:t>、</w:t>
      </w:r>
      <w:r w:rsidR="001F507C" w:rsidRPr="001F09C6">
        <w:rPr>
          <w:rFonts w:asciiTheme="minorHAnsi" w:hAnsiTheme="minorHAnsi" w:cstheme="minorHAnsi"/>
          <w:szCs w:val="24"/>
          <w:lang w:val="en-GB"/>
        </w:rPr>
        <w:t>3/126(</w:t>
      </w:r>
      <w:proofErr w:type="spellStart"/>
      <w:r w:rsidR="001F507C" w:rsidRPr="001F09C6">
        <w:rPr>
          <w:rFonts w:asciiTheme="minorHAnsi" w:hAnsiTheme="minorHAnsi" w:cstheme="minorHAnsi"/>
          <w:szCs w:val="24"/>
          <w:lang w:val="en-GB"/>
        </w:rPr>
        <w:t>Rev.1</w:t>
      </w:r>
      <w:proofErr w:type="spellEnd"/>
      <w:r w:rsidR="001F507C" w:rsidRPr="001F09C6">
        <w:rPr>
          <w:rFonts w:asciiTheme="minorHAnsi" w:hAnsiTheme="minorHAnsi" w:cstheme="minorHAnsi"/>
          <w:szCs w:val="24"/>
          <w:lang w:val="en-GB"/>
        </w:rPr>
        <w:t>)</w:t>
      </w:r>
      <w:r w:rsidR="00730F18" w:rsidRPr="001F09C6">
        <w:rPr>
          <w:rFonts w:asciiTheme="minorHAnsi" w:hAnsiTheme="minorHAnsi" w:cstheme="minorHAnsi"/>
          <w:szCs w:val="24"/>
          <w:lang w:val="en-GB"/>
        </w:rPr>
        <w:t>、</w:t>
      </w:r>
      <w:r w:rsidR="001F507C" w:rsidRPr="001F09C6">
        <w:rPr>
          <w:rFonts w:asciiTheme="minorHAnsi" w:hAnsiTheme="minorHAnsi" w:cstheme="minorHAnsi"/>
          <w:szCs w:val="24"/>
          <w:lang w:val="en-GB"/>
        </w:rPr>
        <w:t>3/127(</w:t>
      </w:r>
      <w:proofErr w:type="spellStart"/>
      <w:r w:rsidR="001F507C" w:rsidRPr="001F09C6">
        <w:rPr>
          <w:rFonts w:asciiTheme="minorHAnsi" w:hAnsiTheme="minorHAnsi" w:cstheme="minorHAnsi"/>
          <w:szCs w:val="24"/>
          <w:lang w:val="en-GB"/>
        </w:rPr>
        <w:t>Rev.1</w:t>
      </w:r>
      <w:proofErr w:type="spellEnd"/>
      <w:r w:rsidR="001F507C" w:rsidRPr="001F09C6">
        <w:rPr>
          <w:rFonts w:asciiTheme="minorHAnsi" w:hAnsiTheme="minorHAnsi" w:cstheme="minorHAnsi"/>
          <w:szCs w:val="24"/>
          <w:lang w:val="en-GB"/>
        </w:rPr>
        <w:t>)</w:t>
      </w:r>
      <w:r w:rsidR="00730F18" w:rsidRPr="001F09C6">
        <w:rPr>
          <w:rFonts w:asciiTheme="minorHAnsi" w:hAnsiTheme="minorHAnsi" w:cstheme="minorHAnsi"/>
          <w:szCs w:val="24"/>
          <w:lang w:val="en-GB"/>
        </w:rPr>
        <w:t>、</w:t>
      </w:r>
      <w:r w:rsidR="001F507C" w:rsidRPr="001F09C6">
        <w:rPr>
          <w:rFonts w:asciiTheme="minorHAnsi" w:hAnsiTheme="minorHAnsi" w:cstheme="minorHAnsi"/>
          <w:szCs w:val="24"/>
          <w:lang w:val="en-GB"/>
        </w:rPr>
        <w:t>3/128(</w:t>
      </w:r>
      <w:proofErr w:type="spellStart"/>
      <w:r w:rsidR="001F507C" w:rsidRPr="001F09C6">
        <w:rPr>
          <w:rFonts w:asciiTheme="minorHAnsi" w:hAnsiTheme="minorHAnsi" w:cstheme="minorHAnsi"/>
          <w:szCs w:val="24"/>
          <w:lang w:val="en-GB"/>
        </w:rPr>
        <w:t>Rev.2</w:t>
      </w:r>
      <w:proofErr w:type="spellEnd"/>
      <w:r w:rsidR="001F507C" w:rsidRPr="001F09C6">
        <w:rPr>
          <w:rFonts w:asciiTheme="minorHAnsi" w:hAnsiTheme="minorHAnsi" w:cstheme="minorHAnsi"/>
          <w:szCs w:val="24"/>
          <w:lang w:val="en-GB"/>
        </w:rPr>
        <w:t>)</w:t>
      </w:r>
      <w:r w:rsidR="00730F18" w:rsidRPr="001F09C6">
        <w:rPr>
          <w:rFonts w:asciiTheme="minorHAnsi" w:hAnsiTheme="minorHAnsi" w:cstheme="minorHAnsi"/>
          <w:szCs w:val="24"/>
          <w:lang w:val="en-GB"/>
        </w:rPr>
        <w:t>、</w:t>
      </w:r>
      <w:r w:rsidR="001F507C" w:rsidRPr="001F09C6">
        <w:rPr>
          <w:rFonts w:asciiTheme="minorHAnsi" w:hAnsiTheme="minorHAnsi" w:cstheme="minorHAnsi"/>
          <w:szCs w:val="24"/>
          <w:lang w:val="en-GB"/>
        </w:rPr>
        <w:t>3/129(</w:t>
      </w:r>
      <w:proofErr w:type="spellStart"/>
      <w:r w:rsidR="001F507C" w:rsidRPr="001F09C6">
        <w:rPr>
          <w:rFonts w:asciiTheme="minorHAnsi" w:hAnsiTheme="minorHAnsi" w:cstheme="minorHAnsi"/>
          <w:szCs w:val="24"/>
          <w:lang w:val="en-GB"/>
        </w:rPr>
        <w:t>Rev.1</w:t>
      </w:r>
      <w:proofErr w:type="spellEnd"/>
      <w:r w:rsidR="001F507C" w:rsidRPr="001F09C6">
        <w:rPr>
          <w:rFonts w:asciiTheme="minorHAnsi" w:hAnsiTheme="minorHAnsi" w:cstheme="minorHAnsi"/>
          <w:szCs w:val="24"/>
          <w:lang w:val="en-GB"/>
        </w:rPr>
        <w:t>)</w:t>
      </w:r>
      <w:r w:rsidR="00730F18" w:rsidRPr="001F09C6">
        <w:rPr>
          <w:rFonts w:asciiTheme="minorHAnsi" w:hAnsiTheme="minorHAnsi" w:cstheme="minorHAnsi"/>
          <w:szCs w:val="24"/>
          <w:lang w:val="en-GB"/>
        </w:rPr>
        <w:t>、</w:t>
      </w:r>
      <w:r w:rsidR="001F507C" w:rsidRPr="001F09C6">
        <w:rPr>
          <w:rFonts w:asciiTheme="minorHAnsi" w:hAnsiTheme="minorHAnsi" w:cstheme="minorHAnsi"/>
          <w:szCs w:val="24"/>
          <w:lang w:val="en-GB"/>
        </w:rPr>
        <w:t>3/130(</w:t>
      </w:r>
      <w:proofErr w:type="spellStart"/>
      <w:r w:rsidR="001F507C" w:rsidRPr="001F09C6">
        <w:rPr>
          <w:rFonts w:asciiTheme="minorHAnsi" w:hAnsiTheme="minorHAnsi" w:cstheme="minorHAnsi"/>
          <w:szCs w:val="24"/>
          <w:lang w:val="en-GB"/>
        </w:rPr>
        <w:t>Rev.1</w:t>
      </w:r>
      <w:proofErr w:type="spellEnd"/>
      <w:r w:rsidR="001F507C" w:rsidRPr="001F09C6">
        <w:rPr>
          <w:rFonts w:asciiTheme="minorHAnsi" w:hAnsiTheme="minorHAnsi" w:cstheme="minorHAnsi"/>
          <w:szCs w:val="24"/>
          <w:lang w:val="en-GB"/>
        </w:rPr>
        <w:t>)</w:t>
      </w:r>
      <w:r w:rsidR="00730F18" w:rsidRPr="001F09C6">
        <w:rPr>
          <w:rFonts w:asciiTheme="minorHAnsi" w:hAnsiTheme="minorHAnsi" w:cstheme="minorHAnsi"/>
          <w:szCs w:val="24"/>
          <w:lang w:val="en-GB"/>
        </w:rPr>
        <w:t>、</w:t>
      </w:r>
      <w:r w:rsidR="001F507C" w:rsidRPr="001F09C6">
        <w:rPr>
          <w:rFonts w:asciiTheme="minorHAnsi" w:hAnsiTheme="minorHAnsi" w:cstheme="minorHAnsi"/>
          <w:szCs w:val="24"/>
          <w:lang w:val="en-GB"/>
        </w:rPr>
        <w:t>3/135(</w:t>
      </w:r>
      <w:proofErr w:type="spellStart"/>
      <w:r w:rsidR="001F507C" w:rsidRPr="001F09C6">
        <w:rPr>
          <w:rFonts w:asciiTheme="minorHAnsi" w:hAnsiTheme="minorHAnsi" w:cstheme="minorHAnsi"/>
          <w:szCs w:val="24"/>
          <w:lang w:val="en-GB"/>
        </w:rPr>
        <w:t>Rev.1</w:t>
      </w:r>
      <w:proofErr w:type="spellEnd"/>
      <w:r w:rsidR="001F507C" w:rsidRPr="001F09C6">
        <w:rPr>
          <w:rFonts w:asciiTheme="minorHAnsi" w:hAnsiTheme="minorHAnsi" w:cstheme="minorHAnsi"/>
          <w:szCs w:val="24"/>
          <w:lang w:val="en-GB"/>
        </w:rPr>
        <w:t>)</w:t>
      </w:r>
      <w:r w:rsidR="00730F18" w:rsidRPr="001F09C6">
        <w:rPr>
          <w:rFonts w:asciiTheme="minorHAnsi" w:hAnsiTheme="minorHAnsi" w:cstheme="minorHAnsi"/>
          <w:szCs w:val="24"/>
          <w:lang w:val="en-GB"/>
        </w:rPr>
        <w:t>、</w:t>
      </w:r>
      <w:r w:rsidR="001F507C" w:rsidRPr="001F09C6">
        <w:rPr>
          <w:rFonts w:asciiTheme="minorHAnsi" w:hAnsiTheme="minorHAnsi" w:cstheme="minorHAnsi"/>
          <w:szCs w:val="24"/>
          <w:lang w:val="en-GB"/>
        </w:rPr>
        <w:t>3/138(</w:t>
      </w:r>
      <w:proofErr w:type="spellStart"/>
      <w:r w:rsidR="001F507C" w:rsidRPr="001F09C6">
        <w:rPr>
          <w:rFonts w:asciiTheme="minorHAnsi" w:hAnsiTheme="minorHAnsi" w:cstheme="minorHAnsi"/>
          <w:szCs w:val="24"/>
          <w:lang w:val="en-GB"/>
        </w:rPr>
        <w:t>Rev.1</w:t>
      </w:r>
      <w:proofErr w:type="spellEnd"/>
      <w:r w:rsidR="001F507C" w:rsidRPr="001F09C6">
        <w:rPr>
          <w:rFonts w:asciiTheme="minorHAnsi" w:hAnsiTheme="minorHAnsi" w:cstheme="minorHAnsi"/>
          <w:szCs w:val="24"/>
          <w:lang w:val="en-GB"/>
        </w:rPr>
        <w:t>)</w:t>
      </w:r>
      <w:r w:rsidR="00730F18" w:rsidRPr="001F09C6">
        <w:rPr>
          <w:rFonts w:asciiTheme="minorHAnsi" w:hAnsiTheme="minorHAnsi" w:cstheme="minorHAnsi"/>
          <w:szCs w:val="24"/>
          <w:lang w:val="en-GB"/>
        </w:rPr>
        <w:t>、</w:t>
      </w:r>
      <w:r w:rsidR="001F507C" w:rsidRPr="001F09C6">
        <w:rPr>
          <w:rFonts w:asciiTheme="minorHAnsi" w:hAnsiTheme="minorHAnsi" w:cstheme="minorHAnsi"/>
          <w:szCs w:val="24"/>
          <w:lang w:val="en-GB"/>
        </w:rPr>
        <w:t>3/139(</w:t>
      </w:r>
      <w:proofErr w:type="spellStart"/>
      <w:r w:rsidR="001F507C" w:rsidRPr="001F09C6">
        <w:rPr>
          <w:rFonts w:asciiTheme="minorHAnsi" w:hAnsiTheme="minorHAnsi" w:cstheme="minorHAnsi"/>
          <w:szCs w:val="24"/>
          <w:lang w:val="en-GB"/>
        </w:rPr>
        <w:t>Rev.1</w:t>
      </w:r>
      <w:proofErr w:type="spellEnd"/>
      <w:r w:rsidR="001F507C" w:rsidRPr="001F09C6">
        <w:rPr>
          <w:rFonts w:asciiTheme="minorHAnsi" w:hAnsiTheme="minorHAnsi" w:cstheme="minorHAnsi"/>
          <w:szCs w:val="24"/>
          <w:lang w:val="en-GB"/>
        </w:rPr>
        <w:t>)</w:t>
      </w:r>
      <w:r w:rsidR="00730F18" w:rsidRPr="001F09C6">
        <w:rPr>
          <w:rFonts w:asciiTheme="minorHAnsi" w:hAnsiTheme="minorHAnsi" w:cstheme="minorHAnsi"/>
          <w:szCs w:val="24"/>
          <w:lang w:val="en-GB"/>
        </w:rPr>
        <w:t>、</w:t>
      </w:r>
      <w:r w:rsidR="001F507C" w:rsidRPr="001F09C6">
        <w:rPr>
          <w:rFonts w:asciiTheme="minorHAnsi" w:hAnsiTheme="minorHAnsi" w:cstheme="minorHAnsi"/>
          <w:szCs w:val="24"/>
          <w:lang w:val="en-GB"/>
        </w:rPr>
        <w:t>3/143(</w:t>
      </w:r>
      <w:proofErr w:type="spellStart"/>
      <w:r w:rsidR="001F507C" w:rsidRPr="001F09C6">
        <w:rPr>
          <w:rFonts w:asciiTheme="minorHAnsi" w:hAnsiTheme="minorHAnsi" w:cstheme="minorHAnsi"/>
          <w:szCs w:val="24"/>
          <w:lang w:val="en-GB"/>
        </w:rPr>
        <w:t>Rev.1</w:t>
      </w:r>
      <w:proofErr w:type="spellEnd"/>
      <w:r w:rsidR="001F507C" w:rsidRPr="001F09C6">
        <w:rPr>
          <w:rFonts w:asciiTheme="minorHAnsi" w:hAnsiTheme="minorHAnsi" w:cstheme="minorHAnsi"/>
          <w:szCs w:val="24"/>
          <w:lang w:val="en-GB"/>
        </w:rPr>
        <w:t>)</w:t>
      </w:r>
      <w:r w:rsidR="00730F18" w:rsidRPr="001F09C6">
        <w:rPr>
          <w:rFonts w:asciiTheme="minorHAnsi" w:hAnsiTheme="minorHAnsi" w:cstheme="minorHAnsi"/>
          <w:szCs w:val="24"/>
          <w:lang w:val="en-GB"/>
        </w:rPr>
        <w:t>、</w:t>
      </w:r>
      <w:r w:rsidR="001F507C" w:rsidRPr="001F09C6">
        <w:rPr>
          <w:rFonts w:asciiTheme="minorHAnsi" w:hAnsiTheme="minorHAnsi" w:cstheme="minorHAnsi"/>
          <w:szCs w:val="24"/>
          <w:lang w:val="en-GB"/>
        </w:rPr>
        <w:t>3/144(</w:t>
      </w:r>
      <w:proofErr w:type="spellStart"/>
      <w:r w:rsidR="001F507C" w:rsidRPr="001F09C6">
        <w:rPr>
          <w:rFonts w:asciiTheme="minorHAnsi" w:hAnsiTheme="minorHAnsi" w:cstheme="minorHAnsi"/>
          <w:szCs w:val="24"/>
          <w:lang w:val="en-GB"/>
        </w:rPr>
        <w:t>Rev.1</w:t>
      </w:r>
      <w:proofErr w:type="spellEnd"/>
      <w:r w:rsidR="001F507C" w:rsidRPr="001F09C6">
        <w:rPr>
          <w:rFonts w:asciiTheme="minorHAnsi" w:hAnsiTheme="minorHAnsi" w:cstheme="minorHAnsi"/>
          <w:szCs w:val="24"/>
          <w:lang w:val="en-GB"/>
        </w:rPr>
        <w:t>)</w:t>
      </w:r>
      <w:r w:rsidR="00730F18" w:rsidRPr="001F09C6">
        <w:rPr>
          <w:rFonts w:asciiTheme="minorHAnsi" w:hAnsiTheme="minorHAnsi" w:cstheme="minorHAnsi"/>
          <w:szCs w:val="24"/>
          <w:lang w:val="en-GB"/>
        </w:rPr>
        <w:t>、</w:t>
      </w:r>
      <w:r w:rsidR="001F507C" w:rsidRPr="001F09C6">
        <w:rPr>
          <w:rFonts w:asciiTheme="minorHAnsi" w:hAnsiTheme="minorHAnsi" w:cstheme="minorHAnsi"/>
          <w:szCs w:val="24"/>
          <w:lang w:val="en-GB"/>
        </w:rPr>
        <w:t>3/145(</w:t>
      </w:r>
      <w:proofErr w:type="spellStart"/>
      <w:r w:rsidR="001F507C" w:rsidRPr="001F09C6">
        <w:rPr>
          <w:rFonts w:asciiTheme="minorHAnsi" w:hAnsiTheme="minorHAnsi" w:cstheme="minorHAnsi"/>
          <w:szCs w:val="24"/>
          <w:lang w:val="en-GB"/>
        </w:rPr>
        <w:t>Rev.1</w:t>
      </w:r>
      <w:proofErr w:type="spellEnd"/>
      <w:r w:rsidR="001F507C" w:rsidRPr="001F09C6">
        <w:rPr>
          <w:rFonts w:asciiTheme="minorHAnsi" w:hAnsiTheme="minorHAnsi" w:cstheme="minorHAnsi"/>
          <w:szCs w:val="24"/>
          <w:lang w:val="en-GB"/>
        </w:rPr>
        <w:t>)</w:t>
      </w:r>
      <w:r w:rsidRPr="001F09C6">
        <w:rPr>
          <w:rFonts w:hint="eastAsia"/>
          <w:lang w:eastAsia="zh-CN"/>
        </w:rPr>
        <w:t>号文件</w:t>
      </w:r>
    </w:p>
    <w:p w:rsidR="00FE08CC" w:rsidRDefault="00FE08CC" w:rsidP="00ED6723">
      <w:pPr>
        <w:rPr>
          <w:lang w:eastAsia="zh-CN"/>
        </w:rPr>
      </w:pPr>
      <w:r>
        <w:rPr>
          <w:rFonts w:hint="eastAsia"/>
          <w:lang w:eastAsia="zh-CN"/>
        </w:rPr>
        <w:t>以下网站提供这些文件的电子版：</w:t>
      </w:r>
      <w:hyperlink r:id="rId9" w:history="1">
        <w:r w:rsidR="001F507C" w:rsidRPr="00055C81">
          <w:rPr>
            <w:rStyle w:val="Hyperlink"/>
            <w:szCs w:val="24"/>
            <w:lang w:val="en-GB"/>
          </w:rPr>
          <w:t>https://</w:t>
        </w:r>
        <w:proofErr w:type="spellStart"/>
        <w:r w:rsidR="001F507C" w:rsidRPr="00055C81">
          <w:rPr>
            <w:rStyle w:val="Hyperlink"/>
            <w:szCs w:val="24"/>
            <w:lang w:val="en-GB"/>
          </w:rPr>
          <w:t>www.itu.int</w:t>
        </w:r>
        <w:proofErr w:type="spellEnd"/>
        <w:r w:rsidR="001F507C" w:rsidRPr="00055C81">
          <w:rPr>
            <w:rStyle w:val="Hyperlink"/>
            <w:szCs w:val="24"/>
            <w:lang w:val="en-GB"/>
          </w:rPr>
          <w:t>/md/</w:t>
        </w:r>
        <w:proofErr w:type="spellStart"/>
        <w:r w:rsidR="001F507C" w:rsidRPr="00055C81">
          <w:rPr>
            <w:rStyle w:val="Hyperlink"/>
            <w:szCs w:val="24"/>
            <w:lang w:val="en-GB"/>
          </w:rPr>
          <w:t>R15</w:t>
        </w:r>
        <w:proofErr w:type="spellEnd"/>
        <w:r w:rsidR="001F507C" w:rsidRPr="00055C81">
          <w:rPr>
            <w:rStyle w:val="Hyperlink"/>
            <w:szCs w:val="24"/>
            <w:lang w:val="en-GB"/>
          </w:rPr>
          <w:t>-</w:t>
        </w:r>
        <w:proofErr w:type="spellStart"/>
        <w:r w:rsidR="001F507C" w:rsidRPr="00055C81">
          <w:rPr>
            <w:rStyle w:val="Hyperlink"/>
            <w:szCs w:val="24"/>
            <w:lang w:val="en-GB"/>
          </w:rPr>
          <w:t>SG03</w:t>
        </w:r>
        <w:proofErr w:type="spellEnd"/>
        <w:r w:rsidR="001F507C" w:rsidRPr="00055C81">
          <w:rPr>
            <w:rStyle w:val="Hyperlink"/>
            <w:szCs w:val="24"/>
            <w:lang w:val="en-GB"/>
          </w:rPr>
          <w:t>-C/</w:t>
        </w:r>
        <w:proofErr w:type="spellStart"/>
        <w:r w:rsidR="001F507C" w:rsidRPr="00055C81">
          <w:rPr>
            <w:rStyle w:val="Hyperlink"/>
            <w:szCs w:val="24"/>
            <w:lang w:val="en-GB"/>
          </w:rPr>
          <w:t>en</w:t>
        </w:r>
        <w:proofErr w:type="spellEnd"/>
      </w:hyperlink>
    </w:p>
    <w:p w:rsidR="00FE08CC" w:rsidRPr="00ED6723" w:rsidRDefault="00FE08CC" w:rsidP="00A805F2">
      <w:pPr>
        <w:spacing w:before="1680"/>
        <w:rPr>
          <w:b/>
          <w:bCs/>
          <w:sz w:val="18"/>
          <w:szCs w:val="18"/>
          <w:lang w:eastAsia="zh-CN"/>
        </w:rPr>
      </w:pPr>
      <w:r w:rsidRPr="00ED6723">
        <w:rPr>
          <w:rFonts w:hint="eastAsia"/>
          <w:b/>
          <w:bCs/>
          <w:sz w:val="18"/>
          <w:szCs w:val="18"/>
          <w:lang w:eastAsia="zh-CN"/>
        </w:rPr>
        <w:t>分发：</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国际电联成员国各主管部门和参与无线电通信第</w:t>
      </w:r>
      <w:r w:rsidR="001F507C">
        <w:rPr>
          <w:sz w:val="18"/>
          <w:szCs w:val="18"/>
          <w:lang w:eastAsia="zh-CN"/>
        </w:rPr>
        <w:t>3</w:t>
      </w:r>
      <w:r w:rsidRPr="00ED6723">
        <w:rPr>
          <w:rFonts w:hint="eastAsia"/>
          <w:sz w:val="18"/>
          <w:szCs w:val="18"/>
          <w:lang w:eastAsia="zh-CN"/>
        </w:rPr>
        <w:t>研究组工作的无线电通信部门成员</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参加无线电通信第</w:t>
      </w:r>
      <w:r w:rsidR="001F507C">
        <w:rPr>
          <w:sz w:val="18"/>
          <w:szCs w:val="18"/>
          <w:lang w:eastAsia="zh-CN"/>
        </w:rPr>
        <w:t>3</w:t>
      </w:r>
      <w:r w:rsidRPr="00ED6723">
        <w:rPr>
          <w:rFonts w:hint="eastAsia"/>
          <w:sz w:val="18"/>
          <w:szCs w:val="18"/>
          <w:lang w:eastAsia="zh-CN"/>
        </w:rPr>
        <w:t>研究组工作的</w:t>
      </w:r>
      <w:r w:rsidRPr="00ED6723">
        <w:rPr>
          <w:sz w:val="18"/>
          <w:szCs w:val="18"/>
          <w:lang w:eastAsia="zh-CN"/>
        </w:rPr>
        <w:t>ITU-R</w:t>
      </w:r>
      <w:r w:rsidRPr="00ED6723">
        <w:rPr>
          <w:rFonts w:hint="eastAsia"/>
          <w:sz w:val="18"/>
          <w:szCs w:val="18"/>
          <w:lang w:eastAsia="zh-CN"/>
        </w:rPr>
        <w:t>部门准成员</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国际电联学术成员</w:t>
      </w:r>
    </w:p>
    <w:p w:rsidR="00FE08CC" w:rsidRPr="00ED6723" w:rsidRDefault="00FE08CC" w:rsidP="000F622F">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无线电通信研究组的正副主席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大会筹备会议的正副主席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无线电规则委员会委员</w:t>
      </w:r>
    </w:p>
    <w:p w:rsidR="00FE08CC" w:rsidRPr="00ED6723" w:rsidRDefault="00ED6723" w:rsidP="00ED6723">
      <w:pPr>
        <w:pStyle w:val="enumlev1"/>
        <w:spacing w:before="40"/>
        <w:ind w:left="567" w:hanging="567"/>
        <w:rPr>
          <w:sz w:val="18"/>
          <w:szCs w:val="18"/>
          <w:lang w:eastAsia="zh-CN"/>
        </w:rPr>
      </w:pPr>
      <w:r w:rsidRPr="00ED6723">
        <w:rPr>
          <w:sz w:val="18"/>
          <w:szCs w:val="18"/>
          <w:lang w:eastAsia="zh-CN"/>
        </w:rPr>
        <w:t>–</w:t>
      </w:r>
      <w:r>
        <w:rPr>
          <w:sz w:val="18"/>
          <w:szCs w:val="18"/>
          <w:lang w:eastAsia="zh-CN"/>
        </w:rPr>
        <w:tab/>
      </w:r>
      <w:r w:rsidR="00FE08CC" w:rsidRPr="00ED6723">
        <w:rPr>
          <w:rFonts w:hint="eastAsia"/>
          <w:sz w:val="18"/>
          <w:szCs w:val="18"/>
          <w:lang w:eastAsia="zh-CN"/>
        </w:rPr>
        <w:t>国际电联秘书长、电信标准化局主任、电信发展局主任</w:t>
      </w:r>
    </w:p>
    <w:p w:rsidR="00FE08CC" w:rsidRPr="007947D0" w:rsidRDefault="00FE08CC" w:rsidP="00FE08CC">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7947D0">
        <w:rPr>
          <w:sz w:val="18"/>
          <w:szCs w:val="18"/>
          <w:lang w:eastAsia="zh-CN"/>
        </w:rPr>
        <w:br w:type="page"/>
      </w:r>
    </w:p>
    <w:p w:rsidR="00FE08CC" w:rsidRPr="0046596F" w:rsidRDefault="00FE08CC" w:rsidP="00730F18">
      <w:pPr>
        <w:pStyle w:val="AnnexNoTitle"/>
        <w:rPr>
          <w:lang w:eastAsia="zh-CN"/>
        </w:rPr>
      </w:pPr>
      <w:r w:rsidRPr="00ED6723">
        <w:rPr>
          <w:rFonts w:hint="eastAsia"/>
          <w:lang w:eastAsia="zh-CN"/>
        </w:rPr>
        <w:lastRenderedPageBreak/>
        <w:t>附件</w:t>
      </w:r>
      <w:r w:rsidR="00ED6723">
        <w:rPr>
          <w:lang w:eastAsia="zh-CN"/>
        </w:rPr>
        <w:br/>
      </w:r>
      <w:r w:rsidR="00ED6723">
        <w:rPr>
          <w:lang w:eastAsia="zh-CN"/>
        </w:rPr>
        <w:br/>
      </w:r>
      <w:r w:rsidR="00ED6723" w:rsidRPr="00ED6723">
        <w:rPr>
          <w:rFonts w:hint="eastAsia"/>
          <w:lang w:eastAsia="zh-CN"/>
        </w:rPr>
        <w:t>建议书草案的标题和摘要</w:t>
      </w:r>
    </w:p>
    <w:p w:rsidR="0062559B" w:rsidRPr="00055C81" w:rsidRDefault="0062559B" w:rsidP="00BC3E53">
      <w:pPr>
        <w:tabs>
          <w:tab w:val="right" w:pos="9639"/>
        </w:tabs>
        <w:spacing w:before="360"/>
        <w:rPr>
          <w:rFonts w:asciiTheme="minorHAnsi" w:hAnsiTheme="minorHAnsi" w:cstheme="minorHAnsi"/>
          <w:szCs w:val="24"/>
          <w:lang w:val="en-GB" w:eastAsia="zh-CN"/>
        </w:rPr>
      </w:pPr>
      <w:r w:rsidRPr="00055C81">
        <w:rPr>
          <w:rFonts w:asciiTheme="minorHAnsi" w:hAnsiTheme="minorHAnsi" w:cstheme="minorHAnsi"/>
          <w:szCs w:val="24"/>
          <w:u w:val="single"/>
          <w:lang w:val="en-GB" w:eastAsia="zh-CN"/>
        </w:rPr>
        <w:t xml:space="preserve">ITU-R </w:t>
      </w:r>
      <w:proofErr w:type="spellStart"/>
      <w:r w:rsidRPr="00055C81">
        <w:rPr>
          <w:rFonts w:asciiTheme="minorHAnsi" w:hAnsiTheme="minorHAnsi" w:cstheme="minorHAnsi"/>
          <w:szCs w:val="24"/>
          <w:u w:val="single"/>
          <w:lang w:val="en-GB" w:eastAsia="zh-CN"/>
        </w:rPr>
        <w:t>P.1057</w:t>
      </w:r>
      <w:proofErr w:type="spellEnd"/>
      <w:r w:rsidRPr="00055C81">
        <w:rPr>
          <w:rFonts w:asciiTheme="minorHAnsi" w:hAnsiTheme="minorHAnsi" w:cstheme="minorHAnsi"/>
          <w:szCs w:val="24"/>
          <w:u w:val="single"/>
          <w:lang w:val="en-GB" w:eastAsia="zh-CN"/>
        </w:rPr>
        <w:t>-5</w:t>
      </w:r>
      <w:r w:rsidR="00BC3E53" w:rsidRPr="00ED6723">
        <w:rPr>
          <w:u w:val="single"/>
          <w:lang w:eastAsia="zh-CN"/>
        </w:rPr>
        <w:t>建议书修订草案</w:t>
      </w:r>
      <w:r w:rsidRPr="00055C81">
        <w:rPr>
          <w:rFonts w:asciiTheme="minorHAnsi" w:hAnsiTheme="minorHAnsi" w:cstheme="minorHAnsi"/>
          <w:szCs w:val="24"/>
          <w:lang w:val="en-GB" w:eastAsia="zh-CN"/>
        </w:rPr>
        <w:tab/>
        <w:t>3/105(</w:t>
      </w:r>
      <w:proofErr w:type="spellStart"/>
      <w:r w:rsidRPr="00055C81">
        <w:rPr>
          <w:rFonts w:asciiTheme="minorHAnsi" w:hAnsiTheme="minorHAnsi" w:cstheme="minorHAnsi"/>
          <w:szCs w:val="24"/>
          <w:lang w:val="en-GB" w:eastAsia="zh-CN"/>
        </w:rPr>
        <w:t>Rev.1</w:t>
      </w:r>
      <w:proofErr w:type="spellEnd"/>
      <w:proofErr w:type="gramStart"/>
      <w:r w:rsidRPr="00055C81">
        <w:rPr>
          <w:rFonts w:asciiTheme="minorHAnsi" w:hAnsiTheme="minorHAnsi" w:cstheme="minorHAnsi"/>
          <w:szCs w:val="24"/>
          <w:lang w:val="en-GB" w:eastAsia="zh-CN"/>
        </w:rPr>
        <w:t>)</w:t>
      </w:r>
      <w:r w:rsidR="00BC3E53">
        <w:rPr>
          <w:rFonts w:asciiTheme="minorHAnsi" w:hAnsiTheme="minorHAnsi" w:cstheme="minorHAnsi" w:hint="eastAsia"/>
          <w:szCs w:val="24"/>
          <w:lang w:eastAsia="zh-CN"/>
        </w:rPr>
        <w:t>号文件</w:t>
      </w:r>
      <w:proofErr w:type="gramEnd"/>
    </w:p>
    <w:p w:rsidR="00B04D23" w:rsidRPr="00951D23" w:rsidRDefault="00B04D23" w:rsidP="00B04D23">
      <w:pPr>
        <w:pStyle w:val="Rectitle"/>
        <w:rPr>
          <w:lang w:eastAsia="zh-CN"/>
        </w:rPr>
      </w:pPr>
      <w:r>
        <w:rPr>
          <w:rFonts w:hint="eastAsia"/>
          <w:lang w:eastAsia="zh-CN"/>
        </w:rPr>
        <w:t>与无线电波传播建模相关的概率分布</w:t>
      </w:r>
    </w:p>
    <w:p w:rsidR="0062559B" w:rsidRPr="00055C81" w:rsidRDefault="00A73C87" w:rsidP="00423993">
      <w:pPr>
        <w:pStyle w:val="Normalaftertitle"/>
        <w:spacing w:before="240"/>
        <w:ind w:firstLineChars="200" w:firstLine="480"/>
        <w:rPr>
          <w:rFonts w:asciiTheme="minorHAnsi" w:hAnsiTheme="minorHAnsi" w:cstheme="minorHAnsi"/>
          <w:szCs w:val="24"/>
          <w:lang w:val="en-GB" w:eastAsia="zh-CN"/>
        </w:rPr>
      </w:pPr>
      <w:r w:rsidRPr="00223F54">
        <w:rPr>
          <w:rFonts w:asciiTheme="minorHAnsi" w:hAnsiTheme="minorHAnsi" w:cstheme="minorHAnsi" w:hint="eastAsia"/>
          <w:bCs/>
          <w:szCs w:val="24"/>
          <w:lang w:eastAsia="zh-CN"/>
        </w:rPr>
        <w:t>本</w:t>
      </w:r>
      <w:r w:rsidR="00213897" w:rsidRPr="00055C81">
        <w:rPr>
          <w:rFonts w:asciiTheme="minorHAnsi" w:hAnsiTheme="minorHAnsi" w:cstheme="minorHAnsi"/>
          <w:szCs w:val="24"/>
          <w:lang w:val="en-GB" w:eastAsia="zh-CN"/>
        </w:rPr>
        <w:t xml:space="preserve">ITU-R </w:t>
      </w:r>
      <w:proofErr w:type="spellStart"/>
      <w:r w:rsidR="00213897" w:rsidRPr="00055C81">
        <w:rPr>
          <w:rFonts w:asciiTheme="minorHAnsi" w:hAnsiTheme="minorHAnsi" w:cstheme="minorHAnsi"/>
          <w:szCs w:val="24"/>
          <w:lang w:val="en-GB" w:eastAsia="zh-CN"/>
        </w:rPr>
        <w:t>P.1057</w:t>
      </w:r>
      <w:proofErr w:type="spellEnd"/>
      <w:r w:rsidR="00213897" w:rsidRPr="00055C81">
        <w:rPr>
          <w:rFonts w:asciiTheme="minorHAnsi" w:hAnsiTheme="minorHAnsi" w:cstheme="minorHAnsi"/>
          <w:szCs w:val="24"/>
          <w:lang w:val="en-GB" w:eastAsia="zh-CN"/>
        </w:rPr>
        <w:t>-5</w:t>
      </w:r>
      <w:r w:rsidRPr="00223F54">
        <w:rPr>
          <w:rFonts w:asciiTheme="minorHAnsi" w:hAnsiTheme="minorHAnsi" w:cstheme="minorHAnsi" w:hint="eastAsia"/>
          <w:bCs/>
          <w:szCs w:val="24"/>
          <w:lang w:eastAsia="zh-CN"/>
        </w:rPr>
        <w:t>建议</w:t>
      </w:r>
      <w:r w:rsidR="00213897">
        <w:rPr>
          <w:rFonts w:asciiTheme="minorHAnsi" w:hAnsiTheme="minorHAnsi" w:cstheme="minorHAnsi" w:hint="eastAsia"/>
          <w:bCs/>
          <w:szCs w:val="24"/>
          <w:lang w:eastAsia="zh-CN"/>
        </w:rPr>
        <w:t>书</w:t>
      </w:r>
      <w:r w:rsidRPr="00223F54">
        <w:rPr>
          <w:rFonts w:asciiTheme="minorHAnsi" w:hAnsiTheme="minorHAnsi" w:cstheme="minorHAnsi" w:hint="eastAsia"/>
          <w:bCs/>
          <w:szCs w:val="24"/>
          <w:lang w:eastAsia="zh-CN"/>
        </w:rPr>
        <w:t>第</w:t>
      </w:r>
      <w:r w:rsidRPr="00223F54">
        <w:rPr>
          <w:rFonts w:asciiTheme="minorHAnsi" w:hAnsiTheme="minorHAnsi" w:cstheme="minorHAnsi" w:hint="eastAsia"/>
          <w:bCs/>
          <w:szCs w:val="24"/>
          <w:lang w:eastAsia="zh-CN"/>
        </w:rPr>
        <w:t>3</w:t>
      </w:r>
      <w:r w:rsidRPr="00223F54">
        <w:rPr>
          <w:rFonts w:asciiTheme="minorHAnsi" w:hAnsiTheme="minorHAnsi" w:cstheme="minorHAnsi" w:hint="eastAsia"/>
          <w:bCs/>
          <w:szCs w:val="24"/>
          <w:lang w:eastAsia="zh-CN"/>
        </w:rPr>
        <w:t>节</w:t>
      </w:r>
      <w:r w:rsidR="00213897" w:rsidRPr="00223F54">
        <w:rPr>
          <w:rFonts w:asciiTheme="minorHAnsi" w:hAnsiTheme="minorHAnsi" w:cstheme="minorHAnsi" w:hint="eastAsia"/>
          <w:bCs/>
          <w:szCs w:val="24"/>
          <w:lang w:eastAsia="zh-CN"/>
        </w:rPr>
        <w:t>修订草案</w:t>
      </w:r>
      <w:r w:rsidR="00213897">
        <w:rPr>
          <w:rFonts w:asciiTheme="minorHAnsi" w:hAnsiTheme="minorHAnsi" w:cstheme="minorHAnsi" w:hint="eastAsia"/>
          <w:bCs/>
          <w:szCs w:val="24"/>
          <w:lang w:eastAsia="zh-CN"/>
        </w:rPr>
        <w:t>旨在：</w:t>
      </w:r>
    </w:p>
    <w:p w:rsidR="0062559B" w:rsidRPr="00055C81" w:rsidRDefault="0062559B" w:rsidP="00423993">
      <w:pPr>
        <w:tabs>
          <w:tab w:val="clear" w:pos="794"/>
          <w:tab w:val="clear" w:pos="1191"/>
          <w:tab w:val="clear" w:pos="1588"/>
          <w:tab w:val="clear" w:pos="1985"/>
          <w:tab w:val="left" w:pos="1134"/>
          <w:tab w:val="left" w:pos="1871"/>
          <w:tab w:val="left" w:pos="2608"/>
          <w:tab w:val="left" w:pos="3345"/>
        </w:tabs>
        <w:spacing w:before="80"/>
        <w:ind w:left="1134" w:hanging="1134"/>
        <w:rPr>
          <w:rFonts w:asciiTheme="minorHAnsi" w:hAnsiTheme="minorHAnsi" w:cstheme="minorHAnsi"/>
          <w:szCs w:val="24"/>
          <w:lang w:val="en-GB" w:eastAsia="zh-CN"/>
        </w:rPr>
      </w:pPr>
      <w:r w:rsidRPr="00055C81">
        <w:rPr>
          <w:rFonts w:asciiTheme="minorHAnsi" w:hAnsiTheme="minorHAnsi" w:cstheme="minorHAnsi"/>
          <w:szCs w:val="24"/>
          <w:lang w:val="en-GB" w:eastAsia="zh-CN"/>
        </w:rPr>
        <w:t>1)</w:t>
      </w:r>
      <w:r w:rsidRPr="00055C81">
        <w:rPr>
          <w:rFonts w:asciiTheme="minorHAnsi" w:hAnsiTheme="minorHAnsi" w:cstheme="minorHAnsi"/>
          <w:szCs w:val="24"/>
          <w:lang w:val="en-GB" w:eastAsia="zh-CN"/>
        </w:rPr>
        <w:tab/>
      </w:r>
      <w:r w:rsidR="00A73C87" w:rsidRPr="00223F54">
        <w:rPr>
          <w:rFonts w:asciiTheme="minorHAnsi" w:hAnsiTheme="minorHAnsi" w:cstheme="minorHAnsi" w:hint="eastAsia"/>
          <w:bCs/>
          <w:szCs w:val="24"/>
          <w:lang w:eastAsia="zh-CN"/>
        </w:rPr>
        <w:t>澄清以下两者之间的区别</w:t>
      </w:r>
      <w:r w:rsidR="00213897">
        <w:rPr>
          <w:rFonts w:asciiTheme="minorHAnsi" w:hAnsiTheme="minorHAnsi" w:cstheme="minorHAnsi" w:hint="eastAsia"/>
          <w:bCs/>
          <w:szCs w:val="24"/>
          <w:lang w:eastAsia="zh-CN"/>
        </w:rPr>
        <w:t>：</w:t>
      </w:r>
      <w:r w:rsidR="00A73C87" w:rsidRPr="00223F54">
        <w:rPr>
          <w:rFonts w:asciiTheme="minorHAnsi" w:hAnsiTheme="minorHAnsi" w:cstheme="minorHAnsi" w:hint="eastAsia"/>
          <w:bCs/>
          <w:szCs w:val="24"/>
          <w:lang w:eastAsia="zh-CN"/>
        </w:rPr>
        <w:t>a</w:t>
      </w:r>
      <w:proofErr w:type="gramStart"/>
      <w:r w:rsidR="00A73C87" w:rsidRPr="00223F54">
        <w:rPr>
          <w:rFonts w:asciiTheme="minorHAnsi" w:hAnsiTheme="minorHAnsi" w:cstheme="minorHAnsi" w:hint="eastAsia"/>
          <w:bCs/>
          <w:szCs w:val="24"/>
          <w:lang w:eastAsia="zh-CN"/>
        </w:rPr>
        <w:t>)</w:t>
      </w:r>
      <w:r w:rsidR="00A73C87" w:rsidRPr="00223F54">
        <w:rPr>
          <w:rFonts w:asciiTheme="minorHAnsi" w:hAnsiTheme="minorHAnsi" w:cstheme="minorHAnsi" w:hint="eastAsia"/>
          <w:bCs/>
          <w:szCs w:val="24"/>
          <w:lang w:eastAsia="zh-CN"/>
        </w:rPr>
        <w:t>具有任意平均值和标准偏差的正态概率分布</w:t>
      </w:r>
      <w:proofErr w:type="gramEnd"/>
      <w:r w:rsidR="00A73C87" w:rsidRPr="00223F54">
        <w:rPr>
          <w:rFonts w:asciiTheme="minorHAnsi" w:hAnsiTheme="minorHAnsi" w:cstheme="minorHAnsi" w:hint="eastAsia"/>
          <w:bCs/>
          <w:szCs w:val="24"/>
          <w:lang w:eastAsia="zh-CN"/>
        </w:rPr>
        <w:t>，和</w:t>
      </w:r>
      <w:r w:rsidR="00A73C87" w:rsidRPr="00223F54">
        <w:rPr>
          <w:rFonts w:asciiTheme="minorHAnsi" w:hAnsiTheme="minorHAnsi" w:cstheme="minorHAnsi" w:hint="eastAsia"/>
          <w:bCs/>
          <w:szCs w:val="24"/>
          <w:lang w:eastAsia="zh-CN"/>
        </w:rPr>
        <w:t>b)</w:t>
      </w:r>
      <w:r w:rsidR="00A73C87" w:rsidRPr="00223F54">
        <w:rPr>
          <w:rFonts w:asciiTheme="minorHAnsi" w:hAnsiTheme="minorHAnsi" w:cstheme="minorHAnsi" w:hint="eastAsia"/>
          <w:bCs/>
          <w:szCs w:val="24"/>
          <w:lang w:eastAsia="zh-CN"/>
        </w:rPr>
        <w:t>平均值</w:t>
      </w:r>
      <w:r w:rsidR="00A73C87" w:rsidRPr="00223F54">
        <w:rPr>
          <w:rFonts w:asciiTheme="minorHAnsi" w:hAnsiTheme="minorHAnsi" w:cstheme="minorHAnsi" w:hint="eastAsia"/>
          <w:bCs/>
          <w:szCs w:val="24"/>
          <w:lang w:eastAsia="zh-CN"/>
        </w:rPr>
        <w:t>=0</w:t>
      </w:r>
      <w:r w:rsidR="00A73C87" w:rsidRPr="00223F54">
        <w:rPr>
          <w:rFonts w:asciiTheme="minorHAnsi" w:hAnsiTheme="minorHAnsi" w:cstheme="minorHAnsi" w:hint="eastAsia"/>
          <w:bCs/>
          <w:szCs w:val="24"/>
          <w:lang w:eastAsia="zh-CN"/>
        </w:rPr>
        <w:t>和标准偏差</w:t>
      </w:r>
      <w:r w:rsidR="00A73C87" w:rsidRPr="00223F54">
        <w:rPr>
          <w:rFonts w:asciiTheme="minorHAnsi" w:hAnsiTheme="minorHAnsi" w:cstheme="minorHAnsi" w:hint="eastAsia"/>
          <w:bCs/>
          <w:szCs w:val="24"/>
          <w:lang w:eastAsia="zh-CN"/>
        </w:rPr>
        <w:t>=1</w:t>
      </w:r>
      <w:r w:rsidR="00213897">
        <w:rPr>
          <w:rFonts w:asciiTheme="minorHAnsi" w:hAnsiTheme="minorHAnsi" w:cstheme="minorHAnsi" w:hint="eastAsia"/>
          <w:bCs/>
          <w:szCs w:val="24"/>
          <w:lang w:eastAsia="zh-CN"/>
        </w:rPr>
        <w:t>时</w:t>
      </w:r>
      <w:r w:rsidR="00A73C87" w:rsidRPr="00223F54">
        <w:rPr>
          <w:rFonts w:asciiTheme="minorHAnsi" w:hAnsiTheme="minorHAnsi" w:cstheme="minorHAnsi" w:hint="eastAsia"/>
          <w:bCs/>
          <w:szCs w:val="24"/>
          <w:lang w:eastAsia="zh-CN"/>
        </w:rPr>
        <w:t>的标准正态概率分布，</w:t>
      </w:r>
      <w:r w:rsidR="00213897">
        <w:rPr>
          <w:rFonts w:asciiTheme="minorHAnsi" w:hAnsiTheme="minorHAnsi" w:cstheme="minorHAnsi" w:hint="eastAsia"/>
          <w:bCs/>
          <w:szCs w:val="24"/>
          <w:lang w:eastAsia="zh-CN"/>
        </w:rPr>
        <w:t>以及</w:t>
      </w:r>
    </w:p>
    <w:p w:rsidR="00223F54" w:rsidRPr="00223F54" w:rsidRDefault="0062559B" w:rsidP="00423993">
      <w:pPr>
        <w:tabs>
          <w:tab w:val="clear" w:pos="794"/>
          <w:tab w:val="clear" w:pos="1191"/>
          <w:tab w:val="left" w:pos="1134"/>
        </w:tabs>
        <w:rPr>
          <w:rFonts w:asciiTheme="minorHAnsi" w:hAnsiTheme="minorHAnsi" w:cstheme="minorHAnsi"/>
          <w:bCs/>
          <w:szCs w:val="24"/>
          <w:lang w:eastAsia="zh-CN"/>
        </w:rPr>
      </w:pPr>
      <w:r w:rsidRPr="00055C81">
        <w:rPr>
          <w:rFonts w:asciiTheme="minorHAnsi" w:hAnsiTheme="minorHAnsi" w:cstheme="minorHAnsi"/>
          <w:szCs w:val="24"/>
          <w:lang w:val="en-GB" w:eastAsia="zh-CN"/>
        </w:rPr>
        <w:t>2)</w:t>
      </w:r>
      <w:r w:rsidRPr="00055C81">
        <w:rPr>
          <w:rFonts w:asciiTheme="minorHAnsi" w:hAnsiTheme="minorHAnsi" w:cstheme="minorHAnsi"/>
          <w:szCs w:val="24"/>
          <w:lang w:val="en-GB" w:eastAsia="zh-CN"/>
        </w:rPr>
        <w:tab/>
      </w:r>
      <w:r w:rsidR="00213897">
        <w:rPr>
          <w:rFonts w:asciiTheme="minorHAnsi" w:hAnsiTheme="minorHAnsi" w:cstheme="minorHAnsi"/>
          <w:szCs w:val="24"/>
          <w:lang w:val="en-GB" w:eastAsia="zh-CN"/>
        </w:rPr>
        <w:t>修订</w:t>
      </w:r>
      <m:oMath>
        <m:r>
          <w:rPr>
            <w:rFonts w:ascii="Cambria Math" w:hAnsi="Cambria Math" w:cstheme="minorHAnsi"/>
            <w:szCs w:val="24"/>
            <w:lang w:val="en-GB" w:eastAsia="zh-CN"/>
          </w:rPr>
          <m:t>Q</m:t>
        </m:r>
        <m:d>
          <m:dPr>
            <m:ctrlPr>
              <w:rPr>
                <w:rFonts w:ascii="Cambria Math" w:hAnsi="Cambria Math" w:cstheme="minorHAnsi"/>
                <w:i/>
                <w:szCs w:val="24"/>
                <w:lang w:val="en-GB"/>
              </w:rPr>
            </m:ctrlPr>
          </m:dPr>
          <m:e>
            <m:r>
              <w:rPr>
                <w:rFonts w:ascii="Cambria Math" w:hAnsi="Cambria Math" w:cstheme="minorHAnsi"/>
                <w:szCs w:val="24"/>
                <w:lang w:val="en-GB" w:eastAsia="zh-CN"/>
              </w:rPr>
              <m:t>x</m:t>
            </m:r>
          </m:e>
        </m:d>
      </m:oMath>
      <w:r w:rsidR="00213897" w:rsidRPr="00223F54">
        <w:rPr>
          <w:rFonts w:asciiTheme="minorHAnsi" w:hAnsiTheme="minorHAnsi" w:cstheme="minorHAnsi" w:hint="eastAsia"/>
          <w:bCs/>
          <w:szCs w:val="24"/>
          <w:lang w:eastAsia="zh-CN"/>
        </w:rPr>
        <w:t>的近似值，并添加</w:t>
      </w:r>
      <m:oMath>
        <m:sSup>
          <m:sSupPr>
            <m:ctrlPr>
              <w:rPr>
                <w:rFonts w:ascii="Cambria Math" w:hAnsi="Cambria Math" w:cstheme="minorHAnsi"/>
                <w:i/>
                <w:szCs w:val="24"/>
                <w:lang w:val="en-GB"/>
              </w:rPr>
            </m:ctrlPr>
          </m:sSupPr>
          <m:e>
            <m:r>
              <w:rPr>
                <w:rFonts w:ascii="Cambria Math" w:hAnsi="Cambria Math" w:cstheme="minorHAnsi"/>
                <w:szCs w:val="24"/>
                <w:lang w:val="en-GB" w:eastAsia="zh-CN"/>
              </w:rPr>
              <m:t>Q</m:t>
            </m:r>
          </m:e>
          <m:sup>
            <m:r>
              <w:rPr>
                <w:rFonts w:ascii="Cambria Math" w:hAnsi="Cambria Math" w:cstheme="minorHAnsi"/>
                <w:szCs w:val="24"/>
                <w:lang w:val="en-GB" w:eastAsia="zh-CN"/>
              </w:rPr>
              <m:t>-1</m:t>
            </m:r>
          </m:sup>
        </m:sSup>
        <m:d>
          <m:dPr>
            <m:ctrlPr>
              <w:rPr>
                <w:rFonts w:ascii="Cambria Math" w:hAnsi="Cambria Math" w:cstheme="minorHAnsi"/>
                <w:i/>
                <w:szCs w:val="24"/>
                <w:lang w:val="en-GB"/>
              </w:rPr>
            </m:ctrlPr>
          </m:dPr>
          <m:e>
            <m:r>
              <w:rPr>
                <w:rFonts w:ascii="Cambria Math" w:hAnsi="Cambria Math" w:cstheme="minorHAnsi"/>
                <w:szCs w:val="24"/>
                <w:lang w:val="en-GB" w:eastAsia="zh-CN"/>
              </w:rPr>
              <m:t>x</m:t>
            </m:r>
          </m:e>
        </m:d>
      </m:oMath>
      <w:r w:rsidR="00213897" w:rsidRPr="00223F54">
        <w:rPr>
          <w:rFonts w:asciiTheme="minorHAnsi" w:hAnsiTheme="minorHAnsi" w:cstheme="minorHAnsi" w:hint="eastAsia"/>
          <w:bCs/>
          <w:szCs w:val="24"/>
          <w:lang w:eastAsia="zh-CN"/>
        </w:rPr>
        <w:t>的近似值</w:t>
      </w:r>
      <w:r w:rsidR="00213897">
        <w:rPr>
          <w:rFonts w:asciiTheme="minorHAnsi" w:hAnsiTheme="minorHAnsi" w:cstheme="minorHAnsi" w:hint="eastAsia"/>
          <w:bCs/>
          <w:szCs w:val="24"/>
          <w:lang w:eastAsia="zh-CN"/>
        </w:rPr>
        <w:t>。</w:t>
      </w:r>
    </w:p>
    <w:p w:rsidR="0062559B" w:rsidRPr="00055C81" w:rsidRDefault="0062559B" w:rsidP="00BC3E53">
      <w:pPr>
        <w:tabs>
          <w:tab w:val="right" w:pos="9639"/>
        </w:tabs>
        <w:spacing w:before="360"/>
        <w:rPr>
          <w:rFonts w:asciiTheme="minorHAnsi" w:hAnsiTheme="minorHAnsi" w:cstheme="minorHAnsi"/>
          <w:szCs w:val="24"/>
          <w:lang w:val="en-GB" w:eastAsia="zh-CN"/>
        </w:rPr>
      </w:pPr>
      <w:r w:rsidRPr="00055C81">
        <w:rPr>
          <w:rFonts w:asciiTheme="minorHAnsi" w:hAnsiTheme="minorHAnsi" w:cstheme="minorHAnsi"/>
          <w:szCs w:val="24"/>
          <w:u w:val="single"/>
          <w:lang w:val="en-GB" w:eastAsia="zh-CN"/>
        </w:rPr>
        <w:t xml:space="preserve">ITU-R </w:t>
      </w:r>
      <w:proofErr w:type="spellStart"/>
      <w:r w:rsidRPr="00055C81">
        <w:rPr>
          <w:szCs w:val="24"/>
          <w:u w:val="single"/>
          <w:lang w:val="en-GB" w:eastAsia="zh-CN"/>
        </w:rPr>
        <w:t>P.841</w:t>
      </w:r>
      <w:proofErr w:type="spellEnd"/>
      <w:r w:rsidRPr="00055C81">
        <w:rPr>
          <w:szCs w:val="24"/>
          <w:u w:val="single"/>
          <w:lang w:val="en-GB" w:eastAsia="zh-CN"/>
        </w:rPr>
        <w:t>-5</w:t>
      </w:r>
      <w:r w:rsidR="00BC3E53" w:rsidRPr="00ED6723">
        <w:rPr>
          <w:u w:val="single"/>
          <w:lang w:eastAsia="zh-CN"/>
        </w:rPr>
        <w:t>建议书修订草案</w:t>
      </w:r>
      <w:r w:rsidRPr="00055C81">
        <w:rPr>
          <w:rFonts w:asciiTheme="minorHAnsi" w:hAnsiTheme="minorHAnsi" w:cstheme="minorHAnsi"/>
          <w:szCs w:val="24"/>
          <w:lang w:val="en-GB" w:eastAsia="zh-CN"/>
        </w:rPr>
        <w:tab/>
        <w:t>3/106(</w:t>
      </w:r>
      <w:proofErr w:type="spellStart"/>
      <w:r w:rsidRPr="00055C81">
        <w:rPr>
          <w:rFonts w:asciiTheme="minorHAnsi" w:hAnsiTheme="minorHAnsi" w:cstheme="minorHAnsi"/>
          <w:szCs w:val="24"/>
          <w:lang w:val="en-GB" w:eastAsia="zh-CN"/>
        </w:rPr>
        <w:t>Rev.1</w:t>
      </w:r>
      <w:proofErr w:type="spellEnd"/>
      <w:proofErr w:type="gramStart"/>
      <w:r w:rsidRPr="00055C81">
        <w:rPr>
          <w:rFonts w:asciiTheme="minorHAnsi" w:hAnsiTheme="minorHAnsi" w:cstheme="minorHAnsi"/>
          <w:szCs w:val="24"/>
          <w:lang w:val="en-GB" w:eastAsia="zh-CN"/>
        </w:rPr>
        <w:t>)</w:t>
      </w:r>
      <w:r w:rsidR="00BC3E53">
        <w:rPr>
          <w:rFonts w:asciiTheme="minorHAnsi" w:hAnsiTheme="minorHAnsi" w:cstheme="minorHAnsi" w:hint="eastAsia"/>
          <w:szCs w:val="24"/>
          <w:lang w:eastAsia="zh-CN"/>
        </w:rPr>
        <w:t>号文件</w:t>
      </w:r>
      <w:proofErr w:type="gramEnd"/>
    </w:p>
    <w:p w:rsidR="0062559B" w:rsidRPr="009A3227" w:rsidRDefault="00000EFA" w:rsidP="00000EFA">
      <w:pPr>
        <w:pStyle w:val="Rectitle"/>
        <w:rPr>
          <w:rStyle w:val="RectitleChar"/>
          <w:rFonts w:eastAsia="MS Mincho"/>
          <w:bCs/>
          <w:color w:val="800000"/>
          <w:szCs w:val="28"/>
          <w:highlight w:val="yellow"/>
          <w:lang w:val="en-GB" w:eastAsia="zh-CN"/>
        </w:rPr>
      </w:pPr>
      <w:r w:rsidRPr="00000EFA">
        <w:rPr>
          <w:rFonts w:hint="eastAsia"/>
          <w:lang w:eastAsia="zh-CN"/>
        </w:rPr>
        <w:t>年度统计数据变换到</w:t>
      </w:r>
      <w:r w:rsidRPr="00000EFA">
        <w:rPr>
          <w:lang w:eastAsia="zh-CN"/>
        </w:rPr>
        <w:br/>
      </w:r>
      <w:r w:rsidRPr="00000EFA">
        <w:rPr>
          <w:rFonts w:hint="eastAsia"/>
          <w:lang w:eastAsia="zh-CN"/>
        </w:rPr>
        <w:t>最坏月份统计数据</w:t>
      </w:r>
    </w:p>
    <w:p w:rsidR="0062559B" w:rsidRPr="00055C81" w:rsidRDefault="0062559B" w:rsidP="00423993">
      <w:pPr>
        <w:tabs>
          <w:tab w:val="clear" w:pos="794"/>
          <w:tab w:val="clear" w:pos="1191"/>
          <w:tab w:val="clear" w:pos="1588"/>
          <w:tab w:val="clear" w:pos="1985"/>
          <w:tab w:val="left" w:pos="1134"/>
          <w:tab w:val="left" w:pos="1871"/>
          <w:tab w:val="left" w:pos="2268"/>
        </w:tabs>
        <w:spacing w:before="240"/>
        <w:ind w:firstLineChars="200" w:firstLine="480"/>
        <w:rPr>
          <w:rFonts w:asciiTheme="minorHAnsi" w:hAnsiTheme="minorHAnsi" w:cstheme="minorHAnsi"/>
          <w:szCs w:val="20"/>
          <w:lang w:val="en-GB" w:eastAsia="zh-CN"/>
        </w:rPr>
      </w:pPr>
      <w:r w:rsidRPr="00055C81">
        <w:rPr>
          <w:rFonts w:asciiTheme="minorHAnsi" w:hAnsiTheme="minorHAnsi" w:cstheme="minorHAnsi"/>
          <w:szCs w:val="20"/>
          <w:lang w:val="en-GB" w:eastAsia="zh-CN"/>
        </w:rPr>
        <w:t xml:space="preserve">ITU-R </w:t>
      </w:r>
      <w:proofErr w:type="spellStart"/>
      <w:r w:rsidRPr="00055C81">
        <w:rPr>
          <w:rFonts w:asciiTheme="minorHAnsi" w:hAnsiTheme="minorHAnsi" w:cstheme="minorHAnsi"/>
          <w:szCs w:val="20"/>
          <w:lang w:val="en-GB" w:eastAsia="zh-CN"/>
        </w:rPr>
        <w:t>P.841</w:t>
      </w:r>
      <w:proofErr w:type="spellEnd"/>
      <w:r w:rsidRPr="00055C81">
        <w:rPr>
          <w:rFonts w:asciiTheme="minorHAnsi" w:hAnsiTheme="minorHAnsi" w:cstheme="minorHAnsi"/>
          <w:szCs w:val="20"/>
          <w:lang w:val="en-GB" w:eastAsia="zh-CN"/>
        </w:rPr>
        <w:t>-5</w:t>
      </w:r>
      <w:r w:rsidR="00213897">
        <w:rPr>
          <w:rFonts w:asciiTheme="minorHAnsi" w:hAnsiTheme="minorHAnsi" w:cstheme="minorHAnsi"/>
          <w:szCs w:val="20"/>
          <w:lang w:val="en-GB" w:eastAsia="zh-CN"/>
        </w:rPr>
        <w:t>建议书的本修订草案</w:t>
      </w:r>
      <w:r w:rsidR="00A73C87" w:rsidRPr="00A73C87">
        <w:rPr>
          <w:rFonts w:asciiTheme="minorHAnsi" w:hAnsiTheme="minorHAnsi" w:cstheme="minorHAnsi" w:hint="eastAsia"/>
          <w:szCs w:val="20"/>
          <w:lang w:eastAsia="zh-CN"/>
        </w:rPr>
        <w:t>对图</w:t>
      </w:r>
      <w:r w:rsidR="00A73C87" w:rsidRPr="00A73C87">
        <w:rPr>
          <w:rFonts w:asciiTheme="minorHAnsi" w:hAnsiTheme="minorHAnsi" w:cstheme="minorHAnsi" w:hint="eastAsia"/>
          <w:szCs w:val="20"/>
          <w:lang w:eastAsia="zh-CN"/>
        </w:rPr>
        <w:t>1</w:t>
      </w:r>
      <w:r w:rsidR="00A73C87" w:rsidRPr="00A73C87">
        <w:rPr>
          <w:rFonts w:asciiTheme="minorHAnsi" w:hAnsiTheme="minorHAnsi" w:cstheme="minorHAnsi" w:hint="eastAsia"/>
          <w:szCs w:val="20"/>
          <w:lang w:eastAsia="zh-CN"/>
        </w:rPr>
        <w:t>进行了修订，以纠正</w:t>
      </w:r>
      <w:r w:rsidR="00213897">
        <w:rPr>
          <w:rFonts w:asciiTheme="minorHAnsi" w:hAnsiTheme="minorHAnsi" w:cstheme="minorHAnsi" w:hint="eastAsia"/>
          <w:szCs w:val="20"/>
          <w:lang w:eastAsia="zh-CN"/>
        </w:rPr>
        <w:t>：</w:t>
      </w:r>
    </w:p>
    <w:p w:rsidR="0062559B" w:rsidRPr="00055C81" w:rsidRDefault="0062559B" w:rsidP="00423993">
      <w:pPr>
        <w:pStyle w:val="enumlev1"/>
        <w:rPr>
          <w:lang w:val="en-GB" w:eastAsia="zh-CN"/>
        </w:rPr>
      </w:pPr>
      <w:r w:rsidRPr="00055C81">
        <w:rPr>
          <w:lang w:val="en-GB" w:eastAsia="zh-CN"/>
        </w:rPr>
        <w:t>a)</w:t>
      </w:r>
      <w:r w:rsidRPr="00055C81">
        <w:rPr>
          <w:lang w:val="en-GB" w:eastAsia="zh-CN"/>
        </w:rPr>
        <w:tab/>
      </w:r>
      <w:r w:rsidR="00A73C87" w:rsidRPr="00A73C87">
        <w:rPr>
          <w:rFonts w:hint="eastAsia"/>
          <w:lang w:eastAsia="zh-CN"/>
        </w:rPr>
        <w:t>Q=10</w:t>
      </w:r>
      <w:r w:rsidR="00A73C87" w:rsidRPr="00A73C87">
        <w:rPr>
          <w:rFonts w:hint="eastAsia"/>
          <w:lang w:eastAsia="zh-CN"/>
        </w:rPr>
        <w:t>时缺失的网格线，以及</w:t>
      </w:r>
    </w:p>
    <w:p w:rsidR="0062559B" w:rsidRPr="00055C81" w:rsidRDefault="0062559B" w:rsidP="00423993">
      <w:pPr>
        <w:pStyle w:val="enumlev1"/>
        <w:rPr>
          <w:lang w:val="en-GB" w:eastAsia="zh-CN"/>
        </w:rPr>
      </w:pPr>
      <w:r w:rsidRPr="00055C81">
        <w:rPr>
          <w:lang w:val="en-GB" w:eastAsia="zh-CN"/>
        </w:rPr>
        <w:t>b)</w:t>
      </w:r>
      <w:r w:rsidRPr="00055C81">
        <w:rPr>
          <w:lang w:val="en-GB" w:eastAsia="zh-CN"/>
        </w:rPr>
        <w:tab/>
      </w:r>
      <w:r w:rsidR="00A73C87" w:rsidRPr="00A73C87">
        <w:rPr>
          <w:rFonts w:hint="eastAsia"/>
          <w:lang w:eastAsia="zh-CN"/>
        </w:rPr>
        <w:t>放错位置的垂直标签“</w:t>
      </w:r>
      <w:r w:rsidR="00A73C87" w:rsidRPr="00A73C87">
        <w:rPr>
          <w:rFonts w:hint="eastAsia"/>
          <w:lang w:eastAsia="zh-CN"/>
        </w:rPr>
        <w:t>10</w:t>
      </w:r>
      <w:r w:rsidR="00A73C87" w:rsidRPr="00A73C87">
        <w:rPr>
          <w:rFonts w:hint="eastAsia"/>
          <w:lang w:eastAsia="zh-CN"/>
        </w:rPr>
        <w:t>”</w:t>
      </w:r>
      <w:r w:rsidR="00213897">
        <w:rPr>
          <w:rFonts w:hint="eastAsia"/>
          <w:lang w:eastAsia="zh-CN"/>
        </w:rPr>
        <w:t>。</w:t>
      </w:r>
    </w:p>
    <w:p w:rsidR="0062559B" w:rsidRPr="00055C81" w:rsidRDefault="0062559B" w:rsidP="00BC3E53">
      <w:pPr>
        <w:tabs>
          <w:tab w:val="clear" w:pos="794"/>
          <w:tab w:val="left" w:pos="1134"/>
          <w:tab w:val="right" w:pos="9639"/>
        </w:tabs>
        <w:spacing w:before="360"/>
        <w:ind w:left="1134" w:hanging="1134"/>
        <w:rPr>
          <w:rFonts w:asciiTheme="minorHAnsi" w:hAnsiTheme="minorHAnsi" w:cstheme="minorHAnsi"/>
          <w:szCs w:val="24"/>
          <w:lang w:val="en-GB" w:eastAsia="zh-CN"/>
        </w:rPr>
      </w:pPr>
      <w:r w:rsidRPr="00055C81">
        <w:rPr>
          <w:rFonts w:asciiTheme="minorHAnsi" w:hAnsiTheme="minorHAnsi" w:cstheme="minorHAnsi"/>
          <w:szCs w:val="24"/>
          <w:u w:val="single"/>
          <w:lang w:val="en-GB" w:eastAsia="zh-CN"/>
        </w:rPr>
        <w:t xml:space="preserve">ITU-R </w:t>
      </w:r>
      <w:proofErr w:type="spellStart"/>
      <w:r w:rsidRPr="00055C81">
        <w:rPr>
          <w:rFonts w:asciiTheme="minorHAnsi" w:hAnsiTheme="minorHAnsi" w:cstheme="minorHAnsi"/>
          <w:szCs w:val="24"/>
          <w:u w:val="single"/>
          <w:lang w:val="en-GB" w:eastAsia="zh-CN"/>
        </w:rPr>
        <w:t>P.</w:t>
      </w:r>
      <w:r w:rsidRPr="00055C81">
        <w:rPr>
          <w:szCs w:val="24"/>
          <w:u w:val="single"/>
          <w:lang w:val="en-GB" w:eastAsia="zh-CN"/>
        </w:rPr>
        <w:t>1407</w:t>
      </w:r>
      <w:proofErr w:type="spellEnd"/>
      <w:r w:rsidRPr="00055C81">
        <w:rPr>
          <w:szCs w:val="24"/>
          <w:u w:val="single"/>
          <w:lang w:val="en-GB" w:eastAsia="zh-CN"/>
        </w:rPr>
        <w:t>-6</w:t>
      </w:r>
      <w:r w:rsidR="00BC3E53" w:rsidRPr="00ED6723">
        <w:rPr>
          <w:u w:val="single"/>
          <w:lang w:eastAsia="zh-CN"/>
        </w:rPr>
        <w:t>建议书修订草案</w:t>
      </w:r>
      <w:r w:rsidRPr="00055C81">
        <w:rPr>
          <w:rFonts w:asciiTheme="minorHAnsi" w:hAnsiTheme="minorHAnsi" w:cstheme="minorHAnsi"/>
          <w:szCs w:val="24"/>
          <w:lang w:val="en-GB" w:eastAsia="zh-CN"/>
        </w:rPr>
        <w:tab/>
        <w:t>3/107(</w:t>
      </w:r>
      <w:proofErr w:type="spellStart"/>
      <w:r w:rsidRPr="00055C81">
        <w:rPr>
          <w:rFonts w:asciiTheme="minorHAnsi" w:hAnsiTheme="minorHAnsi" w:cstheme="minorHAnsi"/>
          <w:szCs w:val="24"/>
          <w:lang w:val="en-GB" w:eastAsia="zh-CN"/>
        </w:rPr>
        <w:t>Rev.1</w:t>
      </w:r>
      <w:proofErr w:type="spellEnd"/>
      <w:proofErr w:type="gramStart"/>
      <w:r w:rsidRPr="00055C81">
        <w:rPr>
          <w:rFonts w:asciiTheme="minorHAnsi" w:hAnsiTheme="minorHAnsi" w:cstheme="minorHAnsi"/>
          <w:szCs w:val="24"/>
          <w:lang w:val="en-GB" w:eastAsia="zh-CN"/>
        </w:rPr>
        <w:t>)</w:t>
      </w:r>
      <w:r w:rsidR="00BC3E53">
        <w:rPr>
          <w:rFonts w:asciiTheme="minorHAnsi" w:hAnsiTheme="minorHAnsi" w:cstheme="minorHAnsi" w:hint="eastAsia"/>
          <w:szCs w:val="24"/>
          <w:lang w:eastAsia="zh-CN"/>
        </w:rPr>
        <w:t>号文件</w:t>
      </w:r>
      <w:proofErr w:type="gramEnd"/>
    </w:p>
    <w:p w:rsidR="0062559B" w:rsidRPr="009A3227" w:rsidRDefault="0027683A" w:rsidP="0062559B">
      <w:pPr>
        <w:spacing w:before="240"/>
        <w:jc w:val="center"/>
        <w:rPr>
          <w:b/>
          <w:color w:val="800000"/>
          <w:szCs w:val="28"/>
          <w:highlight w:val="yellow"/>
          <w:lang w:val="en-GB" w:eastAsia="zh-CN"/>
        </w:rPr>
      </w:pPr>
      <w:bookmarkStart w:id="1" w:name="OLE_LINK4"/>
      <w:r w:rsidRPr="00BD3EB2">
        <w:rPr>
          <w:rFonts w:hint="eastAsia"/>
          <w:b/>
          <w:bCs/>
          <w:sz w:val="28"/>
          <w:szCs w:val="28"/>
          <w:lang w:eastAsia="zh-CN"/>
        </w:rPr>
        <w:t>多径传播及其特性的参数化</w:t>
      </w:r>
      <w:bookmarkEnd w:id="1"/>
    </w:p>
    <w:p w:rsidR="00A73C87" w:rsidRPr="00A73C87" w:rsidRDefault="00213897" w:rsidP="00423993">
      <w:pPr>
        <w:tabs>
          <w:tab w:val="clear" w:pos="794"/>
          <w:tab w:val="clear" w:pos="1191"/>
          <w:tab w:val="clear" w:pos="1588"/>
          <w:tab w:val="clear" w:pos="1985"/>
          <w:tab w:val="left" w:pos="1134"/>
          <w:tab w:val="left" w:pos="1871"/>
          <w:tab w:val="left" w:pos="2268"/>
        </w:tabs>
        <w:spacing w:before="240"/>
        <w:ind w:firstLineChars="200" w:firstLine="480"/>
        <w:rPr>
          <w:rFonts w:asciiTheme="minorHAnsi" w:hAnsiTheme="minorHAnsi" w:cstheme="minorHAnsi"/>
          <w:lang w:eastAsia="zh-CN"/>
        </w:rPr>
      </w:pPr>
      <w:r>
        <w:rPr>
          <w:rFonts w:asciiTheme="minorHAnsi" w:hAnsiTheme="minorHAnsi" w:cstheme="minorHAnsi"/>
          <w:szCs w:val="20"/>
          <w:lang w:val="en-GB" w:eastAsia="zh-CN"/>
        </w:rPr>
        <w:t>本</w:t>
      </w:r>
      <w:r w:rsidR="00A73C87" w:rsidRPr="00A73C87">
        <w:rPr>
          <w:rFonts w:asciiTheme="minorHAnsi" w:hAnsiTheme="minorHAnsi" w:cstheme="minorHAnsi" w:hint="eastAsia"/>
          <w:lang w:eastAsia="zh-CN"/>
        </w:rPr>
        <w:t>修订建议</w:t>
      </w:r>
      <w:r>
        <w:rPr>
          <w:rFonts w:asciiTheme="minorHAnsi" w:hAnsiTheme="minorHAnsi" w:cstheme="minorHAnsi" w:hint="eastAsia"/>
          <w:lang w:eastAsia="zh-CN"/>
        </w:rPr>
        <w:t>在</w:t>
      </w:r>
      <w:r>
        <w:rPr>
          <w:rFonts w:asciiTheme="minorHAnsi" w:hAnsiTheme="minorHAnsi" w:cstheme="minorHAnsi"/>
          <w:szCs w:val="20"/>
          <w:lang w:val="en-GB" w:eastAsia="zh-CN"/>
        </w:rPr>
        <w:t>该建议书中</w:t>
      </w:r>
      <w:r w:rsidR="00A73C87" w:rsidRPr="00A73C87">
        <w:rPr>
          <w:rFonts w:asciiTheme="minorHAnsi" w:hAnsiTheme="minorHAnsi" w:cstheme="minorHAnsi" w:hint="eastAsia"/>
          <w:lang w:eastAsia="zh-CN"/>
        </w:rPr>
        <w:t>增加两项内容</w:t>
      </w:r>
      <w:r>
        <w:rPr>
          <w:rFonts w:asciiTheme="minorHAnsi" w:hAnsiTheme="minorHAnsi" w:cstheme="minorHAnsi" w:hint="eastAsia"/>
          <w:lang w:eastAsia="zh-CN"/>
        </w:rPr>
        <w:t>：</w:t>
      </w:r>
    </w:p>
    <w:p w:rsidR="0062559B" w:rsidRPr="00055C81" w:rsidRDefault="0062559B" w:rsidP="00423993">
      <w:pPr>
        <w:pStyle w:val="enumlev1"/>
        <w:rPr>
          <w:lang w:val="en-GB" w:eastAsia="zh-CN"/>
        </w:rPr>
      </w:pPr>
      <w:r w:rsidRPr="00055C81">
        <w:rPr>
          <w:lang w:val="en-GB" w:eastAsia="zh-CN"/>
        </w:rPr>
        <w:t>–</w:t>
      </w:r>
      <w:r w:rsidRPr="00055C81">
        <w:rPr>
          <w:lang w:val="en-GB" w:eastAsia="zh-CN"/>
        </w:rPr>
        <w:tab/>
      </w:r>
      <w:r w:rsidR="00213897" w:rsidRPr="00A73C87">
        <w:rPr>
          <w:rFonts w:hint="eastAsia"/>
          <w:lang w:eastAsia="zh-CN"/>
        </w:rPr>
        <w:t>一种用</w:t>
      </w:r>
      <w:r w:rsidR="00213897">
        <w:rPr>
          <w:rFonts w:hint="eastAsia"/>
          <w:lang w:eastAsia="zh-CN"/>
        </w:rPr>
        <w:t>于</w:t>
      </w:r>
      <w:r w:rsidR="00213897" w:rsidRPr="00A73C87">
        <w:rPr>
          <w:rFonts w:hint="eastAsia"/>
          <w:lang w:eastAsia="zh-CN"/>
        </w:rPr>
        <w:t>确定一个过程可假定为广义平稳</w:t>
      </w:r>
      <w:r w:rsidR="00213897">
        <w:rPr>
          <w:rFonts w:hint="eastAsia"/>
          <w:lang w:eastAsia="zh-CN"/>
        </w:rPr>
        <w:t>（</w:t>
      </w:r>
      <w:proofErr w:type="spellStart"/>
      <w:r w:rsidR="00213897" w:rsidRPr="00A73C87">
        <w:rPr>
          <w:rFonts w:hint="eastAsia"/>
          <w:lang w:eastAsia="zh-CN"/>
        </w:rPr>
        <w:t>WSS</w:t>
      </w:r>
      <w:proofErr w:type="spellEnd"/>
      <w:r w:rsidR="00213897">
        <w:rPr>
          <w:rFonts w:hint="eastAsia"/>
          <w:lang w:eastAsia="zh-CN"/>
        </w:rPr>
        <w:t>）</w:t>
      </w:r>
      <w:r w:rsidR="00213897" w:rsidRPr="00A73C87">
        <w:rPr>
          <w:rFonts w:hint="eastAsia"/>
          <w:lang w:eastAsia="zh-CN"/>
        </w:rPr>
        <w:t>尺度</w:t>
      </w:r>
      <w:r w:rsidR="00213897">
        <w:rPr>
          <w:rFonts w:hint="eastAsia"/>
          <w:lang w:eastAsia="zh-CN"/>
        </w:rPr>
        <w:t>的</w:t>
      </w:r>
      <w:r w:rsidR="00213897" w:rsidRPr="00A73C87">
        <w:rPr>
          <w:rFonts w:hint="eastAsia"/>
          <w:lang w:eastAsia="zh-CN"/>
        </w:rPr>
        <w:t>统计测试；</w:t>
      </w:r>
    </w:p>
    <w:p w:rsidR="0062559B" w:rsidRPr="00055C81" w:rsidRDefault="0062559B" w:rsidP="00423993">
      <w:pPr>
        <w:pStyle w:val="enumlev1"/>
        <w:rPr>
          <w:szCs w:val="24"/>
          <w:lang w:val="en-GB" w:eastAsia="zh-CN"/>
        </w:rPr>
      </w:pPr>
      <w:r w:rsidRPr="00055C81">
        <w:rPr>
          <w:lang w:val="en-GB" w:eastAsia="zh-CN"/>
        </w:rPr>
        <w:t>–</w:t>
      </w:r>
      <w:r w:rsidRPr="00055C81">
        <w:rPr>
          <w:lang w:val="en-GB" w:eastAsia="zh-CN"/>
        </w:rPr>
        <w:tab/>
      </w:r>
      <w:r w:rsidR="00B377FB">
        <w:rPr>
          <w:lang w:val="en-GB" w:eastAsia="zh-CN"/>
        </w:rPr>
        <w:t>时延</w:t>
      </w:r>
      <w:r w:rsidR="00213897" w:rsidRPr="00A73C87">
        <w:rPr>
          <w:rFonts w:hint="eastAsia"/>
          <w:lang w:eastAsia="zh-CN"/>
        </w:rPr>
        <w:t>多普勒和多普勒</w:t>
      </w:r>
      <w:r w:rsidR="00213897">
        <w:rPr>
          <w:rFonts w:hint="eastAsia"/>
          <w:lang w:eastAsia="zh-CN"/>
        </w:rPr>
        <w:t>频谱</w:t>
      </w:r>
      <w:r w:rsidR="00213897" w:rsidRPr="00A73C87">
        <w:rPr>
          <w:rFonts w:hint="eastAsia"/>
          <w:lang w:eastAsia="zh-CN"/>
        </w:rPr>
        <w:t>之间关系的描述</w:t>
      </w:r>
      <w:r w:rsidR="00213897">
        <w:rPr>
          <w:rFonts w:hint="eastAsia"/>
          <w:lang w:eastAsia="zh-CN"/>
        </w:rPr>
        <w:t>。</w:t>
      </w:r>
    </w:p>
    <w:p w:rsidR="0062559B" w:rsidRPr="00055C81" w:rsidRDefault="0062559B" w:rsidP="00BC3E53">
      <w:pPr>
        <w:tabs>
          <w:tab w:val="right" w:pos="9639"/>
        </w:tabs>
        <w:spacing w:before="360"/>
        <w:rPr>
          <w:rFonts w:asciiTheme="minorHAnsi" w:hAnsiTheme="minorHAnsi" w:cstheme="minorHAnsi"/>
          <w:szCs w:val="24"/>
          <w:lang w:val="en-GB" w:eastAsia="zh-CN"/>
        </w:rPr>
      </w:pPr>
      <w:r w:rsidRPr="00055C81">
        <w:rPr>
          <w:rFonts w:asciiTheme="minorHAnsi" w:hAnsiTheme="minorHAnsi" w:cstheme="minorHAnsi"/>
          <w:szCs w:val="24"/>
          <w:u w:val="single"/>
          <w:lang w:val="en-GB" w:eastAsia="zh-CN"/>
        </w:rPr>
        <w:t xml:space="preserve">ITU-R </w:t>
      </w:r>
      <w:proofErr w:type="spellStart"/>
      <w:r w:rsidRPr="00055C81">
        <w:rPr>
          <w:rFonts w:asciiTheme="minorHAnsi" w:hAnsiTheme="minorHAnsi" w:cstheme="minorHAnsi"/>
          <w:szCs w:val="24"/>
          <w:u w:val="single"/>
          <w:lang w:val="en-GB" w:eastAsia="zh-CN"/>
        </w:rPr>
        <w:t>P.676</w:t>
      </w:r>
      <w:proofErr w:type="spellEnd"/>
      <w:r w:rsidRPr="00055C81">
        <w:rPr>
          <w:rFonts w:asciiTheme="minorHAnsi" w:hAnsiTheme="minorHAnsi" w:cstheme="minorHAnsi"/>
          <w:szCs w:val="24"/>
          <w:u w:val="single"/>
          <w:lang w:val="en-GB" w:eastAsia="zh-CN"/>
        </w:rPr>
        <w:t>-11</w:t>
      </w:r>
      <w:r w:rsidR="00BC3E53" w:rsidRPr="00ED6723">
        <w:rPr>
          <w:u w:val="single"/>
          <w:lang w:eastAsia="zh-CN"/>
        </w:rPr>
        <w:t>建议书修订草案</w:t>
      </w:r>
      <w:r w:rsidRPr="00055C81">
        <w:rPr>
          <w:rFonts w:asciiTheme="minorHAnsi" w:hAnsiTheme="minorHAnsi" w:cstheme="minorHAnsi"/>
          <w:szCs w:val="24"/>
          <w:lang w:val="en-GB" w:eastAsia="zh-CN"/>
        </w:rPr>
        <w:tab/>
        <w:t>3/117(</w:t>
      </w:r>
      <w:proofErr w:type="spellStart"/>
      <w:r w:rsidRPr="00055C81">
        <w:rPr>
          <w:rFonts w:asciiTheme="minorHAnsi" w:hAnsiTheme="minorHAnsi" w:cstheme="minorHAnsi"/>
          <w:szCs w:val="24"/>
          <w:lang w:val="en-GB" w:eastAsia="zh-CN"/>
        </w:rPr>
        <w:t>Rev.1</w:t>
      </w:r>
      <w:proofErr w:type="spellEnd"/>
      <w:proofErr w:type="gramStart"/>
      <w:r w:rsidRPr="00055C81">
        <w:rPr>
          <w:rFonts w:asciiTheme="minorHAnsi" w:hAnsiTheme="minorHAnsi" w:cstheme="minorHAnsi"/>
          <w:szCs w:val="24"/>
          <w:lang w:val="en-GB" w:eastAsia="zh-CN"/>
        </w:rPr>
        <w:t>)</w:t>
      </w:r>
      <w:r w:rsidR="00BC3E53">
        <w:rPr>
          <w:rFonts w:asciiTheme="minorHAnsi" w:hAnsiTheme="minorHAnsi" w:cstheme="minorHAnsi" w:hint="eastAsia"/>
          <w:szCs w:val="24"/>
          <w:lang w:eastAsia="zh-CN"/>
        </w:rPr>
        <w:t>号文件</w:t>
      </w:r>
      <w:proofErr w:type="gramEnd"/>
    </w:p>
    <w:p w:rsidR="0027683A" w:rsidRPr="009D3C8B" w:rsidRDefault="0027683A" w:rsidP="0027683A">
      <w:pPr>
        <w:tabs>
          <w:tab w:val="right" w:pos="9639"/>
        </w:tabs>
        <w:spacing w:before="240"/>
        <w:jc w:val="center"/>
        <w:rPr>
          <w:b/>
          <w:bCs/>
          <w:sz w:val="28"/>
          <w:szCs w:val="28"/>
          <w:lang w:eastAsia="zh-CN"/>
        </w:rPr>
      </w:pPr>
      <w:bookmarkStart w:id="2" w:name="OLE_LINK3"/>
      <w:r w:rsidRPr="009D3C8B">
        <w:rPr>
          <w:rFonts w:hint="eastAsia"/>
          <w:b/>
          <w:bCs/>
          <w:sz w:val="28"/>
          <w:szCs w:val="28"/>
          <w:lang w:eastAsia="zh-CN"/>
        </w:rPr>
        <w:t>无线电波在大气气体中的衰减</w:t>
      </w:r>
      <w:bookmarkEnd w:id="2"/>
    </w:p>
    <w:p w:rsidR="0062559B" w:rsidRPr="00055C81" w:rsidRDefault="0062559B" w:rsidP="00423993">
      <w:pPr>
        <w:tabs>
          <w:tab w:val="clear" w:pos="794"/>
          <w:tab w:val="clear" w:pos="1191"/>
          <w:tab w:val="clear" w:pos="1588"/>
          <w:tab w:val="clear" w:pos="1985"/>
          <w:tab w:val="left" w:pos="1134"/>
          <w:tab w:val="left" w:pos="1871"/>
          <w:tab w:val="left" w:pos="2268"/>
        </w:tabs>
        <w:spacing w:before="240"/>
        <w:ind w:firstLineChars="200" w:firstLine="480"/>
        <w:rPr>
          <w:rFonts w:asciiTheme="minorHAnsi" w:hAnsiTheme="minorHAnsi" w:cstheme="minorHAnsi"/>
          <w:szCs w:val="20"/>
          <w:lang w:val="en-GB" w:eastAsia="zh-CN"/>
        </w:rPr>
      </w:pPr>
      <w:r w:rsidRPr="00457A0B">
        <w:rPr>
          <w:rFonts w:asciiTheme="minorHAnsi" w:hAnsiTheme="minorHAnsi" w:cstheme="minorHAnsi"/>
          <w:szCs w:val="20"/>
          <w:lang w:val="en-GB" w:eastAsia="zh-CN"/>
        </w:rPr>
        <w:t xml:space="preserve">ITU-R </w:t>
      </w:r>
      <w:proofErr w:type="spellStart"/>
      <w:r w:rsidRPr="00457A0B">
        <w:rPr>
          <w:rFonts w:asciiTheme="minorHAnsi" w:hAnsiTheme="minorHAnsi" w:cstheme="minorHAnsi"/>
          <w:szCs w:val="20"/>
          <w:lang w:val="en-GB" w:eastAsia="zh-CN"/>
        </w:rPr>
        <w:t>P.676</w:t>
      </w:r>
      <w:proofErr w:type="spellEnd"/>
      <w:r w:rsidRPr="00457A0B">
        <w:rPr>
          <w:rFonts w:asciiTheme="minorHAnsi" w:hAnsiTheme="minorHAnsi" w:cstheme="minorHAnsi"/>
          <w:szCs w:val="20"/>
          <w:lang w:val="en-GB" w:eastAsia="zh-CN"/>
        </w:rPr>
        <w:t>-11</w:t>
      </w:r>
      <w:r w:rsidR="00A17DAD">
        <w:rPr>
          <w:rFonts w:asciiTheme="minorHAnsi" w:hAnsiTheme="minorHAnsi" w:cstheme="minorHAnsi" w:hint="eastAsia"/>
          <w:szCs w:val="20"/>
          <w:lang w:val="en-GB" w:eastAsia="zh-CN"/>
        </w:rPr>
        <w:t>建议书的</w:t>
      </w:r>
      <w:r w:rsidR="00A17DAD" w:rsidRPr="00A73C87">
        <w:rPr>
          <w:rFonts w:asciiTheme="minorHAnsi" w:hAnsiTheme="minorHAnsi" w:cstheme="minorHAnsi" w:hint="eastAsia"/>
          <w:szCs w:val="20"/>
          <w:lang w:eastAsia="zh-CN"/>
        </w:rPr>
        <w:t>本修订草案包含以下修订，以提高建议</w:t>
      </w:r>
      <w:r w:rsidR="00A17DAD">
        <w:rPr>
          <w:rFonts w:asciiTheme="minorHAnsi" w:hAnsiTheme="minorHAnsi" w:cstheme="minorHAnsi" w:hint="eastAsia"/>
          <w:szCs w:val="20"/>
          <w:lang w:eastAsia="zh-CN"/>
        </w:rPr>
        <w:t>书</w:t>
      </w:r>
      <w:r w:rsidR="00A17DAD" w:rsidRPr="00A73C87">
        <w:rPr>
          <w:rFonts w:asciiTheme="minorHAnsi" w:hAnsiTheme="minorHAnsi" w:cstheme="minorHAnsi" w:hint="eastAsia"/>
          <w:szCs w:val="20"/>
          <w:lang w:eastAsia="zh-CN"/>
        </w:rPr>
        <w:t>的准确性</w:t>
      </w:r>
      <w:r w:rsidR="00A17DAD">
        <w:rPr>
          <w:rFonts w:asciiTheme="minorHAnsi" w:hAnsiTheme="minorHAnsi" w:cstheme="minorHAnsi" w:hint="eastAsia"/>
          <w:szCs w:val="20"/>
          <w:lang w:eastAsia="zh-CN"/>
        </w:rPr>
        <w:t>并</w:t>
      </w:r>
      <w:r w:rsidR="00A17DAD" w:rsidRPr="00A73C87">
        <w:rPr>
          <w:rFonts w:asciiTheme="minorHAnsi" w:hAnsiTheme="minorHAnsi" w:cstheme="minorHAnsi" w:hint="eastAsia"/>
          <w:szCs w:val="20"/>
          <w:lang w:eastAsia="zh-CN"/>
        </w:rPr>
        <w:t>增强预测方法。修订了以下现有章节</w:t>
      </w:r>
      <w:r w:rsidR="00A17DAD">
        <w:rPr>
          <w:rFonts w:asciiTheme="minorHAnsi" w:hAnsiTheme="minorHAnsi" w:cstheme="minorHAnsi" w:hint="eastAsia"/>
          <w:szCs w:val="20"/>
          <w:lang w:eastAsia="zh-CN"/>
        </w:rPr>
        <w:t>：</w:t>
      </w:r>
    </w:p>
    <w:p w:rsidR="00A73C87" w:rsidRPr="00A73C87" w:rsidRDefault="00A73C87" w:rsidP="00423993">
      <w:pPr>
        <w:pStyle w:val="enumlev1"/>
        <w:rPr>
          <w:lang w:eastAsia="zh-CN"/>
        </w:rPr>
      </w:pPr>
      <w:r w:rsidRPr="00A73C87">
        <w:rPr>
          <w:rFonts w:hint="eastAsia"/>
          <w:lang w:eastAsia="zh-CN"/>
        </w:rPr>
        <w:t>1)</w:t>
      </w:r>
      <w:r w:rsidR="00A17DAD" w:rsidRPr="00055C81">
        <w:rPr>
          <w:lang w:val="en-GB" w:eastAsia="zh-CN"/>
        </w:rPr>
        <w:tab/>
      </w:r>
      <w:r w:rsidRPr="00A73C87">
        <w:rPr>
          <w:rFonts w:hint="eastAsia"/>
          <w:lang w:eastAsia="zh-CN"/>
        </w:rPr>
        <w:t>附件</w:t>
      </w:r>
      <w:r w:rsidRPr="00A73C87">
        <w:rPr>
          <w:rFonts w:hint="eastAsia"/>
          <w:lang w:eastAsia="zh-CN"/>
        </w:rPr>
        <w:t>2</w:t>
      </w:r>
      <w:r w:rsidRPr="00A73C87">
        <w:rPr>
          <w:rFonts w:hint="eastAsia"/>
          <w:lang w:eastAsia="zh-CN"/>
        </w:rPr>
        <w:t>第</w:t>
      </w:r>
      <w:r w:rsidRPr="00A73C87">
        <w:rPr>
          <w:rFonts w:hint="eastAsia"/>
          <w:lang w:eastAsia="zh-CN"/>
        </w:rPr>
        <w:t>1</w:t>
      </w:r>
      <w:r w:rsidRPr="00A73C87">
        <w:rPr>
          <w:rFonts w:hint="eastAsia"/>
          <w:lang w:eastAsia="zh-CN"/>
        </w:rPr>
        <w:t>节</w:t>
      </w:r>
      <w:r w:rsidR="00A17DAD">
        <w:rPr>
          <w:rFonts w:hint="eastAsia"/>
          <w:lang w:eastAsia="zh-CN"/>
        </w:rPr>
        <w:t>：</w:t>
      </w:r>
      <w:r w:rsidRPr="00A73C87">
        <w:rPr>
          <w:rFonts w:hint="eastAsia"/>
          <w:lang w:eastAsia="zh-CN"/>
        </w:rPr>
        <w:t>修改水蒸气特定衰减，以包括所有水蒸气光谱线，以匹配附件</w:t>
      </w:r>
      <w:r w:rsidRPr="00A73C87">
        <w:rPr>
          <w:rFonts w:hint="eastAsia"/>
          <w:lang w:eastAsia="zh-CN"/>
        </w:rPr>
        <w:t>1</w:t>
      </w:r>
      <w:r w:rsidRPr="00A73C87">
        <w:rPr>
          <w:rFonts w:hint="eastAsia"/>
          <w:lang w:eastAsia="zh-CN"/>
        </w:rPr>
        <w:t>；</w:t>
      </w:r>
    </w:p>
    <w:p w:rsidR="00A73C87" w:rsidRPr="00A73C87" w:rsidRDefault="00A73C87" w:rsidP="00423993">
      <w:pPr>
        <w:pStyle w:val="enumlev1"/>
        <w:rPr>
          <w:lang w:eastAsia="zh-CN"/>
        </w:rPr>
      </w:pPr>
      <w:r w:rsidRPr="00A73C87">
        <w:rPr>
          <w:rFonts w:hint="eastAsia"/>
          <w:lang w:eastAsia="zh-CN"/>
        </w:rPr>
        <w:t>2)</w:t>
      </w:r>
      <w:r w:rsidR="00A17DAD" w:rsidRPr="00055C81">
        <w:rPr>
          <w:lang w:val="en-GB" w:eastAsia="zh-CN"/>
        </w:rPr>
        <w:tab/>
      </w:r>
      <w:r w:rsidRPr="00A73C87">
        <w:rPr>
          <w:rFonts w:hint="eastAsia"/>
          <w:lang w:eastAsia="zh-CN"/>
        </w:rPr>
        <w:t>附件</w:t>
      </w:r>
      <w:r w:rsidRPr="00A73C87">
        <w:rPr>
          <w:rFonts w:hint="eastAsia"/>
          <w:lang w:eastAsia="zh-CN"/>
        </w:rPr>
        <w:t>2</w:t>
      </w:r>
      <w:r w:rsidRPr="00A73C87">
        <w:rPr>
          <w:rFonts w:hint="eastAsia"/>
          <w:lang w:eastAsia="zh-CN"/>
        </w:rPr>
        <w:t>第</w:t>
      </w:r>
      <w:r w:rsidRPr="00A73C87">
        <w:rPr>
          <w:rFonts w:hint="eastAsia"/>
          <w:lang w:eastAsia="zh-CN"/>
        </w:rPr>
        <w:t>2.2</w:t>
      </w:r>
      <w:r w:rsidRPr="00A73C87">
        <w:rPr>
          <w:rFonts w:hint="eastAsia"/>
          <w:lang w:eastAsia="zh-CN"/>
        </w:rPr>
        <w:t>节</w:t>
      </w:r>
      <w:r w:rsidR="00A17DAD">
        <w:rPr>
          <w:rFonts w:hint="eastAsia"/>
          <w:lang w:eastAsia="zh-CN"/>
        </w:rPr>
        <w:t>：</w:t>
      </w:r>
      <w:r w:rsidRPr="00A73C87">
        <w:rPr>
          <w:rFonts w:hint="eastAsia"/>
          <w:lang w:eastAsia="zh-CN"/>
        </w:rPr>
        <w:t>修改氧气和水蒸气等效高度</w:t>
      </w:r>
      <w:r w:rsidR="00A17DAD">
        <w:rPr>
          <w:rFonts w:hint="eastAsia"/>
          <w:lang w:eastAsia="zh-CN"/>
        </w:rPr>
        <w:t>，以便</w:t>
      </w:r>
      <w:r w:rsidR="00A17DAD" w:rsidRPr="00A73C87">
        <w:rPr>
          <w:rFonts w:hint="eastAsia"/>
          <w:lang w:eastAsia="zh-CN"/>
        </w:rPr>
        <w:t>与</w:t>
      </w:r>
      <w:r w:rsidR="00A17DAD">
        <w:rPr>
          <w:rFonts w:hint="eastAsia"/>
          <w:lang w:eastAsia="zh-CN"/>
        </w:rPr>
        <w:t>现有</w:t>
      </w:r>
      <w:r w:rsidR="00A17DAD" w:rsidRPr="00A73C87">
        <w:rPr>
          <w:rFonts w:hint="eastAsia"/>
          <w:lang w:eastAsia="zh-CN"/>
        </w:rPr>
        <w:t>附件</w:t>
      </w:r>
      <w:r w:rsidR="00A17DAD" w:rsidRPr="00A73C87">
        <w:rPr>
          <w:rFonts w:hint="eastAsia"/>
          <w:lang w:eastAsia="zh-CN"/>
        </w:rPr>
        <w:t>1</w:t>
      </w:r>
      <w:r w:rsidR="00A17DAD">
        <w:rPr>
          <w:rFonts w:hint="eastAsia"/>
          <w:lang w:eastAsia="zh-CN"/>
        </w:rPr>
        <w:t>的</w:t>
      </w:r>
      <w:r w:rsidR="00A17DAD" w:rsidRPr="00A73C87">
        <w:rPr>
          <w:rFonts w:hint="eastAsia"/>
          <w:lang w:eastAsia="zh-CN"/>
        </w:rPr>
        <w:t>光谱系数</w:t>
      </w:r>
      <w:r w:rsidR="00A17DAD">
        <w:rPr>
          <w:rFonts w:hint="eastAsia"/>
          <w:lang w:eastAsia="zh-CN"/>
        </w:rPr>
        <w:t>保持</w:t>
      </w:r>
      <w:r w:rsidR="00A17DAD" w:rsidRPr="00A73C87">
        <w:rPr>
          <w:rFonts w:hint="eastAsia"/>
          <w:lang w:eastAsia="zh-CN"/>
        </w:rPr>
        <w:t>一致</w:t>
      </w:r>
      <w:r w:rsidRPr="00A73C87">
        <w:rPr>
          <w:rFonts w:hint="eastAsia"/>
          <w:lang w:eastAsia="zh-CN"/>
        </w:rPr>
        <w:t>；</w:t>
      </w:r>
    </w:p>
    <w:p w:rsidR="00A73C87" w:rsidRPr="00A73C87" w:rsidRDefault="00A73C87" w:rsidP="00423993">
      <w:pPr>
        <w:pStyle w:val="enumlev1"/>
        <w:rPr>
          <w:lang w:eastAsia="zh-CN"/>
        </w:rPr>
      </w:pPr>
      <w:r w:rsidRPr="00A73C87">
        <w:rPr>
          <w:rFonts w:hint="eastAsia"/>
          <w:lang w:eastAsia="zh-CN"/>
        </w:rPr>
        <w:t>3)</w:t>
      </w:r>
      <w:r w:rsidR="00A17DAD" w:rsidRPr="00055C81">
        <w:rPr>
          <w:lang w:val="en-GB" w:eastAsia="zh-CN"/>
        </w:rPr>
        <w:tab/>
      </w:r>
      <w:r w:rsidRPr="00A73C87">
        <w:rPr>
          <w:rFonts w:hint="eastAsia"/>
          <w:lang w:eastAsia="zh-CN"/>
        </w:rPr>
        <w:t>附件</w:t>
      </w:r>
      <w:r w:rsidRPr="00A73C87">
        <w:rPr>
          <w:rFonts w:hint="eastAsia"/>
          <w:lang w:eastAsia="zh-CN"/>
        </w:rPr>
        <w:t>1</w:t>
      </w:r>
      <w:r w:rsidRPr="00A73C87">
        <w:rPr>
          <w:rFonts w:hint="eastAsia"/>
          <w:lang w:eastAsia="zh-CN"/>
        </w:rPr>
        <w:t>第</w:t>
      </w:r>
      <w:r w:rsidRPr="00A73C87">
        <w:rPr>
          <w:rFonts w:hint="eastAsia"/>
          <w:lang w:eastAsia="zh-CN"/>
        </w:rPr>
        <w:t>2.2</w:t>
      </w:r>
      <w:r w:rsidRPr="00A73C87">
        <w:rPr>
          <w:rFonts w:hint="eastAsia"/>
          <w:lang w:eastAsia="zh-CN"/>
        </w:rPr>
        <w:t>节</w:t>
      </w:r>
      <w:r w:rsidR="00A17DAD">
        <w:rPr>
          <w:rFonts w:hint="eastAsia"/>
          <w:lang w:eastAsia="zh-CN"/>
        </w:rPr>
        <w:t>：</w:t>
      </w:r>
      <w:r w:rsidRPr="00A73C87">
        <w:rPr>
          <w:rFonts w:hint="eastAsia"/>
          <w:lang w:eastAsia="zh-CN"/>
        </w:rPr>
        <w:t>修改倾斜路径衰减方法的描述，以澄清并扩展该方法至地表上方或空间</w:t>
      </w:r>
      <w:r w:rsidR="00A17DAD">
        <w:rPr>
          <w:rFonts w:hint="eastAsia"/>
          <w:lang w:eastAsia="zh-CN"/>
        </w:rPr>
        <w:t>的一个</w:t>
      </w:r>
      <w:r w:rsidRPr="00A73C87">
        <w:rPr>
          <w:rFonts w:hint="eastAsia"/>
          <w:lang w:eastAsia="zh-CN"/>
        </w:rPr>
        <w:t>位置与地表或</w:t>
      </w:r>
      <w:r w:rsidR="00A17DAD">
        <w:rPr>
          <w:rFonts w:hint="eastAsia"/>
          <w:lang w:eastAsia="zh-CN"/>
        </w:rPr>
        <w:t>地表</w:t>
      </w:r>
      <w:r w:rsidRPr="00A73C87">
        <w:rPr>
          <w:rFonts w:hint="eastAsia"/>
          <w:lang w:eastAsia="zh-CN"/>
        </w:rPr>
        <w:t>附近位置之间的下降路径；</w:t>
      </w:r>
    </w:p>
    <w:p w:rsidR="00A73C87" w:rsidRPr="00A73C87" w:rsidRDefault="00A73C87" w:rsidP="00423993">
      <w:pPr>
        <w:pStyle w:val="enumlev1"/>
        <w:rPr>
          <w:lang w:eastAsia="zh-CN"/>
        </w:rPr>
      </w:pPr>
      <w:r w:rsidRPr="00A73C87">
        <w:rPr>
          <w:rFonts w:hint="eastAsia"/>
          <w:lang w:eastAsia="zh-CN"/>
        </w:rPr>
        <w:t>4)</w:t>
      </w:r>
      <w:r w:rsidR="00A17DAD" w:rsidRPr="00055C81">
        <w:rPr>
          <w:lang w:val="en-GB" w:eastAsia="zh-CN"/>
        </w:rPr>
        <w:tab/>
      </w:r>
      <w:r w:rsidRPr="00A73C87">
        <w:rPr>
          <w:rFonts w:hint="eastAsia"/>
          <w:lang w:eastAsia="zh-CN"/>
        </w:rPr>
        <w:t>附件</w:t>
      </w:r>
      <w:r w:rsidRPr="00A73C87">
        <w:rPr>
          <w:rFonts w:hint="eastAsia"/>
          <w:lang w:eastAsia="zh-CN"/>
        </w:rPr>
        <w:t>2</w:t>
      </w:r>
      <w:r w:rsidRPr="00A73C87">
        <w:rPr>
          <w:rFonts w:hint="eastAsia"/>
          <w:lang w:eastAsia="zh-CN"/>
        </w:rPr>
        <w:t>第</w:t>
      </w:r>
      <w:r w:rsidRPr="00A73C87">
        <w:rPr>
          <w:rFonts w:hint="eastAsia"/>
          <w:lang w:eastAsia="zh-CN"/>
        </w:rPr>
        <w:t>2.3</w:t>
      </w:r>
      <w:r w:rsidRPr="00A73C87">
        <w:rPr>
          <w:rFonts w:hint="eastAsia"/>
          <w:lang w:eastAsia="zh-CN"/>
        </w:rPr>
        <w:t>节</w:t>
      </w:r>
      <w:r w:rsidR="00A17DAD">
        <w:rPr>
          <w:rFonts w:hint="eastAsia"/>
          <w:lang w:eastAsia="zh-CN"/>
        </w:rPr>
        <w:t>：</w:t>
      </w:r>
      <w:r w:rsidRPr="00A73C87">
        <w:rPr>
          <w:rFonts w:hint="eastAsia"/>
          <w:lang w:eastAsia="zh-CN"/>
        </w:rPr>
        <w:t>纠正天顶水蒸气衰减系数中的印刷错误；</w:t>
      </w:r>
    </w:p>
    <w:p w:rsidR="00A73C87" w:rsidRPr="00A73C87" w:rsidRDefault="00A73C87" w:rsidP="00423993">
      <w:pPr>
        <w:pStyle w:val="enumlev1"/>
        <w:rPr>
          <w:lang w:eastAsia="zh-CN"/>
        </w:rPr>
      </w:pPr>
      <w:r w:rsidRPr="00A73C87">
        <w:rPr>
          <w:rFonts w:hint="eastAsia"/>
          <w:lang w:eastAsia="zh-CN"/>
        </w:rPr>
        <w:lastRenderedPageBreak/>
        <w:t>5)</w:t>
      </w:r>
      <w:r w:rsidR="00A17DAD" w:rsidRPr="00055C81">
        <w:rPr>
          <w:lang w:val="en-GB" w:eastAsia="zh-CN"/>
        </w:rPr>
        <w:tab/>
      </w:r>
      <w:r w:rsidRPr="00A73C87">
        <w:rPr>
          <w:rFonts w:hint="eastAsia"/>
          <w:lang w:eastAsia="zh-CN"/>
        </w:rPr>
        <w:t>附件</w:t>
      </w:r>
      <w:r w:rsidRPr="00A73C87">
        <w:rPr>
          <w:rFonts w:hint="eastAsia"/>
          <w:lang w:eastAsia="zh-CN"/>
        </w:rPr>
        <w:t>2</w:t>
      </w:r>
      <w:r w:rsidRPr="00A73C87">
        <w:rPr>
          <w:rFonts w:hint="eastAsia"/>
          <w:lang w:eastAsia="zh-CN"/>
        </w:rPr>
        <w:t>第</w:t>
      </w:r>
      <w:r w:rsidRPr="00A73C87">
        <w:rPr>
          <w:rFonts w:hint="eastAsia"/>
          <w:lang w:eastAsia="zh-CN"/>
        </w:rPr>
        <w:t>2.3</w:t>
      </w:r>
      <w:r w:rsidRPr="00A73C87">
        <w:rPr>
          <w:rFonts w:hint="eastAsia"/>
          <w:lang w:eastAsia="zh-CN"/>
        </w:rPr>
        <w:t>节</w:t>
      </w:r>
      <w:r w:rsidR="00A17DAD">
        <w:rPr>
          <w:rFonts w:hint="eastAsia"/>
          <w:lang w:eastAsia="zh-CN"/>
        </w:rPr>
        <w:t>：</w:t>
      </w:r>
      <w:r w:rsidRPr="00A73C87">
        <w:rPr>
          <w:rFonts w:hint="eastAsia"/>
          <w:lang w:eastAsia="zh-CN"/>
        </w:rPr>
        <w:t>修正</w:t>
      </w:r>
      <w:r w:rsidR="00A17DAD">
        <w:rPr>
          <w:rFonts w:hint="eastAsia"/>
          <w:lang w:eastAsia="zh-CN"/>
        </w:rPr>
        <w:t>台站高度</w:t>
      </w:r>
      <w:r w:rsidRPr="00A73C87">
        <w:rPr>
          <w:rFonts w:hint="eastAsia"/>
          <w:lang w:eastAsia="zh-CN"/>
        </w:rPr>
        <w:t>海拔小于或等于</w:t>
      </w:r>
      <w:r w:rsidRPr="00A73C87">
        <w:rPr>
          <w:rFonts w:hint="eastAsia"/>
          <w:lang w:eastAsia="zh-CN"/>
        </w:rPr>
        <w:t>0</w:t>
      </w:r>
      <w:r w:rsidRPr="00A73C87">
        <w:rPr>
          <w:rFonts w:hint="eastAsia"/>
          <w:lang w:eastAsia="zh-CN"/>
        </w:rPr>
        <w:t>公里</w:t>
      </w:r>
      <w:r w:rsidR="00A17DAD">
        <w:rPr>
          <w:rFonts w:hint="eastAsia"/>
          <w:lang w:eastAsia="zh-CN"/>
        </w:rPr>
        <w:t>（</w:t>
      </w:r>
      <w:r w:rsidR="00A17DAD">
        <w:rPr>
          <w:color w:val="000000"/>
          <w:lang w:eastAsia="zh-CN"/>
        </w:rPr>
        <w:t>平均海拔高</w:t>
      </w:r>
      <w:r w:rsidR="00A17DAD">
        <w:rPr>
          <w:rFonts w:ascii="SimSun" w:eastAsia="SimSun" w:hAnsi="SimSun" w:cs="SimSun" w:hint="eastAsia"/>
          <w:color w:val="000000"/>
          <w:lang w:eastAsia="zh-CN"/>
        </w:rPr>
        <w:t>度</w:t>
      </w:r>
      <w:r w:rsidR="00A17DAD">
        <w:rPr>
          <w:rFonts w:hint="eastAsia"/>
          <w:lang w:eastAsia="zh-CN"/>
        </w:rPr>
        <w:t>）</w:t>
      </w:r>
      <w:r w:rsidRPr="00A73C87">
        <w:rPr>
          <w:rFonts w:hint="eastAsia"/>
          <w:lang w:eastAsia="zh-CN"/>
        </w:rPr>
        <w:t>的天顶水蒸气衰减</w:t>
      </w:r>
      <w:r w:rsidR="00A17DAD">
        <w:rPr>
          <w:rFonts w:hint="eastAsia"/>
          <w:lang w:eastAsia="zh-CN"/>
        </w:rPr>
        <w:t>的</w:t>
      </w:r>
      <w:r w:rsidRPr="00A73C87">
        <w:rPr>
          <w:rFonts w:hint="eastAsia"/>
          <w:lang w:eastAsia="zh-CN"/>
        </w:rPr>
        <w:t>高度</w:t>
      </w:r>
      <w:r w:rsidRPr="00A73C87">
        <w:rPr>
          <w:rFonts w:hint="eastAsia"/>
          <w:lang w:eastAsia="zh-CN"/>
        </w:rPr>
        <w:t>h</w:t>
      </w:r>
      <w:r w:rsidRPr="00A73C87">
        <w:rPr>
          <w:rFonts w:hint="eastAsia"/>
          <w:lang w:eastAsia="zh-CN"/>
        </w:rPr>
        <w:t>；</w:t>
      </w:r>
    </w:p>
    <w:p w:rsidR="00A73C87" w:rsidRPr="00A73C87" w:rsidRDefault="00A73C87" w:rsidP="00423993">
      <w:pPr>
        <w:pStyle w:val="enumlev1"/>
        <w:rPr>
          <w:lang w:eastAsia="zh-CN"/>
        </w:rPr>
      </w:pPr>
      <w:r w:rsidRPr="00A73C87">
        <w:rPr>
          <w:rFonts w:hint="eastAsia"/>
          <w:lang w:eastAsia="zh-CN"/>
        </w:rPr>
        <w:t>6)</w:t>
      </w:r>
      <w:r w:rsidR="00A17DAD" w:rsidRPr="00055C81">
        <w:rPr>
          <w:lang w:val="en-GB" w:eastAsia="zh-CN"/>
        </w:rPr>
        <w:tab/>
      </w:r>
      <w:r w:rsidRPr="00A73C87">
        <w:rPr>
          <w:rFonts w:hint="eastAsia"/>
          <w:lang w:eastAsia="zh-CN"/>
        </w:rPr>
        <w:t>附件</w:t>
      </w:r>
      <w:r w:rsidRPr="00A73C87">
        <w:rPr>
          <w:rFonts w:hint="eastAsia"/>
          <w:lang w:eastAsia="zh-CN"/>
        </w:rPr>
        <w:t>1</w:t>
      </w:r>
      <w:r w:rsidRPr="00A73C87">
        <w:rPr>
          <w:rFonts w:hint="eastAsia"/>
          <w:lang w:eastAsia="zh-CN"/>
        </w:rPr>
        <w:t>第</w:t>
      </w:r>
      <w:r w:rsidRPr="00A73C87">
        <w:rPr>
          <w:rFonts w:hint="eastAsia"/>
          <w:lang w:eastAsia="zh-CN"/>
        </w:rPr>
        <w:t>3</w:t>
      </w:r>
      <w:r w:rsidRPr="00A73C87">
        <w:rPr>
          <w:rFonts w:hint="eastAsia"/>
          <w:lang w:eastAsia="zh-CN"/>
        </w:rPr>
        <w:t>节</w:t>
      </w:r>
      <w:r w:rsidR="00A17DAD">
        <w:rPr>
          <w:rFonts w:hint="eastAsia"/>
          <w:lang w:eastAsia="zh-CN"/>
        </w:rPr>
        <w:t>：</w:t>
      </w:r>
      <w:r w:rsidRPr="00A73C87">
        <w:rPr>
          <w:rFonts w:hint="eastAsia"/>
          <w:lang w:eastAsia="zh-CN"/>
        </w:rPr>
        <w:t>修改色散效应段落，</w:t>
      </w:r>
      <w:r w:rsidR="00A17DAD">
        <w:rPr>
          <w:rFonts w:hint="eastAsia"/>
          <w:lang w:eastAsia="zh-CN"/>
        </w:rPr>
        <w:t>增加一种</w:t>
      </w:r>
      <w:r w:rsidRPr="00A73C87">
        <w:rPr>
          <w:rFonts w:hint="eastAsia"/>
          <w:lang w:eastAsia="zh-CN"/>
        </w:rPr>
        <w:t>计算倾斜路径上相位色散的方法；和</w:t>
      </w:r>
    </w:p>
    <w:p w:rsidR="00A73C87" w:rsidRPr="00A73C87" w:rsidRDefault="00A73C87" w:rsidP="00423993">
      <w:pPr>
        <w:pStyle w:val="enumlev1"/>
        <w:rPr>
          <w:lang w:eastAsia="zh-CN"/>
        </w:rPr>
      </w:pPr>
      <w:r w:rsidRPr="00A73C87">
        <w:rPr>
          <w:rFonts w:hint="eastAsia"/>
          <w:lang w:eastAsia="zh-CN"/>
        </w:rPr>
        <w:t>7)</w:t>
      </w:r>
      <w:r w:rsidR="00A17DAD" w:rsidRPr="00055C81">
        <w:rPr>
          <w:lang w:val="en-GB" w:eastAsia="zh-CN"/>
        </w:rPr>
        <w:tab/>
      </w:r>
      <w:r w:rsidRPr="00A73C87">
        <w:rPr>
          <w:rFonts w:hint="eastAsia"/>
          <w:lang w:eastAsia="zh-CN"/>
        </w:rPr>
        <w:t>重新绘制了图</w:t>
      </w:r>
      <w:r w:rsidRPr="00A73C87">
        <w:rPr>
          <w:rFonts w:hint="eastAsia"/>
          <w:lang w:eastAsia="zh-CN"/>
        </w:rPr>
        <w:t>10</w:t>
      </w:r>
      <w:r w:rsidRPr="00A73C87">
        <w:rPr>
          <w:rFonts w:hint="eastAsia"/>
          <w:lang w:eastAsia="zh-CN"/>
        </w:rPr>
        <w:t>、</w:t>
      </w:r>
      <w:r w:rsidRPr="00A73C87">
        <w:rPr>
          <w:rFonts w:hint="eastAsia"/>
          <w:lang w:eastAsia="zh-CN"/>
        </w:rPr>
        <w:t>11</w:t>
      </w:r>
      <w:r w:rsidRPr="00A73C87">
        <w:rPr>
          <w:rFonts w:hint="eastAsia"/>
          <w:lang w:eastAsia="zh-CN"/>
        </w:rPr>
        <w:t>和</w:t>
      </w:r>
      <w:r w:rsidRPr="00A73C87">
        <w:rPr>
          <w:rFonts w:hint="eastAsia"/>
          <w:lang w:eastAsia="zh-CN"/>
        </w:rPr>
        <w:t>12</w:t>
      </w:r>
      <w:r w:rsidRPr="00A73C87">
        <w:rPr>
          <w:rFonts w:hint="eastAsia"/>
          <w:lang w:eastAsia="zh-CN"/>
        </w:rPr>
        <w:t>，以提高清晰度；</w:t>
      </w:r>
    </w:p>
    <w:p w:rsidR="00A73C87" w:rsidRPr="00A73C87" w:rsidRDefault="00A73C87" w:rsidP="00423993">
      <w:pPr>
        <w:ind w:firstLineChars="200" w:firstLine="480"/>
        <w:rPr>
          <w:lang w:eastAsia="zh-CN"/>
        </w:rPr>
      </w:pPr>
      <w:r w:rsidRPr="00A73C87">
        <w:rPr>
          <w:rFonts w:hint="eastAsia"/>
          <w:lang w:eastAsia="zh-CN"/>
        </w:rPr>
        <w:t>并增加了以下段落</w:t>
      </w:r>
      <w:r w:rsidR="00A17DAD">
        <w:rPr>
          <w:rFonts w:hint="eastAsia"/>
          <w:lang w:eastAsia="zh-CN"/>
        </w:rPr>
        <w:t>：</w:t>
      </w:r>
    </w:p>
    <w:p w:rsidR="00A73C87" w:rsidRPr="00A73C87" w:rsidRDefault="00A73C87" w:rsidP="00423993">
      <w:pPr>
        <w:pStyle w:val="enumlev1"/>
        <w:rPr>
          <w:lang w:eastAsia="zh-CN"/>
        </w:rPr>
      </w:pPr>
      <w:r w:rsidRPr="00A73C87">
        <w:rPr>
          <w:rFonts w:hint="eastAsia"/>
          <w:lang w:eastAsia="zh-CN"/>
        </w:rPr>
        <w:t>1)</w:t>
      </w:r>
      <w:r w:rsidR="00A17DAD" w:rsidRPr="00055C81">
        <w:rPr>
          <w:lang w:val="en-GB" w:eastAsia="zh-CN"/>
        </w:rPr>
        <w:tab/>
      </w:r>
      <w:r w:rsidRPr="00A73C87">
        <w:rPr>
          <w:rFonts w:hint="eastAsia"/>
          <w:lang w:eastAsia="zh-CN"/>
        </w:rPr>
        <w:t>附件</w:t>
      </w:r>
      <w:r w:rsidRPr="00A73C87">
        <w:rPr>
          <w:rFonts w:hint="eastAsia"/>
          <w:lang w:eastAsia="zh-CN"/>
        </w:rPr>
        <w:t>1</w:t>
      </w:r>
      <w:r w:rsidRPr="00A73C87">
        <w:rPr>
          <w:rFonts w:hint="eastAsia"/>
          <w:lang w:eastAsia="zh-CN"/>
        </w:rPr>
        <w:t>第</w:t>
      </w:r>
      <w:r w:rsidRPr="00A73C87">
        <w:rPr>
          <w:rFonts w:hint="eastAsia"/>
          <w:lang w:eastAsia="zh-CN"/>
        </w:rPr>
        <w:t>2.2.4</w:t>
      </w:r>
      <w:r w:rsidRPr="00A73C87">
        <w:rPr>
          <w:rFonts w:hint="eastAsia"/>
          <w:lang w:eastAsia="zh-CN"/>
        </w:rPr>
        <w:t>节</w:t>
      </w:r>
      <w:r w:rsidR="00A17DAD">
        <w:rPr>
          <w:rFonts w:hint="eastAsia"/>
          <w:lang w:eastAsia="zh-CN"/>
        </w:rPr>
        <w:t>：</w:t>
      </w:r>
      <w:r w:rsidRPr="00A73C87">
        <w:rPr>
          <w:rFonts w:hint="eastAsia"/>
          <w:lang w:eastAsia="zh-CN"/>
        </w:rPr>
        <w:t>增加一种计算倾斜路径上大气弯曲的方法；</w:t>
      </w:r>
    </w:p>
    <w:p w:rsidR="00A73C87" w:rsidRPr="00A73C87" w:rsidRDefault="00A73C87" w:rsidP="00423993">
      <w:pPr>
        <w:pStyle w:val="enumlev1"/>
        <w:rPr>
          <w:lang w:eastAsia="zh-CN"/>
        </w:rPr>
      </w:pPr>
      <w:r w:rsidRPr="00A73C87">
        <w:rPr>
          <w:rFonts w:hint="eastAsia"/>
          <w:lang w:eastAsia="zh-CN"/>
        </w:rPr>
        <w:t>2)</w:t>
      </w:r>
      <w:r w:rsidR="00A17DAD" w:rsidRPr="00055C81">
        <w:rPr>
          <w:lang w:val="en-GB" w:eastAsia="zh-CN"/>
        </w:rPr>
        <w:tab/>
      </w:r>
      <w:r w:rsidRPr="00A73C87">
        <w:rPr>
          <w:rFonts w:hint="eastAsia"/>
          <w:lang w:eastAsia="zh-CN"/>
        </w:rPr>
        <w:t>附件</w:t>
      </w:r>
      <w:r w:rsidRPr="00A73C87">
        <w:rPr>
          <w:rFonts w:hint="eastAsia"/>
          <w:lang w:eastAsia="zh-CN"/>
        </w:rPr>
        <w:t>1</w:t>
      </w:r>
      <w:r w:rsidRPr="00A73C87">
        <w:rPr>
          <w:rFonts w:hint="eastAsia"/>
          <w:lang w:eastAsia="zh-CN"/>
        </w:rPr>
        <w:t>第</w:t>
      </w:r>
      <w:r w:rsidRPr="00A73C87">
        <w:rPr>
          <w:rFonts w:hint="eastAsia"/>
          <w:lang w:eastAsia="zh-CN"/>
        </w:rPr>
        <w:t>2.2.5</w:t>
      </w:r>
      <w:r w:rsidRPr="00A73C87">
        <w:rPr>
          <w:rFonts w:hint="eastAsia"/>
          <w:lang w:eastAsia="zh-CN"/>
        </w:rPr>
        <w:t>节</w:t>
      </w:r>
      <w:r w:rsidR="00A17DAD">
        <w:rPr>
          <w:rFonts w:hint="eastAsia"/>
          <w:lang w:eastAsia="zh-CN"/>
        </w:rPr>
        <w:t>：</w:t>
      </w:r>
      <w:r w:rsidRPr="00A73C87">
        <w:rPr>
          <w:rFonts w:hint="eastAsia"/>
          <w:lang w:eastAsia="zh-CN"/>
        </w:rPr>
        <w:t>增加一种计算倾斜路径上过量大气路径延迟的方法；</w:t>
      </w:r>
    </w:p>
    <w:p w:rsidR="00A73C87" w:rsidRPr="00A73C87" w:rsidRDefault="00A73C87" w:rsidP="00423993">
      <w:pPr>
        <w:pStyle w:val="enumlev1"/>
        <w:rPr>
          <w:lang w:eastAsia="zh-CN"/>
        </w:rPr>
      </w:pPr>
      <w:r w:rsidRPr="00A73C87">
        <w:rPr>
          <w:rFonts w:hint="eastAsia"/>
          <w:lang w:eastAsia="zh-CN"/>
        </w:rPr>
        <w:t>3)</w:t>
      </w:r>
      <w:r w:rsidR="00A17DAD" w:rsidRPr="00055C81">
        <w:rPr>
          <w:lang w:val="en-GB" w:eastAsia="zh-CN"/>
        </w:rPr>
        <w:tab/>
      </w:r>
      <w:r w:rsidRPr="00A73C87">
        <w:rPr>
          <w:rFonts w:hint="eastAsia"/>
          <w:lang w:eastAsia="zh-CN"/>
        </w:rPr>
        <w:t>附件</w:t>
      </w:r>
      <w:r w:rsidRPr="00A73C87">
        <w:rPr>
          <w:rFonts w:hint="eastAsia"/>
          <w:lang w:eastAsia="zh-CN"/>
        </w:rPr>
        <w:t>1</w:t>
      </w:r>
      <w:r w:rsidRPr="00A73C87">
        <w:rPr>
          <w:rFonts w:hint="eastAsia"/>
          <w:lang w:eastAsia="zh-CN"/>
        </w:rPr>
        <w:t>第</w:t>
      </w:r>
      <w:r w:rsidRPr="00A73C87">
        <w:rPr>
          <w:rFonts w:hint="eastAsia"/>
          <w:lang w:eastAsia="zh-CN"/>
        </w:rPr>
        <w:t>4</w:t>
      </w:r>
      <w:r w:rsidRPr="00A73C87">
        <w:rPr>
          <w:rFonts w:hint="eastAsia"/>
          <w:lang w:eastAsia="zh-CN"/>
        </w:rPr>
        <w:t>节</w:t>
      </w:r>
      <w:r w:rsidR="00A17DAD">
        <w:rPr>
          <w:rFonts w:hint="eastAsia"/>
          <w:lang w:eastAsia="zh-CN"/>
        </w:rPr>
        <w:t>：</w:t>
      </w:r>
      <w:r w:rsidRPr="00A73C87">
        <w:rPr>
          <w:rFonts w:hint="eastAsia"/>
          <w:lang w:eastAsia="zh-CN"/>
        </w:rPr>
        <w:t>增加一种计算倾斜路径上升流和</w:t>
      </w:r>
      <w:r w:rsidR="00CE25DB">
        <w:rPr>
          <w:color w:val="000000"/>
          <w:lang w:eastAsia="zh-CN"/>
        </w:rPr>
        <w:t>下降</w:t>
      </w:r>
      <w:r w:rsidR="00CE25DB">
        <w:rPr>
          <w:rFonts w:ascii="SimSun" w:eastAsia="SimSun" w:hAnsi="SimSun" w:cs="SimSun" w:hint="eastAsia"/>
          <w:color w:val="000000"/>
          <w:lang w:eastAsia="zh-CN"/>
        </w:rPr>
        <w:t>流</w:t>
      </w:r>
      <w:r w:rsidRPr="00A73C87">
        <w:rPr>
          <w:rFonts w:hint="eastAsia"/>
          <w:lang w:eastAsia="zh-CN"/>
        </w:rPr>
        <w:t>噪声温度的方法；和</w:t>
      </w:r>
    </w:p>
    <w:p w:rsidR="00A73C87" w:rsidRPr="00A73C87" w:rsidRDefault="00A73C87" w:rsidP="00423993">
      <w:pPr>
        <w:pStyle w:val="enumlev1"/>
        <w:rPr>
          <w:lang w:eastAsia="zh-CN"/>
        </w:rPr>
      </w:pPr>
      <w:r w:rsidRPr="00A73C87">
        <w:rPr>
          <w:rFonts w:hint="eastAsia"/>
          <w:lang w:eastAsia="zh-CN"/>
        </w:rPr>
        <w:t>4)</w:t>
      </w:r>
      <w:r w:rsidR="00A17DAD" w:rsidRPr="00055C81">
        <w:rPr>
          <w:lang w:val="en-GB" w:eastAsia="zh-CN"/>
        </w:rPr>
        <w:tab/>
      </w:r>
      <w:r w:rsidRPr="00A73C87">
        <w:rPr>
          <w:rFonts w:hint="eastAsia"/>
          <w:lang w:eastAsia="zh-CN"/>
        </w:rPr>
        <w:t>附件</w:t>
      </w:r>
      <w:r w:rsidRPr="00A73C87">
        <w:rPr>
          <w:rFonts w:hint="eastAsia"/>
          <w:lang w:eastAsia="zh-CN"/>
        </w:rPr>
        <w:t>1</w:t>
      </w:r>
      <w:r w:rsidRPr="00A73C87">
        <w:rPr>
          <w:rFonts w:hint="eastAsia"/>
          <w:lang w:eastAsia="zh-CN"/>
        </w:rPr>
        <w:t>第</w:t>
      </w:r>
      <w:r w:rsidRPr="00A73C87">
        <w:rPr>
          <w:rFonts w:hint="eastAsia"/>
          <w:lang w:eastAsia="zh-CN"/>
        </w:rPr>
        <w:t>5</w:t>
      </w:r>
      <w:r w:rsidRPr="00A73C87">
        <w:rPr>
          <w:rFonts w:hint="eastAsia"/>
          <w:lang w:eastAsia="zh-CN"/>
        </w:rPr>
        <w:t>节</w:t>
      </w:r>
      <w:r w:rsidR="00A17DAD">
        <w:rPr>
          <w:rFonts w:hint="eastAsia"/>
          <w:lang w:eastAsia="zh-CN"/>
        </w:rPr>
        <w:t>：</w:t>
      </w:r>
      <w:r w:rsidRPr="00A73C87">
        <w:rPr>
          <w:rFonts w:hint="eastAsia"/>
          <w:lang w:eastAsia="zh-CN"/>
        </w:rPr>
        <w:t>增加了一种使用垂直大气剖面计算倾斜路径衰减的方法</w:t>
      </w:r>
      <w:r w:rsidR="00CE25DB">
        <w:rPr>
          <w:rFonts w:hint="eastAsia"/>
          <w:lang w:eastAsia="zh-CN"/>
        </w:rPr>
        <w:t>（</w:t>
      </w:r>
      <w:r w:rsidRPr="00A73C87">
        <w:rPr>
          <w:rFonts w:hint="eastAsia"/>
          <w:lang w:eastAsia="zh-CN"/>
        </w:rPr>
        <w:t>如</w:t>
      </w:r>
      <w:r w:rsidR="00CE25DB">
        <w:rPr>
          <w:rFonts w:eastAsia="SimSun"/>
          <w:lang w:val="en-GB" w:eastAsia="zh-CN"/>
        </w:rPr>
        <w:t xml:space="preserve">ITU-R </w:t>
      </w:r>
      <w:proofErr w:type="spellStart"/>
      <w:r w:rsidR="00CE25DB">
        <w:rPr>
          <w:rFonts w:eastAsia="SimSun"/>
          <w:lang w:val="en-GB" w:eastAsia="zh-CN"/>
        </w:rPr>
        <w:t>P.835</w:t>
      </w:r>
      <w:proofErr w:type="spellEnd"/>
      <w:r w:rsidRPr="00A73C87">
        <w:rPr>
          <w:rFonts w:hint="eastAsia"/>
          <w:lang w:eastAsia="zh-CN"/>
        </w:rPr>
        <w:t>建议书附件</w:t>
      </w:r>
      <w:r w:rsidRPr="00A73C87">
        <w:rPr>
          <w:rFonts w:hint="eastAsia"/>
          <w:lang w:eastAsia="zh-CN"/>
        </w:rPr>
        <w:t>3</w:t>
      </w:r>
      <w:r w:rsidR="00CE25DB">
        <w:rPr>
          <w:rFonts w:hint="eastAsia"/>
          <w:lang w:eastAsia="zh-CN"/>
        </w:rPr>
        <w:t>）</w:t>
      </w:r>
      <w:r w:rsidRPr="00A73C87">
        <w:rPr>
          <w:rFonts w:hint="eastAsia"/>
          <w:lang w:eastAsia="zh-CN"/>
        </w:rPr>
        <w:t>。</w:t>
      </w:r>
    </w:p>
    <w:p w:rsidR="0062559B" w:rsidRPr="00055C81" w:rsidRDefault="00A73C87" w:rsidP="00423993">
      <w:pPr>
        <w:tabs>
          <w:tab w:val="clear" w:pos="794"/>
          <w:tab w:val="clear" w:pos="1191"/>
          <w:tab w:val="clear" w:pos="1588"/>
          <w:tab w:val="clear" w:pos="1985"/>
          <w:tab w:val="left" w:pos="1134"/>
          <w:tab w:val="left" w:pos="1871"/>
          <w:tab w:val="left" w:pos="2268"/>
        </w:tabs>
        <w:ind w:firstLineChars="200" w:firstLine="480"/>
        <w:rPr>
          <w:rFonts w:asciiTheme="minorHAnsi" w:eastAsia="SimSun" w:hAnsiTheme="minorHAnsi" w:cstheme="minorHAnsi"/>
          <w:szCs w:val="20"/>
          <w:lang w:val="en-GB" w:eastAsia="zh-CN"/>
        </w:rPr>
      </w:pPr>
      <w:r w:rsidRPr="00A73C87">
        <w:rPr>
          <w:rFonts w:asciiTheme="minorHAnsi" w:hAnsiTheme="minorHAnsi" w:cstheme="minorHAnsi" w:hint="eastAsia"/>
          <w:szCs w:val="20"/>
          <w:lang w:eastAsia="zh-CN"/>
        </w:rPr>
        <w:t>由于增加了有关气体衰减传播效应的新预测方法，</w:t>
      </w:r>
      <w:r w:rsidR="00CE25DB">
        <w:rPr>
          <w:rFonts w:asciiTheme="minorHAnsi" w:hAnsiTheme="minorHAnsi" w:cstheme="minorHAnsi" w:hint="eastAsia"/>
          <w:szCs w:val="20"/>
          <w:lang w:eastAsia="zh-CN"/>
        </w:rPr>
        <w:t>该</w:t>
      </w:r>
      <w:r w:rsidRPr="00A73C87">
        <w:rPr>
          <w:rFonts w:asciiTheme="minorHAnsi" w:hAnsiTheme="minorHAnsi" w:cstheme="minorHAnsi" w:hint="eastAsia"/>
          <w:szCs w:val="20"/>
          <w:lang w:eastAsia="zh-CN"/>
        </w:rPr>
        <w:t>建议</w:t>
      </w:r>
      <w:r w:rsidR="00CE25DB">
        <w:rPr>
          <w:rFonts w:asciiTheme="minorHAnsi" w:hAnsiTheme="minorHAnsi" w:cstheme="minorHAnsi" w:hint="eastAsia"/>
          <w:szCs w:val="20"/>
          <w:lang w:eastAsia="zh-CN"/>
        </w:rPr>
        <w:t>书</w:t>
      </w:r>
      <w:r w:rsidRPr="00A73C87">
        <w:rPr>
          <w:rFonts w:asciiTheme="minorHAnsi" w:hAnsiTheme="minorHAnsi" w:cstheme="minorHAnsi" w:hint="eastAsia"/>
          <w:szCs w:val="20"/>
          <w:lang w:eastAsia="zh-CN"/>
        </w:rPr>
        <w:t>的标题从“大气气体衰减”改为“大气气体衰减及相关效应”。</w:t>
      </w:r>
    </w:p>
    <w:p w:rsidR="0062559B" w:rsidRPr="00055C81" w:rsidRDefault="0062559B" w:rsidP="00BC3E53">
      <w:pPr>
        <w:tabs>
          <w:tab w:val="right" w:pos="9639"/>
        </w:tabs>
        <w:spacing w:before="360"/>
        <w:rPr>
          <w:rFonts w:asciiTheme="minorHAnsi" w:hAnsiTheme="minorHAnsi" w:cstheme="minorHAnsi"/>
          <w:szCs w:val="24"/>
          <w:lang w:val="en-GB" w:eastAsia="zh-CN"/>
        </w:rPr>
      </w:pPr>
      <w:r w:rsidRPr="00055C81">
        <w:rPr>
          <w:rFonts w:asciiTheme="minorHAnsi" w:hAnsiTheme="minorHAnsi" w:cstheme="minorHAnsi"/>
          <w:szCs w:val="24"/>
          <w:u w:val="single"/>
          <w:lang w:val="en-GB" w:eastAsia="zh-CN"/>
        </w:rPr>
        <w:t xml:space="preserve">ITU-R </w:t>
      </w:r>
      <w:proofErr w:type="spellStart"/>
      <w:r w:rsidRPr="00055C81">
        <w:rPr>
          <w:rFonts w:asciiTheme="minorHAnsi" w:hAnsiTheme="minorHAnsi" w:cstheme="minorHAnsi"/>
          <w:szCs w:val="24"/>
          <w:u w:val="single"/>
          <w:lang w:val="en-GB" w:eastAsia="zh-CN"/>
        </w:rPr>
        <w:t>P.</w:t>
      </w:r>
      <w:r w:rsidRPr="00055C81">
        <w:rPr>
          <w:szCs w:val="24"/>
          <w:u w:val="single"/>
          <w:lang w:val="en-GB" w:eastAsia="zh-CN"/>
        </w:rPr>
        <w:t>453</w:t>
      </w:r>
      <w:proofErr w:type="spellEnd"/>
      <w:r w:rsidRPr="00055C81">
        <w:rPr>
          <w:szCs w:val="24"/>
          <w:u w:val="single"/>
          <w:lang w:val="en-GB" w:eastAsia="zh-CN"/>
        </w:rPr>
        <w:t>-13</w:t>
      </w:r>
      <w:r w:rsidR="00BC3E53" w:rsidRPr="00ED6723">
        <w:rPr>
          <w:u w:val="single"/>
          <w:lang w:eastAsia="zh-CN"/>
        </w:rPr>
        <w:t>建议书修订草案</w:t>
      </w:r>
      <w:r w:rsidRPr="00055C81">
        <w:rPr>
          <w:rFonts w:asciiTheme="minorHAnsi" w:hAnsiTheme="minorHAnsi" w:cstheme="minorHAnsi"/>
          <w:szCs w:val="24"/>
          <w:lang w:val="en-GB" w:eastAsia="zh-CN"/>
        </w:rPr>
        <w:tab/>
        <w:t>3/118(</w:t>
      </w:r>
      <w:proofErr w:type="spellStart"/>
      <w:r w:rsidRPr="00055C81">
        <w:rPr>
          <w:rFonts w:asciiTheme="minorHAnsi" w:hAnsiTheme="minorHAnsi" w:cstheme="minorHAnsi"/>
          <w:szCs w:val="24"/>
          <w:lang w:val="en-GB" w:eastAsia="zh-CN"/>
        </w:rPr>
        <w:t>Rev.1</w:t>
      </w:r>
      <w:proofErr w:type="spellEnd"/>
      <w:proofErr w:type="gramStart"/>
      <w:r w:rsidRPr="00055C81">
        <w:rPr>
          <w:rFonts w:asciiTheme="minorHAnsi" w:hAnsiTheme="minorHAnsi" w:cstheme="minorHAnsi"/>
          <w:szCs w:val="24"/>
          <w:lang w:val="en-GB" w:eastAsia="zh-CN"/>
        </w:rPr>
        <w:t>)</w:t>
      </w:r>
      <w:r w:rsidR="00BC3E53">
        <w:rPr>
          <w:rFonts w:asciiTheme="minorHAnsi" w:hAnsiTheme="minorHAnsi" w:cstheme="minorHAnsi" w:hint="eastAsia"/>
          <w:szCs w:val="24"/>
          <w:lang w:eastAsia="zh-CN"/>
        </w:rPr>
        <w:t>号文件</w:t>
      </w:r>
      <w:proofErr w:type="gramEnd"/>
    </w:p>
    <w:p w:rsidR="00934053" w:rsidRPr="00CB5983" w:rsidRDefault="00934053" w:rsidP="00934053">
      <w:pPr>
        <w:pStyle w:val="Rectitle"/>
        <w:rPr>
          <w:lang w:eastAsia="zh-CN"/>
        </w:rPr>
      </w:pPr>
      <w:r w:rsidRPr="002B1B9A">
        <w:rPr>
          <w:rFonts w:hint="eastAsia"/>
          <w:lang w:eastAsia="zh-CN"/>
        </w:rPr>
        <w:t>无线电折射率：公式和折射率数据</w:t>
      </w:r>
    </w:p>
    <w:p w:rsidR="00A73C87" w:rsidRPr="00A73C87" w:rsidRDefault="00A73C87" w:rsidP="00423993">
      <w:pPr>
        <w:tabs>
          <w:tab w:val="clear" w:pos="794"/>
          <w:tab w:val="clear" w:pos="1191"/>
          <w:tab w:val="clear" w:pos="1588"/>
          <w:tab w:val="clear" w:pos="1985"/>
          <w:tab w:val="left" w:pos="1134"/>
          <w:tab w:val="left" w:pos="1871"/>
          <w:tab w:val="left" w:pos="2268"/>
        </w:tabs>
        <w:ind w:firstLineChars="200" w:firstLine="480"/>
        <w:rPr>
          <w:rFonts w:asciiTheme="minorHAnsi" w:hAnsiTheme="minorHAnsi" w:cstheme="minorHAnsi"/>
          <w:lang w:eastAsia="zh-CN"/>
        </w:rPr>
      </w:pPr>
      <w:r w:rsidRPr="00A73C87">
        <w:rPr>
          <w:rFonts w:asciiTheme="minorHAnsi" w:hAnsiTheme="minorHAnsi" w:cstheme="minorHAnsi" w:hint="eastAsia"/>
          <w:lang w:eastAsia="zh-CN"/>
        </w:rPr>
        <w:t>本</w:t>
      </w:r>
      <w:r w:rsidR="00F7536C">
        <w:rPr>
          <w:rFonts w:asciiTheme="minorHAnsi" w:hAnsiTheme="minorHAnsi" w:cstheme="minorHAnsi" w:hint="eastAsia"/>
          <w:lang w:eastAsia="zh-CN"/>
        </w:rPr>
        <w:t>次</w:t>
      </w:r>
      <w:r w:rsidRPr="00A73C87">
        <w:rPr>
          <w:rFonts w:asciiTheme="minorHAnsi" w:hAnsiTheme="minorHAnsi" w:cstheme="minorHAnsi" w:hint="eastAsia"/>
          <w:lang w:eastAsia="zh-CN"/>
        </w:rPr>
        <w:t>修订在第</w:t>
      </w:r>
      <w:r w:rsidRPr="00A73C87">
        <w:rPr>
          <w:rFonts w:asciiTheme="minorHAnsi" w:hAnsiTheme="minorHAnsi" w:cstheme="minorHAnsi" w:hint="eastAsia"/>
          <w:lang w:eastAsia="zh-CN"/>
        </w:rPr>
        <w:t>3.2</w:t>
      </w:r>
      <w:r w:rsidRPr="00A73C87">
        <w:rPr>
          <w:rFonts w:asciiTheme="minorHAnsi" w:hAnsiTheme="minorHAnsi" w:cstheme="minorHAnsi" w:hint="eastAsia"/>
          <w:lang w:eastAsia="zh-CN"/>
        </w:rPr>
        <w:t>节中增加了警告性</w:t>
      </w:r>
      <w:r w:rsidR="00F7536C">
        <w:rPr>
          <w:rFonts w:asciiTheme="minorHAnsi" w:hAnsiTheme="minorHAnsi" w:cstheme="minorHAnsi" w:hint="eastAsia"/>
          <w:lang w:eastAsia="zh-CN"/>
        </w:rPr>
        <w:t>案文</w:t>
      </w:r>
      <w:r w:rsidRPr="00A73C87">
        <w:rPr>
          <w:rFonts w:asciiTheme="minorHAnsi" w:hAnsiTheme="minorHAnsi" w:cstheme="minorHAnsi" w:hint="eastAsia"/>
          <w:lang w:eastAsia="zh-CN"/>
        </w:rPr>
        <w:t>，警告</w:t>
      </w:r>
      <w:r w:rsidR="00F7536C" w:rsidRPr="00055C81">
        <w:rPr>
          <w:rFonts w:asciiTheme="minorHAnsi" w:hAnsiTheme="minorHAnsi" w:cstheme="minorHAnsi"/>
          <w:szCs w:val="20"/>
          <w:lang w:val="en-GB" w:eastAsia="zh-CN"/>
        </w:rPr>
        <w:t>ITU</w:t>
      </w:r>
      <w:r w:rsidR="00F7536C" w:rsidRPr="00055C81">
        <w:rPr>
          <w:rFonts w:asciiTheme="minorHAnsi" w:hAnsiTheme="minorHAnsi" w:cstheme="minorHAnsi"/>
          <w:szCs w:val="20"/>
          <w:lang w:val="en-GB" w:eastAsia="zh-CN"/>
        </w:rPr>
        <w:noBreakHyphen/>
        <w:t xml:space="preserve">R </w:t>
      </w:r>
      <w:proofErr w:type="spellStart"/>
      <w:r w:rsidR="00F7536C" w:rsidRPr="00055C81">
        <w:rPr>
          <w:rFonts w:asciiTheme="minorHAnsi" w:hAnsiTheme="minorHAnsi" w:cstheme="minorHAnsi"/>
          <w:szCs w:val="20"/>
          <w:lang w:val="en-GB" w:eastAsia="zh-CN"/>
        </w:rPr>
        <w:t>P.453</w:t>
      </w:r>
      <w:proofErr w:type="spellEnd"/>
      <w:r w:rsidRPr="00A73C87">
        <w:rPr>
          <w:rFonts w:asciiTheme="minorHAnsi" w:hAnsiTheme="minorHAnsi" w:cstheme="minorHAnsi" w:hint="eastAsia"/>
          <w:lang w:eastAsia="zh-CN"/>
        </w:rPr>
        <w:t>建议</w:t>
      </w:r>
      <w:r w:rsidR="00F7536C">
        <w:rPr>
          <w:rFonts w:asciiTheme="minorHAnsi" w:hAnsiTheme="minorHAnsi" w:cstheme="minorHAnsi" w:hint="eastAsia"/>
          <w:lang w:eastAsia="zh-CN"/>
        </w:rPr>
        <w:t>书</w:t>
      </w:r>
      <w:r w:rsidRPr="00A73C87">
        <w:rPr>
          <w:rFonts w:asciiTheme="minorHAnsi" w:hAnsiTheme="minorHAnsi" w:cstheme="minorHAnsi" w:hint="eastAsia"/>
          <w:lang w:eastAsia="zh-CN"/>
        </w:rPr>
        <w:t>的用户，其预测不应单独用于预测沿海或海洋</w:t>
      </w:r>
      <w:r w:rsidR="00F7536C">
        <w:rPr>
          <w:rFonts w:asciiTheme="minorHAnsi" w:hAnsiTheme="minorHAnsi" w:cstheme="minorHAnsi" w:hint="eastAsia"/>
          <w:lang w:eastAsia="zh-CN"/>
        </w:rPr>
        <w:t>与</w:t>
      </w:r>
      <w:r w:rsidRPr="00A73C87">
        <w:rPr>
          <w:rFonts w:asciiTheme="minorHAnsi" w:hAnsiTheme="minorHAnsi" w:cstheme="minorHAnsi" w:hint="eastAsia"/>
          <w:lang w:eastAsia="zh-CN"/>
        </w:rPr>
        <w:t>低纬度位置地面</w:t>
      </w:r>
      <w:r w:rsidR="00F7536C">
        <w:rPr>
          <w:rFonts w:asciiTheme="minorHAnsi" w:hAnsiTheme="minorHAnsi" w:cstheme="minorHAnsi" w:hint="eastAsia"/>
          <w:lang w:eastAsia="zh-CN"/>
        </w:rPr>
        <w:t>台</w:t>
      </w:r>
      <w:r w:rsidRPr="00A73C87">
        <w:rPr>
          <w:rFonts w:asciiTheme="minorHAnsi" w:hAnsiTheme="minorHAnsi" w:cstheme="minorHAnsi" w:hint="eastAsia"/>
          <w:lang w:eastAsia="zh-CN"/>
        </w:rPr>
        <w:t>站之间的异常传播。</w:t>
      </w:r>
    </w:p>
    <w:p w:rsidR="0062559B" w:rsidRPr="00055C81" w:rsidRDefault="00A73C87" w:rsidP="00423993">
      <w:pPr>
        <w:tabs>
          <w:tab w:val="clear" w:pos="794"/>
          <w:tab w:val="clear" w:pos="1191"/>
          <w:tab w:val="clear" w:pos="1588"/>
          <w:tab w:val="clear" w:pos="1985"/>
          <w:tab w:val="left" w:pos="1134"/>
          <w:tab w:val="left" w:pos="1871"/>
          <w:tab w:val="left" w:pos="2268"/>
        </w:tabs>
        <w:ind w:firstLineChars="200" w:firstLine="480"/>
        <w:rPr>
          <w:rFonts w:asciiTheme="minorHAnsi" w:hAnsiTheme="minorHAnsi" w:cstheme="minorHAnsi"/>
          <w:szCs w:val="20"/>
          <w:lang w:val="en-GB" w:eastAsia="zh-CN"/>
        </w:rPr>
      </w:pPr>
      <w:r w:rsidRPr="00A73C87">
        <w:rPr>
          <w:rFonts w:asciiTheme="minorHAnsi" w:hAnsiTheme="minorHAnsi" w:cstheme="minorHAnsi" w:hint="eastAsia"/>
          <w:szCs w:val="20"/>
          <w:lang w:eastAsia="zh-CN"/>
        </w:rPr>
        <w:t>在本修订版中，</w:t>
      </w:r>
      <w:r w:rsidR="00F7536C">
        <w:rPr>
          <w:rFonts w:asciiTheme="minorHAnsi" w:hAnsiTheme="minorHAnsi" w:cstheme="minorHAnsi" w:hint="eastAsia"/>
          <w:szCs w:val="20"/>
          <w:lang w:eastAsia="zh-CN"/>
        </w:rPr>
        <w:t>该</w:t>
      </w:r>
      <w:r w:rsidRPr="00A73C87">
        <w:rPr>
          <w:rFonts w:asciiTheme="minorHAnsi" w:hAnsiTheme="minorHAnsi" w:cstheme="minorHAnsi" w:hint="eastAsia"/>
          <w:szCs w:val="20"/>
          <w:lang w:eastAsia="zh-CN"/>
        </w:rPr>
        <w:t>建议</w:t>
      </w:r>
      <w:r w:rsidR="00F7536C">
        <w:rPr>
          <w:rFonts w:asciiTheme="minorHAnsi" w:hAnsiTheme="minorHAnsi" w:cstheme="minorHAnsi" w:hint="eastAsia"/>
          <w:szCs w:val="20"/>
          <w:lang w:eastAsia="zh-CN"/>
        </w:rPr>
        <w:t>书</w:t>
      </w:r>
      <w:r w:rsidRPr="00A73C87">
        <w:rPr>
          <w:rFonts w:asciiTheme="minorHAnsi" w:hAnsiTheme="minorHAnsi" w:cstheme="minorHAnsi" w:hint="eastAsia"/>
          <w:szCs w:val="20"/>
          <w:lang w:eastAsia="zh-CN"/>
        </w:rPr>
        <w:t>的其余部分和相关数字产品</w:t>
      </w:r>
      <w:r w:rsidR="00F7536C">
        <w:rPr>
          <w:rFonts w:asciiTheme="minorHAnsi" w:hAnsiTheme="minorHAnsi" w:cstheme="minorHAnsi" w:hint="eastAsia"/>
          <w:szCs w:val="20"/>
          <w:lang w:eastAsia="zh-CN"/>
        </w:rPr>
        <w:t>保持</w:t>
      </w:r>
      <w:r w:rsidRPr="00A73C87">
        <w:rPr>
          <w:rFonts w:asciiTheme="minorHAnsi" w:hAnsiTheme="minorHAnsi" w:cstheme="minorHAnsi" w:hint="eastAsia"/>
          <w:szCs w:val="20"/>
          <w:lang w:eastAsia="zh-CN"/>
        </w:rPr>
        <w:t>不变。</w:t>
      </w:r>
    </w:p>
    <w:p w:rsidR="0062559B" w:rsidRPr="00055C81" w:rsidRDefault="0062559B" w:rsidP="00BC3E53">
      <w:pPr>
        <w:tabs>
          <w:tab w:val="right" w:pos="9639"/>
        </w:tabs>
        <w:spacing w:before="360"/>
        <w:rPr>
          <w:rFonts w:asciiTheme="minorHAnsi" w:hAnsiTheme="minorHAnsi" w:cstheme="minorHAnsi"/>
          <w:szCs w:val="24"/>
          <w:lang w:val="en-GB" w:eastAsia="zh-CN"/>
        </w:rPr>
      </w:pPr>
      <w:r w:rsidRPr="00055C81">
        <w:rPr>
          <w:rFonts w:asciiTheme="minorHAnsi" w:hAnsiTheme="minorHAnsi" w:cstheme="minorHAnsi"/>
          <w:szCs w:val="24"/>
          <w:u w:val="single"/>
          <w:lang w:val="en-GB" w:eastAsia="zh-CN"/>
        </w:rPr>
        <w:t xml:space="preserve">ITU-R </w:t>
      </w:r>
      <w:proofErr w:type="spellStart"/>
      <w:r w:rsidRPr="00055C81">
        <w:rPr>
          <w:rFonts w:asciiTheme="minorHAnsi" w:hAnsiTheme="minorHAnsi" w:cstheme="minorHAnsi"/>
          <w:szCs w:val="24"/>
          <w:u w:val="single"/>
          <w:lang w:val="en-GB" w:eastAsia="zh-CN"/>
        </w:rPr>
        <w:t>P.</w:t>
      </w:r>
      <w:r w:rsidRPr="00055C81">
        <w:rPr>
          <w:szCs w:val="24"/>
          <w:u w:val="single"/>
          <w:lang w:val="en-GB" w:eastAsia="zh-CN"/>
        </w:rPr>
        <w:t>527</w:t>
      </w:r>
      <w:proofErr w:type="spellEnd"/>
      <w:r w:rsidRPr="00055C81">
        <w:rPr>
          <w:szCs w:val="24"/>
          <w:u w:val="single"/>
          <w:lang w:val="en-GB" w:eastAsia="zh-CN"/>
        </w:rPr>
        <w:t>-4</w:t>
      </w:r>
      <w:r w:rsidR="00BC3E53" w:rsidRPr="00ED6723">
        <w:rPr>
          <w:u w:val="single"/>
          <w:lang w:eastAsia="zh-CN"/>
        </w:rPr>
        <w:t>建议书修订草案</w:t>
      </w:r>
      <w:r w:rsidRPr="00055C81">
        <w:rPr>
          <w:rFonts w:asciiTheme="minorHAnsi" w:hAnsiTheme="minorHAnsi" w:cstheme="minorHAnsi"/>
          <w:szCs w:val="24"/>
          <w:lang w:val="en-GB" w:eastAsia="zh-CN"/>
        </w:rPr>
        <w:tab/>
        <w:t>3/119(</w:t>
      </w:r>
      <w:proofErr w:type="spellStart"/>
      <w:r w:rsidRPr="00055C81">
        <w:rPr>
          <w:rFonts w:asciiTheme="minorHAnsi" w:hAnsiTheme="minorHAnsi" w:cstheme="minorHAnsi"/>
          <w:szCs w:val="24"/>
          <w:lang w:val="en-GB" w:eastAsia="zh-CN"/>
        </w:rPr>
        <w:t>Rev.2</w:t>
      </w:r>
      <w:proofErr w:type="spellEnd"/>
      <w:proofErr w:type="gramStart"/>
      <w:r w:rsidRPr="00055C81">
        <w:rPr>
          <w:rFonts w:asciiTheme="minorHAnsi" w:hAnsiTheme="minorHAnsi" w:cstheme="minorHAnsi"/>
          <w:szCs w:val="24"/>
          <w:lang w:val="en-GB" w:eastAsia="zh-CN"/>
        </w:rPr>
        <w:t>)</w:t>
      </w:r>
      <w:r w:rsidR="00BC3E53">
        <w:rPr>
          <w:rFonts w:asciiTheme="minorHAnsi" w:hAnsiTheme="minorHAnsi" w:cstheme="minorHAnsi" w:hint="eastAsia"/>
          <w:szCs w:val="24"/>
          <w:lang w:eastAsia="zh-CN"/>
        </w:rPr>
        <w:t>号文件</w:t>
      </w:r>
      <w:proofErr w:type="gramEnd"/>
    </w:p>
    <w:p w:rsidR="0027683A" w:rsidRDefault="0027683A" w:rsidP="0027683A">
      <w:pPr>
        <w:tabs>
          <w:tab w:val="right" w:pos="9639"/>
        </w:tabs>
        <w:spacing w:before="360"/>
        <w:jc w:val="center"/>
        <w:rPr>
          <w:rStyle w:val="RectitleChar"/>
          <w:rFonts w:asciiTheme="minorHAnsi" w:hAnsiTheme="minorHAnsi" w:cstheme="minorHAnsi"/>
          <w:b w:val="0"/>
          <w:bCs/>
          <w:szCs w:val="24"/>
          <w:lang w:eastAsia="zh-CN"/>
        </w:rPr>
      </w:pPr>
      <w:r w:rsidRPr="00F66B2F">
        <w:rPr>
          <w:rFonts w:hint="eastAsia"/>
          <w:b/>
          <w:bCs/>
          <w:sz w:val="28"/>
          <w:szCs w:val="28"/>
          <w:lang w:eastAsia="zh-CN"/>
        </w:rPr>
        <w:t>地球表面的电特性</w:t>
      </w:r>
    </w:p>
    <w:p w:rsidR="00A73C87" w:rsidRPr="00A73C87" w:rsidRDefault="00A73C87" w:rsidP="00423993">
      <w:pPr>
        <w:tabs>
          <w:tab w:val="clear" w:pos="794"/>
          <w:tab w:val="clear" w:pos="1191"/>
          <w:tab w:val="clear" w:pos="1588"/>
          <w:tab w:val="clear" w:pos="1985"/>
          <w:tab w:val="left" w:pos="1134"/>
          <w:tab w:val="left" w:pos="1871"/>
          <w:tab w:val="left" w:pos="2608"/>
          <w:tab w:val="left" w:pos="3345"/>
        </w:tabs>
        <w:spacing w:before="80"/>
        <w:ind w:left="1134" w:firstLineChars="200" w:firstLine="480"/>
        <w:rPr>
          <w:rFonts w:asciiTheme="minorHAnsi" w:hAnsiTheme="minorHAnsi" w:cstheme="minorHAnsi"/>
          <w:szCs w:val="20"/>
          <w:lang w:eastAsia="zh-CN"/>
        </w:rPr>
      </w:pPr>
      <w:r w:rsidRPr="00A73C87">
        <w:rPr>
          <w:rFonts w:asciiTheme="minorHAnsi" w:hAnsiTheme="minorHAnsi" w:cstheme="minorHAnsi" w:hint="eastAsia"/>
          <w:szCs w:val="20"/>
          <w:lang w:eastAsia="zh-CN"/>
        </w:rPr>
        <w:t>ITU-R</w:t>
      </w:r>
      <w:r w:rsidR="00F7536C">
        <w:rPr>
          <w:rFonts w:asciiTheme="minorHAnsi" w:hAnsiTheme="minorHAnsi" w:cstheme="minorHAnsi"/>
          <w:szCs w:val="20"/>
          <w:lang w:eastAsia="zh-CN"/>
        </w:rPr>
        <w:t xml:space="preserve"> </w:t>
      </w:r>
      <w:r w:rsidR="00F7536C" w:rsidRPr="00055C81">
        <w:rPr>
          <w:rFonts w:asciiTheme="minorHAnsi" w:hAnsiTheme="minorHAnsi" w:cstheme="minorHAnsi"/>
          <w:szCs w:val="20"/>
          <w:lang w:val="en-GB" w:eastAsia="zh-CN"/>
        </w:rPr>
        <w:t>P.</w:t>
      </w:r>
      <w:r w:rsidRPr="00A73C87">
        <w:rPr>
          <w:rFonts w:asciiTheme="minorHAnsi" w:hAnsiTheme="minorHAnsi" w:cstheme="minorHAnsi" w:hint="eastAsia"/>
          <w:szCs w:val="20"/>
          <w:lang w:eastAsia="zh-CN"/>
        </w:rPr>
        <w:t>527-4</w:t>
      </w:r>
      <w:r w:rsidR="00F7536C" w:rsidRPr="00A73C87">
        <w:rPr>
          <w:rFonts w:asciiTheme="minorHAnsi" w:hAnsiTheme="minorHAnsi" w:cstheme="minorHAnsi" w:hint="eastAsia"/>
          <w:szCs w:val="20"/>
          <w:lang w:eastAsia="zh-CN"/>
        </w:rPr>
        <w:t>建议</w:t>
      </w:r>
      <w:r w:rsidR="00F7536C">
        <w:rPr>
          <w:rFonts w:asciiTheme="minorHAnsi" w:hAnsiTheme="minorHAnsi" w:cstheme="minorHAnsi" w:hint="eastAsia"/>
          <w:szCs w:val="20"/>
          <w:lang w:eastAsia="zh-CN"/>
        </w:rPr>
        <w:t>书</w:t>
      </w:r>
      <w:r w:rsidRPr="00A73C87">
        <w:rPr>
          <w:rFonts w:asciiTheme="minorHAnsi" w:hAnsiTheme="minorHAnsi" w:cstheme="minorHAnsi" w:hint="eastAsia"/>
          <w:szCs w:val="20"/>
          <w:lang w:eastAsia="zh-CN"/>
        </w:rPr>
        <w:t>的</w:t>
      </w:r>
      <w:r w:rsidR="00F7536C">
        <w:rPr>
          <w:rFonts w:asciiTheme="minorHAnsi" w:hAnsiTheme="minorHAnsi" w:cstheme="minorHAnsi" w:hint="eastAsia"/>
          <w:szCs w:val="20"/>
          <w:lang w:eastAsia="zh-CN"/>
        </w:rPr>
        <w:t>本</w:t>
      </w:r>
      <w:r w:rsidRPr="00A73C87">
        <w:rPr>
          <w:rFonts w:asciiTheme="minorHAnsi" w:hAnsiTheme="minorHAnsi" w:cstheme="minorHAnsi" w:hint="eastAsia"/>
          <w:szCs w:val="20"/>
          <w:lang w:eastAsia="zh-CN"/>
        </w:rPr>
        <w:t>修订草案包含对以下现有章节的修订</w:t>
      </w:r>
      <w:r w:rsidR="00F7536C">
        <w:rPr>
          <w:rFonts w:asciiTheme="minorHAnsi" w:hAnsiTheme="minorHAnsi" w:cstheme="minorHAnsi" w:hint="eastAsia"/>
          <w:szCs w:val="20"/>
          <w:lang w:eastAsia="zh-CN"/>
        </w:rPr>
        <w:t>：</w:t>
      </w:r>
    </w:p>
    <w:p w:rsidR="00A73C87" w:rsidRPr="00A73C87" w:rsidRDefault="00A73C87" w:rsidP="00F7536C">
      <w:pPr>
        <w:tabs>
          <w:tab w:val="clear" w:pos="794"/>
          <w:tab w:val="clear" w:pos="1191"/>
          <w:tab w:val="clear" w:pos="1588"/>
          <w:tab w:val="clear" w:pos="1985"/>
          <w:tab w:val="left" w:pos="1134"/>
          <w:tab w:val="left" w:pos="1871"/>
          <w:tab w:val="left" w:pos="2608"/>
          <w:tab w:val="left" w:pos="3345"/>
        </w:tabs>
        <w:spacing w:before="80"/>
        <w:ind w:left="1134" w:hanging="1134"/>
        <w:rPr>
          <w:rFonts w:asciiTheme="minorHAnsi" w:hAnsiTheme="minorHAnsi" w:cstheme="minorHAnsi"/>
          <w:szCs w:val="20"/>
          <w:lang w:eastAsia="zh-CN"/>
        </w:rPr>
      </w:pPr>
      <w:r w:rsidRPr="00A73C87">
        <w:rPr>
          <w:rFonts w:asciiTheme="minorHAnsi" w:hAnsiTheme="minorHAnsi" w:cstheme="minorHAnsi" w:hint="eastAsia"/>
          <w:szCs w:val="20"/>
          <w:lang w:eastAsia="zh-CN"/>
        </w:rPr>
        <w:t>1</w:t>
      </w:r>
      <w:r w:rsidR="00F7536C" w:rsidRPr="00055C81">
        <w:rPr>
          <w:rFonts w:asciiTheme="minorHAnsi" w:hAnsiTheme="minorHAnsi" w:cstheme="minorHAnsi"/>
          <w:szCs w:val="20"/>
          <w:lang w:val="en-GB" w:eastAsia="zh-CN"/>
        </w:rPr>
        <w:tab/>
      </w:r>
      <w:r w:rsidRPr="00A73C87">
        <w:rPr>
          <w:rFonts w:asciiTheme="minorHAnsi" w:hAnsiTheme="minorHAnsi" w:cstheme="minorHAnsi" w:hint="eastAsia"/>
          <w:szCs w:val="20"/>
          <w:lang w:eastAsia="zh-CN"/>
        </w:rPr>
        <w:t>第</w:t>
      </w:r>
      <w:r w:rsidRPr="00A73C87">
        <w:rPr>
          <w:rFonts w:asciiTheme="minorHAnsi" w:hAnsiTheme="minorHAnsi" w:cstheme="minorHAnsi" w:hint="eastAsia"/>
          <w:szCs w:val="20"/>
          <w:lang w:eastAsia="zh-CN"/>
        </w:rPr>
        <w:t>5.1.2</w:t>
      </w:r>
      <w:r w:rsidRPr="00A73C87">
        <w:rPr>
          <w:rFonts w:asciiTheme="minorHAnsi" w:hAnsiTheme="minorHAnsi" w:cstheme="minorHAnsi" w:hint="eastAsia"/>
          <w:szCs w:val="20"/>
          <w:lang w:eastAsia="zh-CN"/>
        </w:rPr>
        <w:t>节</w:t>
      </w:r>
      <w:r w:rsidR="00F7536C">
        <w:rPr>
          <w:rFonts w:asciiTheme="minorHAnsi" w:hAnsiTheme="minorHAnsi" w:cstheme="minorHAnsi" w:hint="eastAsia"/>
          <w:szCs w:val="20"/>
          <w:lang w:eastAsia="zh-CN"/>
        </w:rPr>
        <w:t>：修订</w:t>
      </w:r>
      <w:r w:rsidRPr="00A73C87">
        <w:rPr>
          <w:rFonts w:asciiTheme="minorHAnsi" w:hAnsiTheme="minorHAnsi" w:cstheme="minorHAnsi" w:hint="eastAsia"/>
          <w:szCs w:val="20"/>
          <w:lang w:eastAsia="zh-CN"/>
        </w:rPr>
        <w:t>盐水</w:t>
      </w:r>
      <w:r w:rsidR="00F7536C">
        <w:rPr>
          <w:rFonts w:asciiTheme="minorHAnsi" w:hAnsiTheme="minorHAnsi" w:cstheme="minorHAnsi" w:hint="eastAsia"/>
          <w:szCs w:val="20"/>
          <w:lang w:eastAsia="zh-CN"/>
        </w:rPr>
        <w:t>（</w:t>
      </w:r>
      <w:r w:rsidRPr="00A73C87">
        <w:rPr>
          <w:rFonts w:asciiTheme="minorHAnsi" w:hAnsiTheme="minorHAnsi" w:cstheme="minorHAnsi" w:hint="eastAsia"/>
          <w:szCs w:val="20"/>
          <w:lang w:eastAsia="zh-CN"/>
        </w:rPr>
        <w:t>海水</w:t>
      </w:r>
      <w:r w:rsidR="00F7536C">
        <w:rPr>
          <w:rFonts w:asciiTheme="minorHAnsi" w:hAnsiTheme="minorHAnsi" w:cstheme="minorHAnsi" w:hint="eastAsia"/>
          <w:szCs w:val="20"/>
          <w:lang w:eastAsia="zh-CN"/>
        </w:rPr>
        <w:t>）</w:t>
      </w:r>
      <w:r w:rsidRPr="00A73C87">
        <w:rPr>
          <w:rFonts w:asciiTheme="minorHAnsi" w:hAnsiTheme="minorHAnsi" w:cstheme="minorHAnsi" w:hint="eastAsia"/>
          <w:szCs w:val="20"/>
          <w:lang w:eastAsia="zh-CN"/>
        </w:rPr>
        <w:t>复介电常数的计算方法；和</w:t>
      </w:r>
    </w:p>
    <w:p w:rsidR="00A73C87" w:rsidRPr="00A73C87" w:rsidRDefault="00A73C87" w:rsidP="00F7536C">
      <w:pPr>
        <w:tabs>
          <w:tab w:val="clear" w:pos="794"/>
          <w:tab w:val="clear" w:pos="1191"/>
          <w:tab w:val="clear" w:pos="1588"/>
          <w:tab w:val="clear" w:pos="1985"/>
          <w:tab w:val="left" w:pos="1134"/>
          <w:tab w:val="left" w:pos="1871"/>
          <w:tab w:val="left" w:pos="2608"/>
          <w:tab w:val="left" w:pos="3345"/>
        </w:tabs>
        <w:spacing w:before="80"/>
        <w:ind w:left="1134" w:hanging="1134"/>
        <w:rPr>
          <w:rFonts w:asciiTheme="minorHAnsi" w:hAnsiTheme="minorHAnsi" w:cstheme="minorHAnsi"/>
          <w:szCs w:val="20"/>
          <w:lang w:eastAsia="zh-CN"/>
        </w:rPr>
      </w:pPr>
      <w:r w:rsidRPr="00A73C87">
        <w:rPr>
          <w:rFonts w:asciiTheme="minorHAnsi" w:hAnsiTheme="minorHAnsi" w:cstheme="minorHAnsi" w:hint="eastAsia"/>
          <w:szCs w:val="20"/>
          <w:lang w:eastAsia="zh-CN"/>
        </w:rPr>
        <w:t>2</w:t>
      </w:r>
      <w:r w:rsidR="00F7536C" w:rsidRPr="00055C81">
        <w:rPr>
          <w:rFonts w:asciiTheme="minorHAnsi" w:hAnsiTheme="minorHAnsi" w:cstheme="minorHAnsi"/>
          <w:szCs w:val="20"/>
          <w:lang w:val="en-GB" w:eastAsia="zh-CN"/>
        </w:rPr>
        <w:tab/>
      </w:r>
      <w:r w:rsidRPr="00A73C87">
        <w:rPr>
          <w:rFonts w:asciiTheme="minorHAnsi" w:hAnsiTheme="minorHAnsi" w:cstheme="minorHAnsi" w:hint="eastAsia"/>
          <w:szCs w:val="20"/>
          <w:lang w:eastAsia="zh-CN"/>
        </w:rPr>
        <w:t>第</w:t>
      </w:r>
      <w:r w:rsidRPr="00A73C87">
        <w:rPr>
          <w:rFonts w:asciiTheme="minorHAnsi" w:hAnsiTheme="minorHAnsi" w:cstheme="minorHAnsi" w:hint="eastAsia"/>
          <w:szCs w:val="20"/>
          <w:lang w:eastAsia="zh-CN"/>
        </w:rPr>
        <w:t>5.3.1</w:t>
      </w:r>
      <w:r w:rsidRPr="00A73C87">
        <w:rPr>
          <w:rFonts w:asciiTheme="minorHAnsi" w:hAnsiTheme="minorHAnsi" w:cstheme="minorHAnsi" w:hint="eastAsia"/>
          <w:szCs w:val="20"/>
          <w:lang w:eastAsia="zh-CN"/>
        </w:rPr>
        <w:t>节</w:t>
      </w:r>
      <w:r w:rsidR="00F7536C">
        <w:rPr>
          <w:rFonts w:asciiTheme="minorHAnsi" w:hAnsiTheme="minorHAnsi" w:cstheme="minorHAnsi" w:hint="eastAsia"/>
          <w:szCs w:val="20"/>
          <w:lang w:eastAsia="zh-CN"/>
        </w:rPr>
        <w:t>：修订</w:t>
      </w:r>
      <w:r w:rsidRPr="00A73C87">
        <w:rPr>
          <w:rFonts w:asciiTheme="minorHAnsi" w:hAnsiTheme="minorHAnsi" w:cstheme="minorHAnsi" w:hint="eastAsia"/>
          <w:szCs w:val="20"/>
          <w:lang w:eastAsia="zh-CN"/>
        </w:rPr>
        <w:t>冻结</w:t>
      </w:r>
      <w:r w:rsidR="00F7536C">
        <w:rPr>
          <w:rFonts w:asciiTheme="minorHAnsi" w:hAnsiTheme="minorHAnsi" w:cstheme="minorHAnsi" w:hint="eastAsia"/>
          <w:szCs w:val="20"/>
          <w:lang w:eastAsia="zh-CN"/>
        </w:rPr>
        <w:t>植被</w:t>
      </w:r>
      <w:r w:rsidRPr="00A73C87">
        <w:rPr>
          <w:rFonts w:asciiTheme="minorHAnsi" w:hAnsiTheme="minorHAnsi" w:cstheme="minorHAnsi" w:hint="eastAsia"/>
          <w:szCs w:val="20"/>
          <w:lang w:eastAsia="zh-CN"/>
        </w:rPr>
        <w:t>复介电常数法中</w:t>
      </w:r>
      <w:r w:rsidR="00F7536C">
        <w:rPr>
          <w:rFonts w:asciiTheme="minorHAnsi" w:hAnsiTheme="minorHAnsi" w:cstheme="minorHAnsi" w:hint="eastAsia"/>
          <w:szCs w:val="20"/>
          <w:lang w:eastAsia="zh-CN"/>
        </w:rPr>
        <w:t>的</w:t>
      </w:r>
      <w:r w:rsidRPr="00A73C87">
        <w:rPr>
          <w:rFonts w:asciiTheme="minorHAnsi" w:hAnsiTheme="minorHAnsi" w:cstheme="minorHAnsi" w:hint="eastAsia"/>
          <w:szCs w:val="20"/>
          <w:lang w:eastAsia="zh-CN"/>
        </w:rPr>
        <w:t>盐水电导率系数，并</w:t>
      </w:r>
      <w:r w:rsidR="00F7536C">
        <w:rPr>
          <w:rFonts w:asciiTheme="minorHAnsi" w:hAnsiTheme="minorHAnsi" w:cstheme="minorHAnsi" w:hint="eastAsia"/>
          <w:szCs w:val="20"/>
          <w:lang w:eastAsia="zh-CN"/>
        </w:rPr>
        <w:t>修订</w:t>
      </w:r>
      <w:r w:rsidRPr="00A73C87">
        <w:rPr>
          <w:rFonts w:asciiTheme="minorHAnsi" w:hAnsiTheme="minorHAnsi" w:cstheme="minorHAnsi" w:hint="eastAsia"/>
          <w:szCs w:val="20"/>
          <w:lang w:eastAsia="zh-CN"/>
        </w:rPr>
        <w:t>相关的图</w:t>
      </w:r>
      <w:r w:rsidRPr="00A73C87">
        <w:rPr>
          <w:rFonts w:asciiTheme="minorHAnsi" w:hAnsiTheme="minorHAnsi" w:cstheme="minorHAnsi" w:hint="eastAsia"/>
          <w:szCs w:val="20"/>
          <w:lang w:eastAsia="zh-CN"/>
        </w:rPr>
        <w:t>10</w:t>
      </w:r>
      <w:r w:rsidRPr="00A73C87">
        <w:rPr>
          <w:rFonts w:asciiTheme="minorHAnsi" w:hAnsiTheme="minorHAnsi" w:cstheme="minorHAnsi" w:hint="eastAsia"/>
          <w:szCs w:val="20"/>
          <w:lang w:eastAsia="zh-CN"/>
        </w:rPr>
        <w:t>和</w:t>
      </w:r>
      <w:r w:rsidRPr="00A73C87">
        <w:rPr>
          <w:rFonts w:asciiTheme="minorHAnsi" w:hAnsiTheme="minorHAnsi" w:cstheme="minorHAnsi" w:hint="eastAsia"/>
          <w:szCs w:val="20"/>
          <w:lang w:eastAsia="zh-CN"/>
        </w:rPr>
        <w:t>11</w:t>
      </w:r>
      <w:r w:rsidRPr="00A73C87">
        <w:rPr>
          <w:rFonts w:asciiTheme="minorHAnsi" w:hAnsiTheme="minorHAnsi" w:cstheme="minorHAnsi" w:hint="eastAsia"/>
          <w:szCs w:val="20"/>
          <w:lang w:eastAsia="zh-CN"/>
        </w:rPr>
        <w:t>；</w:t>
      </w:r>
    </w:p>
    <w:p w:rsidR="00A73C87" w:rsidRPr="00A73C87" w:rsidRDefault="00A73C87" w:rsidP="00423993">
      <w:pPr>
        <w:ind w:firstLineChars="200" w:firstLine="480"/>
        <w:rPr>
          <w:lang w:eastAsia="zh-CN"/>
        </w:rPr>
      </w:pPr>
      <w:r w:rsidRPr="00A73C87">
        <w:rPr>
          <w:rFonts w:hint="eastAsia"/>
          <w:lang w:eastAsia="zh-CN"/>
        </w:rPr>
        <w:t>并添加以下新</w:t>
      </w:r>
      <w:r w:rsidR="00F7536C">
        <w:rPr>
          <w:rFonts w:hint="eastAsia"/>
          <w:lang w:eastAsia="zh-CN"/>
        </w:rPr>
        <w:t>章节：</w:t>
      </w:r>
    </w:p>
    <w:p w:rsidR="00A73C87" w:rsidRPr="00A73C87" w:rsidRDefault="00A73C87" w:rsidP="00F7536C">
      <w:pPr>
        <w:tabs>
          <w:tab w:val="clear" w:pos="794"/>
          <w:tab w:val="clear" w:pos="1191"/>
          <w:tab w:val="clear" w:pos="1588"/>
          <w:tab w:val="clear" w:pos="1985"/>
          <w:tab w:val="left" w:pos="1134"/>
          <w:tab w:val="left" w:pos="1871"/>
          <w:tab w:val="left" w:pos="2608"/>
          <w:tab w:val="left" w:pos="3345"/>
        </w:tabs>
        <w:spacing w:before="80"/>
        <w:ind w:left="1134" w:hanging="1134"/>
        <w:rPr>
          <w:rFonts w:asciiTheme="minorHAnsi" w:hAnsiTheme="minorHAnsi" w:cstheme="minorHAnsi"/>
          <w:szCs w:val="20"/>
          <w:lang w:eastAsia="zh-CN"/>
        </w:rPr>
      </w:pPr>
      <w:r w:rsidRPr="00A73C87">
        <w:rPr>
          <w:rFonts w:asciiTheme="minorHAnsi" w:hAnsiTheme="minorHAnsi" w:cstheme="minorHAnsi" w:hint="eastAsia"/>
          <w:szCs w:val="20"/>
          <w:lang w:eastAsia="zh-CN"/>
        </w:rPr>
        <w:t>1</w:t>
      </w:r>
      <w:r w:rsidR="00F7536C" w:rsidRPr="00055C81">
        <w:rPr>
          <w:rFonts w:asciiTheme="minorHAnsi" w:hAnsiTheme="minorHAnsi" w:cstheme="minorHAnsi"/>
          <w:szCs w:val="20"/>
          <w:lang w:val="en-GB" w:eastAsia="zh-CN"/>
        </w:rPr>
        <w:tab/>
      </w:r>
      <w:r w:rsidRPr="00A73C87">
        <w:rPr>
          <w:rFonts w:asciiTheme="minorHAnsi" w:hAnsiTheme="minorHAnsi" w:cstheme="minorHAnsi" w:hint="eastAsia"/>
          <w:szCs w:val="20"/>
          <w:lang w:eastAsia="zh-CN"/>
        </w:rPr>
        <w:t>第</w:t>
      </w:r>
      <w:r w:rsidRPr="00A73C87">
        <w:rPr>
          <w:rFonts w:asciiTheme="minorHAnsi" w:hAnsiTheme="minorHAnsi" w:cstheme="minorHAnsi" w:hint="eastAsia"/>
          <w:szCs w:val="20"/>
          <w:lang w:eastAsia="zh-CN"/>
        </w:rPr>
        <w:t>6</w:t>
      </w:r>
      <w:r w:rsidR="00F7536C">
        <w:rPr>
          <w:rFonts w:asciiTheme="minorHAnsi" w:hAnsiTheme="minorHAnsi" w:cstheme="minorHAnsi" w:hint="eastAsia"/>
          <w:szCs w:val="20"/>
          <w:lang w:eastAsia="zh-CN"/>
        </w:rPr>
        <w:t>节：</w:t>
      </w:r>
      <w:r w:rsidRPr="00A73C87">
        <w:rPr>
          <w:rFonts w:asciiTheme="minorHAnsi" w:hAnsiTheme="minorHAnsi" w:cstheme="minorHAnsi" w:hint="eastAsia"/>
          <w:szCs w:val="20"/>
          <w:lang w:eastAsia="zh-CN"/>
        </w:rPr>
        <w:t>增加了一种计算发射率的方法以及相关的图</w:t>
      </w:r>
      <w:r w:rsidRPr="00A73C87">
        <w:rPr>
          <w:rFonts w:asciiTheme="minorHAnsi" w:hAnsiTheme="minorHAnsi" w:cstheme="minorHAnsi" w:hint="eastAsia"/>
          <w:szCs w:val="20"/>
          <w:lang w:eastAsia="zh-CN"/>
        </w:rPr>
        <w:t>12</w:t>
      </w:r>
      <w:r w:rsidRPr="00A73C87">
        <w:rPr>
          <w:rFonts w:asciiTheme="minorHAnsi" w:hAnsiTheme="minorHAnsi" w:cstheme="minorHAnsi" w:hint="eastAsia"/>
          <w:szCs w:val="20"/>
          <w:lang w:eastAsia="zh-CN"/>
        </w:rPr>
        <w:t>、</w:t>
      </w:r>
      <w:r w:rsidRPr="00A73C87">
        <w:rPr>
          <w:rFonts w:asciiTheme="minorHAnsi" w:hAnsiTheme="minorHAnsi" w:cstheme="minorHAnsi" w:hint="eastAsia"/>
          <w:szCs w:val="20"/>
          <w:lang w:eastAsia="zh-CN"/>
        </w:rPr>
        <w:t>13</w:t>
      </w:r>
      <w:r w:rsidRPr="00A73C87">
        <w:rPr>
          <w:rFonts w:asciiTheme="minorHAnsi" w:hAnsiTheme="minorHAnsi" w:cstheme="minorHAnsi" w:hint="eastAsia"/>
          <w:szCs w:val="20"/>
          <w:lang w:eastAsia="zh-CN"/>
        </w:rPr>
        <w:t>和</w:t>
      </w:r>
      <w:r w:rsidRPr="00A73C87">
        <w:rPr>
          <w:rFonts w:asciiTheme="minorHAnsi" w:hAnsiTheme="minorHAnsi" w:cstheme="minorHAnsi" w:hint="eastAsia"/>
          <w:szCs w:val="20"/>
          <w:lang w:eastAsia="zh-CN"/>
        </w:rPr>
        <w:t>14</w:t>
      </w:r>
      <w:r w:rsidRPr="00A73C87">
        <w:rPr>
          <w:rFonts w:asciiTheme="minorHAnsi" w:hAnsiTheme="minorHAnsi" w:cstheme="minorHAnsi" w:hint="eastAsia"/>
          <w:szCs w:val="20"/>
          <w:lang w:eastAsia="zh-CN"/>
        </w:rPr>
        <w:t>；</w:t>
      </w:r>
    </w:p>
    <w:p w:rsidR="00A73C87" w:rsidRPr="00A73C87" w:rsidRDefault="00F7536C" w:rsidP="00F7536C">
      <w:pPr>
        <w:tabs>
          <w:tab w:val="clear" w:pos="794"/>
          <w:tab w:val="clear" w:pos="1191"/>
          <w:tab w:val="clear" w:pos="1588"/>
          <w:tab w:val="clear" w:pos="1985"/>
          <w:tab w:val="left" w:pos="1134"/>
          <w:tab w:val="left" w:pos="1871"/>
          <w:tab w:val="left" w:pos="2608"/>
          <w:tab w:val="left" w:pos="3345"/>
        </w:tabs>
        <w:spacing w:before="80"/>
        <w:ind w:left="1134" w:hanging="1134"/>
        <w:rPr>
          <w:rFonts w:asciiTheme="minorHAnsi" w:hAnsiTheme="minorHAnsi" w:cstheme="minorHAnsi"/>
          <w:szCs w:val="20"/>
          <w:lang w:eastAsia="zh-CN"/>
        </w:rPr>
      </w:pPr>
      <w:r w:rsidRPr="00A73C87">
        <w:rPr>
          <w:rFonts w:asciiTheme="minorHAnsi" w:hAnsiTheme="minorHAnsi" w:cstheme="minorHAnsi" w:hint="eastAsia"/>
          <w:szCs w:val="20"/>
          <w:lang w:eastAsia="zh-CN"/>
        </w:rPr>
        <w:t>2</w:t>
      </w:r>
      <w:r w:rsidRPr="00055C81">
        <w:rPr>
          <w:rFonts w:asciiTheme="minorHAnsi" w:hAnsiTheme="minorHAnsi" w:cstheme="minorHAnsi"/>
          <w:szCs w:val="20"/>
          <w:lang w:val="en-GB" w:eastAsia="zh-CN"/>
        </w:rPr>
        <w:tab/>
      </w:r>
      <w:r w:rsidR="00A73C87" w:rsidRPr="00A73C87">
        <w:rPr>
          <w:rFonts w:asciiTheme="minorHAnsi" w:hAnsiTheme="minorHAnsi" w:cstheme="minorHAnsi" w:hint="eastAsia"/>
          <w:szCs w:val="20"/>
          <w:lang w:eastAsia="zh-CN"/>
        </w:rPr>
        <w:t>第</w:t>
      </w:r>
      <w:r w:rsidR="00A73C87" w:rsidRPr="00A73C87">
        <w:rPr>
          <w:rFonts w:asciiTheme="minorHAnsi" w:hAnsiTheme="minorHAnsi" w:cstheme="minorHAnsi" w:hint="eastAsia"/>
          <w:szCs w:val="20"/>
          <w:lang w:eastAsia="zh-CN"/>
        </w:rPr>
        <w:t>7</w:t>
      </w:r>
      <w:r w:rsidR="00A73C87" w:rsidRPr="00A73C87">
        <w:rPr>
          <w:rFonts w:asciiTheme="minorHAnsi" w:hAnsiTheme="minorHAnsi" w:cstheme="minorHAnsi" w:hint="eastAsia"/>
          <w:szCs w:val="20"/>
          <w:lang w:eastAsia="zh-CN"/>
        </w:rPr>
        <w:t>节</w:t>
      </w:r>
      <w:r>
        <w:rPr>
          <w:rFonts w:asciiTheme="minorHAnsi" w:hAnsiTheme="minorHAnsi" w:cstheme="minorHAnsi" w:hint="eastAsia"/>
          <w:szCs w:val="20"/>
          <w:lang w:eastAsia="zh-CN"/>
        </w:rPr>
        <w:t>：</w:t>
      </w:r>
      <w:r w:rsidR="00A73C87" w:rsidRPr="00A73C87">
        <w:rPr>
          <w:rFonts w:asciiTheme="minorHAnsi" w:hAnsiTheme="minorHAnsi" w:cstheme="minorHAnsi" w:hint="eastAsia"/>
          <w:szCs w:val="20"/>
          <w:lang w:eastAsia="zh-CN"/>
        </w:rPr>
        <w:t>增加了一种计算海洋各向同性发射率的方法。</w:t>
      </w:r>
    </w:p>
    <w:p w:rsidR="00A73C87" w:rsidRPr="00A73C87" w:rsidRDefault="00A73C87" w:rsidP="00423993">
      <w:pPr>
        <w:ind w:firstLineChars="200" w:firstLine="480"/>
        <w:rPr>
          <w:lang w:eastAsia="zh-CN"/>
        </w:rPr>
      </w:pPr>
      <w:r w:rsidRPr="00A73C87">
        <w:rPr>
          <w:rFonts w:hint="eastAsia"/>
          <w:lang w:eastAsia="zh-CN"/>
        </w:rPr>
        <w:t>此外，该修订草案</w:t>
      </w:r>
      <w:r w:rsidR="00F7536C">
        <w:rPr>
          <w:rFonts w:hint="eastAsia"/>
          <w:lang w:eastAsia="zh-CN"/>
        </w:rPr>
        <w:t>：</w:t>
      </w:r>
    </w:p>
    <w:p w:rsidR="00A73C87" w:rsidRPr="00A73C87" w:rsidRDefault="00284768" w:rsidP="00284768">
      <w:pPr>
        <w:tabs>
          <w:tab w:val="clear" w:pos="794"/>
          <w:tab w:val="clear" w:pos="1191"/>
          <w:tab w:val="clear" w:pos="1588"/>
          <w:tab w:val="clear" w:pos="1985"/>
          <w:tab w:val="left" w:pos="1134"/>
          <w:tab w:val="left" w:pos="1871"/>
          <w:tab w:val="left" w:pos="2608"/>
          <w:tab w:val="left" w:pos="3345"/>
        </w:tabs>
        <w:spacing w:before="80"/>
        <w:ind w:left="1134" w:hanging="1134"/>
        <w:rPr>
          <w:rFonts w:asciiTheme="minorHAnsi" w:hAnsiTheme="minorHAnsi" w:cstheme="minorHAnsi"/>
          <w:szCs w:val="20"/>
          <w:lang w:eastAsia="zh-CN"/>
        </w:rPr>
      </w:pPr>
      <w:r w:rsidRPr="00A73C87">
        <w:rPr>
          <w:rFonts w:asciiTheme="minorHAnsi" w:hAnsiTheme="minorHAnsi" w:cstheme="minorHAnsi" w:hint="eastAsia"/>
          <w:szCs w:val="20"/>
          <w:lang w:eastAsia="zh-CN"/>
        </w:rPr>
        <w:t>1</w:t>
      </w:r>
      <w:r w:rsidRPr="00055C81">
        <w:rPr>
          <w:rFonts w:asciiTheme="minorHAnsi" w:hAnsiTheme="minorHAnsi" w:cstheme="minorHAnsi"/>
          <w:szCs w:val="20"/>
          <w:lang w:val="en-GB" w:eastAsia="zh-CN"/>
        </w:rPr>
        <w:tab/>
      </w:r>
      <w:r w:rsidR="00A73C87" w:rsidRPr="00A73C87">
        <w:rPr>
          <w:rFonts w:asciiTheme="minorHAnsi" w:hAnsiTheme="minorHAnsi" w:cstheme="minorHAnsi" w:hint="eastAsia"/>
          <w:szCs w:val="20"/>
          <w:lang w:eastAsia="zh-CN"/>
        </w:rPr>
        <w:t>第</w:t>
      </w:r>
      <w:r w:rsidR="00A73C87" w:rsidRPr="00A73C87">
        <w:rPr>
          <w:rFonts w:asciiTheme="minorHAnsi" w:hAnsiTheme="minorHAnsi" w:cstheme="minorHAnsi" w:hint="eastAsia"/>
          <w:szCs w:val="20"/>
          <w:lang w:eastAsia="zh-CN"/>
        </w:rPr>
        <w:t>6</w:t>
      </w:r>
      <w:r>
        <w:rPr>
          <w:rFonts w:asciiTheme="minorHAnsi" w:hAnsiTheme="minorHAnsi" w:cstheme="minorHAnsi" w:hint="eastAsia"/>
          <w:szCs w:val="20"/>
          <w:lang w:eastAsia="zh-CN"/>
        </w:rPr>
        <w:t>节：</w:t>
      </w:r>
      <w:r w:rsidR="00A73C87" w:rsidRPr="00A73C87">
        <w:rPr>
          <w:rFonts w:asciiTheme="minorHAnsi" w:hAnsiTheme="minorHAnsi" w:cstheme="minorHAnsi" w:hint="eastAsia"/>
          <w:szCs w:val="20"/>
          <w:lang w:eastAsia="zh-CN"/>
        </w:rPr>
        <w:t>增加圆极化的发射率；和</w:t>
      </w:r>
    </w:p>
    <w:p w:rsidR="00A73C87" w:rsidRPr="00055C81" w:rsidRDefault="00A73C87" w:rsidP="00284768">
      <w:pPr>
        <w:tabs>
          <w:tab w:val="clear" w:pos="794"/>
          <w:tab w:val="clear" w:pos="1191"/>
          <w:tab w:val="clear" w:pos="1588"/>
          <w:tab w:val="clear" w:pos="1985"/>
          <w:tab w:val="left" w:pos="1134"/>
          <w:tab w:val="left" w:pos="1871"/>
          <w:tab w:val="left" w:pos="2608"/>
          <w:tab w:val="left" w:pos="3345"/>
        </w:tabs>
        <w:spacing w:before="80"/>
        <w:ind w:left="1134" w:hanging="1134"/>
        <w:rPr>
          <w:rFonts w:asciiTheme="minorHAnsi" w:hAnsiTheme="minorHAnsi" w:cstheme="minorHAnsi"/>
          <w:szCs w:val="20"/>
          <w:lang w:val="en-GB" w:eastAsia="zh-CN"/>
        </w:rPr>
      </w:pPr>
      <w:r w:rsidRPr="00A73C87">
        <w:rPr>
          <w:rFonts w:asciiTheme="minorHAnsi" w:hAnsiTheme="minorHAnsi" w:cstheme="minorHAnsi" w:hint="eastAsia"/>
          <w:szCs w:val="20"/>
          <w:lang w:eastAsia="zh-CN"/>
        </w:rPr>
        <w:t>2</w:t>
      </w:r>
      <w:r w:rsidR="00F7536C" w:rsidRPr="00055C81">
        <w:rPr>
          <w:rFonts w:asciiTheme="minorHAnsi" w:hAnsiTheme="minorHAnsi" w:cstheme="minorHAnsi"/>
          <w:szCs w:val="20"/>
          <w:lang w:val="en-GB" w:eastAsia="zh-CN"/>
        </w:rPr>
        <w:tab/>
      </w:r>
      <w:r w:rsidR="00284768" w:rsidRPr="00A73C87">
        <w:rPr>
          <w:rFonts w:asciiTheme="minorHAnsi" w:hAnsiTheme="minorHAnsi" w:cstheme="minorHAnsi" w:hint="eastAsia"/>
          <w:szCs w:val="20"/>
          <w:lang w:eastAsia="zh-CN"/>
        </w:rPr>
        <w:t>附件</w:t>
      </w:r>
      <w:r w:rsidRPr="00A73C87">
        <w:rPr>
          <w:rFonts w:asciiTheme="minorHAnsi" w:hAnsiTheme="minorHAnsi" w:cstheme="minorHAnsi" w:hint="eastAsia"/>
          <w:szCs w:val="20"/>
          <w:lang w:eastAsia="zh-CN"/>
        </w:rPr>
        <w:t>1</w:t>
      </w:r>
      <w:r w:rsidRPr="00A73C87">
        <w:rPr>
          <w:rFonts w:asciiTheme="minorHAnsi" w:hAnsiTheme="minorHAnsi" w:cstheme="minorHAnsi" w:hint="eastAsia"/>
          <w:szCs w:val="20"/>
          <w:lang w:eastAsia="zh-CN"/>
        </w:rPr>
        <w:t>的</w:t>
      </w:r>
      <w:r w:rsidR="00284768">
        <w:rPr>
          <w:rFonts w:asciiTheme="minorHAnsi" w:hAnsiTheme="minorHAnsi" w:cstheme="minorHAnsi" w:hint="eastAsia"/>
          <w:szCs w:val="20"/>
          <w:lang w:eastAsia="zh-CN"/>
        </w:rPr>
        <w:t>后附资料：</w:t>
      </w:r>
      <w:r w:rsidRPr="00A73C87">
        <w:rPr>
          <w:rFonts w:asciiTheme="minorHAnsi" w:hAnsiTheme="minorHAnsi" w:cstheme="minorHAnsi" w:hint="eastAsia"/>
          <w:szCs w:val="20"/>
          <w:lang w:eastAsia="zh-CN"/>
        </w:rPr>
        <w:t>对图参考进行</w:t>
      </w:r>
      <w:r w:rsidR="00284768">
        <w:rPr>
          <w:rFonts w:asciiTheme="minorHAnsi" w:hAnsiTheme="minorHAnsi" w:cstheme="minorHAnsi" w:hint="eastAsia"/>
          <w:szCs w:val="20"/>
          <w:lang w:eastAsia="zh-CN"/>
        </w:rPr>
        <w:t>了</w:t>
      </w:r>
      <w:r w:rsidRPr="00A73C87">
        <w:rPr>
          <w:rFonts w:asciiTheme="minorHAnsi" w:hAnsiTheme="minorHAnsi" w:cstheme="minorHAnsi" w:hint="eastAsia"/>
          <w:szCs w:val="20"/>
          <w:lang w:eastAsia="zh-CN"/>
        </w:rPr>
        <w:t>小的编辑更正，以澄清相关的图</w:t>
      </w:r>
      <w:r w:rsidR="00284768">
        <w:rPr>
          <w:rFonts w:asciiTheme="minorHAnsi" w:hAnsiTheme="minorHAnsi" w:cstheme="minorHAnsi" w:hint="eastAsia"/>
          <w:szCs w:val="20"/>
          <w:lang w:eastAsia="zh-CN"/>
        </w:rPr>
        <w:t>表。</w:t>
      </w:r>
    </w:p>
    <w:p w:rsidR="00423993" w:rsidRDefault="00423993">
      <w:pPr>
        <w:tabs>
          <w:tab w:val="clear" w:pos="794"/>
          <w:tab w:val="clear" w:pos="1191"/>
          <w:tab w:val="clear" w:pos="1588"/>
          <w:tab w:val="clear" w:pos="1985"/>
        </w:tabs>
        <w:overflowPunct/>
        <w:autoSpaceDE/>
        <w:autoSpaceDN/>
        <w:adjustRightInd/>
        <w:spacing w:before="0"/>
        <w:jc w:val="left"/>
        <w:textAlignment w:val="auto"/>
        <w:rPr>
          <w:rFonts w:asciiTheme="minorHAnsi" w:hAnsiTheme="minorHAnsi" w:cstheme="minorHAnsi"/>
          <w:szCs w:val="24"/>
          <w:u w:val="single"/>
          <w:lang w:val="en-GB" w:eastAsia="zh-CN"/>
        </w:rPr>
      </w:pPr>
      <w:r>
        <w:rPr>
          <w:rFonts w:asciiTheme="minorHAnsi" w:hAnsiTheme="minorHAnsi" w:cstheme="minorHAnsi"/>
          <w:szCs w:val="24"/>
          <w:u w:val="single"/>
          <w:lang w:val="en-GB" w:eastAsia="zh-CN"/>
        </w:rPr>
        <w:br w:type="page"/>
      </w:r>
    </w:p>
    <w:p w:rsidR="0062559B" w:rsidRPr="00055C81" w:rsidRDefault="0062559B" w:rsidP="00BC3E53">
      <w:pPr>
        <w:keepNext/>
        <w:tabs>
          <w:tab w:val="right" w:pos="9639"/>
        </w:tabs>
        <w:spacing w:before="360"/>
        <w:rPr>
          <w:rFonts w:asciiTheme="minorHAnsi" w:hAnsiTheme="minorHAnsi" w:cstheme="minorHAnsi"/>
          <w:szCs w:val="24"/>
          <w:lang w:val="en-GB" w:eastAsia="zh-CN"/>
        </w:rPr>
      </w:pPr>
      <w:r w:rsidRPr="00055C81">
        <w:rPr>
          <w:rFonts w:asciiTheme="minorHAnsi" w:hAnsiTheme="minorHAnsi" w:cstheme="minorHAnsi"/>
          <w:szCs w:val="24"/>
          <w:u w:val="single"/>
          <w:lang w:val="en-GB" w:eastAsia="zh-CN"/>
        </w:rPr>
        <w:lastRenderedPageBreak/>
        <w:t xml:space="preserve">ITU-R </w:t>
      </w:r>
      <w:proofErr w:type="spellStart"/>
      <w:r w:rsidRPr="00055C81">
        <w:rPr>
          <w:rFonts w:asciiTheme="minorHAnsi" w:hAnsiTheme="minorHAnsi" w:cstheme="minorHAnsi"/>
          <w:szCs w:val="24"/>
          <w:u w:val="single"/>
          <w:lang w:val="en-GB" w:eastAsia="zh-CN"/>
        </w:rPr>
        <w:t>P.310</w:t>
      </w:r>
      <w:proofErr w:type="spellEnd"/>
      <w:r w:rsidRPr="00055C81">
        <w:rPr>
          <w:rFonts w:asciiTheme="minorHAnsi" w:hAnsiTheme="minorHAnsi" w:cstheme="minorHAnsi"/>
          <w:szCs w:val="24"/>
          <w:u w:val="single"/>
          <w:lang w:val="en-GB" w:eastAsia="zh-CN"/>
        </w:rPr>
        <w:t>-9</w:t>
      </w:r>
      <w:r w:rsidR="00BC3E53" w:rsidRPr="00ED6723">
        <w:rPr>
          <w:u w:val="single"/>
          <w:lang w:eastAsia="zh-CN"/>
        </w:rPr>
        <w:t>建议书修订草案</w:t>
      </w:r>
      <w:r w:rsidRPr="00055C81">
        <w:rPr>
          <w:rFonts w:asciiTheme="minorHAnsi" w:hAnsiTheme="minorHAnsi" w:cstheme="minorHAnsi"/>
          <w:szCs w:val="24"/>
          <w:lang w:val="en-GB" w:eastAsia="zh-CN"/>
        </w:rPr>
        <w:tab/>
        <w:t>3/120(</w:t>
      </w:r>
      <w:proofErr w:type="spellStart"/>
      <w:r w:rsidRPr="00055C81">
        <w:rPr>
          <w:rFonts w:asciiTheme="minorHAnsi" w:hAnsiTheme="minorHAnsi" w:cstheme="minorHAnsi"/>
          <w:szCs w:val="24"/>
          <w:lang w:val="en-GB" w:eastAsia="zh-CN"/>
        </w:rPr>
        <w:t>Rev.1</w:t>
      </w:r>
      <w:proofErr w:type="spellEnd"/>
      <w:proofErr w:type="gramStart"/>
      <w:r w:rsidRPr="00055C81">
        <w:rPr>
          <w:rFonts w:asciiTheme="minorHAnsi" w:hAnsiTheme="minorHAnsi" w:cstheme="minorHAnsi"/>
          <w:szCs w:val="24"/>
          <w:lang w:val="en-GB" w:eastAsia="zh-CN"/>
        </w:rPr>
        <w:t>)</w:t>
      </w:r>
      <w:r w:rsidR="00BC3E53">
        <w:rPr>
          <w:rFonts w:asciiTheme="minorHAnsi" w:hAnsiTheme="minorHAnsi" w:cstheme="minorHAnsi" w:hint="eastAsia"/>
          <w:szCs w:val="24"/>
          <w:lang w:eastAsia="zh-CN"/>
        </w:rPr>
        <w:t>号文件</w:t>
      </w:r>
      <w:proofErr w:type="gramEnd"/>
    </w:p>
    <w:p w:rsidR="0062559B" w:rsidRPr="004E6FAA" w:rsidRDefault="00284768" w:rsidP="00284768">
      <w:pPr>
        <w:spacing w:before="240"/>
        <w:jc w:val="center"/>
        <w:rPr>
          <w:b/>
          <w:bCs/>
          <w:color w:val="800000"/>
          <w:szCs w:val="28"/>
          <w:lang w:val="en-GB" w:eastAsia="zh-CN"/>
        </w:rPr>
      </w:pPr>
      <w:r w:rsidRPr="00284768">
        <w:rPr>
          <w:b/>
          <w:bCs/>
          <w:sz w:val="28"/>
          <w:szCs w:val="28"/>
          <w:lang w:eastAsia="zh-CN"/>
        </w:rPr>
        <w:t>有关非电离</w:t>
      </w:r>
      <w:r>
        <w:rPr>
          <w:b/>
          <w:bCs/>
          <w:sz w:val="28"/>
          <w:szCs w:val="28"/>
          <w:lang w:eastAsia="zh-CN"/>
        </w:rPr>
        <w:t>介质</w:t>
      </w:r>
      <w:r w:rsidRPr="00284768">
        <w:rPr>
          <w:b/>
          <w:bCs/>
          <w:sz w:val="28"/>
          <w:szCs w:val="28"/>
          <w:lang w:eastAsia="zh-CN"/>
        </w:rPr>
        <w:t>传播的术语定义</w:t>
      </w:r>
    </w:p>
    <w:p w:rsidR="0062559B" w:rsidRPr="00055C81" w:rsidRDefault="0062559B" w:rsidP="00423993">
      <w:pPr>
        <w:tabs>
          <w:tab w:val="clear" w:pos="794"/>
          <w:tab w:val="clear" w:pos="1191"/>
          <w:tab w:val="clear" w:pos="1588"/>
          <w:tab w:val="clear" w:pos="1985"/>
          <w:tab w:val="left" w:pos="1134"/>
          <w:tab w:val="left" w:pos="1871"/>
          <w:tab w:val="left" w:pos="2268"/>
        </w:tabs>
        <w:spacing w:before="240"/>
        <w:ind w:firstLineChars="200" w:firstLine="480"/>
        <w:rPr>
          <w:rFonts w:asciiTheme="minorHAnsi" w:hAnsiTheme="minorHAnsi" w:cstheme="minorHAnsi"/>
          <w:szCs w:val="20"/>
          <w:lang w:val="en-GB" w:eastAsia="zh-CN"/>
        </w:rPr>
      </w:pPr>
      <w:r w:rsidRPr="008E0C83">
        <w:rPr>
          <w:rFonts w:asciiTheme="minorHAnsi" w:hAnsiTheme="minorHAnsi" w:cstheme="minorHAnsi"/>
          <w:szCs w:val="20"/>
          <w:lang w:val="en-GB" w:eastAsia="zh-CN"/>
        </w:rPr>
        <w:t xml:space="preserve">ITU-R </w:t>
      </w:r>
      <w:proofErr w:type="spellStart"/>
      <w:r w:rsidRPr="008E0C83">
        <w:rPr>
          <w:rFonts w:asciiTheme="minorHAnsi" w:hAnsiTheme="minorHAnsi" w:cstheme="minorHAnsi"/>
          <w:szCs w:val="20"/>
          <w:lang w:val="en-GB" w:eastAsia="zh-CN"/>
        </w:rPr>
        <w:t>P.310</w:t>
      </w:r>
      <w:proofErr w:type="spellEnd"/>
      <w:r w:rsidRPr="008E0C83">
        <w:rPr>
          <w:rFonts w:asciiTheme="minorHAnsi" w:hAnsiTheme="minorHAnsi" w:cstheme="minorHAnsi"/>
          <w:szCs w:val="20"/>
          <w:lang w:val="en-GB" w:eastAsia="zh-CN"/>
        </w:rPr>
        <w:t>-9</w:t>
      </w:r>
      <w:r w:rsidR="00284768">
        <w:rPr>
          <w:rFonts w:asciiTheme="minorHAnsi" w:hAnsiTheme="minorHAnsi" w:cstheme="minorHAnsi"/>
          <w:szCs w:val="20"/>
          <w:lang w:val="en-GB" w:eastAsia="zh-CN"/>
        </w:rPr>
        <w:t>建议书</w:t>
      </w:r>
      <w:r w:rsidR="00284768" w:rsidRPr="00A73C87">
        <w:rPr>
          <w:rFonts w:asciiTheme="minorHAnsi" w:hAnsiTheme="minorHAnsi" w:cstheme="minorHAnsi" w:hint="eastAsia"/>
          <w:lang w:eastAsia="zh-CN"/>
        </w:rPr>
        <w:t>定义了与非电离介质中</w:t>
      </w:r>
      <w:r w:rsidR="00284768">
        <w:rPr>
          <w:rFonts w:asciiTheme="minorHAnsi" w:hAnsiTheme="minorHAnsi" w:cstheme="minorHAnsi" w:hint="eastAsia"/>
          <w:lang w:eastAsia="zh-CN"/>
        </w:rPr>
        <w:t>与</w:t>
      </w:r>
      <w:r w:rsidR="00284768" w:rsidRPr="00A73C87">
        <w:rPr>
          <w:rFonts w:asciiTheme="minorHAnsi" w:hAnsiTheme="minorHAnsi" w:cstheme="minorHAnsi" w:hint="eastAsia"/>
          <w:lang w:eastAsia="zh-CN"/>
        </w:rPr>
        <w:t>传播相关的术语，包括一些极化术语。然而，其他</w:t>
      </w:r>
      <w:r w:rsidR="00284768">
        <w:rPr>
          <w:rFonts w:asciiTheme="minorHAnsi" w:hAnsiTheme="minorHAnsi" w:cstheme="minorHAnsi" w:hint="eastAsia"/>
          <w:lang w:eastAsia="zh-CN"/>
        </w:rPr>
        <w:t>I</w:t>
      </w:r>
      <w:r w:rsidR="00284768">
        <w:rPr>
          <w:rFonts w:asciiTheme="minorHAnsi" w:hAnsiTheme="minorHAnsi" w:cstheme="minorHAnsi"/>
          <w:lang w:eastAsia="zh-CN"/>
        </w:rPr>
        <w:t>TU-R</w:t>
      </w:r>
      <w:r w:rsidR="00284768" w:rsidRPr="00A73C87">
        <w:rPr>
          <w:rFonts w:asciiTheme="minorHAnsi" w:hAnsiTheme="minorHAnsi" w:cstheme="minorHAnsi" w:hint="eastAsia"/>
          <w:lang w:eastAsia="zh-CN"/>
        </w:rPr>
        <w:t>建议</w:t>
      </w:r>
      <w:r w:rsidR="00284768">
        <w:rPr>
          <w:rFonts w:asciiTheme="minorHAnsi" w:hAnsiTheme="minorHAnsi" w:cstheme="minorHAnsi" w:hint="eastAsia"/>
          <w:lang w:eastAsia="zh-CN"/>
        </w:rPr>
        <w:t>书</w:t>
      </w:r>
      <w:r w:rsidR="00284768" w:rsidRPr="00A73C87">
        <w:rPr>
          <w:rFonts w:asciiTheme="minorHAnsi" w:hAnsiTheme="minorHAnsi" w:cstheme="minorHAnsi" w:hint="eastAsia"/>
          <w:lang w:eastAsia="zh-CN"/>
        </w:rPr>
        <w:t>和报告使用</w:t>
      </w:r>
      <w:r w:rsidR="00284768">
        <w:rPr>
          <w:rFonts w:asciiTheme="minorHAnsi" w:hAnsiTheme="minorHAnsi" w:cstheme="minorHAnsi" w:hint="eastAsia"/>
          <w:lang w:eastAsia="zh-CN"/>
        </w:rPr>
        <w:t>的与</w:t>
      </w:r>
      <w:r w:rsidR="00284768" w:rsidRPr="00A73C87">
        <w:rPr>
          <w:rFonts w:asciiTheme="minorHAnsi" w:hAnsiTheme="minorHAnsi" w:cstheme="minorHAnsi" w:hint="eastAsia"/>
          <w:lang w:eastAsia="zh-CN"/>
        </w:rPr>
        <w:t>极化相关</w:t>
      </w:r>
      <w:r w:rsidR="00284768">
        <w:rPr>
          <w:rFonts w:asciiTheme="minorHAnsi" w:hAnsiTheme="minorHAnsi" w:cstheme="minorHAnsi" w:hint="eastAsia"/>
          <w:lang w:eastAsia="zh-CN"/>
        </w:rPr>
        <w:t>的</w:t>
      </w:r>
      <w:r w:rsidR="00284768" w:rsidRPr="00A73C87">
        <w:rPr>
          <w:rFonts w:asciiTheme="minorHAnsi" w:hAnsiTheme="minorHAnsi" w:cstheme="minorHAnsi" w:hint="eastAsia"/>
          <w:lang w:eastAsia="zh-CN"/>
        </w:rPr>
        <w:t>术语，要么在多个文件中定义，要么根本没有定义。</w:t>
      </w:r>
      <w:r w:rsidRPr="00055C81">
        <w:rPr>
          <w:rFonts w:asciiTheme="minorHAnsi" w:hAnsiTheme="minorHAnsi" w:cstheme="minorHAnsi"/>
          <w:szCs w:val="20"/>
          <w:lang w:val="en-GB" w:eastAsia="zh-CN"/>
        </w:rPr>
        <w:t xml:space="preserve"> </w:t>
      </w:r>
    </w:p>
    <w:p w:rsidR="0062559B" w:rsidRPr="00055C81" w:rsidRDefault="00284768" w:rsidP="00423993">
      <w:pPr>
        <w:tabs>
          <w:tab w:val="clear" w:pos="794"/>
          <w:tab w:val="clear" w:pos="1191"/>
          <w:tab w:val="clear" w:pos="1588"/>
          <w:tab w:val="clear" w:pos="1985"/>
          <w:tab w:val="left" w:pos="1134"/>
          <w:tab w:val="left" w:pos="1871"/>
          <w:tab w:val="left" w:pos="2268"/>
        </w:tabs>
        <w:ind w:firstLineChars="200" w:firstLine="480"/>
        <w:rPr>
          <w:rFonts w:asciiTheme="minorHAnsi" w:hAnsiTheme="minorHAnsi" w:cstheme="minorHAnsi"/>
          <w:szCs w:val="20"/>
          <w:lang w:val="en-GB" w:eastAsia="zh-CN"/>
        </w:rPr>
      </w:pPr>
      <w:r w:rsidRPr="008E0C83">
        <w:rPr>
          <w:rFonts w:asciiTheme="minorHAnsi" w:hAnsiTheme="minorHAnsi" w:cstheme="minorHAnsi"/>
          <w:szCs w:val="20"/>
          <w:lang w:val="en-GB" w:eastAsia="zh-CN"/>
        </w:rPr>
        <w:t xml:space="preserve">ITU-R </w:t>
      </w:r>
      <w:proofErr w:type="spellStart"/>
      <w:r w:rsidRPr="008E0C83">
        <w:rPr>
          <w:rFonts w:asciiTheme="minorHAnsi" w:hAnsiTheme="minorHAnsi" w:cstheme="minorHAnsi"/>
          <w:szCs w:val="20"/>
          <w:lang w:val="en-GB" w:eastAsia="zh-CN"/>
        </w:rPr>
        <w:t>P.310</w:t>
      </w:r>
      <w:proofErr w:type="spellEnd"/>
      <w:r w:rsidRPr="008E0C83">
        <w:rPr>
          <w:rFonts w:asciiTheme="minorHAnsi" w:hAnsiTheme="minorHAnsi" w:cstheme="minorHAnsi"/>
          <w:szCs w:val="20"/>
          <w:lang w:val="en-GB" w:eastAsia="zh-CN"/>
        </w:rPr>
        <w:t>-9</w:t>
      </w:r>
      <w:r>
        <w:rPr>
          <w:rFonts w:asciiTheme="minorHAnsi" w:hAnsiTheme="minorHAnsi" w:cstheme="minorHAnsi"/>
          <w:szCs w:val="20"/>
          <w:lang w:val="en-GB" w:eastAsia="zh-CN"/>
        </w:rPr>
        <w:t>建议书</w:t>
      </w:r>
      <w:r w:rsidR="00A73C87" w:rsidRPr="00A73C87">
        <w:rPr>
          <w:rFonts w:asciiTheme="minorHAnsi" w:hAnsiTheme="minorHAnsi" w:cstheme="minorHAnsi" w:hint="eastAsia"/>
          <w:szCs w:val="20"/>
          <w:lang w:eastAsia="zh-CN"/>
        </w:rPr>
        <w:t>的修改旨在将极化定义扩展、</w:t>
      </w:r>
      <w:r>
        <w:rPr>
          <w:rFonts w:asciiTheme="minorHAnsi" w:hAnsiTheme="minorHAnsi" w:cstheme="minorHAnsi" w:hint="eastAsia"/>
          <w:szCs w:val="20"/>
          <w:lang w:eastAsia="zh-CN"/>
        </w:rPr>
        <w:t>统一并分类组合</w:t>
      </w:r>
      <w:r w:rsidR="00A73C87" w:rsidRPr="00A73C87">
        <w:rPr>
          <w:rFonts w:asciiTheme="minorHAnsi" w:hAnsiTheme="minorHAnsi" w:cstheme="minorHAnsi" w:hint="eastAsia"/>
          <w:szCs w:val="20"/>
          <w:lang w:eastAsia="zh-CN"/>
        </w:rPr>
        <w:t>。</w:t>
      </w:r>
    </w:p>
    <w:p w:rsidR="0062559B" w:rsidRPr="00055C81" w:rsidRDefault="0062559B" w:rsidP="00BC3E53">
      <w:pPr>
        <w:keepNext/>
        <w:tabs>
          <w:tab w:val="right" w:pos="9639"/>
        </w:tabs>
        <w:spacing w:before="360"/>
        <w:rPr>
          <w:rFonts w:asciiTheme="minorHAnsi" w:hAnsiTheme="minorHAnsi" w:cstheme="minorHAnsi"/>
          <w:szCs w:val="24"/>
          <w:lang w:val="en-GB" w:eastAsia="zh-CN"/>
        </w:rPr>
      </w:pPr>
      <w:r w:rsidRPr="00055C81">
        <w:rPr>
          <w:rFonts w:asciiTheme="minorHAnsi" w:hAnsiTheme="minorHAnsi" w:cstheme="minorHAnsi"/>
          <w:szCs w:val="24"/>
          <w:u w:val="single"/>
          <w:lang w:val="en-GB" w:eastAsia="zh-CN"/>
        </w:rPr>
        <w:t xml:space="preserve">ITU-R </w:t>
      </w:r>
      <w:proofErr w:type="spellStart"/>
      <w:r w:rsidRPr="00055C81">
        <w:rPr>
          <w:rFonts w:asciiTheme="minorHAnsi" w:hAnsiTheme="minorHAnsi" w:cstheme="minorHAnsi"/>
          <w:szCs w:val="24"/>
          <w:u w:val="single"/>
          <w:lang w:val="en-GB" w:eastAsia="zh-CN"/>
        </w:rPr>
        <w:t>P.1511</w:t>
      </w:r>
      <w:proofErr w:type="spellEnd"/>
      <w:r w:rsidRPr="00055C81">
        <w:rPr>
          <w:rFonts w:asciiTheme="minorHAnsi" w:hAnsiTheme="minorHAnsi" w:cstheme="minorHAnsi"/>
          <w:szCs w:val="24"/>
          <w:u w:val="single"/>
          <w:lang w:val="en-GB" w:eastAsia="zh-CN"/>
        </w:rPr>
        <w:t>-1</w:t>
      </w:r>
      <w:r w:rsidR="00A16429" w:rsidRPr="00ED6723">
        <w:rPr>
          <w:u w:val="single"/>
          <w:lang w:eastAsia="zh-CN"/>
        </w:rPr>
        <w:t>建议书修订草案</w:t>
      </w:r>
      <w:r w:rsidRPr="00055C81">
        <w:rPr>
          <w:rFonts w:asciiTheme="minorHAnsi" w:hAnsiTheme="minorHAnsi" w:cstheme="minorHAnsi"/>
          <w:szCs w:val="24"/>
          <w:lang w:val="en-GB" w:eastAsia="zh-CN"/>
        </w:rPr>
        <w:tab/>
        <w:t>3/121(</w:t>
      </w:r>
      <w:proofErr w:type="spellStart"/>
      <w:r w:rsidRPr="00055C81">
        <w:rPr>
          <w:rFonts w:asciiTheme="minorHAnsi" w:hAnsiTheme="minorHAnsi" w:cstheme="minorHAnsi"/>
          <w:szCs w:val="24"/>
          <w:lang w:val="en-GB" w:eastAsia="zh-CN"/>
        </w:rPr>
        <w:t>Rev.1</w:t>
      </w:r>
      <w:proofErr w:type="spellEnd"/>
      <w:proofErr w:type="gramStart"/>
      <w:r w:rsidRPr="00055C81">
        <w:rPr>
          <w:rFonts w:asciiTheme="minorHAnsi" w:hAnsiTheme="minorHAnsi" w:cstheme="minorHAnsi"/>
          <w:szCs w:val="24"/>
          <w:lang w:val="en-GB" w:eastAsia="zh-CN"/>
        </w:rPr>
        <w:t>)</w:t>
      </w:r>
      <w:r w:rsidR="00BC3E53">
        <w:rPr>
          <w:rFonts w:asciiTheme="minorHAnsi" w:hAnsiTheme="minorHAnsi" w:cstheme="minorHAnsi" w:hint="eastAsia"/>
          <w:szCs w:val="24"/>
          <w:lang w:eastAsia="zh-CN"/>
        </w:rPr>
        <w:t>号文件</w:t>
      </w:r>
      <w:proofErr w:type="gramEnd"/>
    </w:p>
    <w:p w:rsidR="0062559B" w:rsidRPr="00EE50C4" w:rsidRDefault="0027683A" w:rsidP="0027683A">
      <w:pPr>
        <w:pStyle w:val="Reptitle"/>
        <w:spacing w:before="240"/>
        <w:rPr>
          <w:b w:val="0"/>
          <w:bCs/>
          <w:color w:val="800000"/>
          <w:szCs w:val="28"/>
          <w:highlight w:val="cyan"/>
          <w:lang w:val="en-GB" w:eastAsia="zh-CN"/>
        </w:rPr>
      </w:pPr>
      <w:r w:rsidRPr="0027683A">
        <w:rPr>
          <w:rFonts w:hint="eastAsia"/>
          <w:lang w:eastAsia="zh-CN"/>
        </w:rPr>
        <w:t>地对空传播建模地形学</w:t>
      </w:r>
      <w:r w:rsidR="0062559B" w:rsidRPr="00EE50C4">
        <w:rPr>
          <w:bCs/>
          <w:color w:val="800000"/>
          <w:szCs w:val="28"/>
          <w:lang w:val="en-GB" w:eastAsia="zh-CN"/>
        </w:rPr>
        <w:t xml:space="preserve"> </w:t>
      </w:r>
    </w:p>
    <w:p w:rsidR="00A73C87" w:rsidRPr="00A73C87" w:rsidRDefault="00A73C87" w:rsidP="00423993">
      <w:pPr>
        <w:ind w:firstLineChars="200" w:firstLine="480"/>
        <w:rPr>
          <w:lang w:eastAsia="zh-CN"/>
        </w:rPr>
      </w:pPr>
      <w:r w:rsidRPr="00A73C87">
        <w:rPr>
          <w:rFonts w:hint="eastAsia"/>
          <w:lang w:eastAsia="zh-CN"/>
        </w:rPr>
        <w:t>本输入文件</w:t>
      </w:r>
      <w:r w:rsidR="00284768">
        <w:rPr>
          <w:rFonts w:hint="eastAsia"/>
          <w:lang w:eastAsia="zh-CN"/>
        </w:rPr>
        <w:t>提出</w:t>
      </w:r>
      <w:r w:rsidRPr="00A73C87">
        <w:rPr>
          <w:rFonts w:hint="eastAsia"/>
          <w:lang w:eastAsia="zh-CN"/>
        </w:rPr>
        <w:t>了</w:t>
      </w:r>
      <w:r w:rsidR="00284768" w:rsidRPr="00055C81">
        <w:rPr>
          <w:szCs w:val="20"/>
          <w:lang w:val="en-GB" w:eastAsia="zh-CN"/>
        </w:rPr>
        <w:t xml:space="preserve">ITU-R </w:t>
      </w:r>
      <w:proofErr w:type="spellStart"/>
      <w:r w:rsidR="00284768" w:rsidRPr="00055C81">
        <w:rPr>
          <w:szCs w:val="20"/>
          <w:lang w:val="en-GB" w:eastAsia="zh-CN"/>
        </w:rPr>
        <w:t>P.1511</w:t>
      </w:r>
      <w:proofErr w:type="spellEnd"/>
      <w:r w:rsidR="00284768" w:rsidRPr="00055C81">
        <w:rPr>
          <w:szCs w:val="20"/>
          <w:lang w:val="en-GB" w:eastAsia="zh-CN"/>
        </w:rPr>
        <w:t>-1</w:t>
      </w:r>
      <w:r w:rsidR="00284768">
        <w:rPr>
          <w:szCs w:val="20"/>
          <w:lang w:val="en-GB" w:eastAsia="zh-CN"/>
        </w:rPr>
        <w:t>建议书</w:t>
      </w:r>
      <w:r w:rsidRPr="00A73C87">
        <w:rPr>
          <w:rFonts w:hint="eastAsia"/>
          <w:lang w:eastAsia="zh-CN"/>
        </w:rPr>
        <w:t>的修订草案，</w:t>
      </w:r>
      <w:r w:rsidR="00284768">
        <w:rPr>
          <w:rFonts w:hint="eastAsia"/>
          <w:lang w:eastAsia="zh-CN"/>
        </w:rPr>
        <w:t>即：</w:t>
      </w:r>
    </w:p>
    <w:p w:rsidR="00A73C87" w:rsidRPr="00A73C87" w:rsidRDefault="00A73C87" w:rsidP="00423993">
      <w:pPr>
        <w:pStyle w:val="enumlev1"/>
        <w:rPr>
          <w:lang w:eastAsia="zh-CN"/>
        </w:rPr>
      </w:pPr>
      <w:r w:rsidRPr="00A73C87">
        <w:rPr>
          <w:rFonts w:hint="eastAsia"/>
          <w:lang w:eastAsia="zh-CN"/>
        </w:rPr>
        <w:t>1)</w:t>
      </w:r>
      <w:r w:rsidR="00284768" w:rsidRPr="00055C81">
        <w:rPr>
          <w:lang w:val="en-GB" w:eastAsia="zh-CN"/>
        </w:rPr>
        <w:tab/>
      </w:r>
      <w:r w:rsidRPr="00A73C87">
        <w:rPr>
          <w:rFonts w:hint="eastAsia"/>
          <w:lang w:eastAsia="zh-CN"/>
        </w:rPr>
        <w:t>第</w:t>
      </w:r>
      <w:r w:rsidRPr="00A73C87">
        <w:rPr>
          <w:rFonts w:hint="eastAsia"/>
          <w:lang w:eastAsia="zh-CN"/>
        </w:rPr>
        <w:t>1</w:t>
      </w:r>
      <w:r w:rsidRPr="00A73C87">
        <w:rPr>
          <w:rFonts w:hint="eastAsia"/>
          <w:lang w:eastAsia="zh-CN"/>
        </w:rPr>
        <w:t>节</w:t>
      </w:r>
      <w:r w:rsidR="00284768">
        <w:rPr>
          <w:rFonts w:hint="eastAsia"/>
          <w:lang w:eastAsia="zh-CN"/>
        </w:rPr>
        <w:t>：</w:t>
      </w:r>
      <w:r w:rsidRPr="00A73C87">
        <w:rPr>
          <w:rFonts w:hint="eastAsia"/>
          <w:lang w:eastAsia="zh-CN"/>
        </w:rPr>
        <w:t>更新地表</w:t>
      </w:r>
      <w:r w:rsidR="00284768">
        <w:rPr>
          <w:rFonts w:hint="eastAsia"/>
          <w:lang w:eastAsia="zh-CN"/>
        </w:rPr>
        <w:t>的</w:t>
      </w:r>
      <w:r w:rsidRPr="00A73C87">
        <w:rPr>
          <w:rFonts w:hint="eastAsia"/>
          <w:lang w:eastAsia="zh-CN"/>
        </w:rPr>
        <w:t>地形高度图。</w:t>
      </w:r>
    </w:p>
    <w:p w:rsidR="0062559B" w:rsidRPr="00055C81" w:rsidRDefault="00A73C87" w:rsidP="00423993">
      <w:pPr>
        <w:pStyle w:val="enumlev1"/>
        <w:rPr>
          <w:szCs w:val="24"/>
          <w:lang w:val="en-GB" w:eastAsia="zh-CN"/>
        </w:rPr>
      </w:pPr>
      <w:r w:rsidRPr="00A73C87">
        <w:rPr>
          <w:rFonts w:hint="eastAsia"/>
          <w:lang w:eastAsia="zh-CN"/>
        </w:rPr>
        <w:t>2)</w:t>
      </w:r>
      <w:r w:rsidR="00284768" w:rsidRPr="00055C81">
        <w:rPr>
          <w:lang w:val="en-GB" w:eastAsia="zh-CN"/>
        </w:rPr>
        <w:tab/>
      </w:r>
      <w:r w:rsidRPr="00A73C87">
        <w:rPr>
          <w:rFonts w:hint="eastAsia"/>
          <w:lang w:eastAsia="zh-CN"/>
        </w:rPr>
        <w:t>第</w:t>
      </w:r>
      <w:r w:rsidRPr="00A73C87">
        <w:rPr>
          <w:rFonts w:hint="eastAsia"/>
          <w:lang w:eastAsia="zh-CN"/>
        </w:rPr>
        <w:t>2</w:t>
      </w:r>
      <w:r w:rsidRPr="00A73C87">
        <w:rPr>
          <w:rFonts w:hint="eastAsia"/>
          <w:lang w:eastAsia="zh-CN"/>
        </w:rPr>
        <w:t>节</w:t>
      </w:r>
      <w:r w:rsidR="00284768">
        <w:rPr>
          <w:rFonts w:hint="eastAsia"/>
          <w:lang w:eastAsia="zh-CN"/>
        </w:rPr>
        <w:t>：</w:t>
      </w:r>
      <w:r w:rsidRPr="00A73C87">
        <w:rPr>
          <w:rFonts w:hint="eastAsia"/>
          <w:lang w:eastAsia="zh-CN"/>
        </w:rPr>
        <w:t>在</w:t>
      </w:r>
      <w:r w:rsidRPr="00A73C87">
        <w:rPr>
          <w:rFonts w:hint="eastAsia"/>
          <w:lang w:eastAsia="zh-CN"/>
        </w:rPr>
        <w:t>P</w:t>
      </w:r>
      <w:r w:rsidRPr="00A73C87">
        <w:rPr>
          <w:rFonts w:hint="eastAsia"/>
          <w:lang w:eastAsia="zh-CN"/>
        </w:rPr>
        <w:t>系列</w:t>
      </w:r>
      <w:r w:rsidR="00284768">
        <w:rPr>
          <w:rFonts w:hint="eastAsia"/>
          <w:lang w:eastAsia="zh-CN"/>
        </w:rPr>
        <w:t>建议书</w:t>
      </w:r>
      <w:r w:rsidRPr="00A73C87">
        <w:rPr>
          <w:rFonts w:hint="eastAsia"/>
          <w:lang w:eastAsia="zh-CN"/>
        </w:rPr>
        <w:t>中添加地理坐标和高度的</w:t>
      </w:r>
      <w:r w:rsidR="00284768">
        <w:rPr>
          <w:rFonts w:hint="eastAsia"/>
          <w:lang w:eastAsia="zh-CN"/>
        </w:rPr>
        <w:t>说明，</w:t>
      </w:r>
      <w:r w:rsidR="00284768" w:rsidRPr="00A73C87">
        <w:rPr>
          <w:rFonts w:hint="eastAsia"/>
          <w:lang w:eastAsia="zh-CN"/>
        </w:rPr>
        <w:t>包括</w:t>
      </w:r>
      <w:r w:rsidR="00284768">
        <w:rPr>
          <w:rFonts w:hint="eastAsia"/>
          <w:lang w:eastAsia="zh-CN"/>
        </w:rPr>
        <w:t>增加</w:t>
      </w:r>
      <w:proofErr w:type="spellStart"/>
      <w:r w:rsidR="00284768" w:rsidRPr="00A73C87">
        <w:rPr>
          <w:rFonts w:hint="eastAsia"/>
          <w:lang w:eastAsia="zh-CN"/>
        </w:rPr>
        <w:t>EGM2008</w:t>
      </w:r>
      <w:proofErr w:type="spellEnd"/>
      <w:r w:rsidR="00284768" w:rsidRPr="00A73C87">
        <w:rPr>
          <w:rFonts w:hint="eastAsia"/>
          <w:lang w:eastAsia="zh-CN"/>
        </w:rPr>
        <w:t>数字地图</w:t>
      </w:r>
      <w:r w:rsidRPr="00A73C87">
        <w:rPr>
          <w:rFonts w:hint="eastAsia"/>
          <w:lang w:eastAsia="zh-CN"/>
        </w:rPr>
        <w:t>。</w:t>
      </w:r>
    </w:p>
    <w:p w:rsidR="0062559B" w:rsidRPr="00055C81" w:rsidRDefault="0062559B" w:rsidP="00BC3E53">
      <w:pPr>
        <w:keepNext/>
        <w:tabs>
          <w:tab w:val="right" w:pos="9639"/>
        </w:tabs>
        <w:spacing w:before="360"/>
        <w:rPr>
          <w:rFonts w:asciiTheme="minorHAnsi" w:hAnsiTheme="minorHAnsi" w:cstheme="minorHAnsi"/>
          <w:szCs w:val="24"/>
          <w:lang w:val="en-GB" w:eastAsia="zh-CN"/>
        </w:rPr>
      </w:pPr>
      <w:r w:rsidRPr="00055C81">
        <w:rPr>
          <w:rFonts w:asciiTheme="minorHAnsi" w:hAnsiTheme="minorHAnsi" w:cstheme="minorHAnsi"/>
          <w:szCs w:val="24"/>
          <w:u w:val="single"/>
          <w:lang w:val="en-GB" w:eastAsia="zh-CN"/>
        </w:rPr>
        <w:t xml:space="preserve">ITU-R </w:t>
      </w:r>
      <w:proofErr w:type="spellStart"/>
      <w:r w:rsidRPr="00055C81">
        <w:rPr>
          <w:rFonts w:asciiTheme="minorHAnsi" w:hAnsiTheme="minorHAnsi" w:cstheme="minorHAnsi"/>
          <w:szCs w:val="24"/>
          <w:u w:val="single"/>
          <w:lang w:val="en-GB" w:eastAsia="zh-CN"/>
        </w:rPr>
        <w:t>P.1853</w:t>
      </w:r>
      <w:proofErr w:type="spellEnd"/>
      <w:r w:rsidRPr="00055C81">
        <w:rPr>
          <w:rFonts w:asciiTheme="minorHAnsi" w:hAnsiTheme="minorHAnsi" w:cstheme="minorHAnsi"/>
          <w:szCs w:val="24"/>
          <w:u w:val="single"/>
          <w:lang w:val="en-GB" w:eastAsia="zh-CN"/>
        </w:rPr>
        <w:t>-1</w:t>
      </w:r>
      <w:r w:rsidR="00A16429" w:rsidRPr="00ED6723">
        <w:rPr>
          <w:u w:val="single"/>
          <w:lang w:eastAsia="zh-CN"/>
        </w:rPr>
        <w:t>建议书修订草案</w:t>
      </w:r>
      <w:r w:rsidRPr="00055C81">
        <w:rPr>
          <w:rFonts w:asciiTheme="minorHAnsi" w:hAnsiTheme="minorHAnsi" w:cstheme="minorHAnsi"/>
          <w:szCs w:val="24"/>
          <w:lang w:val="en-GB" w:eastAsia="zh-CN"/>
        </w:rPr>
        <w:tab/>
        <w:t>3/122(</w:t>
      </w:r>
      <w:proofErr w:type="spellStart"/>
      <w:r w:rsidRPr="00055C81">
        <w:rPr>
          <w:rFonts w:asciiTheme="minorHAnsi" w:hAnsiTheme="minorHAnsi" w:cstheme="minorHAnsi"/>
          <w:szCs w:val="24"/>
          <w:lang w:val="en-GB" w:eastAsia="zh-CN"/>
        </w:rPr>
        <w:t>Rev.1</w:t>
      </w:r>
      <w:proofErr w:type="spellEnd"/>
      <w:proofErr w:type="gramStart"/>
      <w:r w:rsidRPr="00055C81">
        <w:rPr>
          <w:rFonts w:asciiTheme="minorHAnsi" w:hAnsiTheme="minorHAnsi" w:cstheme="minorHAnsi"/>
          <w:szCs w:val="24"/>
          <w:lang w:val="en-GB" w:eastAsia="zh-CN"/>
        </w:rPr>
        <w:t>)</w:t>
      </w:r>
      <w:r w:rsidR="00BC3E53">
        <w:rPr>
          <w:rFonts w:asciiTheme="minorHAnsi" w:hAnsiTheme="minorHAnsi" w:cstheme="minorHAnsi" w:hint="eastAsia"/>
          <w:szCs w:val="24"/>
          <w:lang w:eastAsia="zh-CN"/>
        </w:rPr>
        <w:t>号文件</w:t>
      </w:r>
      <w:proofErr w:type="gramEnd"/>
    </w:p>
    <w:p w:rsidR="0062559B" w:rsidRPr="0071685F" w:rsidRDefault="0027683A" w:rsidP="0027683A">
      <w:pPr>
        <w:pStyle w:val="Reptitle"/>
        <w:spacing w:before="240"/>
        <w:rPr>
          <w:b w:val="0"/>
          <w:bCs/>
          <w:color w:val="800000"/>
          <w:szCs w:val="28"/>
          <w:highlight w:val="yellow"/>
          <w:lang w:val="en-GB" w:eastAsia="zh-CN"/>
        </w:rPr>
      </w:pPr>
      <w:r w:rsidRPr="0027683A">
        <w:rPr>
          <w:rFonts w:hint="eastAsia"/>
          <w:lang w:eastAsia="zh-CN"/>
        </w:rPr>
        <w:t>对流层衰减时间系列的合成方法</w:t>
      </w:r>
    </w:p>
    <w:p w:rsidR="00D72DB3" w:rsidRPr="00D72DB3" w:rsidRDefault="00D72DB3" w:rsidP="001A5F34">
      <w:pPr>
        <w:tabs>
          <w:tab w:val="right" w:pos="9639"/>
        </w:tabs>
        <w:ind w:firstLineChars="200" w:firstLine="480"/>
        <w:rPr>
          <w:rFonts w:asciiTheme="minorHAnsi" w:hAnsiTheme="minorHAnsi" w:cstheme="minorHAnsi"/>
          <w:lang w:eastAsia="zh-CN"/>
        </w:rPr>
      </w:pPr>
      <w:r w:rsidRPr="00D72DB3">
        <w:rPr>
          <w:rFonts w:asciiTheme="minorHAnsi" w:hAnsiTheme="minorHAnsi" w:cstheme="minorHAnsi" w:hint="eastAsia"/>
          <w:lang w:eastAsia="zh-CN"/>
        </w:rPr>
        <w:t>本修订草案提出了对通道模型的修改，通道模型用于合成单站点氧气气体衰减、水蒸气气体衰减、云衰减、雨衰减、闪烁和总损伤</w:t>
      </w:r>
      <w:r w:rsidR="0014338A">
        <w:rPr>
          <w:rFonts w:asciiTheme="minorHAnsi" w:hAnsiTheme="minorHAnsi" w:cstheme="minorHAnsi" w:hint="eastAsia"/>
          <w:lang w:eastAsia="zh-CN"/>
        </w:rPr>
        <w:t>（</w:t>
      </w:r>
      <w:r w:rsidRPr="00D72DB3">
        <w:rPr>
          <w:rFonts w:asciiTheme="minorHAnsi" w:hAnsiTheme="minorHAnsi" w:cstheme="minorHAnsi" w:hint="eastAsia"/>
          <w:lang w:eastAsia="zh-CN"/>
        </w:rPr>
        <w:t>衰减</w:t>
      </w:r>
      <w:r w:rsidRPr="00D72DB3">
        <w:rPr>
          <w:rFonts w:asciiTheme="minorHAnsi" w:hAnsiTheme="minorHAnsi" w:cstheme="minorHAnsi" w:hint="eastAsia"/>
          <w:lang w:eastAsia="zh-CN"/>
        </w:rPr>
        <w:t>+</w:t>
      </w:r>
      <w:r w:rsidRPr="00D72DB3">
        <w:rPr>
          <w:rFonts w:asciiTheme="minorHAnsi" w:hAnsiTheme="minorHAnsi" w:cstheme="minorHAnsi" w:hint="eastAsia"/>
          <w:lang w:eastAsia="zh-CN"/>
        </w:rPr>
        <w:t>闪烁</w:t>
      </w:r>
      <w:r w:rsidR="0014338A">
        <w:rPr>
          <w:rFonts w:asciiTheme="minorHAnsi" w:hAnsiTheme="minorHAnsi" w:cstheme="minorHAnsi" w:hint="eastAsia"/>
          <w:lang w:eastAsia="zh-CN"/>
        </w:rPr>
        <w:t>）</w:t>
      </w:r>
      <w:r w:rsidRPr="00D72DB3">
        <w:rPr>
          <w:rFonts w:asciiTheme="minorHAnsi" w:hAnsiTheme="minorHAnsi" w:cstheme="minorHAnsi" w:hint="eastAsia"/>
          <w:lang w:eastAsia="zh-CN"/>
        </w:rPr>
        <w:t>的时间序列，并增加了多站点配置。</w:t>
      </w:r>
    </w:p>
    <w:p w:rsidR="00D72DB3" w:rsidRPr="00D72DB3" w:rsidRDefault="00D72DB3" w:rsidP="001A5F34">
      <w:pPr>
        <w:tabs>
          <w:tab w:val="right" w:pos="9639"/>
        </w:tabs>
        <w:ind w:firstLineChars="200" w:firstLine="480"/>
        <w:rPr>
          <w:rFonts w:asciiTheme="minorHAnsi" w:hAnsiTheme="minorHAnsi" w:cstheme="minorHAnsi"/>
          <w:szCs w:val="20"/>
          <w:lang w:eastAsia="zh-CN"/>
        </w:rPr>
      </w:pPr>
      <w:r w:rsidRPr="00D72DB3">
        <w:rPr>
          <w:rFonts w:asciiTheme="minorHAnsi" w:hAnsiTheme="minorHAnsi" w:cstheme="minorHAnsi" w:hint="eastAsia"/>
          <w:szCs w:val="20"/>
          <w:lang w:eastAsia="zh-CN"/>
        </w:rPr>
        <w:t>新的附件</w:t>
      </w:r>
      <w:r w:rsidRPr="00D72DB3">
        <w:rPr>
          <w:rFonts w:asciiTheme="minorHAnsi" w:hAnsiTheme="minorHAnsi" w:cstheme="minorHAnsi" w:hint="eastAsia"/>
          <w:szCs w:val="20"/>
          <w:lang w:eastAsia="zh-CN"/>
        </w:rPr>
        <w:t>1</w:t>
      </w:r>
      <w:r w:rsidRPr="00D72DB3">
        <w:rPr>
          <w:rFonts w:asciiTheme="minorHAnsi" w:hAnsiTheme="minorHAnsi" w:cstheme="minorHAnsi" w:hint="eastAsia"/>
          <w:szCs w:val="20"/>
          <w:lang w:eastAsia="zh-CN"/>
        </w:rPr>
        <w:t>涉及单站点和多站点单个对流层衰减分量时间序列的合成以及地球</w:t>
      </w:r>
      <w:r w:rsidRPr="00D72DB3">
        <w:rPr>
          <w:rFonts w:asciiTheme="minorHAnsi" w:hAnsiTheme="minorHAnsi" w:cstheme="minorHAnsi" w:hint="eastAsia"/>
          <w:szCs w:val="20"/>
          <w:lang w:eastAsia="zh-CN"/>
        </w:rPr>
        <w:t>-</w:t>
      </w:r>
      <w:r w:rsidRPr="00D72DB3">
        <w:rPr>
          <w:rFonts w:asciiTheme="minorHAnsi" w:hAnsiTheme="minorHAnsi" w:cstheme="minorHAnsi" w:hint="eastAsia"/>
          <w:szCs w:val="20"/>
          <w:lang w:eastAsia="zh-CN"/>
        </w:rPr>
        <w:t>空间路径上单位方差对流层闪烁时间序列的合成</w:t>
      </w:r>
      <w:r w:rsidR="00F1412F">
        <w:rPr>
          <w:rFonts w:asciiTheme="minorHAnsi" w:hAnsiTheme="minorHAnsi" w:cstheme="minorHAnsi" w:hint="eastAsia"/>
          <w:szCs w:val="20"/>
          <w:lang w:eastAsia="zh-CN"/>
        </w:rPr>
        <w:t>：</w:t>
      </w:r>
    </w:p>
    <w:p w:rsidR="00D72DB3" w:rsidRPr="00D72DB3" w:rsidRDefault="00D72DB3" w:rsidP="001A5F34">
      <w:pPr>
        <w:pStyle w:val="enumlev1"/>
        <w:rPr>
          <w:lang w:eastAsia="zh-CN"/>
        </w:rPr>
      </w:pPr>
      <w:r w:rsidRPr="00D72DB3">
        <w:rPr>
          <w:rFonts w:hint="eastAsia"/>
          <w:lang w:eastAsia="zh-CN"/>
        </w:rPr>
        <w:t>–</w:t>
      </w:r>
      <w:r w:rsidRPr="00055C81">
        <w:rPr>
          <w:lang w:val="en-GB" w:eastAsia="zh-CN"/>
        </w:rPr>
        <w:tab/>
      </w:r>
      <w:r w:rsidRPr="00D72DB3">
        <w:rPr>
          <w:rFonts w:hint="eastAsia"/>
          <w:lang w:eastAsia="zh-CN"/>
        </w:rPr>
        <w:t>第</w:t>
      </w:r>
      <w:r w:rsidRPr="00D72DB3">
        <w:rPr>
          <w:rFonts w:hint="eastAsia"/>
          <w:lang w:eastAsia="zh-CN"/>
        </w:rPr>
        <w:t>2.2</w:t>
      </w:r>
      <w:r w:rsidRPr="00D72DB3">
        <w:rPr>
          <w:rFonts w:hint="eastAsia"/>
          <w:lang w:eastAsia="zh-CN"/>
        </w:rPr>
        <w:t>节和第</w:t>
      </w:r>
      <w:r w:rsidRPr="00D72DB3">
        <w:rPr>
          <w:rFonts w:hint="eastAsia"/>
          <w:lang w:eastAsia="zh-CN"/>
        </w:rPr>
        <w:t>2.3</w:t>
      </w:r>
      <w:r w:rsidRPr="00D72DB3">
        <w:rPr>
          <w:rFonts w:hint="eastAsia"/>
          <w:lang w:eastAsia="zh-CN"/>
        </w:rPr>
        <w:t>节应分别用于合成单站点和多站点路径的氧气衰减时间序列。</w:t>
      </w:r>
    </w:p>
    <w:p w:rsidR="00D72DB3" w:rsidRPr="00D72DB3" w:rsidRDefault="00D72DB3" w:rsidP="001A5F34">
      <w:pPr>
        <w:pStyle w:val="enumlev1"/>
        <w:rPr>
          <w:lang w:eastAsia="zh-CN"/>
        </w:rPr>
      </w:pPr>
      <w:r w:rsidRPr="00D72DB3">
        <w:rPr>
          <w:rFonts w:hint="eastAsia"/>
          <w:lang w:eastAsia="zh-CN"/>
        </w:rPr>
        <w:t>–</w:t>
      </w:r>
      <w:r w:rsidRPr="00055C81">
        <w:rPr>
          <w:lang w:val="en-GB" w:eastAsia="zh-CN"/>
        </w:rPr>
        <w:tab/>
      </w:r>
      <w:r w:rsidRPr="00D72DB3">
        <w:rPr>
          <w:rFonts w:hint="eastAsia"/>
          <w:lang w:eastAsia="zh-CN"/>
        </w:rPr>
        <w:t>第</w:t>
      </w:r>
      <w:r w:rsidRPr="00D72DB3">
        <w:rPr>
          <w:rFonts w:hint="eastAsia"/>
          <w:lang w:eastAsia="zh-CN"/>
        </w:rPr>
        <w:t>3.1</w:t>
      </w:r>
      <w:r w:rsidRPr="00D72DB3">
        <w:rPr>
          <w:rFonts w:hint="eastAsia"/>
          <w:lang w:eastAsia="zh-CN"/>
        </w:rPr>
        <w:t>节和第</w:t>
      </w:r>
      <w:r w:rsidRPr="00D72DB3">
        <w:rPr>
          <w:rFonts w:hint="eastAsia"/>
          <w:lang w:eastAsia="zh-CN"/>
        </w:rPr>
        <w:t>3.2</w:t>
      </w:r>
      <w:r w:rsidRPr="00D72DB3">
        <w:rPr>
          <w:rFonts w:hint="eastAsia"/>
          <w:lang w:eastAsia="zh-CN"/>
        </w:rPr>
        <w:t>节应分别用于</w:t>
      </w:r>
      <w:r w:rsidR="00F1412F" w:rsidRPr="00D72DB3">
        <w:rPr>
          <w:rFonts w:hint="eastAsia"/>
          <w:lang w:eastAsia="zh-CN"/>
        </w:rPr>
        <w:t>合成</w:t>
      </w:r>
      <w:r w:rsidRPr="00D72DB3">
        <w:rPr>
          <w:rFonts w:hint="eastAsia"/>
          <w:lang w:eastAsia="zh-CN"/>
        </w:rPr>
        <w:t>单站点和多站点路径的水蒸汽衰减时间序列。</w:t>
      </w:r>
    </w:p>
    <w:p w:rsidR="00D72DB3" w:rsidRPr="00D72DB3" w:rsidRDefault="00D72DB3" w:rsidP="001A5F34">
      <w:pPr>
        <w:pStyle w:val="enumlev1"/>
        <w:rPr>
          <w:lang w:eastAsia="zh-CN"/>
        </w:rPr>
      </w:pPr>
      <w:r w:rsidRPr="00D72DB3">
        <w:rPr>
          <w:rFonts w:hint="eastAsia"/>
          <w:lang w:eastAsia="zh-CN"/>
        </w:rPr>
        <w:t>–</w:t>
      </w:r>
      <w:r w:rsidRPr="00055C81">
        <w:rPr>
          <w:lang w:val="en-GB" w:eastAsia="zh-CN"/>
        </w:rPr>
        <w:tab/>
      </w:r>
      <w:r w:rsidRPr="00D72DB3">
        <w:rPr>
          <w:rFonts w:hint="eastAsia"/>
          <w:lang w:eastAsia="zh-CN"/>
        </w:rPr>
        <w:t>第</w:t>
      </w:r>
      <w:r w:rsidRPr="00D72DB3">
        <w:rPr>
          <w:rFonts w:hint="eastAsia"/>
          <w:lang w:eastAsia="zh-CN"/>
        </w:rPr>
        <w:t>4.1</w:t>
      </w:r>
      <w:r w:rsidRPr="00D72DB3">
        <w:rPr>
          <w:rFonts w:hint="eastAsia"/>
          <w:lang w:eastAsia="zh-CN"/>
        </w:rPr>
        <w:t>节和第</w:t>
      </w:r>
      <w:r w:rsidRPr="00D72DB3">
        <w:rPr>
          <w:rFonts w:hint="eastAsia"/>
          <w:lang w:eastAsia="zh-CN"/>
        </w:rPr>
        <w:t>4.2</w:t>
      </w:r>
      <w:r w:rsidRPr="00D72DB3">
        <w:rPr>
          <w:rFonts w:hint="eastAsia"/>
          <w:lang w:eastAsia="zh-CN"/>
        </w:rPr>
        <w:t>节应分别用于合成单站点和多站点路径的云衰减时间序列。</w:t>
      </w:r>
    </w:p>
    <w:p w:rsidR="00D72DB3" w:rsidRPr="00D72DB3" w:rsidRDefault="00D72DB3" w:rsidP="001A5F34">
      <w:pPr>
        <w:pStyle w:val="enumlev1"/>
        <w:rPr>
          <w:lang w:eastAsia="zh-CN"/>
        </w:rPr>
      </w:pPr>
      <w:r w:rsidRPr="00D72DB3">
        <w:rPr>
          <w:rFonts w:hint="eastAsia"/>
          <w:lang w:eastAsia="zh-CN"/>
        </w:rPr>
        <w:t>–</w:t>
      </w:r>
      <w:r w:rsidRPr="00055C81">
        <w:rPr>
          <w:lang w:val="en-GB" w:eastAsia="zh-CN"/>
        </w:rPr>
        <w:tab/>
      </w:r>
      <w:r w:rsidRPr="00D72DB3">
        <w:rPr>
          <w:rFonts w:hint="eastAsia"/>
          <w:lang w:eastAsia="zh-CN"/>
        </w:rPr>
        <w:t>第</w:t>
      </w:r>
      <w:r w:rsidRPr="00D72DB3">
        <w:rPr>
          <w:rFonts w:hint="eastAsia"/>
          <w:lang w:eastAsia="zh-CN"/>
        </w:rPr>
        <w:t>5.1</w:t>
      </w:r>
      <w:r w:rsidRPr="00D72DB3">
        <w:rPr>
          <w:rFonts w:hint="eastAsia"/>
          <w:lang w:eastAsia="zh-CN"/>
        </w:rPr>
        <w:t>节和第</w:t>
      </w:r>
      <w:r w:rsidRPr="00D72DB3">
        <w:rPr>
          <w:rFonts w:hint="eastAsia"/>
          <w:lang w:eastAsia="zh-CN"/>
        </w:rPr>
        <w:t>5.2</w:t>
      </w:r>
      <w:r w:rsidRPr="00D72DB3">
        <w:rPr>
          <w:rFonts w:hint="eastAsia"/>
          <w:lang w:eastAsia="zh-CN"/>
        </w:rPr>
        <w:t>节应分别用于合成单站点和多站点路径的雨衰减时间序列。</w:t>
      </w:r>
    </w:p>
    <w:p w:rsidR="00D72DB3" w:rsidRPr="00D72DB3" w:rsidRDefault="00D72DB3" w:rsidP="001A5F34">
      <w:pPr>
        <w:tabs>
          <w:tab w:val="right" w:pos="9639"/>
        </w:tabs>
        <w:ind w:firstLineChars="200" w:firstLine="480"/>
        <w:rPr>
          <w:rFonts w:asciiTheme="minorHAnsi" w:hAnsiTheme="minorHAnsi" w:cstheme="minorHAnsi"/>
          <w:szCs w:val="20"/>
          <w:lang w:eastAsia="zh-CN"/>
        </w:rPr>
      </w:pPr>
      <w:r w:rsidRPr="00D72DB3">
        <w:rPr>
          <w:rFonts w:asciiTheme="minorHAnsi" w:hAnsiTheme="minorHAnsi" w:cstheme="minorHAnsi" w:hint="eastAsia"/>
          <w:szCs w:val="20"/>
          <w:lang w:eastAsia="zh-CN"/>
        </w:rPr>
        <w:t>新的附件</w:t>
      </w:r>
      <w:r w:rsidRPr="00D72DB3">
        <w:rPr>
          <w:rFonts w:asciiTheme="minorHAnsi" w:hAnsiTheme="minorHAnsi" w:cstheme="minorHAnsi" w:hint="eastAsia"/>
          <w:szCs w:val="20"/>
          <w:lang w:eastAsia="zh-CN"/>
        </w:rPr>
        <w:t>2</w:t>
      </w:r>
      <w:r w:rsidRPr="00D72DB3">
        <w:rPr>
          <w:rFonts w:asciiTheme="minorHAnsi" w:hAnsiTheme="minorHAnsi" w:cstheme="minorHAnsi" w:hint="eastAsia"/>
          <w:szCs w:val="20"/>
          <w:lang w:eastAsia="zh-CN"/>
        </w:rPr>
        <w:t>涉及地球</w:t>
      </w:r>
      <w:r w:rsidRPr="00D72DB3">
        <w:rPr>
          <w:rFonts w:asciiTheme="minorHAnsi" w:hAnsiTheme="minorHAnsi" w:cstheme="minorHAnsi" w:hint="eastAsia"/>
          <w:szCs w:val="20"/>
          <w:lang w:eastAsia="zh-CN"/>
        </w:rPr>
        <w:t>-</w:t>
      </w:r>
      <w:r w:rsidRPr="00D72DB3">
        <w:rPr>
          <w:rFonts w:asciiTheme="minorHAnsi" w:hAnsiTheme="minorHAnsi" w:cstheme="minorHAnsi" w:hint="eastAsia"/>
          <w:szCs w:val="20"/>
          <w:lang w:eastAsia="zh-CN"/>
        </w:rPr>
        <w:t>空间路径上单站点和多站点对流层总损伤时间序列的</w:t>
      </w:r>
      <w:r w:rsidR="00F1412F">
        <w:rPr>
          <w:rFonts w:asciiTheme="minorHAnsi" w:hAnsiTheme="minorHAnsi" w:cstheme="minorHAnsi" w:hint="eastAsia"/>
          <w:szCs w:val="20"/>
          <w:lang w:eastAsia="zh-CN"/>
        </w:rPr>
        <w:t>合成：</w:t>
      </w:r>
    </w:p>
    <w:p w:rsidR="00D72DB3" w:rsidRPr="00D72DB3" w:rsidRDefault="00D72DB3" w:rsidP="001A5F34">
      <w:pPr>
        <w:pStyle w:val="enumlev1"/>
        <w:rPr>
          <w:lang w:eastAsia="zh-CN"/>
        </w:rPr>
      </w:pPr>
      <w:r w:rsidRPr="00D72DB3">
        <w:rPr>
          <w:rFonts w:hint="eastAsia"/>
          <w:lang w:eastAsia="zh-CN"/>
        </w:rPr>
        <w:t>–</w:t>
      </w:r>
      <w:r w:rsidRPr="00055C81">
        <w:rPr>
          <w:lang w:val="en-GB" w:eastAsia="zh-CN"/>
        </w:rPr>
        <w:tab/>
      </w:r>
      <w:r w:rsidRPr="00D72DB3">
        <w:rPr>
          <w:rFonts w:hint="eastAsia"/>
          <w:lang w:eastAsia="zh-CN"/>
        </w:rPr>
        <w:t>第</w:t>
      </w:r>
      <w:r w:rsidRPr="00D72DB3">
        <w:rPr>
          <w:rFonts w:hint="eastAsia"/>
          <w:lang w:eastAsia="zh-CN"/>
        </w:rPr>
        <w:t>2</w:t>
      </w:r>
      <w:r w:rsidRPr="00D72DB3">
        <w:rPr>
          <w:rFonts w:hint="eastAsia"/>
          <w:lang w:eastAsia="zh-CN"/>
        </w:rPr>
        <w:t>节应用于合成单站点总损伤时间序列，</w:t>
      </w:r>
    </w:p>
    <w:p w:rsidR="00D72DB3" w:rsidRPr="00D72DB3" w:rsidRDefault="00D72DB3" w:rsidP="001A5F34">
      <w:pPr>
        <w:pStyle w:val="enumlev1"/>
        <w:rPr>
          <w:lang w:eastAsia="zh-CN"/>
        </w:rPr>
      </w:pPr>
      <w:r w:rsidRPr="00D72DB3">
        <w:rPr>
          <w:rFonts w:hint="eastAsia"/>
          <w:lang w:eastAsia="zh-CN"/>
        </w:rPr>
        <w:t>–</w:t>
      </w:r>
      <w:r w:rsidRPr="00055C81">
        <w:rPr>
          <w:lang w:val="en-GB" w:eastAsia="zh-CN"/>
        </w:rPr>
        <w:tab/>
      </w:r>
      <w:r w:rsidRPr="00D72DB3">
        <w:rPr>
          <w:rFonts w:hint="eastAsia"/>
          <w:lang w:eastAsia="zh-CN"/>
        </w:rPr>
        <w:t>“第</w:t>
      </w:r>
      <w:r w:rsidRPr="00D72DB3">
        <w:rPr>
          <w:rFonts w:hint="eastAsia"/>
          <w:lang w:eastAsia="zh-CN"/>
        </w:rPr>
        <w:t>3</w:t>
      </w:r>
      <w:r w:rsidRPr="00D72DB3">
        <w:rPr>
          <w:rFonts w:hint="eastAsia"/>
          <w:lang w:eastAsia="zh-CN"/>
        </w:rPr>
        <w:t>节”应用于</w:t>
      </w:r>
      <w:r w:rsidR="00F1412F">
        <w:rPr>
          <w:rFonts w:hint="eastAsia"/>
          <w:lang w:eastAsia="zh-CN"/>
        </w:rPr>
        <w:t>合成</w:t>
      </w:r>
      <w:r w:rsidRPr="00D72DB3">
        <w:rPr>
          <w:rFonts w:hint="eastAsia"/>
          <w:lang w:eastAsia="zh-CN"/>
        </w:rPr>
        <w:t>多</w:t>
      </w:r>
      <w:r w:rsidR="00F1412F">
        <w:rPr>
          <w:rFonts w:hint="eastAsia"/>
          <w:lang w:eastAsia="zh-CN"/>
        </w:rPr>
        <w:t>站点</w:t>
      </w:r>
      <w:r w:rsidRPr="00D72DB3">
        <w:rPr>
          <w:rFonts w:hint="eastAsia"/>
          <w:lang w:eastAsia="zh-CN"/>
        </w:rPr>
        <w:t>总</w:t>
      </w:r>
      <w:r w:rsidR="00F1412F">
        <w:rPr>
          <w:rFonts w:hint="eastAsia"/>
          <w:lang w:eastAsia="zh-CN"/>
        </w:rPr>
        <w:t>损伤</w:t>
      </w:r>
      <w:r w:rsidRPr="00D72DB3">
        <w:rPr>
          <w:rFonts w:hint="eastAsia"/>
          <w:lang w:eastAsia="zh-CN"/>
        </w:rPr>
        <w:t>时间序列。</w:t>
      </w:r>
    </w:p>
    <w:p w:rsidR="00D72DB3" w:rsidRPr="00D72DB3" w:rsidRDefault="00D72DB3" w:rsidP="001A5F34">
      <w:pPr>
        <w:tabs>
          <w:tab w:val="right" w:pos="9639"/>
        </w:tabs>
        <w:ind w:firstLineChars="200" w:firstLine="480"/>
        <w:rPr>
          <w:rFonts w:asciiTheme="minorHAnsi" w:hAnsiTheme="minorHAnsi" w:cstheme="minorHAnsi"/>
          <w:szCs w:val="20"/>
          <w:lang w:eastAsia="zh-CN"/>
        </w:rPr>
      </w:pPr>
      <w:r w:rsidRPr="00D72DB3">
        <w:rPr>
          <w:rFonts w:asciiTheme="minorHAnsi" w:hAnsiTheme="minorHAnsi" w:cstheme="minorHAnsi" w:hint="eastAsia"/>
          <w:szCs w:val="20"/>
          <w:lang w:eastAsia="zh-CN"/>
        </w:rPr>
        <w:t>新的附件</w:t>
      </w:r>
      <w:r w:rsidRPr="00D72DB3">
        <w:rPr>
          <w:rFonts w:asciiTheme="minorHAnsi" w:hAnsiTheme="minorHAnsi" w:cstheme="minorHAnsi" w:hint="eastAsia"/>
          <w:szCs w:val="20"/>
          <w:lang w:eastAsia="zh-CN"/>
        </w:rPr>
        <w:t>3</w:t>
      </w:r>
      <w:r w:rsidRPr="00D72DB3">
        <w:rPr>
          <w:rFonts w:asciiTheme="minorHAnsi" w:hAnsiTheme="minorHAnsi" w:cstheme="minorHAnsi" w:hint="eastAsia"/>
          <w:szCs w:val="20"/>
          <w:lang w:eastAsia="zh-CN"/>
        </w:rPr>
        <w:t>涉及单一陆地路径上降雨衰减时间序列的</w:t>
      </w:r>
      <w:r w:rsidR="00F1412F">
        <w:rPr>
          <w:rFonts w:asciiTheme="minorHAnsi" w:hAnsiTheme="minorHAnsi" w:cstheme="minorHAnsi" w:hint="eastAsia"/>
          <w:szCs w:val="20"/>
          <w:lang w:eastAsia="zh-CN"/>
        </w:rPr>
        <w:t>合成</w:t>
      </w:r>
      <w:r w:rsidRPr="00D72DB3">
        <w:rPr>
          <w:rFonts w:asciiTheme="minorHAnsi" w:hAnsiTheme="minorHAnsi" w:cstheme="minorHAnsi" w:hint="eastAsia"/>
          <w:szCs w:val="20"/>
          <w:lang w:eastAsia="zh-CN"/>
        </w:rPr>
        <w:t>。</w:t>
      </w:r>
    </w:p>
    <w:p w:rsidR="0062559B" w:rsidRPr="00055C81" w:rsidRDefault="00D72DB3" w:rsidP="001A5F34">
      <w:pPr>
        <w:tabs>
          <w:tab w:val="right" w:pos="9639"/>
        </w:tabs>
        <w:ind w:firstLineChars="200" w:firstLine="480"/>
        <w:rPr>
          <w:rFonts w:asciiTheme="minorHAnsi" w:hAnsiTheme="minorHAnsi" w:cstheme="minorHAnsi"/>
          <w:szCs w:val="24"/>
          <w:lang w:val="en-GB" w:eastAsia="zh-CN"/>
        </w:rPr>
      </w:pPr>
      <w:r w:rsidRPr="00D72DB3">
        <w:rPr>
          <w:rFonts w:asciiTheme="minorHAnsi" w:hAnsiTheme="minorHAnsi" w:cstheme="minorHAnsi" w:hint="eastAsia"/>
          <w:szCs w:val="20"/>
          <w:lang w:eastAsia="zh-CN"/>
        </w:rPr>
        <w:t>本修订版还建议修改标题，使其与内容的修改保持一致</w:t>
      </w:r>
      <w:r w:rsidR="00F1412F">
        <w:rPr>
          <w:rFonts w:asciiTheme="minorHAnsi" w:hAnsiTheme="minorHAnsi" w:cstheme="minorHAnsi" w:hint="eastAsia"/>
          <w:szCs w:val="20"/>
          <w:lang w:eastAsia="zh-CN"/>
        </w:rPr>
        <w:t>。</w:t>
      </w:r>
    </w:p>
    <w:p w:rsidR="0062559B" w:rsidRPr="00055C81" w:rsidRDefault="0062559B" w:rsidP="00BC3E53">
      <w:pPr>
        <w:keepNext/>
        <w:tabs>
          <w:tab w:val="right" w:pos="9639"/>
        </w:tabs>
        <w:spacing w:before="360"/>
        <w:rPr>
          <w:rFonts w:asciiTheme="minorHAnsi" w:hAnsiTheme="minorHAnsi" w:cstheme="minorHAnsi"/>
          <w:szCs w:val="24"/>
          <w:lang w:val="en-GB" w:eastAsia="zh-CN"/>
        </w:rPr>
      </w:pPr>
      <w:r w:rsidRPr="00055C81">
        <w:rPr>
          <w:rFonts w:asciiTheme="minorHAnsi" w:hAnsiTheme="minorHAnsi" w:cstheme="minorHAnsi"/>
          <w:szCs w:val="24"/>
          <w:u w:val="single"/>
          <w:lang w:val="en-GB" w:eastAsia="zh-CN"/>
        </w:rPr>
        <w:t xml:space="preserve">ITU-R </w:t>
      </w:r>
      <w:proofErr w:type="spellStart"/>
      <w:r w:rsidRPr="00055C81">
        <w:rPr>
          <w:rFonts w:asciiTheme="minorHAnsi" w:hAnsiTheme="minorHAnsi" w:cstheme="minorHAnsi"/>
          <w:szCs w:val="24"/>
          <w:u w:val="single"/>
          <w:lang w:val="en-GB" w:eastAsia="zh-CN"/>
        </w:rPr>
        <w:t>P.2109</w:t>
      </w:r>
      <w:proofErr w:type="spellEnd"/>
      <w:r w:rsidRPr="00055C81">
        <w:rPr>
          <w:rFonts w:asciiTheme="minorHAnsi" w:hAnsiTheme="minorHAnsi" w:cstheme="minorHAnsi"/>
          <w:szCs w:val="24"/>
          <w:u w:val="single"/>
          <w:lang w:val="en-GB" w:eastAsia="zh-CN"/>
        </w:rPr>
        <w:t>-0</w:t>
      </w:r>
      <w:r w:rsidR="0054360A" w:rsidRPr="00ED6723">
        <w:rPr>
          <w:u w:val="single"/>
          <w:lang w:eastAsia="zh-CN"/>
        </w:rPr>
        <w:t>建议书修订草案</w:t>
      </w:r>
      <w:r w:rsidRPr="00055C81">
        <w:rPr>
          <w:rFonts w:asciiTheme="minorHAnsi" w:hAnsiTheme="minorHAnsi" w:cstheme="minorHAnsi"/>
          <w:szCs w:val="24"/>
          <w:lang w:val="en-GB" w:eastAsia="zh-CN"/>
        </w:rPr>
        <w:tab/>
        <w:t>3/124(</w:t>
      </w:r>
      <w:proofErr w:type="spellStart"/>
      <w:r w:rsidRPr="00055C81">
        <w:rPr>
          <w:rFonts w:asciiTheme="minorHAnsi" w:hAnsiTheme="minorHAnsi" w:cstheme="minorHAnsi"/>
          <w:szCs w:val="24"/>
          <w:lang w:val="en-GB" w:eastAsia="zh-CN"/>
        </w:rPr>
        <w:t>Rev.1</w:t>
      </w:r>
      <w:proofErr w:type="spellEnd"/>
      <w:proofErr w:type="gramStart"/>
      <w:r w:rsidRPr="00055C81">
        <w:rPr>
          <w:rFonts w:asciiTheme="minorHAnsi" w:hAnsiTheme="minorHAnsi" w:cstheme="minorHAnsi"/>
          <w:szCs w:val="24"/>
          <w:lang w:val="en-GB" w:eastAsia="zh-CN"/>
        </w:rPr>
        <w:t>)</w:t>
      </w:r>
      <w:r w:rsidR="00BC3E53">
        <w:rPr>
          <w:rFonts w:asciiTheme="minorHAnsi" w:hAnsiTheme="minorHAnsi" w:cstheme="minorHAnsi" w:hint="eastAsia"/>
          <w:szCs w:val="24"/>
          <w:lang w:eastAsia="zh-CN"/>
        </w:rPr>
        <w:t>号文件</w:t>
      </w:r>
      <w:proofErr w:type="gramEnd"/>
    </w:p>
    <w:p w:rsidR="0062559B" w:rsidRPr="00EE50C4" w:rsidRDefault="0027683A" w:rsidP="0027683A">
      <w:pPr>
        <w:pStyle w:val="Reptitle"/>
        <w:spacing w:before="240"/>
        <w:rPr>
          <w:b w:val="0"/>
          <w:bCs/>
          <w:color w:val="800000"/>
          <w:szCs w:val="28"/>
          <w:highlight w:val="yellow"/>
          <w:lang w:val="en-GB" w:eastAsia="zh-CN"/>
        </w:rPr>
      </w:pPr>
      <w:r w:rsidRPr="0027683A">
        <w:rPr>
          <w:rFonts w:hint="eastAsia"/>
          <w:lang w:eastAsia="zh-CN"/>
        </w:rPr>
        <w:t>建筑物入口损耗预测</w:t>
      </w:r>
    </w:p>
    <w:p w:rsidR="00D72DB3" w:rsidRPr="00D72DB3" w:rsidRDefault="00D72DB3" w:rsidP="001A5F34">
      <w:pPr>
        <w:tabs>
          <w:tab w:val="clear" w:pos="794"/>
          <w:tab w:val="clear" w:pos="1191"/>
          <w:tab w:val="clear" w:pos="1588"/>
          <w:tab w:val="clear" w:pos="1985"/>
          <w:tab w:val="left" w:pos="1134"/>
          <w:tab w:val="left" w:pos="1871"/>
          <w:tab w:val="left" w:pos="2268"/>
        </w:tabs>
        <w:ind w:firstLineChars="200" w:firstLine="480"/>
        <w:rPr>
          <w:rFonts w:asciiTheme="minorHAnsi" w:hAnsiTheme="minorHAnsi" w:cstheme="minorHAnsi"/>
          <w:lang w:eastAsia="zh-CN"/>
        </w:rPr>
      </w:pPr>
      <w:r w:rsidRPr="00D72DB3">
        <w:rPr>
          <w:rFonts w:asciiTheme="minorHAnsi" w:hAnsiTheme="minorHAnsi" w:cstheme="minorHAnsi" w:hint="eastAsia"/>
          <w:lang w:eastAsia="zh-CN"/>
        </w:rPr>
        <w:t>自</w:t>
      </w:r>
      <w:r w:rsidRPr="00D72DB3">
        <w:rPr>
          <w:rFonts w:asciiTheme="minorHAnsi" w:hAnsiTheme="minorHAnsi" w:cstheme="minorHAnsi" w:hint="eastAsia"/>
          <w:lang w:eastAsia="zh-CN"/>
        </w:rPr>
        <w:t>2017</w:t>
      </w:r>
      <w:r w:rsidRPr="00D72DB3">
        <w:rPr>
          <w:rFonts w:asciiTheme="minorHAnsi" w:hAnsiTheme="minorHAnsi" w:cstheme="minorHAnsi" w:hint="eastAsia"/>
          <w:lang w:eastAsia="zh-CN"/>
        </w:rPr>
        <w:t>年</w:t>
      </w:r>
      <w:r w:rsidRPr="00D72DB3">
        <w:rPr>
          <w:rFonts w:asciiTheme="minorHAnsi" w:hAnsiTheme="minorHAnsi" w:cstheme="minorHAnsi" w:hint="eastAsia"/>
          <w:lang w:eastAsia="zh-CN"/>
        </w:rPr>
        <w:t>3</w:t>
      </w:r>
      <w:r w:rsidRPr="00D72DB3">
        <w:rPr>
          <w:rFonts w:asciiTheme="minorHAnsi" w:hAnsiTheme="minorHAnsi" w:cstheme="minorHAnsi" w:hint="eastAsia"/>
          <w:lang w:eastAsia="zh-CN"/>
        </w:rPr>
        <w:t>月创建以来，</w:t>
      </w:r>
      <w:r w:rsidR="00F1412F" w:rsidRPr="00F1412F">
        <w:rPr>
          <w:rFonts w:asciiTheme="minorHAnsi" w:hAnsiTheme="minorHAnsi" w:cstheme="minorHAnsi"/>
          <w:szCs w:val="24"/>
          <w:lang w:val="en-GB" w:eastAsia="zh-CN"/>
        </w:rPr>
        <w:t xml:space="preserve">ITU-R </w:t>
      </w:r>
      <w:proofErr w:type="spellStart"/>
      <w:r w:rsidR="00F1412F" w:rsidRPr="00F1412F">
        <w:rPr>
          <w:rFonts w:asciiTheme="minorHAnsi" w:hAnsiTheme="minorHAnsi" w:cstheme="minorHAnsi"/>
          <w:szCs w:val="24"/>
          <w:lang w:val="en-GB" w:eastAsia="zh-CN"/>
        </w:rPr>
        <w:t>P.2109</w:t>
      </w:r>
      <w:proofErr w:type="spellEnd"/>
      <w:r w:rsidR="00F1412F" w:rsidRPr="00F1412F">
        <w:rPr>
          <w:lang w:eastAsia="zh-CN"/>
        </w:rPr>
        <w:t>建议书</w:t>
      </w:r>
      <w:r w:rsidRPr="00D72DB3">
        <w:rPr>
          <w:rFonts w:asciiTheme="minorHAnsi" w:hAnsiTheme="minorHAnsi" w:cstheme="minorHAnsi" w:hint="eastAsia"/>
          <w:lang w:eastAsia="zh-CN"/>
        </w:rPr>
        <w:t>为共存研究提供了宝贵的</w:t>
      </w:r>
      <w:r w:rsidR="00F1412F">
        <w:rPr>
          <w:rFonts w:asciiTheme="minorHAnsi" w:hAnsiTheme="minorHAnsi" w:cstheme="minorHAnsi" w:hint="eastAsia"/>
          <w:lang w:eastAsia="zh-CN"/>
        </w:rPr>
        <w:t>输入</w:t>
      </w:r>
      <w:r w:rsidRPr="00D72DB3">
        <w:rPr>
          <w:rFonts w:asciiTheme="minorHAnsi" w:hAnsiTheme="minorHAnsi" w:cstheme="minorHAnsi" w:hint="eastAsia"/>
          <w:lang w:eastAsia="zh-CN"/>
        </w:rPr>
        <w:t>。在此期间，对建议的使用提出了一些疑问。因此，提议进行以下修订</w:t>
      </w:r>
      <w:r w:rsidR="00F1412F">
        <w:rPr>
          <w:rFonts w:asciiTheme="minorHAnsi" w:hAnsiTheme="minorHAnsi" w:cstheme="minorHAnsi" w:hint="eastAsia"/>
          <w:lang w:eastAsia="zh-CN"/>
        </w:rPr>
        <w:t>：</w:t>
      </w:r>
    </w:p>
    <w:p w:rsidR="00D72DB3" w:rsidRPr="001A5F34" w:rsidRDefault="00D72DB3" w:rsidP="001A5F34">
      <w:pPr>
        <w:pStyle w:val="enumlev1"/>
        <w:rPr>
          <w:lang w:eastAsia="zh-CN"/>
        </w:rPr>
      </w:pPr>
      <w:r w:rsidRPr="001A5F34">
        <w:rPr>
          <w:rFonts w:hint="eastAsia"/>
          <w:lang w:eastAsia="zh-CN"/>
        </w:rPr>
        <w:t>1)</w:t>
      </w:r>
      <w:r w:rsidR="00F1412F" w:rsidRPr="001A5F34">
        <w:rPr>
          <w:lang w:eastAsia="zh-CN"/>
        </w:rPr>
        <w:t xml:space="preserve"> </w:t>
      </w:r>
      <w:r w:rsidR="00F1412F" w:rsidRPr="001A5F34">
        <w:rPr>
          <w:lang w:eastAsia="zh-CN"/>
        </w:rPr>
        <w:tab/>
      </w:r>
      <w:r w:rsidRPr="001A5F34">
        <w:rPr>
          <w:rFonts w:hint="eastAsia"/>
          <w:lang w:eastAsia="zh-CN"/>
        </w:rPr>
        <w:t>有效概率范围为</w:t>
      </w:r>
      <w:r w:rsidRPr="001A5F34">
        <w:rPr>
          <w:rFonts w:hint="eastAsia"/>
          <w:lang w:eastAsia="zh-CN"/>
        </w:rPr>
        <w:t>0.0 &lt; P &lt; 1.0</w:t>
      </w:r>
      <w:r w:rsidR="00F1412F" w:rsidRPr="001A5F34">
        <w:rPr>
          <w:rFonts w:hint="eastAsia"/>
          <w:lang w:eastAsia="zh-CN"/>
        </w:rPr>
        <w:t>；</w:t>
      </w:r>
      <w:r w:rsidRPr="001A5F34">
        <w:rPr>
          <w:rFonts w:hint="eastAsia"/>
          <w:lang w:eastAsia="zh-CN"/>
        </w:rPr>
        <w:t>在蒙特卡罗模型中使用该方法是有效的。</w:t>
      </w:r>
    </w:p>
    <w:p w:rsidR="00D72DB3" w:rsidRPr="001A5F34" w:rsidRDefault="00D72DB3" w:rsidP="001A5F34">
      <w:pPr>
        <w:pStyle w:val="enumlev1"/>
        <w:rPr>
          <w:lang w:eastAsia="zh-CN"/>
        </w:rPr>
      </w:pPr>
      <w:r w:rsidRPr="001A5F34">
        <w:rPr>
          <w:rFonts w:hint="eastAsia"/>
          <w:lang w:eastAsia="zh-CN"/>
        </w:rPr>
        <w:lastRenderedPageBreak/>
        <w:t>2)</w:t>
      </w:r>
      <w:r w:rsidR="00F1412F" w:rsidRPr="001A5F34">
        <w:rPr>
          <w:lang w:eastAsia="zh-CN"/>
        </w:rPr>
        <w:t xml:space="preserve"> </w:t>
      </w:r>
      <w:r w:rsidR="00F1412F" w:rsidRPr="001A5F34">
        <w:rPr>
          <w:lang w:eastAsia="zh-CN"/>
        </w:rPr>
        <w:tab/>
      </w:r>
      <w:r w:rsidRPr="001A5F34">
        <w:rPr>
          <w:rFonts w:hint="eastAsia"/>
          <w:lang w:eastAsia="zh-CN"/>
        </w:rPr>
        <w:t>在两个地方，</w:t>
      </w:r>
      <w:r w:rsidR="00F1412F" w:rsidRPr="001A5F34">
        <w:rPr>
          <w:lang w:eastAsia="zh-CN"/>
        </w:rPr>
        <w:t>1</w:t>
      </w:r>
      <w:r w:rsidRPr="001A5F34">
        <w:rPr>
          <w:rFonts w:hint="eastAsia"/>
          <w:lang w:eastAsia="zh-CN"/>
        </w:rPr>
        <w:t>被称为</w:t>
      </w:r>
      <w:r w:rsidR="00F1412F" w:rsidRPr="001A5F34">
        <w:rPr>
          <w:lang w:eastAsia="zh-CN"/>
        </w:rPr>
        <w:t>中值</w:t>
      </w:r>
      <w:r w:rsidR="00F1412F" w:rsidRPr="001A5F34">
        <w:rPr>
          <w:lang w:eastAsia="zh-CN"/>
        </w:rPr>
        <w:t>BEL</w:t>
      </w:r>
      <w:r w:rsidRPr="001A5F34">
        <w:rPr>
          <w:rFonts w:hint="eastAsia"/>
          <w:lang w:eastAsia="zh-CN"/>
        </w:rPr>
        <w:t>。这一点得到了纠正，参考文献也得到</w:t>
      </w:r>
      <w:r w:rsidR="00F1412F" w:rsidRPr="001A5F34">
        <w:rPr>
          <w:rFonts w:hint="eastAsia"/>
          <w:lang w:eastAsia="zh-CN"/>
        </w:rPr>
        <w:t>了</w:t>
      </w:r>
      <w:r w:rsidRPr="001A5F34">
        <w:rPr>
          <w:rFonts w:hint="eastAsia"/>
          <w:lang w:eastAsia="zh-CN"/>
        </w:rPr>
        <w:t>澄清。</w:t>
      </w:r>
    </w:p>
    <w:p w:rsidR="00D72DB3" w:rsidRPr="00D72DB3" w:rsidRDefault="00D72DB3" w:rsidP="001A5F34">
      <w:pPr>
        <w:pStyle w:val="enumlev1"/>
        <w:rPr>
          <w:lang w:eastAsia="zh-CN"/>
        </w:rPr>
      </w:pPr>
      <w:r w:rsidRPr="001A5F34">
        <w:rPr>
          <w:rFonts w:hint="eastAsia"/>
          <w:lang w:eastAsia="zh-CN"/>
        </w:rPr>
        <w:t>3)</w:t>
      </w:r>
      <w:r w:rsidR="00F1412F" w:rsidRPr="001A5F34">
        <w:rPr>
          <w:lang w:eastAsia="zh-CN"/>
        </w:rPr>
        <w:t xml:space="preserve"> </w:t>
      </w:r>
      <w:r w:rsidR="00F1412F" w:rsidRPr="001A5F34">
        <w:rPr>
          <w:lang w:eastAsia="zh-CN"/>
        </w:rPr>
        <w:tab/>
      </w:r>
      <w:r w:rsidRPr="001A5F34">
        <w:rPr>
          <w:rFonts w:hint="eastAsia"/>
          <w:lang w:eastAsia="zh-CN"/>
        </w:rPr>
        <w:t>图</w:t>
      </w:r>
      <w:r w:rsidRPr="001A5F34">
        <w:rPr>
          <w:rFonts w:hint="eastAsia"/>
          <w:lang w:eastAsia="zh-CN"/>
        </w:rPr>
        <w:t>1</w:t>
      </w:r>
      <w:r w:rsidRPr="001A5F34">
        <w:rPr>
          <w:rFonts w:hint="eastAsia"/>
          <w:lang w:eastAsia="zh-CN"/>
        </w:rPr>
        <w:t>绘制了</w:t>
      </w:r>
      <w:r w:rsidR="00F1412F" w:rsidRPr="001A5F34">
        <w:rPr>
          <w:lang w:eastAsia="zh-CN"/>
        </w:rPr>
        <w:t>1</w:t>
      </w:r>
      <w:r w:rsidRPr="001A5F34">
        <w:rPr>
          <w:rFonts w:hint="eastAsia"/>
          <w:lang w:eastAsia="zh-CN"/>
        </w:rPr>
        <w:t>，提供了更有用的</w:t>
      </w:r>
      <w:r w:rsidR="00F1412F" w:rsidRPr="001A5F34">
        <w:rPr>
          <w:lang w:eastAsia="zh-CN"/>
        </w:rPr>
        <w:t>中值</w:t>
      </w:r>
      <w:r w:rsidRPr="001A5F34">
        <w:rPr>
          <w:rFonts w:hint="eastAsia"/>
          <w:lang w:eastAsia="zh-CN"/>
        </w:rPr>
        <w:t>BEL</w:t>
      </w:r>
      <w:r w:rsidRPr="001A5F34">
        <w:rPr>
          <w:rFonts w:hint="eastAsia"/>
          <w:lang w:eastAsia="zh-CN"/>
        </w:rPr>
        <w:t>图。</w:t>
      </w:r>
    </w:p>
    <w:p w:rsidR="00D72DB3" w:rsidRPr="00D72DB3" w:rsidRDefault="00D72DB3" w:rsidP="001A5F34">
      <w:pPr>
        <w:tabs>
          <w:tab w:val="clear" w:pos="794"/>
          <w:tab w:val="clear" w:pos="1191"/>
          <w:tab w:val="clear" w:pos="1588"/>
          <w:tab w:val="clear" w:pos="1985"/>
          <w:tab w:val="left" w:pos="1134"/>
          <w:tab w:val="left" w:pos="1871"/>
          <w:tab w:val="left" w:pos="2268"/>
        </w:tabs>
        <w:ind w:firstLineChars="200" w:firstLine="480"/>
        <w:rPr>
          <w:rFonts w:asciiTheme="minorHAnsi" w:hAnsiTheme="minorHAnsi" w:cstheme="minorHAnsi"/>
          <w:szCs w:val="20"/>
          <w:lang w:eastAsia="zh-CN"/>
        </w:rPr>
      </w:pPr>
      <w:r w:rsidRPr="00D72DB3">
        <w:rPr>
          <w:rFonts w:asciiTheme="minorHAnsi" w:hAnsiTheme="minorHAnsi" w:cstheme="minorHAnsi" w:hint="eastAsia"/>
          <w:szCs w:val="20"/>
          <w:lang w:eastAsia="zh-CN"/>
        </w:rPr>
        <w:t>该建议</w:t>
      </w:r>
      <w:r w:rsidR="00F1412F">
        <w:rPr>
          <w:rFonts w:asciiTheme="minorHAnsi" w:hAnsiTheme="minorHAnsi" w:cstheme="minorHAnsi" w:hint="eastAsia"/>
          <w:szCs w:val="20"/>
          <w:lang w:eastAsia="zh-CN"/>
        </w:rPr>
        <w:t>书</w:t>
      </w:r>
      <w:r w:rsidRPr="00D72DB3">
        <w:rPr>
          <w:rFonts w:asciiTheme="minorHAnsi" w:hAnsiTheme="minorHAnsi" w:cstheme="minorHAnsi" w:hint="eastAsia"/>
          <w:szCs w:val="20"/>
          <w:lang w:eastAsia="zh-CN"/>
        </w:rPr>
        <w:t>包括一些用于实施验证的样本累积分布函数。</w:t>
      </w:r>
    </w:p>
    <w:p w:rsidR="0062559B" w:rsidRPr="00055C81" w:rsidRDefault="00D72DB3" w:rsidP="001A5F34">
      <w:pPr>
        <w:tabs>
          <w:tab w:val="clear" w:pos="794"/>
          <w:tab w:val="clear" w:pos="1191"/>
          <w:tab w:val="clear" w:pos="1588"/>
          <w:tab w:val="clear" w:pos="1985"/>
          <w:tab w:val="left" w:pos="1134"/>
          <w:tab w:val="left" w:pos="1871"/>
          <w:tab w:val="left" w:pos="2268"/>
        </w:tabs>
        <w:ind w:firstLineChars="200" w:firstLine="480"/>
        <w:rPr>
          <w:rFonts w:asciiTheme="minorHAnsi" w:hAnsiTheme="minorHAnsi" w:cstheme="minorHAnsi"/>
          <w:szCs w:val="20"/>
          <w:lang w:val="en-GB" w:eastAsia="zh-CN"/>
        </w:rPr>
      </w:pPr>
      <w:r w:rsidRPr="00D72DB3">
        <w:rPr>
          <w:rFonts w:asciiTheme="minorHAnsi" w:hAnsiTheme="minorHAnsi" w:cstheme="minorHAnsi" w:hint="eastAsia"/>
          <w:szCs w:val="20"/>
          <w:lang w:eastAsia="zh-CN"/>
        </w:rPr>
        <w:t>此外，</w:t>
      </w:r>
      <w:r w:rsidR="00F1412F">
        <w:rPr>
          <w:rFonts w:asciiTheme="minorHAnsi" w:hAnsiTheme="minorHAnsi" w:cstheme="minorHAnsi" w:hint="eastAsia"/>
          <w:szCs w:val="20"/>
          <w:lang w:eastAsia="zh-CN"/>
        </w:rPr>
        <w:t>该</w:t>
      </w:r>
      <w:r w:rsidRPr="00D72DB3">
        <w:rPr>
          <w:rFonts w:asciiTheme="minorHAnsi" w:hAnsiTheme="minorHAnsi" w:cstheme="minorHAnsi" w:hint="eastAsia"/>
          <w:szCs w:val="20"/>
          <w:lang w:eastAsia="zh-CN"/>
        </w:rPr>
        <w:t>建议</w:t>
      </w:r>
      <w:r w:rsidR="00F1412F">
        <w:rPr>
          <w:rFonts w:asciiTheme="minorHAnsi" w:hAnsiTheme="minorHAnsi" w:cstheme="minorHAnsi" w:hint="eastAsia"/>
          <w:szCs w:val="20"/>
          <w:lang w:eastAsia="zh-CN"/>
        </w:rPr>
        <w:t>书</w:t>
      </w:r>
      <w:r w:rsidR="00F1412F" w:rsidRPr="00D72DB3">
        <w:rPr>
          <w:rFonts w:asciiTheme="minorHAnsi" w:hAnsiTheme="minorHAnsi" w:cstheme="minorHAnsi" w:hint="eastAsia"/>
          <w:szCs w:val="20"/>
          <w:lang w:eastAsia="zh-CN"/>
        </w:rPr>
        <w:t>修订</w:t>
      </w:r>
      <w:r w:rsidRPr="00D72DB3">
        <w:rPr>
          <w:rFonts w:asciiTheme="minorHAnsi" w:hAnsiTheme="minorHAnsi" w:cstheme="minorHAnsi" w:hint="eastAsia"/>
          <w:szCs w:val="20"/>
          <w:lang w:eastAsia="zh-CN"/>
        </w:rPr>
        <w:t>草案考虑了室内终端的天线</w:t>
      </w:r>
      <w:r w:rsidR="00F1412F">
        <w:rPr>
          <w:rFonts w:asciiTheme="minorHAnsi" w:hAnsiTheme="minorHAnsi" w:cstheme="minorHAnsi" w:hint="eastAsia"/>
          <w:szCs w:val="20"/>
          <w:lang w:eastAsia="zh-CN"/>
        </w:rPr>
        <w:t>辐射</w:t>
      </w:r>
      <w:r w:rsidRPr="00D72DB3">
        <w:rPr>
          <w:rFonts w:asciiTheme="minorHAnsi" w:hAnsiTheme="minorHAnsi" w:cstheme="minorHAnsi" w:hint="eastAsia"/>
          <w:szCs w:val="20"/>
          <w:lang w:eastAsia="zh-CN"/>
        </w:rPr>
        <w:t>方向图。基于测量结果，给出了这些影响</w:t>
      </w:r>
      <w:r w:rsidR="00F1412F">
        <w:rPr>
          <w:rFonts w:asciiTheme="minorHAnsi" w:hAnsiTheme="minorHAnsi" w:cstheme="minorHAnsi" w:hint="eastAsia"/>
          <w:szCs w:val="20"/>
          <w:lang w:eastAsia="zh-CN"/>
        </w:rPr>
        <w:t>程度</w:t>
      </w:r>
      <w:r w:rsidRPr="00D72DB3">
        <w:rPr>
          <w:rFonts w:asciiTheme="minorHAnsi" w:hAnsiTheme="minorHAnsi" w:cstheme="minorHAnsi" w:hint="eastAsia"/>
          <w:szCs w:val="20"/>
          <w:lang w:eastAsia="zh-CN"/>
        </w:rPr>
        <w:t>的简要</w:t>
      </w:r>
      <w:r w:rsidR="00F1412F">
        <w:rPr>
          <w:rFonts w:asciiTheme="minorHAnsi" w:hAnsiTheme="minorHAnsi" w:cstheme="minorHAnsi" w:hint="eastAsia"/>
          <w:szCs w:val="20"/>
          <w:lang w:eastAsia="zh-CN"/>
        </w:rPr>
        <w:t>说明。</w:t>
      </w:r>
    </w:p>
    <w:p w:rsidR="0062559B" w:rsidRPr="00055C81" w:rsidRDefault="0062559B" w:rsidP="00BC3E53">
      <w:pPr>
        <w:keepNext/>
        <w:tabs>
          <w:tab w:val="right" w:pos="9639"/>
        </w:tabs>
        <w:spacing w:before="360"/>
        <w:rPr>
          <w:rFonts w:asciiTheme="minorHAnsi" w:hAnsiTheme="minorHAnsi" w:cstheme="minorHAnsi"/>
          <w:szCs w:val="24"/>
          <w:lang w:val="en-GB" w:eastAsia="zh-CN"/>
        </w:rPr>
      </w:pPr>
      <w:r w:rsidRPr="00055C81">
        <w:rPr>
          <w:rFonts w:asciiTheme="minorHAnsi" w:hAnsiTheme="minorHAnsi" w:cstheme="minorHAnsi"/>
          <w:szCs w:val="24"/>
          <w:u w:val="single"/>
          <w:lang w:val="en-GB" w:eastAsia="zh-CN"/>
        </w:rPr>
        <w:t xml:space="preserve">ITU-R </w:t>
      </w:r>
      <w:proofErr w:type="spellStart"/>
      <w:r w:rsidRPr="00055C81">
        <w:rPr>
          <w:rFonts w:asciiTheme="minorHAnsi" w:hAnsiTheme="minorHAnsi" w:cstheme="minorHAnsi"/>
          <w:szCs w:val="24"/>
          <w:u w:val="single"/>
          <w:lang w:val="en-GB" w:eastAsia="zh-CN"/>
        </w:rPr>
        <w:t>P.528</w:t>
      </w:r>
      <w:proofErr w:type="spellEnd"/>
      <w:r w:rsidRPr="00055C81">
        <w:rPr>
          <w:rFonts w:asciiTheme="minorHAnsi" w:hAnsiTheme="minorHAnsi" w:cstheme="minorHAnsi"/>
          <w:szCs w:val="24"/>
          <w:u w:val="single"/>
          <w:lang w:val="en-GB" w:eastAsia="zh-CN"/>
        </w:rPr>
        <w:t>-3</w:t>
      </w:r>
      <w:r w:rsidR="0054360A" w:rsidRPr="00ED6723">
        <w:rPr>
          <w:u w:val="single"/>
          <w:lang w:eastAsia="zh-CN"/>
        </w:rPr>
        <w:t>建议书修订草案</w:t>
      </w:r>
      <w:r w:rsidRPr="00055C81">
        <w:rPr>
          <w:rFonts w:asciiTheme="minorHAnsi" w:hAnsiTheme="minorHAnsi" w:cstheme="minorHAnsi"/>
          <w:szCs w:val="24"/>
          <w:lang w:val="en-GB" w:eastAsia="zh-CN"/>
        </w:rPr>
        <w:tab/>
        <w:t>3/125(</w:t>
      </w:r>
      <w:proofErr w:type="spellStart"/>
      <w:r w:rsidRPr="00055C81">
        <w:rPr>
          <w:rFonts w:asciiTheme="minorHAnsi" w:hAnsiTheme="minorHAnsi" w:cstheme="minorHAnsi"/>
          <w:szCs w:val="24"/>
          <w:lang w:val="en-GB" w:eastAsia="zh-CN"/>
        </w:rPr>
        <w:t>Rev.1</w:t>
      </w:r>
      <w:proofErr w:type="spellEnd"/>
      <w:proofErr w:type="gramStart"/>
      <w:r w:rsidRPr="00055C81">
        <w:rPr>
          <w:rFonts w:asciiTheme="minorHAnsi" w:hAnsiTheme="minorHAnsi" w:cstheme="minorHAnsi"/>
          <w:szCs w:val="24"/>
          <w:lang w:val="en-GB" w:eastAsia="zh-CN"/>
        </w:rPr>
        <w:t>)</w:t>
      </w:r>
      <w:r w:rsidR="00BC3E53">
        <w:rPr>
          <w:rFonts w:asciiTheme="minorHAnsi" w:hAnsiTheme="minorHAnsi" w:cstheme="minorHAnsi" w:hint="eastAsia"/>
          <w:szCs w:val="24"/>
          <w:lang w:eastAsia="zh-CN"/>
        </w:rPr>
        <w:t>号文件</w:t>
      </w:r>
      <w:proofErr w:type="gramEnd"/>
    </w:p>
    <w:p w:rsidR="0062559B" w:rsidRPr="00E6568C" w:rsidRDefault="00164DD3" w:rsidP="00164DD3">
      <w:pPr>
        <w:pStyle w:val="Reptitle"/>
        <w:spacing w:before="240"/>
        <w:rPr>
          <w:b w:val="0"/>
          <w:bCs/>
          <w:color w:val="800000"/>
          <w:szCs w:val="28"/>
          <w:highlight w:val="yellow"/>
          <w:lang w:val="en-GB" w:eastAsia="zh-CN"/>
        </w:rPr>
      </w:pPr>
      <w:r w:rsidRPr="00164DD3">
        <w:rPr>
          <w:lang w:eastAsia="zh-CN"/>
        </w:rPr>
        <w:t>使用</w:t>
      </w:r>
      <w:r w:rsidRPr="00164DD3">
        <w:rPr>
          <w:lang w:eastAsia="zh-CN"/>
        </w:rPr>
        <w:t>VHF</w:t>
      </w:r>
      <w:r w:rsidRPr="00164DD3">
        <w:rPr>
          <w:lang w:eastAsia="zh-CN"/>
        </w:rPr>
        <w:t>、</w:t>
      </w:r>
      <w:r w:rsidRPr="00164DD3">
        <w:rPr>
          <w:lang w:eastAsia="zh-CN"/>
        </w:rPr>
        <w:t>UHF</w:t>
      </w:r>
      <w:r w:rsidRPr="00164DD3">
        <w:rPr>
          <w:lang w:eastAsia="zh-CN"/>
        </w:rPr>
        <w:t>和</w:t>
      </w:r>
      <w:proofErr w:type="spellStart"/>
      <w:r w:rsidRPr="00164DD3">
        <w:rPr>
          <w:lang w:eastAsia="zh-CN"/>
        </w:rPr>
        <w:t>SHF</w:t>
      </w:r>
      <w:proofErr w:type="spellEnd"/>
      <w:r w:rsidRPr="00164DD3">
        <w:rPr>
          <w:lang w:eastAsia="zh-CN"/>
        </w:rPr>
        <w:t>频段的</w:t>
      </w:r>
      <w:r>
        <w:rPr>
          <w:lang w:eastAsia="zh-CN"/>
        </w:rPr>
        <w:br/>
      </w:r>
      <w:r w:rsidRPr="00164DD3">
        <w:rPr>
          <w:lang w:eastAsia="zh-CN"/>
        </w:rPr>
        <w:t>航空移动和无线电导航业务的传播曲线</w:t>
      </w:r>
    </w:p>
    <w:p w:rsidR="00D72DB3" w:rsidRPr="00D72DB3" w:rsidRDefault="00D72DB3" w:rsidP="001A5F34">
      <w:pPr>
        <w:ind w:firstLineChars="200" w:firstLine="480"/>
        <w:rPr>
          <w:lang w:eastAsia="zh-CN"/>
        </w:rPr>
      </w:pPr>
      <w:r w:rsidRPr="00D72DB3">
        <w:rPr>
          <w:rFonts w:hint="eastAsia"/>
          <w:lang w:eastAsia="zh-CN"/>
        </w:rPr>
        <w:t>本修订草案提议对</w:t>
      </w:r>
      <w:r w:rsidR="00553529">
        <w:rPr>
          <w:rFonts w:hint="eastAsia"/>
          <w:lang w:eastAsia="zh-CN"/>
        </w:rPr>
        <w:t>该</w:t>
      </w:r>
      <w:r w:rsidRPr="00D72DB3">
        <w:rPr>
          <w:rFonts w:hint="eastAsia"/>
          <w:lang w:eastAsia="zh-CN"/>
        </w:rPr>
        <w:t>建议</w:t>
      </w:r>
      <w:r w:rsidR="00553529">
        <w:rPr>
          <w:rFonts w:hint="eastAsia"/>
          <w:lang w:eastAsia="zh-CN"/>
        </w:rPr>
        <w:t>书</w:t>
      </w:r>
      <w:r w:rsidRPr="00D72DB3">
        <w:rPr>
          <w:rFonts w:hint="eastAsia"/>
          <w:lang w:eastAsia="zh-CN"/>
        </w:rPr>
        <w:t>作如下补充</w:t>
      </w:r>
      <w:r w:rsidR="00553529">
        <w:rPr>
          <w:rFonts w:hint="eastAsia"/>
          <w:lang w:eastAsia="zh-CN"/>
        </w:rPr>
        <w:t>：</w:t>
      </w:r>
    </w:p>
    <w:p w:rsidR="00D72DB3" w:rsidRPr="00D72DB3" w:rsidRDefault="00D72DB3" w:rsidP="001A5F34">
      <w:pPr>
        <w:pStyle w:val="enumlev1"/>
        <w:rPr>
          <w:lang w:eastAsia="zh-CN"/>
        </w:rPr>
      </w:pPr>
      <w:r w:rsidRPr="00D72DB3">
        <w:rPr>
          <w:rFonts w:hint="eastAsia"/>
          <w:lang w:eastAsia="zh-CN"/>
        </w:rPr>
        <w:t>–</w:t>
      </w:r>
      <w:r w:rsidRPr="00055C81">
        <w:rPr>
          <w:lang w:val="en-GB" w:eastAsia="zh-CN"/>
        </w:rPr>
        <w:tab/>
      </w:r>
      <w:r w:rsidRPr="00D72DB3">
        <w:rPr>
          <w:rFonts w:hint="eastAsia"/>
          <w:lang w:eastAsia="zh-CN"/>
        </w:rPr>
        <w:t>用新附件</w:t>
      </w:r>
      <w:r w:rsidRPr="00D72DB3">
        <w:rPr>
          <w:rFonts w:hint="eastAsia"/>
          <w:lang w:eastAsia="zh-CN"/>
        </w:rPr>
        <w:t>2</w:t>
      </w:r>
      <w:r w:rsidRPr="00D72DB3">
        <w:rPr>
          <w:rFonts w:hint="eastAsia"/>
          <w:lang w:eastAsia="zh-CN"/>
        </w:rPr>
        <w:t>代替现有附件</w:t>
      </w:r>
      <w:r w:rsidRPr="00D72DB3">
        <w:rPr>
          <w:rFonts w:hint="eastAsia"/>
          <w:lang w:eastAsia="zh-CN"/>
        </w:rPr>
        <w:t>2</w:t>
      </w:r>
      <w:r w:rsidR="00553529">
        <w:rPr>
          <w:rFonts w:hint="eastAsia"/>
          <w:lang w:eastAsia="zh-CN"/>
        </w:rPr>
        <w:t>（</w:t>
      </w:r>
      <w:r w:rsidRPr="00D72DB3">
        <w:rPr>
          <w:rFonts w:hint="eastAsia"/>
          <w:lang w:eastAsia="zh-CN"/>
        </w:rPr>
        <w:t>插值方法</w:t>
      </w:r>
      <w:r w:rsidR="00553529">
        <w:rPr>
          <w:rFonts w:hint="eastAsia"/>
          <w:lang w:eastAsia="zh-CN"/>
        </w:rPr>
        <w:t>）</w:t>
      </w:r>
      <w:r w:rsidRPr="00D72DB3">
        <w:rPr>
          <w:rFonts w:hint="eastAsia"/>
          <w:lang w:eastAsia="zh-CN"/>
        </w:rPr>
        <w:t>，新附件</w:t>
      </w:r>
      <w:r w:rsidRPr="00D72DB3">
        <w:rPr>
          <w:rFonts w:hint="eastAsia"/>
          <w:lang w:eastAsia="zh-CN"/>
        </w:rPr>
        <w:t>2</w:t>
      </w:r>
      <w:r w:rsidRPr="00D72DB3">
        <w:rPr>
          <w:rFonts w:hint="eastAsia"/>
          <w:lang w:eastAsia="zh-CN"/>
        </w:rPr>
        <w:t>描述了</w:t>
      </w:r>
      <w:r w:rsidR="00553529">
        <w:rPr>
          <w:rFonts w:hint="eastAsia"/>
          <w:lang w:eastAsia="zh-CN"/>
        </w:rPr>
        <w:t>在该</w:t>
      </w:r>
      <w:r w:rsidRPr="00D72DB3">
        <w:rPr>
          <w:rFonts w:hint="eastAsia"/>
          <w:lang w:eastAsia="zh-CN"/>
        </w:rPr>
        <w:t>建议</w:t>
      </w:r>
      <w:r w:rsidR="00553529">
        <w:rPr>
          <w:rFonts w:hint="eastAsia"/>
          <w:lang w:eastAsia="zh-CN"/>
        </w:rPr>
        <w:t>书</w:t>
      </w:r>
      <w:r w:rsidRPr="00D72DB3">
        <w:rPr>
          <w:rFonts w:hint="eastAsia"/>
          <w:lang w:eastAsia="zh-CN"/>
        </w:rPr>
        <w:t>有效输入空间内</w:t>
      </w:r>
      <w:r w:rsidR="00553529" w:rsidRPr="00D72DB3">
        <w:rPr>
          <w:rFonts w:hint="eastAsia"/>
          <w:lang w:eastAsia="zh-CN"/>
        </w:rPr>
        <w:t>计算</w:t>
      </w:r>
      <w:r w:rsidRPr="00D72DB3">
        <w:rPr>
          <w:rFonts w:hint="eastAsia"/>
          <w:lang w:eastAsia="zh-CN"/>
        </w:rPr>
        <w:t>任何点的基本传输损耗的完整分步方法。</w:t>
      </w:r>
    </w:p>
    <w:p w:rsidR="00D72DB3" w:rsidRPr="00D72DB3" w:rsidRDefault="00D72DB3" w:rsidP="001A5F34">
      <w:pPr>
        <w:pStyle w:val="enumlev1"/>
        <w:rPr>
          <w:lang w:eastAsia="zh-CN"/>
        </w:rPr>
      </w:pPr>
      <w:r w:rsidRPr="00D72DB3">
        <w:rPr>
          <w:rFonts w:hint="eastAsia"/>
          <w:lang w:eastAsia="zh-CN"/>
        </w:rPr>
        <w:t>–</w:t>
      </w:r>
      <w:r w:rsidRPr="00055C81">
        <w:rPr>
          <w:lang w:val="en-GB" w:eastAsia="zh-CN"/>
        </w:rPr>
        <w:tab/>
      </w:r>
      <w:r w:rsidRPr="00D72DB3">
        <w:rPr>
          <w:rFonts w:hint="eastAsia"/>
          <w:lang w:eastAsia="zh-CN"/>
        </w:rPr>
        <w:t>删除附件</w:t>
      </w:r>
      <w:r w:rsidRPr="00D72DB3">
        <w:rPr>
          <w:rFonts w:hint="eastAsia"/>
          <w:lang w:eastAsia="zh-CN"/>
        </w:rPr>
        <w:t>3</w:t>
      </w:r>
      <w:r w:rsidRPr="00D72DB3">
        <w:rPr>
          <w:rFonts w:hint="eastAsia"/>
          <w:lang w:eastAsia="zh-CN"/>
        </w:rPr>
        <w:t>及其曲线</w:t>
      </w:r>
      <w:r w:rsidR="00553529">
        <w:rPr>
          <w:rFonts w:hint="eastAsia"/>
          <w:lang w:eastAsia="zh-CN"/>
        </w:rPr>
        <w:t>（</w:t>
      </w:r>
      <w:r w:rsidRPr="00D72DB3">
        <w:rPr>
          <w:rFonts w:hint="eastAsia"/>
          <w:lang w:eastAsia="zh-CN"/>
        </w:rPr>
        <w:t>对</w:t>
      </w:r>
      <w:r w:rsidR="00553529">
        <w:rPr>
          <w:rFonts w:hint="eastAsia"/>
          <w:lang w:eastAsia="zh-CN"/>
        </w:rPr>
        <w:t>后续</w:t>
      </w:r>
      <w:r w:rsidRPr="00D72DB3">
        <w:rPr>
          <w:rFonts w:hint="eastAsia"/>
          <w:lang w:eastAsia="zh-CN"/>
        </w:rPr>
        <w:t>附件重新编号</w:t>
      </w:r>
      <w:r w:rsidR="00553529">
        <w:rPr>
          <w:rFonts w:hint="eastAsia"/>
          <w:lang w:eastAsia="zh-CN"/>
        </w:rPr>
        <w:t>）</w:t>
      </w:r>
      <w:r w:rsidRPr="00D72DB3">
        <w:rPr>
          <w:rFonts w:hint="eastAsia"/>
          <w:lang w:eastAsia="zh-CN"/>
        </w:rPr>
        <w:t>。</w:t>
      </w:r>
    </w:p>
    <w:p w:rsidR="00D72DB3" w:rsidRPr="00D72DB3" w:rsidRDefault="00D72DB3" w:rsidP="001A5F34">
      <w:pPr>
        <w:pStyle w:val="enumlev1"/>
        <w:rPr>
          <w:lang w:eastAsia="zh-CN"/>
        </w:rPr>
      </w:pPr>
      <w:r w:rsidRPr="00D72DB3">
        <w:rPr>
          <w:rFonts w:hint="eastAsia"/>
          <w:lang w:eastAsia="zh-CN"/>
        </w:rPr>
        <w:t>–</w:t>
      </w:r>
      <w:r w:rsidRPr="00055C81">
        <w:rPr>
          <w:lang w:val="en-GB" w:eastAsia="zh-CN"/>
        </w:rPr>
        <w:tab/>
      </w:r>
      <w:r w:rsidRPr="00D72DB3">
        <w:rPr>
          <w:rFonts w:hint="eastAsia"/>
          <w:lang w:eastAsia="zh-CN"/>
        </w:rPr>
        <w:t>将建议</w:t>
      </w:r>
      <w:r w:rsidR="00553529">
        <w:rPr>
          <w:rFonts w:hint="eastAsia"/>
          <w:lang w:eastAsia="zh-CN"/>
        </w:rPr>
        <w:t>书</w:t>
      </w:r>
      <w:r w:rsidRPr="00D72DB3">
        <w:rPr>
          <w:rFonts w:hint="eastAsia"/>
          <w:lang w:eastAsia="zh-CN"/>
        </w:rPr>
        <w:t>的标题从“</w:t>
      </w:r>
      <w:r w:rsidR="00553529">
        <w:rPr>
          <w:lang w:eastAsia="zh-CN"/>
        </w:rPr>
        <w:t>……</w:t>
      </w:r>
      <w:r w:rsidRPr="00D72DB3">
        <w:rPr>
          <w:rFonts w:hint="eastAsia"/>
          <w:lang w:eastAsia="zh-CN"/>
        </w:rPr>
        <w:t>的传播曲线”重命名为“</w:t>
      </w:r>
      <w:r w:rsidR="00553529">
        <w:rPr>
          <w:lang w:eastAsia="zh-CN"/>
        </w:rPr>
        <w:t>……</w:t>
      </w:r>
      <w:r w:rsidRPr="00D72DB3">
        <w:rPr>
          <w:rFonts w:hint="eastAsia"/>
          <w:lang w:eastAsia="zh-CN"/>
        </w:rPr>
        <w:t>的传播预测方法”，以反映上述修订。</w:t>
      </w:r>
    </w:p>
    <w:p w:rsidR="00D72DB3" w:rsidRPr="00D72DB3" w:rsidRDefault="00D72DB3" w:rsidP="001A5F34">
      <w:pPr>
        <w:pStyle w:val="enumlev1"/>
        <w:rPr>
          <w:lang w:eastAsia="zh-CN"/>
        </w:rPr>
      </w:pPr>
      <w:r w:rsidRPr="00D72DB3">
        <w:rPr>
          <w:rFonts w:hint="eastAsia"/>
          <w:lang w:eastAsia="zh-CN"/>
        </w:rPr>
        <w:t>–</w:t>
      </w:r>
      <w:r w:rsidRPr="00055C81">
        <w:rPr>
          <w:lang w:val="en-GB" w:eastAsia="zh-CN"/>
        </w:rPr>
        <w:tab/>
      </w:r>
      <w:r w:rsidR="00553529" w:rsidRPr="00D72DB3">
        <w:rPr>
          <w:rFonts w:hint="eastAsia"/>
          <w:lang w:eastAsia="zh-CN"/>
        </w:rPr>
        <w:t>在本修订草案中</w:t>
      </w:r>
      <w:r w:rsidR="00553529">
        <w:rPr>
          <w:rFonts w:hint="eastAsia"/>
          <w:lang w:eastAsia="zh-CN"/>
        </w:rPr>
        <w:t>提供了实施</w:t>
      </w:r>
      <w:r w:rsidRPr="00D72DB3">
        <w:rPr>
          <w:rFonts w:hint="eastAsia"/>
          <w:lang w:eastAsia="zh-CN"/>
        </w:rPr>
        <w:t>新附件</w:t>
      </w:r>
      <w:r w:rsidRPr="00D72DB3">
        <w:rPr>
          <w:rFonts w:hint="eastAsia"/>
          <w:lang w:eastAsia="zh-CN"/>
        </w:rPr>
        <w:t>2</w:t>
      </w:r>
      <w:r w:rsidR="00553529">
        <w:rPr>
          <w:rFonts w:hint="eastAsia"/>
          <w:lang w:eastAsia="zh-CN"/>
        </w:rPr>
        <w:t>中分步</w:t>
      </w:r>
      <w:r w:rsidRPr="00D72DB3">
        <w:rPr>
          <w:rFonts w:hint="eastAsia"/>
          <w:lang w:eastAsia="zh-CN"/>
        </w:rPr>
        <w:t>方法</w:t>
      </w:r>
      <w:r w:rsidR="00553529">
        <w:rPr>
          <w:rFonts w:hint="eastAsia"/>
          <w:lang w:eastAsia="zh-CN"/>
        </w:rPr>
        <w:t>的</w:t>
      </w:r>
      <w:r w:rsidR="00553529" w:rsidRPr="00D72DB3">
        <w:rPr>
          <w:rFonts w:hint="eastAsia"/>
          <w:lang w:eastAsia="zh-CN"/>
        </w:rPr>
        <w:t>集成软件</w:t>
      </w:r>
      <w:r w:rsidRPr="00D72DB3">
        <w:rPr>
          <w:rFonts w:hint="eastAsia"/>
          <w:lang w:eastAsia="zh-CN"/>
        </w:rPr>
        <w:t>，作为</w:t>
      </w:r>
      <w:r w:rsidRPr="00D72DB3">
        <w:rPr>
          <w:rFonts w:hint="eastAsia"/>
          <w:lang w:eastAsia="zh-CN"/>
        </w:rPr>
        <w:t>C++</w:t>
      </w:r>
      <w:r w:rsidRPr="00D72DB3">
        <w:rPr>
          <w:rFonts w:hint="eastAsia"/>
          <w:lang w:eastAsia="zh-CN"/>
        </w:rPr>
        <w:t>源代码，并附带自述文件。</w:t>
      </w:r>
    </w:p>
    <w:p w:rsidR="0062559B" w:rsidRPr="00055C81" w:rsidRDefault="00D72DB3" w:rsidP="001A5F34">
      <w:pPr>
        <w:pStyle w:val="enumlev1"/>
        <w:rPr>
          <w:lang w:val="en-GB" w:eastAsia="zh-CN"/>
        </w:rPr>
      </w:pPr>
      <w:r w:rsidRPr="00D72DB3">
        <w:rPr>
          <w:rFonts w:hint="eastAsia"/>
          <w:lang w:eastAsia="zh-CN"/>
        </w:rPr>
        <w:t>–</w:t>
      </w:r>
      <w:r w:rsidRPr="00055C81">
        <w:rPr>
          <w:lang w:val="en-GB" w:eastAsia="zh-CN"/>
        </w:rPr>
        <w:tab/>
      </w:r>
      <w:r w:rsidR="00553529">
        <w:rPr>
          <w:lang w:val="en-GB" w:eastAsia="zh-CN"/>
        </w:rPr>
        <w:t xml:space="preserve">ITU-R </w:t>
      </w:r>
      <w:proofErr w:type="spellStart"/>
      <w:r w:rsidR="00553529">
        <w:rPr>
          <w:lang w:val="en-GB" w:eastAsia="zh-CN"/>
        </w:rPr>
        <w:t>P.528</w:t>
      </w:r>
      <w:proofErr w:type="spellEnd"/>
      <w:r w:rsidR="00553529">
        <w:rPr>
          <w:lang w:val="en-GB" w:eastAsia="zh-CN"/>
        </w:rPr>
        <w:t>-3</w:t>
      </w:r>
      <w:r w:rsidR="00553529">
        <w:rPr>
          <w:lang w:val="en-GB" w:eastAsia="zh-CN"/>
        </w:rPr>
        <w:t>建议书</w:t>
      </w:r>
      <w:r w:rsidRPr="00D72DB3">
        <w:rPr>
          <w:rFonts w:hint="eastAsia"/>
          <w:lang w:eastAsia="zh-CN"/>
        </w:rPr>
        <w:t>中提供的现有数据表已经用示例软件生成的</w:t>
      </w:r>
      <w:r w:rsidR="00553529">
        <w:rPr>
          <w:rFonts w:hint="eastAsia"/>
          <w:lang w:eastAsia="zh-CN"/>
        </w:rPr>
        <w:t>数值</w:t>
      </w:r>
      <w:r w:rsidRPr="00D72DB3">
        <w:rPr>
          <w:rFonts w:hint="eastAsia"/>
          <w:lang w:eastAsia="zh-CN"/>
        </w:rPr>
        <w:t>进行了更新。</w:t>
      </w:r>
      <w:r w:rsidR="00553529" w:rsidRPr="00D72DB3">
        <w:rPr>
          <w:rFonts w:hint="eastAsia"/>
          <w:lang w:eastAsia="zh-CN"/>
        </w:rPr>
        <w:t>该修订草案中</w:t>
      </w:r>
      <w:r w:rsidR="00553529">
        <w:rPr>
          <w:rFonts w:hint="eastAsia"/>
          <w:lang w:eastAsia="zh-CN"/>
        </w:rPr>
        <w:t>包含了</w:t>
      </w:r>
      <w:r w:rsidRPr="00D72DB3">
        <w:rPr>
          <w:rFonts w:hint="eastAsia"/>
          <w:lang w:eastAsia="zh-CN"/>
        </w:rPr>
        <w:t>这些新生成的数据文件的压缩文件</w:t>
      </w:r>
      <w:r w:rsidR="00553529">
        <w:rPr>
          <w:rFonts w:hint="eastAsia"/>
          <w:lang w:eastAsia="zh-CN"/>
        </w:rPr>
        <w:t>。</w:t>
      </w:r>
    </w:p>
    <w:p w:rsidR="0062559B" w:rsidRPr="00055C81" w:rsidRDefault="0062559B" w:rsidP="00BC3E53">
      <w:pPr>
        <w:keepNext/>
        <w:tabs>
          <w:tab w:val="right" w:pos="9639"/>
        </w:tabs>
        <w:spacing w:before="360"/>
        <w:rPr>
          <w:rFonts w:asciiTheme="minorHAnsi" w:hAnsiTheme="minorHAnsi" w:cstheme="minorHAnsi"/>
          <w:szCs w:val="24"/>
          <w:lang w:val="en-GB" w:eastAsia="zh-CN"/>
        </w:rPr>
      </w:pPr>
      <w:r w:rsidRPr="00055C81">
        <w:rPr>
          <w:rFonts w:asciiTheme="minorHAnsi" w:hAnsiTheme="minorHAnsi" w:cstheme="minorHAnsi"/>
          <w:szCs w:val="24"/>
          <w:u w:val="single"/>
          <w:lang w:val="en-GB" w:eastAsia="zh-CN"/>
        </w:rPr>
        <w:t xml:space="preserve">ITU-R </w:t>
      </w:r>
      <w:proofErr w:type="spellStart"/>
      <w:r w:rsidRPr="00055C81">
        <w:rPr>
          <w:rFonts w:asciiTheme="minorHAnsi" w:hAnsiTheme="minorHAnsi" w:cstheme="minorHAnsi"/>
          <w:szCs w:val="24"/>
          <w:u w:val="single"/>
          <w:lang w:val="en-GB" w:eastAsia="zh-CN"/>
        </w:rPr>
        <w:t>P.</w:t>
      </w:r>
      <w:r w:rsidRPr="00055C81">
        <w:rPr>
          <w:szCs w:val="24"/>
          <w:u w:val="single"/>
          <w:lang w:val="en-GB" w:eastAsia="zh-CN"/>
        </w:rPr>
        <w:t>1546</w:t>
      </w:r>
      <w:proofErr w:type="spellEnd"/>
      <w:r w:rsidRPr="00055C81">
        <w:rPr>
          <w:szCs w:val="24"/>
          <w:u w:val="single"/>
          <w:lang w:val="en-GB" w:eastAsia="zh-CN"/>
        </w:rPr>
        <w:t>-5</w:t>
      </w:r>
      <w:r w:rsidR="0054360A" w:rsidRPr="00ED6723">
        <w:rPr>
          <w:u w:val="single"/>
          <w:lang w:eastAsia="zh-CN"/>
        </w:rPr>
        <w:t>建议书修订草案</w:t>
      </w:r>
      <w:r w:rsidRPr="00055C81">
        <w:rPr>
          <w:rFonts w:asciiTheme="minorHAnsi" w:hAnsiTheme="minorHAnsi" w:cstheme="minorHAnsi"/>
          <w:szCs w:val="24"/>
          <w:lang w:val="en-GB" w:eastAsia="zh-CN"/>
        </w:rPr>
        <w:tab/>
        <w:t>3/126(</w:t>
      </w:r>
      <w:proofErr w:type="spellStart"/>
      <w:r w:rsidRPr="00055C81">
        <w:rPr>
          <w:rFonts w:asciiTheme="minorHAnsi" w:hAnsiTheme="minorHAnsi" w:cstheme="minorHAnsi"/>
          <w:szCs w:val="24"/>
          <w:lang w:val="en-GB" w:eastAsia="zh-CN"/>
        </w:rPr>
        <w:t>Rev.1</w:t>
      </w:r>
      <w:proofErr w:type="spellEnd"/>
      <w:proofErr w:type="gramStart"/>
      <w:r w:rsidRPr="00055C81">
        <w:rPr>
          <w:rFonts w:asciiTheme="minorHAnsi" w:hAnsiTheme="minorHAnsi" w:cstheme="minorHAnsi"/>
          <w:szCs w:val="24"/>
          <w:lang w:val="en-GB" w:eastAsia="zh-CN"/>
        </w:rPr>
        <w:t>)</w:t>
      </w:r>
      <w:r w:rsidR="00BC3E53">
        <w:rPr>
          <w:rFonts w:asciiTheme="minorHAnsi" w:hAnsiTheme="minorHAnsi" w:cstheme="minorHAnsi" w:hint="eastAsia"/>
          <w:szCs w:val="24"/>
          <w:lang w:eastAsia="zh-CN"/>
        </w:rPr>
        <w:t>号文件</w:t>
      </w:r>
      <w:proofErr w:type="gramEnd"/>
    </w:p>
    <w:p w:rsidR="0062559B" w:rsidRPr="005A7F07" w:rsidRDefault="00000EFA" w:rsidP="00000EFA">
      <w:pPr>
        <w:pStyle w:val="Reptitle"/>
        <w:spacing w:before="240"/>
        <w:rPr>
          <w:b w:val="0"/>
          <w:bCs/>
          <w:color w:val="800000"/>
          <w:szCs w:val="28"/>
          <w:highlight w:val="yellow"/>
          <w:lang w:val="en-GB" w:eastAsia="zh-CN"/>
        </w:rPr>
      </w:pPr>
      <w:r w:rsidRPr="00000EFA">
        <w:rPr>
          <w:rFonts w:hint="eastAsia"/>
          <w:lang w:eastAsia="zh-CN"/>
        </w:rPr>
        <w:t>30 MHz</w:t>
      </w:r>
      <w:r w:rsidRPr="00000EFA">
        <w:rPr>
          <w:rFonts w:hint="eastAsia"/>
          <w:lang w:eastAsia="zh-CN"/>
        </w:rPr>
        <w:t>至</w:t>
      </w:r>
      <w:r w:rsidRPr="00000EFA">
        <w:rPr>
          <w:rFonts w:hint="eastAsia"/>
          <w:lang w:eastAsia="zh-CN"/>
        </w:rPr>
        <w:t>3</w:t>
      </w:r>
      <w:r w:rsidRPr="00000EFA">
        <w:rPr>
          <w:rFonts w:hint="cs"/>
          <w:lang w:eastAsia="zh-CN"/>
        </w:rPr>
        <w:t> </w:t>
      </w:r>
      <w:r w:rsidRPr="00000EFA">
        <w:rPr>
          <w:rFonts w:hint="eastAsia"/>
          <w:lang w:eastAsia="zh-CN"/>
        </w:rPr>
        <w:t>000 MHz</w:t>
      </w:r>
      <w:r w:rsidRPr="00000EFA">
        <w:rPr>
          <w:rFonts w:hint="eastAsia"/>
          <w:lang w:eastAsia="zh-CN"/>
        </w:rPr>
        <w:t>频率范围内</w:t>
      </w:r>
      <w:r>
        <w:rPr>
          <w:lang w:eastAsia="zh-CN"/>
        </w:rPr>
        <w:br/>
      </w:r>
      <w:r w:rsidRPr="00000EFA">
        <w:rPr>
          <w:rFonts w:hint="eastAsia"/>
          <w:lang w:eastAsia="zh-CN"/>
        </w:rPr>
        <w:t>地面业务点对面预测的方法</w:t>
      </w:r>
    </w:p>
    <w:p w:rsidR="00D427AD" w:rsidRPr="001A5F34" w:rsidRDefault="005648A7" w:rsidP="001A5F34">
      <w:pPr>
        <w:ind w:firstLineChars="200" w:firstLine="480"/>
        <w:rPr>
          <w:lang w:eastAsia="zh-CN"/>
        </w:rPr>
      </w:pPr>
      <w:r w:rsidRPr="001A5F34">
        <w:rPr>
          <w:lang w:eastAsia="zh-CN"/>
        </w:rPr>
        <w:t xml:space="preserve">ITU-R </w:t>
      </w:r>
      <w:proofErr w:type="spellStart"/>
      <w:r w:rsidRPr="001A5F34">
        <w:rPr>
          <w:lang w:eastAsia="zh-CN"/>
        </w:rPr>
        <w:t>P.1546</w:t>
      </w:r>
      <w:proofErr w:type="spellEnd"/>
      <w:r w:rsidRPr="001A5F34">
        <w:rPr>
          <w:lang w:eastAsia="zh-CN"/>
        </w:rPr>
        <w:t>-5</w:t>
      </w:r>
      <w:r w:rsidR="00D427AD" w:rsidRPr="001A5F34">
        <w:rPr>
          <w:rFonts w:hint="eastAsia"/>
          <w:lang w:eastAsia="zh-CN"/>
        </w:rPr>
        <w:t>建议</w:t>
      </w:r>
      <w:r w:rsidRPr="001A5F34">
        <w:rPr>
          <w:rFonts w:hint="eastAsia"/>
          <w:lang w:eastAsia="zh-CN"/>
        </w:rPr>
        <w:t>书的本</w:t>
      </w:r>
      <w:r w:rsidR="00D427AD" w:rsidRPr="001A5F34">
        <w:rPr>
          <w:rFonts w:hint="eastAsia"/>
          <w:lang w:eastAsia="zh-CN"/>
        </w:rPr>
        <w:t>修订草案的主要目的是引入一种新的方法，根据预测场强水平的区域宽度</w:t>
      </w:r>
      <w:r w:rsidRPr="001A5F34">
        <w:rPr>
          <w:rFonts w:hint="eastAsia"/>
          <w:lang w:eastAsia="zh-CN"/>
        </w:rPr>
        <w:t>来</w:t>
      </w:r>
      <w:r w:rsidR="00D427AD" w:rsidRPr="001A5F34">
        <w:rPr>
          <w:rFonts w:hint="eastAsia"/>
          <w:lang w:eastAsia="zh-CN"/>
        </w:rPr>
        <w:t>计算位置可变性。</w:t>
      </w:r>
    </w:p>
    <w:p w:rsidR="00D427AD" w:rsidRPr="001A5F34" w:rsidRDefault="00D427AD" w:rsidP="001A5F34">
      <w:pPr>
        <w:ind w:firstLineChars="200" w:firstLine="480"/>
        <w:rPr>
          <w:lang w:eastAsia="zh-CN"/>
        </w:rPr>
      </w:pPr>
      <w:r w:rsidRPr="001A5F34">
        <w:rPr>
          <w:rFonts w:hint="eastAsia"/>
          <w:lang w:eastAsia="zh-CN"/>
        </w:rPr>
        <w:t>此外，场强预测与</w:t>
      </w:r>
      <w:r w:rsidR="005648A7" w:rsidRPr="001A5F34">
        <w:rPr>
          <w:rFonts w:hint="eastAsia"/>
          <w:lang w:eastAsia="zh-CN"/>
        </w:rPr>
        <w:t>多次</w:t>
      </w:r>
      <w:r w:rsidRPr="001A5F34">
        <w:rPr>
          <w:rFonts w:hint="eastAsia"/>
          <w:lang w:eastAsia="zh-CN"/>
        </w:rPr>
        <w:t>测量活动结果的比较得出结论，</w:t>
      </w:r>
      <w:r w:rsidR="005648A7" w:rsidRPr="001A5F34">
        <w:rPr>
          <w:rFonts w:hint="eastAsia"/>
          <w:lang w:eastAsia="zh-CN"/>
        </w:rPr>
        <w:t>该</w:t>
      </w:r>
      <w:r w:rsidRPr="001A5F34">
        <w:rPr>
          <w:rFonts w:hint="eastAsia"/>
          <w:lang w:eastAsia="zh-CN"/>
        </w:rPr>
        <w:t>建议</w:t>
      </w:r>
      <w:r w:rsidR="005648A7" w:rsidRPr="001A5F34">
        <w:rPr>
          <w:rFonts w:hint="eastAsia"/>
          <w:lang w:eastAsia="zh-CN"/>
        </w:rPr>
        <w:t>书</w:t>
      </w:r>
      <w:r w:rsidRPr="001A5F34">
        <w:rPr>
          <w:rFonts w:hint="eastAsia"/>
          <w:lang w:eastAsia="zh-CN"/>
        </w:rPr>
        <w:t>的有效频率范围可扩展</w:t>
      </w:r>
      <w:r w:rsidR="005648A7" w:rsidRPr="001A5F34">
        <w:rPr>
          <w:rFonts w:hint="eastAsia"/>
          <w:lang w:eastAsia="zh-CN"/>
        </w:rPr>
        <w:t>至</w:t>
      </w:r>
      <w:r w:rsidRPr="001A5F34">
        <w:rPr>
          <w:rFonts w:hint="eastAsia"/>
          <w:lang w:eastAsia="zh-CN"/>
        </w:rPr>
        <w:t>4 000 MHz</w:t>
      </w:r>
      <w:r w:rsidRPr="001A5F34">
        <w:rPr>
          <w:rFonts w:hint="eastAsia"/>
          <w:lang w:eastAsia="zh-CN"/>
        </w:rPr>
        <w:t>。</w:t>
      </w:r>
    </w:p>
    <w:p w:rsidR="00D427AD" w:rsidRPr="001A5F34" w:rsidRDefault="00D427AD" w:rsidP="001A5F34">
      <w:pPr>
        <w:ind w:firstLineChars="200" w:firstLine="480"/>
        <w:rPr>
          <w:lang w:eastAsia="zh-CN"/>
        </w:rPr>
      </w:pPr>
      <w:r w:rsidRPr="001A5F34">
        <w:rPr>
          <w:rFonts w:hint="eastAsia"/>
          <w:lang w:eastAsia="zh-CN"/>
        </w:rPr>
        <w:t>此外，</w:t>
      </w:r>
      <w:r w:rsidR="005648A7" w:rsidRPr="001A5F34">
        <w:rPr>
          <w:rFonts w:hint="eastAsia"/>
          <w:lang w:eastAsia="zh-CN"/>
        </w:rPr>
        <w:t>注意到</w:t>
      </w:r>
      <w:r w:rsidRPr="001A5F34">
        <w:rPr>
          <w:rFonts w:hint="eastAsia"/>
          <w:lang w:eastAsia="zh-CN"/>
        </w:rPr>
        <w:t>当</w:t>
      </w:r>
      <w:r w:rsidR="005648A7" w:rsidRPr="001A5F34">
        <w:rPr>
          <w:rFonts w:hint="eastAsia"/>
          <w:lang w:eastAsia="zh-CN"/>
        </w:rPr>
        <w:t>采用有</w:t>
      </w:r>
      <w:r w:rsidRPr="001A5F34">
        <w:rPr>
          <w:rFonts w:hint="eastAsia"/>
          <w:lang w:eastAsia="zh-CN"/>
        </w:rPr>
        <w:t>代表性</w:t>
      </w:r>
      <w:r w:rsidR="005648A7" w:rsidRPr="001A5F34">
        <w:rPr>
          <w:rFonts w:hint="eastAsia"/>
          <w:lang w:eastAsia="zh-CN"/>
        </w:rPr>
        <w:t>的较低</w:t>
      </w:r>
      <w:r w:rsidRPr="001A5F34">
        <w:rPr>
          <w:rFonts w:hint="eastAsia"/>
          <w:lang w:eastAsia="zh-CN"/>
        </w:rPr>
        <w:t>杂波高度示例时，预测</w:t>
      </w:r>
      <w:r w:rsidR="005648A7" w:rsidRPr="001A5F34">
        <w:rPr>
          <w:rFonts w:hint="eastAsia"/>
          <w:lang w:eastAsia="zh-CN"/>
        </w:rPr>
        <w:t>可获得</w:t>
      </w:r>
      <w:r w:rsidRPr="001A5F34">
        <w:rPr>
          <w:rFonts w:hint="eastAsia"/>
          <w:lang w:eastAsia="zh-CN"/>
        </w:rPr>
        <w:t>改善。</w:t>
      </w:r>
    </w:p>
    <w:p w:rsidR="0062559B" w:rsidRPr="00055C81" w:rsidRDefault="005648A7" w:rsidP="001A5F34">
      <w:pPr>
        <w:ind w:firstLineChars="200" w:firstLine="480"/>
        <w:rPr>
          <w:szCs w:val="20"/>
          <w:lang w:val="en-GB" w:eastAsia="zh-CN"/>
        </w:rPr>
      </w:pPr>
      <w:r w:rsidRPr="001A5F34">
        <w:rPr>
          <w:rFonts w:hint="eastAsia"/>
          <w:lang w:eastAsia="zh-CN"/>
        </w:rPr>
        <w:t>澄清了</w:t>
      </w:r>
      <w:r w:rsidR="00D427AD" w:rsidRPr="001A5F34">
        <w:rPr>
          <w:rFonts w:hint="eastAsia"/>
          <w:lang w:eastAsia="zh-CN"/>
        </w:rPr>
        <w:t>发射机处</w:t>
      </w:r>
      <w:r w:rsidRPr="001A5F34">
        <w:rPr>
          <w:rFonts w:hint="eastAsia"/>
          <w:lang w:eastAsia="zh-CN"/>
        </w:rPr>
        <w:t>的</w:t>
      </w:r>
      <w:r w:rsidR="00D427AD" w:rsidRPr="001A5F34">
        <w:rPr>
          <w:rFonts w:hint="eastAsia"/>
          <w:lang w:eastAsia="zh-CN"/>
        </w:rPr>
        <w:t>杂波处理方法</w:t>
      </w:r>
      <w:r w:rsidR="00D427AD" w:rsidRPr="00D427AD">
        <w:rPr>
          <w:rFonts w:hint="eastAsia"/>
          <w:szCs w:val="20"/>
          <w:lang w:eastAsia="zh-CN"/>
        </w:rPr>
        <w:t>，</w:t>
      </w:r>
      <w:r>
        <w:rPr>
          <w:rFonts w:hint="eastAsia"/>
          <w:szCs w:val="20"/>
          <w:lang w:eastAsia="zh-CN"/>
        </w:rPr>
        <w:t>在</w:t>
      </w:r>
      <w:r w:rsidR="00D427AD" w:rsidRPr="00D427AD">
        <w:rPr>
          <w:rFonts w:hint="eastAsia"/>
          <w:szCs w:val="20"/>
          <w:lang w:eastAsia="zh-CN"/>
        </w:rPr>
        <w:t>编辑</w:t>
      </w:r>
      <w:r>
        <w:rPr>
          <w:rFonts w:hint="eastAsia"/>
          <w:szCs w:val="20"/>
          <w:lang w:eastAsia="zh-CN"/>
        </w:rPr>
        <w:t>方面</w:t>
      </w:r>
      <w:r w:rsidR="00BC5236">
        <w:rPr>
          <w:rFonts w:hint="eastAsia"/>
          <w:szCs w:val="20"/>
          <w:lang w:eastAsia="zh-CN"/>
        </w:rPr>
        <w:t>包括</w:t>
      </w:r>
      <w:r w:rsidR="00D427AD" w:rsidRPr="00D427AD">
        <w:rPr>
          <w:rFonts w:hint="eastAsia"/>
          <w:szCs w:val="20"/>
          <w:lang w:eastAsia="zh-CN"/>
        </w:rPr>
        <w:t>了术语“路径损耗”的</w:t>
      </w:r>
      <w:r w:rsidR="00BC5236">
        <w:rPr>
          <w:rFonts w:hint="eastAsia"/>
          <w:szCs w:val="20"/>
          <w:lang w:eastAsia="zh-CN"/>
        </w:rPr>
        <w:t>适当</w:t>
      </w:r>
      <w:r>
        <w:rPr>
          <w:rFonts w:hint="eastAsia"/>
          <w:szCs w:val="20"/>
          <w:lang w:eastAsia="zh-CN"/>
        </w:rPr>
        <w:t>备选</w:t>
      </w:r>
      <w:r w:rsidR="00BC5236">
        <w:rPr>
          <w:rFonts w:hint="eastAsia"/>
          <w:szCs w:val="20"/>
          <w:lang w:eastAsia="zh-CN"/>
        </w:rPr>
        <w:t>术语</w:t>
      </w:r>
      <w:r>
        <w:rPr>
          <w:rFonts w:hint="eastAsia"/>
          <w:szCs w:val="20"/>
          <w:lang w:eastAsia="zh-CN"/>
        </w:rPr>
        <w:t>。</w:t>
      </w:r>
    </w:p>
    <w:p w:rsidR="0062559B" w:rsidRPr="00055C81" w:rsidRDefault="0062559B" w:rsidP="00BC3E53">
      <w:pPr>
        <w:keepNext/>
        <w:tabs>
          <w:tab w:val="right" w:pos="9639"/>
        </w:tabs>
        <w:spacing w:before="360"/>
        <w:rPr>
          <w:rFonts w:asciiTheme="minorHAnsi" w:hAnsiTheme="minorHAnsi" w:cstheme="minorHAnsi"/>
          <w:szCs w:val="24"/>
          <w:lang w:val="en-GB" w:eastAsia="zh-CN"/>
        </w:rPr>
      </w:pPr>
      <w:r w:rsidRPr="00055C81">
        <w:rPr>
          <w:rFonts w:asciiTheme="minorHAnsi" w:hAnsiTheme="minorHAnsi" w:cstheme="minorHAnsi"/>
          <w:szCs w:val="24"/>
          <w:u w:val="single"/>
          <w:lang w:val="en-GB" w:eastAsia="zh-CN"/>
        </w:rPr>
        <w:t xml:space="preserve">ITU-R </w:t>
      </w:r>
      <w:proofErr w:type="spellStart"/>
      <w:r w:rsidRPr="00055C81">
        <w:rPr>
          <w:rFonts w:asciiTheme="minorHAnsi" w:hAnsiTheme="minorHAnsi" w:cstheme="minorHAnsi"/>
          <w:szCs w:val="24"/>
          <w:u w:val="single"/>
          <w:lang w:val="en-GB" w:eastAsia="zh-CN"/>
        </w:rPr>
        <w:t>P.1812</w:t>
      </w:r>
      <w:proofErr w:type="spellEnd"/>
      <w:r w:rsidRPr="00055C81">
        <w:rPr>
          <w:rFonts w:asciiTheme="minorHAnsi" w:hAnsiTheme="minorHAnsi" w:cstheme="minorHAnsi"/>
          <w:szCs w:val="24"/>
          <w:u w:val="single"/>
          <w:lang w:val="en-GB" w:eastAsia="zh-CN"/>
        </w:rPr>
        <w:t>-4</w:t>
      </w:r>
      <w:r w:rsidR="0054360A" w:rsidRPr="00ED6723">
        <w:rPr>
          <w:u w:val="single"/>
          <w:lang w:eastAsia="zh-CN"/>
        </w:rPr>
        <w:t>建议书修订草案</w:t>
      </w:r>
      <w:r w:rsidRPr="00055C81">
        <w:rPr>
          <w:rFonts w:asciiTheme="minorHAnsi" w:hAnsiTheme="minorHAnsi" w:cstheme="minorHAnsi"/>
          <w:szCs w:val="24"/>
          <w:lang w:val="en-GB" w:eastAsia="zh-CN"/>
        </w:rPr>
        <w:tab/>
        <w:t>3/127(</w:t>
      </w:r>
      <w:proofErr w:type="spellStart"/>
      <w:r w:rsidRPr="00055C81">
        <w:rPr>
          <w:rFonts w:asciiTheme="minorHAnsi" w:hAnsiTheme="minorHAnsi" w:cstheme="minorHAnsi"/>
          <w:szCs w:val="24"/>
          <w:lang w:val="en-GB" w:eastAsia="zh-CN"/>
        </w:rPr>
        <w:t>Rev.1</w:t>
      </w:r>
      <w:proofErr w:type="spellEnd"/>
      <w:proofErr w:type="gramStart"/>
      <w:r w:rsidRPr="00055C81">
        <w:rPr>
          <w:rFonts w:asciiTheme="minorHAnsi" w:hAnsiTheme="minorHAnsi" w:cstheme="minorHAnsi"/>
          <w:szCs w:val="24"/>
          <w:lang w:val="en-GB" w:eastAsia="zh-CN"/>
        </w:rPr>
        <w:t>)</w:t>
      </w:r>
      <w:r w:rsidR="00BC3E53">
        <w:rPr>
          <w:rFonts w:asciiTheme="minorHAnsi" w:hAnsiTheme="minorHAnsi" w:cstheme="minorHAnsi" w:hint="eastAsia"/>
          <w:szCs w:val="24"/>
          <w:lang w:eastAsia="zh-CN"/>
        </w:rPr>
        <w:t>号文件</w:t>
      </w:r>
      <w:proofErr w:type="gramEnd"/>
    </w:p>
    <w:p w:rsidR="0062559B" w:rsidRPr="005258F3" w:rsidRDefault="00000EFA" w:rsidP="00000EFA">
      <w:pPr>
        <w:pStyle w:val="Reptitle"/>
        <w:spacing w:before="240"/>
        <w:rPr>
          <w:b w:val="0"/>
          <w:bCs/>
          <w:color w:val="800000"/>
          <w:szCs w:val="28"/>
          <w:highlight w:val="yellow"/>
          <w:lang w:val="en-GB" w:eastAsia="zh-CN"/>
        </w:rPr>
      </w:pPr>
      <w:r w:rsidRPr="00000EFA">
        <w:rPr>
          <w:lang w:eastAsia="zh-CN"/>
        </w:rPr>
        <w:t>VHF</w:t>
      </w:r>
      <w:r w:rsidRPr="00000EFA">
        <w:rPr>
          <w:rFonts w:hint="eastAsia"/>
          <w:lang w:eastAsia="zh-CN"/>
        </w:rPr>
        <w:t>和</w:t>
      </w:r>
      <w:r w:rsidRPr="00000EFA">
        <w:rPr>
          <w:lang w:eastAsia="zh-CN"/>
        </w:rPr>
        <w:t>UHF</w:t>
      </w:r>
      <w:r w:rsidRPr="00000EFA">
        <w:rPr>
          <w:rFonts w:hint="eastAsia"/>
          <w:lang w:eastAsia="zh-CN"/>
        </w:rPr>
        <w:t>波段中有关点对面</w:t>
      </w:r>
      <w:r w:rsidRPr="00000EFA">
        <w:rPr>
          <w:lang w:eastAsia="zh-CN"/>
        </w:rPr>
        <w:br/>
      </w:r>
      <w:r w:rsidRPr="00000EFA">
        <w:rPr>
          <w:rFonts w:hint="eastAsia"/>
          <w:lang w:eastAsia="zh-CN"/>
        </w:rPr>
        <w:t>地面业务的一种路径特定的传播预测方法</w:t>
      </w:r>
    </w:p>
    <w:p w:rsidR="00D427AD" w:rsidRPr="00D427AD" w:rsidRDefault="0062559B" w:rsidP="001A5F34">
      <w:pPr>
        <w:tabs>
          <w:tab w:val="clear" w:pos="794"/>
          <w:tab w:val="clear" w:pos="1191"/>
          <w:tab w:val="clear" w:pos="1588"/>
          <w:tab w:val="clear" w:pos="1985"/>
          <w:tab w:val="left" w:pos="1134"/>
          <w:tab w:val="left" w:pos="1871"/>
          <w:tab w:val="left" w:pos="2268"/>
        </w:tabs>
        <w:spacing w:before="240"/>
        <w:ind w:firstLineChars="200" w:firstLine="480"/>
        <w:rPr>
          <w:rFonts w:asciiTheme="minorHAnsi" w:hAnsiTheme="minorHAnsi" w:cstheme="minorHAnsi"/>
          <w:lang w:eastAsia="zh-CN"/>
        </w:rPr>
      </w:pPr>
      <w:r w:rsidRPr="00055C81">
        <w:rPr>
          <w:rFonts w:asciiTheme="minorHAnsi" w:hAnsiTheme="minorHAnsi" w:cstheme="minorHAnsi"/>
          <w:szCs w:val="20"/>
          <w:lang w:val="en-GB" w:eastAsia="zh-CN"/>
        </w:rPr>
        <w:t xml:space="preserve">ITU-R </w:t>
      </w:r>
      <w:proofErr w:type="spellStart"/>
      <w:r w:rsidRPr="00055C81">
        <w:rPr>
          <w:rFonts w:asciiTheme="minorHAnsi" w:hAnsiTheme="minorHAnsi" w:cstheme="minorHAnsi"/>
          <w:szCs w:val="20"/>
          <w:lang w:val="en-GB" w:eastAsia="zh-CN"/>
        </w:rPr>
        <w:t>P.1812</w:t>
      </w:r>
      <w:proofErr w:type="spellEnd"/>
      <w:r w:rsidRPr="00055C81">
        <w:rPr>
          <w:rFonts w:asciiTheme="minorHAnsi" w:hAnsiTheme="minorHAnsi" w:cstheme="minorHAnsi"/>
          <w:szCs w:val="20"/>
          <w:lang w:val="en-GB" w:eastAsia="zh-CN"/>
        </w:rPr>
        <w:t>-4</w:t>
      </w:r>
      <w:r w:rsidR="00BC5236">
        <w:rPr>
          <w:rFonts w:asciiTheme="minorHAnsi" w:hAnsiTheme="minorHAnsi" w:cstheme="minorHAnsi"/>
          <w:szCs w:val="20"/>
          <w:lang w:val="en-GB" w:eastAsia="zh-CN"/>
        </w:rPr>
        <w:t>建议书的</w:t>
      </w:r>
      <w:r w:rsidR="00D427AD" w:rsidRPr="00D427AD">
        <w:rPr>
          <w:rFonts w:asciiTheme="minorHAnsi" w:hAnsiTheme="minorHAnsi" w:cstheme="minorHAnsi" w:hint="eastAsia"/>
          <w:lang w:eastAsia="zh-CN"/>
        </w:rPr>
        <w:t>拟议修订主要</w:t>
      </w:r>
      <w:r w:rsidR="00BC5236">
        <w:rPr>
          <w:rFonts w:asciiTheme="minorHAnsi" w:hAnsiTheme="minorHAnsi" w:cstheme="minorHAnsi" w:hint="eastAsia"/>
          <w:lang w:eastAsia="zh-CN"/>
        </w:rPr>
        <w:t>旨在</w:t>
      </w:r>
      <w:r w:rsidR="00D427AD" w:rsidRPr="00D427AD">
        <w:rPr>
          <w:rFonts w:asciiTheme="minorHAnsi" w:hAnsiTheme="minorHAnsi" w:cstheme="minorHAnsi" w:hint="eastAsia"/>
          <w:lang w:eastAsia="zh-CN"/>
        </w:rPr>
        <w:t>引入一种新的方法，用于</w:t>
      </w:r>
      <w:r w:rsidR="00BC5236" w:rsidRPr="00D427AD">
        <w:rPr>
          <w:rFonts w:asciiTheme="minorHAnsi" w:hAnsiTheme="minorHAnsi" w:cstheme="minorHAnsi" w:hint="eastAsia"/>
          <w:lang w:eastAsia="zh-CN"/>
        </w:rPr>
        <w:t>根据预测场强水平的区域宽度</w:t>
      </w:r>
      <w:r w:rsidR="00BC5236">
        <w:rPr>
          <w:rFonts w:asciiTheme="minorHAnsi" w:hAnsiTheme="minorHAnsi" w:cstheme="minorHAnsi" w:hint="eastAsia"/>
          <w:lang w:eastAsia="zh-CN"/>
        </w:rPr>
        <w:t>来</w:t>
      </w:r>
      <w:r w:rsidR="00BC5236" w:rsidRPr="00D427AD">
        <w:rPr>
          <w:rFonts w:asciiTheme="minorHAnsi" w:hAnsiTheme="minorHAnsi" w:cstheme="minorHAnsi" w:hint="eastAsia"/>
          <w:lang w:eastAsia="zh-CN"/>
        </w:rPr>
        <w:t>计算</w:t>
      </w:r>
      <w:r w:rsidR="00D427AD" w:rsidRPr="00D427AD">
        <w:rPr>
          <w:rFonts w:asciiTheme="minorHAnsi" w:hAnsiTheme="minorHAnsi" w:cstheme="minorHAnsi" w:hint="eastAsia"/>
          <w:lang w:eastAsia="zh-CN"/>
        </w:rPr>
        <w:t>计算位置可变性。</w:t>
      </w:r>
    </w:p>
    <w:p w:rsidR="00D427AD" w:rsidRPr="00D427AD" w:rsidRDefault="00D427AD" w:rsidP="001A5F34">
      <w:pPr>
        <w:tabs>
          <w:tab w:val="clear" w:pos="794"/>
          <w:tab w:val="clear" w:pos="1191"/>
          <w:tab w:val="clear" w:pos="1588"/>
          <w:tab w:val="clear" w:pos="1985"/>
          <w:tab w:val="left" w:pos="1134"/>
          <w:tab w:val="left" w:pos="1871"/>
          <w:tab w:val="left" w:pos="2268"/>
        </w:tabs>
        <w:spacing w:before="240"/>
        <w:ind w:firstLineChars="200" w:firstLine="480"/>
        <w:rPr>
          <w:rFonts w:asciiTheme="minorHAnsi" w:hAnsiTheme="minorHAnsi" w:cstheme="minorHAnsi"/>
          <w:szCs w:val="20"/>
          <w:lang w:eastAsia="zh-CN"/>
        </w:rPr>
      </w:pPr>
      <w:r w:rsidRPr="00D427AD">
        <w:rPr>
          <w:rFonts w:asciiTheme="minorHAnsi" w:hAnsiTheme="minorHAnsi" w:cstheme="minorHAnsi" w:hint="eastAsia"/>
          <w:szCs w:val="20"/>
          <w:lang w:eastAsia="zh-CN"/>
        </w:rPr>
        <w:lastRenderedPageBreak/>
        <w:t>此外，</w:t>
      </w:r>
      <w:r w:rsidR="002C2931" w:rsidRPr="00D427AD">
        <w:rPr>
          <w:rFonts w:asciiTheme="minorHAnsi" w:hAnsiTheme="minorHAnsi" w:cstheme="minorHAnsi" w:hint="eastAsia"/>
          <w:szCs w:val="20"/>
          <w:lang w:eastAsia="zh-CN"/>
        </w:rPr>
        <w:t>还</w:t>
      </w:r>
      <w:r w:rsidR="002C2931">
        <w:rPr>
          <w:rFonts w:asciiTheme="minorHAnsi" w:hAnsiTheme="minorHAnsi" w:cstheme="minorHAnsi" w:hint="eastAsia"/>
          <w:szCs w:val="20"/>
          <w:lang w:eastAsia="zh-CN"/>
        </w:rPr>
        <w:t>提议在建议书附件</w:t>
      </w:r>
      <w:r w:rsidRPr="00D427AD">
        <w:rPr>
          <w:rFonts w:asciiTheme="minorHAnsi" w:hAnsiTheme="minorHAnsi" w:cstheme="minorHAnsi" w:hint="eastAsia"/>
          <w:szCs w:val="20"/>
          <w:lang w:eastAsia="zh-CN"/>
        </w:rPr>
        <w:t>中包括一种不使用地形剖面分析计算平滑剖面衍射损耗</w:t>
      </w:r>
      <w:proofErr w:type="spellStart"/>
      <w:r w:rsidR="002C2931">
        <w:rPr>
          <w:rFonts w:asciiTheme="minorHAnsi" w:hAnsiTheme="minorHAnsi" w:cstheme="minorHAnsi"/>
          <w:i/>
          <w:szCs w:val="20"/>
          <w:lang w:val="en-GB" w:eastAsia="zh-CN"/>
        </w:rPr>
        <w:t>L</w:t>
      </w:r>
      <w:r w:rsidR="002C2931">
        <w:rPr>
          <w:rFonts w:asciiTheme="minorHAnsi" w:hAnsiTheme="minorHAnsi" w:cstheme="minorHAnsi"/>
          <w:i/>
          <w:szCs w:val="20"/>
          <w:vertAlign w:val="subscript"/>
          <w:lang w:val="en-GB" w:eastAsia="zh-CN"/>
        </w:rPr>
        <w:t>bulls</w:t>
      </w:r>
      <w:proofErr w:type="spellEnd"/>
      <w:r w:rsidRPr="00D427AD">
        <w:rPr>
          <w:rFonts w:asciiTheme="minorHAnsi" w:hAnsiTheme="minorHAnsi" w:cstheme="minorHAnsi" w:hint="eastAsia"/>
          <w:szCs w:val="20"/>
          <w:lang w:eastAsia="zh-CN"/>
        </w:rPr>
        <w:t>的替代方法。</w:t>
      </w:r>
      <w:r w:rsidR="002C2931">
        <w:rPr>
          <w:rFonts w:asciiTheme="minorHAnsi" w:hAnsiTheme="minorHAnsi" w:cstheme="minorHAnsi" w:hint="eastAsia"/>
          <w:szCs w:val="20"/>
          <w:lang w:eastAsia="zh-CN"/>
        </w:rPr>
        <w:t>采用</w:t>
      </w:r>
      <w:r w:rsidRPr="00D427AD">
        <w:rPr>
          <w:rFonts w:asciiTheme="minorHAnsi" w:hAnsiTheme="minorHAnsi" w:cstheme="minorHAnsi" w:hint="eastAsia"/>
          <w:szCs w:val="20"/>
          <w:lang w:eastAsia="zh-CN"/>
        </w:rPr>
        <w:t>这种方法可以达到相当高的计算速度。</w:t>
      </w:r>
    </w:p>
    <w:p w:rsidR="002C2931" w:rsidRPr="00055C81" w:rsidRDefault="00D427AD" w:rsidP="001A5F34">
      <w:pPr>
        <w:tabs>
          <w:tab w:val="clear" w:pos="794"/>
          <w:tab w:val="clear" w:pos="1191"/>
          <w:tab w:val="clear" w:pos="1588"/>
          <w:tab w:val="clear" w:pos="1985"/>
          <w:tab w:val="left" w:pos="1134"/>
          <w:tab w:val="left" w:pos="1871"/>
          <w:tab w:val="left" w:pos="2268"/>
        </w:tabs>
        <w:spacing w:before="240"/>
        <w:ind w:firstLineChars="200" w:firstLine="480"/>
        <w:rPr>
          <w:rFonts w:asciiTheme="minorHAnsi" w:hAnsiTheme="minorHAnsi" w:cstheme="minorHAnsi"/>
          <w:szCs w:val="20"/>
          <w:lang w:val="en-GB" w:eastAsia="zh-CN"/>
        </w:rPr>
      </w:pPr>
      <w:r w:rsidRPr="00D427AD">
        <w:rPr>
          <w:rFonts w:asciiTheme="minorHAnsi" w:hAnsiTheme="minorHAnsi" w:cstheme="minorHAnsi" w:hint="eastAsia"/>
          <w:szCs w:val="20"/>
          <w:lang w:eastAsia="zh-CN"/>
        </w:rPr>
        <w:t>此外，“路径损耗”一词在编辑</w:t>
      </w:r>
      <w:r w:rsidR="002C2931">
        <w:rPr>
          <w:rFonts w:asciiTheme="minorHAnsi" w:hAnsiTheme="minorHAnsi" w:cstheme="minorHAnsi" w:hint="eastAsia"/>
          <w:szCs w:val="20"/>
          <w:lang w:eastAsia="zh-CN"/>
        </w:rPr>
        <w:t>方面</w:t>
      </w:r>
      <w:r w:rsidRPr="00D427AD">
        <w:rPr>
          <w:rFonts w:asciiTheme="minorHAnsi" w:hAnsiTheme="minorHAnsi" w:cstheme="minorHAnsi" w:hint="eastAsia"/>
          <w:szCs w:val="20"/>
          <w:lang w:eastAsia="zh-CN"/>
        </w:rPr>
        <w:t>已被正确的定义所取代</w:t>
      </w:r>
      <w:r w:rsidR="002C2931">
        <w:rPr>
          <w:rFonts w:asciiTheme="minorHAnsi" w:hAnsiTheme="minorHAnsi" w:cstheme="minorHAnsi" w:hint="eastAsia"/>
          <w:szCs w:val="20"/>
          <w:lang w:eastAsia="zh-CN"/>
        </w:rPr>
        <w:t>。</w:t>
      </w:r>
    </w:p>
    <w:p w:rsidR="0062559B" w:rsidRPr="00055C81" w:rsidRDefault="0062559B" w:rsidP="001A5F34">
      <w:pPr>
        <w:tabs>
          <w:tab w:val="clear" w:pos="794"/>
          <w:tab w:val="clear" w:pos="1191"/>
          <w:tab w:val="clear" w:pos="1588"/>
          <w:tab w:val="clear" w:pos="1985"/>
          <w:tab w:val="left" w:pos="1134"/>
          <w:tab w:val="left" w:pos="1871"/>
          <w:tab w:val="left" w:pos="2268"/>
        </w:tabs>
        <w:ind w:firstLineChars="200" w:firstLine="480"/>
        <w:rPr>
          <w:rFonts w:asciiTheme="minorHAnsi" w:hAnsiTheme="minorHAnsi" w:cstheme="minorHAnsi"/>
          <w:szCs w:val="20"/>
          <w:lang w:val="en-GB" w:eastAsia="zh-CN"/>
        </w:rPr>
      </w:pPr>
    </w:p>
    <w:p w:rsidR="0062559B" w:rsidRPr="00055C81" w:rsidRDefault="0062559B" w:rsidP="00BC3E53">
      <w:pPr>
        <w:keepNext/>
        <w:tabs>
          <w:tab w:val="right" w:pos="9639"/>
        </w:tabs>
        <w:spacing w:before="360"/>
        <w:rPr>
          <w:rFonts w:asciiTheme="minorHAnsi" w:hAnsiTheme="minorHAnsi" w:cstheme="minorHAnsi"/>
          <w:szCs w:val="24"/>
          <w:lang w:val="en-GB" w:eastAsia="zh-CN"/>
        </w:rPr>
      </w:pPr>
      <w:r w:rsidRPr="00055C81">
        <w:rPr>
          <w:rFonts w:asciiTheme="minorHAnsi" w:hAnsiTheme="minorHAnsi" w:cstheme="minorHAnsi"/>
          <w:szCs w:val="24"/>
          <w:u w:val="single"/>
          <w:lang w:val="en-GB" w:eastAsia="zh-CN"/>
        </w:rPr>
        <w:t xml:space="preserve">ITU-R </w:t>
      </w:r>
      <w:proofErr w:type="spellStart"/>
      <w:r w:rsidRPr="00055C81">
        <w:rPr>
          <w:rFonts w:asciiTheme="minorHAnsi" w:hAnsiTheme="minorHAnsi" w:cstheme="minorHAnsi"/>
          <w:szCs w:val="24"/>
          <w:u w:val="single"/>
          <w:lang w:val="en-GB" w:eastAsia="zh-CN"/>
        </w:rPr>
        <w:t>P.1238</w:t>
      </w:r>
      <w:proofErr w:type="spellEnd"/>
      <w:r w:rsidRPr="00055C81">
        <w:rPr>
          <w:rFonts w:asciiTheme="minorHAnsi" w:hAnsiTheme="minorHAnsi" w:cstheme="minorHAnsi"/>
          <w:szCs w:val="24"/>
          <w:u w:val="single"/>
          <w:lang w:val="en-GB" w:eastAsia="zh-CN"/>
        </w:rPr>
        <w:t>-9</w:t>
      </w:r>
      <w:r w:rsidR="0054360A" w:rsidRPr="00ED6723">
        <w:rPr>
          <w:u w:val="single"/>
          <w:lang w:eastAsia="zh-CN"/>
        </w:rPr>
        <w:t>建议书修订草案</w:t>
      </w:r>
      <w:r w:rsidRPr="00055C81">
        <w:rPr>
          <w:rFonts w:asciiTheme="minorHAnsi" w:hAnsiTheme="minorHAnsi" w:cstheme="minorHAnsi"/>
          <w:szCs w:val="24"/>
          <w:lang w:val="en-GB" w:eastAsia="zh-CN"/>
        </w:rPr>
        <w:tab/>
        <w:t>3/128(</w:t>
      </w:r>
      <w:proofErr w:type="spellStart"/>
      <w:r w:rsidRPr="00055C81">
        <w:rPr>
          <w:rFonts w:asciiTheme="minorHAnsi" w:hAnsiTheme="minorHAnsi" w:cstheme="minorHAnsi"/>
          <w:szCs w:val="24"/>
          <w:lang w:val="en-GB" w:eastAsia="zh-CN"/>
        </w:rPr>
        <w:t>Rev.2</w:t>
      </w:r>
      <w:proofErr w:type="spellEnd"/>
      <w:proofErr w:type="gramStart"/>
      <w:r w:rsidRPr="00055C81">
        <w:rPr>
          <w:rFonts w:asciiTheme="minorHAnsi" w:hAnsiTheme="minorHAnsi" w:cstheme="minorHAnsi"/>
          <w:szCs w:val="24"/>
          <w:lang w:val="en-GB" w:eastAsia="zh-CN"/>
        </w:rPr>
        <w:t>)</w:t>
      </w:r>
      <w:r w:rsidR="00BC3E53">
        <w:rPr>
          <w:rFonts w:asciiTheme="minorHAnsi" w:hAnsiTheme="minorHAnsi" w:cstheme="minorHAnsi" w:hint="eastAsia"/>
          <w:szCs w:val="24"/>
          <w:lang w:eastAsia="zh-CN"/>
        </w:rPr>
        <w:t>号文件</w:t>
      </w:r>
      <w:proofErr w:type="gramEnd"/>
    </w:p>
    <w:p w:rsidR="0062559B" w:rsidRPr="00694AA0" w:rsidRDefault="00934053" w:rsidP="00934053">
      <w:pPr>
        <w:pStyle w:val="Reptitle"/>
        <w:spacing w:before="240"/>
        <w:rPr>
          <w:color w:val="800000"/>
          <w:sz w:val="22"/>
          <w:szCs w:val="24"/>
          <w:lang w:val="en-GB" w:eastAsia="zh-CN"/>
        </w:rPr>
      </w:pPr>
      <w:bookmarkStart w:id="3" w:name="OLE_LINK5"/>
      <w:r w:rsidRPr="00F50787">
        <w:rPr>
          <w:lang w:eastAsia="zh-CN"/>
        </w:rPr>
        <w:t>用于规划频率范围在</w:t>
      </w:r>
      <w:r>
        <w:rPr>
          <w:lang w:eastAsia="zh-CN"/>
        </w:rPr>
        <w:t>3</w:t>
      </w:r>
      <w:r w:rsidRPr="00F50787">
        <w:rPr>
          <w:lang w:eastAsia="zh-CN"/>
        </w:rPr>
        <w:t>00 MHz</w:t>
      </w:r>
      <w:r w:rsidRPr="00F50787">
        <w:rPr>
          <w:lang w:eastAsia="zh-CN"/>
        </w:rPr>
        <w:t>到</w:t>
      </w:r>
      <w:r w:rsidRPr="00F50787">
        <w:rPr>
          <w:lang w:eastAsia="zh-CN"/>
        </w:rPr>
        <w:t>100 GHz</w:t>
      </w:r>
      <w:r w:rsidRPr="00F50787">
        <w:rPr>
          <w:lang w:eastAsia="zh-CN"/>
        </w:rPr>
        <w:t>内的室内无线电</w:t>
      </w:r>
      <w:r w:rsidRPr="00F50787">
        <w:rPr>
          <w:lang w:eastAsia="zh-CN"/>
        </w:rPr>
        <w:br/>
      </w:r>
      <w:r w:rsidRPr="00F50787">
        <w:rPr>
          <w:lang w:eastAsia="zh-CN"/>
        </w:rPr>
        <w:t>通信系统和无线局域网的传播数据和预测方法</w:t>
      </w:r>
      <w:bookmarkEnd w:id="3"/>
      <w:r w:rsidR="0062559B" w:rsidRPr="00694AA0">
        <w:rPr>
          <w:highlight w:val="yellow"/>
          <w:lang w:val="en-GB" w:eastAsia="ja-JP"/>
        </w:rPr>
        <w:br/>
      </w:r>
    </w:p>
    <w:p w:rsidR="00CE1955" w:rsidRPr="00CE1955" w:rsidRDefault="00CE1955" w:rsidP="001A5F34">
      <w:pPr>
        <w:tabs>
          <w:tab w:val="clear" w:pos="794"/>
          <w:tab w:val="clear" w:pos="1191"/>
          <w:tab w:val="clear" w:pos="1588"/>
          <w:tab w:val="clear" w:pos="1985"/>
          <w:tab w:val="left" w:pos="1134"/>
          <w:tab w:val="left" w:pos="1871"/>
          <w:tab w:val="left" w:pos="2268"/>
        </w:tabs>
        <w:spacing w:before="240"/>
        <w:ind w:firstLineChars="200" w:firstLine="480"/>
        <w:rPr>
          <w:rFonts w:asciiTheme="minorHAnsi" w:hAnsiTheme="minorHAnsi" w:cstheme="minorHAnsi"/>
          <w:szCs w:val="20"/>
          <w:lang w:eastAsia="zh-CN"/>
        </w:rPr>
      </w:pPr>
      <w:r w:rsidRPr="00CE1955">
        <w:rPr>
          <w:rFonts w:asciiTheme="minorHAnsi" w:hAnsiTheme="minorHAnsi" w:cstheme="minorHAnsi" w:hint="eastAsia"/>
          <w:szCs w:val="20"/>
          <w:lang w:eastAsia="zh-CN"/>
        </w:rPr>
        <w:t>本文件旨在</w:t>
      </w:r>
      <w:r w:rsidR="006A1C14">
        <w:rPr>
          <w:rFonts w:asciiTheme="minorHAnsi" w:hAnsiTheme="minorHAnsi" w:cstheme="minorHAnsi" w:hint="eastAsia"/>
          <w:szCs w:val="20"/>
          <w:lang w:eastAsia="zh-CN"/>
        </w:rPr>
        <w:t>在</w:t>
      </w:r>
      <w:r w:rsidR="006A1C14" w:rsidRPr="00CE1955">
        <w:rPr>
          <w:rFonts w:asciiTheme="minorHAnsi" w:hAnsiTheme="minorHAnsi" w:cstheme="minorHAnsi" w:hint="eastAsia"/>
          <w:szCs w:val="20"/>
          <w:lang w:eastAsia="zh-CN"/>
        </w:rPr>
        <w:t>测量数据</w:t>
      </w:r>
      <w:r w:rsidR="006A1C14">
        <w:rPr>
          <w:rFonts w:asciiTheme="minorHAnsi" w:hAnsiTheme="minorHAnsi" w:cstheme="minorHAnsi" w:hint="eastAsia"/>
          <w:szCs w:val="20"/>
          <w:lang w:eastAsia="zh-CN"/>
        </w:rPr>
        <w:t>的基础上，为</w:t>
      </w:r>
      <w:r w:rsidR="006A1C14" w:rsidRPr="001F09C6">
        <w:rPr>
          <w:lang w:eastAsia="zh-CN"/>
        </w:rPr>
        <w:t xml:space="preserve">ITU-R </w:t>
      </w:r>
      <w:proofErr w:type="spellStart"/>
      <w:r w:rsidR="006A1C14" w:rsidRPr="001F09C6">
        <w:rPr>
          <w:lang w:eastAsia="zh-CN"/>
        </w:rPr>
        <w:t>P.1238</w:t>
      </w:r>
      <w:proofErr w:type="spellEnd"/>
      <w:r w:rsidR="006A1C14">
        <w:rPr>
          <w:rFonts w:asciiTheme="minorHAnsi" w:hAnsiTheme="minorHAnsi" w:cstheme="minorHAnsi" w:hint="eastAsia"/>
          <w:szCs w:val="20"/>
          <w:lang w:eastAsia="zh-CN"/>
        </w:rPr>
        <w:t>建议书的</w:t>
      </w:r>
      <w:r w:rsidRPr="00CE1955">
        <w:rPr>
          <w:rFonts w:asciiTheme="minorHAnsi" w:hAnsiTheme="minorHAnsi" w:cstheme="minorHAnsi" w:hint="eastAsia"/>
          <w:szCs w:val="20"/>
          <w:lang w:eastAsia="zh-CN"/>
        </w:rPr>
        <w:t>缺失部分，如基本传输损</w:t>
      </w:r>
      <w:r w:rsidRPr="00CE1955">
        <w:rPr>
          <w:rFonts w:asciiTheme="minorHAnsi" w:hAnsiTheme="minorHAnsi" w:cstheme="minorHAnsi"/>
          <w:szCs w:val="20"/>
          <w:lang w:eastAsia="zh-CN"/>
        </w:rPr>
        <w:t>耗系</w:t>
      </w:r>
      <w:r w:rsidRPr="00CE1955">
        <w:rPr>
          <w:rFonts w:asciiTheme="minorHAnsi" w:hAnsiTheme="minorHAnsi" w:cstheme="minorHAnsi" w:hint="eastAsia"/>
          <w:szCs w:val="20"/>
          <w:lang w:eastAsia="zh-CN"/>
        </w:rPr>
        <w:t>数</w:t>
      </w:r>
      <w:r w:rsidRPr="00CE1955">
        <w:rPr>
          <w:rFonts w:asciiTheme="minorHAnsi" w:hAnsiTheme="minorHAnsi" w:cstheme="minorHAnsi"/>
          <w:szCs w:val="20"/>
          <w:lang w:eastAsia="zh-CN"/>
        </w:rPr>
        <w:t>和</w:t>
      </w:r>
      <w:r w:rsidR="006A1C14">
        <w:rPr>
          <w:rFonts w:asciiTheme="minorHAnsi" w:hAnsiTheme="minorHAnsi" w:cstheme="minorHAnsi"/>
          <w:szCs w:val="20"/>
          <w:lang w:eastAsia="zh-CN"/>
        </w:rPr>
        <w:t>时延</w:t>
      </w:r>
      <w:r w:rsidRPr="00CE1955">
        <w:rPr>
          <w:rFonts w:asciiTheme="minorHAnsi" w:hAnsiTheme="minorHAnsi" w:cstheme="minorHAnsi" w:hint="eastAsia"/>
          <w:szCs w:val="20"/>
          <w:lang w:eastAsia="zh-CN"/>
        </w:rPr>
        <w:t>扩</w:t>
      </w:r>
      <w:r w:rsidRPr="00CE1955">
        <w:rPr>
          <w:rFonts w:asciiTheme="minorHAnsi" w:hAnsiTheme="minorHAnsi" w:cstheme="minorHAnsi"/>
          <w:szCs w:val="20"/>
          <w:lang w:eastAsia="zh-CN"/>
        </w:rPr>
        <w:t>展表的新</w:t>
      </w:r>
      <w:r w:rsidRPr="00CE1955">
        <w:rPr>
          <w:rFonts w:asciiTheme="minorHAnsi" w:hAnsiTheme="minorHAnsi" w:cstheme="minorHAnsi" w:hint="eastAsia"/>
          <w:szCs w:val="20"/>
          <w:lang w:eastAsia="zh-CN"/>
        </w:rPr>
        <w:t>频</w:t>
      </w:r>
      <w:r w:rsidRPr="00CE1955">
        <w:rPr>
          <w:rFonts w:asciiTheme="minorHAnsi" w:hAnsiTheme="minorHAnsi" w:cstheme="minorHAnsi"/>
          <w:szCs w:val="20"/>
          <w:lang w:eastAsia="zh-CN"/>
        </w:rPr>
        <w:t>率或</w:t>
      </w:r>
      <w:r w:rsidR="006A1C14">
        <w:rPr>
          <w:rFonts w:asciiTheme="minorHAnsi" w:hAnsiTheme="minorHAnsi" w:cstheme="minorHAnsi"/>
          <w:szCs w:val="20"/>
          <w:lang w:eastAsia="zh-CN"/>
        </w:rPr>
        <w:t>新</w:t>
      </w:r>
      <w:r w:rsidRPr="00CE1955">
        <w:rPr>
          <w:rFonts w:asciiTheme="minorHAnsi" w:hAnsiTheme="minorHAnsi" w:cstheme="minorHAnsi" w:hint="eastAsia"/>
          <w:szCs w:val="20"/>
          <w:lang w:eastAsia="zh-CN"/>
        </w:rPr>
        <w:t>环</w:t>
      </w:r>
      <w:r w:rsidRPr="00CE1955">
        <w:rPr>
          <w:rFonts w:asciiTheme="minorHAnsi" w:hAnsiTheme="minorHAnsi" w:cstheme="minorHAnsi"/>
          <w:szCs w:val="20"/>
          <w:lang w:eastAsia="zh-CN"/>
        </w:rPr>
        <w:t>境等</w:t>
      </w:r>
      <w:r w:rsidR="006A1C14">
        <w:rPr>
          <w:rFonts w:asciiTheme="minorHAnsi" w:hAnsiTheme="minorHAnsi" w:cstheme="minorHAnsi"/>
          <w:szCs w:val="20"/>
          <w:lang w:eastAsia="zh-CN"/>
        </w:rPr>
        <w:t>增补内容</w:t>
      </w:r>
      <w:r w:rsidRPr="00CE1955">
        <w:rPr>
          <w:rFonts w:asciiTheme="minorHAnsi" w:hAnsiTheme="minorHAnsi" w:cstheme="minorHAnsi"/>
          <w:szCs w:val="20"/>
          <w:lang w:eastAsia="zh-CN"/>
        </w:rPr>
        <w:t>。</w:t>
      </w:r>
    </w:p>
    <w:p w:rsidR="00CE1955" w:rsidRPr="00CE1955" w:rsidRDefault="00CE1955" w:rsidP="001A5F34">
      <w:pPr>
        <w:tabs>
          <w:tab w:val="clear" w:pos="794"/>
          <w:tab w:val="clear" w:pos="1191"/>
          <w:tab w:val="clear" w:pos="1588"/>
          <w:tab w:val="clear" w:pos="1985"/>
          <w:tab w:val="left" w:pos="1134"/>
          <w:tab w:val="left" w:pos="1871"/>
          <w:tab w:val="left" w:pos="2268"/>
        </w:tabs>
        <w:spacing w:before="240"/>
        <w:ind w:firstLineChars="200" w:firstLine="480"/>
        <w:rPr>
          <w:rFonts w:asciiTheme="minorHAnsi" w:hAnsiTheme="minorHAnsi" w:cstheme="minorHAnsi"/>
          <w:szCs w:val="20"/>
          <w:lang w:eastAsia="zh-CN"/>
        </w:rPr>
      </w:pPr>
      <w:r w:rsidRPr="00CE1955">
        <w:rPr>
          <w:rFonts w:asciiTheme="minorHAnsi" w:hAnsiTheme="minorHAnsi" w:cstheme="minorHAnsi" w:hint="eastAsia"/>
          <w:szCs w:val="20"/>
          <w:lang w:eastAsia="zh-CN"/>
        </w:rPr>
        <w:t>本文件建议对</w:t>
      </w:r>
      <w:r w:rsidR="006A1C14">
        <w:rPr>
          <w:rFonts w:asciiTheme="minorHAnsi" w:eastAsia="MS Mincho" w:hAnsiTheme="minorHAnsi" w:cstheme="minorHAnsi"/>
          <w:szCs w:val="20"/>
          <w:lang w:val="en-GB" w:eastAsia="zh-CN"/>
        </w:rPr>
        <w:t xml:space="preserve">ITU-R </w:t>
      </w:r>
      <w:proofErr w:type="spellStart"/>
      <w:r w:rsidR="006A1C14">
        <w:rPr>
          <w:rFonts w:asciiTheme="minorHAnsi" w:eastAsia="MS Mincho" w:hAnsiTheme="minorHAnsi" w:cstheme="minorHAnsi"/>
          <w:szCs w:val="20"/>
          <w:lang w:val="en-GB" w:eastAsia="zh-CN"/>
        </w:rPr>
        <w:t>P.1238</w:t>
      </w:r>
      <w:proofErr w:type="spellEnd"/>
      <w:r w:rsidRPr="00CE1955">
        <w:rPr>
          <w:rFonts w:asciiTheme="minorHAnsi" w:hAnsiTheme="minorHAnsi" w:cstheme="minorHAnsi" w:hint="eastAsia"/>
          <w:szCs w:val="20"/>
          <w:lang w:eastAsia="zh-CN"/>
        </w:rPr>
        <w:t>建议</w:t>
      </w:r>
      <w:r w:rsidR="006A1C14">
        <w:rPr>
          <w:rFonts w:asciiTheme="minorHAnsi" w:hAnsiTheme="minorHAnsi" w:cstheme="minorHAnsi" w:hint="eastAsia"/>
          <w:szCs w:val="20"/>
          <w:lang w:eastAsia="zh-CN"/>
        </w:rPr>
        <w:t>书</w:t>
      </w:r>
      <w:r w:rsidRPr="00CE1955">
        <w:rPr>
          <w:rFonts w:asciiTheme="minorHAnsi" w:hAnsiTheme="minorHAnsi" w:cstheme="minorHAnsi" w:hint="eastAsia"/>
          <w:szCs w:val="20"/>
          <w:lang w:eastAsia="zh-CN"/>
        </w:rPr>
        <w:t>进行以下三项修订</w:t>
      </w:r>
      <w:r w:rsidR="006A1C14">
        <w:rPr>
          <w:rFonts w:asciiTheme="minorHAnsi" w:hAnsiTheme="minorHAnsi" w:cstheme="minorHAnsi" w:hint="eastAsia"/>
          <w:szCs w:val="20"/>
          <w:lang w:eastAsia="zh-CN"/>
        </w:rPr>
        <w:t>：</w:t>
      </w:r>
    </w:p>
    <w:p w:rsidR="00CE1955" w:rsidRPr="00CE1955" w:rsidRDefault="00CE1955" w:rsidP="001A5F34">
      <w:pPr>
        <w:tabs>
          <w:tab w:val="clear" w:pos="794"/>
          <w:tab w:val="clear" w:pos="1191"/>
          <w:tab w:val="clear" w:pos="1588"/>
          <w:tab w:val="clear" w:pos="1985"/>
          <w:tab w:val="left" w:pos="1134"/>
          <w:tab w:val="left" w:pos="1871"/>
          <w:tab w:val="left" w:pos="2268"/>
        </w:tabs>
        <w:spacing w:before="240"/>
        <w:ind w:firstLineChars="200" w:firstLine="480"/>
        <w:rPr>
          <w:rFonts w:asciiTheme="minorHAnsi" w:hAnsiTheme="minorHAnsi" w:cstheme="minorHAnsi"/>
          <w:szCs w:val="20"/>
          <w:lang w:eastAsia="zh-CN"/>
        </w:rPr>
      </w:pPr>
      <w:r w:rsidRPr="00CE1955">
        <w:rPr>
          <w:rFonts w:asciiTheme="minorHAnsi" w:hAnsiTheme="minorHAnsi" w:cstheme="minorHAnsi" w:hint="eastAsia"/>
          <w:szCs w:val="20"/>
          <w:lang w:eastAsia="zh-CN"/>
        </w:rPr>
        <w:t>第</w:t>
      </w:r>
      <w:r w:rsidRPr="00CE1955">
        <w:rPr>
          <w:rFonts w:asciiTheme="minorHAnsi" w:hAnsiTheme="minorHAnsi" w:cstheme="minorHAnsi" w:hint="eastAsia"/>
          <w:szCs w:val="20"/>
          <w:lang w:eastAsia="zh-CN"/>
        </w:rPr>
        <w:t>1</w:t>
      </w:r>
      <w:r w:rsidRPr="00CE1955">
        <w:rPr>
          <w:rFonts w:asciiTheme="minorHAnsi" w:hAnsiTheme="minorHAnsi" w:cstheme="minorHAnsi" w:hint="eastAsia"/>
          <w:szCs w:val="20"/>
          <w:lang w:eastAsia="zh-CN"/>
        </w:rPr>
        <w:t>项</w:t>
      </w:r>
      <w:r w:rsidR="006A1C14">
        <w:rPr>
          <w:rFonts w:asciiTheme="minorHAnsi" w:hAnsiTheme="minorHAnsi" w:cstheme="minorHAnsi" w:hint="eastAsia"/>
          <w:szCs w:val="20"/>
          <w:lang w:eastAsia="zh-CN"/>
        </w:rPr>
        <w:t>：</w:t>
      </w:r>
      <w:r w:rsidRPr="00CE1955">
        <w:rPr>
          <w:rFonts w:asciiTheme="minorHAnsi" w:hAnsiTheme="minorHAnsi" w:cstheme="minorHAnsi" w:hint="eastAsia"/>
          <w:szCs w:val="20"/>
          <w:lang w:eastAsia="zh-CN"/>
        </w:rPr>
        <w:t>根据室内环境中代表性频率</w:t>
      </w:r>
      <w:r w:rsidRPr="00CE1955">
        <w:rPr>
          <w:rFonts w:asciiTheme="minorHAnsi" w:hAnsiTheme="minorHAnsi" w:cstheme="minorHAnsi" w:hint="eastAsia"/>
          <w:szCs w:val="20"/>
          <w:lang w:eastAsia="zh-CN"/>
        </w:rPr>
        <w:t>250</w:t>
      </w:r>
      <w:r w:rsidRPr="00CE1955">
        <w:rPr>
          <w:rFonts w:asciiTheme="minorHAnsi" w:hAnsiTheme="minorHAnsi" w:cstheme="minorHAnsi" w:hint="eastAsia"/>
          <w:szCs w:val="20"/>
          <w:lang w:eastAsia="zh-CN"/>
        </w:rPr>
        <w:t>、</w:t>
      </w:r>
      <w:r w:rsidRPr="00CE1955">
        <w:rPr>
          <w:rFonts w:asciiTheme="minorHAnsi" w:hAnsiTheme="minorHAnsi" w:cstheme="minorHAnsi" w:hint="eastAsia"/>
          <w:szCs w:val="20"/>
          <w:lang w:eastAsia="zh-CN"/>
        </w:rPr>
        <w:t>275</w:t>
      </w:r>
      <w:r w:rsidRPr="00CE1955">
        <w:rPr>
          <w:rFonts w:asciiTheme="minorHAnsi" w:hAnsiTheme="minorHAnsi" w:cstheme="minorHAnsi" w:hint="eastAsia"/>
          <w:szCs w:val="20"/>
          <w:lang w:eastAsia="zh-CN"/>
        </w:rPr>
        <w:t>和</w:t>
      </w:r>
      <w:r w:rsidRPr="00CE1955">
        <w:rPr>
          <w:rFonts w:asciiTheme="minorHAnsi" w:hAnsiTheme="minorHAnsi" w:cstheme="minorHAnsi" w:hint="eastAsia"/>
          <w:szCs w:val="20"/>
          <w:lang w:eastAsia="zh-CN"/>
        </w:rPr>
        <w:t>325 GHz</w:t>
      </w:r>
      <w:r w:rsidRPr="00CE1955">
        <w:rPr>
          <w:rFonts w:asciiTheme="minorHAnsi" w:hAnsiTheme="minorHAnsi" w:cstheme="minorHAnsi" w:hint="eastAsia"/>
          <w:szCs w:val="20"/>
          <w:lang w:eastAsia="zh-CN"/>
        </w:rPr>
        <w:t>的测量结果</w:t>
      </w:r>
      <w:r w:rsidR="006A1C14">
        <w:rPr>
          <w:rFonts w:asciiTheme="minorHAnsi" w:hAnsiTheme="minorHAnsi" w:cstheme="minorHAnsi" w:hint="eastAsia"/>
          <w:szCs w:val="20"/>
          <w:lang w:eastAsia="zh-CN"/>
        </w:rPr>
        <w:t>提出了</w:t>
      </w:r>
      <w:r w:rsidRPr="00CE1955">
        <w:rPr>
          <w:rFonts w:asciiTheme="minorHAnsi" w:hAnsiTheme="minorHAnsi" w:cstheme="minorHAnsi" w:hint="eastAsia"/>
          <w:szCs w:val="20"/>
          <w:lang w:eastAsia="zh-CN"/>
        </w:rPr>
        <w:t>修订。该项建议将</w:t>
      </w:r>
      <w:r w:rsidR="006A1C14">
        <w:rPr>
          <w:rFonts w:asciiTheme="minorHAnsi" w:hAnsiTheme="minorHAnsi" w:cstheme="minorHAnsi" w:hint="eastAsia"/>
          <w:szCs w:val="20"/>
          <w:lang w:eastAsia="zh-CN"/>
        </w:rPr>
        <w:t>频段</w:t>
      </w:r>
      <w:r w:rsidRPr="00CE1955">
        <w:rPr>
          <w:rFonts w:asciiTheme="minorHAnsi" w:hAnsiTheme="minorHAnsi" w:cstheme="minorHAnsi" w:hint="eastAsia"/>
          <w:szCs w:val="20"/>
          <w:lang w:eastAsia="zh-CN"/>
        </w:rPr>
        <w:t>上限扩展</w:t>
      </w:r>
      <w:r w:rsidR="006A1C14">
        <w:rPr>
          <w:rFonts w:asciiTheme="minorHAnsi" w:hAnsiTheme="minorHAnsi" w:cstheme="minorHAnsi" w:hint="eastAsia"/>
          <w:szCs w:val="20"/>
          <w:lang w:eastAsia="zh-CN"/>
        </w:rPr>
        <w:t>至</w:t>
      </w:r>
      <w:proofErr w:type="spellStart"/>
      <w:r w:rsidRPr="00CE1955">
        <w:rPr>
          <w:rFonts w:asciiTheme="minorHAnsi" w:hAnsiTheme="minorHAnsi" w:cstheme="minorHAnsi" w:hint="eastAsia"/>
          <w:szCs w:val="20"/>
          <w:lang w:eastAsia="zh-CN"/>
        </w:rPr>
        <w:t>450</w:t>
      </w:r>
      <w:r w:rsidR="006A1C14" w:rsidRPr="00F50787">
        <w:rPr>
          <w:lang w:eastAsia="zh-CN"/>
        </w:rPr>
        <w:t>GHz</w:t>
      </w:r>
      <w:proofErr w:type="spellEnd"/>
      <w:r w:rsidRPr="00CE1955">
        <w:rPr>
          <w:rFonts w:asciiTheme="minorHAnsi" w:hAnsiTheme="minorHAnsi" w:cstheme="minorHAnsi" w:hint="eastAsia"/>
          <w:szCs w:val="20"/>
          <w:lang w:eastAsia="zh-CN"/>
        </w:rPr>
        <w:t>，并将新的基本传输损耗系数数据添加到表</w:t>
      </w:r>
      <w:r w:rsidRPr="00CE1955">
        <w:rPr>
          <w:rFonts w:asciiTheme="minorHAnsi" w:hAnsiTheme="minorHAnsi" w:cstheme="minorHAnsi" w:hint="eastAsia"/>
          <w:szCs w:val="20"/>
          <w:lang w:eastAsia="zh-CN"/>
        </w:rPr>
        <w:t>2</w:t>
      </w:r>
      <w:r w:rsidRPr="00CE1955">
        <w:rPr>
          <w:rFonts w:asciiTheme="minorHAnsi" w:hAnsiTheme="minorHAnsi" w:cstheme="minorHAnsi" w:hint="eastAsia"/>
          <w:szCs w:val="20"/>
          <w:lang w:eastAsia="zh-CN"/>
        </w:rPr>
        <w:t>中。</w:t>
      </w:r>
    </w:p>
    <w:p w:rsidR="00CE1955" w:rsidRPr="00CE1955" w:rsidRDefault="00CE1955" w:rsidP="001A5F34">
      <w:pPr>
        <w:tabs>
          <w:tab w:val="clear" w:pos="794"/>
          <w:tab w:val="clear" w:pos="1191"/>
          <w:tab w:val="clear" w:pos="1588"/>
          <w:tab w:val="clear" w:pos="1985"/>
          <w:tab w:val="left" w:pos="1134"/>
          <w:tab w:val="left" w:pos="1871"/>
          <w:tab w:val="left" w:pos="2268"/>
        </w:tabs>
        <w:spacing w:before="240"/>
        <w:ind w:firstLineChars="200" w:firstLine="480"/>
        <w:rPr>
          <w:rFonts w:asciiTheme="minorHAnsi" w:hAnsiTheme="minorHAnsi" w:cstheme="minorHAnsi"/>
          <w:szCs w:val="20"/>
          <w:lang w:eastAsia="zh-CN"/>
        </w:rPr>
      </w:pPr>
      <w:r w:rsidRPr="00CE1955">
        <w:rPr>
          <w:rFonts w:asciiTheme="minorHAnsi" w:hAnsiTheme="minorHAnsi" w:cstheme="minorHAnsi" w:hint="eastAsia"/>
          <w:szCs w:val="20"/>
          <w:lang w:eastAsia="zh-CN"/>
        </w:rPr>
        <w:t>第</w:t>
      </w:r>
      <w:r w:rsidRPr="00CE1955">
        <w:rPr>
          <w:rFonts w:asciiTheme="minorHAnsi" w:hAnsiTheme="minorHAnsi" w:cstheme="minorHAnsi" w:hint="eastAsia"/>
          <w:szCs w:val="20"/>
          <w:lang w:eastAsia="zh-CN"/>
        </w:rPr>
        <w:t>2</w:t>
      </w:r>
      <w:r w:rsidRPr="00CE1955">
        <w:rPr>
          <w:rFonts w:asciiTheme="minorHAnsi" w:hAnsiTheme="minorHAnsi" w:cstheme="minorHAnsi" w:hint="eastAsia"/>
          <w:szCs w:val="20"/>
          <w:lang w:eastAsia="zh-CN"/>
        </w:rPr>
        <w:t>项</w:t>
      </w:r>
      <w:r w:rsidR="006A1C14">
        <w:rPr>
          <w:rFonts w:asciiTheme="minorHAnsi" w:hAnsiTheme="minorHAnsi" w:cstheme="minorHAnsi" w:hint="eastAsia"/>
          <w:szCs w:val="20"/>
          <w:lang w:eastAsia="zh-CN"/>
        </w:rPr>
        <w:t>：</w:t>
      </w:r>
      <w:r w:rsidRPr="00CE1955">
        <w:rPr>
          <w:rFonts w:asciiTheme="minorHAnsi" w:hAnsiTheme="minorHAnsi" w:cstheme="minorHAnsi" w:hint="eastAsia"/>
          <w:szCs w:val="20"/>
          <w:lang w:eastAsia="zh-CN"/>
        </w:rPr>
        <w:t>根据代表性频率</w:t>
      </w:r>
      <w:r w:rsidRPr="00CE1955">
        <w:rPr>
          <w:rFonts w:asciiTheme="minorHAnsi" w:hAnsiTheme="minorHAnsi" w:cstheme="minorHAnsi" w:hint="eastAsia"/>
          <w:szCs w:val="20"/>
          <w:lang w:eastAsia="zh-CN"/>
        </w:rPr>
        <w:t>12.65-14.15</w:t>
      </w:r>
      <w:r w:rsidRPr="00CE1955">
        <w:rPr>
          <w:rFonts w:asciiTheme="minorHAnsi" w:hAnsiTheme="minorHAnsi" w:cstheme="minorHAnsi" w:hint="eastAsia"/>
          <w:szCs w:val="20"/>
          <w:lang w:eastAsia="zh-CN"/>
        </w:rPr>
        <w:t>、</w:t>
      </w:r>
      <w:r w:rsidRPr="00CE1955">
        <w:rPr>
          <w:rFonts w:asciiTheme="minorHAnsi" w:hAnsiTheme="minorHAnsi" w:cstheme="minorHAnsi" w:hint="eastAsia"/>
          <w:szCs w:val="20"/>
          <w:lang w:eastAsia="zh-CN"/>
        </w:rPr>
        <w:t>25.3-28.3</w:t>
      </w:r>
      <w:r w:rsidRPr="00CE1955">
        <w:rPr>
          <w:rFonts w:asciiTheme="minorHAnsi" w:hAnsiTheme="minorHAnsi" w:cstheme="minorHAnsi" w:hint="eastAsia"/>
          <w:szCs w:val="20"/>
          <w:lang w:eastAsia="zh-CN"/>
        </w:rPr>
        <w:t>和</w:t>
      </w:r>
      <w:r w:rsidRPr="00CE1955">
        <w:rPr>
          <w:rFonts w:asciiTheme="minorHAnsi" w:hAnsiTheme="minorHAnsi" w:cstheme="minorHAnsi" w:hint="eastAsia"/>
          <w:szCs w:val="20"/>
          <w:lang w:eastAsia="zh-CN"/>
        </w:rPr>
        <w:t>67-73 G</w:t>
      </w:r>
      <w:r w:rsidR="00841025">
        <w:rPr>
          <w:rFonts w:asciiTheme="minorHAnsi" w:hAnsiTheme="minorHAnsi" w:cstheme="minorHAnsi" w:hint="eastAsia"/>
          <w:szCs w:val="20"/>
          <w:lang w:eastAsia="zh-CN"/>
        </w:rPr>
        <w:t>Hz</w:t>
      </w:r>
      <w:r w:rsidRPr="00CE1955">
        <w:rPr>
          <w:rFonts w:asciiTheme="minorHAnsi" w:hAnsiTheme="minorHAnsi" w:cstheme="minorHAnsi" w:hint="eastAsia"/>
          <w:szCs w:val="20"/>
          <w:lang w:eastAsia="zh-CN"/>
        </w:rPr>
        <w:t>的室内环境中的测量结果提出</w:t>
      </w:r>
      <w:r w:rsidR="006A1C14">
        <w:rPr>
          <w:rFonts w:asciiTheme="minorHAnsi" w:hAnsiTheme="minorHAnsi" w:cstheme="minorHAnsi" w:hint="eastAsia"/>
          <w:szCs w:val="20"/>
          <w:lang w:eastAsia="zh-CN"/>
        </w:rPr>
        <w:t>了</w:t>
      </w:r>
      <w:r w:rsidRPr="00CE1955">
        <w:rPr>
          <w:rFonts w:asciiTheme="minorHAnsi" w:hAnsiTheme="minorHAnsi" w:cstheme="minorHAnsi" w:hint="eastAsia"/>
          <w:szCs w:val="20"/>
          <w:lang w:eastAsia="zh-CN"/>
        </w:rPr>
        <w:t>修订。该项建议添加新数据</w:t>
      </w:r>
      <w:r w:rsidR="006A1C14">
        <w:rPr>
          <w:rFonts w:asciiTheme="minorHAnsi" w:hAnsiTheme="minorHAnsi" w:cstheme="minorHAnsi" w:hint="eastAsia"/>
          <w:szCs w:val="20"/>
          <w:lang w:eastAsia="zh-CN"/>
        </w:rPr>
        <w:t>（</w:t>
      </w:r>
      <w:r w:rsidRPr="00CE1955">
        <w:rPr>
          <w:rFonts w:asciiTheme="minorHAnsi" w:hAnsiTheme="minorHAnsi" w:cstheme="minorHAnsi" w:hint="eastAsia"/>
          <w:szCs w:val="20"/>
          <w:lang w:eastAsia="zh-CN"/>
        </w:rPr>
        <w:t>基本传输损耗系数、阴影</w:t>
      </w:r>
      <w:r w:rsidR="006A1C14">
        <w:rPr>
          <w:rFonts w:asciiTheme="minorHAnsi" w:hAnsiTheme="minorHAnsi" w:cstheme="minorHAnsi" w:hint="eastAsia"/>
          <w:szCs w:val="20"/>
          <w:lang w:eastAsia="zh-CN"/>
        </w:rPr>
        <w:t>衰减</w:t>
      </w:r>
      <w:r w:rsidRPr="00CE1955">
        <w:rPr>
          <w:rFonts w:asciiTheme="minorHAnsi" w:hAnsiTheme="minorHAnsi" w:cstheme="minorHAnsi" w:hint="eastAsia"/>
          <w:szCs w:val="20"/>
          <w:lang w:eastAsia="zh-CN"/>
        </w:rPr>
        <w:t>统计</w:t>
      </w:r>
      <w:r w:rsidR="006A1C14">
        <w:rPr>
          <w:rFonts w:asciiTheme="minorHAnsi" w:hAnsiTheme="minorHAnsi" w:cstheme="minorHAnsi" w:hint="eastAsia"/>
          <w:szCs w:val="20"/>
          <w:lang w:eastAsia="zh-CN"/>
        </w:rPr>
        <w:t>数字</w:t>
      </w:r>
      <w:r w:rsidRPr="00CE1955">
        <w:rPr>
          <w:rFonts w:asciiTheme="minorHAnsi" w:hAnsiTheme="minorHAnsi" w:cstheme="minorHAnsi" w:hint="eastAsia"/>
          <w:szCs w:val="20"/>
          <w:lang w:eastAsia="zh-CN"/>
        </w:rPr>
        <w:t>和</w:t>
      </w:r>
      <w:proofErr w:type="spellStart"/>
      <w:r w:rsidRPr="00CE1955">
        <w:rPr>
          <w:rFonts w:asciiTheme="minorHAnsi" w:hAnsiTheme="minorHAnsi" w:cstheme="minorHAnsi" w:hint="eastAsia"/>
          <w:szCs w:val="20"/>
          <w:lang w:eastAsia="zh-CN"/>
        </w:rPr>
        <w:t>r.m.s</w:t>
      </w:r>
      <w:proofErr w:type="spellEnd"/>
      <w:r w:rsidR="006A1C14">
        <w:rPr>
          <w:rFonts w:asciiTheme="minorHAnsi" w:hAnsiTheme="minorHAnsi" w:cstheme="minorHAnsi" w:hint="eastAsia"/>
          <w:szCs w:val="20"/>
          <w:lang w:eastAsia="zh-CN"/>
        </w:rPr>
        <w:t>时延</w:t>
      </w:r>
      <w:r w:rsidRPr="00CE1955">
        <w:rPr>
          <w:rFonts w:asciiTheme="minorHAnsi" w:hAnsiTheme="minorHAnsi" w:cstheme="minorHAnsi" w:hint="eastAsia"/>
          <w:szCs w:val="20"/>
          <w:lang w:eastAsia="zh-CN"/>
        </w:rPr>
        <w:t>扩展</w:t>
      </w:r>
      <w:r w:rsidR="006A1C14">
        <w:rPr>
          <w:rFonts w:asciiTheme="minorHAnsi" w:hAnsiTheme="minorHAnsi" w:cstheme="minorHAnsi" w:hint="eastAsia"/>
          <w:szCs w:val="20"/>
          <w:lang w:eastAsia="zh-CN"/>
        </w:rPr>
        <w:t>）</w:t>
      </w:r>
      <w:r w:rsidRPr="00CE1955">
        <w:rPr>
          <w:rFonts w:asciiTheme="minorHAnsi" w:hAnsiTheme="minorHAnsi" w:cstheme="minorHAnsi" w:hint="eastAsia"/>
          <w:szCs w:val="20"/>
          <w:lang w:eastAsia="zh-CN"/>
        </w:rPr>
        <w:t>。</w:t>
      </w:r>
    </w:p>
    <w:p w:rsidR="0062559B" w:rsidRPr="00CE1955" w:rsidRDefault="00CE1955" w:rsidP="001A5F34">
      <w:pPr>
        <w:tabs>
          <w:tab w:val="clear" w:pos="794"/>
          <w:tab w:val="clear" w:pos="1191"/>
          <w:tab w:val="clear" w:pos="1588"/>
          <w:tab w:val="clear" w:pos="1985"/>
          <w:tab w:val="left" w:pos="1134"/>
          <w:tab w:val="left" w:pos="1871"/>
          <w:tab w:val="left" w:pos="2268"/>
        </w:tabs>
        <w:spacing w:before="240"/>
        <w:ind w:firstLineChars="200" w:firstLine="480"/>
        <w:rPr>
          <w:rFonts w:asciiTheme="minorHAnsi" w:hAnsiTheme="minorHAnsi" w:cstheme="minorHAnsi"/>
          <w:szCs w:val="20"/>
          <w:lang w:eastAsia="zh-CN"/>
        </w:rPr>
      </w:pPr>
      <w:r w:rsidRPr="00CE1955">
        <w:rPr>
          <w:rFonts w:asciiTheme="minorHAnsi" w:hAnsiTheme="minorHAnsi" w:cstheme="minorHAnsi" w:hint="eastAsia"/>
          <w:szCs w:val="20"/>
          <w:lang w:eastAsia="zh-CN"/>
        </w:rPr>
        <w:t>第</w:t>
      </w:r>
      <w:r w:rsidRPr="00CE1955">
        <w:rPr>
          <w:rFonts w:asciiTheme="minorHAnsi" w:hAnsiTheme="minorHAnsi" w:cstheme="minorHAnsi" w:hint="eastAsia"/>
          <w:szCs w:val="20"/>
          <w:lang w:eastAsia="zh-CN"/>
        </w:rPr>
        <w:t>3</w:t>
      </w:r>
      <w:r w:rsidRPr="00CE1955">
        <w:rPr>
          <w:rFonts w:asciiTheme="minorHAnsi" w:hAnsiTheme="minorHAnsi" w:cstheme="minorHAnsi" w:hint="eastAsia"/>
          <w:szCs w:val="20"/>
          <w:lang w:eastAsia="zh-CN"/>
        </w:rPr>
        <w:t>项</w:t>
      </w:r>
      <w:r w:rsidR="006A1C14">
        <w:rPr>
          <w:rFonts w:asciiTheme="minorHAnsi" w:hAnsiTheme="minorHAnsi" w:cstheme="minorHAnsi" w:hint="eastAsia"/>
          <w:szCs w:val="20"/>
          <w:lang w:eastAsia="zh-CN"/>
        </w:rPr>
        <w:t>：</w:t>
      </w:r>
      <w:r w:rsidRPr="00CE1955">
        <w:rPr>
          <w:rFonts w:asciiTheme="minorHAnsi" w:hAnsiTheme="minorHAnsi" w:cstheme="minorHAnsi" w:hint="eastAsia"/>
          <w:szCs w:val="20"/>
          <w:lang w:eastAsia="zh-CN"/>
        </w:rPr>
        <w:t>建议为波束宽度相关功率添加一个新模型，并重新构建一些</w:t>
      </w:r>
      <w:r w:rsidR="006A1C14">
        <w:rPr>
          <w:rFonts w:asciiTheme="minorHAnsi" w:hAnsiTheme="minorHAnsi" w:cstheme="minorHAnsi" w:hint="eastAsia"/>
          <w:szCs w:val="20"/>
          <w:lang w:eastAsia="zh-CN"/>
        </w:rPr>
        <w:t>章节</w:t>
      </w:r>
      <w:r w:rsidRPr="00CE1955">
        <w:rPr>
          <w:rFonts w:asciiTheme="minorHAnsi" w:hAnsiTheme="minorHAnsi" w:cstheme="minorHAnsi" w:hint="eastAsia"/>
          <w:szCs w:val="20"/>
          <w:lang w:eastAsia="zh-CN"/>
        </w:rPr>
        <w:t>。</w:t>
      </w:r>
      <w:r w:rsidR="006A1C14">
        <w:rPr>
          <w:rFonts w:asciiTheme="minorHAnsi" w:hAnsiTheme="minorHAnsi" w:cstheme="minorHAnsi" w:hint="eastAsia"/>
          <w:szCs w:val="20"/>
          <w:lang w:eastAsia="zh-CN"/>
        </w:rPr>
        <w:t>该</w:t>
      </w:r>
      <w:r w:rsidRPr="00CE1955">
        <w:rPr>
          <w:rFonts w:asciiTheme="minorHAnsi" w:hAnsiTheme="minorHAnsi" w:cstheme="minorHAnsi" w:hint="eastAsia"/>
          <w:szCs w:val="20"/>
          <w:lang w:eastAsia="zh-CN"/>
        </w:rPr>
        <w:t>项建议将波束宽度相关功率的新模型添加为第</w:t>
      </w:r>
      <w:r w:rsidRPr="00CE1955">
        <w:rPr>
          <w:rFonts w:asciiTheme="minorHAnsi" w:hAnsiTheme="minorHAnsi" w:cstheme="minorHAnsi" w:hint="eastAsia"/>
          <w:szCs w:val="20"/>
          <w:lang w:eastAsia="zh-CN"/>
        </w:rPr>
        <w:t>6</w:t>
      </w:r>
      <w:r w:rsidR="006A1C14">
        <w:rPr>
          <w:rFonts w:asciiTheme="minorHAnsi" w:hAnsiTheme="minorHAnsi" w:cstheme="minorHAnsi" w:hint="eastAsia"/>
          <w:szCs w:val="20"/>
          <w:lang w:eastAsia="zh-CN"/>
        </w:rPr>
        <w:t>节</w:t>
      </w:r>
      <w:r w:rsidRPr="00CE1955">
        <w:rPr>
          <w:rFonts w:asciiTheme="minorHAnsi" w:hAnsiTheme="minorHAnsi" w:cstheme="minorHAnsi" w:hint="eastAsia"/>
          <w:szCs w:val="20"/>
          <w:lang w:eastAsia="zh-CN"/>
        </w:rPr>
        <w:t>，并重新构建一些</w:t>
      </w:r>
      <w:r w:rsidR="006A1C14">
        <w:rPr>
          <w:rFonts w:asciiTheme="minorHAnsi" w:hAnsiTheme="minorHAnsi" w:cstheme="minorHAnsi" w:hint="eastAsia"/>
          <w:szCs w:val="20"/>
          <w:lang w:eastAsia="zh-CN"/>
        </w:rPr>
        <w:t>章节。</w:t>
      </w:r>
    </w:p>
    <w:p w:rsidR="0062559B" w:rsidRPr="00055C81" w:rsidRDefault="0062559B" w:rsidP="00BC3E53">
      <w:pPr>
        <w:keepNext/>
        <w:tabs>
          <w:tab w:val="right" w:pos="9639"/>
        </w:tabs>
        <w:spacing w:before="360"/>
        <w:rPr>
          <w:rFonts w:asciiTheme="minorHAnsi" w:hAnsiTheme="minorHAnsi" w:cstheme="minorHAnsi"/>
          <w:szCs w:val="24"/>
          <w:lang w:val="en-GB" w:eastAsia="zh-CN"/>
        </w:rPr>
      </w:pPr>
      <w:r w:rsidRPr="00055C81">
        <w:rPr>
          <w:rFonts w:asciiTheme="minorHAnsi" w:hAnsiTheme="minorHAnsi" w:cstheme="minorHAnsi"/>
          <w:szCs w:val="24"/>
          <w:u w:val="single"/>
          <w:lang w:val="en-GB" w:eastAsia="zh-CN"/>
        </w:rPr>
        <w:t xml:space="preserve">ITU-R </w:t>
      </w:r>
      <w:proofErr w:type="spellStart"/>
      <w:r w:rsidRPr="00055C81">
        <w:rPr>
          <w:rFonts w:asciiTheme="minorHAnsi" w:hAnsiTheme="minorHAnsi" w:cstheme="minorHAnsi"/>
          <w:szCs w:val="24"/>
          <w:u w:val="single"/>
          <w:lang w:val="en-GB" w:eastAsia="zh-CN"/>
        </w:rPr>
        <w:t>P.1411</w:t>
      </w:r>
      <w:proofErr w:type="spellEnd"/>
      <w:r w:rsidRPr="00055C81">
        <w:rPr>
          <w:rFonts w:asciiTheme="minorHAnsi" w:hAnsiTheme="minorHAnsi" w:cstheme="minorHAnsi"/>
          <w:szCs w:val="24"/>
          <w:u w:val="single"/>
          <w:lang w:val="en-GB" w:eastAsia="zh-CN"/>
        </w:rPr>
        <w:t>-9</w:t>
      </w:r>
      <w:r w:rsidR="0054360A" w:rsidRPr="00ED6723">
        <w:rPr>
          <w:u w:val="single"/>
          <w:lang w:eastAsia="zh-CN"/>
        </w:rPr>
        <w:t>建议书修订草案</w:t>
      </w:r>
      <w:r w:rsidRPr="00055C81">
        <w:rPr>
          <w:rFonts w:asciiTheme="minorHAnsi" w:hAnsiTheme="minorHAnsi" w:cstheme="minorHAnsi"/>
          <w:szCs w:val="24"/>
          <w:lang w:val="en-GB" w:eastAsia="zh-CN"/>
        </w:rPr>
        <w:tab/>
        <w:t>3/129(</w:t>
      </w:r>
      <w:proofErr w:type="spellStart"/>
      <w:r w:rsidRPr="00055C81">
        <w:rPr>
          <w:rFonts w:asciiTheme="minorHAnsi" w:hAnsiTheme="minorHAnsi" w:cstheme="minorHAnsi"/>
          <w:szCs w:val="24"/>
          <w:lang w:val="en-GB" w:eastAsia="zh-CN"/>
        </w:rPr>
        <w:t>Rev.1</w:t>
      </w:r>
      <w:proofErr w:type="spellEnd"/>
      <w:proofErr w:type="gramStart"/>
      <w:r w:rsidRPr="00055C81">
        <w:rPr>
          <w:rFonts w:asciiTheme="minorHAnsi" w:hAnsiTheme="minorHAnsi" w:cstheme="minorHAnsi"/>
          <w:szCs w:val="24"/>
          <w:lang w:val="en-GB" w:eastAsia="zh-CN"/>
        </w:rPr>
        <w:t>)</w:t>
      </w:r>
      <w:r w:rsidR="00BC3E53">
        <w:rPr>
          <w:rFonts w:asciiTheme="minorHAnsi" w:hAnsiTheme="minorHAnsi" w:cstheme="minorHAnsi" w:hint="eastAsia"/>
          <w:szCs w:val="24"/>
          <w:lang w:eastAsia="zh-CN"/>
        </w:rPr>
        <w:t>号文件</w:t>
      </w:r>
      <w:proofErr w:type="gramEnd"/>
    </w:p>
    <w:p w:rsidR="0062559B" w:rsidRPr="005064EF" w:rsidRDefault="00934053" w:rsidP="0062559B">
      <w:pPr>
        <w:pStyle w:val="Reptitle"/>
        <w:spacing w:before="240"/>
        <w:rPr>
          <w:rFonts w:asciiTheme="minorHAnsi" w:hAnsiTheme="minorHAnsi" w:cstheme="minorHAnsi"/>
          <w:sz w:val="24"/>
          <w:szCs w:val="24"/>
          <w:highlight w:val="yellow"/>
          <w:lang w:val="en-GB" w:eastAsia="zh-CN"/>
        </w:rPr>
      </w:pPr>
      <w:r w:rsidRPr="00966E25">
        <w:rPr>
          <w:lang w:eastAsia="zh-CN"/>
        </w:rPr>
        <w:t>300 MHz</w:t>
      </w:r>
      <w:r w:rsidRPr="00966E25">
        <w:rPr>
          <w:rFonts w:hint="eastAsia"/>
          <w:lang w:eastAsia="zh-CN"/>
        </w:rPr>
        <w:t>至</w:t>
      </w:r>
      <w:r w:rsidRPr="00966E25">
        <w:rPr>
          <w:lang w:eastAsia="zh-CN"/>
        </w:rPr>
        <w:t>100 GHz</w:t>
      </w:r>
      <w:r w:rsidRPr="00966E25">
        <w:rPr>
          <w:rFonts w:hint="eastAsia"/>
          <w:lang w:eastAsia="zh-CN"/>
        </w:rPr>
        <w:t>频率范围内的短距离室外无线电</w:t>
      </w:r>
      <w:r>
        <w:rPr>
          <w:lang w:eastAsia="zh-CN"/>
        </w:rPr>
        <w:br/>
      </w:r>
      <w:r w:rsidRPr="00966E25">
        <w:rPr>
          <w:rFonts w:hint="eastAsia"/>
          <w:lang w:eastAsia="zh-CN"/>
        </w:rPr>
        <w:t>通信系统和无线本地网规划所用的</w:t>
      </w:r>
      <w:r>
        <w:rPr>
          <w:lang w:eastAsia="zh-CN"/>
        </w:rPr>
        <w:br/>
      </w:r>
      <w:r w:rsidRPr="00966E25">
        <w:rPr>
          <w:rFonts w:hint="eastAsia"/>
          <w:lang w:eastAsia="zh-CN"/>
        </w:rPr>
        <w:t>传播数据和预测方法</w:t>
      </w:r>
    </w:p>
    <w:p w:rsidR="00CE1955" w:rsidRPr="00CE1955" w:rsidRDefault="00CE1955" w:rsidP="001A5F34">
      <w:pPr>
        <w:tabs>
          <w:tab w:val="clear" w:pos="794"/>
          <w:tab w:val="clear" w:pos="1191"/>
          <w:tab w:val="clear" w:pos="1588"/>
          <w:tab w:val="clear" w:pos="1985"/>
          <w:tab w:val="left" w:pos="1134"/>
          <w:tab w:val="left" w:pos="1871"/>
          <w:tab w:val="left" w:pos="2268"/>
        </w:tabs>
        <w:spacing w:before="240"/>
        <w:ind w:firstLineChars="200" w:firstLine="480"/>
        <w:rPr>
          <w:rFonts w:asciiTheme="minorHAnsi" w:hAnsiTheme="minorHAnsi" w:cstheme="minorHAnsi"/>
          <w:szCs w:val="20"/>
          <w:lang w:eastAsia="zh-CN"/>
        </w:rPr>
      </w:pPr>
      <w:r w:rsidRPr="00CE1955">
        <w:rPr>
          <w:rFonts w:asciiTheme="minorHAnsi" w:hAnsiTheme="minorHAnsi" w:cstheme="minorHAnsi" w:hint="eastAsia"/>
          <w:szCs w:val="20"/>
          <w:lang w:eastAsia="zh-CN"/>
        </w:rPr>
        <w:t>本文件提出以下</w:t>
      </w:r>
      <w:r w:rsidRPr="00CE1955">
        <w:rPr>
          <w:rFonts w:asciiTheme="minorHAnsi" w:hAnsiTheme="minorHAnsi" w:cstheme="minorHAnsi" w:hint="eastAsia"/>
          <w:szCs w:val="20"/>
          <w:lang w:eastAsia="zh-CN"/>
        </w:rPr>
        <w:t>7</w:t>
      </w:r>
      <w:r w:rsidRPr="00CE1955">
        <w:rPr>
          <w:rFonts w:asciiTheme="minorHAnsi" w:hAnsiTheme="minorHAnsi" w:cstheme="minorHAnsi" w:hint="eastAsia"/>
          <w:szCs w:val="20"/>
          <w:lang w:eastAsia="zh-CN"/>
        </w:rPr>
        <w:t>项修改</w:t>
      </w:r>
      <w:r w:rsidR="00703888">
        <w:rPr>
          <w:rFonts w:asciiTheme="minorHAnsi" w:hAnsiTheme="minorHAnsi" w:cstheme="minorHAnsi" w:hint="eastAsia"/>
          <w:szCs w:val="20"/>
          <w:lang w:eastAsia="zh-CN"/>
        </w:rPr>
        <w:t>：</w:t>
      </w:r>
    </w:p>
    <w:p w:rsidR="00CE1955" w:rsidRPr="00CE1955" w:rsidRDefault="00CE1955" w:rsidP="001A5F34">
      <w:pPr>
        <w:pStyle w:val="enumlev1"/>
        <w:rPr>
          <w:lang w:eastAsia="zh-CN"/>
        </w:rPr>
      </w:pPr>
      <w:r w:rsidRPr="00CE1955">
        <w:rPr>
          <w:rFonts w:hint="eastAsia"/>
          <w:lang w:eastAsia="zh-CN"/>
        </w:rPr>
        <w:t>1)</w:t>
      </w:r>
      <w:r w:rsidRPr="00CE1955">
        <w:rPr>
          <w:rFonts w:eastAsia="Batang"/>
          <w:lang w:val="en-GB" w:eastAsia="ja-JP"/>
        </w:rPr>
        <w:t xml:space="preserve"> </w:t>
      </w:r>
      <w:r w:rsidRPr="00886B7D">
        <w:rPr>
          <w:rFonts w:eastAsia="Batang"/>
          <w:lang w:val="en-GB" w:eastAsia="ja-JP"/>
        </w:rPr>
        <w:tab/>
      </w:r>
      <w:r w:rsidR="00340F65" w:rsidRPr="00340F65">
        <w:rPr>
          <w:lang w:eastAsia="zh-CN"/>
        </w:rPr>
        <w:t>修订</w:t>
      </w:r>
      <w:r w:rsidRPr="00CE1955">
        <w:rPr>
          <w:rFonts w:hint="eastAsia"/>
          <w:lang w:eastAsia="zh-CN"/>
        </w:rPr>
        <w:t>第</w:t>
      </w:r>
      <w:r w:rsidRPr="00CE1955">
        <w:rPr>
          <w:rFonts w:hint="eastAsia"/>
          <w:lang w:eastAsia="zh-CN"/>
        </w:rPr>
        <w:t>2</w:t>
      </w:r>
      <w:r w:rsidRPr="00CE1955">
        <w:rPr>
          <w:rFonts w:hint="eastAsia"/>
          <w:lang w:eastAsia="zh-CN"/>
        </w:rPr>
        <w:t>节</w:t>
      </w:r>
      <w:r w:rsidR="00340F65">
        <w:rPr>
          <w:rFonts w:hint="eastAsia"/>
          <w:lang w:eastAsia="zh-CN"/>
        </w:rPr>
        <w:t>的</w:t>
      </w:r>
      <w:r w:rsidRPr="00CE1955">
        <w:rPr>
          <w:rFonts w:hint="eastAsia"/>
          <w:lang w:eastAsia="zh-CN"/>
        </w:rPr>
        <w:t>表</w:t>
      </w:r>
      <w:r w:rsidRPr="00CE1955">
        <w:rPr>
          <w:rFonts w:hint="eastAsia"/>
          <w:lang w:eastAsia="zh-CN"/>
        </w:rPr>
        <w:t>1</w:t>
      </w:r>
      <w:r w:rsidRPr="00CE1955">
        <w:rPr>
          <w:rFonts w:hint="eastAsia"/>
          <w:lang w:eastAsia="zh-CN"/>
        </w:rPr>
        <w:t>，删除了</w:t>
      </w:r>
      <w:r w:rsidR="00841025">
        <w:rPr>
          <w:rFonts w:hint="eastAsia"/>
          <w:lang w:eastAsia="zh-CN"/>
        </w:rPr>
        <w:t>有歧义的</w:t>
      </w:r>
      <w:r w:rsidR="00841025" w:rsidRPr="00CE1955">
        <w:rPr>
          <w:rFonts w:hint="eastAsia"/>
          <w:lang w:eastAsia="zh-CN"/>
        </w:rPr>
        <w:t>“</w:t>
      </w:r>
      <w:r w:rsidR="00841025" w:rsidRPr="00841025">
        <w:rPr>
          <w:lang w:eastAsia="zh-CN"/>
        </w:rPr>
        <w:t>以宽敞的街道为代表</w:t>
      </w:r>
      <w:r w:rsidR="00841025" w:rsidRPr="00CE1955">
        <w:rPr>
          <w:rFonts w:hint="eastAsia"/>
          <w:lang w:eastAsia="zh-CN"/>
        </w:rPr>
        <w:t>”</w:t>
      </w:r>
      <w:r w:rsidRPr="00CE1955">
        <w:rPr>
          <w:rFonts w:hint="eastAsia"/>
          <w:lang w:eastAsia="zh-CN"/>
        </w:rPr>
        <w:t>的</w:t>
      </w:r>
      <w:r w:rsidR="00841025">
        <w:rPr>
          <w:rFonts w:hint="eastAsia"/>
          <w:lang w:eastAsia="zh-CN"/>
        </w:rPr>
        <w:t>案文，</w:t>
      </w:r>
      <w:r w:rsidR="00841025" w:rsidRPr="00CE1955">
        <w:rPr>
          <w:rFonts w:hint="eastAsia"/>
          <w:lang w:eastAsia="zh-CN"/>
        </w:rPr>
        <w:t>用于识别城市低层</w:t>
      </w:r>
      <w:r w:rsidR="00841025">
        <w:rPr>
          <w:color w:val="000000"/>
          <w:lang w:eastAsia="zh-CN"/>
        </w:rPr>
        <w:t>建</w:t>
      </w:r>
      <w:r w:rsidR="00841025">
        <w:rPr>
          <w:rFonts w:ascii="SimSun" w:eastAsia="SimSun" w:hAnsi="SimSun" w:cs="SimSun" w:hint="eastAsia"/>
          <w:color w:val="000000"/>
          <w:lang w:eastAsia="zh-CN"/>
        </w:rPr>
        <w:t>筑</w:t>
      </w:r>
      <w:r w:rsidR="00841025" w:rsidRPr="00CE1955">
        <w:rPr>
          <w:rFonts w:hint="eastAsia"/>
          <w:lang w:eastAsia="zh-CN"/>
        </w:rPr>
        <w:t>/</w:t>
      </w:r>
      <w:r w:rsidR="00841025" w:rsidRPr="00CE1955">
        <w:rPr>
          <w:rFonts w:hint="eastAsia"/>
          <w:lang w:eastAsia="zh-CN"/>
        </w:rPr>
        <w:t>郊区环境</w:t>
      </w:r>
      <w:r w:rsidRPr="00CE1955">
        <w:rPr>
          <w:rFonts w:hint="eastAsia"/>
          <w:lang w:eastAsia="zh-CN"/>
        </w:rPr>
        <w:t>。</w:t>
      </w:r>
    </w:p>
    <w:p w:rsidR="00CE1955" w:rsidRPr="00CE1955" w:rsidRDefault="00CE1955" w:rsidP="001A5F34">
      <w:pPr>
        <w:pStyle w:val="enumlev1"/>
        <w:rPr>
          <w:lang w:eastAsia="zh-CN"/>
        </w:rPr>
      </w:pPr>
      <w:r w:rsidRPr="00CE1955">
        <w:rPr>
          <w:rFonts w:hint="eastAsia"/>
          <w:lang w:eastAsia="zh-CN"/>
        </w:rPr>
        <w:t>2)</w:t>
      </w:r>
      <w:r w:rsidRPr="00CE1955">
        <w:rPr>
          <w:rFonts w:eastAsia="Batang"/>
          <w:lang w:val="en-GB" w:eastAsia="ja-JP"/>
        </w:rPr>
        <w:t xml:space="preserve"> </w:t>
      </w:r>
      <w:r w:rsidRPr="00886B7D">
        <w:rPr>
          <w:rFonts w:eastAsia="Batang"/>
          <w:lang w:val="en-GB" w:eastAsia="ja-JP"/>
        </w:rPr>
        <w:tab/>
      </w:r>
      <w:r w:rsidR="00340F65" w:rsidRPr="00340F65">
        <w:rPr>
          <w:lang w:eastAsia="zh-CN"/>
        </w:rPr>
        <w:t>修订</w:t>
      </w:r>
      <w:r w:rsidRPr="00CE1955">
        <w:rPr>
          <w:rFonts w:hint="eastAsia"/>
          <w:lang w:eastAsia="zh-CN"/>
        </w:rPr>
        <w:t>第</w:t>
      </w:r>
      <w:r w:rsidRPr="00CE1955">
        <w:rPr>
          <w:rFonts w:hint="eastAsia"/>
          <w:lang w:eastAsia="zh-CN"/>
        </w:rPr>
        <w:t>4.1.1</w:t>
      </w:r>
      <w:r w:rsidRPr="00CE1955">
        <w:rPr>
          <w:rFonts w:hint="eastAsia"/>
          <w:lang w:eastAsia="zh-CN"/>
        </w:rPr>
        <w:t>节，增加了蒙特卡罗模</w:t>
      </w:r>
      <w:r w:rsidR="00841025">
        <w:rPr>
          <w:rFonts w:hint="eastAsia"/>
          <w:lang w:eastAsia="zh-CN"/>
        </w:rPr>
        <w:t>仿真</w:t>
      </w:r>
      <w:r w:rsidRPr="00CE1955">
        <w:rPr>
          <w:rFonts w:hint="eastAsia"/>
          <w:lang w:eastAsia="zh-CN"/>
        </w:rPr>
        <w:t>的新指南，使用非视线城市高层和城市低层</w:t>
      </w:r>
      <w:r w:rsidR="00841025">
        <w:rPr>
          <w:rFonts w:hint="eastAsia"/>
          <w:lang w:eastAsia="zh-CN"/>
        </w:rPr>
        <w:t>建筑</w:t>
      </w:r>
      <w:r w:rsidRPr="00CE1955">
        <w:rPr>
          <w:rFonts w:hint="eastAsia"/>
          <w:lang w:eastAsia="zh-CN"/>
        </w:rPr>
        <w:t>/</w:t>
      </w:r>
      <w:r w:rsidRPr="00CE1955">
        <w:rPr>
          <w:rFonts w:hint="eastAsia"/>
          <w:lang w:eastAsia="zh-CN"/>
        </w:rPr>
        <w:t>郊区环境的</w:t>
      </w:r>
      <w:r w:rsidR="00841025">
        <w:rPr>
          <w:rFonts w:hint="eastAsia"/>
          <w:lang w:eastAsia="zh-CN"/>
        </w:rPr>
        <w:t>一般性场地</w:t>
      </w:r>
      <w:r w:rsidRPr="00CE1955">
        <w:rPr>
          <w:rFonts w:hint="eastAsia"/>
          <w:lang w:eastAsia="zh-CN"/>
        </w:rPr>
        <w:t>模型，并防止</w:t>
      </w:r>
      <w:r w:rsidR="00841025">
        <w:rPr>
          <w:rFonts w:hint="eastAsia"/>
          <w:lang w:eastAsia="zh-CN"/>
        </w:rPr>
        <w:t>仿真</w:t>
      </w:r>
      <w:r w:rsidRPr="00CE1955">
        <w:rPr>
          <w:rFonts w:hint="eastAsia"/>
          <w:lang w:eastAsia="zh-CN"/>
        </w:rPr>
        <w:t>中</w:t>
      </w:r>
      <w:r w:rsidR="00841025">
        <w:rPr>
          <w:rFonts w:hint="eastAsia"/>
          <w:lang w:eastAsia="zh-CN"/>
        </w:rPr>
        <w:t>出现</w:t>
      </w:r>
      <w:r w:rsidRPr="00CE1955">
        <w:rPr>
          <w:rFonts w:hint="eastAsia"/>
          <w:lang w:eastAsia="zh-CN"/>
        </w:rPr>
        <w:t>预测的基本传输损耗不小于自由空间基本传输损耗</w:t>
      </w:r>
      <w:r w:rsidR="00841025">
        <w:rPr>
          <w:rFonts w:hint="eastAsia"/>
          <w:lang w:eastAsia="zh-CN"/>
        </w:rPr>
        <w:t>的情况</w:t>
      </w:r>
      <w:r w:rsidRPr="00CE1955">
        <w:rPr>
          <w:rFonts w:hint="eastAsia"/>
          <w:lang w:eastAsia="zh-CN"/>
        </w:rPr>
        <w:t>。</w:t>
      </w:r>
    </w:p>
    <w:p w:rsidR="00CE1955" w:rsidRPr="00CE1955" w:rsidRDefault="00CE1955" w:rsidP="001A5F34">
      <w:pPr>
        <w:pStyle w:val="enumlev1"/>
        <w:rPr>
          <w:lang w:eastAsia="zh-CN"/>
        </w:rPr>
      </w:pPr>
      <w:r w:rsidRPr="00CE1955">
        <w:rPr>
          <w:rFonts w:hint="eastAsia"/>
          <w:lang w:eastAsia="zh-CN"/>
        </w:rPr>
        <w:t>3)</w:t>
      </w:r>
      <w:r w:rsidRPr="00CE1955">
        <w:rPr>
          <w:rFonts w:eastAsia="Batang"/>
          <w:lang w:val="en-GB" w:eastAsia="ja-JP"/>
        </w:rPr>
        <w:t xml:space="preserve"> </w:t>
      </w:r>
      <w:r w:rsidRPr="00886B7D">
        <w:rPr>
          <w:rFonts w:eastAsia="Batang"/>
          <w:lang w:val="en-GB" w:eastAsia="ja-JP"/>
        </w:rPr>
        <w:tab/>
      </w:r>
      <w:r w:rsidR="00340F65" w:rsidRPr="00340F65">
        <w:rPr>
          <w:lang w:eastAsia="zh-CN"/>
        </w:rPr>
        <w:t>修订</w:t>
      </w:r>
      <w:r w:rsidRPr="00CE1955">
        <w:rPr>
          <w:rFonts w:hint="eastAsia"/>
          <w:lang w:eastAsia="zh-CN"/>
        </w:rPr>
        <w:t>第</w:t>
      </w:r>
      <w:r w:rsidRPr="00CE1955">
        <w:rPr>
          <w:rFonts w:hint="eastAsia"/>
          <w:lang w:eastAsia="zh-CN"/>
        </w:rPr>
        <w:t>4.1.1</w:t>
      </w:r>
      <w:r w:rsidRPr="00CE1955">
        <w:rPr>
          <w:rFonts w:hint="eastAsia"/>
          <w:lang w:eastAsia="zh-CN"/>
        </w:rPr>
        <w:t>节的表</w:t>
      </w:r>
      <w:r w:rsidRPr="00CE1955">
        <w:rPr>
          <w:rFonts w:hint="eastAsia"/>
          <w:lang w:eastAsia="zh-CN"/>
        </w:rPr>
        <w:t>4</w:t>
      </w:r>
      <w:r w:rsidRPr="00CE1955">
        <w:rPr>
          <w:rFonts w:hint="eastAsia"/>
          <w:lang w:eastAsia="zh-CN"/>
        </w:rPr>
        <w:t>，为基于住宅区</w:t>
      </w:r>
      <w:r w:rsidRPr="00CE1955">
        <w:rPr>
          <w:rFonts w:hint="eastAsia"/>
          <w:lang w:eastAsia="zh-CN"/>
        </w:rPr>
        <w:t>0.8-73</w:t>
      </w:r>
      <w:r w:rsidR="00841025">
        <w:rPr>
          <w:lang w:eastAsia="zh-CN"/>
        </w:rPr>
        <w:t xml:space="preserve"> </w:t>
      </w:r>
      <w:r w:rsidR="00841025" w:rsidRPr="00CE1955">
        <w:rPr>
          <w:rFonts w:hint="eastAsia"/>
          <w:lang w:eastAsia="zh-CN"/>
        </w:rPr>
        <w:t>G</w:t>
      </w:r>
      <w:r w:rsidR="00841025">
        <w:rPr>
          <w:rFonts w:hint="eastAsia"/>
          <w:lang w:eastAsia="zh-CN"/>
        </w:rPr>
        <w:t>Hz</w:t>
      </w:r>
      <w:r w:rsidRPr="00CE1955">
        <w:rPr>
          <w:rFonts w:hint="eastAsia"/>
          <w:lang w:eastAsia="zh-CN"/>
        </w:rPr>
        <w:t>测量</w:t>
      </w:r>
      <w:r w:rsidR="00841025">
        <w:rPr>
          <w:rFonts w:hint="eastAsia"/>
          <w:lang w:eastAsia="zh-CN"/>
        </w:rPr>
        <w:t>结果</w:t>
      </w:r>
      <w:r w:rsidRPr="00CE1955">
        <w:rPr>
          <w:rFonts w:hint="eastAsia"/>
          <w:lang w:eastAsia="zh-CN"/>
        </w:rPr>
        <w:t>的屋顶</w:t>
      </w:r>
      <w:r w:rsidR="00841025">
        <w:rPr>
          <w:rFonts w:hint="eastAsia"/>
          <w:lang w:eastAsia="zh-CN"/>
        </w:rPr>
        <w:t>以下</w:t>
      </w:r>
      <w:r w:rsidRPr="00CE1955">
        <w:rPr>
          <w:rFonts w:hint="eastAsia"/>
          <w:lang w:eastAsia="zh-CN"/>
        </w:rPr>
        <w:t>传播的</w:t>
      </w:r>
      <w:r w:rsidR="00841025">
        <w:rPr>
          <w:rFonts w:hint="eastAsia"/>
          <w:lang w:eastAsia="zh-CN"/>
        </w:rPr>
        <w:t>一般性场地</w:t>
      </w:r>
      <w:r w:rsidR="00841025" w:rsidRPr="00CE1955">
        <w:rPr>
          <w:rFonts w:hint="eastAsia"/>
          <w:lang w:eastAsia="zh-CN"/>
        </w:rPr>
        <w:t>模型</w:t>
      </w:r>
      <w:r w:rsidRPr="00CE1955">
        <w:rPr>
          <w:rFonts w:hint="eastAsia"/>
          <w:lang w:eastAsia="zh-CN"/>
        </w:rPr>
        <w:t>添加新的基本传输损耗系数。</w:t>
      </w:r>
    </w:p>
    <w:p w:rsidR="00CE1955" w:rsidRPr="00CE1955" w:rsidRDefault="00CE1955" w:rsidP="001A5F34">
      <w:pPr>
        <w:pStyle w:val="enumlev1"/>
        <w:rPr>
          <w:lang w:eastAsia="zh-CN"/>
        </w:rPr>
      </w:pPr>
      <w:r w:rsidRPr="00CE1955">
        <w:rPr>
          <w:rFonts w:hint="eastAsia"/>
          <w:lang w:eastAsia="zh-CN"/>
        </w:rPr>
        <w:t>4)</w:t>
      </w:r>
      <w:r w:rsidRPr="00CE1955">
        <w:rPr>
          <w:rFonts w:eastAsia="Batang"/>
          <w:lang w:val="en-GB" w:eastAsia="ja-JP"/>
        </w:rPr>
        <w:t xml:space="preserve"> </w:t>
      </w:r>
      <w:r w:rsidRPr="00886B7D">
        <w:rPr>
          <w:rFonts w:eastAsia="Batang"/>
          <w:lang w:val="en-GB" w:eastAsia="ja-JP"/>
        </w:rPr>
        <w:tab/>
      </w:r>
      <w:r w:rsidR="00340F65" w:rsidRPr="00340F65">
        <w:rPr>
          <w:lang w:eastAsia="zh-CN"/>
        </w:rPr>
        <w:t>修订</w:t>
      </w:r>
      <w:r w:rsidRPr="00CE1955">
        <w:rPr>
          <w:rFonts w:hint="eastAsia"/>
          <w:lang w:eastAsia="zh-CN"/>
        </w:rPr>
        <w:t>第</w:t>
      </w:r>
      <w:r w:rsidRPr="00CE1955">
        <w:rPr>
          <w:rFonts w:hint="eastAsia"/>
          <w:lang w:eastAsia="zh-CN"/>
        </w:rPr>
        <w:t>5.3</w:t>
      </w:r>
      <w:r w:rsidRPr="00CE1955">
        <w:rPr>
          <w:rFonts w:hint="eastAsia"/>
          <w:lang w:eastAsia="zh-CN"/>
        </w:rPr>
        <w:t>节</w:t>
      </w:r>
      <w:r w:rsidR="00340F65">
        <w:rPr>
          <w:rFonts w:hint="eastAsia"/>
          <w:lang w:eastAsia="zh-CN"/>
        </w:rPr>
        <w:t>，</w:t>
      </w:r>
      <w:r w:rsidRPr="00CE1955">
        <w:rPr>
          <w:rFonts w:hint="eastAsia"/>
          <w:lang w:eastAsia="zh-CN"/>
        </w:rPr>
        <w:t>增加了一个新的小节，用于根据</w:t>
      </w:r>
      <w:r w:rsidRPr="00CE1955">
        <w:rPr>
          <w:rFonts w:hint="eastAsia"/>
          <w:lang w:eastAsia="zh-CN"/>
        </w:rPr>
        <w:t>28</w:t>
      </w:r>
      <w:r w:rsidRPr="00CE1955">
        <w:rPr>
          <w:rFonts w:hint="eastAsia"/>
          <w:lang w:eastAsia="zh-CN"/>
        </w:rPr>
        <w:t>和</w:t>
      </w:r>
      <w:r w:rsidRPr="00CE1955">
        <w:rPr>
          <w:rFonts w:hint="eastAsia"/>
          <w:lang w:eastAsia="zh-CN"/>
        </w:rPr>
        <w:t>38</w:t>
      </w:r>
      <w:r w:rsidR="00841025">
        <w:rPr>
          <w:lang w:eastAsia="zh-CN"/>
        </w:rPr>
        <w:t xml:space="preserve"> </w:t>
      </w:r>
      <w:r w:rsidR="00841025" w:rsidRPr="00CE1955">
        <w:rPr>
          <w:rFonts w:hint="eastAsia"/>
          <w:lang w:eastAsia="zh-CN"/>
        </w:rPr>
        <w:t>G</w:t>
      </w:r>
      <w:r w:rsidR="00841025">
        <w:rPr>
          <w:rFonts w:hint="eastAsia"/>
          <w:lang w:eastAsia="zh-CN"/>
        </w:rPr>
        <w:t>Hz</w:t>
      </w:r>
      <w:r w:rsidRPr="00CE1955">
        <w:rPr>
          <w:rFonts w:hint="eastAsia"/>
          <w:lang w:eastAsia="zh-CN"/>
        </w:rPr>
        <w:t>的典型城市高层</w:t>
      </w:r>
      <w:r w:rsidR="00841025">
        <w:rPr>
          <w:rFonts w:hint="eastAsia"/>
          <w:lang w:eastAsia="zh-CN"/>
        </w:rPr>
        <w:t>建筑</w:t>
      </w:r>
      <w:r w:rsidRPr="00CE1955">
        <w:rPr>
          <w:rFonts w:hint="eastAsia"/>
          <w:lang w:eastAsia="zh-CN"/>
        </w:rPr>
        <w:t>环境中的测量结果来</w:t>
      </w:r>
      <w:r w:rsidR="00841025">
        <w:rPr>
          <w:rFonts w:hint="eastAsia"/>
          <w:lang w:eastAsia="zh-CN"/>
        </w:rPr>
        <w:t>估算</w:t>
      </w:r>
      <w:r w:rsidRPr="00CE1955">
        <w:rPr>
          <w:rFonts w:hint="eastAsia"/>
          <w:lang w:eastAsia="zh-CN"/>
        </w:rPr>
        <w:t>天线波束宽度</w:t>
      </w:r>
      <w:r w:rsidR="00841025">
        <w:rPr>
          <w:rFonts w:hint="eastAsia"/>
          <w:lang w:eastAsia="zh-CN"/>
        </w:rPr>
        <w:t>造成</w:t>
      </w:r>
      <w:r w:rsidRPr="00CE1955">
        <w:rPr>
          <w:rFonts w:hint="eastAsia"/>
          <w:lang w:eastAsia="zh-CN"/>
        </w:rPr>
        <w:t>的接收功率损耗。</w:t>
      </w:r>
    </w:p>
    <w:p w:rsidR="00CE1955" w:rsidRPr="00CE1955" w:rsidRDefault="00CE1955" w:rsidP="001A5F34">
      <w:pPr>
        <w:pStyle w:val="enumlev1"/>
        <w:rPr>
          <w:lang w:eastAsia="zh-CN"/>
        </w:rPr>
      </w:pPr>
      <w:r w:rsidRPr="00CE1955">
        <w:rPr>
          <w:rFonts w:hint="eastAsia"/>
          <w:lang w:eastAsia="zh-CN"/>
        </w:rPr>
        <w:t>5)</w:t>
      </w:r>
      <w:r w:rsidRPr="00CE1955">
        <w:rPr>
          <w:rFonts w:eastAsia="Batang"/>
          <w:lang w:val="en-GB" w:eastAsia="ja-JP"/>
        </w:rPr>
        <w:t xml:space="preserve"> </w:t>
      </w:r>
      <w:r w:rsidRPr="00886B7D">
        <w:rPr>
          <w:rFonts w:eastAsia="Batang"/>
          <w:lang w:val="en-GB" w:eastAsia="ja-JP"/>
        </w:rPr>
        <w:tab/>
      </w:r>
      <w:r w:rsidR="00340F65" w:rsidRPr="00340F65">
        <w:rPr>
          <w:lang w:eastAsia="zh-CN"/>
        </w:rPr>
        <w:t>修订</w:t>
      </w:r>
      <w:r w:rsidRPr="00CE1955">
        <w:rPr>
          <w:rFonts w:hint="eastAsia"/>
          <w:lang w:eastAsia="zh-CN"/>
        </w:rPr>
        <w:t>第</w:t>
      </w:r>
      <w:r w:rsidRPr="00CE1955">
        <w:rPr>
          <w:rFonts w:hint="eastAsia"/>
          <w:lang w:eastAsia="zh-CN"/>
        </w:rPr>
        <w:t>6</w:t>
      </w:r>
      <w:r w:rsidRPr="00CE1955">
        <w:rPr>
          <w:rFonts w:hint="eastAsia"/>
          <w:lang w:eastAsia="zh-CN"/>
        </w:rPr>
        <w:t>节“</w:t>
      </w:r>
      <w:r w:rsidR="00841025">
        <w:rPr>
          <w:rFonts w:hint="eastAsia"/>
          <w:lang w:eastAsia="zh-CN"/>
        </w:rPr>
        <w:t>极化</w:t>
      </w:r>
      <w:r w:rsidRPr="00CE1955">
        <w:rPr>
          <w:rFonts w:hint="eastAsia"/>
          <w:lang w:eastAsia="zh-CN"/>
        </w:rPr>
        <w:t>特性”的</w:t>
      </w:r>
      <w:r w:rsidR="00841025">
        <w:rPr>
          <w:rFonts w:hint="eastAsia"/>
          <w:lang w:eastAsia="zh-CN"/>
        </w:rPr>
        <w:t>案文</w:t>
      </w:r>
      <w:r w:rsidRPr="00CE1955">
        <w:rPr>
          <w:rFonts w:hint="eastAsia"/>
          <w:lang w:eastAsia="zh-CN"/>
        </w:rPr>
        <w:t>，以避免</w:t>
      </w:r>
      <w:proofErr w:type="spellStart"/>
      <w:r w:rsidR="00841025" w:rsidRPr="00CE1955">
        <w:rPr>
          <w:rFonts w:hint="eastAsia"/>
          <w:lang w:eastAsia="zh-CN"/>
        </w:rPr>
        <w:t>XPD</w:t>
      </w:r>
      <w:proofErr w:type="spellEnd"/>
      <w:r w:rsidR="00841025" w:rsidRPr="00CE1955">
        <w:rPr>
          <w:rFonts w:hint="eastAsia"/>
          <w:lang w:eastAsia="zh-CN"/>
        </w:rPr>
        <w:t>值</w:t>
      </w:r>
      <w:r w:rsidRPr="00CE1955">
        <w:rPr>
          <w:rFonts w:hint="eastAsia"/>
          <w:lang w:eastAsia="zh-CN"/>
        </w:rPr>
        <w:t>错误应用</w:t>
      </w:r>
      <w:r w:rsidR="00841025">
        <w:rPr>
          <w:rFonts w:hint="eastAsia"/>
          <w:lang w:eastAsia="zh-CN"/>
        </w:rPr>
        <w:t>于</w:t>
      </w:r>
      <w:proofErr w:type="spellStart"/>
      <w:r w:rsidRPr="00CE1955">
        <w:rPr>
          <w:rFonts w:hint="eastAsia"/>
          <w:lang w:eastAsia="zh-CN"/>
        </w:rPr>
        <w:t>SHF</w:t>
      </w:r>
      <w:proofErr w:type="spellEnd"/>
      <w:r w:rsidR="00841025">
        <w:rPr>
          <w:rFonts w:hint="eastAsia"/>
          <w:lang w:eastAsia="zh-CN"/>
        </w:rPr>
        <w:t>频段</w:t>
      </w:r>
      <w:r w:rsidRPr="00CE1955">
        <w:rPr>
          <w:rFonts w:hint="eastAsia"/>
          <w:lang w:eastAsia="zh-CN"/>
        </w:rPr>
        <w:t>。</w:t>
      </w:r>
    </w:p>
    <w:p w:rsidR="00CE1955" w:rsidRPr="00CE1955" w:rsidRDefault="00CE1955" w:rsidP="001A5F34">
      <w:pPr>
        <w:pStyle w:val="enumlev1"/>
        <w:rPr>
          <w:lang w:eastAsia="zh-CN"/>
        </w:rPr>
      </w:pPr>
      <w:r w:rsidRPr="00CE1955">
        <w:rPr>
          <w:rFonts w:hint="eastAsia"/>
          <w:lang w:eastAsia="zh-CN"/>
        </w:rPr>
        <w:lastRenderedPageBreak/>
        <w:t>6)</w:t>
      </w:r>
      <w:r w:rsidRPr="00CE1955">
        <w:rPr>
          <w:rFonts w:eastAsia="Batang"/>
          <w:lang w:val="en-GB" w:eastAsia="ja-JP"/>
        </w:rPr>
        <w:t xml:space="preserve"> </w:t>
      </w:r>
      <w:r w:rsidRPr="00886B7D">
        <w:rPr>
          <w:rFonts w:eastAsia="Batang"/>
          <w:lang w:val="en-GB" w:eastAsia="ja-JP"/>
        </w:rPr>
        <w:tab/>
      </w:r>
      <w:r w:rsidR="00340F65" w:rsidRPr="00340F65">
        <w:rPr>
          <w:lang w:eastAsia="zh-CN"/>
        </w:rPr>
        <w:t>修订</w:t>
      </w:r>
      <w:r w:rsidRPr="00CE1955">
        <w:rPr>
          <w:rFonts w:hint="eastAsia"/>
          <w:lang w:eastAsia="zh-CN"/>
        </w:rPr>
        <w:t>第</w:t>
      </w:r>
      <w:r w:rsidRPr="00CE1955">
        <w:rPr>
          <w:rFonts w:hint="eastAsia"/>
          <w:lang w:eastAsia="zh-CN"/>
        </w:rPr>
        <w:t>9</w:t>
      </w:r>
      <w:r w:rsidRPr="00CE1955">
        <w:rPr>
          <w:rFonts w:hint="eastAsia"/>
          <w:lang w:eastAsia="zh-CN"/>
        </w:rPr>
        <w:t>节“高多普勒环境的传播特性”，增加高速车辆的新场景，包括数据表，例如基于高速公路环境中分别在</w:t>
      </w:r>
      <w:r w:rsidRPr="00CE1955">
        <w:rPr>
          <w:rFonts w:hint="eastAsia"/>
          <w:lang w:eastAsia="zh-CN"/>
        </w:rPr>
        <w:t>5.9</w:t>
      </w:r>
      <w:r w:rsidR="001D4FAB">
        <w:rPr>
          <w:lang w:eastAsia="zh-CN"/>
        </w:rPr>
        <w:t xml:space="preserve"> </w:t>
      </w:r>
      <w:r w:rsidR="001D4FAB" w:rsidRPr="00CE1955">
        <w:rPr>
          <w:rFonts w:hint="eastAsia"/>
          <w:lang w:eastAsia="zh-CN"/>
        </w:rPr>
        <w:t>G</w:t>
      </w:r>
      <w:r w:rsidR="001D4FAB">
        <w:rPr>
          <w:rFonts w:hint="eastAsia"/>
          <w:lang w:eastAsia="zh-CN"/>
        </w:rPr>
        <w:t>Hz</w:t>
      </w:r>
      <w:r w:rsidRPr="00CE1955">
        <w:rPr>
          <w:rFonts w:hint="eastAsia"/>
          <w:lang w:eastAsia="zh-CN"/>
        </w:rPr>
        <w:t>和</w:t>
      </w:r>
      <w:r w:rsidRPr="00CE1955">
        <w:rPr>
          <w:rFonts w:hint="eastAsia"/>
          <w:lang w:eastAsia="zh-CN"/>
        </w:rPr>
        <w:t>28</w:t>
      </w:r>
      <w:r w:rsidR="001D4FAB">
        <w:rPr>
          <w:lang w:eastAsia="zh-CN"/>
        </w:rPr>
        <w:t xml:space="preserve"> </w:t>
      </w:r>
      <w:r w:rsidR="001D4FAB" w:rsidRPr="00CE1955">
        <w:rPr>
          <w:rFonts w:hint="eastAsia"/>
          <w:lang w:eastAsia="zh-CN"/>
        </w:rPr>
        <w:t>G</w:t>
      </w:r>
      <w:r w:rsidR="001D4FAB">
        <w:rPr>
          <w:rFonts w:hint="eastAsia"/>
          <w:lang w:eastAsia="zh-CN"/>
        </w:rPr>
        <w:t>Hz</w:t>
      </w:r>
      <w:r w:rsidRPr="00CE1955">
        <w:rPr>
          <w:rFonts w:hint="eastAsia"/>
          <w:lang w:eastAsia="zh-CN"/>
        </w:rPr>
        <w:t>测量</w:t>
      </w:r>
      <w:r w:rsidR="001D4FAB">
        <w:rPr>
          <w:rFonts w:hint="eastAsia"/>
          <w:lang w:eastAsia="zh-CN"/>
        </w:rPr>
        <w:t>结果</w:t>
      </w:r>
      <w:r w:rsidRPr="00CE1955">
        <w:rPr>
          <w:rFonts w:hint="eastAsia"/>
          <w:lang w:eastAsia="zh-CN"/>
        </w:rPr>
        <w:t>的静止距离、</w:t>
      </w:r>
      <w:r w:rsidR="001D4FAB">
        <w:rPr>
          <w:rFonts w:hint="eastAsia"/>
          <w:lang w:eastAsia="zh-CN"/>
        </w:rPr>
        <w:t>时延</w:t>
      </w:r>
      <w:r w:rsidRPr="00CE1955">
        <w:rPr>
          <w:rFonts w:hint="eastAsia"/>
          <w:lang w:eastAsia="zh-CN"/>
        </w:rPr>
        <w:t>扩展和</w:t>
      </w:r>
      <w:r w:rsidRPr="00CE1955">
        <w:rPr>
          <w:rFonts w:hint="eastAsia"/>
          <w:lang w:eastAsia="zh-CN"/>
        </w:rPr>
        <w:t>K</w:t>
      </w:r>
      <w:r w:rsidRPr="00CE1955">
        <w:rPr>
          <w:rFonts w:hint="eastAsia"/>
          <w:lang w:eastAsia="zh-CN"/>
        </w:rPr>
        <w:t>因子。</w:t>
      </w:r>
    </w:p>
    <w:p w:rsidR="0062559B" w:rsidRPr="00CE1955" w:rsidRDefault="00CE1955" w:rsidP="001A5F34">
      <w:pPr>
        <w:pStyle w:val="enumlev1"/>
        <w:rPr>
          <w:lang w:eastAsia="zh-CN"/>
        </w:rPr>
      </w:pPr>
      <w:r w:rsidRPr="00CE1955">
        <w:rPr>
          <w:rFonts w:hint="eastAsia"/>
          <w:lang w:eastAsia="zh-CN"/>
        </w:rPr>
        <w:t>7)</w:t>
      </w:r>
      <w:r w:rsidRPr="00CE1955">
        <w:rPr>
          <w:rFonts w:eastAsia="Batang"/>
          <w:lang w:val="en-GB" w:eastAsia="ja-JP"/>
        </w:rPr>
        <w:t xml:space="preserve"> </w:t>
      </w:r>
      <w:r w:rsidRPr="00886B7D">
        <w:rPr>
          <w:rFonts w:eastAsia="Batang"/>
          <w:lang w:val="en-GB" w:eastAsia="ja-JP"/>
        </w:rPr>
        <w:tab/>
      </w:r>
      <w:r w:rsidR="001D4FAB" w:rsidRPr="001D4FAB">
        <w:rPr>
          <w:lang w:eastAsia="zh-CN"/>
        </w:rPr>
        <w:t>多处</w:t>
      </w:r>
      <w:r w:rsidRPr="00CE1955">
        <w:rPr>
          <w:rFonts w:hint="eastAsia"/>
          <w:lang w:eastAsia="zh-CN"/>
        </w:rPr>
        <w:t>编辑更正</w:t>
      </w:r>
      <w:r w:rsidR="001D4FAB">
        <w:rPr>
          <w:rFonts w:hint="eastAsia"/>
          <w:lang w:eastAsia="zh-CN"/>
        </w:rPr>
        <w:t>。</w:t>
      </w:r>
    </w:p>
    <w:p w:rsidR="0062559B" w:rsidRPr="00055C81" w:rsidRDefault="0062559B" w:rsidP="00BC3E53">
      <w:pPr>
        <w:keepNext/>
        <w:tabs>
          <w:tab w:val="right" w:pos="9639"/>
        </w:tabs>
        <w:spacing w:before="360"/>
        <w:rPr>
          <w:rFonts w:asciiTheme="minorHAnsi" w:hAnsiTheme="minorHAnsi" w:cstheme="minorHAnsi"/>
          <w:szCs w:val="24"/>
          <w:lang w:val="en-GB" w:eastAsia="zh-CN"/>
        </w:rPr>
      </w:pPr>
      <w:r w:rsidRPr="00055C81">
        <w:rPr>
          <w:rFonts w:asciiTheme="minorHAnsi" w:hAnsiTheme="minorHAnsi" w:cstheme="minorHAnsi"/>
          <w:szCs w:val="24"/>
          <w:u w:val="single"/>
          <w:lang w:val="en-GB" w:eastAsia="zh-CN"/>
        </w:rPr>
        <w:t xml:space="preserve">ITU-R </w:t>
      </w:r>
      <w:proofErr w:type="spellStart"/>
      <w:r w:rsidRPr="00055C81">
        <w:rPr>
          <w:rFonts w:asciiTheme="minorHAnsi" w:hAnsiTheme="minorHAnsi" w:cstheme="minorHAnsi"/>
          <w:szCs w:val="24"/>
          <w:u w:val="single"/>
          <w:lang w:val="en-GB" w:eastAsia="zh-CN"/>
        </w:rPr>
        <w:t>P.1816</w:t>
      </w:r>
      <w:proofErr w:type="spellEnd"/>
      <w:r w:rsidRPr="00055C81">
        <w:rPr>
          <w:rFonts w:asciiTheme="minorHAnsi" w:hAnsiTheme="minorHAnsi" w:cstheme="minorHAnsi"/>
          <w:szCs w:val="24"/>
          <w:u w:val="single"/>
          <w:lang w:val="en-GB" w:eastAsia="zh-CN"/>
        </w:rPr>
        <w:t>-3</w:t>
      </w:r>
      <w:r w:rsidR="0054360A" w:rsidRPr="00ED6723">
        <w:rPr>
          <w:u w:val="single"/>
          <w:lang w:eastAsia="zh-CN"/>
        </w:rPr>
        <w:t>建议书修订草案</w:t>
      </w:r>
      <w:r w:rsidRPr="00055C81">
        <w:rPr>
          <w:rFonts w:asciiTheme="minorHAnsi" w:hAnsiTheme="minorHAnsi" w:cstheme="minorHAnsi"/>
          <w:szCs w:val="24"/>
          <w:lang w:val="en-GB" w:eastAsia="zh-CN"/>
        </w:rPr>
        <w:tab/>
        <w:t>3/130(</w:t>
      </w:r>
      <w:proofErr w:type="spellStart"/>
      <w:r w:rsidRPr="00055C81">
        <w:rPr>
          <w:rFonts w:asciiTheme="minorHAnsi" w:hAnsiTheme="minorHAnsi" w:cstheme="minorHAnsi"/>
          <w:szCs w:val="24"/>
          <w:lang w:val="en-GB" w:eastAsia="zh-CN"/>
        </w:rPr>
        <w:t>Rev.1</w:t>
      </w:r>
      <w:proofErr w:type="spellEnd"/>
      <w:proofErr w:type="gramStart"/>
      <w:r w:rsidRPr="00055C81">
        <w:rPr>
          <w:rFonts w:asciiTheme="minorHAnsi" w:hAnsiTheme="minorHAnsi" w:cstheme="minorHAnsi"/>
          <w:szCs w:val="24"/>
          <w:lang w:val="en-GB" w:eastAsia="zh-CN"/>
        </w:rPr>
        <w:t>)</w:t>
      </w:r>
      <w:r w:rsidR="00BC3E53">
        <w:rPr>
          <w:rFonts w:asciiTheme="minorHAnsi" w:hAnsiTheme="minorHAnsi" w:cstheme="minorHAnsi" w:hint="eastAsia"/>
          <w:szCs w:val="24"/>
          <w:lang w:eastAsia="zh-CN"/>
        </w:rPr>
        <w:t>号文件</w:t>
      </w:r>
      <w:proofErr w:type="gramEnd"/>
    </w:p>
    <w:p w:rsidR="0062559B" w:rsidRPr="00571DC2" w:rsidRDefault="00934053" w:rsidP="00934053">
      <w:pPr>
        <w:pStyle w:val="Reptitle"/>
        <w:spacing w:before="240"/>
        <w:rPr>
          <w:color w:val="800000"/>
          <w:sz w:val="22"/>
          <w:szCs w:val="24"/>
          <w:highlight w:val="yellow"/>
          <w:lang w:val="en-GB" w:eastAsia="zh-CN"/>
        </w:rPr>
      </w:pPr>
      <w:r w:rsidRPr="00951D23">
        <w:rPr>
          <w:lang w:eastAsia="zh-CN"/>
        </w:rPr>
        <w:t>使用</w:t>
      </w:r>
      <w:r w:rsidRPr="00951D23">
        <w:rPr>
          <w:lang w:eastAsia="zh-CN"/>
        </w:rPr>
        <w:t>UHF</w:t>
      </w:r>
      <w:r w:rsidRPr="00951D23">
        <w:rPr>
          <w:lang w:eastAsia="zh-CN"/>
        </w:rPr>
        <w:t>和</w:t>
      </w:r>
      <w:proofErr w:type="spellStart"/>
      <w:r w:rsidRPr="00951D23">
        <w:rPr>
          <w:lang w:eastAsia="zh-CN"/>
        </w:rPr>
        <w:t>SHF</w:t>
      </w:r>
      <w:proofErr w:type="spellEnd"/>
      <w:r w:rsidRPr="00951D23">
        <w:rPr>
          <w:lang w:eastAsia="zh-CN"/>
        </w:rPr>
        <w:t>频段的宽带陆地</w:t>
      </w:r>
      <w:r w:rsidRPr="00951D23">
        <w:rPr>
          <w:rFonts w:hint="eastAsia"/>
          <w:lang w:eastAsia="zh-CN"/>
        </w:rPr>
        <w:br/>
      </w:r>
      <w:r w:rsidRPr="00951D23">
        <w:rPr>
          <w:lang w:eastAsia="zh-CN"/>
        </w:rPr>
        <w:t>移动业务的时间预测和空间资料</w:t>
      </w:r>
    </w:p>
    <w:p w:rsidR="00CE1955" w:rsidRPr="00CE1955" w:rsidRDefault="00CE1955" w:rsidP="001A5F34">
      <w:pPr>
        <w:tabs>
          <w:tab w:val="clear" w:pos="794"/>
          <w:tab w:val="clear" w:pos="1191"/>
          <w:tab w:val="clear" w:pos="1588"/>
          <w:tab w:val="clear" w:pos="1985"/>
          <w:tab w:val="left" w:pos="1134"/>
          <w:tab w:val="left" w:pos="1871"/>
          <w:tab w:val="left" w:pos="2268"/>
        </w:tabs>
        <w:spacing w:before="240"/>
        <w:ind w:firstLineChars="200" w:firstLine="480"/>
        <w:rPr>
          <w:rFonts w:asciiTheme="minorHAnsi" w:hAnsiTheme="minorHAnsi" w:cstheme="minorHAnsi"/>
          <w:szCs w:val="20"/>
          <w:lang w:eastAsia="zh-CN"/>
        </w:rPr>
      </w:pPr>
      <w:r w:rsidRPr="00CE1955">
        <w:rPr>
          <w:rFonts w:asciiTheme="minorHAnsi" w:hAnsiTheme="minorHAnsi" w:cstheme="minorHAnsi" w:hint="eastAsia"/>
          <w:szCs w:val="20"/>
          <w:lang w:eastAsia="zh-CN"/>
        </w:rPr>
        <w:t>本修订</w:t>
      </w:r>
      <w:r w:rsidRPr="00CE1955">
        <w:rPr>
          <w:rFonts w:asciiTheme="minorHAnsi" w:hAnsiTheme="minorHAnsi" w:cstheme="minorHAnsi"/>
          <w:szCs w:val="20"/>
          <w:lang w:eastAsia="zh-CN"/>
        </w:rPr>
        <w:t>草案提出</w:t>
      </w:r>
      <w:r w:rsidR="007E54CA">
        <w:rPr>
          <w:rFonts w:asciiTheme="minorHAnsi" w:hAnsiTheme="minorHAnsi" w:cstheme="minorHAnsi"/>
          <w:szCs w:val="20"/>
          <w:lang w:eastAsia="zh-CN"/>
        </w:rPr>
        <w:t>了</w:t>
      </w:r>
      <w:r w:rsidR="007E54CA" w:rsidRPr="00CE1955">
        <w:rPr>
          <w:rFonts w:asciiTheme="minorHAnsi" w:hAnsiTheme="minorHAnsi" w:cstheme="minorHAnsi"/>
          <w:szCs w:val="20"/>
          <w:lang w:eastAsia="zh-CN"/>
        </w:rPr>
        <w:t>新的</w:t>
      </w:r>
      <w:r w:rsidRPr="00CE1955">
        <w:rPr>
          <w:rFonts w:asciiTheme="minorHAnsi" w:hAnsiTheme="minorHAnsi" w:cstheme="minorHAnsi"/>
          <w:szCs w:val="20"/>
          <w:lang w:eastAsia="zh-CN"/>
        </w:rPr>
        <w:t>基于</w:t>
      </w:r>
      <w:r w:rsidRPr="00CE1955">
        <w:rPr>
          <w:rFonts w:asciiTheme="minorHAnsi" w:hAnsiTheme="minorHAnsi" w:cstheme="minorHAnsi" w:hint="eastAsia"/>
          <w:szCs w:val="20"/>
          <w:lang w:eastAsia="zh-CN"/>
        </w:rPr>
        <w:t>测</w:t>
      </w:r>
      <w:r w:rsidRPr="00CE1955">
        <w:rPr>
          <w:rFonts w:asciiTheme="minorHAnsi" w:hAnsiTheme="minorHAnsi" w:cstheme="minorHAnsi"/>
          <w:szCs w:val="20"/>
          <w:lang w:eastAsia="zh-CN"/>
        </w:rPr>
        <w:t>量数据的基站到达</w:t>
      </w:r>
      <w:r w:rsidR="007E54CA" w:rsidRPr="00CE1955">
        <w:rPr>
          <w:rFonts w:asciiTheme="minorHAnsi" w:hAnsiTheme="minorHAnsi" w:cstheme="minorHAnsi"/>
          <w:szCs w:val="20"/>
          <w:lang w:eastAsia="zh-CN"/>
        </w:rPr>
        <w:t>仰角</w:t>
      </w:r>
      <w:r w:rsidRPr="00CE1955">
        <w:rPr>
          <w:rFonts w:asciiTheme="minorHAnsi" w:hAnsiTheme="minorHAnsi" w:cstheme="minorHAnsi"/>
          <w:szCs w:val="20"/>
          <w:lang w:eastAsia="zh-CN"/>
        </w:rPr>
        <w:t>剖面公式，以</w:t>
      </w:r>
      <w:r w:rsidRPr="00CE1955">
        <w:rPr>
          <w:rFonts w:asciiTheme="minorHAnsi" w:hAnsiTheme="minorHAnsi" w:cstheme="minorHAnsi" w:hint="eastAsia"/>
          <w:szCs w:val="20"/>
          <w:lang w:eastAsia="zh-CN"/>
        </w:rPr>
        <w:t>扩</w:t>
      </w:r>
      <w:r w:rsidRPr="00CE1955">
        <w:rPr>
          <w:rFonts w:asciiTheme="minorHAnsi" w:hAnsiTheme="minorHAnsi" w:cstheme="minorHAnsi"/>
          <w:szCs w:val="20"/>
          <w:lang w:eastAsia="zh-CN"/>
        </w:rPr>
        <w:t>大其适用范</w:t>
      </w:r>
      <w:r w:rsidRPr="00CE1955">
        <w:rPr>
          <w:rFonts w:asciiTheme="minorHAnsi" w:hAnsiTheme="minorHAnsi" w:cstheme="minorHAnsi" w:hint="eastAsia"/>
          <w:szCs w:val="20"/>
          <w:lang w:eastAsia="zh-CN"/>
        </w:rPr>
        <w:t>围</w:t>
      </w:r>
      <w:r w:rsidRPr="00CE1955">
        <w:rPr>
          <w:rFonts w:asciiTheme="minorHAnsi" w:hAnsiTheme="minorHAnsi" w:cstheme="minorHAnsi"/>
          <w:szCs w:val="20"/>
          <w:lang w:eastAsia="zh-CN"/>
        </w:rPr>
        <w:t>。</w:t>
      </w:r>
      <w:r w:rsidRPr="00CE1955">
        <w:rPr>
          <w:rFonts w:asciiTheme="minorHAnsi" w:hAnsiTheme="minorHAnsi" w:cstheme="minorHAnsi" w:hint="eastAsia"/>
          <w:szCs w:val="20"/>
          <w:lang w:eastAsia="zh-CN"/>
        </w:rPr>
        <w:t>该</w:t>
      </w:r>
      <w:r w:rsidRPr="00CE1955">
        <w:rPr>
          <w:rFonts w:asciiTheme="minorHAnsi" w:hAnsiTheme="minorHAnsi" w:cstheme="minorHAnsi"/>
          <w:szCs w:val="20"/>
          <w:lang w:eastAsia="zh-CN"/>
        </w:rPr>
        <w:t>公式可以考</w:t>
      </w:r>
      <w:r w:rsidRPr="00CE1955">
        <w:rPr>
          <w:rFonts w:asciiTheme="minorHAnsi" w:hAnsiTheme="minorHAnsi" w:cstheme="minorHAnsi" w:hint="eastAsia"/>
          <w:szCs w:val="20"/>
          <w:lang w:eastAsia="zh-CN"/>
        </w:rPr>
        <w:t>虑</w:t>
      </w:r>
      <w:r w:rsidRPr="00CE1955">
        <w:rPr>
          <w:rFonts w:asciiTheme="minorHAnsi" w:hAnsiTheme="minorHAnsi" w:cstheme="minorHAnsi"/>
          <w:szCs w:val="20"/>
          <w:lang w:eastAsia="zh-CN"/>
        </w:rPr>
        <w:t>城市</w:t>
      </w:r>
      <w:r w:rsidRPr="00CE1955">
        <w:rPr>
          <w:rFonts w:asciiTheme="minorHAnsi" w:hAnsiTheme="minorHAnsi" w:cstheme="minorHAnsi" w:hint="eastAsia"/>
          <w:szCs w:val="20"/>
          <w:lang w:eastAsia="zh-CN"/>
        </w:rPr>
        <w:t>结</w:t>
      </w:r>
      <w:r w:rsidRPr="00CE1955">
        <w:rPr>
          <w:rFonts w:asciiTheme="minorHAnsi" w:hAnsiTheme="minorHAnsi" w:cstheme="minorHAnsi"/>
          <w:szCs w:val="20"/>
          <w:lang w:eastAsia="zh-CN"/>
        </w:rPr>
        <w:t>构，并表示</w:t>
      </w:r>
      <w:r w:rsidRPr="00CE1955">
        <w:rPr>
          <w:rFonts w:asciiTheme="minorHAnsi" w:hAnsiTheme="minorHAnsi" w:cstheme="minorHAnsi" w:hint="eastAsia"/>
          <w:szCs w:val="20"/>
          <w:lang w:eastAsia="zh-CN"/>
        </w:rPr>
        <w:t>为</w:t>
      </w:r>
      <w:r w:rsidRPr="00CE1955">
        <w:rPr>
          <w:rFonts w:asciiTheme="minorHAnsi" w:hAnsiTheme="minorHAnsi" w:cstheme="minorHAnsi"/>
          <w:szCs w:val="20"/>
          <w:lang w:eastAsia="zh-CN"/>
        </w:rPr>
        <w:t>距离、基站天</w:t>
      </w:r>
      <w:r w:rsidRPr="00CE1955">
        <w:rPr>
          <w:rFonts w:asciiTheme="minorHAnsi" w:hAnsiTheme="minorHAnsi" w:cstheme="minorHAnsi" w:hint="eastAsia"/>
          <w:szCs w:val="20"/>
          <w:lang w:eastAsia="zh-CN"/>
        </w:rPr>
        <w:t>线</w:t>
      </w:r>
      <w:r w:rsidRPr="00CE1955">
        <w:rPr>
          <w:rFonts w:asciiTheme="minorHAnsi" w:hAnsiTheme="minorHAnsi" w:cstheme="minorHAnsi"/>
          <w:szCs w:val="20"/>
          <w:lang w:eastAsia="zh-CN"/>
        </w:rPr>
        <w:t>高度和平均建筑高度的函数，</w:t>
      </w:r>
      <w:r w:rsidRPr="00CE1955">
        <w:rPr>
          <w:rFonts w:asciiTheme="minorHAnsi" w:hAnsiTheme="minorHAnsi" w:cstheme="minorHAnsi" w:hint="eastAsia"/>
          <w:szCs w:val="20"/>
          <w:lang w:eastAsia="zh-CN"/>
        </w:rPr>
        <w:t>这</w:t>
      </w:r>
      <w:r w:rsidRPr="00CE1955">
        <w:rPr>
          <w:rFonts w:asciiTheme="minorHAnsi" w:hAnsiTheme="minorHAnsi" w:cstheme="minorHAnsi"/>
          <w:szCs w:val="20"/>
          <w:lang w:eastAsia="zh-CN"/>
        </w:rPr>
        <w:t>些参数与附件</w:t>
      </w:r>
      <w:r w:rsidRPr="00CE1955">
        <w:rPr>
          <w:rFonts w:asciiTheme="minorHAnsi" w:hAnsiTheme="minorHAnsi" w:cstheme="minorHAnsi" w:hint="eastAsia"/>
          <w:szCs w:val="20"/>
          <w:lang w:eastAsia="zh-CN"/>
        </w:rPr>
        <w:t>1</w:t>
      </w:r>
      <w:r w:rsidRPr="00CE1955">
        <w:rPr>
          <w:rFonts w:asciiTheme="minorHAnsi" w:hAnsiTheme="minorHAnsi" w:cstheme="minorHAnsi" w:hint="eastAsia"/>
          <w:szCs w:val="20"/>
          <w:lang w:eastAsia="zh-CN"/>
        </w:rPr>
        <w:t>至</w:t>
      </w:r>
      <w:r w:rsidRPr="00CE1955">
        <w:rPr>
          <w:rFonts w:asciiTheme="minorHAnsi" w:hAnsiTheme="minorHAnsi" w:cstheme="minorHAnsi" w:hint="eastAsia"/>
          <w:szCs w:val="20"/>
          <w:lang w:eastAsia="zh-CN"/>
        </w:rPr>
        <w:t>3</w:t>
      </w:r>
      <w:r w:rsidRPr="00CE1955">
        <w:rPr>
          <w:rFonts w:asciiTheme="minorHAnsi" w:hAnsiTheme="minorHAnsi" w:cstheme="minorHAnsi" w:hint="eastAsia"/>
          <w:szCs w:val="20"/>
          <w:lang w:eastAsia="zh-CN"/>
        </w:rPr>
        <w:t>中其他公式的参数相同。</w:t>
      </w:r>
    </w:p>
    <w:p w:rsidR="0062559B" w:rsidRPr="00CE1955" w:rsidRDefault="00CE1955" w:rsidP="001A5F34">
      <w:pPr>
        <w:tabs>
          <w:tab w:val="clear" w:pos="794"/>
          <w:tab w:val="clear" w:pos="1191"/>
          <w:tab w:val="clear" w:pos="1588"/>
          <w:tab w:val="clear" w:pos="1985"/>
          <w:tab w:val="left" w:pos="1134"/>
          <w:tab w:val="left" w:pos="1871"/>
          <w:tab w:val="left" w:pos="2268"/>
        </w:tabs>
        <w:spacing w:before="240"/>
        <w:ind w:firstLineChars="200" w:firstLine="480"/>
        <w:rPr>
          <w:rFonts w:asciiTheme="minorHAnsi" w:hAnsiTheme="minorHAnsi" w:cstheme="minorHAnsi"/>
          <w:szCs w:val="20"/>
          <w:lang w:eastAsia="zh-CN"/>
        </w:rPr>
      </w:pPr>
      <w:r w:rsidRPr="00CE1955">
        <w:rPr>
          <w:rFonts w:asciiTheme="minorHAnsi" w:hAnsiTheme="minorHAnsi" w:cstheme="minorHAnsi" w:hint="eastAsia"/>
          <w:szCs w:val="20"/>
          <w:lang w:eastAsia="zh-CN"/>
        </w:rPr>
        <w:t>本修订草案建议在附件</w:t>
      </w:r>
      <w:r w:rsidRPr="00CE1955">
        <w:rPr>
          <w:rFonts w:asciiTheme="minorHAnsi" w:hAnsiTheme="minorHAnsi" w:cstheme="minorHAnsi" w:hint="eastAsia"/>
          <w:szCs w:val="20"/>
          <w:lang w:eastAsia="zh-CN"/>
        </w:rPr>
        <w:t>2</w:t>
      </w:r>
      <w:r w:rsidRPr="00CE1955">
        <w:rPr>
          <w:rFonts w:asciiTheme="minorHAnsi" w:hAnsiTheme="minorHAnsi" w:cstheme="minorHAnsi" w:hint="eastAsia"/>
          <w:szCs w:val="20"/>
          <w:lang w:eastAsia="zh-CN"/>
        </w:rPr>
        <w:t>中增加新的</w:t>
      </w:r>
      <w:r w:rsidR="007E54CA" w:rsidRPr="00CE1955">
        <w:rPr>
          <w:rFonts w:asciiTheme="minorHAnsi" w:hAnsiTheme="minorHAnsi" w:cstheme="minorHAnsi"/>
          <w:szCs w:val="20"/>
          <w:lang w:eastAsia="zh-CN"/>
        </w:rPr>
        <w:t>到达仰角剖面公式</w:t>
      </w:r>
      <w:r w:rsidRPr="00CE1955">
        <w:rPr>
          <w:rFonts w:asciiTheme="minorHAnsi" w:hAnsiTheme="minorHAnsi" w:cstheme="minorHAnsi" w:hint="eastAsia"/>
          <w:szCs w:val="20"/>
          <w:lang w:eastAsia="zh-CN"/>
        </w:rPr>
        <w:t>，作为新的第</w:t>
      </w:r>
      <w:r w:rsidRPr="00CE1955">
        <w:rPr>
          <w:rFonts w:asciiTheme="minorHAnsi" w:hAnsiTheme="minorHAnsi" w:cstheme="minorHAnsi" w:hint="eastAsia"/>
          <w:szCs w:val="20"/>
          <w:lang w:eastAsia="zh-CN"/>
        </w:rPr>
        <w:t>5</w:t>
      </w:r>
      <w:r w:rsidRPr="00CE1955">
        <w:rPr>
          <w:rFonts w:asciiTheme="minorHAnsi" w:hAnsiTheme="minorHAnsi" w:cstheme="minorHAnsi" w:hint="eastAsia"/>
          <w:szCs w:val="20"/>
          <w:lang w:eastAsia="zh-CN"/>
        </w:rPr>
        <w:t>节。此外，本文件建议在附件</w:t>
      </w:r>
      <w:r w:rsidRPr="00CE1955">
        <w:rPr>
          <w:rFonts w:asciiTheme="minorHAnsi" w:hAnsiTheme="minorHAnsi" w:cstheme="minorHAnsi" w:hint="eastAsia"/>
          <w:szCs w:val="20"/>
          <w:lang w:eastAsia="zh-CN"/>
        </w:rPr>
        <w:t>2</w:t>
      </w:r>
      <w:r w:rsidRPr="00CE1955">
        <w:rPr>
          <w:rFonts w:asciiTheme="minorHAnsi" w:hAnsiTheme="minorHAnsi" w:cstheme="minorHAnsi" w:hint="eastAsia"/>
          <w:szCs w:val="20"/>
          <w:lang w:eastAsia="zh-CN"/>
        </w:rPr>
        <w:t>中的现有方位角到达角剖面模型中增加“方位角”一词</w:t>
      </w:r>
    </w:p>
    <w:p w:rsidR="0062559B" w:rsidRPr="00055C81" w:rsidRDefault="0062559B" w:rsidP="00BC3E53">
      <w:pPr>
        <w:keepNext/>
        <w:keepLines/>
        <w:tabs>
          <w:tab w:val="right" w:pos="9639"/>
        </w:tabs>
        <w:spacing w:before="360"/>
        <w:rPr>
          <w:rFonts w:asciiTheme="minorHAnsi" w:hAnsiTheme="minorHAnsi" w:cstheme="minorHAnsi"/>
          <w:szCs w:val="24"/>
          <w:lang w:val="en-GB" w:eastAsia="zh-CN"/>
        </w:rPr>
      </w:pPr>
      <w:r w:rsidRPr="00055C81">
        <w:rPr>
          <w:rFonts w:asciiTheme="minorHAnsi" w:hAnsiTheme="minorHAnsi" w:cstheme="minorHAnsi"/>
          <w:szCs w:val="24"/>
          <w:u w:val="single"/>
          <w:lang w:val="en-GB" w:eastAsia="zh-CN"/>
        </w:rPr>
        <w:t xml:space="preserve">ITU-R </w:t>
      </w:r>
      <w:proofErr w:type="spellStart"/>
      <w:r w:rsidRPr="00055C81">
        <w:rPr>
          <w:rFonts w:asciiTheme="minorHAnsi" w:hAnsiTheme="minorHAnsi" w:cstheme="minorHAnsi"/>
          <w:szCs w:val="24"/>
          <w:u w:val="single"/>
          <w:lang w:val="en-GB" w:eastAsia="zh-CN"/>
        </w:rPr>
        <w:t>P.531</w:t>
      </w:r>
      <w:proofErr w:type="spellEnd"/>
      <w:r w:rsidRPr="00055C81">
        <w:rPr>
          <w:rFonts w:asciiTheme="minorHAnsi" w:hAnsiTheme="minorHAnsi" w:cstheme="minorHAnsi"/>
          <w:szCs w:val="24"/>
          <w:u w:val="single"/>
          <w:lang w:val="en-GB" w:eastAsia="zh-CN"/>
        </w:rPr>
        <w:t>-13</w:t>
      </w:r>
      <w:r w:rsidR="0054360A" w:rsidRPr="00ED6723">
        <w:rPr>
          <w:u w:val="single"/>
          <w:lang w:eastAsia="zh-CN"/>
        </w:rPr>
        <w:t>建议书修订草案</w:t>
      </w:r>
      <w:r w:rsidRPr="00055C81">
        <w:rPr>
          <w:rFonts w:asciiTheme="minorHAnsi" w:hAnsiTheme="minorHAnsi" w:cstheme="minorHAnsi"/>
          <w:szCs w:val="24"/>
          <w:lang w:val="en-GB" w:eastAsia="zh-CN"/>
        </w:rPr>
        <w:tab/>
        <w:t>3/135(</w:t>
      </w:r>
      <w:proofErr w:type="spellStart"/>
      <w:r w:rsidRPr="00055C81">
        <w:rPr>
          <w:rFonts w:asciiTheme="minorHAnsi" w:hAnsiTheme="minorHAnsi" w:cstheme="minorHAnsi"/>
          <w:szCs w:val="24"/>
          <w:lang w:val="en-GB" w:eastAsia="zh-CN"/>
        </w:rPr>
        <w:t>Rev.1</w:t>
      </w:r>
      <w:proofErr w:type="spellEnd"/>
      <w:proofErr w:type="gramStart"/>
      <w:r w:rsidRPr="00055C81">
        <w:rPr>
          <w:rFonts w:asciiTheme="minorHAnsi" w:hAnsiTheme="minorHAnsi" w:cstheme="minorHAnsi"/>
          <w:szCs w:val="24"/>
          <w:lang w:val="en-GB" w:eastAsia="zh-CN"/>
        </w:rPr>
        <w:t>)</w:t>
      </w:r>
      <w:r w:rsidR="00BC3E53">
        <w:rPr>
          <w:rFonts w:asciiTheme="minorHAnsi" w:hAnsiTheme="minorHAnsi" w:cstheme="minorHAnsi" w:hint="eastAsia"/>
          <w:szCs w:val="24"/>
          <w:lang w:eastAsia="zh-CN"/>
        </w:rPr>
        <w:t>号文件</w:t>
      </w:r>
      <w:proofErr w:type="gramEnd"/>
    </w:p>
    <w:p w:rsidR="0062559B" w:rsidRPr="00BA010A" w:rsidRDefault="00A511B6" w:rsidP="00A511B6">
      <w:pPr>
        <w:pStyle w:val="Reptitle"/>
        <w:spacing w:before="240"/>
        <w:rPr>
          <w:color w:val="800000"/>
          <w:sz w:val="22"/>
          <w:szCs w:val="24"/>
          <w:highlight w:val="yellow"/>
          <w:lang w:val="en-GB" w:eastAsia="zh-CN"/>
        </w:rPr>
      </w:pPr>
      <w:bookmarkStart w:id="4" w:name="Pre_title"/>
      <w:r>
        <w:rPr>
          <w:color w:val="000000"/>
          <w:lang w:eastAsia="zh-CN"/>
        </w:rPr>
        <w:t>卫星业务和系统设计所需的电离层传播数据和预测方</w:t>
      </w:r>
      <w:r>
        <w:rPr>
          <w:rFonts w:ascii="SimSun" w:eastAsia="SimSun" w:hAnsi="SimSun" w:cs="SimSun" w:hint="eastAsia"/>
          <w:color w:val="000000"/>
          <w:lang w:eastAsia="zh-CN"/>
        </w:rPr>
        <w:t>法</w:t>
      </w:r>
      <w:bookmarkEnd w:id="4"/>
      <w:r w:rsidR="0062559B" w:rsidRPr="00BA010A">
        <w:rPr>
          <w:color w:val="800000"/>
          <w:sz w:val="22"/>
          <w:lang w:val="en-GB" w:eastAsia="zh-CN"/>
        </w:rPr>
        <w:t xml:space="preserve"> </w:t>
      </w:r>
    </w:p>
    <w:p w:rsidR="00CE1955" w:rsidRPr="00CE1955" w:rsidRDefault="00CE1955" w:rsidP="001A5F34">
      <w:pPr>
        <w:tabs>
          <w:tab w:val="clear" w:pos="794"/>
          <w:tab w:val="clear" w:pos="1191"/>
          <w:tab w:val="clear" w:pos="1588"/>
          <w:tab w:val="clear" w:pos="1985"/>
          <w:tab w:val="left" w:pos="1134"/>
          <w:tab w:val="left" w:pos="1871"/>
          <w:tab w:val="left" w:pos="2268"/>
        </w:tabs>
        <w:spacing w:before="240"/>
        <w:ind w:firstLineChars="200" w:firstLine="480"/>
        <w:rPr>
          <w:rFonts w:asciiTheme="minorHAnsi" w:hAnsiTheme="minorHAnsi" w:cstheme="minorHAnsi"/>
          <w:lang w:eastAsia="zh-CN"/>
        </w:rPr>
      </w:pPr>
      <w:r w:rsidRPr="00CE1955">
        <w:rPr>
          <w:rFonts w:asciiTheme="minorHAnsi" w:hAnsiTheme="minorHAnsi" w:cstheme="minorHAnsi" w:hint="eastAsia"/>
          <w:lang w:eastAsia="zh-CN"/>
        </w:rPr>
        <w:t>本文件</w:t>
      </w:r>
      <w:r w:rsidR="007E54CA">
        <w:rPr>
          <w:rFonts w:asciiTheme="minorHAnsi" w:hAnsiTheme="minorHAnsi" w:cstheme="minorHAnsi" w:hint="eastAsia"/>
          <w:lang w:eastAsia="zh-CN"/>
        </w:rPr>
        <w:t>是</w:t>
      </w:r>
      <w:r w:rsidR="007E54CA" w:rsidRPr="00055C81">
        <w:rPr>
          <w:rFonts w:asciiTheme="minorHAnsi" w:hAnsiTheme="minorHAnsi" w:cstheme="minorHAnsi"/>
          <w:szCs w:val="20"/>
          <w:lang w:val="en-GB" w:eastAsia="zh-CN"/>
        </w:rPr>
        <w:t xml:space="preserve">ITU-R </w:t>
      </w:r>
      <w:proofErr w:type="spellStart"/>
      <w:r w:rsidR="007E54CA" w:rsidRPr="00055C81">
        <w:rPr>
          <w:rFonts w:asciiTheme="minorHAnsi" w:hAnsiTheme="minorHAnsi" w:cstheme="minorHAnsi"/>
          <w:szCs w:val="20"/>
          <w:lang w:val="en-GB" w:eastAsia="zh-CN"/>
        </w:rPr>
        <w:t>P.531</w:t>
      </w:r>
      <w:proofErr w:type="spellEnd"/>
      <w:r w:rsidR="007E54CA" w:rsidRPr="00055C81">
        <w:rPr>
          <w:rFonts w:asciiTheme="minorHAnsi" w:hAnsiTheme="minorHAnsi" w:cstheme="minorHAnsi"/>
          <w:szCs w:val="20"/>
          <w:lang w:val="en-GB" w:eastAsia="zh-CN"/>
        </w:rPr>
        <w:t>-14</w:t>
      </w:r>
      <w:r w:rsidR="007E54CA">
        <w:rPr>
          <w:rFonts w:asciiTheme="minorHAnsi" w:hAnsiTheme="minorHAnsi" w:cstheme="minorHAnsi"/>
          <w:szCs w:val="20"/>
          <w:lang w:val="en-GB" w:eastAsia="zh-CN"/>
        </w:rPr>
        <w:t>建议书</w:t>
      </w:r>
      <w:r w:rsidRPr="00CE1955">
        <w:rPr>
          <w:rFonts w:asciiTheme="minorHAnsi" w:hAnsiTheme="minorHAnsi" w:cstheme="minorHAnsi" w:hint="eastAsia"/>
          <w:lang w:eastAsia="zh-CN"/>
        </w:rPr>
        <w:t>的修订草案。它提出了几</w:t>
      </w:r>
      <w:r w:rsidR="007E54CA">
        <w:rPr>
          <w:rFonts w:asciiTheme="minorHAnsi" w:hAnsiTheme="minorHAnsi" w:cstheme="minorHAnsi" w:hint="eastAsia"/>
          <w:lang w:eastAsia="zh-CN"/>
        </w:rPr>
        <w:t>处修改</w:t>
      </w:r>
      <w:r w:rsidRPr="00CE1955">
        <w:rPr>
          <w:rFonts w:asciiTheme="minorHAnsi" w:hAnsiTheme="minorHAnsi" w:cstheme="minorHAnsi" w:hint="eastAsia"/>
          <w:lang w:eastAsia="zh-CN"/>
        </w:rPr>
        <w:t>并</w:t>
      </w:r>
      <w:r w:rsidR="007E54CA">
        <w:rPr>
          <w:rFonts w:asciiTheme="minorHAnsi" w:hAnsiTheme="minorHAnsi" w:cstheme="minorHAnsi" w:hint="eastAsia"/>
          <w:lang w:eastAsia="zh-CN"/>
        </w:rPr>
        <w:t>新增了</w:t>
      </w:r>
      <w:r w:rsidRPr="00CE1955">
        <w:rPr>
          <w:rFonts w:asciiTheme="minorHAnsi" w:hAnsiTheme="minorHAnsi" w:cstheme="minorHAnsi" w:hint="eastAsia"/>
          <w:lang w:eastAsia="zh-CN"/>
        </w:rPr>
        <w:t>第</w:t>
      </w:r>
      <w:r w:rsidRPr="00CE1955">
        <w:rPr>
          <w:rFonts w:asciiTheme="minorHAnsi" w:hAnsiTheme="minorHAnsi" w:cstheme="minorHAnsi" w:hint="eastAsia"/>
          <w:lang w:eastAsia="zh-CN"/>
        </w:rPr>
        <w:t>3</w:t>
      </w:r>
      <w:r w:rsidRPr="00CE1955">
        <w:rPr>
          <w:rFonts w:asciiTheme="minorHAnsi" w:hAnsiTheme="minorHAnsi" w:cstheme="minorHAnsi" w:hint="eastAsia"/>
          <w:lang w:eastAsia="zh-CN"/>
        </w:rPr>
        <w:t>节“</w:t>
      </w:r>
      <w:r w:rsidR="007E54CA">
        <w:rPr>
          <w:rFonts w:asciiTheme="minorHAnsi" w:hAnsiTheme="minorHAnsi" w:cstheme="minorHAnsi" w:hint="eastAsia"/>
          <w:lang w:eastAsia="zh-CN"/>
        </w:rPr>
        <w:t>V</w:t>
      </w:r>
      <w:r w:rsidR="007E54CA">
        <w:rPr>
          <w:rFonts w:asciiTheme="minorHAnsi" w:hAnsiTheme="minorHAnsi" w:cstheme="minorHAnsi"/>
          <w:lang w:eastAsia="zh-CN"/>
        </w:rPr>
        <w:t>HF</w:t>
      </w:r>
      <w:r w:rsidRPr="00CE1955">
        <w:rPr>
          <w:rFonts w:asciiTheme="minorHAnsi" w:hAnsiTheme="minorHAnsi" w:cstheme="minorHAnsi" w:hint="eastAsia"/>
          <w:lang w:eastAsia="zh-CN"/>
        </w:rPr>
        <w:t>和</w:t>
      </w:r>
      <w:r w:rsidR="007E54CA">
        <w:rPr>
          <w:rFonts w:asciiTheme="minorHAnsi" w:hAnsiTheme="minorHAnsi" w:cstheme="minorHAnsi" w:hint="eastAsia"/>
          <w:lang w:eastAsia="zh-CN"/>
        </w:rPr>
        <w:t>H</w:t>
      </w:r>
      <w:r w:rsidR="007E54CA">
        <w:rPr>
          <w:rFonts w:asciiTheme="minorHAnsi" w:hAnsiTheme="minorHAnsi" w:cstheme="minorHAnsi"/>
          <w:lang w:eastAsia="zh-CN"/>
        </w:rPr>
        <w:t>F</w:t>
      </w:r>
      <w:r w:rsidRPr="00CE1955">
        <w:rPr>
          <w:rFonts w:asciiTheme="minorHAnsi" w:hAnsiTheme="minorHAnsi" w:cstheme="minorHAnsi" w:hint="eastAsia"/>
          <w:lang w:eastAsia="zh-CN"/>
        </w:rPr>
        <w:t>传播的考虑”。此外，第</w:t>
      </w:r>
      <w:r w:rsidRPr="00CE1955">
        <w:rPr>
          <w:rFonts w:asciiTheme="minorHAnsi" w:hAnsiTheme="minorHAnsi" w:cstheme="minorHAnsi" w:hint="eastAsia"/>
          <w:lang w:eastAsia="zh-CN"/>
        </w:rPr>
        <w:t>5.5.2</w:t>
      </w:r>
      <w:r w:rsidRPr="00CE1955">
        <w:rPr>
          <w:rFonts w:asciiTheme="minorHAnsi" w:hAnsiTheme="minorHAnsi" w:cstheme="minorHAnsi" w:hint="eastAsia"/>
          <w:lang w:eastAsia="zh-CN"/>
        </w:rPr>
        <w:t>节中包含了一个</w:t>
      </w:r>
      <w:proofErr w:type="spellStart"/>
      <w:r w:rsidR="007E54CA" w:rsidRPr="00055C81">
        <w:rPr>
          <w:rFonts w:asciiTheme="minorHAnsi" w:hAnsiTheme="minorHAnsi" w:cstheme="minorHAnsi"/>
          <w:szCs w:val="20"/>
          <w:lang w:val="en-GB" w:eastAsia="zh-CN"/>
        </w:rPr>
        <w:t>S</w:t>
      </w:r>
      <w:r w:rsidR="007E54CA" w:rsidRPr="00055C81">
        <w:rPr>
          <w:rFonts w:asciiTheme="minorHAnsi" w:hAnsiTheme="minorHAnsi" w:cstheme="minorHAnsi"/>
          <w:szCs w:val="20"/>
          <w:vertAlign w:val="subscript"/>
          <w:lang w:val="en-GB" w:eastAsia="zh-CN"/>
        </w:rPr>
        <w:t>4</w:t>
      </w:r>
      <w:proofErr w:type="spellEnd"/>
      <w:r w:rsidR="007E54CA">
        <w:rPr>
          <w:color w:val="000000"/>
          <w:lang w:eastAsia="zh-CN"/>
        </w:rPr>
        <w:t>季节</w:t>
      </w:r>
      <w:r w:rsidR="007E54CA">
        <w:rPr>
          <w:color w:val="000000"/>
          <w:lang w:eastAsia="zh-CN"/>
        </w:rPr>
        <w:t xml:space="preserve"> – </w:t>
      </w:r>
      <w:r w:rsidR="007E54CA">
        <w:rPr>
          <w:color w:val="000000"/>
          <w:lang w:eastAsia="zh-CN"/>
        </w:rPr>
        <w:t>经度关</w:t>
      </w:r>
      <w:r w:rsidR="007E54CA">
        <w:rPr>
          <w:rFonts w:ascii="SimSun" w:eastAsia="SimSun" w:hAnsi="SimSun" w:cs="SimSun" w:hint="eastAsia"/>
          <w:color w:val="000000"/>
          <w:lang w:eastAsia="zh-CN"/>
        </w:rPr>
        <w:t>系的</w:t>
      </w:r>
      <w:r w:rsidR="007E54CA" w:rsidRPr="00CE1955">
        <w:rPr>
          <w:rFonts w:asciiTheme="minorHAnsi" w:hAnsiTheme="minorHAnsi" w:cstheme="minorHAnsi" w:hint="eastAsia"/>
          <w:lang w:eastAsia="zh-CN"/>
        </w:rPr>
        <w:t>新</w:t>
      </w:r>
      <w:r w:rsidR="007E54CA">
        <w:rPr>
          <w:rFonts w:asciiTheme="minorHAnsi" w:hAnsiTheme="minorHAnsi" w:cstheme="minorHAnsi" w:hint="eastAsia"/>
          <w:lang w:eastAsia="zh-CN"/>
        </w:rPr>
        <w:t>公式。</w:t>
      </w:r>
    </w:p>
    <w:p w:rsidR="0062559B" w:rsidRPr="00055C81" w:rsidRDefault="007E54CA" w:rsidP="001A5F34">
      <w:pPr>
        <w:tabs>
          <w:tab w:val="clear" w:pos="794"/>
          <w:tab w:val="clear" w:pos="1191"/>
          <w:tab w:val="clear" w:pos="1588"/>
          <w:tab w:val="clear" w:pos="1985"/>
          <w:tab w:val="left" w:pos="1134"/>
          <w:tab w:val="left" w:pos="1871"/>
          <w:tab w:val="left" w:pos="2268"/>
        </w:tabs>
        <w:spacing w:before="240"/>
        <w:ind w:firstLineChars="200" w:firstLine="480"/>
        <w:rPr>
          <w:rFonts w:asciiTheme="minorHAnsi" w:hAnsiTheme="minorHAnsi" w:cstheme="minorHAnsi"/>
          <w:caps/>
          <w:sz w:val="28"/>
          <w:szCs w:val="20"/>
          <w:lang w:val="en-GB" w:eastAsia="zh-CN"/>
        </w:rPr>
      </w:pPr>
      <w:r>
        <w:rPr>
          <w:rFonts w:asciiTheme="minorHAnsi" w:hAnsiTheme="minorHAnsi" w:cstheme="minorHAnsi" w:hint="eastAsia"/>
          <w:szCs w:val="20"/>
          <w:lang w:eastAsia="zh-CN"/>
        </w:rPr>
        <w:t>本次</w:t>
      </w:r>
      <w:r w:rsidR="00CE1955" w:rsidRPr="00CE1955">
        <w:rPr>
          <w:rFonts w:asciiTheme="minorHAnsi" w:hAnsiTheme="minorHAnsi" w:cstheme="minorHAnsi" w:hint="eastAsia"/>
          <w:szCs w:val="20"/>
          <w:lang w:eastAsia="zh-CN"/>
        </w:rPr>
        <w:t>修订建议修改标题，以提及“网络”而不是“</w:t>
      </w:r>
      <w:r w:rsidR="00A511B6">
        <w:rPr>
          <w:rFonts w:asciiTheme="minorHAnsi" w:hAnsiTheme="minorHAnsi" w:cstheme="minorHAnsi" w:hint="eastAsia"/>
          <w:szCs w:val="20"/>
          <w:lang w:eastAsia="zh-CN"/>
        </w:rPr>
        <w:t>业务</w:t>
      </w:r>
      <w:r w:rsidR="00CE1955" w:rsidRPr="00CE1955">
        <w:rPr>
          <w:rFonts w:asciiTheme="minorHAnsi" w:hAnsiTheme="minorHAnsi" w:cstheme="minorHAnsi" w:hint="eastAsia"/>
          <w:szCs w:val="20"/>
          <w:lang w:eastAsia="zh-CN"/>
        </w:rPr>
        <w:t>”。</w:t>
      </w:r>
    </w:p>
    <w:p w:rsidR="0062559B" w:rsidRPr="00055C81" w:rsidRDefault="0062559B" w:rsidP="00BC3E53">
      <w:pPr>
        <w:keepNext/>
        <w:keepLines/>
        <w:tabs>
          <w:tab w:val="right" w:pos="9639"/>
        </w:tabs>
        <w:spacing w:before="360"/>
        <w:rPr>
          <w:rFonts w:asciiTheme="minorHAnsi" w:hAnsiTheme="minorHAnsi" w:cstheme="minorHAnsi"/>
          <w:szCs w:val="24"/>
          <w:lang w:val="en-GB" w:eastAsia="zh-CN"/>
        </w:rPr>
      </w:pPr>
      <w:r w:rsidRPr="00055C81">
        <w:rPr>
          <w:rFonts w:asciiTheme="minorHAnsi" w:hAnsiTheme="minorHAnsi" w:cstheme="minorHAnsi"/>
          <w:szCs w:val="24"/>
          <w:u w:val="single"/>
          <w:lang w:val="en-GB" w:eastAsia="zh-CN"/>
        </w:rPr>
        <w:t xml:space="preserve">ITU-R </w:t>
      </w:r>
      <w:proofErr w:type="spellStart"/>
      <w:r w:rsidRPr="00055C81">
        <w:rPr>
          <w:rFonts w:asciiTheme="minorHAnsi" w:hAnsiTheme="minorHAnsi" w:cstheme="minorHAnsi"/>
          <w:szCs w:val="24"/>
          <w:u w:val="single"/>
          <w:lang w:val="en-GB" w:eastAsia="zh-CN"/>
        </w:rPr>
        <w:t>P.1144</w:t>
      </w:r>
      <w:proofErr w:type="spellEnd"/>
      <w:r w:rsidRPr="00055C81">
        <w:rPr>
          <w:rFonts w:asciiTheme="minorHAnsi" w:hAnsiTheme="minorHAnsi" w:cstheme="minorHAnsi"/>
          <w:szCs w:val="24"/>
          <w:u w:val="single"/>
          <w:lang w:val="en-GB" w:eastAsia="zh-CN"/>
        </w:rPr>
        <w:t>-9</w:t>
      </w:r>
      <w:r w:rsidR="0054360A" w:rsidRPr="00ED6723">
        <w:rPr>
          <w:u w:val="single"/>
          <w:lang w:eastAsia="zh-CN"/>
        </w:rPr>
        <w:t>建议书修订草案</w:t>
      </w:r>
      <w:r w:rsidRPr="00055C81">
        <w:rPr>
          <w:rFonts w:asciiTheme="minorHAnsi" w:hAnsiTheme="minorHAnsi" w:cstheme="minorHAnsi"/>
          <w:szCs w:val="24"/>
          <w:lang w:val="en-GB" w:eastAsia="zh-CN"/>
        </w:rPr>
        <w:tab/>
        <w:t>3/138(</w:t>
      </w:r>
      <w:proofErr w:type="spellStart"/>
      <w:r w:rsidRPr="00055C81">
        <w:rPr>
          <w:rFonts w:asciiTheme="minorHAnsi" w:hAnsiTheme="minorHAnsi" w:cstheme="minorHAnsi"/>
          <w:szCs w:val="24"/>
          <w:lang w:val="en-GB" w:eastAsia="zh-CN"/>
        </w:rPr>
        <w:t>Rev.1</w:t>
      </w:r>
      <w:proofErr w:type="spellEnd"/>
      <w:proofErr w:type="gramStart"/>
      <w:r w:rsidRPr="00055C81">
        <w:rPr>
          <w:rFonts w:asciiTheme="minorHAnsi" w:hAnsiTheme="minorHAnsi" w:cstheme="minorHAnsi"/>
          <w:szCs w:val="24"/>
          <w:lang w:val="en-GB" w:eastAsia="zh-CN"/>
        </w:rPr>
        <w:t>)</w:t>
      </w:r>
      <w:r w:rsidR="00BC3E53">
        <w:rPr>
          <w:rFonts w:asciiTheme="minorHAnsi" w:hAnsiTheme="minorHAnsi" w:cstheme="minorHAnsi" w:hint="eastAsia"/>
          <w:szCs w:val="24"/>
          <w:lang w:eastAsia="zh-CN"/>
        </w:rPr>
        <w:t>号文件</w:t>
      </w:r>
      <w:proofErr w:type="gramEnd"/>
    </w:p>
    <w:p w:rsidR="0062559B" w:rsidRPr="00C30C84" w:rsidRDefault="00A511B6" w:rsidP="00A511B6">
      <w:pPr>
        <w:pStyle w:val="Reptitle"/>
        <w:spacing w:before="240"/>
        <w:rPr>
          <w:color w:val="800000"/>
          <w:sz w:val="22"/>
          <w:szCs w:val="24"/>
          <w:highlight w:val="yellow"/>
          <w:lang w:val="en-GB" w:eastAsia="zh-CN"/>
        </w:rPr>
      </w:pPr>
      <w:r>
        <w:rPr>
          <w:color w:val="000000"/>
          <w:lang w:eastAsia="zh-CN"/>
        </w:rPr>
        <w:t>无线电通信第</w:t>
      </w:r>
      <w:r>
        <w:rPr>
          <w:color w:val="000000"/>
          <w:lang w:eastAsia="zh-CN"/>
        </w:rPr>
        <w:t>3</w:t>
      </w:r>
      <w:r>
        <w:rPr>
          <w:color w:val="000000"/>
          <w:lang w:eastAsia="zh-CN"/>
        </w:rPr>
        <w:t>研究组传播方法应用指</w:t>
      </w:r>
      <w:r>
        <w:rPr>
          <w:rFonts w:ascii="SimSun" w:eastAsia="SimSun" w:hAnsi="SimSun" w:cs="SimSun" w:hint="eastAsia"/>
          <w:color w:val="000000"/>
          <w:lang w:eastAsia="zh-CN"/>
        </w:rPr>
        <w:t>导</w:t>
      </w:r>
      <w:r w:rsidR="0062559B" w:rsidRPr="00C30C84">
        <w:rPr>
          <w:color w:val="800000"/>
          <w:sz w:val="22"/>
          <w:lang w:val="en-GB" w:eastAsia="zh-CN"/>
        </w:rPr>
        <w:t xml:space="preserve"> </w:t>
      </w:r>
    </w:p>
    <w:p w:rsidR="00CE1955" w:rsidRPr="00CE1955" w:rsidRDefault="00E348BC" w:rsidP="001A5F34">
      <w:pPr>
        <w:ind w:firstLineChars="200" w:firstLine="480"/>
        <w:rPr>
          <w:lang w:eastAsia="zh-CN"/>
        </w:rPr>
      </w:pPr>
      <w:r w:rsidRPr="00055C81">
        <w:rPr>
          <w:lang w:val="en-GB" w:eastAsia="zh-CN"/>
        </w:rPr>
        <w:t xml:space="preserve">ITU-R </w:t>
      </w:r>
      <w:proofErr w:type="spellStart"/>
      <w:r w:rsidRPr="00055C81">
        <w:rPr>
          <w:lang w:val="en-GB" w:eastAsia="zh-CN"/>
        </w:rPr>
        <w:t>P.1144</w:t>
      </w:r>
      <w:proofErr w:type="spellEnd"/>
      <w:r w:rsidRPr="00055C81">
        <w:rPr>
          <w:lang w:val="en-GB" w:eastAsia="zh-CN"/>
        </w:rPr>
        <w:t>-9</w:t>
      </w:r>
      <w:r>
        <w:rPr>
          <w:lang w:val="en-GB" w:eastAsia="zh-CN"/>
        </w:rPr>
        <w:t>建议书</w:t>
      </w:r>
      <w:r w:rsidR="00CE1955" w:rsidRPr="00CE1955">
        <w:rPr>
          <w:rFonts w:hint="eastAsia"/>
          <w:lang w:eastAsia="zh-CN"/>
        </w:rPr>
        <w:t>的</w:t>
      </w:r>
      <w:r>
        <w:rPr>
          <w:rFonts w:hint="eastAsia"/>
          <w:lang w:eastAsia="zh-CN"/>
        </w:rPr>
        <w:t>本</w:t>
      </w:r>
      <w:r w:rsidR="00CE1955" w:rsidRPr="00CE1955">
        <w:rPr>
          <w:rFonts w:hint="eastAsia"/>
          <w:lang w:eastAsia="zh-CN"/>
        </w:rPr>
        <w:t>修订草案</w:t>
      </w:r>
      <w:r>
        <w:rPr>
          <w:rFonts w:hint="eastAsia"/>
          <w:lang w:eastAsia="zh-CN"/>
        </w:rPr>
        <w:t>：</w:t>
      </w:r>
    </w:p>
    <w:p w:rsidR="00CE1955" w:rsidRPr="00CE1955" w:rsidRDefault="00CE1955" w:rsidP="001A5F34">
      <w:pPr>
        <w:pStyle w:val="enumlev1"/>
        <w:rPr>
          <w:lang w:eastAsia="zh-CN"/>
        </w:rPr>
      </w:pPr>
      <w:r w:rsidRPr="00CE1955">
        <w:rPr>
          <w:rFonts w:hint="eastAsia"/>
          <w:lang w:eastAsia="zh-CN"/>
        </w:rPr>
        <w:t>1)</w:t>
      </w:r>
      <w:r w:rsidR="00E348BC" w:rsidRPr="00E348BC">
        <w:rPr>
          <w:lang w:val="en-GB" w:eastAsia="zh-CN"/>
        </w:rPr>
        <w:t xml:space="preserve"> </w:t>
      </w:r>
      <w:r w:rsidR="00E348BC" w:rsidRPr="00055C81">
        <w:rPr>
          <w:lang w:val="en-GB" w:eastAsia="zh-CN"/>
        </w:rPr>
        <w:tab/>
      </w:r>
      <w:r w:rsidRPr="00CE1955">
        <w:rPr>
          <w:rFonts w:hint="eastAsia"/>
          <w:lang w:eastAsia="zh-CN"/>
        </w:rPr>
        <w:t>在表</w:t>
      </w:r>
      <w:r w:rsidRPr="00CE1955">
        <w:rPr>
          <w:rFonts w:hint="eastAsia"/>
          <w:lang w:eastAsia="zh-CN"/>
        </w:rPr>
        <w:t>2</w:t>
      </w:r>
      <w:r w:rsidRPr="00CE1955">
        <w:rPr>
          <w:rFonts w:hint="eastAsia"/>
          <w:lang w:eastAsia="zh-CN"/>
        </w:rPr>
        <w:t>中的</w:t>
      </w:r>
      <w:r w:rsidR="00773041" w:rsidRPr="001F09C6">
        <w:rPr>
          <w:lang w:eastAsia="zh-CN"/>
        </w:rPr>
        <w:t xml:space="preserve">ITU-R </w:t>
      </w:r>
      <w:proofErr w:type="spellStart"/>
      <w:r w:rsidR="00773041" w:rsidRPr="001F09C6">
        <w:rPr>
          <w:lang w:eastAsia="zh-CN"/>
        </w:rPr>
        <w:t>P.1511</w:t>
      </w:r>
      <w:proofErr w:type="spellEnd"/>
      <w:r w:rsidR="00773041" w:rsidRPr="001F09C6">
        <w:rPr>
          <w:lang w:eastAsia="zh-CN"/>
        </w:rPr>
        <w:t>-1</w:t>
      </w:r>
      <w:r w:rsidR="00773041">
        <w:rPr>
          <w:rFonts w:hint="eastAsia"/>
          <w:lang w:eastAsia="zh-CN"/>
        </w:rPr>
        <w:t>建议书</w:t>
      </w:r>
      <w:r w:rsidRPr="00CE1955">
        <w:rPr>
          <w:rFonts w:hint="eastAsia"/>
          <w:lang w:eastAsia="zh-CN"/>
        </w:rPr>
        <w:t>条目中增加了对</w:t>
      </w:r>
      <w:r w:rsidRPr="00CE1955">
        <w:rPr>
          <w:rFonts w:hint="eastAsia"/>
          <w:lang w:eastAsia="zh-CN"/>
        </w:rPr>
        <w:t>P</w:t>
      </w:r>
      <w:r w:rsidRPr="00CE1955">
        <w:rPr>
          <w:rFonts w:hint="eastAsia"/>
          <w:lang w:eastAsia="zh-CN"/>
        </w:rPr>
        <w:t>系列</w:t>
      </w:r>
      <w:r w:rsidR="00773041">
        <w:rPr>
          <w:rFonts w:hint="eastAsia"/>
          <w:lang w:eastAsia="zh-CN"/>
        </w:rPr>
        <w:t>建议书</w:t>
      </w:r>
      <w:r w:rsidRPr="00CE1955">
        <w:rPr>
          <w:rFonts w:hint="eastAsia"/>
          <w:lang w:eastAsia="zh-CN"/>
        </w:rPr>
        <w:t>中纬度、经度和高度定义的</w:t>
      </w:r>
      <w:r w:rsidR="00773041">
        <w:rPr>
          <w:rFonts w:hint="eastAsia"/>
          <w:lang w:eastAsia="zh-CN"/>
        </w:rPr>
        <w:t>参引</w:t>
      </w:r>
      <w:r w:rsidRPr="00CE1955">
        <w:rPr>
          <w:rFonts w:hint="eastAsia"/>
          <w:lang w:eastAsia="zh-CN"/>
        </w:rPr>
        <w:t>；</w:t>
      </w:r>
    </w:p>
    <w:p w:rsidR="00CE1955" w:rsidRPr="00CE1955" w:rsidRDefault="00CE1955" w:rsidP="001A5F34">
      <w:pPr>
        <w:pStyle w:val="enumlev1"/>
        <w:rPr>
          <w:lang w:eastAsia="zh-CN"/>
        </w:rPr>
      </w:pPr>
      <w:r w:rsidRPr="00CE1955">
        <w:rPr>
          <w:rFonts w:hint="eastAsia"/>
          <w:lang w:eastAsia="zh-CN"/>
        </w:rPr>
        <w:t>2)</w:t>
      </w:r>
      <w:r w:rsidR="00E348BC" w:rsidRPr="00E348BC">
        <w:rPr>
          <w:lang w:val="en-GB" w:eastAsia="zh-CN"/>
        </w:rPr>
        <w:t xml:space="preserve"> </w:t>
      </w:r>
      <w:r w:rsidR="00E348BC" w:rsidRPr="00055C81">
        <w:rPr>
          <w:lang w:val="en-GB" w:eastAsia="zh-CN"/>
        </w:rPr>
        <w:tab/>
      </w:r>
      <w:r w:rsidRPr="00CE1955">
        <w:rPr>
          <w:rFonts w:hint="eastAsia"/>
          <w:lang w:eastAsia="zh-CN"/>
        </w:rPr>
        <w:t>删除关于地理坐标和高度的第</w:t>
      </w:r>
      <w:r w:rsidRPr="00CE1955">
        <w:rPr>
          <w:rFonts w:hint="eastAsia"/>
          <w:lang w:eastAsia="zh-CN"/>
        </w:rPr>
        <w:t>3</w:t>
      </w:r>
      <w:r w:rsidRPr="00CE1955">
        <w:rPr>
          <w:rFonts w:hint="eastAsia"/>
          <w:lang w:eastAsia="zh-CN"/>
        </w:rPr>
        <w:t>节</w:t>
      </w:r>
      <w:r w:rsidR="00773041">
        <w:rPr>
          <w:rFonts w:hint="eastAsia"/>
          <w:lang w:eastAsia="zh-CN"/>
        </w:rPr>
        <w:t>（</w:t>
      </w:r>
      <w:r w:rsidRPr="00CE1955">
        <w:rPr>
          <w:rFonts w:hint="eastAsia"/>
          <w:lang w:eastAsia="zh-CN"/>
        </w:rPr>
        <w:t>该节移至</w:t>
      </w:r>
      <w:r w:rsidR="00773041">
        <w:rPr>
          <w:lang w:val="en-GB" w:eastAsia="zh-CN"/>
        </w:rPr>
        <w:t xml:space="preserve">ITU-R </w:t>
      </w:r>
      <w:proofErr w:type="spellStart"/>
      <w:r w:rsidR="00773041">
        <w:rPr>
          <w:lang w:val="en-GB" w:eastAsia="zh-CN"/>
        </w:rPr>
        <w:t>P.1511</w:t>
      </w:r>
      <w:proofErr w:type="spellEnd"/>
      <w:r w:rsidR="00773041">
        <w:rPr>
          <w:rFonts w:hint="eastAsia"/>
          <w:lang w:eastAsia="zh-CN"/>
        </w:rPr>
        <w:t>建议书）</w:t>
      </w:r>
      <w:r w:rsidRPr="00CE1955">
        <w:rPr>
          <w:rFonts w:hint="eastAsia"/>
          <w:lang w:eastAsia="zh-CN"/>
        </w:rPr>
        <w:t>；</w:t>
      </w:r>
    </w:p>
    <w:p w:rsidR="00CE1955" w:rsidRPr="00CE1955" w:rsidRDefault="00CE1955" w:rsidP="001A5F34">
      <w:pPr>
        <w:pStyle w:val="enumlev1"/>
        <w:rPr>
          <w:lang w:eastAsia="zh-CN"/>
        </w:rPr>
      </w:pPr>
      <w:r w:rsidRPr="00CE1955">
        <w:rPr>
          <w:rFonts w:hint="eastAsia"/>
          <w:lang w:eastAsia="zh-CN"/>
        </w:rPr>
        <w:t>3)</w:t>
      </w:r>
      <w:r w:rsidR="00E348BC" w:rsidRPr="00E348BC">
        <w:rPr>
          <w:lang w:val="en-GB" w:eastAsia="zh-CN"/>
        </w:rPr>
        <w:t xml:space="preserve"> </w:t>
      </w:r>
      <w:r w:rsidR="00E348BC" w:rsidRPr="00055C81">
        <w:rPr>
          <w:lang w:val="en-GB" w:eastAsia="zh-CN"/>
        </w:rPr>
        <w:tab/>
      </w:r>
      <w:r w:rsidRPr="00CE1955">
        <w:rPr>
          <w:rFonts w:hint="eastAsia"/>
          <w:lang w:eastAsia="zh-CN"/>
        </w:rPr>
        <w:t>增加了关于高斯正交积分的新第</w:t>
      </w:r>
      <w:r w:rsidRPr="00CE1955">
        <w:rPr>
          <w:rFonts w:hint="eastAsia"/>
          <w:lang w:eastAsia="zh-CN"/>
        </w:rPr>
        <w:t>3</w:t>
      </w:r>
      <w:r w:rsidRPr="00CE1955">
        <w:rPr>
          <w:rFonts w:hint="eastAsia"/>
          <w:lang w:eastAsia="zh-CN"/>
        </w:rPr>
        <w:t>节；</w:t>
      </w:r>
      <w:r w:rsidR="00773041">
        <w:rPr>
          <w:rFonts w:hint="eastAsia"/>
          <w:lang w:eastAsia="zh-CN"/>
        </w:rPr>
        <w:t>以及</w:t>
      </w:r>
    </w:p>
    <w:p w:rsidR="0062559B" w:rsidRPr="00055C81" w:rsidRDefault="00CE1955" w:rsidP="001A5F34">
      <w:pPr>
        <w:pStyle w:val="enumlev1"/>
        <w:rPr>
          <w:lang w:val="en-GB" w:eastAsia="zh-CN"/>
        </w:rPr>
      </w:pPr>
      <w:r w:rsidRPr="00CE1955">
        <w:rPr>
          <w:rFonts w:hint="eastAsia"/>
          <w:lang w:eastAsia="zh-CN"/>
        </w:rPr>
        <w:t>4)</w:t>
      </w:r>
      <w:r w:rsidR="00E348BC" w:rsidRPr="00E348BC">
        <w:rPr>
          <w:lang w:val="en-GB" w:eastAsia="zh-CN"/>
        </w:rPr>
        <w:t xml:space="preserve"> </w:t>
      </w:r>
      <w:r w:rsidR="00E348BC" w:rsidRPr="00055C81">
        <w:rPr>
          <w:lang w:val="en-GB" w:eastAsia="zh-CN"/>
        </w:rPr>
        <w:tab/>
      </w:r>
      <w:r w:rsidR="00773041">
        <w:rPr>
          <w:rFonts w:hint="eastAsia"/>
          <w:lang w:eastAsia="zh-CN"/>
        </w:rPr>
        <w:t>更正了</w:t>
      </w:r>
      <w:r w:rsidRPr="00CE1955">
        <w:rPr>
          <w:rFonts w:hint="eastAsia"/>
          <w:lang w:eastAsia="zh-CN"/>
        </w:rPr>
        <w:t>第</w:t>
      </w:r>
      <w:r w:rsidRPr="00CE1955">
        <w:rPr>
          <w:rFonts w:hint="eastAsia"/>
          <w:lang w:eastAsia="zh-CN"/>
        </w:rPr>
        <w:t>2</w:t>
      </w:r>
      <w:r w:rsidRPr="00CE1955">
        <w:rPr>
          <w:rFonts w:hint="eastAsia"/>
          <w:lang w:eastAsia="zh-CN"/>
        </w:rPr>
        <w:t>节第</w:t>
      </w:r>
      <w:r w:rsidRPr="00CE1955">
        <w:rPr>
          <w:rFonts w:hint="eastAsia"/>
          <w:lang w:eastAsia="zh-CN"/>
        </w:rPr>
        <w:t>1</w:t>
      </w:r>
      <w:r w:rsidRPr="00CE1955">
        <w:rPr>
          <w:rFonts w:hint="eastAsia"/>
          <w:lang w:eastAsia="zh-CN"/>
        </w:rPr>
        <w:t>步中的印刷错误。</w:t>
      </w:r>
    </w:p>
    <w:p w:rsidR="0062559B" w:rsidRPr="00055C81" w:rsidRDefault="0062559B" w:rsidP="00BC3E53">
      <w:pPr>
        <w:keepNext/>
        <w:keepLines/>
        <w:tabs>
          <w:tab w:val="right" w:pos="9639"/>
        </w:tabs>
        <w:spacing w:before="360"/>
        <w:rPr>
          <w:rFonts w:asciiTheme="minorHAnsi" w:hAnsiTheme="minorHAnsi" w:cstheme="minorHAnsi"/>
          <w:szCs w:val="24"/>
          <w:lang w:val="en-GB" w:eastAsia="zh-CN"/>
        </w:rPr>
      </w:pPr>
      <w:r w:rsidRPr="00055C81">
        <w:rPr>
          <w:rFonts w:asciiTheme="minorHAnsi" w:hAnsiTheme="minorHAnsi" w:cstheme="minorHAnsi"/>
          <w:szCs w:val="24"/>
          <w:u w:val="single"/>
          <w:lang w:val="en-GB" w:eastAsia="zh-CN"/>
        </w:rPr>
        <w:t xml:space="preserve">ITU-R </w:t>
      </w:r>
      <w:proofErr w:type="spellStart"/>
      <w:r w:rsidRPr="00055C81">
        <w:rPr>
          <w:rFonts w:asciiTheme="minorHAnsi" w:hAnsiTheme="minorHAnsi" w:cstheme="minorHAnsi"/>
          <w:szCs w:val="24"/>
          <w:u w:val="single"/>
          <w:lang w:val="en-GB" w:eastAsia="zh-CN"/>
        </w:rPr>
        <w:t>P.619</w:t>
      </w:r>
      <w:proofErr w:type="spellEnd"/>
      <w:r w:rsidRPr="00055C81">
        <w:rPr>
          <w:rFonts w:asciiTheme="minorHAnsi" w:hAnsiTheme="minorHAnsi" w:cstheme="minorHAnsi"/>
          <w:szCs w:val="24"/>
          <w:u w:val="single"/>
          <w:lang w:val="en-GB" w:eastAsia="zh-CN"/>
        </w:rPr>
        <w:t>-3</w:t>
      </w:r>
      <w:r w:rsidR="0054360A" w:rsidRPr="00ED6723">
        <w:rPr>
          <w:u w:val="single"/>
          <w:lang w:eastAsia="zh-CN"/>
        </w:rPr>
        <w:t>建议书修订草案</w:t>
      </w:r>
      <w:r w:rsidRPr="00055C81">
        <w:rPr>
          <w:rFonts w:asciiTheme="minorHAnsi" w:hAnsiTheme="minorHAnsi" w:cstheme="minorHAnsi"/>
          <w:szCs w:val="24"/>
          <w:lang w:val="en-GB" w:eastAsia="zh-CN"/>
        </w:rPr>
        <w:tab/>
        <w:t>3/139(</w:t>
      </w:r>
      <w:proofErr w:type="spellStart"/>
      <w:r w:rsidRPr="00055C81">
        <w:rPr>
          <w:rFonts w:asciiTheme="minorHAnsi" w:hAnsiTheme="minorHAnsi" w:cstheme="minorHAnsi"/>
          <w:szCs w:val="24"/>
          <w:lang w:val="en-GB" w:eastAsia="zh-CN"/>
        </w:rPr>
        <w:t>Rev.1</w:t>
      </w:r>
      <w:proofErr w:type="spellEnd"/>
      <w:proofErr w:type="gramStart"/>
      <w:r w:rsidRPr="00055C81">
        <w:rPr>
          <w:rFonts w:asciiTheme="minorHAnsi" w:hAnsiTheme="minorHAnsi" w:cstheme="minorHAnsi"/>
          <w:szCs w:val="24"/>
          <w:lang w:val="en-GB" w:eastAsia="zh-CN"/>
        </w:rPr>
        <w:t>)</w:t>
      </w:r>
      <w:r w:rsidR="00BC3E53">
        <w:rPr>
          <w:rFonts w:asciiTheme="minorHAnsi" w:hAnsiTheme="minorHAnsi" w:cstheme="minorHAnsi" w:hint="eastAsia"/>
          <w:szCs w:val="24"/>
          <w:lang w:eastAsia="zh-CN"/>
        </w:rPr>
        <w:t>号文件</w:t>
      </w:r>
      <w:proofErr w:type="gramEnd"/>
    </w:p>
    <w:p w:rsidR="0062559B" w:rsidRPr="00F12E1E" w:rsidRDefault="00F21EC1" w:rsidP="00F21EC1">
      <w:pPr>
        <w:pStyle w:val="Reptitle"/>
        <w:spacing w:before="240"/>
        <w:rPr>
          <w:color w:val="800000"/>
          <w:sz w:val="22"/>
          <w:szCs w:val="24"/>
          <w:highlight w:val="yellow"/>
          <w:lang w:val="en-GB" w:eastAsia="zh-CN"/>
        </w:rPr>
      </w:pPr>
      <w:r>
        <w:rPr>
          <w:color w:val="000000"/>
          <w:lang w:eastAsia="zh-CN"/>
        </w:rPr>
        <w:t>评估空间和地球表面电台之间干扰所需的传播数</w:t>
      </w:r>
      <w:r>
        <w:rPr>
          <w:rFonts w:ascii="SimSun" w:eastAsia="SimSun" w:hAnsi="SimSun" w:cs="SimSun" w:hint="eastAsia"/>
          <w:color w:val="000000"/>
          <w:lang w:eastAsia="zh-CN"/>
        </w:rPr>
        <w:t>据</w:t>
      </w:r>
      <w:r w:rsidR="0062559B" w:rsidRPr="00F12E1E">
        <w:rPr>
          <w:color w:val="800000"/>
          <w:sz w:val="22"/>
          <w:lang w:val="en-GB" w:eastAsia="zh-CN"/>
        </w:rPr>
        <w:t xml:space="preserve"> </w:t>
      </w:r>
    </w:p>
    <w:p w:rsidR="00CE1955" w:rsidRPr="00CE1955" w:rsidRDefault="00E832F6" w:rsidP="001A5F34">
      <w:pPr>
        <w:tabs>
          <w:tab w:val="clear" w:pos="794"/>
          <w:tab w:val="clear" w:pos="1191"/>
          <w:tab w:val="clear" w:pos="1588"/>
          <w:tab w:val="clear" w:pos="1985"/>
          <w:tab w:val="left" w:pos="1134"/>
          <w:tab w:val="left" w:pos="1871"/>
          <w:tab w:val="left" w:pos="2268"/>
          <w:tab w:val="left" w:pos="2857"/>
        </w:tabs>
        <w:ind w:firstLineChars="200" w:firstLine="480"/>
        <w:rPr>
          <w:rFonts w:asciiTheme="minorHAnsi" w:hAnsiTheme="minorHAnsi" w:cstheme="minorHAnsi"/>
          <w:szCs w:val="24"/>
          <w:lang w:eastAsia="zh-CN"/>
        </w:rPr>
      </w:pPr>
      <w:r>
        <w:rPr>
          <w:rFonts w:asciiTheme="minorHAnsi" w:hAnsiTheme="minorHAnsi" w:cstheme="minorHAnsi"/>
          <w:szCs w:val="20"/>
          <w:lang w:val="en-GB" w:eastAsia="zh-CN"/>
        </w:rPr>
        <w:t xml:space="preserve">ITU-R </w:t>
      </w:r>
      <w:proofErr w:type="spellStart"/>
      <w:r>
        <w:rPr>
          <w:rFonts w:asciiTheme="minorHAnsi" w:hAnsiTheme="minorHAnsi" w:cstheme="minorHAnsi"/>
          <w:szCs w:val="20"/>
          <w:lang w:val="en-GB" w:eastAsia="zh-CN"/>
        </w:rPr>
        <w:t>P.619</w:t>
      </w:r>
      <w:proofErr w:type="spellEnd"/>
      <w:r>
        <w:rPr>
          <w:rFonts w:asciiTheme="minorHAnsi" w:hAnsiTheme="minorHAnsi" w:cstheme="minorHAnsi"/>
          <w:szCs w:val="20"/>
          <w:lang w:val="en-GB" w:eastAsia="zh-CN"/>
        </w:rPr>
        <w:t>-3</w:t>
      </w:r>
      <w:r w:rsidR="00CE1955" w:rsidRPr="00CE1955">
        <w:rPr>
          <w:rFonts w:asciiTheme="minorHAnsi" w:hAnsiTheme="minorHAnsi" w:cstheme="minorHAnsi" w:hint="eastAsia"/>
          <w:szCs w:val="24"/>
          <w:lang w:eastAsia="zh-CN"/>
        </w:rPr>
        <w:t>建议</w:t>
      </w:r>
      <w:r>
        <w:rPr>
          <w:rFonts w:asciiTheme="minorHAnsi" w:hAnsiTheme="minorHAnsi" w:cstheme="minorHAnsi" w:hint="eastAsia"/>
          <w:szCs w:val="24"/>
          <w:lang w:eastAsia="zh-CN"/>
        </w:rPr>
        <w:t>书</w:t>
      </w:r>
      <w:r w:rsidR="00CE1955" w:rsidRPr="00CE1955">
        <w:rPr>
          <w:rFonts w:asciiTheme="minorHAnsi" w:hAnsiTheme="minorHAnsi" w:cstheme="minorHAnsi" w:hint="eastAsia"/>
          <w:szCs w:val="24"/>
          <w:lang w:eastAsia="zh-CN"/>
        </w:rPr>
        <w:t>的本次修订</w:t>
      </w:r>
      <w:r>
        <w:rPr>
          <w:rFonts w:asciiTheme="minorHAnsi" w:hAnsiTheme="minorHAnsi" w:cstheme="minorHAnsi" w:hint="eastAsia"/>
          <w:szCs w:val="24"/>
          <w:lang w:eastAsia="zh-CN"/>
        </w:rPr>
        <w:t>旨在</w:t>
      </w:r>
      <w:r w:rsidR="00CE1955" w:rsidRPr="00CE1955">
        <w:rPr>
          <w:rFonts w:asciiTheme="minorHAnsi" w:hAnsiTheme="minorHAnsi" w:cstheme="minorHAnsi" w:hint="eastAsia"/>
          <w:szCs w:val="24"/>
          <w:lang w:eastAsia="zh-CN"/>
        </w:rPr>
        <w:t>修改第</w:t>
      </w:r>
      <w:r w:rsidR="00CE1955" w:rsidRPr="00CE1955">
        <w:rPr>
          <w:rFonts w:asciiTheme="minorHAnsi" w:hAnsiTheme="minorHAnsi" w:cstheme="minorHAnsi" w:hint="eastAsia"/>
          <w:szCs w:val="24"/>
          <w:lang w:eastAsia="zh-CN"/>
        </w:rPr>
        <w:t>2.3</w:t>
      </w:r>
      <w:r w:rsidR="00CE1955" w:rsidRPr="00CE1955">
        <w:rPr>
          <w:rFonts w:asciiTheme="minorHAnsi" w:hAnsiTheme="minorHAnsi" w:cstheme="minorHAnsi" w:hint="eastAsia"/>
          <w:szCs w:val="24"/>
          <w:lang w:eastAsia="zh-CN"/>
        </w:rPr>
        <w:t>节和附件</w:t>
      </w:r>
      <w:r w:rsidR="00CE1955" w:rsidRPr="00CE1955">
        <w:rPr>
          <w:rFonts w:asciiTheme="minorHAnsi" w:hAnsiTheme="minorHAnsi" w:cstheme="minorHAnsi" w:hint="eastAsia"/>
          <w:szCs w:val="24"/>
          <w:lang w:eastAsia="zh-CN"/>
        </w:rPr>
        <w:t>C</w:t>
      </w:r>
      <w:r w:rsidR="00CE1955" w:rsidRPr="00CE1955">
        <w:rPr>
          <w:rFonts w:asciiTheme="minorHAnsi" w:hAnsiTheme="minorHAnsi" w:cstheme="minorHAnsi" w:hint="eastAsia"/>
          <w:szCs w:val="24"/>
          <w:lang w:eastAsia="zh-CN"/>
        </w:rPr>
        <w:t>，通过以下方式克服大气气体</w:t>
      </w:r>
      <w:r w:rsidR="004771BA">
        <w:rPr>
          <w:rFonts w:asciiTheme="minorHAnsi" w:hAnsiTheme="minorHAnsi" w:cstheme="minorHAnsi" w:hint="eastAsia"/>
          <w:szCs w:val="24"/>
          <w:lang w:eastAsia="zh-CN"/>
        </w:rPr>
        <w:t>造成</w:t>
      </w:r>
      <w:r w:rsidR="00CE1955" w:rsidRPr="00CE1955">
        <w:rPr>
          <w:rFonts w:asciiTheme="minorHAnsi" w:hAnsiTheme="minorHAnsi" w:cstheme="minorHAnsi" w:hint="eastAsia"/>
          <w:szCs w:val="24"/>
          <w:lang w:eastAsia="zh-CN"/>
        </w:rPr>
        <w:t>的大气衰减的缺点</w:t>
      </w:r>
      <w:r w:rsidR="004771BA">
        <w:rPr>
          <w:rFonts w:asciiTheme="minorHAnsi" w:hAnsiTheme="minorHAnsi" w:cstheme="minorHAnsi" w:hint="eastAsia"/>
          <w:szCs w:val="24"/>
          <w:lang w:eastAsia="zh-CN"/>
        </w:rPr>
        <w:t>：</w:t>
      </w:r>
    </w:p>
    <w:p w:rsidR="00CE1955" w:rsidRPr="00CE1955" w:rsidRDefault="00E832F6" w:rsidP="001A5F34">
      <w:pPr>
        <w:pStyle w:val="enumlev1"/>
        <w:rPr>
          <w:lang w:eastAsia="zh-CN"/>
        </w:rPr>
      </w:pPr>
      <w:r w:rsidRPr="00055C81">
        <w:rPr>
          <w:szCs w:val="20"/>
          <w:lang w:val="en-GB" w:eastAsia="zh-CN"/>
        </w:rPr>
        <w:t>–</w:t>
      </w:r>
      <w:r w:rsidRPr="00055C81">
        <w:rPr>
          <w:szCs w:val="20"/>
          <w:lang w:val="en-GB" w:eastAsia="zh-CN"/>
        </w:rPr>
        <w:tab/>
      </w:r>
      <w:r w:rsidR="00CE1955" w:rsidRPr="00CE1955">
        <w:rPr>
          <w:rFonts w:hint="eastAsia"/>
          <w:lang w:eastAsia="zh-CN"/>
        </w:rPr>
        <w:t>检查地球站和空间</w:t>
      </w:r>
      <w:r w:rsidR="00AC23F6">
        <w:rPr>
          <w:rFonts w:hint="eastAsia"/>
          <w:lang w:eastAsia="zh-CN"/>
        </w:rPr>
        <w:t>电台</w:t>
      </w:r>
      <w:r w:rsidR="00CE1955" w:rsidRPr="00CE1955">
        <w:rPr>
          <w:rFonts w:hint="eastAsia"/>
          <w:lang w:eastAsia="zh-CN"/>
        </w:rPr>
        <w:t>天线的主波束是否在彼此的视线</w:t>
      </w:r>
      <w:r w:rsidR="00AC23F6">
        <w:rPr>
          <w:rFonts w:hint="eastAsia"/>
          <w:lang w:eastAsia="zh-CN"/>
        </w:rPr>
        <w:t>（</w:t>
      </w:r>
      <w:r w:rsidR="00AC23F6">
        <w:rPr>
          <w:rFonts w:hint="eastAsia"/>
          <w:lang w:eastAsia="zh-CN"/>
        </w:rPr>
        <w:t>L</w:t>
      </w:r>
      <w:r w:rsidR="00AC23F6">
        <w:rPr>
          <w:lang w:eastAsia="zh-CN"/>
        </w:rPr>
        <w:t>OS</w:t>
      </w:r>
      <w:r w:rsidR="00AC23F6">
        <w:rPr>
          <w:rFonts w:hint="eastAsia"/>
          <w:lang w:eastAsia="zh-CN"/>
        </w:rPr>
        <w:t>）范围</w:t>
      </w:r>
      <w:r w:rsidR="00CE1955" w:rsidRPr="00CE1955">
        <w:rPr>
          <w:rFonts w:hint="eastAsia"/>
          <w:lang w:eastAsia="zh-CN"/>
        </w:rPr>
        <w:t>内；</w:t>
      </w:r>
    </w:p>
    <w:p w:rsidR="00CE1955" w:rsidRPr="00CE1955" w:rsidRDefault="00E832F6" w:rsidP="001A5F34">
      <w:pPr>
        <w:pStyle w:val="enumlev1"/>
        <w:rPr>
          <w:lang w:eastAsia="zh-CN"/>
        </w:rPr>
      </w:pPr>
      <w:r w:rsidRPr="00055C81">
        <w:rPr>
          <w:szCs w:val="20"/>
          <w:lang w:val="en-GB" w:eastAsia="zh-CN"/>
        </w:rPr>
        <w:t>–</w:t>
      </w:r>
      <w:r w:rsidRPr="00055C81">
        <w:rPr>
          <w:szCs w:val="20"/>
          <w:lang w:val="en-GB" w:eastAsia="zh-CN"/>
        </w:rPr>
        <w:tab/>
      </w:r>
      <w:r w:rsidR="00CE1955" w:rsidRPr="00CE1955">
        <w:rPr>
          <w:rFonts w:hint="eastAsia"/>
          <w:lang w:eastAsia="zh-CN"/>
        </w:rPr>
        <w:t>检查两个天线的</w:t>
      </w:r>
      <w:r w:rsidR="00AC23F6">
        <w:rPr>
          <w:rFonts w:hint="eastAsia"/>
          <w:lang w:eastAsia="zh-CN"/>
        </w:rPr>
        <w:t>视线（如有的话）</w:t>
      </w:r>
      <w:r w:rsidR="00CE1955" w:rsidRPr="00CE1955">
        <w:rPr>
          <w:rFonts w:hint="eastAsia"/>
          <w:lang w:eastAsia="zh-CN"/>
        </w:rPr>
        <w:t>是否</w:t>
      </w:r>
      <w:r w:rsidR="00AC23F6">
        <w:rPr>
          <w:rFonts w:hint="eastAsia"/>
          <w:lang w:eastAsia="zh-CN"/>
        </w:rPr>
        <w:t>存在波导</w:t>
      </w:r>
      <w:r w:rsidR="00CE1955" w:rsidRPr="00CE1955">
        <w:rPr>
          <w:rFonts w:hint="eastAsia"/>
          <w:lang w:eastAsia="zh-CN"/>
        </w:rPr>
        <w:t>；</w:t>
      </w:r>
    </w:p>
    <w:p w:rsidR="00CE1955" w:rsidRPr="00CE1955" w:rsidRDefault="00E832F6" w:rsidP="001A5F34">
      <w:pPr>
        <w:pStyle w:val="enumlev1"/>
        <w:rPr>
          <w:lang w:eastAsia="zh-CN"/>
        </w:rPr>
      </w:pPr>
      <w:r w:rsidRPr="00055C81">
        <w:rPr>
          <w:szCs w:val="20"/>
          <w:lang w:val="en-GB" w:eastAsia="zh-CN"/>
        </w:rPr>
        <w:t>–</w:t>
      </w:r>
      <w:r w:rsidRPr="00055C81">
        <w:rPr>
          <w:szCs w:val="20"/>
          <w:lang w:val="en-GB" w:eastAsia="zh-CN"/>
        </w:rPr>
        <w:tab/>
      </w:r>
      <w:r w:rsidR="00CE1955" w:rsidRPr="00CE1955">
        <w:rPr>
          <w:rFonts w:hint="eastAsia"/>
          <w:lang w:eastAsia="zh-CN"/>
        </w:rPr>
        <w:t>检查</w:t>
      </w:r>
      <w:r w:rsidR="00AC23F6">
        <w:rPr>
          <w:rFonts w:hint="eastAsia"/>
          <w:lang w:eastAsia="zh-CN"/>
        </w:rPr>
        <w:t>波导</w:t>
      </w:r>
      <w:r w:rsidR="00CE1955" w:rsidRPr="00CE1955">
        <w:rPr>
          <w:rFonts w:hint="eastAsia"/>
          <w:lang w:eastAsia="zh-CN"/>
        </w:rPr>
        <w:t>；</w:t>
      </w:r>
    </w:p>
    <w:p w:rsidR="00CE1955" w:rsidRPr="00CE1955" w:rsidRDefault="00E832F6" w:rsidP="001A5F34">
      <w:pPr>
        <w:pStyle w:val="enumlev1"/>
        <w:rPr>
          <w:lang w:eastAsia="zh-CN"/>
        </w:rPr>
      </w:pPr>
      <w:r w:rsidRPr="00055C81">
        <w:rPr>
          <w:szCs w:val="20"/>
          <w:lang w:val="en-GB" w:eastAsia="zh-CN"/>
        </w:rPr>
        <w:lastRenderedPageBreak/>
        <w:t>–</w:t>
      </w:r>
      <w:r w:rsidRPr="00055C81">
        <w:rPr>
          <w:szCs w:val="20"/>
          <w:lang w:val="en-GB" w:eastAsia="zh-CN"/>
        </w:rPr>
        <w:tab/>
      </w:r>
      <w:r w:rsidR="00CE1955" w:rsidRPr="00CE1955">
        <w:rPr>
          <w:rFonts w:hint="eastAsia"/>
          <w:lang w:eastAsia="zh-CN"/>
        </w:rPr>
        <w:t>考虑零仰角和负仰角；</w:t>
      </w:r>
    </w:p>
    <w:p w:rsidR="00CE1955" w:rsidRPr="00CE1955" w:rsidRDefault="00E832F6" w:rsidP="001A5F34">
      <w:pPr>
        <w:pStyle w:val="enumlev1"/>
        <w:rPr>
          <w:lang w:eastAsia="zh-CN"/>
        </w:rPr>
      </w:pPr>
      <w:r w:rsidRPr="00055C81">
        <w:rPr>
          <w:szCs w:val="20"/>
          <w:lang w:val="en-GB" w:eastAsia="zh-CN"/>
        </w:rPr>
        <w:t>–</w:t>
      </w:r>
      <w:r w:rsidRPr="00055C81">
        <w:rPr>
          <w:szCs w:val="20"/>
          <w:lang w:val="en-GB" w:eastAsia="zh-CN"/>
        </w:rPr>
        <w:tab/>
      </w:r>
      <w:r w:rsidR="00CE1955" w:rsidRPr="00CE1955">
        <w:rPr>
          <w:rFonts w:hint="eastAsia"/>
          <w:lang w:eastAsia="zh-CN"/>
        </w:rPr>
        <w:t>说明由于沿传播路径的大气折射率变化而导致的光线弯曲；</w:t>
      </w:r>
    </w:p>
    <w:p w:rsidR="00CE1955" w:rsidRPr="00CE1955" w:rsidRDefault="00E832F6" w:rsidP="001A5F34">
      <w:pPr>
        <w:pStyle w:val="enumlev1"/>
        <w:rPr>
          <w:lang w:eastAsia="zh-CN"/>
        </w:rPr>
      </w:pPr>
      <w:r w:rsidRPr="00055C81">
        <w:rPr>
          <w:szCs w:val="20"/>
          <w:lang w:val="en-GB" w:eastAsia="zh-CN"/>
        </w:rPr>
        <w:t>–</w:t>
      </w:r>
      <w:r w:rsidRPr="00055C81">
        <w:rPr>
          <w:szCs w:val="20"/>
          <w:lang w:val="en-GB" w:eastAsia="zh-CN"/>
        </w:rPr>
        <w:tab/>
      </w:r>
      <w:r w:rsidR="00CE1955" w:rsidRPr="00CE1955">
        <w:rPr>
          <w:rFonts w:hint="eastAsia"/>
          <w:lang w:eastAsia="zh-CN"/>
        </w:rPr>
        <w:t>在极坐标中使用</w:t>
      </w:r>
      <w:r w:rsidR="00AC23F6">
        <w:rPr>
          <w:color w:val="000000"/>
          <w:lang w:eastAsia="zh-CN"/>
        </w:rPr>
        <w:t>Snell</w:t>
      </w:r>
      <w:r w:rsidR="00AC23F6">
        <w:rPr>
          <w:color w:val="000000"/>
          <w:lang w:eastAsia="zh-CN"/>
        </w:rPr>
        <w:t>定</w:t>
      </w:r>
      <w:r w:rsidR="00AC23F6">
        <w:rPr>
          <w:rFonts w:ascii="SimSun" w:eastAsia="SimSun" w:hAnsi="SimSun" w:cs="SimSun" w:hint="eastAsia"/>
          <w:color w:val="000000"/>
          <w:lang w:eastAsia="zh-CN"/>
        </w:rPr>
        <w:t>律</w:t>
      </w:r>
      <w:r w:rsidR="00CE1955" w:rsidRPr="00CE1955">
        <w:rPr>
          <w:rFonts w:hint="eastAsia"/>
          <w:lang w:eastAsia="zh-CN"/>
        </w:rPr>
        <w:t>，而不是递归关系；</w:t>
      </w:r>
    </w:p>
    <w:p w:rsidR="00CE1955" w:rsidRPr="00CE1955" w:rsidRDefault="00E832F6" w:rsidP="001A5F34">
      <w:pPr>
        <w:pStyle w:val="enumlev1"/>
        <w:rPr>
          <w:lang w:eastAsia="zh-CN"/>
        </w:rPr>
      </w:pPr>
      <w:r w:rsidRPr="00055C81">
        <w:rPr>
          <w:szCs w:val="20"/>
          <w:lang w:val="en-GB" w:eastAsia="zh-CN"/>
        </w:rPr>
        <w:t>–</w:t>
      </w:r>
      <w:r w:rsidRPr="00055C81">
        <w:rPr>
          <w:szCs w:val="20"/>
          <w:lang w:val="en-GB" w:eastAsia="zh-CN"/>
        </w:rPr>
        <w:tab/>
      </w:r>
      <w:r w:rsidR="00CE1955" w:rsidRPr="00CE1955">
        <w:rPr>
          <w:rFonts w:hint="eastAsia"/>
          <w:lang w:eastAsia="zh-CN"/>
        </w:rPr>
        <w:t>放宽由于新的球形地球</w:t>
      </w:r>
      <w:r w:rsidR="00AC23F6">
        <w:rPr>
          <w:rFonts w:hint="eastAsia"/>
          <w:lang w:eastAsia="zh-CN"/>
        </w:rPr>
        <w:t>表面</w:t>
      </w:r>
      <w:r w:rsidR="00CE1955" w:rsidRPr="00CE1955">
        <w:rPr>
          <w:rFonts w:hint="eastAsia"/>
          <w:lang w:eastAsia="zh-CN"/>
        </w:rPr>
        <w:t>方法对台站高度施加的</w:t>
      </w:r>
      <w:r w:rsidR="00CE1955" w:rsidRPr="00CE1955">
        <w:rPr>
          <w:rFonts w:hint="eastAsia"/>
          <w:lang w:eastAsia="zh-CN"/>
        </w:rPr>
        <w:t>10</w:t>
      </w:r>
      <w:r w:rsidR="00CE1955" w:rsidRPr="00CE1955">
        <w:rPr>
          <w:rFonts w:hint="eastAsia"/>
          <w:lang w:eastAsia="zh-CN"/>
        </w:rPr>
        <w:t>公里限制。</w:t>
      </w:r>
    </w:p>
    <w:p w:rsidR="0062559B" w:rsidRPr="00055C81" w:rsidRDefault="00911AD3" w:rsidP="001A5F34">
      <w:pPr>
        <w:tabs>
          <w:tab w:val="clear" w:pos="794"/>
          <w:tab w:val="clear" w:pos="1191"/>
          <w:tab w:val="clear" w:pos="1588"/>
          <w:tab w:val="clear" w:pos="1985"/>
          <w:tab w:val="left" w:pos="1134"/>
          <w:tab w:val="left" w:pos="1871"/>
          <w:tab w:val="left" w:pos="2268"/>
          <w:tab w:val="left" w:pos="2857"/>
        </w:tabs>
        <w:ind w:firstLineChars="200" w:firstLine="480"/>
        <w:rPr>
          <w:rFonts w:asciiTheme="minorHAnsi" w:hAnsiTheme="minorHAnsi" w:cstheme="minorHAnsi"/>
          <w:szCs w:val="24"/>
          <w:lang w:val="en-GB" w:eastAsia="zh-CN"/>
        </w:rPr>
      </w:pPr>
      <w:r>
        <w:rPr>
          <w:rFonts w:asciiTheme="minorHAnsi" w:hAnsiTheme="minorHAnsi" w:cstheme="minorHAnsi" w:hint="eastAsia"/>
          <w:szCs w:val="24"/>
          <w:lang w:eastAsia="zh-CN"/>
        </w:rPr>
        <w:t>附件</w:t>
      </w:r>
      <w:r w:rsidR="00CE1955" w:rsidRPr="00CE1955">
        <w:rPr>
          <w:rFonts w:asciiTheme="minorHAnsi" w:hAnsiTheme="minorHAnsi" w:cstheme="minorHAnsi" w:hint="eastAsia"/>
          <w:szCs w:val="24"/>
          <w:lang w:eastAsia="zh-CN"/>
        </w:rPr>
        <w:t>1</w:t>
      </w:r>
      <w:r w:rsidR="00CE1955" w:rsidRPr="00CE1955">
        <w:rPr>
          <w:rFonts w:asciiTheme="minorHAnsi" w:hAnsiTheme="minorHAnsi" w:cstheme="minorHAnsi" w:hint="eastAsia"/>
          <w:szCs w:val="24"/>
          <w:lang w:eastAsia="zh-CN"/>
        </w:rPr>
        <w:t>中提出的方法基于将极坐标中的</w:t>
      </w:r>
      <w:r>
        <w:rPr>
          <w:color w:val="000000"/>
          <w:lang w:eastAsia="zh-CN"/>
        </w:rPr>
        <w:t>Snell</w:t>
      </w:r>
      <w:r w:rsidR="00CE1955" w:rsidRPr="00CE1955">
        <w:rPr>
          <w:rFonts w:asciiTheme="minorHAnsi" w:hAnsiTheme="minorHAnsi" w:cstheme="minorHAnsi" w:hint="eastAsia"/>
          <w:szCs w:val="24"/>
          <w:lang w:eastAsia="zh-CN"/>
        </w:rPr>
        <w:t>定律引入方程</w:t>
      </w:r>
      <w:r w:rsidR="00CE1955" w:rsidRPr="00CE1955">
        <w:rPr>
          <w:rFonts w:asciiTheme="minorHAnsi" w:hAnsiTheme="minorHAnsi" w:cstheme="minorHAnsi" w:hint="eastAsia"/>
          <w:szCs w:val="24"/>
          <w:lang w:eastAsia="zh-CN"/>
        </w:rPr>
        <w:t>(11)</w:t>
      </w:r>
      <w:r w:rsidR="00CE1955" w:rsidRPr="00CE1955">
        <w:rPr>
          <w:rFonts w:asciiTheme="minorHAnsi" w:hAnsiTheme="minorHAnsi" w:cstheme="minorHAnsi" w:hint="eastAsia"/>
          <w:szCs w:val="24"/>
          <w:lang w:eastAsia="zh-CN"/>
        </w:rPr>
        <w:t>，得到一个公式，将方程</w:t>
      </w:r>
      <w:r w:rsidR="00CE1955" w:rsidRPr="00CE1955">
        <w:rPr>
          <w:rFonts w:asciiTheme="minorHAnsi" w:hAnsiTheme="minorHAnsi" w:cstheme="minorHAnsi" w:hint="eastAsia"/>
          <w:szCs w:val="24"/>
          <w:lang w:eastAsia="zh-CN"/>
        </w:rPr>
        <w:t>(17)</w:t>
      </w:r>
      <w:r w:rsidR="00CE1955" w:rsidRPr="00CE1955">
        <w:rPr>
          <w:rFonts w:asciiTheme="minorHAnsi" w:hAnsiTheme="minorHAnsi" w:cstheme="minorHAnsi" w:hint="eastAsia"/>
          <w:szCs w:val="24"/>
          <w:lang w:eastAsia="zh-CN"/>
        </w:rPr>
        <w:t>和</w:t>
      </w:r>
      <w:r w:rsidR="00CE1955" w:rsidRPr="00CE1955">
        <w:rPr>
          <w:rFonts w:asciiTheme="minorHAnsi" w:hAnsiTheme="minorHAnsi" w:cstheme="minorHAnsi" w:hint="eastAsia"/>
          <w:szCs w:val="24"/>
          <w:lang w:eastAsia="zh-CN"/>
        </w:rPr>
        <w:t>(19)</w:t>
      </w:r>
      <w:r w:rsidR="00CE1955" w:rsidRPr="00CE1955">
        <w:rPr>
          <w:rFonts w:asciiTheme="minorHAnsi" w:hAnsiTheme="minorHAnsi" w:cstheme="minorHAnsi" w:hint="eastAsia"/>
          <w:szCs w:val="24"/>
          <w:lang w:eastAsia="zh-CN"/>
        </w:rPr>
        <w:t>合并成一个方程，并</w:t>
      </w:r>
      <w:r>
        <w:rPr>
          <w:rFonts w:asciiTheme="minorHAnsi" w:hAnsiTheme="minorHAnsi" w:cstheme="minorHAnsi" w:hint="eastAsia"/>
          <w:szCs w:val="24"/>
          <w:lang w:eastAsia="zh-CN"/>
        </w:rPr>
        <w:t>取消</w:t>
      </w:r>
      <w:r w:rsidR="00CE1955" w:rsidRPr="00CE1955">
        <w:rPr>
          <w:rFonts w:asciiTheme="minorHAnsi" w:hAnsiTheme="minorHAnsi" w:cstheme="minorHAnsi" w:hint="eastAsia"/>
          <w:szCs w:val="24"/>
          <w:lang w:eastAsia="zh-CN"/>
        </w:rPr>
        <w:t>中间角</w:t>
      </w:r>
      <w:r w:rsidR="00CE1955" w:rsidRPr="00CE1955">
        <w:rPr>
          <w:rFonts w:asciiTheme="minorHAnsi" w:hAnsiTheme="minorHAnsi" w:cstheme="minorHAnsi" w:hint="eastAsia"/>
          <w:szCs w:val="24"/>
        </w:rPr>
        <w:t>α</w:t>
      </w:r>
      <w:r w:rsidR="00CE1955" w:rsidRPr="00CE1955">
        <w:rPr>
          <w:rFonts w:asciiTheme="minorHAnsi" w:hAnsiTheme="minorHAnsi" w:cstheme="minorHAnsi" w:hint="eastAsia"/>
          <w:szCs w:val="24"/>
          <w:lang w:eastAsia="zh-CN"/>
        </w:rPr>
        <w:t>的计算。将极坐标中的</w:t>
      </w:r>
      <w:proofErr w:type="gramStart"/>
      <w:r>
        <w:rPr>
          <w:color w:val="000000"/>
          <w:lang w:eastAsia="zh-CN"/>
        </w:rPr>
        <w:t>Snell</w:t>
      </w:r>
      <w:r w:rsidR="00CE1955" w:rsidRPr="00CE1955">
        <w:rPr>
          <w:rFonts w:asciiTheme="minorHAnsi" w:hAnsiTheme="minorHAnsi" w:cstheme="minorHAnsi" w:hint="eastAsia"/>
          <w:szCs w:val="24"/>
          <w:lang w:eastAsia="zh-CN"/>
        </w:rPr>
        <w:t>定律引入方程</w:t>
      </w:r>
      <w:r w:rsidR="00CE1955" w:rsidRPr="00CE1955">
        <w:rPr>
          <w:rFonts w:asciiTheme="minorHAnsi" w:hAnsiTheme="minorHAnsi" w:cstheme="minorHAnsi" w:hint="eastAsia"/>
          <w:szCs w:val="24"/>
          <w:lang w:eastAsia="zh-CN"/>
        </w:rPr>
        <w:t>(</w:t>
      </w:r>
      <w:proofErr w:type="gramEnd"/>
      <w:r w:rsidR="00CE1955" w:rsidRPr="00CE1955">
        <w:rPr>
          <w:rFonts w:asciiTheme="minorHAnsi" w:hAnsiTheme="minorHAnsi" w:cstheme="minorHAnsi" w:hint="eastAsia"/>
          <w:szCs w:val="24"/>
          <w:lang w:eastAsia="zh-CN"/>
        </w:rPr>
        <w:t>11)</w:t>
      </w:r>
      <w:r w:rsidR="00CE1955" w:rsidRPr="00CE1955">
        <w:rPr>
          <w:rFonts w:asciiTheme="minorHAnsi" w:hAnsiTheme="minorHAnsi" w:cstheme="minorHAnsi" w:hint="eastAsia"/>
          <w:szCs w:val="24"/>
          <w:lang w:eastAsia="zh-CN"/>
        </w:rPr>
        <w:t>也揭示了在推导方程</w:t>
      </w:r>
      <w:r w:rsidR="00CE1955" w:rsidRPr="00CE1955">
        <w:rPr>
          <w:rFonts w:asciiTheme="minorHAnsi" w:hAnsiTheme="minorHAnsi" w:cstheme="minorHAnsi" w:hint="eastAsia"/>
          <w:szCs w:val="24"/>
          <w:lang w:eastAsia="zh-CN"/>
        </w:rPr>
        <w:t>(17)-(19)</w:t>
      </w:r>
      <w:r w:rsidR="00CE1955" w:rsidRPr="00CE1955">
        <w:rPr>
          <w:rFonts w:asciiTheme="minorHAnsi" w:hAnsiTheme="minorHAnsi" w:cstheme="minorHAnsi" w:hint="eastAsia"/>
          <w:szCs w:val="24"/>
          <w:lang w:eastAsia="zh-CN"/>
        </w:rPr>
        <w:t>时使用的近似法，以及如何将这些近似法引起的误差降至最低。</w:t>
      </w:r>
    </w:p>
    <w:p w:rsidR="0062559B" w:rsidRPr="00055C81" w:rsidRDefault="0062559B" w:rsidP="00BC3E53">
      <w:pPr>
        <w:keepNext/>
        <w:keepLines/>
        <w:tabs>
          <w:tab w:val="right" w:pos="9639"/>
        </w:tabs>
        <w:spacing w:before="360"/>
        <w:rPr>
          <w:rFonts w:asciiTheme="minorHAnsi" w:hAnsiTheme="minorHAnsi" w:cstheme="minorHAnsi"/>
          <w:szCs w:val="24"/>
          <w:lang w:val="en-GB" w:eastAsia="zh-CN"/>
        </w:rPr>
      </w:pPr>
      <w:r w:rsidRPr="00055C81">
        <w:rPr>
          <w:rFonts w:asciiTheme="minorHAnsi" w:hAnsiTheme="minorHAnsi" w:cstheme="minorHAnsi"/>
          <w:szCs w:val="24"/>
          <w:u w:val="single"/>
          <w:lang w:val="en-GB" w:eastAsia="zh-CN"/>
        </w:rPr>
        <w:t xml:space="preserve">ITU-R </w:t>
      </w:r>
      <w:proofErr w:type="spellStart"/>
      <w:r w:rsidRPr="00055C81">
        <w:rPr>
          <w:rFonts w:asciiTheme="minorHAnsi" w:hAnsiTheme="minorHAnsi" w:cstheme="minorHAnsi"/>
          <w:szCs w:val="24"/>
          <w:u w:val="single"/>
          <w:lang w:val="en-GB" w:eastAsia="zh-CN"/>
        </w:rPr>
        <w:t>P.617</w:t>
      </w:r>
      <w:proofErr w:type="spellEnd"/>
      <w:r w:rsidRPr="00055C81">
        <w:rPr>
          <w:rFonts w:asciiTheme="minorHAnsi" w:hAnsiTheme="minorHAnsi" w:cstheme="minorHAnsi"/>
          <w:szCs w:val="24"/>
          <w:u w:val="single"/>
          <w:lang w:val="en-GB" w:eastAsia="zh-CN"/>
        </w:rPr>
        <w:t>-4</w:t>
      </w:r>
      <w:r w:rsidR="0054360A" w:rsidRPr="00ED6723">
        <w:rPr>
          <w:u w:val="single"/>
          <w:lang w:eastAsia="zh-CN"/>
        </w:rPr>
        <w:t>建议书修订草案</w:t>
      </w:r>
      <w:r w:rsidRPr="00055C81">
        <w:rPr>
          <w:rFonts w:asciiTheme="minorHAnsi" w:hAnsiTheme="minorHAnsi" w:cstheme="minorHAnsi"/>
          <w:szCs w:val="24"/>
          <w:lang w:val="en-GB" w:eastAsia="zh-CN"/>
        </w:rPr>
        <w:tab/>
        <w:t>3/143(</w:t>
      </w:r>
      <w:proofErr w:type="spellStart"/>
      <w:r w:rsidRPr="00055C81">
        <w:rPr>
          <w:rFonts w:asciiTheme="minorHAnsi" w:hAnsiTheme="minorHAnsi" w:cstheme="minorHAnsi"/>
          <w:szCs w:val="24"/>
          <w:lang w:val="en-GB" w:eastAsia="zh-CN"/>
        </w:rPr>
        <w:t>Rev.1</w:t>
      </w:r>
      <w:proofErr w:type="spellEnd"/>
      <w:proofErr w:type="gramStart"/>
      <w:r w:rsidRPr="00055C81">
        <w:rPr>
          <w:rFonts w:asciiTheme="minorHAnsi" w:hAnsiTheme="minorHAnsi" w:cstheme="minorHAnsi"/>
          <w:szCs w:val="24"/>
          <w:lang w:val="en-GB" w:eastAsia="zh-CN"/>
        </w:rPr>
        <w:t>)</w:t>
      </w:r>
      <w:r w:rsidR="00BC3E53">
        <w:rPr>
          <w:rFonts w:asciiTheme="minorHAnsi" w:hAnsiTheme="minorHAnsi" w:cstheme="minorHAnsi" w:hint="eastAsia"/>
          <w:szCs w:val="24"/>
          <w:lang w:eastAsia="zh-CN"/>
        </w:rPr>
        <w:t>号文件</w:t>
      </w:r>
      <w:proofErr w:type="gramEnd"/>
    </w:p>
    <w:p w:rsidR="0062559B" w:rsidRPr="00FF48A6" w:rsidRDefault="0005361F" w:rsidP="0005361F">
      <w:pPr>
        <w:pStyle w:val="Reptitle"/>
        <w:spacing w:before="240"/>
        <w:rPr>
          <w:color w:val="800000"/>
          <w:sz w:val="22"/>
          <w:szCs w:val="24"/>
          <w:highlight w:val="yellow"/>
          <w:lang w:val="en-GB" w:eastAsia="zh-CN"/>
        </w:rPr>
      </w:pPr>
      <w:r>
        <w:rPr>
          <w:color w:val="000000"/>
          <w:lang w:eastAsia="zh-CN"/>
        </w:rPr>
        <w:t>超视距无线电中继系统设计所需传播预测技术和数</w:t>
      </w:r>
      <w:r>
        <w:rPr>
          <w:rFonts w:ascii="SimSun" w:eastAsia="SimSun" w:hAnsi="SimSun" w:cs="SimSun" w:hint="eastAsia"/>
          <w:color w:val="000000"/>
          <w:lang w:eastAsia="zh-CN"/>
        </w:rPr>
        <w:t>据</w:t>
      </w:r>
      <w:r w:rsidR="0062559B" w:rsidRPr="00FF48A6">
        <w:rPr>
          <w:color w:val="800000"/>
          <w:sz w:val="22"/>
          <w:lang w:val="en-GB" w:eastAsia="zh-CN"/>
        </w:rPr>
        <w:t xml:space="preserve"> </w:t>
      </w:r>
    </w:p>
    <w:p w:rsidR="0062559B" w:rsidRPr="00055C81" w:rsidRDefault="00CE1955" w:rsidP="001A5F34">
      <w:pPr>
        <w:tabs>
          <w:tab w:val="clear" w:pos="794"/>
          <w:tab w:val="clear" w:pos="1191"/>
          <w:tab w:val="clear" w:pos="1588"/>
          <w:tab w:val="clear" w:pos="1985"/>
          <w:tab w:val="left" w:pos="1134"/>
          <w:tab w:val="left" w:pos="1871"/>
          <w:tab w:val="left" w:pos="2268"/>
        </w:tabs>
        <w:spacing w:before="240"/>
        <w:ind w:firstLineChars="200" w:firstLine="480"/>
        <w:rPr>
          <w:rFonts w:asciiTheme="minorHAnsi" w:hAnsiTheme="minorHAnsi" w:cstheme="minorHAnsi"/>
          <w:szCs w:val="20"/>
          <w:lang w:val="en-GB" w:eastAsia="zh-CN"/>
        </w:rPr>
      </w:pPr>
      <w:r w:rsidRPr="00CE1955">
        <w:rPr>
          <w:rFonts w:asciiTheme="minorHAnsi" w:hAnsiTheme="minorHAnsi" w:cstheme="minorHAnsi" w:hint="eastAsia"/>
          <w:szCs w:val="20"/>
          <w:lang w:eastAsia="zh-CN"/>
        </w:rPr>
        <w:t>本文件附件</w:t>
      </w:r>
      <w:r w:rsidRPr="00CE1955">
        <w:rPr>
          <w:rFonts w:asciiTheme="minorHAnsi" w:hAnsiTheme="minorHAnsi" w:cstheme="minorHAnsi" w:hint="eastAsia"/>
          <w:szCs w:val="20"/>
          <w:lang w:eastAsia="zh-CN"/>
        </w:rPr>
        <w:t>1</w:t>
      </w:r>
      <w:r w:rsidRPr="00CE1955">
        <w:rPr>
          <w:rFonts w:asciiTheme="minorHAnsi" w:hAnsiTheme="minorHAnsi" w:cstheme="minorHAnsi" w:hint="eastAsia"/>
          <w:szCs w:val="20"/>
          <w:lang w:eastAsia="zh-CN"/>
        </w:rPr>
        <w:t>中对</w:t>
      </w:r>
      <w:r w:rsidRPr="00CE1955">
        <w:rPr>
          <w:rFonts w:asciiTheme="minorHAnsi" w:hAnsiTheme="minorHAnsi" w:cstheme="minorHAnsi" w:hint="eastAsia"/>
          <w:szCs w:val="20"/>
          <w:lang w:eastAsia="zh-CN"/>
        </w:rPr>
        <w:t xml:space="preserve">ITU-R </w:t>
      </w:r>
      <w:proofErr w:type="spellStart"/>
      <w:r w:rsidRPr="00CE1955">
        <w:rPr>
          <w:rFonts w:asciiTheme="minorHAnsi" w:hAnsiTheme="minorHAnsi" w:cstheme="minorHAnsi" w:hint="eastAsia"/>
          <w:szCs w:val="20"/>
          <w:lang w:eastAsia="zh-CN"/>
        </w:rPr>
        <w:t>P.617</w:t>
      </w:r>
      <w:proofErr w:type="spellEnd"/>
      <w:r w:rsidRPr="00CE1955">
        <w:rPr>
          <w:rFonts w:asciiTheme="minorHAnsi" w:hAnsiTheme="minorHAnsi" w:cstheme="minorHAnsi" w:hint="eastAsia"/>
          <w:szCs w:val="20"/>
          <w:lang w:eastAsia="zh-CN"/>
        </w:rPr>
        <w:t>-4</w:t>
      </w:r>
      <w:r w:rsidR="0005361F" w:rsidRPr="00CE1955">
        <w:rPr>
          <w:rFonts w:asciiTheme="minorHAnsi" w:hAnsiTheme="minorHAnsi" w:cstheme="minorHAnsi" w:hint="eastAsia"/>
          <w:szCs w:val="20"/>
          <w:lang w:eastAsia="zh-CN"/>
        </w:rPr>
        <w:t>建议</w:t>
      </w:r>
      <w:r w:rsidR="0005361F">
        <w:rPr>
          <w:rFonts w:asciiTheme="minorHAnsi" w:hAnsiTheme="minorHAnsi" w:cstheme="minorHAnsi" w:hint="eastAsia"/>
          <w:szCs w:val="20"/>
          <w:lang w:eastAsia="zh-CN"/>
        </w:rPr>
        <w:t>书</w:t>
      </w:r>
      <w:r w:rsidRPr="00CE1955">
        <w:rPr>
          <w:rFonts w:asciiTheme="minorHAnsi" w:hAnsiTheme="minorHAnsi" w:cstheme="minorHAnsi" w:hint="eastAsia"/>
          <w:szCs w:val="20"/>
          <w:lang w:eastAsia="zh-CN"/>
        </w:rPr>
        <w:t>第</w:t>
      </w:r>
      <w:r w:rsidRPr="00CE1955">
        <w:rPr>
          <w:rFonts w:asciiTheme="minorHAnsi" w:hAnsiTheme="minorHAnsi" w:cstheme="minorHAnsi" w:hint="eastAsia"/>
          <w:szCs w:val="20"/>
          <w:lang w:eastAsia="zh-CN"/>
        </w:rPr>
        <w:t>4.1</w:t>
      </w:r>
      <w:r w:rsidRPr="00CE1955">
        <w:rPr>
          <w:rFonts w:asciiTheme="minorHAnsi" w:hAnsiTheme="minorHAnsi" w:cstheme="minorHAnsi" w:hint="eastAsia"/>
          <w:szCs w:val="20"/>
          <w:lang w:eastAsia="zh-CN"/>
        </w:rPr>
        <w:t>节的</w:t>
      </w:r>
      <w:r w:rsidR="0005361F">
        <w:rPr>
          <w:rFonts w:asciiTheme="minorHAnsi" w:hAnsiTheme="minorHAnsi" w:cstheme="minorHAnsi" w:hint="eastAsia"/>
          <w:szCs w:val="20"/>
          <w:lang w:eastAsia="zh-CN"/>
        </w:rPr>
        <w:t>修订</w:t>
      </w:r>
      <w:r w:rsidRPr="00CE1955">
        <w:rPr>
          <w:rFonts w:asciiTheme="minorHAnsi" w:hAnsiTheme="minorHAnsi" w:cstheme="minorHAnsi" w:hint="eastAsia"/>
          <w:szCs w:val="20"/>
          <w:lang w:eastAsia="zh-CN"/>
        </w:rPr>
        <w:t>旨在通过使该方法同时适用于低仰角和高仰角、对称和不对称场景来扩展</w:t>
      </w:r>
      <w:r w:rsidR="0005361F">
        <w:rPr>
          <w:rFonts w:asciiTheme="minorHAnsi" w:hAnsiTheme="minorHAnsi" w:cstheme="minorHAnsi" w:hint="eastAsia"/>
          <w:szCs w:val="20"/>
          <w:lang w:eastAsia="zh-CN"/>
        </w:rPr>
        <w:t>该</w:t>
      </w:r>
      <w:r w:rsidRPr="00CE1955">
        <w:rPr>
          <w:rFonts w:asciiTheme="minorHAnsi" w:hAnsiTheme="minorHAnsi" w:cstheme="minorHAnsi" w:hint="eastAsia"/>
          <w:szCs w:val="20"/>
          <w:lang w:eastAsia="zh-CN"/>
        </w:rPr>
        <w:t>建议</w:t>
      </w:r>
      <w:r w:rsidR="0005361F">
        <w:rPr>
          <w:rFonts w:asciiTheme="minorHAnsi" w:hAnsiTheme="minorHAnsi" w:cstheme="minorHAnsi" w:hint="eastAsia"/>
          <w:szCs w:val="20"/>
          <w:lang w:eastAsia="zh-CN"/>
        </w:rPr>
        <w:t>书</w:t>
      </w:r>
      <w:r w:rsidRPr="00CE1955">
        <w:rPr>
          <w:rFonts w:asciiTheme="minorHAnsi" w:hAnsiTheme="minorHAnsi" w:cstheme="minorHAnsi" w:hint="eastAsia"/>
          <w:szCs w:val="20"/>
          <w:lang w:eastAsia="zh-CN"/>
        </w:rPr>
        <w:t>的适用性。</w:t>
      </w:r>
    </w:p>
    <w:p w:rsidR="0062559B" w:rsidRPr="00055C81" w:rsidRDefault="0062559B" w:rsidP="00BC3E53">
      <w:pPr>
        <w:keepNext/>
        <w:keepLines/>
        <w:tabs>
          <w:tab w:val="right" w:pos="9639"/>
        </w:tabs>
        <w:spacing w:before="360"/>
        <w:rPr>
          <w:rFonts w:asciiTheme="minorHAnsi" w:hAnsiTheme="minorHAnsi" w:cstheme="minorHAnsi"/>
          <w:szCs w:val="24"/>
          <w:lang w:val="en-GB" w:eastAsia="zh-CN"/>
        </w:rPr>
      </w:pPr>
      <w:r w:rsidRPr="00055C81">
        <w:rPr>
          <w:rFonts w:asciiTheme="minorHAnsi" w:hAnsiTheme="minorHAnsi" w:cstheme="minorHAnsi"/>
          <w:szCs w:val="24"/>
          <w:u w:val="single"/>
          <w:lang w:val="en-GB" w:eastAsia="zh-CN"/>
        </w:rPr>
        <w:t xml:space="preserve">ITU-R </w:t>
      </w:r>
      <w:proofErr w:type="spellStart"/>
      <w:r w:rsidRPr="00055C81">
        <w:rPr>
          <w:rFonts w:asciiTheme="minorHAnsi" w:hAnsiTheme="minorHAnsi" w:cstheme="minorHAnsi"/>
          <w:szCs w:val="24"/>
          <w:u w:val="single"/>
          <w:lang w:val="en-GB" w:eastAsia="zh-CN"/>
        </w:rPr>
        <w:t>P.2001</w:t>
      </w:r>
      <w:proofErr w:type="spellEnd"/>
      <w:r w:rsidRPr="00055C81">
        <w:rPr>
          <w:rFonts w:asciiTheme="minorHAnsi" w:hAnsiTheme="minorHAnsi" w:cstheme="minorHAnsi"/>
          <w:szCs w:val="24"/>
          <w:u w:val="single"/>
          <w:lang w:val="en-GB" w:eastAsia="zh-CN"/>
        </w:rPr>
        <w:t>-2</w:t>
      </w:r>
      <w:r w:rsidR="0054360A" w:rsidRPr="00ED6723">
        <w:rPr>
          <w:u w:val="single"/>
          <w:lang w:eastAsia="zh-CN"/>
        </w:rPr>
        <w:t>建议书修订草案</w:t>
      </w:r>
      <w:r w:rsidRPr="00055C81">
        <w:rPr>
          <w:rFonts w:asciiTheme="minorHAnsi" w:hAnsiTheme="minorHAnsi" w:cstheme="minorHAnsi"/>
          <w:szCs w:val="24"/>
          <w:lang w:val="en-GB" w:eastAsia="zh-CN"/>
        </w:rPr>
        <w:tab/>
        <w:t>3/144(</w:t>
      </w:r>
      <w:proofErr w:type="spellStart"/>
      <w:r w:rsidRPr="00055C81">
        <w:rPr>
          <w:rFonts w:asciiTheme="minorHAnsi" w:hAnsiTheme="minorHAnsi" w:cstheme="minorHAnsi"/>
          <w:szCs w:val="24"/>
          <w:lang w:val="en-GB" w:eastAsia="zh-CN"/>
        </w:rPr>
        <w:t>Rev.1</w:t>
      </w:r>
      <w:proofErr w:type="spellEnd"/>
      <w:proofErr w:type="gramStart"/>
      <w:r w:rsidRPr="00055C81">
        <w:rPr>
          <w:rFonts w:asciiTheme="minorHAnsi" w:hAnsiTheme="minorHAnsi" w:cstheme="minorHAnsi"/>
          <w:szCs w:val="24"/>
          <w:lang w:val="en-GB" w:eastAsia="zh-CN"/>
        </w:rPr>
        <w:t>)</w:t>
      </w:r>
      <w:r w:rsidR="00BC3E53">
        <w:rPr>
          <w:rFonts w:asciiTheme="minorHAnsi" w:hAnsiTheme="minorHAnsi" w:cstheme="minorHAnsi" w:hint="eastAsia"/>
          <w:szCs w:val="24"/>
          <w:lang w:eastAsia="zh-CN"/>
        </w:rPr>
        <w:t>号文件</w:t>
      </w:r>
      <w:proofErr w:type="gramEnd"/>
    </w:p>
    <w:p w:rsidR="0062559B" w:rsidRPr="00794B02" w:rsidRDefault="00934053" w:rsidP="00934053">
      <w:pPr>
        <w:pStyle w:val="Reptitle"/>
        <w:spacing w:before="240"/>
        <w:rPr>
          <w:color w:val="800000"/>
          <w:sz w:val="22"/>
          <w:szCs w:val="24"/>
          <w:highlight w:val="yellow"/>
          <w:lang w:val="en-GB" w:eastAsia="zh-CN"/>
        </w:rPr>
      </w:pPr>
      <w:r w:rsidRPr="00CB5983">
        <w:rPr>
          <w:lang w:eastAsia="zh-CN"/>
        </w:rPr>
        <w:t>一种</w:t>
      </w:r>
      <w:r w:rsidRPr="00CB5983">
        <w:rPr>
          <w:lang w:eastAsia="zh-CN"/>
        </w:rPr>
        <w:t>30 MHz</w:t>
      </w:r>
      <w:r w:rsidRPr="00CB5983">
        <w:rPr>
          <w:lang w:eastAsia="zh-CN"/>
        </w:rPr>
        <w:t>至</w:t>
      </w:r>
      <w:r w:rsidRPr="00CB5983">
        <w:rPr>
          <w:lang w:eastAsia="zh-CN"/>
        </w:rPr>
        <w:t>50 GHz</w:t>
      </w:r>
      <w:r w:rsidRPr="00CB5983">
        <w:rPr>
          <w:lang w:eastAsia="zh-CN"/>
        </w:rPr>
        <w:t>频率范围</w:t>
      </w:r>
      <w:r>
        <w:rPr>
          <w:lang w:eastAsia="zh-CN"/>
        </w:rPr>
        <w:br/>
      </w:r>
      <w:r w:rsidRPr="00CB5983">
        <w:rPr>
          <w:lang w:eastAsia="zh-CN"/>
        </w:rPr>
        <w:t>广泛通用的地面传播模型</w:t>
      </w:r>
    </w:p>
    <w:p w:rsidR="00CE1955" w:rsidRPr="00CE1955" w:rsidRDefault="000B7B18" w:rsidP="001A5F34">
      <w:pPr>
        <w:ind w:firstLineChars="200" w:firstLine="480"/>
        <w:rPr>
          <w:lang w:eastAsia="zh-CN"/>
        </w:rPr>
      </w:pPr>
      <w:r w:rsidRPr="00055C81">
        <w:rPr>
          <w:szCs w:val="20"/>
          <w:lang w:val="en-GB" w:eastAsia="zh-CN"/>
        </w:rPr>
        <w:t xml:space="preserve">ITU-R </w:t>
      </w:r>
      <w:proofErr w:type="spellStart"/>
      <w:r w:rsidRPr="00055C81">
        <w:rPr>
          <w:szCs w:val="20"/>
          <w:lang w:val="en-GB" w:eastAsia="zh-CN"/>
        </w:rPr>
        <w:t>P.2001</w:t>
      </w:r>
      <w:proofErr w:type="spellEnd"/>
      <w:r w:rsidRPr="00055C81">
        <w:rPr>
          <w:szCs w:val="20"/>
          <w:lang w:val="en-GB" w:eastAsia="zh-CN"/>
        </w:rPr>
        <w:t>-2</w:t>
      </w:r>
      <w:r w:rsidR="00CE1955" w:rsidRPr="00CE1955">
        <w:rPr>
          <w:rFonts w:hint="eastAsia"/>
          <w:lang w:eastAsia="zh-CN"/>
        </w:rPr>
        <w:t>建议</w:t>
      </w:r>
      <w:r>
        <w:rPr>
          <w:rFonts w:hint="eastAsia"/>
          <w:lang w:eastAsia="zh-CN"/>
        </w:rPr>
        <w:t>书本</w:t>
      </w:r>
      <w:r w:rsidR="002F3EF2">
        <w:rPr>
          <w:rFonts w:hint="eastAsia"/>
          <w:lang w:eastAsia="zh-CN"/>
        </w:rPr>
        <w:t>次</w:t>
      </w:r>
      <w:r w:rsidR="00CE1955" w:rsidRPr="00CE1955">
        <w:rPr>
          <w:rFonts w:hint="eastAsia"/>
          <w:lang w:eastAsia="zh-CN"/>
        </w:rPr>
        <w:t>修订</w:t>
      </w:r>
      <w:r>
        <w:rPr>
          <w:rFonts w:hint="eastAsia"/>
          <w:lang w:eastAsia="zh-CN"/>
        </w:rPr>
        <w:t>中</w:t>
      </w:r>
      <w:r w:rsidR="002F3EF2">
        <w:rPr>
          <w:rFonts w:hint="eastAsia"/>
          <w:lang w:eastAsia="zh-CN"/>
        </w:rPr>
        <w:t>建议</w:t>
      </w:r>
      <w:r w:rsidR="00CE1955" w:rsidRPr="00CE1955">
        <w:rPr>
          <w:rFonts w:hint="eastAsia"/>
          <w:lang w:eastAsia="zh-CN"/>
        </w:rPr>
        <w:t>的修改包括以下内容</w:t>
      </w:r>
      <w:r>
        <w:rPr>
          <w:rFonts w:hint="eastAsia"/>
          <w:lang w:eastAsia="zh-CN"/>
        </w:rPr>
        <w:t>：</w:t>
      </w:r>
    </w:p>
    <w:p w:rsidR="00CE1955" w:rsidRPr="00CE1955" w:rsidRDefault="00CE1955" w:rsidP="001A5F34">
      <w:pPr>
        <w:pStyle w:val="enumlev1"/>
        <w:rPr>
          <w:lang w:eastAsia="zh-CN"/>
        </w:rPr>
      </w:pPr>
      <w:r w:rsidRPr="00CE1955">
        <w:rPr>
          <w:rFonts w:hint="eastAsia"/>
          <w:lang w:eastAsia="zh-CN"/>
        </w:rPr>
        <w:t>1</w:t>
      </w:r>
      <w:r w:rsidR="000B7B18" w:rsidRPr="00055C81">
        <w:rPr>
          <w:lang w:val="en-GB" w:eastAsia="zh-CN"/>
        </w:rPr>
        <w:tab/>
      </w:r>
      <w:r w:rsidRPr="00CE1955">
        <w:rPr>
          <w:rFonts w:hint="eastAsia"/>
          <w:lang w:eastAsia="zh-CN"/>
        </w:rPr>
        <w:t>关于正确使用“传输损耗”术语的</w:t>
      </w:r>
      <w:r w:rsidR="002F3EF2">
        <w:rPr>
          <w:rFonts w:hint="eastAsia"/>
          <w:lang w:eastAsia="zh-CN"/>
        </w:rPr>
        <w:t>细微</w:t>
      </w:r>
      <w:r w:rsidRPr="00CE1955">
        <w:rPr>
          <w:rFonts w:hint="eastAsia"/>
          <w:lang w:eastAsia="zh-CN"/>
        </w:rPr>
        <w:t>编辑性修改。</w:t>
      </w:r>
    </w:p>
    <w:p w:rsidR="00CE1955" w:rsidRPr="00CE1955" w:rsidRDefault="000B7B18" w:rsidP="001A5F34">
      <w:pPr>
        <w:pStyle w:val="enumlev1"/>
        <w:rPr>
          <w:lang w:eastAsia="zh-CN"/>
        </w:rPr>
      </w:pPr>
      <w:r>
        <w:rPr>
          <w:lang w:val="en-GB" w:eastAsia="zh-CN"/>
        </w:rPr>
        <w:t>2</w:t>
      </w:r>
      <w:r w:rsidRPr="00055C81">
        <w:rPr>
          <w:lang w:val="en-GB" w:eastAsia="zh-CN"/>
        </w:rPr>
        <w:tab/>
      </w:r>
      <w:proofErr w:type="spellStart"/>
      <w:r w:rsidR="00CE1955" w:rsidRPr="00CE1955">
        <w:rPr>
          <w:rFonts w:hint="eastAsia"/>
          <w:lang w:eastAsia="zh-CN"/>
        </w:rPr>
        <w:t>D.6</w:t>
      </w:r>
      <w:proofErr w:type="spellEnd"/>
      <w:r w:rsidR="00CE1955" w:rsidRPr="00CE1955">
        <w:rPr>
          <w:rFonts w:hint="eastAsia"/>
          <w:lang w:eastAsia="zh-CN"/>
        </w:rPr>
        <w:t>节“</w:t>
      </w:r>
      <w:r w:rsidR="002F3EF2">
        <w:rPr>
          <w:color w:val="000000"/>
          <w:lang w:eastAsia="zh-CN"/>
        </w:rPr>
        <w:t>与角距相关的损</w:t>
      </w:r>
      <w:r w:rsidR="002F3EF2">
        <w:rPr>
          <w:rFonts w:ascii="SimSun" w:eastAsia="SimSun" w:hAnsi="SimSun" w:cs="SimSun" w:hint="eastAsia"/>
          <w:color w:val="000000"/>
          <w:lang w:eastAsia="zh-CN"/>
        </w:rPr>
        <w:t>耗</w:t>
      </w:r>
      <w:r w:rsidR="00CE1955" w:rsidRPr="00CE1955">
        <w:rPr>
          <w:rFonts w:hint="eastAsia"/>
          <w:lang w:eastAsia="zh-CN"/>
        </w:rPr>
        <w:t>”的</w:t>
      </w:r>
      <w:r w:rsidR="002F3EF2">
        <w:rPr>
          <w:rFonts w:hint="eastAsia"/>
          <w:lang w:eastAsia="zh-CN"/>
        </w:rPr>
        <w:t>小幅修订</w:t>
      </w:r>
      <w:r w:rsidR="00CE1955" w:rsidRPr="00CE1955">
        <w:rPr>
          <w:rFonts w:hint="eastAsia"/>
          <w:lang w:eastAsia="zh-CN"/>
        </w:rPr>
        <w:t>。</w:t>
      </w:r>
    </w:p>
    <w:p w:rsidR="00CE1955" w:rsidRPr="00CE1955" w:rsidRDefault="00CE1955" w:rsidP="001A5F34">
      <w:pPr>
        <w:tabs>
          <w:tab w:val="clear" w:pos="794"/>
          <w:tab w:val="clear" w:pos="1191"/>
          <w:tab w:val="clear" w:pos="1588"/>
          <w:tab w:val="clear" w:pos="1985"/>
          <w:tab w:val="left" w:pos="1134"/>
          <w:tab w:val="left" w:pos="1871"/>
          <w:tab w:val="left" w:pos="2268"/>
        </w:tabs>
        <w:ind w:firstLineChars="200" w:firstLine="480"/>
        <w:rPr>
          <w:rFonts w:asciiTheme="minorHAnsi" w:hAnsiTheme="minorHAnsi" w:cstheme="minorHAnsi"/>
          <w:szCs w:val="20"/>
          <w:lang w:eastAsia="zh-CN"/>
        </w:rPr>
      </w:pPr>
      <w:r w:rsidRPr="00CE1955">
        <w:rPr>
          <w:rFonts w:asciiTheme="minorHAnsi" w:hAnsiTheme="minorHAnsi" w:cstheme="minorHAnsi" w:hint="eastAsia"/>
          <w:szCs w:val="20"/>
          <w:lang w:eastAsia="zh-CN"/>
        </w:rPr>
        <w:t>根据对</w:t>
      </w:r>
      <w:r w:rsidR="00B7133E">
        <w:rPr>
          <w:rFonts w:asciiTheme="minorHAnsi" w:hAnsiTheme="minorHAnsi" w:cstheme="minorHAnsi" w:hint="eastAsia"/>
          <w:szCs w:val="20"/>
          <w:lang w:eastAsia="zh-CN"/>
        </w:rPr>
        <w:t>I</w:t>
      </w:r>
      <w:r w:rsidR="00B7133E">
        <w:rPr>
          <w:rFonts w:asciiTheme="minorHAnsi" w:hAnsiTheme="minorHAnsi" w:cstheme="minorHAnsi"/>
          <w:szCs w:val="20"/>
          <w:lang w:eastAsia="zh-CN"/>
        </w:rPr>
        <w:t>TU-R P</w:t>
      </w:r>
      <w:r w:rsidRPr="00CE1955">
        <w:rPr>
          <w:rFonts w:asciiTheme="minorHAnsi" w:hAnsiTheme="minorHAnsi" w:cstheme="minorHAnsi" w:hint="eastAsia"/>
          <w:szCs w:val="20"/>
          <w:lang w:eastAsia="zh-CN"/>
        </w:rPr>
        <w:t>系列</w:t>
      </w:r>
      <w:r w:rsidR="00B7133E">
        <w:rPr>
          <w:rFonts w:asciiTheme="minorHAnsi" w:hAnsiTheme="minorHAnsi" w:cstheme="minorHAnsi" w:hint="eastAsia"/>
          <w:szCs w:val="20"/>
          <w:lang w:eastAsia="zh-CN"/>
        </w:rPr>
        <w:t>不同</w:t>
      </w:r>
      <w:r w:rsidR="00B7133E">
        <w:rPr>
          <w:rFonts w:asciiTheme="minorHAnsi" w:hAnsiTheme="minorHAnsi" w:cstheme="minorHAnsi"/>
          <w:szCs w:val="20"/>
          <w:lang w:eastAsia="zh-CN"/>
        </w:rPr>
        <w:t>建议书</w:t>
      </w:r>
      <w:r w:rsidRPr="00CE1955">
        <w:rPr>
          <w:rFonts w:asciiTheme="minorHAnsi" w:hAnsiTheme="minorHAnsi" w:cstheme="minorHAnsi" w:hint="eastAsia"/>
          <w:szCs w:val="20"/>
          <w:lang w:eastAsia="zh-CN"/>
        </w:rPr>
        <w:t>进行的</w:t>
      </w:r>
      <w:r w:rsidR="00B7133E">
        <w:rPr>
          <w:rFonts w:asciiTheme="minorHAnsi" w:hAnsiTheme="minorHAnsi" w:cstheme="minorHAnsi" w:hint="eastAsia"/>
          <w:szCs w:val="20"/>
          <w:lang w:eastAsia="zh-CN"/>
        </w:rPr>
        <w:t>、有关统一并无歧义地</w:t>
      </w:r>
      <w:r w:rsidR="00B7133E" w:rsidRPr="00CE1955">
        <w:rPr>
          <w:rFonts w:asciiTheme="minorHAnsi" w:hAnsiTheme="minorHAnsi" w:cstheme="minorHAnsi" w:hint="eastAsia"/>
          <w:szCs w:val="20"/>
          <w:lang w:eastAsia="zh-CN"/>
        </w:rPr>
        <w:t>使用“传输</w:t>
      </w:r>
      <w:r w:rsidR="00B7133E">
        <w:rPr>
          <w:rFonts w:asciiTheme="minorHAnsi" w:hAnsiTheme="minorHAnsi" w:cstheme="minorHAnsi" w:hint="eastAsia"/>
          <w:szCs w:val="20"/>
          <w:lang w:eastAsia="zh-CN"/>
        </w:rPr>
        <w:t>损耗</w:t>
      </w:r>
      <w:r w:rsidR="00B7133E" w:rsidRPr="00CE1955">
        <w:rPr>
          <w:rFonts w:asciiTheme="minorHAnsi" w:hAnsiTheme="minorHAnsi" w:cstheme="minorHAnsi" w:hint="eastAsia"/>
          <w:szCs w:val="20"/>
          <w:lang w:eastAsia="zh-CN"/>
        </w:rPr>
        <w:t>”</w:t>
      </w:r>
      <w:r w:rsidR="00B7133E">
        <w:rPr>
          <w:rFonts w:asciiTheme="minorHAnsi" w:hAnsiTheme="minorHAnsi" w:cstheme="minorHAnsi" w:hint="eastAsia"/>
          <w:szCs w:val="20"/>
          <w:lang w:eastAsia="zh-CN"/>
        </w:rPr>
        <w:t>这一</w:t>
      </w:r>
      <w:r w:rsidR="00B7133E" w:rsidRPr="00CE1955">
        <w:rPr>
          <w:rFonts w:asciiTheme="minorHAnsi" w:hAnsiTheme="minorHAnsi" w:cstheme="minorHAnsi" w:hint="eastAsia"/>
          <w:szCs w:val="20"/>
          <w:lang w:eastAsia="zh-CN"/>
        </w:rPr>
        <w:t>术语</w:t>
      </w:r>
      <w:r w:rsidR="00B7133E">
        <w:rPr>
          <w:rFonts w:asciiTheme="minorHAnsi" w:hAnsiTheme="minorHAnsi" w:cstheme="minorHAnsi" w:hint="eastAsia"/>
          <w:szCs w:val="20"/>
          <w:lang w:eastAsia="zh-CN"/>
        </w:rPr>
        <w:t>的</w:t>
      </w:r>
      <w:r w:rsidRPr="00CE1955">
        <w:rPr>
          <w:rFonts w:asciiTheme="minorHAnsi" w:hAnsiTheme="minorHAnsi" w:cstheme="minorHAnsi" w:hint="eastAsia"/>
          <w:szCs w:val="20"/>
          <w:lang w:eastAsia="zh-CN"/>
        </w:rPr>
        <w:t>审查</w:t>
      </w:r>
      <w:r w:rsidR="00B7133E">
        <w:rPr>
          <w:rFonts w:asciiTheme="minorHAnsi" w:hAnsiTheme="minorHAnsi" w:cstheme="minorHAnsi" w:hint="eastAsia"/>
          <w:szCs w:val="20"/>
          <w:lang w:eastAsia="zh-CN"/>
        </w:rPr>
        <w:t>结果</w:t>
      </w:r>
      <w:r w:rsidRPr="00CE1955">
        <w:rPr>
          <w:rFonts w:asciiTheme="minorHAnsi" w:hAnsiTheme="minorHAnsi" w:cstheme="minorHAnsi" w:hint="eastAsia"/>
          <w:szCs w:val="20"/>
          <w:lang w:eastAsia="zh-CN"/>
        </w:rPr>
        <w:t>，建议对</w:t>
      </w:r>
      <w:r w:rsidR="00B7133E">
        <w:rPr>
          <w:rFonts w:asciiTheme="minorHAnsi" w:hAnsiTheme="minorHAnsi" w:cstheme="minorHAnsi" w:hint="eastAsia"/>
          <w:szCs w:val="20"/>
          <w:lang w:eastAsia="zh-CN"/>
        </w:rPr>
        <w:t>“</w:t>
      </w:r>
      <w:r w:rsidRPr="00CE1955">
        <w:rPr>
          <w:rFonts w:asciiTheme="minorHAnsi" w:hAnsiTheme="minorHAnsi" w:cstheme="minorHAnsi" w:hint="eastAsia"/>
          <w:szCs w:val="20"/>
          <w:lang w:eastAsia="zh-CN"/>
        </w:rPr>
        <w:t>范围</w:t>
      </w:r>
      <w:r w:rsidR="00B7133E">
        <w:rPr>
          <w:rFonts w:asciiTheme="minorHAnsi" w:hAnsiTheme="minorHAnsi" w:cstheme="minorHAnsi" w:hint="eastAsia"/>
          <w:szCs w:val="20"/>
          <w:lang w:eastAsia="zh-CN"/>
        </w:rPr>
        <w:t>”部分</w:t>
      </w:r>
      <w:r w:rsidRPr="00CE1955">
        <w:rPr>
          <w:rFonts w:asciiTheme="minorHAnsi" w:hAnsiTheme="minorHAnsi" w:cstheme="minorHAnsi" w:hint="eastAsia"/>
          <w:szCs w:val="20"/>
          <w:lang w:eastAsia="zh-CN"/>
        </w:rPr>
        <w:t>进行一处小的编辑改动，对</w:t>
      </w:r>
      <w:r w:rsidR="00B7133E">
        <w:rPr>
          <w:rFonts w:asciiTheme="minorHAnsi" w:hAnsiTheme="minorHAnsi" w:cstheme="minorHAnsi" w:hint="eastAsia"/>
          <w:szCs w:val="20"/>
          <w:lang w:eastAsia="zh-CN"/>
        </w:rPr>
        <w:t>“注意到”部分</w:t>
      </w:r>
      <w:r w:rsidRPr="00CE1955">
        <w:rPr>
          <w:rFonts w:asciiTheme="minorHAnsi" w:hAnsiTheme="minorHAnsi" w:cstheme="minorHAnsi" w:hint="eastAsia"/>
          <w:szCs w:val="20"/>
          <w:lang w:eastAsia="zh-CN"/>
        </w:rPr>
        <w:t>进行三处小的编辑改动。</w:t>
      </w:r>
    </w:p>
    <w:p w:rsidR="0062559B" w:rsidRPr="00055C81" w:rsidRDefault="00CE1955" w:rsidP="001A5F34">
      <w:pPr>
        <w:tabs>
          <w:tab w:val="clear" w:pos="794"/>
          <w:tab w:val="clear" w:pos="1191"/>
          <w:tab w:val="clear" w:pos="1588"/>
          <w:tab w:val="clear" w:pos="1985"/>
          <w:tab w:val="left" w:pos="1134"/>
          <w:tab w:val="left" w:pos="1871"/>
          <w:tab w:val="left" w:pos="2268"/>
        </w:tabs>
        <w:ind w:firstLineChars="200" w:firstLine="480"/>
        <w:rPr>
          <w:rFonts w:asciiTheme="minorHAnsi" w:hAnsiTheme="minorHAnsi" w:cstheme="minorHAnsi"/>
          <w:szCs w:val="20"/>
          <w:lang w:val="en-GB" w:eastAsia="zh-CN"/>
        </w:rPr>
      </w:pPr>
      <w:proofErr w:type="spellStart"/>
      <w:r w:rsidRPr="00CE1955">
        <w:rPr>
          <w:rFonts w:asciiTheme="minorHAnsi" w:hAnsiTheme="minorHAnsi" w:cstheme="minorHAnsi" w:hint="eastAsia"/>
          <w:szCs w:val="20"/>
          <w:lang w:eastAsia="zh-CN"/>
        </w:rPr>
        <w:t>D.6</w:t>
      </w:r>
      <w:proofErr w:type="spellEnd"/>
      <w:r w:rsidRPr="00CE1955">
        <w:rPr>
          <w:rFonts w:asciiTheme="minorHAnsi" w:hAnsiTheme="minorHAnsi" w:cstheme="minorHAnsi" w:hint="eastAsia"/>
          <w:szCs w:val="20"/>
          <w:lang w:eastAsia="zh-CN"/>
        </w:rPr>
        <w:t>节</w:t>
      </w:r>
      <w:r w:rsidR="00B7133E">
        <w:rPr>
          <w:rFonts w:asciiTheme="minorHAnsi" w:hAnsiTheme="minorHAnsi" w:cstheme="minorHAnsi" w:hint="eastAsia"/>
          <w:szCs w:val="20"/>
          <w:lang w:eastAsia="zh-CN"/>
        </w:rPr>
        <w:t>的拟议</w:t>
      </w:r>
      <w:r w:rsidRPr="00CE1955">
        <w:rPr>
          <w:rFonts w:asciiTheme="minorHAnsi" w:hAnsiTheme="minorHAnsi" w:cstheme="minorHAnsi" w:hint="eastAsia"/>
          <w:szCs w:val="20"/>
          <w:lang w:eastAsia="zh-CN"/>
        </w:rPr>
        <w:t>更改将</w:t>
      </w:r>
      <w:r w:rsidR="00B7133E">
        <w:rPr>
          <w:color w:val="000000"/>
          <w:lang w:eastAsia="zh-CN"/>
        </w:rPr>
        <w:t>与角距相关的损</w:t>
      </w:r>
      <w:r w:rsidR="00B7133E">
        <w:rPr>
          <w:rFonts w:ascii="SimSun" w:eastAsia="SimSun" w:hAnsi="SimSun" w:cs="SimSun" w:hint="eastAsia"/>
          <w:color w:val="000000"/>
          <w:lang w:eastAsia="zh-CN"/>
        </w:rPr>
        <w:t>耗</w:t>
      </w:r>
      <w:r w:rsidRPr="00CE1955">
        <w:rPr>
          <w:rFonts w:asciiTheme="minorHAnsi" w:hAnsiTheme="minorHAnsi" w:cstheme="minorHAnsi" w:hint="eastAsia"/>
          <w:szCs w:val="20"/>
          <w:lang w:eastAsia="zh-CN"/>
        </w:rPr>
        <w:t>限制</w:t>
      </w:r>
      <w:r w:rsidR="00B7133E">
        <w:rPr>
          <w:rFonts w:asciiTheme="minorHAnsi" w:hAnsiTheme="minorHAnsi" w:cstheme="minorHAnsi" w:hint="eastAsia"/>
          <w:szCs w:val="20"/>
          <w:lang w:eastAsia="zh-CN"/>
        </w:rPr>
        <w:t>为</w:t>
      </w:r>
      <w:r w:rsidRPr="00CE1955">
        <w:rPr>
          <w:rFonts w:asciiTheme="minorHAnsi" w:hAnsiTheme="minorHAnsi" w:cstheme="minorHAnsi" w:hint="eastAsia"/>
          <w:szCs w:val="20"/>
          <w:lang w:eastAsia="zh-CN"/>
        </w:rPr>
        <w:t>非负值，这解决了非物理基本传输损耗值的问题</w:t>
      </w:r>
      <w:r w:rsidR="00B7133E">
        <w:rPr>
          <w:rFonts w:asciiTheme="minorHAnsi" w:hAnsiTheme="minorHAnsi" w:cstheme="minorHAnsi" w:hint="eastAsia"/>
          <w:szCs w:val="20"/>
          <w:lang w:eastAsia="zh-CN"/>
        </w:rPr>
        <w:t>。</w:t>
      </w:r>
    </w:p>
    <w:p w:rsidR="0062559B" w:rsidRPr="00055C81" w:rsidRDefault="0062559B" w:rsidP="00BC3E53">
      <w:pPr>
        <w:keepNext/>
        <w:keepLines/>
        <w:tabs>
          <w:tab w:val="right" w:pos="9639"/>
        </w:tabs>
        <w:spacing w:before="360"/>
        <w:rPr>
          <w:rFonts w:asciiTheme="minorHAnsi" w:hAnsiTheme="minorHAnsi" w:cstheme="minorHAnsi"/>
          <w:szCs w:val="24"/>
          <w:lang w:val="en-GB" w:eastAsia="zh-CN"/>
        </w:rPr>
      </w:pPr>
      <w:r w:rsidRPr="00055C81">
        <w:rPr>
          <w:rFonts w:asciiTheme="minorHAnsi" w:hAnsiTheme="minorHAnsi" w:cstheme="minorHAnsi"/>
          <w:szCs w:val="24"/>
          <w:u w:val="single"/>
          <w:lang w:val="en-GB" w:eastAsia="zh-CN"/>
        </w:rPr>
        <w:t xml:space="preserve">ITU-R </w:t>
      </w:r>
      <w:proofErr w:type="spellStart"/>
      <w:r w:rsidRPr="00055C81">
        <w:rPr>
          <w:rFonts w:asciiTheme="minorHAnsi" w:hAnsiTheme="minorHAnsi" w:cstheme="minorHAnsi"/>
          <w:szCs w:val="24"/>
          <w:u w:val="single"/>
          <w:lang w:val="en-GB" w:eastAsia="zh-CN"/>
        </w:rPr>
        <w:t>P.681</w:t>
      </w:r>
      <w:proofErr w:type="spellEnd"/>
      <w:r w:rsidRPr="00055C81">
        <w:rPr>
          <w:rFonts w:asciiTheme="minorHAnsi" w:hAnsiTheme="minorHAnsi" w:cstheme="minorHAnsi"/>
          <w:szCs w:val="24"/>
          <w:u w:val="single"/>
          <w:lang w:val="en-GB" w:eastAsia="zh-CN"/>
        </w:rPr>
        <w:t>-10</w:t>
      </w:r>
      <w:r w:rsidR="0054360A" w:rsidRPr="00ED6723">
        <w:rPr>
          <w:u w:val="single"/>
          <w:lang w:eastAsia="zh-CN"/>
        </w:rPr>
        <w:t>建议书修订草案</w:t>
      </w:r>
      <w:r w:rsidRPr="00055C81">
        <w:rPr>
          <w:rFonts w:asciiTheme="minorHAnsi" w:hAnsiTheme="minorHAnsi" w:cstheme="minorHAnsi"/>
          <w:szCs w:val="24"/>
          <w:lang w:val="en-GB" w:eastAsia="zh-CN"/>
        </w:rPr>
        <w:tab/>
        <w:t>3/145(</w:t>
      </w:r>
      <w:proofErr w:type="spellStart"/>
      <w:r w:rsidRPr="00055C81">
        <w:rPr>
          <w:rFonts w:asciiTheme="minorHAnsi" w:hAnsiTheme="minorHAnsi" w:cstheme="minorHAnsi"/>
          <w:szCs w:val="24"/>
          <w:lang w:val="en-GB" w:eastAsia="zh-CN"/>
        </w:rPr>
        <w:t>Rev.1</w:t>
      </w:r>
      <w:proofErr w:type="spellEnd"/>
      <w:proofErr w:type="gramStart"/>
      <w:r w:rsidRPr="00055C81">
        <w:rPr>
          <w:rFonts w:asciiTheme="minorHAnsi" w:hAnsiTheme="minorHAnsi" w:cstheme="minorHAnsi"/>
          <w:szCs w:val="24"/>
          <w:lang w:val="en-GB" w:eastAsia="zh-CN"/>
        </w:rPr>
        <w:t>)</w:t>
      </w:r>
      <w:r w:rsidR="00BC3E53">
        <w:rPr>
          <w:rFonts w:asciiTheme="minorHAnsi" w:hAnsiTheme="minorHAnsi" w:cstheme="minorHAnsi" w:hint="eastAsia"/>
          <w:szCs w:val="24"/>
          <w:lang w:eastAsia="zh-CN"/>
        </w:rPr>
        <w:t>号文件</w:t>
      </w:r>
      <w:proofErr w:type="gramEnd"/>
    </w:p>
    <w:p w:rsidR="0062559B" w:rsidRPr="00B61D15" w:rsidRDefault="00934053" w:rsidP="0062559B">
      <w:pPr>
        <w:pStyle w:val="Reptitle"/>
        <w:spacing w:before="240"/>
        <w:rPr>
          <w:color w:val="800000"/>
          <w:sz w:val="22"/>
          <w:highlight w:val="yellow"/>
          <w:lang w:val="en-GB" w:eastAsia="zh-CN"/>
        </w:rPr>
      </w:pPr>
      <w:r>
        <w:rPr>
          <w:rFonts w:hint="eastAsia"/>
          <w:lang w:eastAsia="zh-CN"/>
        </w:rPr>
        <w:t>设计地球</w:t>
      </w:r>
      <w:r w:rsidRPr="0071213D">
        <w:rPr>
          <w:lang w:eastAsia="zh-CN"/>
        </w:rPr>
        <w:t xml:space="preserve"> –</w:t>
      </w:r>
      <w:r>
        <w:rPr>
          <w:rFonts w:hint="eastAsia"/>
          <w:lang w:eastAsia="zh-CN"/>
        </w:rPr>
        <w:t xml:space="preserve"> </w:t>
      </w:r>
      <w:r>
        <w:rPr>
          <w:rFonts w:hint="eastAsia"/>
          <w:lang w:eastAsia="zh-CN"/>
        </w:rPr>
        <w:t>空间陆地移动电信系统</w:t>
      </w:r>
      <w:r>
        <w:rPr>
          <w:lang w:eastAsia="zh-CN"/>
        </w:rPr>
        <w:br/>
      </w:r>
      <w:r>
        <w:rPr>
          <w:rFonts w:hint="eastAsia"/>
          <w:lang w:eastAsia="zh-CN"/>
        </w:rPr>
        <w:t>所需要的传播数据</w:t>
      </w:r>
    </w:p>
    <w:p w:rsidR="0062559B" w:rsidRPr="00055C81" w:rsidRDefault="00CE1955" w:rsidP="001A5F34">
      <w:pPr>
        <w:tabs>
          <w:tab w:val="clear" w:pos="794"/>
          <w:tab w:val="clear" w:pos="1191"/>
          <w:tab w:val="clear" w:pos="1588"/>
          <w:tab w:val="clear" w:pos="1985"/>
          <w:tab w:val="left" w:pos="1134"/>
          <w:tab w:val="left" w:pos="1871"/>
          <w:tab w:val="left" w:pos="2268"/>
        </w:tabs>
        <w:spacing w:before="240"/>
        <w:ind w:firstLineChars="200" w:firstLine="480"/>
        <w:rPr>
          <w:rFonts w:asciiTheme="minorHAnsi" w:hAnsiTheme="minorHAnsi" w:cstheme="minorHAnsi"/>
          <w:szCs w:val="20"/>
          <w:lang w:val="en-GB" w:eastAsia="zh-CN"/>
        </w:rPr>
      </w:pPr>
      <w:r w:rsidRPr="00CE1955">
        <w:rPr>
          <w:rFonts w:asciiTheme="minorHAnsi" w:hAnsiTheme="minorHAnsi" w:cstheme="minorHAnsi" w:hint="eastAsia"/>
          <w:szCs w:val="20"/>
          <w:lang w:eastAsia="zh-CN"/>
        </w:rPr>
        <w:t>修订内容涉及第</w:t>
      </w:r>
      <w:r w:rsidRPr="00CE1955">
        <w:rPr>
          <w:rFonts w:asciiTheme="minorHAnsi" w:hAnsiTheme="minorHAnsi" w:cstheme="minorHAnsi" w:hint="eastAsia"/>
          <w:szCs w:val="20"/>
          <w:lang w:eastAsia="zh-CN"/>
        </w:rPr>
        <w:t>6</w:t>
      </w:r>
      <w:r w:rsidRPr="00CE1955">
        <w:rPr>
          <w:rFonts w:asciiTheme="minorHAnsi" w:hAnsiTheme="minorHAnsi" w:cstheme="minorHAnsi" w:hint="eastAsia"/>
          <w:szCs w:val="20"/>
          <w:lang w:eastAsia="zh-CN"/>
        </w:rPr>
        <w:t>节中使用的和附件</w:t>
      </w:r>
      <w:r w:rsidRPr="00CE1955">
        <w:rPr>
          <w:rFonts w:asciiTheme="minorHAnsi" w:hAnsiTheme="minorHAnsi" w:cstheme="minorHAnsi" w:hint="eastAsia"/>
          <w:szCs w:val="20"/>
          <w:lang w:eastAsia="zh-CN"/>
        </w:rPr>
        <w:t>2</w:t>
      </w:r>
      <w:r w:rsidRPr="00CE1955">
        <w:rPr>
          <w:rFonts w:asciiTheme="minorHAnsi" w:hAnsiTheme="minorHAnsi" w:cstheme="minorHAnsi" w:hint="eastAsia"/>
          <w:szCs w:val="20"/>
          <w:lang w:eastAsia="zh-CN"/>
        </w:rPr>
        <w:t>中给出的输入参数。增加了统计预测方法的新参数，以便</w:t>
      </w:r>
      <w:r w:rsidR="00C6788A">
        <w:rPr>
          <w:rFonts w:asciiTheme="minorHAnsi" w:hAnsiTheme="minorHAnsi" w:cstheme="minorHAnsi" w:hint="eastAsia"/>
          <w:szCs w:val="20"/>
          <w:lang w:eastAsia="zh-CN"/>
        </w:rPr>
        <w:t>处理</w:t>
      </w:r>
      <w:r w:rsidRPr="00CE1955">
        <w:rPr>
          <w:rFonts w:asciiTheme="minorHAnsi" w:hAnsiTheme="minorHAnsi" w:cstheme="minorHAnsi" w:hint="eastAsia"/>
          <w:szCs w:val="20"/>
          <w:lang w:eastAsia="zh-CN"/>
        </w:rPr>
        <w:t>10</w:t>
      </w:r>
      <w:r w:rsidRPr="00CE1955">
        <w:rPr>
          <w:rFonts w:asciiTheme="minorHAnsi" w:hAnsiTheme="minorHAnsi" w:cstheme="minorHAnsi" w:hint="eastAsia"/>
          <w:szCs w:val="20"/>
          <w:lang w:eastAsia="zh-CN"/>
        </w:rPr>
        <w:t>至</w:t>
      </w:r>
      <w:r w:rsidRPr="00CE1955">
        <w:rPr>
          <w:rFonts w:asciiTheme="minorHAnsi" w:hAnsiTheme="minorHAnsi" w:cstheme="minorHAnsi" w:hint="eastAsia"/>
          <w:szCs w:val="20"/>
          <w:lang w:eastAsia="zh-CN"/>
        </w:rPr>
        <w:t>20 GHz</w:t>
      </w:r>
      <w:r w:rsidRPr="00CE1955">
        <w:rPr>
          <w:rFonts w:asciiTheme="minorHAnsi" w:hAnsiTheme="minorHAnsi" w:cstheme="minorHAnsi" w:hint="eastAsia"/>
          <w:szCs w:val="20"/>
          <w:lang w:eastAsia="zh-CN"/>
        </w:rPr>
        <w:t>之间频率</w:t>
      </w:r>
      <w:r w:rsidR="00C6788A">
        <w:rPr>
          <w:rFonts w:asciiTheme="minorHAnsi" w:hAnsiTheme="minorHAnsi" w:cstheme="minorHAnsi" w:hint="eastAsia"/>
          <w:szCs w:val="20"/>
          <w:lang w:eastAsia="zh-CN"/>
        </w:rPr>
        <w:t>的</w:t>
      </w:r>
      <w:r w:rsidRPr="00CE1955">
        <w:rPr>
          <w:rFonts w:asciiTheme="minorHAnsi" w:hAnsiTheme="minorHAnsi" w:cstheme="minorHAnsi" w:hint="eastAsia"/>
          <w:szCs w:val="20"/>
          <w:lang w:eastAsia="zh-CN"/>
        </w:rPr>
        <w:t>公路、铁路、郊区和城市环境。</w:t>
      </w:r>
      <w:r w:rsidR="00C6788A">
        <w:rPr>
          <w:rFonts w:asciiTheme="minorHAnsi" w:hAnsiTheme="minorHAnsi" w:cstheme="minorHAnsi" w:hint="eastAsia"/>
          <w:szCs w:val="20"/>
          <w:lang w:eastAsia="zh-CN"/>
        </w:rPr>
        <w:t>此次</w:t>
      </w:r>
      <w:r w:rsidRPr="00CE1955">
        <w:rPr>
          <w:rFonts w:asciiTheme="minorHAnsi" w:hAnsiTheme="minorHAnsi" w:cstheme="minorHAnsi" w:hint="eastAsia"/>
          <w:szCs w:val="20"/>
          <w:lang w:eastAsia="zh-CN"/>
        </w:rPr>
        <w:t>修订还建议对标题进行修改，使其与</w:t>
      </w:r>
      <w:r w:rsidR="00C6788A">
        <w:rPr>
          <w:rFonts w:asciiTheme="minorHAnsi" w:hAnsiTheme="minorHAnsi" w:cstheme="minorHAnsi" w:hint="eastAsia"/>
          <w:szCs w:val="20"/>
          <w:lang w:eastAsia="zh-CN"/>
        </w:rPr>
        <w:t>本</w:t>
      </w:r>
      <w:r w:rsidRPr="00CE1955">
        <w:rPr>
          <w:rFonts w:asciiTheme="minorHAnsi" w:hAnsiTheme="minorHAnsi" w:cstheme="minorHAnsi" w:hint="eastAsia"/>
          <w:szCs w:val="20"/>
          <w:lang w:eastAsia="zh-CN"/>
        </w:rPr>
        <w:t>建议</w:t>
      </w:r>
      <w:r w:rsidR="00C6788A">
        <w:rPr>
          <w:rFonts w:asciiTheme="minorHAnsi" w:hAnsiTheme="minorHAnsi" w:cstheme="minorHAnsi" w:hint="eastAsia"/>
          <w:szCs w:val="20"/>
          <w:lang w:eastAsia="zh-CN"/>
        </w:rPr>
        <w:t>书</w:t>
      </w:r>
      <w:r w:rsidRPr="00CE1955">
        <w:rPr>
          <w:rFonts w:asciiTheme="minorHAnsi" w:hAnsiTheme="minorHAnsi" w:cstheme="minorHAnsi" w:hint="eastAsia"/>
          <w:szCs w:val="20"/>
          <w:lang w:eastAsia="zh-CN"/>
        </w:rPr>
        <w:t>的内容</w:t>
      </w:r>
      <w:r w:rsidR="00C6788A">
        <w:rPr>
          <w:rFonts w:asciiTheme="minorHAnsi" w:hAnsiTheme="minorHAnsi" w:cstheme="minorHAnsi" w:hint="eastAsia"/>
          <w:szCs w:val="20"/>
          <w:lang w:eastAsia="zh-CN"/>
        </w:rPr>
        <w:t>保持</w:t>
      </w:r>
      <w:r w:rsidRPr="00CE1955">
        <w:rPr>
          <w:rFonts w:asciiTheme="minorHAnsi" w:hAnsiTheme="minorHAnsi" w:cstheme="minorHAnsi" w:hint="eastAsia"/>
          <w:szCs w:val="20"/>
          <w:lang w:eastAsia="zh-CN"/>
        </w:rPr>
        <w:t>一致。</w:t>
      </w:r>
    </w:p>
    <w:p w:rsidR="0062559B" w:rsidRPr="00055C81" w:rsidRDefault="0062559B" w:rsidP="0062559B">
      <w:pPr>
        <w:tabs>
          <w:tab w:val="clear" w:pos="794"/>
          <w:tab w:val="clear" w:pos="1191"/>
          <w:tab w:val="clear" w:pos="1588"/>
          <w:tab w:val="clear" w:pos="1985"/>
          <w:tab w:val="left" w:pos="1134"/>
          <w:tab w:val="left" w:pos="1871"/>
          <w:tab w:val="left" w:pos="2268"/>
        </w:tabs>
        <w:rPr>
          <w:rFonts w:asciiTheme="minorHAnsi" w:eastAsia="SimSun" w:hAnsiTheme="minorHAnsi" w:cstheme="minorHAnsi"/>
          <w:szCs w:val="20"/>
          <w:lang w:val="en-GB" w:eastAsia="zh-CN"/>
        </w:rPr>
      </w:pPr>
    </w:p>
    <w:p w:rsidR="002D3191" w:rsidRDefault="002D3191" w:rsidP="00ED6723">
      <w:pPr>
        <w:rPr>
          <w:lang w:eastAsia="zh-CN"/>
        </w:rPr>
      </w:pPr>
    </w:p>
    <w:p w:rsidR="00ED6723" w:rsidRDefault="00ED6723" w:rsidP="00EC745E">
      <w:pPr>
        <w:jc w:val="center"/>
      </w:pPr>
      <w:r>
        <w:t>_______________</w:t>
      </w:r>
    </w:p>
    <w:sectPr w:rsidR="00ED6723"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38A" w:rsidRDefault="0014338A">
      <w:r>
        <w:separator/>
      </w:r>
    </w:p>
  </w:endnote>
  <w:endnote w:type="continuationSeparator" w:id="0">
    <w:p w:rsidR="0014338A" w:rsidRDefault="00143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38A" w:rsidRPr="005224A1" w:rsidRDefault="0014338A" w:rsidP="001F507C">
    <w:pPr>
      <w:pStyle w:val="FirstFooter"/>
      <w:spacing w:before="0"/>
      <w:ind w:left="-397" w:right="-397"/>
      <w:rPr>
        <w:sz w:val="20"/>
        <w:szCs w:val="18"/>
      </w:rPr>
    </w:pPr>
  </w:p>
  <w:p w:rsidR="0014338A" w:rsidRDefault="0014338A" w:rsidP="001F507C">
    <w:pPr>
      <w:pStyle w:val="FirstFooter"/>
      <w:ind w:left="-397" w:right="-397"/>
      <w:jc w:val="center"/>
      <w:rPr>
        <w:color w:val="3E8EDE"/>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38A" w:rsidRDefault="0014338A">
      <w:r>
        <w:t>____________________</w:t>
      </w:r>
    </w:p>
  </w:footnote>
  <w:footnote w:type="continuationSeparator" w:id="0">
    <w:p w:rsidR="0014338A" w:rsidRDefault="00143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38A" w:rsidRPr="00677D2E" w:rsidRDefault="0014338A" w:rsidP="00CF1429">
    <w:pPr>
      <w:pStyle w:val="Header"/>
      <w:jc w:val="center"/>
      <w:rPr>
        <w:sz w:val="18"/>
        <w:szCs w:val="18"/>
      </w:rPr>
    </w:pPr>
    <w:r w:rsidRPr="00677D2E">
      <w:rPr>
        <w:sz w:val="18"/>
        <w:szCs w:val="18"/>
      </w:rPr>
      <w:t xml:space="preserve">- </w:t>
    </w:r>
    <w:r w:rsidRPr="00677D2E">
      <w:rPr>
        <w:rStyle w:val="PageNumber"/>
        <w:sz w:val="18"/>
        <w:szCs w:val="18"/>
      </w:rPr>
      <w:fldChar w:fldCharType="begin"/>
    </w:r>
    <w:r w:rsidRPr="00677D2E">
      <w:rPr>
        <w:rStyle w:val="PageNumber"/>
        <w:sz w:val="18"/>
        <w:szCs w:val="18"/>
      </w:rPr>
      <w:instrText xml:space="preserve"> PAGE </w:instrText>
    </w:r>
    <w:r w:rsidRPr="00677D2E">
      <w:rPr>
        <w:rStyle w:val="PageNumber"/>
        <w:sz w:val="18"/>
        <w:szCs w:val="18"/>
      </w:rPr>
      <w:fldChar w:fldCharType="separate"/>
    </w:r>
    <w:r w:rsidR="003A03F7">
      <w:rPr>
        <w:rStyle w:val="PageNumber"/>
        <w:noProof/>
        <w:sz w:val="18"/>
        <w:szCs w:val="18"/>
      </w:rPr>
      <w:t>8</w:t>
    </w:r>
    <w:r w:rsidRPr="00677D2E">
      <w:rPr>
        <w:rStyle w:val="PageNumber"/>
        <w:sz w:val="18"/>
        <w:szCs w:val="18"/>
      </w:rPr>
      <w:fldChar w:fldCharType="end"/>
    </w:r>
    <w:r w:rsidRPr="00677D2E">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38A" w:rsidRPr="00677D2E" w:rsidRDefault="0014338A" w:rsidP="00CF1429">
    <w:pPr>
      <w:pStyle w:val="Header"/>
      <w:jc w:val="center"/>
      <w:rPr>
        <w:iCs/>
        <w:sz w:val="18"/>
        <w:szCs w:val="18"/>
      </w:rPr>
    </w:pPr>
    <w:r>
      <w:rPr>
        <w:noProof/>
        <w:sz w:val="18"/>
        <w:szCs w:val="16"/>
      </w:rPr>
      <w:t xml:space="preserve">- </w:t>
    </w:r>
    <w:r w:rsidRPr="00677D2E">
      <w:rPr>
        <w:iCs/>
        <w:sz w:val="18"/>
        <w:szCs w:val="18"/>
      </w:rPr>
      <w:fldChar w:fldCharType="begin"/>
    </w:r>
    <w:r w:rsidRPr="00677D2E">
      <w:rPr>
        <w:iCs/>
        <w:sz w:val="18"/>
        <w:szCs w:val="18"/>
      </w:rPr>
      <w:instrText xml:space="preserve"> PAGE  \* MERGEFORMAT </w:instrText>
    </w:r>
    <w:r w:rsidRPr="00677D2E">
      <w:rPr>
        <w:iCs/>
        <w:sz w:val="18"/>
        <w:szCs w:val="18"/>
      </w:rPr>
      <w:fldChar w:fldCharType="separate"/>
    </w:r>
    <w:r w:rsidR="003A03F7">
      <w:rPr>
        <w:iCs/>
        <w:noProof/>
        <w:sz w:val="18"/>
        <w:szCs w:val="18"/>
      </w:rPr>
      <w:t>9</w:t>
    </w:r>
    <w:r w:rsidRPr="00677D2E">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5131"/>
    </w:tblGrid>
    <w:tr w:rsidR="0014338A" w:rsidTr="001F507C">
      <w:tc>
        <w:tcPr>
          <w:tcW w:w="4816" w:type="dxa"/>
          <w:noWrap/>
          <w:tcMar>
            <w:left w:w="0" w:type="dxa"/>
          </w:tcMar>
        </w:tcPr>
        <w:p w:rsidR="0014338A" w:rsidRDefault="0014338A" w:rsidP="001F507C">
          <w:pPr>
            <w:pStyle w:val="Header"/>
            <w:spacing w:before="120" w:line="360" w:lineRule="auto"/>
          </w:pPr>
          <w:r w:rsidRPr="008E52B1">
            <w:rPr>
              <w:noProof/>
              <w:color w:val="3399FF"/>
              <w:lang w:val="en-GB" w:eastAsia="zh-CN"/>
            </w:rPr>
            <w:drawing>
              <wp:inline distT="0" distB="0" distL="0" distR="0" wp14:anchorId="00FAB39D" wp14:editId="2CC93A65">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14338A" w:rsidRDefault="0014338A" w:rsidP="001F507C">
          <w:pPr>
            <w:pStyle w:val="Header"/>
            <w:spacing w:before="240" w:line="360" w:lineRule="auto"/>
            <w:jc w:val="right"/>
          </w:pPr>
          <w:r>
            <w:rPr>
              <w:noProof/>
              <w:lang w:val="en-GB" w:eastAsia="zh-CN"/>
            </w:rPr>
            <w:drawing>
              <wp:inline distT="0" distB="0" distL="0" distR="0" wp14:anchorId="3ED1FC8D" wp14:editId="18D2739F">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14338A" w:rsidRPr="00DA16E6" w:rsidRDefault="0014338A"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443D9"/>
    <w:rsid w:val="00000EFA"/>
    <w:rsid w:val="00006A31"/>
    <w:rsid w:val="00006C82"/>
    <w:rsid w:val="00010E30"/>
    <w:rsid w:val="00015C76"/>
    <w:rsid w:val="00026CF8"/>
    <w:rsid w:val="00030BD7"/>
    <w:rsid w:val="00031E64"/>
    <w:rsid w:val="00034340"/>
    <w:rsid w:val="00035CB3"/>
    <w:rsid w:val="00045A8D"/>
    <w:rsid w:val="0005167A"/>
    <w:rsid w:val="0005361F"/>
    <w:rsid w:val="00054E5D"/>
    <w:rsid w:val="00070258"/>
    <w:rsid w:val="0007323C"/>
    <w:rsid w:val="00086D03"/>
    <w:rsid w:val="00096435"/>
    <w:rsid w:val="000A096A"/>
    <w:rsid w:val="000A375E"/>
    <w:rsid w:val="000A7051"/>
    <w:rsid w:val="000B0AF6"/>
    <w:rsid w:val="000B0E9B"/>
    <w:rsid w:val="000B2CAE"/>
    <w:rsid w:val="000B7B18"/>
    <w:rsid w:val="000C03C7"/>
    <w:rsid w:val="000C2AD0"/>
    <w:rsid w:val="000E3DEE"/>
    <w:rsid w:val="000F00B0"/>
    <w:rsid w:val="000F622F"/>
    <w:rsid w:val="00100B72"/>
    <w:rsid w:val="00101F7D"/>
    <w:rsid w:val="00103C76"/>
    <w:rsid w:val="0011265F"/>
    <w:rsid w:val="00117282"/>
    <w:rsid w:val="0011729A"/>
    <w:rsid w:val="00117389"/>
    <w:rsid w:val="00121C2D"/>
    <w:rsid w:val="00134404"/>
    <w:rsid w:val="0014338A"/>
    <w:rsid w:val="00144DFB"/>
    <w:rsid w:val="00164B62"/>
    <w:rsid w:val="00164DD3"/>
    <w:rsid w:val="00187CA3"/>
    <w:rsid w:val="00196710"/>
    <w:rsid w:val="00196770"/>
    <w:rsid w:val="00197324"/>
    <w:rsid w:val="001A5F34"/>
    <w:rsid w:val="001B351B"/>
    <w:rsid w:val="001B42C9"/>
    <w:rsid w:val="001C06DB"/>
    <w:rsid w:val="001C6971"/>
    <w:rsid w:val="001D2785"/>
    <w:rsid w:val="001D4FAB"/>
    <w:rsid w:val="001D7070"/>
    <w:rsid w:val="001F09C6"/>
    <w:rsid w:val="001F2170"/>
    <w:rsid w:val="001F3948"/>
    <w:rsid w:val="001F507C"/>
    <w:rsid w:val="001F5A49"/>
    <w:rsid w:val="00201097"/>
    <w:rsid w:val="00201B6E"/>
    <w:rsid w:val="00213897"/>
    <w:rsid w:val="00223F54"/>
    <w:rsid w:val="002302B3"/>
    <w:rsid w:val="00230C66"/>
    <w:rsid w:val="00235A29"/>
    <w:rsid w:val="00241526"/>
    <w:rsid w:val="002443A2"/>
    <w:rsid w:val="00266E74"/>
    <w:rsid w:val="0027683A"/>
    <w:rsid w:val="00283C3B"/>
    <w:rsid w:val="00284768"/>
    <w:rsid w:val="002861E6"/>
    <w:rsid w:val="00287D18"/>
    <w:rsid w:val="002A2618"/>
    <w:rsid w:val="002A5DD7"/>
    <w:rsid w:val="002B0CAC"/>
    <w:rsid w:val="002C2931"/>
    <w:rsid w:val="002D3191"/>
    <w:rsid w:val="002D5A15"/>
    <w:rsid w:val="002D5BDD"/>
    <w:rsid w:val="002E0DC8"/>
    <w:rsid w:val="002E3D27"/>
    <w:rsid w:val="002F0890"/>
    <w:rsid w:val="002F2531"/>
    <w:rsid w:val="002F3EF2"/>
    <w:rsid w:val="002F4967"/>
    <w:rsid w:val="00316935"/>
    <w:rsid w:val="00321C47"/>
    <w:rsid w:val="003266ED"/>
    <w:rsid w:val="00326C68"/>
    <w:rsid w:val="00334544"/>
    <w:rsid w:val="003370B8"/>
    <w:rsid w:val="00340F65"/>
    <w:rsid w:val="00345D38"/>
    <w:rsid w:val="00352097"/>
    <w:rsid w:val="003666FF"/>
    <w:rsid w:val="0037309C"/>
    <w:rsid w:val="00380A6E"/>
    <w:rsid w:val="003836D4"/>
    <w:rsid w:val="003A03F7"/>
    <w:rsid w:val="003A1F49"/>
    <w:rsid w:val="003A2CE2"/>
    <w:rsid w:val="003A55ED"/>
    <w:rsid w:val="003A5D52"/>
    <w:rsid w:val="003B2BDA"/>
    <w:rsid w:val="003B55EC"/>
    <w:rsid w:val="003C2EA7"/>
    <w:rsid w:val="003C4471"/>
    <w:rsid w:val="003C7D41"/>
    <w:rsid w:val="003D4A69"/>
    <w:rsid w:val="003E504F"/>
    <w:rsid w:val="003E78D6"/>
    <w:rsid w:val="00400573"/>
    <w:rsid w:val="004007A3"/>
    <w:rsid w:val="00406D71"/>
    <w:rsid w:val="00423993"/>
    <w:rsid w:val="004326DB"/>
    <w:rsid w:val="0043682E"/>
    <w:rsid w:val="00447ECB"/>
    <w:rsid w:val="004623F7"/>
    <w:rsid w:val="004771BA"/>
    <w:rsid w:val="00480F51"/>
    <w:rsid w:val="00481124"/>
    <w:rsid w:val="00481383"/>
    <w:rsid w:val="004815EB"/>
    <w:rsid w:val="00487569"/>
    <w:rsid w:val="00496864"/>
    <w:rsid w:val="00496920"/>
    <w:rsid w:val="004A4496"/>
    <w:rsid w:val="004B11AB"/>
    <w:rsid w:val="004B7C9A"/>
    <w:rsid w:val="004C6779"/>
    <w:rsid w:val="004C68C5"/>
    <w:rsid w:val="004D60E5"/>
    <w:rsid w:val="004D733B"/>
    <w:rsid w:val="004E0DC4"/>
    <w:rsid w:val="004E0FB5"/>
    <w:rsid w:val="004E43BB"/>
    <w:rsid w:val="004E460D"/>
    <w:rsid w:val="004F178E"/>
    <w:rsid w:val="004F4543"/>
    <w:rsid w:val="004F57BB"/>
    <w:rsid w:val="00505309"/>
    <w:rsid w:val="00505D98"/>
    <w:rsid w:val="0050789B"/>
    <w:rsid w:val="005224A1"/>
    <w:rsid w:val="00534372"/>
    <w:rsid w:val="0054360A"/>
    <w:rsid w:val="00543DF8"/>
    <w:rsid w:val="00546101"/>
    <w:rsid w:val="00553529"/>
    <w:rsid w:val="00553DD7"/>
    <w:rsid w:val="005638CF"/>
    <w:rsid w:val="005648A7"/>
    <w:rsid w:val="0056741E"/>
    <w:rsid w:val="0057325A"/>
    <w:rsid w:val="0057469A"/>
    <w:rsid w:val="00580814"/>
    <w:rsid w:val="00583A0B"/>
    <w:rsid w:val="005A03A3"/>
    <w:rsid w:val="005A2B92"/>
    <w:rsid w:val="005A3F66"/>
    <w:rsid w:val="005A79E9"/>
    <w:rsid w:val="005B214C"/>
    <w:rsid w:val="005B4CDA"/>
    <w:rsid w:val="005D3669"/>
    <w:rsid w:val="005D6D22"/>
    <w:rsid w:val="005E5C29"/>
    <w:rsid w:val="005E5EB3"/>
    <w:rsid w:val="005F3CB6"/>
    <w:rsid w:val="005F657C"/>
    <w:rsid w:val="00602D53"/>
    <w:rsid w:val="006047E5"/>
    <w:rsid w:val="0062559B"/>
    <w:rsid w:val="0064371D"/>
    <w:rsid w:val="00650543"/>
    <w:rsid w:val="00650B2A"/>
    <w:rsid w:val="00651777"/>
    <w:rsid w:val="006550F8"/>
    <w:rsid w:val="00677D2E"/>
    <w:rsid w:val="006829F3"/>
    <w:rsid w:val="006A1C14"/>
    <w:rsid w:val="006A518B"/>
    <w:rsid w:val="006B0590"/>
    <w:rsid w:val="006B49DA"/>
    <w:rsid w:val="006C53F8"/>
    <w:rsid w:val="006C7CDE"/>
    <w:rsid w:val="00701725"/>
    <w:rsid w:val="00703888"/>
    <w:rsid w:val="007234B1"/>
    <w:rsid w:val="00723D08"/>
    <w:rsid w:val="007253AF"/>
    <w:rsid w:val="00725FDA"/>
    <w:rsid w:val="00727816"/>
    <w:rsid w:val="00730B9A"/>
    <w:rsid w:val="00730F18"/>
    <w:rsid w:val="00750CFA"/>
    <w:rsid w:val="007553DA"/>
    <w:rsid w:val="007616E7"/>
    <w:rsid w:val="00773041"/>
    <w:rsid w:val="00775DB8"/>
    <w:rsid w:val="00780886"/>
    <w:rsid w:val="00782354"/>
    <w:rsid w:val="007921A7"/>
    <w:rsid w:val="00796CD6"/>
    <w:rsid w:val="007B3DB1"/>
    <w:rsid w:val="007B55B0"/>
    <w:rsid w:val="007D183E"/>
    <w:rsid w:val="007D43D0"/>
    <w:rsid w:val="007E1833"/>
    <w:rsid w:val="007E3F13"/>
    <w:rsid w:val="007E54CA"/>
    <w:rsid w:val="007F751A"/>
    <w:rsid w:val="00800012"/>
    <w:rsid w:val="0080261F"/>
    <w:rsid w:val="00806160"/>
    <w:rsid w:val="008143A4"/>
    <w:rsid w:val="0081513E"/>
    <w:rsid w:val="00841025"/>
    <w:rsid w:val="008443D9"/>
    <w:rsid w:val="00854131"/>
    <w:rsid w:val="0085652D"/>
    <w:rsid w:val="0087694B"/>
    <w:rsid w:val="00880F4D"/>
    <w:rsid w:val="00887C4A"/>
    <w:rsid w:val="008A0B89"/>
    <w:rsid w:val="008B35A3"/>
    <w:rsid w:val="008B37E1"/>
    <w:rsid w:val="008B45F8"/>
    <w:rsid w:val="008C2E74"/>
    <w:rsid w:val="008D5409"/>
    <w:rsid w:val="008E006D"/>
    <w:rsid w:val="008E38B4"/>
    <w:rsid w:val="008F4F21"/>
    <w:rsid w:val="00904D4A"/>
    <w:rsid w:val="009076D7"/>
    <w:rsid w:val="00911AD3"/>
    <w:rsid w:val="009151BA"/>
    <w:rsid w:val="00925023"/>
    <w:rsid w:val="009277BC"/>
    <w:rsid w:val="00927D57"/>
    <w:rsid w:val="00931A51"/>
    <w:rsid w:val="00934053"/>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16429"/>
    <w:rsid w:val="00A17DAD"/>
    <w:rsid w:val="00A20FBC"/>
    <w:rsid w:val="00A31370"/>
    <w:rsid w:val="00A34D6F"/>
    <w:rsid w:val="00A41F91"/>
    <w:rsid w:val="00A511B6"/>
    <w:rsid w:val="00A63355"/>
    <w:rsid w:val="00A73C87"/>
    <w:rsid w:val="00A7596D"/>
    <w:rsid w:val="00A805F2"/>
    <w:rsid w:val="00A963DF"/>
    <w:rsid w:val="00AB2B23"/>
    <w:rsid w:val="00AC0C22"/>
    <w:rsid w:val="00AC1F2B"/>
    <w:rsid w:val="00AC23F6"/>
    <w:rsid w:val="00AC3896"/>
    <w:rsid w:val="00AD2CF2"/>
    <w:rsid w:val="00AE2D88"/>
    <w:rsid w:val="00AE6F6F"/>
    <w:rsid w:val="00AF051D"/>
    <w:rsid w:val="00AF3325"/>
    <w:rsid w:val="00AF34D9"/>
    <w:rsid w:val="00AF70DA"/>
    <w:rsid w:val="00B019D3"/>
    <w:rsid w:val="00B04D23"/>
    <w:rsid w:val="00B06B90"/>
    <w:rsid w:val="00B34CF9"/>
    <w:rsid w:val="00B37559"/>
    <w:rsid w:val="00B377FB"/>
    <w:rsid w:val="00B4054B"/>
    <w:rsid w:val="00B579B0"/>
    <w:rsid w:val="00B57D11"/>
    <w:rsid w:val="00B6096D"/>
    <w:rsid w:val="00B649D7"/>
    <w:rsid w:val="00B6766B"/>
    <w:rsid w:val="00B7133E"/>
    <w:rsid w:val="00B81C2F"/>
    <w:rsid w:val="00B90743"/>
    <w:rsid w:val="00B90C45"/>
    <w:rsid w:val="00B933BE"/>
    <w:rsid w:val="00BC3E53"/>
    <w:rsid w:val="00BC5236"/>
    <w:rsid w:val="00BD6738"/>
    <w:rsid w:val="00BD7E5E"/>
    <w:rsid w:val="00BE63DB"/>
    <w:rsid w:val="00BE6574"/>
    <w:rsid w:val="00C07319"/>
    <w:rsid w:val="00C16FD2"/>
    <w:rsid w:val="00C31ED0"/>
    <w:rsid w:val="00C4395E"/>
    <w:rsid w:val="00C47FFD"/>
    <w:rsid w:val="00C51E92"/>
    <w:rsid w:val="00C57E2C"/>
    <w:rsid w:val="00C608B7"/>
    <w:rsid w:val="00C66F24"/>
    <w:rsid w:val="00C6788A"/>
    <w:rsid w:val="00C76D7F"/>
    <w:rsid w:val="00C813AA"/>
    <w:rsid w:val="00C9196D"/>
    <w:rsid w:val="00C9291E"/>
    <w:rsid w:val="00CA3F44"/>
    <w:rsid w:val="00CA4E58"/>
    <w:rsid w:val="00CB3771"/>
    <w:rsid w:val="00CB44BF"/>
    <w:rsid w:val="00CB5153"/>
    <w:rsid w:val="00CE076A"/>
    <w:rsid w:val="00CE1955"/>
    <w:rsid w:val="00CE25DB"/>
    <w:rsid w:val="00CE463D"/>
    <w:rsid w:val="00CF1429"/>
    <w:rsid w:val="00D10BA0"/>
    <w:rsid w:val="00D13164"/>
    <w:rsid w:val="00D21694"/>
    <w:rsid w:val="00D24EB5"/>
    <w:rsid w:val="00D35AB9"/>
    <w:rsid w:val="00D41571"/>
    <w:rsid w:val="00D416A0"/>
    <w:rsid w:val="00D427AD"/>
    <w:rsid w:val="00D47672"/>
    <w:rsid w:val="00D5123C"/>
    <w:rsid w:val="00D55560"/>
    <w:rsid w:val="00D61C5A"/>
    <w:rsid w:val="00D631CE"/>
    <w:rsid w:val="00D6790C"/>
    <w:rsid w:val="00D72DB3"/>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3ECD"/>
    <w:rsid w:val="00E25BB1"/>
    <w:rsid w:val="00E27BBA"/>
    <w:rsid w:val="00E30E3F"/>
    <w:rsid w:val="00E348BC"/>
    <w:rsid w:val="00E35E8F"/>
    <w:rsid w:val="00E428AB"/>
    <w:rsid w:val="00E438E8"/>
    <w:rsid w:val="00E453A3"/>
    <w:rsid w:val="00E520E2"/>
    <w:rsid w:val="00E530C4"/>
    <w:rsid w:val="00E53DCE"/>
    <w:rsid w:val="00E55996"/>
    <w:rsid w:val="00E64254"/>
    <w:rsid w:val="00E67928"/>
    <w:rsid w:val="00E70FB5"/>
    <w:rsid w:val="00E832F6"/>
    <w:rsid w:val="00E915AF"/>
    <w:rsid w:val="00E96415"/>
    <w:rsid w:val="00EA15B3"/>
    <w:rsid w:val="00EB2358"/>
    <w:rsid w:val="00EB3EB8"/>
    <w:rsid w:val="00EC00EF"/>
    <w:rsid w:val="00EC02FE"/>
    <w:rsid w:val="00EC4A96"/>
    <w:rsid w:val="00EC745E"/>
    <w:rsid w:val="00ED6723"/>
    <w:rsid w:val="00EE03A0"/>
    <w:rsid w:val="00F1412F"/>
    <w:rsid w:val="00F21EC1"/>
    <w:rsid w:val="00F424BF"/>
    <w:rsid w:val="00F44FC3"/>
    <w:rsid w:val="00F46107"/>
    <w:rsid w:val="00F468C5"/>
    <w:rsid w:val="00F52F39"/>
    <w:rsid w:val="00F55884"/>
    <w:rsid w:val="00F6184F"/>
    <w:rsid w:val="00F7536C"/>
    <w:rsid w:val="00F8310E"/>
    <w:rsid w:val="00F914DD"/>
    <w:rsid w:val="00FA2358"/>
    <w:rsid w:val="00FB2592"/>
    <w:rsid w:val="00FB2810"/>
    <w:rsid w:val="00FB7A2C"/>
    <w:rsid w:val="00FC2947"/>
    <w:rsid w:val="00FD408A"/>
    <w:rsid w:val="00FE0818"/>
    <w:rsid w:val="00FE08CC"/>
    <w:rsid w:val="00FE2B7E"/>
    <w:rsid w:val="00FE6983"/>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5D4A33ED-E1B9-41CF-B04A-22FEE8A9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164"/>
    <w:pPr>
      <w:tabs>
        <w:tab w:val="left" w:pos="794"/>
        <w:tab w:val="left" w:pos="1191"/>
        <w:tab w:val="left" w:pos="1588"/>
        <w:tab w:val="left" w:pos="1985"/>
      </w:tabs>
      <w:overflowPunct w:val="0"/>
      <w:autoSpaceDE w:val="0"/>
      <w:autoSpaceDN w:val="0"/>
      <w:adjustRightInd w:val="0"/>
      <w:spacing w:before="120"/>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D13164"/>
    <w:pPr>
      <w:keepNext/>
      <w:keepLines/>
      <w:spacing w:before="480"/>
      <w:jc w:val="center"/>
    </w:pPr>
    <w:rPr>
      <w:b/>
      <w:sz w:val="28"/>
    </w:rPr>
  </w:style>
  <w:style w:type="paragraph" w:customStyle="1" w:styleId="AppendixNoTitle">
    <w:name w:val="Appendix_NoTitle"/>
    <w:basedOn w:val="AnnexNoTitle"/>
    <w:next w:val="Normalaftertitle"/>
    <w:rsid w:val="00D13164"/>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1316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D131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FE08CC"/>
    <w:pPr>
      <w:keepNext/>
      <w:keepLines/>
      <w:spacing w:before="480"/>
      <w:jc w:val="center"/>
    </w:pPr>
    <w:rPr>
      <w:rFonts w:ascii="Times New Roman" w:eastAsia="SimSun" w:hAnsi="Times New Roman" w:cs="Times New Roman"/>
      <w:b/>
      <w:sz w:val="28"/>
      <w:szCs w:val="20"/>
      <w:lang w:val="en-GB"/>
    </w:rPr>
  </w:style>
  <w:style w:type="paragraph" w:customStyle="1" w:styleId="Reasons">
    <w:name w:val="Reasons"/>
    <w:basedOn w:val="Normal"/>
    <w:qFormat/>
    <w:rsid w:val="00FE08CC"/>
    <w:pPr>
      <w:tabs>
        <w:tab w:val="clear" w:pos="794"/>
        <w:tab w:val="clear" w:pos="1191"/>
        <w:tab w:val="clear" w:pos="1588"/>
        <w:tab w:val="clear" w:pos="1985"/>
      </w:tabs>
      <w:overflowPunct/>
      <w:autoSpaceDE/>
      <w:autoSpaceDN/>
      <w:adjustRightInd/>
      <w:spacing w:before="0"/>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D13164"/>
    <w:rPr>
      <w:sz w:val="22"/>
      <w:szCs w:val="22"/>
      <w:lang w:val="en-US" w:eastAsia="en-US"/>
    </w:rPr>
  </w:style>
  <w:style w:type="character" w:customStyle="1" w:styleId="TableheadChar">
    <w:name w:val="Table_head Char"/>
    <w:basedOn w:val="DefaultParagraphFont"/>
    <w:link w:val="Tablehead"/>
    <w:uiPriority w:val="99"/>
    <w:locked/>
    <w:rsid w:val="00D13164"/>
    <w:rPr>
      <w:b/>
      <w:sz w:val="22"/>
      <w:szCs w:val="22"/>
      <w:lang w:val="en-US" w:eastAsia="en-US"/>
    </w:rPr>
  </w:style>
  <w:style w:type="character" w:customStyle="1" w:styleId="HeaderChar">
    <w:name w:val="Header Char"/>
    <w:basedOn w:val="DefaultParagraphFont"/>
    <w:link w:val="Header"/>
    <w:rsid w:val="001F507C"/>
    <w:rPr>
      <w:sz w:val="24"/>
      <w:szCs w:val="22"/>
      <w:lang w:val="en-US" w:eastAsia="en-US"/>
    </w:rPr>
  </w:style>
  <w:style w:type="character" w:customStyle="1" w:styleId="RectitleChar">
    <w:name w:val="Rec_title Char"/>
    <w:link w:val="Rectitle"/>
    <w:rsid w:val="0062559B"/>
    <w:rPr>
      <w:b/>
      <w:sz w:val="28"/>
      <w:szCs w:val="22"/>
      <w:lang w:val="en-US" w:eastAsia="en-US"/>
    </w:rPr>
  </w:style>
  <w:style w:type="character" w:styleId="FollowedHyperlink">
    <w:name w:val="FollowedHyperlink"/>
    <w:basedOn w:val="DefaultParagraphFont"/>
    <w:semiHidden/>
    <w:unhideWhenUsed/>
    <w:rsid w:val="00934053"/>
    <w:rPr>
      <w:color w:val="800080" w:themeColor="followedHyperlink"/>
      <w:u w:val="single"/>
    </w:rPr>
  </w:style>
  <w:style w:type="paragraph" w:styleId="HTMLPreformatted">
    <w:name w:val="HTML Preformatted"/>
    <w:basedOn w:val="Normal"/>
    <w:link w:val="HTMLPreformattedChar"/>
    <w:semiHidden/>
    <w:unhideWhenUsed/>
    <w:rsid w:val="00A73C87"/>
    <w:pPr>
      <w:spacing w:before="0"/>
    </w:pPr>
    <w:rPr>
      <w:rFonts w:ascii="Consolas" w:hAnsi="Consolas"/>
      <w:sz w:val="20"/>
      <w:szCs w:val="20"/>
    </w:rPr>
  </w:style>
  <w:style w:type="character" w:customStyle="1" w:styleId="HTMLPreformattedChar">
    <w:name w:val="HTML Preformatted Char"/>
    <w:basedOn w:val="DefaultParagraphFont"/>
    <w:link w:val="HTMLPreformatted"/>
    <w:semiHidden/>
    <w:rsid w:val="00A73C87"/>
    <w:rPr>
      <w:rFonts w:ascii="Consolas" w:hAnsi="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82986">
      <w:bodyDiv w:val="1"/>
      <w:marLeft w:val="0"/>
      <w:marRight w:val="0"/>
      <w:marTop w:val="0"/>
      <w:marBottom w:val="0"/>
      <w:divBdr>
        <w:top w:val="none" w:sz="0" w:space="0" w:color="auto"/>
        <w:left w:val="none" w:sz="0" w:space="0" w:color="auto"/>
        <w:bottom w:val="none" w:sz="0" w:space="0" w:color="auto"/>
        <w:right w:val="none" w:sz="0" w:space="0" w:color="auto"/>
      </w:divBdr>
      <w:divsChild>
        <w:div w:id="721950478">
          <w:marLeft w:val="0"/>
          <w:marRight w:val="0"/>
          <w:marTop w:val="0"/>
          <w:marBottom w:val="1200"/>
          <w:divBdr>
            <w:top w:val="none" w:sz="0" w:space="0" w:color="auto"/>
            <w:left w:val="none" w:sz="0" w:space="0" w:color="auto"/>
            <w:bottom w:val="none" w:sz="0" w:space="0" w:color="auto"/>
            <w:right w:val="none" w:sz="0" w:space="0" w:color="auto"/>
          </w:divBdr>
          <w:divsChild>
            <w:div w:id="1189223720">
              <w:marLeft w:val="0"/>
              <w:marRight w:val="0"/>
              <w:marTop w:val="525"/>
              <w:marBottom w:val="0"/>
              <w:divBdr>
                <w:top w:val="none" w:sz="0" w:space="0" w:color="auto"/>
                <w:left w:val="none" w:sz="0" w:space="0" w:color="auto"/>
                <w:bottom w:val="none" w:sz="0" w:space="0" w:color="auto"/>
                <w:right w:val="none" w:sz="0" w:space="0" w:color="auto"/>
              </w:divBdr>
              <w:divsChild>
                <w:div w:id="1435859848">
                  <w:marLeft w:val="0"/>
                  <w:marRight w:val="0"/>
                  <w:marTop w:val="0"/>
                  <w:marBottom w:val="0"/>
                  <w:divBdr>
                    <w:top w:val="none" w:sz="0" w:space="0" w:color="auto"/>
                    <w:left w:val="none" w:sz="0" w:space="0" w:color="auto"/>
                    <w:bottom w:val="none" w:sz="0" w:space="0" w:color="auto"/>
                    <w:right w:val="none" w:sz="0" w:space="0" w:color="auto"/>
                  </w:divBdr>
                  <w:divsChild>
                    <w:div w:id="1847208758">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31482756">
      <w:bodyDiv w:val="1"/>
      <w:marLeft w:val="0"/>
      <w:marRight w:val="0"/>
      <w:marTop w:val="0"/>
      <w:marBottom w:val="0"/>
      <w:divBdr>
        <w:top w:val="none" w:sz="0" w:space="0" w:color="auto"/>
        <w:left w:val="none" w:sz="0" w:space="0" w:color="auto"/>
        <w:bottom w:val="none" w:sz="0" w:space="0" w:color="auto"/>
        <w:right w:val="none" w:sz="0" w:space="0" w:color="auto"/>
      </w:divBdr>
      <w:divsChild>
        <w:div w:id="100538740">
          <w:marLeft w:val="0"/>
          <w:marRight w:val="0"/>
          <w:marTop w:val="0"/>
          <w:marBottom w:val="1200"/>
          <w:divBdr>
            <w:top w:val="none" w:sz="0" w:space="0" w:color="auto"/>
            <w:left w:val="none" w:sz="0" w:space="0" w:color="auto"/>
            <w:bottom w:val="none" w:sz="0" w:space="0" w:color="auto"/>
            <w:right w:val="none" w:sz="0" w:space="0" w:color="auto"/>
          </w:divBdr>
          <w:divsChild>
            <w:div w:id="911353011">
              <w:marLeft w:val="0"/>
              <w:marRight w:val="0"/>
              <w:marTop w:val="525"/>
              <w:marBottom w:val="0"/>
              <w:divBdr>
                <w:top w:val="none" w:sz="0" w:space="0" w:color="auto"/>
                <w:left w:val="none" w:sz="0" w:space="0" w:color="auto"/>
                <w:bottom w:val="none" w:sz="0" w:space="0" w:color="auto"/>
                <w:right w:val="none" w:sz="0" w:space="0" w:color="auto"/>
              </w:divBdr>
              <w:divsChild>
                <w:div w:id="289021238">
                  <w:marLeft w:val="0"/>
                  <w:marRight w:val="0"/>
                  <w:marTop w:val="0"/>
                  <w:marBottom w:val="0"/>
                  <w:divBdr>
                    <w:top w:val="none" w:sz="0" w:space="0" w:color="auto"/>
                    <w:left w:val="none" w:sz="0" w:space="0" w:color="auto"/>
                    <w:bottom w:val="none" w:sz="0" w:space="0" w:color="auto"/>
                    <w:right w:val="none" w:sz="0" w:space="0" w:color="auto"/>
                  </w:divBdr>
                  <w:divsChild>
                    <w:div w:id="882332074">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66017626">
      <w:bodyDiv w:val="1"/>
      <w:marLeft w:val="0"/>
      <w:marRight w:val="0"/>
      <w:marTop w:val="0"/>
      <w:marBottom w:val="0"/>
      <w:divBdr>
        <w:top w:val="none" w:sz="0" w:space="0" w:color="auto"/>
        <w:left w:val="none" w:sz="0" w:space="0" w:color="auto"/>
        <w:bottom w:val="none" w:sz="0" w:space="0" w:color="auto"/>
        <w:right w:val="none" w:sz="0" w:space="0" w:color="auto"/>
      </w:divBdr>
      <w:divsChild>
        <w:div w:id="1895851979">
          <w:marLeft w:val="0"/>
          <w:marRight w:val="0"/>
          <w:marTop w:val="0"/>
          <w:marBottom w:val="1200"/>
          <w:divBdr>
            <w:top w:val="none" w:sz="0" w:space="0" w:color="auto"/>
            <w:left w:val="none" w:sz="0" w:space="0" w:color="auto"/>
            <w:bottom w:val="none" w:sz="0" w:space="0" w:color="auto"/>
            <w:right w:val="none" w:sz="0" w:space="0" w:color="auto"/>
          </w:divBdr>
          <w:divsChild>
            <w:div w:id="1114405229">
              <w:marLeft w:val="0"/>
              <w:marRight w:val="0"/>
              <w:marTop w:val="525"/>
              <w:marBottom w:val="0"/>
              <w:divBdr>
                <w:top w:val="none" w:sz="0" w:space="0" w:color="auto"/>
                <w:left w:val="none" w:sz="0" w:space="0" w:color="auto"/>
                <w:bottom w:val="none" w:sz="0" w:space="0" w:color="auto"/>
                <w:right w:val="none" w:sz="0" w:space="0" w:color="auto"/>
              </w:divBdr>
              <w:divsChild>
                <w:div w:id="1358199028">
                  <w:marLeft w:val="0"/>
                  <w:marRight w:val="0"/>
                  <w:marTop w:val="0"/>
                  <w:marBottom w:val="0"/>
                  <w:divBdr>
                    <w:top w:val="none" w:sz="0" w:space="0" w:color="auto"/>
                    <w:left w:val="none" w:sz="0" w:space="0" w:color="auto"/>
                    <w:bottom w:val="none" w:sz="0" w:space="0" w:color="auto"/>
                    <w:right w:val="none" w:sz="0" w:space="0" w:color="auto"/>
                  </w:divBdr>
                  <w:divsChild>
                    <w:div w:id="1775635616">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222570532">
      <w:bodyDiv w:val="1"/>
      <w:marLeft w:val="0"/>
      <w:marRight w:val="0"/>
      <w:marTop w:val="0"/>
      <w:marBottom w:val="0"/>
      <w:divBdr>
        <w:top w:val="none" w:sz="0" w:space="0" w:color="auto"/>
        <w:left w:val="none" w:sz="0" w:space="0" w:color="auto"/>
        <w:bottom w:val="none" w:sz="0" w:space="0" w:color="auto"/>
        <w:right w:val="none" w:sz="0" w:space="0" w:color="auto"/>
      </w:divBdr>
      <w:divsChild>
        <w:div w:id="1594125824">
          <w:marLeft w:val="0"/>
          <w:marRight w:val="0"/>
          <w:marTop w:val="0"/>
          <w:marBottom w:val="1200"/>
          <w:divBdr>
            <w:top w:val="none" w:sz="0" w:space="0" w:color="auto"/>
            <w:left w:val="none" w:sz="0" w:space="0" w:color="auto"/>
            <w:bottom w:val="none" w:sz="0" w:space="0" w:color="auto"/>
            <w:right w:val="none" w:sz="0" w:space="0" w:color="auto"/>
          </w:divBdr>
          <w:divsChild>
            <w:div w:id="1723477321">
              <w:marLeft w:val="0"/>
              <w:marRight w:val="0"/>
              <w:marTop w:val="525"/>
              <w:marBottom w:val="0"/>
              <w:divBdr>
                <w:top w:val="none" w:sz="0" w:space="0" w:color="auto"/>
                <w:left w:val="none" w:sz="0" w:space="0" w:color="auto"/>
                <w:bottom w:val="none" w:sz="0" w:space="0" w:color="auto"/>
                <w:right w:val="none" w:sz="0" w:space="0" w:color="auto"/>
              </w:divBdr>
              <w:divsChild>
                <w:div w:id="1423062913">
                  <w:marLeft w:val="0"/>
                  <w:marRight w:val="0"/>
                  <w:marTop w:val="0"/>
                  <w:marBottom w:val="0"/>
                  <w:divBdr>
                    <w:top w:val="none" w:sz="0" w:space="0" w:color="auto"/>
                    <w:left w:val="none" w:sz="0" w:space="0" w:color="auto"/>
                    <w:bottom w:val="none" w:sz="0" w:space="0" w:color="auto"/>
                    <w:right w:val="none" w:sz="0" w:space="0" w:color="auto"/>
                  </w:divBdr>
                  <w:divsChild>
                    <w:div w:id="1170632350">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226914923">
      <w:bodyDiv w:val="1"/>
      <w:marLeft w:val="0"/>
      <w:marRight w:val="0"/>
      <w:marTop w:val="0"/>
      <w:marBottom w:val="0"/>
      <w:divBdr>
        <w:top w:val="none" w:sz="0" w:space="0" w:color="auto"/>
        <w:left w:val="none" w:sz="0" w:space="0" w:color="auto"/>
        <w:bottom w:val="none" w:sz="0" w:space="0" w:color="auto"/>
        <w:right w:val="none" w:sz="0" w:space="0" w:color="auto"/>
      </w:divBdr>
    </w:div>
    <w:div w:id="278336669">
      <w:bodyDiv w:val="1"/>
      <w:marLeft w:val="0"/>
      <w:marRight w:val="0"/>
      <w:marTop w:val="0"/>
      <w:marBottom w:val="0"/>
      <w:divBdr>
        <w:top w:val="none" w:sz="0" w:space="0" w:color="auto"/>
        <w:left w:val="none" w:sz="0" w:space="0" w:color="auto"/>
        <w:bottom w:val="none" w:sz="0" w:space="0" w:color="auto"/>
        <w:right w:val="none" w:sz="0" w:space="0" w:color="auto"/>
      </w:divBdr>
      <w:divsChild>
        <w:div w:id="604926464">
          <w:marLeft w:val="0"/>
          <w:marRight w:val="0"/>
          <w:marTop w:val="0"/>
          <w:marBottom w:val="1200"/>
          <w:divBdr>
            <w:top w:val="none" w:sz="0" w:space="0" w:color="auto"/>
            <w:left w:val="none" w:sz="0" w:space="0" w:color="auto"/>
            <w:bottom w:val="none" w:sz="0" w:space="0" w:color="auto"/>
            <w:right w:val="none" w:sz="0" w:space="0" w:color="auto"/>
          </w:divBdr>
          <w:divsChild>
            <w:div w:id="4208061">
              <w:marLeft w:val="0"/>
              <w:marRight w:val="0"/>
              <w:marTop w:val="525"/>
              <w:marBottom w:val="0"/>
              <w:divBdr>
                <w:top w:val="none" w:sz="0" w:space="0" w:color="auto"/>
                <w:left w:val="none" w:sz="0" w:space="0" w:color="auto"/>
                <w:bottom w:val="none" w:sz="0" w:space="0" w:color="auto"/>
                <w:right w:val="none" w:sz="0" w:space="0" w:color="auto"/>
              </w:divBdr>
              <w:divsChild>
                <w:div w:id="1330206536">
                  <w:marLeft w:val="0"/>
                  <w:marRight w:val="0"/>
                  <w:marTop w:val="0"/>
                  <w:marBottom w:val="0"/>
                  <w:divBdr>
                    <w:top w:val="none" w:sz="0" w:space="0" w:color="auto"/>
                    <w:left w:val="none" w:sz="0" w:space="0" w:color="auto"/>
                    <w:bottom w:val="none" w:sz="0" w:space="0" w:color="auto"/>
                    <w:right w:val="none" w:sz="0" w:space="0" w:color="auto"/>
                  </w:divBdr>
                  <w:divsChild>
                    <w:div w:id="1828394838">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321813596">
      <w:bodyDiv w:val="1"/>
      <w:marLeft w:val="0"/>
      <w:marRight w:val="0"/>
      <w:marTop w:val="0"/>
      <w:marBottom w:val="0"/>
      <w:divBdr>
        <w:top w:val="none" w:sz="0" w:space="0" w:color="auto"/>
        <w:left w:val="none" w:sz="0" w:space="0" w:color="auto"/>
        <w:bottom w:val="none" w:sz="0" w:space="0" w:color="auto"/>
        <w:right w:val="none" w:sz="0" w:space="0" w:color="auto"/>
      </w:divBdr>
      <w:divsChild>
        <w:div w:id="426537442">
          <w:marLeft w:val="0"/>
          <w:marRight w:val="0"/>
          <w:marTop w:val="0"/>
          <w:marBottom w:val="1200"/>
          <w:divBdr>
            <w:top w:val="none" w:sz="0" w:space="0" w:color="auto"/>
            <w:left w:val="none" w:sz="0" w:space="0" w:color="auto"/>
            <w:bottom w:val="none" w:sz="0" w:space="0" w:color="auto"/>
            <w:right w:val="none" w:sz="0" w:space="0" w:color="auto"/>
          </w:divBdr>
          <w:divsChild>
            <w:div w:id="1046567099">
              <w:marLeft w:val="0"/>
              <w:marRight w:val="0"/>
              <w:marTop w:val="525"/>
              <w:marBottom w:val="0"/>
              <w:divBdr>
                <w:top w:val="none" w:sz="0" w:space="0" w:color="auto"/>
                <w:left w:val="none" w:sz="0" w:space="0" w:color="auto"/>
                <w:bottom w:val="none" w:sz="0" w:space="0" w:color="auto"/>
                <w:right w:val="none" w:sz="0" w:space="0" w:color="auto"/>
              </w:divBdr>
              <w:divsChild>
                <w:div w:id="868225097">
                  <w:marLeft w:val="0"/>
                  <w:marRight w:val="0"/>
                  <w:marTop w:val="0"/>
                  <w:marBottom w:val="0"/>
                  <w:divBdr>
                    <w:top w:val="none" w:sz="0" w:space="0" w:color="auto"/>
                    <w:left w:val="none" w:sz="0" w:space="0" w:color="auto"/>
                    <w:bottom w:val="none" w:sz="0" w:space="0" w:color="auto"/>
                    <w:right w:val="none" w:sz="0" w:space="0" w:color="auto"/>
                  </w:divBdr>
                  <w:divsChild>
                    <w:div w:id="1635217163">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347289832">
      <w:bodyDiv w:val="1"/>
      <w:marLeft w:val="0"/>
      <w:marRight w:val="0"/>
      <w:marTop w:val="0"/>
      <w:marBottom w:val="0"/>
      <w:divBdr>
        <w:top w:val="none" w:sz="0" w:space="0" w:color="auto"/>
        <w:left w:val="none" w:sz="0" w:space="0" w:color="auto"/>
        <w:bottom w:val="none" w:sz="0" w:space="0" w:color="auto"/>
        <w:right w:val="none" w:sz="0" w:space="0" w:color="auto"/>
      </w:divBdr>
      <w:divsChild>
        <w:div w:id="935094210">
          <w:marLeft w:val="0"/>
          <w:marRight w:val="0"/>
          <w:marTop w:val="0"/>
          <w:marBottom w:val="1200"/>
          <w:divBdr>
            <w:top w:val="none" w:sz="0" w:space="0" w:color="auto"/>
            <w:left w:val="none" w:sz="0" w:space="0" w:color="auto"/>
            <w:bottom w:val="none" w:sz="0" w:space="0" w:color="auto"/>
            <w:right w:val="none" w:sz="0" w:space="0" w:color="auto"/>
          </w:divBdr>
          <w:divsChild>
            <w:div w:id="1548570084">
              <w:marLeft w:val="0"/>
              <w:marRight w:val="0"/>
              <w:marTop w:val="525"/>
              <w:marBottom w:val="0"/>
              <w:divBdr>
                <w:top w:val="none" w:sz="0" w:space="0" w:color="auto"/>
                <w:left w:val="none" w:sz="0" w:space="0" w:color="auto"/>
                <w:bottom w:val="none" w:sz="0" w:space="0" w:color="auto"/>
                <w:right w:val="none" w:sz="0" w:space="0" w:color="auto"/>
              </w:divBdr>
              <w:divsChild>
                <w:div w:id="1458180416">
                  <w:marLeft w:val="0"/>
                  <w:marRight w:val="0"/>
                  <w:marTop w:val="0"/>
                  <w:marBottom w:val="0"/>
                  <w:divBdr>
                    <w:top w:val="none" w:sz="0" w:space="0" w:color="auto"/>
                    <w:left w:val="none" w:sz="0" w:space="0" w:color="auto"/>
                    <w:bottom w:val="none" w:sz="0" w:space="0" w:color="auto"/>
                    <w:right w:val="none" w:sz="0" w:space="0" w:color="auto"/>
                  </w:divBdr>
                  <w:divsChild>
                    <w:div w:id="1626884433">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358893587">
      <w:bodyDiv w:val="1"/>
      <w:marLeft w:val="0"/>
      <w:marRight w:val="0"/>
      <w:marTop w:val="0"/>
      <w:marBottom w:val="0"/>
      <w:divBdr>
        <w:top w:val="none" w:sz="0" w:space="0" w:color="auto"/>
        <w:left w:val="none" w:sz="0" w:space="0" w:color="auto"/>
        <w:bottom w:val="none" w:sz="0" w:space="0" w:color="auto"/>
        <w:right w:val="none" w:sz="0" w:space="0" w:color="auto"/>
      </w:divBdr>
      <w:divsChild>
        <w:div w:id="33894627">
          <w:marLeft w:val="0"/>
          <w:marRight w:val="0"/>
          <w:marTop w:val="0"/>
          <w:marBottom w:val="1200"/>
          <w:divBdr>
            <w:top w:val="none" w:sz="0" w:space="0" w:color="auto"/>
            <w:left w:val="none" w:sz="0" w:space="0" w:color="auto"/>
            <w:bottom w:val="none" w:sz="0" w:space="0" w:color="auto"/>
            <w:right w:val="none" w:sz="0" w:space="0" w:color="auto"/>
          </w:divBdr>
          <w:divsChild>
            <w:div w:id="242960145">
              <w:marLeft w:val="0"/>
              <w:marRight w:val="0"/>
              <w:marTop w:val="525"/>
              <w:marBottom w:val="0"/>
              <w:divBdr>
                <w:top w:val="none" w:sz="0" w:space="0" w:color="auto"/>
                <w:left w:val="none" w:sz="0" w:space="0" w:color="auto"/>
                <w:bottom w:val="none" w:sz="0" w:space="0" w:color="auto"/>
                <w:right w:val="none" w:sz="0" w:space="0" w:color="auto"/>
              </w:divBdr>
              <w:divsChild>
                <w:div w:id="1997490755">
                  <w:marLeft w:val="0"/>
                  <w:marRight w:val="0"/>
                  <w:marTop w:val="0"/>
                  <w:marBottom w:val="0"/>
                  <w:divBdr>
                    <w:top w:val="none" w:sz="0" w:space="0" w:color="auto"/>
                    <w:left w:val="none" w:sz="0" w:space="0" w:color="auto"/>
                    <w:bottom w:val="none" w:sz="0" w:space="0" w:color="auto"/>
                    <w:right w:val="none" w:sz="0" w:space="0" w:color="auto"/>
                  </w:divBdr>
                  <w:divsChild>
                    <w:div w:id="1429083714">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458378651">
      <w:bodyDiv w:val="1"/>
      <w:marLeft w:val="0"/>
      <w:marRight w:val="0"/>
      <w:marTop w:val="0"/>
      <w:marBottom w:val="0"/>
      <w:divBdr>
        <w:top w:val="none" w:sz="0" w:space="0" w:color="auto"/>
        <w:left w:val="none" w:sz="0" w:space="0" w:color="auto"/>
        <w:bottom w:val="none" w:sz="0" w:space="0" w:color="auto"/>
        <w:right w:val="none" w:sz="0" w:space="0" w:color="auto"/>
      </w:divBdr>
      <w:divsChild>
        <w:div w:id="166406584">
          <w:marLeft w:val="0"/>
          <w:marRight w:val="0"/>
          <w:marTop w:val="0"/>
          <w:marBottom w:val="1200"/>
          <w:divBdr>
            <w:top w:val="none" w:sz="0" w:space="0" w:color="auto"/>
            <w:left w:val="none" w:sz="0" w:space="0" w:color="auto"/>
            <w:bottom w:val="none" w:sz="0" w:space="0" w:color="auto"/>
            <w:right w:val="none" w:sz="0" w:space="0" w:color="auto"/>
          </w:divBdr>
          <w:divsChild>
            <w:div w:id="220364549">
              <w:marLeft w:val="0"/>
              <w:marRight w:val="0"/>
              <w:marTop w:val="525"/>
              <w:marBottom w:val="0"/>
              <w:divBdr>
                <w:top w:val="none" w:sz="0" w:space="0" w:color="auto"/>
                <w:left w:val="none" w:sz="0" w:space="0" w:color="auto"/>
                <w:bottom w:val="none" w:sz="0" w:space="0" w:color="auto"/>
                <w:right w:val="none" w:sz="0" w:space="0" w:color="auto"/>
              </w:divBdr>
              <w:divsChild>
                <w:div w:id="939293204">
                  <w:marLeft w:val="0"/>
                  <w:marRight w:val="0"/>
                  <w:marTop w:val="0"/>
                  <w:marBottom w:val="0"/>
                  <w:divBdr>
                    <w:top w:val="none" w:sz="0" w:space="0" w:color="auto"/>
                    <w:left w:val="none" w:sz="0" w:space="0" w:color="auto"/>
                    <w:bottom w:val="none" w:sz="0" w:space="0" w:color="auto"/>
                    <w:right w:val="none" w:sz="0" w:space="0" w:color="auto"/>
                  </w:divBdr>
                  <w:divsChild>
                    <w:div w:id="439691945">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472989520">
      <w:bodyDiv w:val="1"/>
      <w:marLeft w:val="0"/>
      <w:marRight w:val="0"/>
      <w:marTop w:val="0"/>
      <w:marBottom w:val="0"/>
      <w:divBdr>
        <w:top w:val="none" w:sz="0" w:space="0" w:color="auto"/>
        <w:left w:val="none" w:sz="0" w:space="0" w:color="auto"/>
        <w:bottom w:val="none" w:sz="0" w:space="0" w:color="auto"/>
        <w:right w:val="none" w:sz="0" w:space="0" w:color="auto"/>
      </w:divBdr>
      <w:divsChild>
        <w:div w:id="1920018385">
          <w:marLeft w:val="0"/>
          <w:marRight w:val="0"/>
          <w:marTop w:val="0"/>
          <w:marBottom w:val="1200"/>
          <w:divBdr>
            <w:top w:val="none" w:sz="0" w:space="0" w:color="auto"/>
            <w:left w:val="none" w:sz="0" w:space="0" w:color="auto"/>
            <w:bottom w:val="none" w:sz="0" w:space="0" w:color="auto"/>
            <w:right w:val="none" w:sz="0" w:space="0" w:color="auto"/>
          </w:divBdr>
          <w:divsChild>
            <w:div w:id="400177906">
              <w:marLeft w:val="0"/>
              <w:marRight w:val="0"/>
              <w:marTop w:val="525"/>
              <w:marBottom w:val="0"/>
              <w:divBdr>
                <w:top w:val="none" w:sz="0" w:space="0" w:color="auto"/>
                <w:left w:val="none" w:sz="0" w:space="0" w:color="auto"/>
                <w:bottom w:val="none" w:sz="0" w:space="0" w:color="auto"/>
                <w:right w:val="none" w:sz="0" w:space="0" w:color="auto"/>
              </w:divBdr>
              <w:divsChild>
                <w:div w:id="684862714">
                  <w:marLeft w:val="0"/>
                  <w:marRight w:val="0"/>
                  <w:marTop w:val="0"/>
                  <w:marBottom w:val="0"/>
                  <w:divBdr>
                    <w:top w:val="none" w:sz="0" w:space="0" w:color="auto"/>
                    <w:left w:val="none" w:sz="0" w:space="0" w:color="auto"/>
                    <w:bottom w:val="none" w:sz="0" w:space="0" w:color="auto"/>
                    <w:right w:val="none" w:sz="0" w:space="0" w:color="auto"/>
                  </w:divBdr>
                  <w:divsChild>
                    <w:div w:id="521280325">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526531027">
      <w:bodyDiv w:val="1"/>
      <w:marLeft w:val="0"/>
      <w:marRight w:val="0"/>
      <w:marTop w:val="0"/>
      <w:marBottom w:val="0"/>
      <w:divBdr>
        <w:top w:val="none" w:sz="0" w:space="0" w:color="auto"/>
        <w:left w:val="none" w:sz="0" w:space="0" w:color="auto"/>
        <w:bottom w:val="none" w:sz="0" w:space="0" w:color="auto"/>
        <w:right w:val="none" w:sz="0" w:space="0" w:color="auto"/>
      </w:divBdr>
      <w:divsChild>
        <w:div w:id="1326274991">
          <w:marLeft w:val="0"/>
          <w:marRight w:val="0"/>
          <w:marTop w:val="0"/>
          <w:marBottom w:val="1200"/>
          <w:divBdr>
            <w:top w:val="none" w:sz="0" w:space="0" w:color="auto"/>
            <w:left w:val="none" w:sz="0" w:space="0" w:color="auto"/>
            <w:bottom w:val="none" w:sz="0" w:space="0" w:color="auto"/>
            <w:right w:val="none" w:sz="0" w:space="0" w:color="auto"/>
          </w:divBdr>
          <w:divsChild>
            <w:div w:id="354162735">
              <w:marLeft w:val="0"/>
              <w:marRight w:val="0"/>
              <w:marTop w:val="525"/>
              <w:marBottom w:val="0"/>
              <w:divBdr>
                <w:top w:val="none" w:sz="0" w:space="0" w:color="auto"/>
                <w:left w:val="none" w:sz="0" w:space="0" w:color="auto"/>
                <w:bottom w:val="none" w:sz="0" w:space="0" w:color="auto"/>
                <w:right w:val="none" w:sz="0" w:space="0" w:color="auto"/>
              </w:divBdr>
              <w:divsChild>
                <w:div w:id="1087918610">
                  <w:marLeft w:val="0"/>
                  <w:marRight w:val="0"/>
                  <w:marTop w:val="0"/>
                  <w:marBottom w:val="0"/>
                  <w:divBdr>
                    <w:top w:val="none" w:sz="0" w:space="0" w:color="auto"/>
                    <w:left w:val="none" w:sz="0" w:space="0" w:color="auto"/>
                    <w:bottom w:val="none" w:sz="0" w:space="0" w:color="auto"/>
                    <w:right w:val="none" w:sz="0" w:space="0" w:color="auto"/>
                  </w:divBdr>
                  <w:divsChild>
                    <w:div w:id="465663870">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594829623">
      <w:bodyDiv w:val="1"/>
      <w:marLeft w:val="0"/>
      <w:marRight w:val="0"/>
      <w:marTop w:val="0"/>
      <w:marBottom w:val="0"/>
      <w:divBdr>
        <w:top w:val="none" w:sz="0" w:space="0" w:color="auto"/>
        <w:left w:val="none" w:sz="0" w:space="0" w:color="auto"/>
        <w:bottom w:val="none" w:sz="0" w:space="0" w:color="auto"/>
        <w:right w:val="none" w:sz="0" w:space="0" w:color="auto"/>
      </w:divBdr>
      <w:divsChild>
        <w:div w:id="1285115774">
          <w:marLeft w:val="0"/>
          <w:marRight w:val="0"/>
          <w:marTop w:val="0"/>
          <w:marBottom w:val="1200"/>
          <w:divBdr>
            <w:top w:val="none" w:sz="0" w:space="0" w:color="auto"/>
            <w:left w:val="none" w:sz="0" w:space="0" w:color="auto"/>
            <w:bottom w:val="none" w:sz="0" w:space="0" w:color="auto"/>
            <w:right w:val="none" w:sz="0" w:space="0" w:color="auto"/>
          </w:divBdr>
          <w:divsChild>
            <w:div w:id="1332372682">
              <w:marLeft w:val="0"/>
              <w:marRight w:val="0"/>
              <w:marTop w:val="525"/>
              <w:marBottom w:val="0"/>
              <w:divBdr>
                <w:top w:val="none" w:sz="0" w:space="0" w:color="auto"/>
                <w:left w:val="none" w:sz="0" w:space="0" w:color="auto"/>
                <w:bottom w:val="none" w:sz="0" w:space="0" w:color="auto"/>
                <w:right w:val="none" w:sz="0" w:space="0" w:color="auto"/>
              </w:divBdr>
              <w:divsChild>
                <w:div w:id="1555778664">
                  <w:marLeft w:val="0"/>
                  <w:marRight w:val="0"/>
                  <w:marTop w:val="0"/>
                  <w:marBottom w:val="0"/>
                  <w:divBdr>
                    <w:top w:val="none" w:sz="0" w:space="0" w:color="auto"/>
                    <w:left w:val="none" w:sz="0" w:space="0" w:color="auto"/>
                    <w:bottom w:val="none" w:sz="0" w:space="0" w:color="auto"/>
                    <w:right w:val="none" w:sz="0" w:space="0" w:color="auto"/>
                  </w:divBdr>
                  <w:divsChild>
                    <w:div w:id="222301264">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630987766">
      <w:bodyDiv w:val="1"/>
      <w:marLeft w:val="0"/>
      <w:marRight w:val="0"/>
      <w:marTop w:val="0"/>
      <w:marBottom w:val="0"/>
      <w:divBdr>
        <w:top w:val="none" w:sz="0" w:space="0" w:color="auto"/>
        <w:left w:val="none" w:sz="0" w:space="0" w:color="auto"/>
        <w:bottom w:val="none" w:sz="0" w:space="0" w:color="auto"/>
        <w:right w:val="none" w:sz="0" w:space="0" w:color="auto"/>
      </w:divBdr>
      <w:divsChild>
        <w:div w:id="25570591">
          <w:marLeft w:val="0"/>
          <w:marRight w:val="0"/>
          <w:marTop w:val="0"/>
          <w:marBottom w:val="1200"/>
          <w:divBdr>
            <w:top w:val="none" w:sz="0" w:space="0" w:color="auto"/>
            <w:left w:val="none" w:sz="0" w:space="0" w:color="auto"/>
            <w:bottom w:val="none" w:sz="0" w:space="0" w:color="auto"/>
            <w:right w:val="none" w:sz="0" w:space="0" w:color="auto"/>
          </w:divBdr>
          <w:divsChild>
            <w:div w:id="1946766621">
              <w:marLeft w:val="0"/>
              <w:marRight w:val="0"/>
              <w:marTop w:val="525"/>
              <w:marBottom w:val="0"/>
              <w:divBdr>
                <w:top w:val="none" w:sz="0" w:space="0" w:color="auto"/>
                <w:left w:val="none" w:sz="0" w:space="0" w:color="auto"/>
                <w:bottom w:val="none" w:sz="0" w:space="0" w:color="auto"/>
                <w:right w:val="none" w:sz="0" w:space="0" w:color="auto"/>
              </w:divBdr>
              <w:divsChild>
                <w:div w:id="1409502607">
                  <w:marLeft w:val="0"/>
                  <w:marRight w:val="0"/>
                  <w:marTop w:val="0"/>
                  <w:marBottom w:val="0"/>
                  <w:divBdr>
                    <w:top w:val="none" w:sz="0" w:space="0" w:color="auto"/>
                    <w:left w:val="none" w:sz="0" w:space="0" w:color="auto"/>
                    <w:bottom w:val="none" w:sz="0" w:space="0" w:color="auto"/>
                    <w:right w:val="none" w:sz="0" w:space="0" w:color="auto"/>
                  </w:divBdr>
                  <w:divsChild>
                    <w:div w:id="989599614">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656808970">
      <w:bodyDiv w:val="1"/>
      <w:marLeft w:val="0"/>
      <w:marRight w:val="0"/>
      <w:marTop w:val="0"/>
      <w:marBottom w:val="0"/>
      <w:divBdr>
        <w:top w:val="none" w:sz="0" w:space="0" w:color="auto"/>
        <w:left w:val="none" w:sz="0" w:space="0" w:color="auto"/>
        <w:bottom w:val="none" w:sz="0" w:space="0" w:color="auto"/>
        <w:right w:val="none" w:sz="0" w:space="0" w:color="auto"/>
      </w:divBdr>
      <w:divsChild>
        <w:div w:id="768160712">
          <w:marLeft w:val="0"/>
          <w:marRight w:val="0"/>
          <w:marTop w:val="0"/>
          <w:marBottom w:val="1200"/>
          <w:divBdr>
            <w:top w:val="none" w:sz="0" w:space="0" w:color="auto"/>
            <w:left w:val="none" w:sz="0" w:space="0" w:color="auto"/>
            <w:bottom w:val="none" w:sz="0" w:space="0" w:color="auto"/>
            <w:right w:val="none" w:sz="0" w:space="0" w:color="auto"/>
          </w:divBdr>
          <w:divsChild>
            <w:div w:id="808277983">
              <w:marLeft w:val="0"/>
              <w:marRight w:val="0"/>
              <w:marTop w:val="525"/>
              <w:marBottom w:val="0"/>
              <w:divBdr>
                <w:top w:val="none" w:sz="0" w:space="0" w:color="auto"/>
                <w:left w:val="none" w:sz="0" w:space="0" w:color="auto"/>
                <w:bottom w:val="none" w:sz="0" w:space="0" w:color="auto"/>
                <w:right w:val="none" w:sz="0" w:space="0" w:color="auto"/>
              </w:divBdr>
              <w:divsChild>
                <w:div w:id="1192452211">
                  <w:marLeft w:val="0"/>
                  <w:marRight w:val="0"/>
                  <w:marTop w:val="0"/>
                  <w:marBottom w:val="0"/>
                  <w:divBdr>
                    <w:top w:val="none" w:sz="0" w:space="0" w:color="auto"/>
                    <w:left w:val="none" w:sz="0" w:space="0" w:color="auto"/>
                    <w:bottom w:val="none" w:sz="0" w:space="0" w:color="auto"/>
                    <w:right w:val="none" w:sz="0" w:space="0" w:color="auto"/>
                  </w:divBdr>
                  <w:divsChild>
                    <w:div w:id="387455213">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689070169">
      <w:bodyDiv w:val="1"/>
      <w:marLeft w:val="0"/>
      <w:marRight w:val="0"/>
      <w:marTop w:val="0"/>
      <w:marBottom w:val="0"/>
      <w:divBdr>
        <w:top w:val="none" w:sz="0" w:space="0" w:color="auto"/>
        <w:left w:val="none" w:sz="0" w:space="0" w:color="auto"/>
        <w:bottom w:val="none" w:sz="0" w:space="0" w:color="auto"/>
        <w:right w:val="none" w:sz="0" w:space="0" w:color="auto"/>
      </w:divBdr>
      <w:divsChild>
        <w:div w:id="1955363259">
          <w:marLeft w:val="0"/>
          <w:marRight w:val="0"/>
          <w:marTop w:val="0"/>
          <w:marBottom w:val="1200"/>
          <w:divBdr>
            <w:top w:val="none" w:sz="0" w:space="0" w:color="auto"/>
            <w:left w:val="none" w:sz="0" w:space="0" w:color="auto"/>
            <w:bottom w:val="none" w:sz="0" w:space="0" w:color="auto"/>
            <w:right w:val="none" w:sz="0" w:space="0" w:color="auto"/>
          </w:divBdr>
          <w:divsChild>
            <w:div w:id="531840174">
              <w:marLeft w:val="0"/>
              <w:marRight w:val="0"/>
              <w:marTop w:val="525"/>
              <w:marBottom w:val="0"/>
              <w:divBdr>
                <w:top w:val="none" w:sz="0" w:space="0" w:color="auto"/>
                <w:left w:val="none" w:sz="0" w:space="0" w:color="auto"/>
                <w:bottom w:val="none" w:sz="0" w:space="0" w:color="auto"/>
                <w:right w:val="none" w:sz="0" w:space="0" w:color="auto"/>
              </w:divBdr>
              <w:divsChild>
                <w:div w:id="1507287828">
                  <w:marLeft w:val="0"/>
                  <w:marRight w:val="0"/>
                  <w:marTop w:val="0"/>
                  <w:marBottom w:val="0"/>
                  <w:divBdr>
                    <w:top w:val="none" w:sz="0" w:space="0" w:color="auto"/>
                    <w:left w:val="none" w:sz="0" w:space="0" w:color="auto"/>
                    <w:bottom w:val="none" w:sz="0" w:space="0" w:color="auto"/>
                    <w:right w:val="none" w:sz="0" w:space="0" w:color="auto"/>
                  </w:divBdr>
                  <w:divsChild>
                    <w:div w:id="1623151774">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718942233">
      <w:bodyDiv w:val="1"/>
      <w:marLeft w:val="0"/>
      <w:marRight w:val="0"/>
      <w:marTop w:val="0"/>
      <w:marBottom w:val="0"/>
      <w:divBdr>
        <w:top w:val="none" w:sz="0" w:space="0" w:color="auto"/>
        <w:left w:val="none" w:sz="0" w:space="0" w:color="auto"/>
        <w:bottom w:val="none" w:sz="0" w:space="0" w:color="auto"/>
        <w:right w:val="none" w:sz="0" w:space="0" w:color="auto"/>
      </w:divBdr>
      <w:divsChild>
        <w:div w:id="1043093708">
          <w:marLeft w:val="0"/>
          <w:marRight w:val="0"/>
          <w:marTop w:val="0"/>
          <w:marBottom w:val="1200"/>
          <w:divBdr>
            <w:top w:val="none" w:sz="0" w:space="0" w:color="auto"/>
            <w:left w:val="none" w:sz="0" w:space="0" w:color="auto"/>
            <w:bottom w:val="none" w:sz="0" w:space="0" w:color="auto"/>
            <w:right w:val="none" w:sz="0" w:space="0" w:color="auto"/>
          </w:divBdr>
          <w:divsChild>
            <w:div w:id="1934781336">
              <w:marLeft w:val="0"/>
              <w:marRight w:val="0"/>
              <w:marTop w:val="525"/>
              <w:marBottom w:val="0"/>
              <w:divBdr>
                <w:top w:val="none" w:sz="0" w:space="0" w:color="auto"/>
                <w:left w:val="none" w:sz="0" w:space="0" w:color="auto"/>
                <w:bottom w:val="none" w:sz="0" w:space="0" w:color="auto"/>
                <w:right w:val="none" w:sz="0" w:space="0" w:color="auto"/>
              </w:divBdr>
              <w:divsChild>
                <w:div w:id="1746337975">
                  <w:marLeft w:val="0"/>
                  <w:marRight w:val="0"/>
                  <w:marTop w:val="0"/>
                  <w:marBottom w:val="0"/>
                  <w:divBdr>
                    <w:top w:val="none" w:sz="0" w:space="0" w:color="auto"/>
                    <w:left w:val="none" w:sz="0" w:space="0" w:color="auto"/>
                    <w:bottom w:val="none" w:sz="0" w:space="0" w:color="auto"/>
                    <w:right w:val="none" w:sz="0" w:space="0" w:color="auto"/>
                  </w:divBdr>
                  <w:divsChild>
                    <w:div w:id="132912212">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759520088">
      <w:bodyDiv w:val="1"/>
      <w:marLeft w:val="0"/>
      <w:marRight w:val="0"/>
      <w:marTop w:val="0"/>
      <w:marBottom w:val="0"/>
      <w:divBdr>
        <w:top w:val="none" w:sz="0" w:space="0" w:color="auto"/>
        <w:left w:val="none" w:sz="0" w:space="0" w:color="auto"/>
        <w:bottom w:val="none" w:sz="0" w:space="0" w:color="auto"/>
        <w:right w:val="none" w:sz="0" w:space="0" w:color="auto"/>
      </w:divBdr>
      <w:divsChild>
        <w:div w:id="136581019">
          <w:marLeft w:val="0"/>
          <w:marRight w:val="0"/>
          <w:marTop w:val="0"/>
          <w:marBottom w:val="1200"/>
          <w:divBdr>
            <w:top w:val="none" w:sz="0" w:space="0" w:color="auto"/>
            <w:left w:val="none" w:sz="0" w:space="0" w:color="auto"/>
            <w:bottom w:val="none" w:sz="0" w:space="0" w:color="auto"/>
            <w:right w:val="none" w:sz="0" w:space="0" w:color="auto"/>
          </w:divBdr>
          <w:divsChild>
            <w:div w:id="1770200079">
              <w:marLeft w:val="0"/>
              <w:marRight w:val="0"/>
              <w:marTop w:val="525"/>
              <w:marBottom w:val="0"/>
              <w:divBdr>
                <w:top w:val="none" w:sz="0" w:space="0" w:color="auto"/>
                <w:left w:val="none" w:sz="0" w:space="0" w:color="auto"/>
                <w:bottom w:val="none" w:sz="0" w:space="0" w:color="auto"/>
                <w:right w:val="none" w:sz="0" w:space="0" w:color="auto"/>
              </w:divBdr>
              <w:divsChild>
                <w:div w:id="1031883400">
                  <w:marLeft w:val="0"/>
                  <w:marRight w:val="0"/>
                  <w:marTop w:val="0"/>
                  <w:marBottom w:val="0"/>
                  <w:divBdr>
                    <w:top w:val="none" w:sz="0" w:space="0" w:color="auto"/>
                    <w:left w:val="none" w:sz="0" w:space="0" w:color="auto"/>
                    <w:bottom w:val="none" w:sz="0" w:space="0" w:color="auto"/>
                    <w:right w:val="none" w:sz="0" w:space="0" w:color="auto"/>
                  </w:divBdr>
                  <w:divsChild>
                    <w:div w:id="1621299216">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787240228">
      <w:bodyDiv w:val="1"/>
      <w:marLeft w:val="0"/>
      <w:marRight w:val="0"/>
      <w:marTop w:val="0"/>
      <w:marBottom w:val="0"/>
      <w:divBdr>
        <w:top w:val="none" w:sz="0" w:space="0" w:color="auto"/>
        <w:left w:val="none" w:sz="0" w:space="0" w:color="auto"/>
        <w:bottom w:val="none" w:sz="0" w:space="0" w:color="auto"/>
        <w:right w:val="none" w:sz="0" w:space="0" w:color="auto"/>
      </w:divBdr>
      <w:divsChild>
        <w:div w:id="1384790505">
          <w:marLeft w:val="0"/>
          <w:marRight w:val="0"/>
          <w:marTop w:val="0"/>
          <w:marBottom w:val="1200"/>
          <w:divBdr>
            <w:top w:val="none" w:sz="0" w:space="0" w:color="auto"/>
            <w:left w:val="none" w:sz="0" w:space="0" w:color="auto"/>
            <w:bottom w:val="none" w:sz="0" w:space="0" w:color="auto"/>
            <w:right w:val="none" w:sz="0" w:space="0" w:color="auto"/>
          </w:divBdr>
          <w:divsChild>
            <w:div w:id="1270165526">
              <w:marLeft w:val="0"/>
              <w:marRight w:val="0"/>
              <w:marTop w:val="525"/>
              <w:marBottom w:val="0"/>
              <w:divBdr>
                <w:top w:val="none" w:sz="0" w:space="0" w:color="auto"/>
                <w:left w:val="none" w:sz="0" w:space="0" w:color="auto"/>
                <w:bottom w:val="none" w:sz="0" w:space="0" w:color="auto"/>
                <w:right w:val="none" w:sz="0" w:space="0" w:color="auto"/>
              </w:divBdr>
              <w:divsChild>
                <w:div w:id="241645547">
                  <w:marLeft w:val="0"/>
                  <w:marRight w:val="0"/>
                  <w:marTop w:val="0"/>
                  <w:marBottom w:val="0"/>
                  <w:divBdr>
                    <w:top w:val="none" w:sz="0" w:space="0" w:color="auto"/>
                    <w:left w:val="none" w:sz="0" w:space="0" w:color="auto"/>
                    <w:bottom w:val="none" w:sz="0" w:space="0" w:color="auto"/>
                    <w:right w:val="none" w:sz="0" w:space="0" w:color="auto"/>
                  </w:divBdr>
                  <w:divsChild>
                    <w:div w:id="1061952014">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830412009">
      <w:bodyDiv w:val="1"/>
      <w:marLeft w:val="0"/>
      <w:marRight w:val="0"/>
      <w:marTop w:val="0"/>
      <w:marBottom w:val="0"/>
      <w:divBdr>
        <w:top w:val="none" w:sz="0" w:space="0" w:color="auto"/>
        <w:left w:val="none" w:sz="0" w:space="0" w:color="auto"/>
        <w:bottom w:val="none" w:sz="0" w:space="0" w:color="auto"/>
        <w:right w:val="none" w:sz="0" w:space="0" w:color="auto"/>
      </w:divBdr>
      <w:divsChild>
        <w:div w:id="1487817658">
          <w:marLeft w:val="0"/>
          <w:marRight w:val="0"/>
          <w:marTop w:val="0"/>
          <w:marBottom w:val="1200"/>
          <w:divBdr>
            <w:top w:val="none" w:sz="0" w:space="0" w:color="auto"/>
            <w:left w:val="none" w:sz="0" w:space="0" w:color="auto"/>
            <w:bottom w:val="none" w:sz="0" w:space="0" w:color="auto"/>
            <w:right w:val="none" w:sz="0" w:space="0" w:color="auto"/>
          </w:divBdr>
          <w:divsChild>
            <w:div w:id="183135065">
              <w:marLeft w:val="0"/>
              <w:marRight w:val="0"/>
              <w:marTop w:val="525"/>
              <w:marBottom w:val="0"/>
              <w:divBdr>
                <w:top w:val="none" w:sz="0" w:space="0" w:color="auto"/>
                <w:left w:val="none" w:sz="0" w:space="0" w:color="auto"/>
                <w:bottom w:val="none" w:sz="0" w:space="0" w:color="auto"/>
                <w:right w:val="none" w:sz="0" w:space="0" w:color="auto"/>
              </w:divBdr>
              <w:divsChild>
                <w:div w:id="974919301">
                  <w:marLeft w:val="0"/>
                  <w:marRight w:val="0"/>
                  <w:marTop w:val="0"/>
                  <w:marBottom w:val="0"/>
                  <w:divBdr>
                    <w:top w:val="none" w:sz="0" w:space="0" w:color="auto"/>
                    <w:left w:val="none" w:sz="0" w:space="0" w:color="auto"/>
                    <w:bottom w:val="none" w:sz="0" w:space="0" w:color="auto"/>
                    <w:right w:val="none" w:sz="0" w:space="0" w:color="auto"/>
                  </w:divBdr>
                  <w:divsChild>
                    <w:div w:id="97794837">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846750387">
      <w:bodyDiv w:val="1"/>
      <w:marLeft w:val="0"/>
      <w:marRight w:val="0"/>
      <w:marTop w:val="0"/>
      <w:marBottom w:val="0"/>
      <w:divBdr>
        <w:top w:val="none" w:sz="0" w:space="0" w:color="auto"/>
        <w:left w:val="none" w:sz="0" w:space="0" w:color="auto"/>
        <w:bottom w:val="none" w:sz="0" w:space="0" w:color="auto"/>
        <w:right w:val="none" w:sz="0" w:space="0" w:color="auto"/>
      </w:divBdr>
      <w:divsChild>
        <w:div w:id="490828646">
          <w:marLeft w:val="0"/>
          <w:marRight w:val="0"/>
          <w:marTop w:val="0"/>
          <w:marBottom w:val="1200"/>
          <w:divBdr>
            <w:top w:val="none" w:sz="0" w:space="0" w:color="auto"/>
            <w:left w:val="none" w:sz="0" w:space="0" w:color="auto"/>
            <w:bottom w:val="none" w:sz="0" w:space="0" w:color="auto"/>
            <w:right w:val="none" w:sz="0" w:space="0" w:color="auto"/>
          </w:divBdr>
          <w:divsChild>
            <w:div w:id="820075030">
              <w:marLeft w:val="0"/>
              <w:marRight w:val="0"/>
              <w:marTop w:val="525"/>
              <w:marBottom w:val="0"/>
              <w:divBdr>
                <w:top w:val="none" w:sz="0" w:space="0" w:color="auto"/>
                <w:left w:val="none" w:sz="0" w:space="0" w:color="auto"/>
                <w:bottom w:val="none" w:sz="0" w:space="0" w:color="auto"/>
                <w:right w:val="none" w:sz="0" w:space="0" w:color="auto"/>
              </w:divBdr>
              <w:divsChild>
                <w:div w:id="1730882291">
                  <w:marLeft w:val="0"/>
                  <w:marRight w:val="0"/>
                  <w:marTop w:val="0"/>
                  <w:marBottom w:val="0"/>
                  <w:divBdr>
                    <w:top w:val="none" w:sz="0" w:space="0" w:color="auto"/>
                    <w:left w:val="none" w:sz="0" w:space="0" w:color="auto"/>
                    <w:bottom w:val="none" w:sz="0" w:space="0" w:color="auto"/>
                    <w:right w:val="none" w:sz="0" w:space="0" w:color="auto"/>
                  </w:divBdr>
                  <w:divsChild>
                    <w:div w:id="1758018517">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902761592">
      <w:bodyDiv w:val="1"/>
      <w:marLeft w:val="0"/>
      <w:marRight w:val="0"/>
      <w:marTop w:val="0"/>
      <w:marBottom w:val="0"/>
      <w:divBdr>
        <w:top w:val="none" w:sz="0" w:space="0" w:color="auto"/>
        <w:left w:val="none" w:sz="0" w:space="0" w:color="auto"/>
        <w:bottom w:val="none" w:sz="0" w:space="0" w:color="auto"/>
        <w:right w:val="none" w:sz="0" w:space="0" w:color="auto"/>
      </w:divBdr>
      <w:divsChild>
        <w:div w:id="1087115066">
          <w:marLeft w:val="0"/>
          <w:marRight w:val="0"/>
          <w:marTop w:val="0"/>
          <w:marBottom w:val="1200"/>
          <w:divBdr>
            <w:top w:val="none" w:sz="0" w:space="0" w:color="auto"/>
            <w:left w:val="none" w:sz="0" w:space="0" w:color="auto"/>
            <w:bottom w:val="none" w:sz="0" w:space="0" w:color="auto"/>
            <w:right w:val="none" w:sz="0" w:space="0" w:color="auto"/>
          </w:divBdr>
          <w:divsChild>
            <w:div w:id="2085449374">
              <w:marLeft w:val="0"/>
              <w:marRight w:val="0"/>
              <w:marTop w:val="525"/>
              <w:marBottom w:val="0"/>
              <w:divBdr>
                <w:top w:val="none" w:sz="0" w:space="0" w:color="auto"/>
                <w:left w:val="none" w:sz="0" w:space="0" w:color="auto"/>
                <w:bottom w:val="none" w:sz="0" w:space="0" w:color="auto"/>
                <w:right w:val="none" w:sz="0" w:space="0" w:color="auto"/>
              </w:divBdr>
              <w:divsChild>
                <w:div w:id="1314722904">
                  <w:marLeft w:val="0"/>
                  <w:marRight w:val="0"/>
                  <w:marTop w:val="0"/>
                  <w:marBottom w:val="0"/>
                  <w:divBdr>
                    <w:top w:val="none" w:sz="0" w:space="0" w:color="auto"/>
                    <w:left w:val="none" w:sz="0" w:space="0" w:color="auto"/>
                    <w:bottom w:val="none" w:sz="0" w:space="0" w:color="auto"/>
                    <w:right w:val="none" w:sz="0" w:space="0" w:color="auto"/>
                  </w:divBdr>
                  <w:divsChild>
                    <w:div w:id="1047070836">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002195455">
      <w:bodyDiv w:val="1"/>
      <w:marLeft w:val="0"/>
      <w:marRight w:val="0"/>
      <w:marTop w:val="0"/>
      <w:marBottom w:val="0"/>
      <w:divBdr>
        <w:top w:val="none" w:sz="0" w:space="0" w:color="auto"/>
        <w:left w:val="none" w:sz="0" w:space="0" w:color="auto"/>
        <w:bottom w:val="none" w:sz="0" w:space="0" w:color="auto"/>
        <w:right w:val="none" w:sz="0" w:space="0" w:color="auto"/>
      </w:divBdr>
      <w:divsChild>
        <w:div w:id="2072802824">
          <w:marLeft w:val="0"/>
          <w:marRight w:val="0"/>
          <w:marTop w:val="0"/>
          <w:marBottom w:val="1200"/>
          <w:divBdr>
            <w:top w:val="none" w:sz="0" w:space="0" w:color="auto"/>
            <w:left w:val="none" w:sz="0" w:space="0" w:color="auto"/>
            <w:bottom w:val="none" w:sz="0" w:space="0" w:color="auto"/>
            <w:right w:val="none" w:sz="0" w:space="0" w:color="auto"/>
          </w:divBdr>
          <w:divsChild>
            <w:div w:id="1104113908">
              <w:marLeft w:val="0"/>
              <w:marRight w:val="0"/>
              <w:marTop w:val="525"/>
              <w:marBottom w:val="0"/>
              <w:divBdr>
                <w:top w:val="none" w:sz="0" w:space="0" w:color="auto"/>
                <w:left w:val="none" w:sz="0" w:space="0" w:color="auto"/>
                <w:bottom w:val="none" w:sz="0" w:space="0" w:color="auto"/>
                <w:right w:val="none" w:sz="0" w:space="0" w:color="auto"/>
              </w:divBdr>
              <w:divsChild>
                <w:div w:id="1320424955">
                  <w:marLeft w:val="0"/>
                  <w:marRight w:val="0"/>
                  <w:marTop w:val="0"/>
                  <w:marBottom w:val="0"/>
                  <w:divBdr>
                    <w:top w:val="none" w:sz="0" w:space="0" w:color="auto"/>
                    <w:left w:val="none" w:sz="0" w:space="0" w:color="auto"/>
                    <w:bottom w:val="none" w:sz="0" w:space="0" w:color="auto"/>
                    <w:right w:val="none" w:sz="0" w:space="0" w:color="auto"/>
                  </w:divBdr>
                  <w:divsChild>
                    <w:div w:id="2081630960">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015500138">
      <w:bodyDiv w:val="1"/>
      <w:marLeft w:val="0"/>
      <w:marRight w:val="0"/>
      <w:marTop w:val="0"/>
      <w:marBottom w:val="0"/>
      <w:divBdr>
        <w:top w:val="none" w:sz="0" w:space="0" w:color="auto"/>
        <w:left w:val="none" w:sz="0" w:space="0" w:color="auto"/>
        <w:bottom w:val="none" w:sz="0" w:space="0" w:color="auto"/>
        <w:right w:val="none" w:sz="0" w:space="0" w:color="auto"/>
      </w:divBdr>
      <w:divsChild>
        <w:div w:id="1125660581">
          <w:marLeft w:val="0"/>
          <w:marRight w:val="0"/>
          <w:marTop w:val="0"/>
          <w:marBottom w:val="1200"/>
          <w:divBdr>
            <w:top w:val="none" w:sz="0" w:space="0" w:color="auto"/>
            <w:left w:val="none" w:sz="0" w:space="0" w:color="auto"/>
            <w:bottom w:val="none" w:sz="0" w:space="0" w:color="auto"/>
            <w:right w:val="none" w:sz="0" w:space="0" w:color="auto"/>
          </w:divBdr>
          <w:divsChild>
            <w:div w:id="1226531098">
              <w:marLeft w:val="0"/>
              <w:marRight w:val="0"/>
              <w:marTop w:val="525"/>
              <w:marBottom w:val="0"/>
              <w:divBdr>
                <w:top w:val="none" w:sz="0" w:space="0" w:color="auto"/>
                <w:left w:val="none" w:sz="0" w:space="0" w:color="auto"/>
                <w:bottom w:val="none" w:sz="0" w:space="0" w:color="auto"/>
                <w:right w:val="none" w:sz="0" w:space="0" w:color="auto"/>
              </w:divBdr>
              <w:divsChild>
                <w:div w:id="263461451">
                  <w:marLeft w:val="0"/>
                  <w:marRight w:val="0"/>
                  <w:marTop w:val="0"/>
                  <w:marBottom w:val="0"/>
                  <w:divBdr>
                    <w:top w:val="none" w:sz="0" w:space="0" w:color="auto"/>
                    <w:left w:val="none" w:sz="0" w:space="0" w:color="auto"/>
                    <w:bottom w:val="none" w:sz="0" w:space="0" w:color="auto"/>
                    <w:right w:val="none" w:sz="0" w:space="0" w:color="auto"/>
                  </w:divBdr>
                  <w:divsChild>
                    <w:div w:id="731007745">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050761794">
      <w:bodyDiv w:val="1"/>
      <w:marLeft w:val="0"/>
      <w:marRight w:val="0"/>
      <w:marTop w:val="0"/>
      <w:marBottom w:val="0"/>
      <w:divBdr>
        <w:top w:val="none" w:sz="0" w:space="0" w:color="auto"/>
        <w:left w:val="none" w:sz="0" w:space="0" w:color="auto"/>
        <w:bottom w:val="none" w:sz="0" w:space="0" w:color="auto"/>
        <w:right w:val="none" w:sz="0" w:space="0" w:color="auto"/>
      </w:divBdr>
      <w:divsChild>
        <w:div w:id="1646928319">
          <w:marLeft w:val="0"/>
          <w:marRight w:val="0"/>
          <w:marTop w:val="0"/>
          <w:marBottom w:val="1200"/>
          <w:divBdr>
            <w:top w:val="none" w:sz="0" w:space="0" w:color="auto"/>
            <w:left w:val="none" w:sz="0" w:space="0" w:color="auto"/>
            <w:bottom w:val="none" w:sz="0" w:space="0" w:color="auto"/>
            <w:right w:val="none" w:sz="0" w:space="0" w:color="auto"/>
          </w:divBdr>
          <w:divsChild>
            <w:div w:id="518012591">
              <w:marLeft w:val="0"/>
              <w:marRight w:val="0"/>
              <w:marTop w:val="525"/>
              <w:marBottom w:val="0"/>
              <w:divBdr>
                <w:top w:val="none" w:sz="0" w:space="0" w:color="auto"/>
                <w:left w:val="none" w:sz="0" w:space="0" w:color="auto"/>
                <w:bottom w:val="none" w:sz="0" w:space="0" w:color="auto"/>
                <w:right w:val="none" w:sz="0" w:space="0" w:color="auto"/>
              </w:divBdr>
              <w:divsChild>
                <w:div w:id="1854296811">
                  <w:marLeft w:val="0"/>
                  <w:marRight w:val="0"/>
                  <w:marTop w:val="0"/>
                  <w:marBottom w:val="0"/>
                  <w:divBdr>
                    <w:top w:val="none" w:sz="0" w:space="0" w:color="auto"/>
                    <w:left w:val="none" w:sz="0" w:space="0" w:color="auto"/>
                    <w:bottom w:val="none" w:sz="0" w:space="0" w:color="auto"/>
                    <w:right w:val="none" w:sz="0" w:space="0" w:color="auto"/>
                  </w:divBdr>
                  <w:divsChild>
                    <w:div w:id="1648165687">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134105868">
      <w:bodyDiv w:val="1"/>
      <w:marLeft w:val="0"/>
      <w:marRight w:val="0"/>
      <w:marTop w:val="0"/>
      <w:marBottom w:val="0"/>
      <w:divBdr>
        <w:top w:val="none" w:sz="0" w:space="0" w:color="auto"/>
        <w:left w:val="none" w:sz="0" w:space="0" w:color="auto"/>
        <w:bottom w:val="none" w:sz="0" w:space="0" w:color="auto"/>
        <w:right w:val="none" w:sz="0" w:space="0" w:color="auto"/>
      </w:divBdr>
      <w:divsChild>
        <w:div w:id="70391361">
          <w:marLeft w:val="0"/>
          <w:marRight w:val="0"/>
          <w:marTop w:val="0"/>
          <w:marBottom w:val="1200"/>
          <w:divBdr>
            <w:top w:val="none" w:sz="0" w:space="0" w:color="auto"/>
            <w:left w:val="none" w:sz="0" w:space="0" w:color="auto"/>
            <w:bottom w:val="none" w:sz="0" w:space="0" w:color="auto"/>
            <w:right w:val="none" w:sz="0" w:space="0" w:color="auto"/>
          </w:divBdr>
          <w:divsChild>
            <w:div w:id="1905141619">
              <w:marLeft w:val="0"/>
              <w:marRight w:val="0"/>
              <w:marTop w:val="525"/>
              <w:marBottom w:val="0"/>
              <w:divBdr>
                <w:top w:val="none" w:sz="0" w:space="0" w:color="auto"/>
                <w:left w:val="none" w:sz="0" w:space="0" w:color="auto"/>
                <w:bottom w:val="none" w:sz="0" w:space="0" w:color="auto"/>
                <w:right w:val="none" w:sz="0" w:space="0" w:color="auto"/>
              </w:divBdr>
              <w:divsChild>
                <w:div w:id="1309168899">
                  <w:marLeft w:val="0"/>
                  <w:marRight w:val="0"/>
                  <w:marTop w:val="0"/>
                  <w:marBottom w:val="0"/>
                  <w:divBdr>
                    <w:top w:val="none" w:sz="0" w:space="0" w:color="auto"/>
                    <w:left w:val="none" w:sz="0" w:space="0" w:color="auto"/>
                    <w:bottom w:val="none" w:sz="0" w:space="0" w:color="auto"/>
                    <w:right w:val="none" w:sz="0" w:space="0" w:color="auto"/>
                  </w:divBdr>
                  <w:divsChild>
                    <w:div w:id="1564871196">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279332827">
      <w:bodyDiv w:val="1"/>
      <w:marLeft w:val="0"/>
      <w:marRight w:val="0"/>
      <w:marTop w:val="0"/>
      <w:marBottom w:val="0"/>
      <w:divBdr>
        <w:top w:val="none" w:sz="0" w:space="0" w:color="auto"/>
        <w:left w:val="none" w:sz="0" w:space="0" w:color="auto"/>
        <w:bottom w:val="none" w:sz="0" w:space="0" w:color="auto"/>
        <w:right w:val="none" w:sz="0" w:space="0" w:color="auto"/>
      </w:divBdr>
      <w:divsChild>
        <w:div w:id="145123344">
          <w:marLeft w:val="0"/>
          <w:marRight w:val="0"/>
          <w:marTop w:val="0"/>
          <w:marBottom w:val="1200"/>
          <w:divBdr>
            <w:top w:val="none" w:sz="0" w:space="0" w:color="auto"/>
            <w:left w:val="none" w:sz="0" w:space="0" w:color="auto"/>
            <w:bottom w:val="none" w:sz="0" w:space="0" w:color="auto"/>
            <w:right w:val="none" w:sz="0" w:space="0" w:color="auto"/>
          </w:divBdr>
          <w:divsChild>
            <w:div w:id="2131506370">
              <w:marLeft w:val="0"/>
              <w:marRight w:val="0"/>
              <w:marTop w:val="525"/>
              <w:marBottom w:val="0"/>
              <w:divBdr>
                <w:top w:val="none" w:sz="0" w:space="0" w:color="auto"/>
                <w:left w:val="none" w:sz="0" w:space="0" w:color="auto"/>
                <w:bottom w:val="none" w:sz="0" w:space="0" w:color="auto"/>
                <w:right w:val="none" w:sz="0" w:space="0" w:color="auto"/>
              </w:divBdr>
              <w:divsChild>
                <w:div w:id="2057394028">
                  <w:marLeft w:val="0"/>
                  <w:marRight w:val="0"/>
                  <w:marTop w:val="0"/>
                  <w:marBottom w:val="0"/>
                  <w:divBdr>
                    <w:top w:val="none" w:sz="0" w:space="0" w:color="auto"/>
                    <w:left w:val="none" w:sz="0" w:space="0" w:color="auto"/>
                    <w:bottom w:val="none" w:sz="0" w:space="0" w:color="auto"/>
                    <w:right w:val="none" w:sz="0" w:space="0" w:color="auto"/>
                  </w:divBdr>
                  <w:divsChild>
                    <w:div w:id="1728071051">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379815975">
      <w:bodyDiv w:val="1"/>
      <w:marLeft w:val="0"/>
      <w:marRight w:val="0"/>
      <w:marTop w:val="0"/>
      <w:marBottom w:val="0"/>
      <w:divBdr>
        <w:top w:val="none" w:sz="0" w:space="0" w:color="auto"/>
        <w:left w:val="none" w:sz="0" w:space="0" w:color="auto"/>
        <w:bottom w:val="none" w:sz="0" w:space="0" w:color="auto"/>
        <w:right w:val="none" w:sz="0" w:space="0" w:color="auto"/>
      </w:divBdr>
      <w:divsChild>
        <w:div w:id="511601877">
          <w:marLeft w:val="0"/>
          <w:marRight w:val="0"/>
          <w:marTop w:val="0"/>
          <w:marBottom w:val="1200"/>
          <w:divBdr>
            <w:top w:val="none" w:sz="0" w:space="0" w:color="auto"/>
            <w:left w:val="none" w:sz="0" w:space="0" w:color="auto"/>
            <w:bottom w:val="none" w:sz="0" w:space="0" w:color="auto"/>
            <w:right w:val="none" w:sz="0" w:space="0" w:color="auto"/>
          </w:divBdr>
          <w:divsChild>
            <w:div w:id="282423858">
              <w:marLeft w:val="0"/>
              <w:marRight w:val="0"/>
              <w:marTop w:val="525"/>
              <w:marBottom w:val="0"/>
              <w:divBdr>
                <w:top w:val="none" w:sz="0" w:space="0" w:color="auto"/>
                <w:left w:val="none" w:sz="0" w:space="0" w:color="auto"/>
                <w:bottom w:val="none" w:sz="0" w:space="0" w:color="auto"/>
                <w:right w:val="none" w:sz="0" w:space="0" w:color="auto"/>
              </w:divBdr>
              <w:divsChild>
                <w:div w:id="579098013">
                  <w:marLeft w:val="0"/>
                  <w:marRight w:val="0"/>
                  <w:marTop w:val="0"/>
                  <w:marBottom w:val="0"/>
                  <w:divBdr>
                    <w:top w:val="none" w:sz="0" w:space="0" w:color="auto"/>
                    <w:left w:val="none" w:sz="0" w:space="0" w:color="auto"/>
                    <w:bottom w:val="none" w:sz="0" w:space="0" w:color="auto"/>
                    <w:right w:val="none" w:sz="0" w:space="0" w:color="auto"/>
                  </w:divBdr>
                  <w:divsChild>
                    <w:div w:id="166792003">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42188899">
      <w:bodyDiv w:val="1"/>
      <w:marLeft w:val="0"/>
      <w:marRight w:val="0"/>
      <w:marTop w:val="0"/>
      <w:marBottom w:val="0"/>
      <w:divBdr>
        <w:top w:val="none" w:sz="0" w:space="0" w:color="auto"/>
        <w:left w:val="none" w:sz="0" w:space="0" w:color="auto"/>
        <w:bottom w:val="none" w:sz="0" w:space="0" w:color="auto"/>
        <w:right w:val="none" w:sz="0" w:space="0" w:color="auto"/>
      </w:divBdr>
      <w:divsChild>
        <w:div w:id="518204898">
          <w:marLeft w:val="0"/>
          <w:marRight w:val="0"/>
          <w:marTop w:val="0"/>
          <w:marBottom w:val="1200"/>
          <w:divBdr>
            <w:top w:val="none" w:sz="0" w:space="0" w:color="auto"/>
            <w:left w:val="none" w:sz="0" w:space="0" w:color="auto"/>
            <w:bottom w:val="none" w:sz="0" w:space="0" w:color="auto"/>
            <w:right w:val="none" w:sz="0" w:space="0" w:color="auto"/>
          </w:divBdr>
          <w:divsChild>
            <w:div w:id="361638108">
              <w:marLeft w:val="0"/>
              <w:marRight w:val="0"/>
              <w:marTop w:val="525"/>
              <w:marBottom w:val="0"/>
              <w:divBdr>
                <w:top w:val="none" w:sz="0" w:space="0" w:color="auto"/>
                <w:left w:val="none" w:sz="0" w:space="0" w:color="auto"/>
                <w:bottom w:val="none" w:sz="0" w:space="0" w:color="auto"/>
                <w:right w:val="none" w:sz="0" w:space="0" w:color="auto"/>
              </w:divBdr>
              <w:divsChild>
                <w:div w:id="1809399259">
                  <w:marLeft w:val="0"/>
                  <w:marRight w:val="0"/>
                  <w:marTop w:val="0"/>
                  <w:marBottom w:val="0"/>
                  <w:divBdr>
                    <w:top w:val="none" w:sz="0" w:space="0" w:color="auto"/>
                    <w:left w:val="none" w:sz="0" w:space="0" w:color="auto"/>
                    <w:bottom w:val="none" w:sz="0" w:space="0" w:color="auto"/>
                    <w:right w:val="none" w:sz="0" w:space="0" w:color="auto"/>
                  </w:divBdr>
                  <w:divsChild>
                    <w:div w:id="1705519159">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620724457">
      <w:bodyDiv w:val="1"/>
      <w:marLeft w:val="0"/>
      <w:marRight w:val="0"/>
      <w:marTop w:val="0"/>
      <w:marBottom w:val="0"/>
      <w:divBdr>
        <w:top w:val="none" w:sz="0" w:space="0" w:color="auto"/>
        <w:left w:val="none" w:sz="0" w:space="0" w:color="auto"/>
        <w:bottom w:val="none" w:sz="0" w:space="0" w:color="auto"/>
        <w:right w:val="none" w:sz="0" w:space="0" w:color="auto"/>
      </w:divBdr>
      <w:divsChild>
        <w:div w:id="1400667367">
          <w:marLeft w:val="0"/>
          <w:marRight w:val="0"/>
          <w:marTop w:val="0"/>
          <w:marBottom w:val="1200"/>
          <w:divBdr>
            <w:top w:val="none" w:sz="0" w:space="0" w:color="auto"/>
            <w:left w:val="none" w:sz="0" w:space="0" w:color="auto"/>
            <w:bottom w:val="none" w:sz="0" w:space="0" w:color="auto"/>
            <w:right w:val="none" w:sz="0" w:space="0" w:color="auto"/>
          </w:divBdr>
          <w:divsChild>
            <w:div w:id="340546448">
              <w:marLeft w:val="0"/>
              <w:marRight w:val="0"/>
              <w:marTop w:val="525"/>
              <w:marBottom w:val="0"/>
              <w:divBdr>
                <w:top w:val="none" w:sz="0" w:space="0" w:color="auto"/>
                <w:left w:val="none" w:sz="0" w:space="0" w:color="auto"/>
                <w:bottom w:val="none" w:sz="0" w:space="0" w:color="auto"/>
                <w:right w:val="none" w:sz="0" w:space="0" w:color="auto"/>
              </w:divBdr>
              <w:divsChild>
                <w:div w:id="2120949329">
                  <w:marLeft w:val="0"/>
                  <w:marRight w:val="0"/>
                  <w:marTop w:val="0"/>
                  <w:marBottom w:val="0"/>
                  <w:divBdr>
                    <w:top w:val="none" w:sz="0" w:space="0" w:color="auto"/>
                    <w:left w:val="none" w:sz="0" w:space="0" w:color="auto"/>
                    <w:bottom w:val="none" w:sz="0" w:space="0" w:color="auto"/>
                    <w:right w:val="none" w:sz="0" w:space="0" w:color="auto"/>
                  </w:divBdr>
                  <w:divsChild>
                    <w:div w:id="95563315">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622221823">
      <w:bodyDiv w:val="1"/>
      <w:marLeft w:val="0"/>
      <w:marRight w:val="0"/>
      <w:marTop w:val="0"/>
      <w:marBottom w:val="0"/>
      <w:divBdr>
        <w:top w:val="none" w:sz="0" w:space="0" w:color="auto"/>
        <w:left w:val="none" w:sz="0" w:space="0" w:color="auto"/>
        <w:bottom w:val="none" w:sz="0" w:space="0" w:color="auto"/>
        <w:right w:val="none" w:sz="0" w:space="0" w:color="auto"/>
      </w:divBdr>
      <w:divsChild>
        <w:div w:id="1428960352">
          <w:marLeft w:val="0"/>
          <w:marRight w:val="0"/>
          <w:marTop w:val="0"/>
          <w:marBottom w:val="1200"/>
          <w:divBdr>
            <w:top w:val="none" w:sz="0" w:space="0" w:color="auto"/>
            <w:left w:val="none" w:sz="0" w:space="0" w:color="auto"/>
            <w:bottom w:val="none" w:sz="0" w:space="0" w:color="auto"/>
            <w:right w:val="none" w:sz="0" w:space="0" w:color="auto"/>
          </w:divBdr>
          <w:divsChild>
            <w:div w:id="1672558535">
              <w:marLeft w:val="0"/>
              <w:marRight w:val="0"/>
              <w:marTop w:val="525"/>
              <w:marBottom w:val="0"/>
              <w:divBdr>
                <w:top w:val="none" w:sz="0" w:space="0" w:color="auto"/>
                <w:left w:val="none" w:sz="0" w:space="0" w:color="auto"/>
                <w:bottom w:val="none" w:sz="0" w:space="0" w:color="auto"/>
                <w:right w:val="none" w:sz="0" w:space="0" w:color="auto"/>
              </w:divBdr>
              <w:divsChild>
                <w:div w:id="167138486">
                  <w:marLeft w:val="0"/>
                  <w:marRight w:val="0"/>
                  <w:marTop w:val="0"/>
                  <w:marBottom w:val="0"/>
                  <w:divBdr>
                    <w:top w:val="none" w:sz="0" w:space="0" w:color="auto"/>
                    <w:left w:val="none" w:sz="0" w:space="0" w:color="auto"/>
                    <w:bottom w:val="none" w:sz="0" w:space="0" w:color="auto"/>
                    <w:right w:val="none" w:sz="0" w:space="0" w:color="auto"/>
                  </w:divBdr>
                  <w:divsChild>
                    <w:div w:id="642546837">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763139005">
      <w:bodyDiv w:val="1"/>
      <w:marLeft w:val="0"/>
      <w:marRight w:val="0"/>
      <w:marTop w:val="0"/>
      <w:marBottom w:val="0"/>
      <w:divBdr>
        <w:top w:val="none" w:sz="0" w:space="0" w:color="auto"/>
        <w:left w:val="none" w:sz="0" w:space="0" w:color="auto"/>
        <w:bottom w:val="none" w:sz="0" w:space="0" w:color="auto"/>
        <w:right w:val="none" w:sz="0" w:space="0" w:color="auto"/>
      </w:divBdr>
      <w:divsChild>
        <w:div w:id="398477687">
          <w:marLeft w:val="0"/>
          <w:marRight w:val="0"/>
          <w:marTop w:val="0"/>
          <w:marBottom w:val="1200"/>
          <w:divBdr>
            <w:top w:val="none" w:sz="0" w:space="0" w:color="auto"/>
            <w:left w:val="none" w:sz="0" w:space="0" w:color="auto"/>
            <w:bottom w:val="none" w:sz="0" w:space="0" w:color="auto"/>
            <w:right w:val="none" w:sz="0" w:space="0" w:color="auto"/>
          </w:divBdr>
          <w:divsChild>
            <w:div w:id="205221659">
              <w:marLeft w:val="0"/>
              <w:marRight w:val="0"/>
              <w:marTop w:val="525"/>
              <w:marBottom w:val="0"/>
              <w:divBdr>
                <w:top w:val="none" w:sz="0" w:space="0" w:color="auto"/>
                <w:left w:val="none" w:sz="0" w:space="0" w:color="auto"/>
                <w:bottom w:val="none" w:sz="0" w:space="0" w:color="auto"/>
                <w:right w:val="none" w:sz="0" w:space="0" w:color="auto"/>
              </w:divBdr>
              <w:divsChild>
                <w:div w:id="161361223">
                  <w:marLeft w:val="0"/>
                  <w:marRight w:val="0"/>
                  <w:marTop w:val="0"/>
                  <w:marBottom w:val="0"/>
                  <w:divBdr>
                    <w:top w:val="none" w:sz="0" w:space="0" w:color="auto"/>
                    <w:left w:val="none" w:sz="0" w:space="0" w:color="auto"/>
                    <w:bottom w:val="none" w:sz="0" w:space="0" w:color="auto"/>
                    <w:right w:val="none" w:sz="0" w:space="0" w:color="auto"/>
                  </w:divBdr>
                  <w:divsChild>
                    <w:div w:id="847254303">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809467180">
      <w:bodyDiv w:val="1"/>
      <w:marLeft w:val="0"/>
      <w:marRight w:val="0"/>
      <w:marTop w:val="0"/>
      <w:marBottom w:val="0"/>
      <w:divBdr>
        <w:top w:val="none" w:sz="0" w:space="0" w:color="auto"/>
        <w:left w:val="none" w:sz="0" w:space="0" w:color="auto"/>
        <w:bottom w:val="none" w:sz="0" w:space="0" w:color="auto"/>
        <w:right w:val="none" w:sz="0" w:space="0" w:color="auto"/>
      </w:divBdr>
      <w:divsChild>
        <w:div w:id="1337342612">
          <w:marLeft w:val="0"/>
          <w:marRight w:val="0"/>
          <w:marTop w:val="0"/>
          <w:marBottom w:val="1200"/>
          <w:divBdr>
            <w:top w:val="none" w:sz="0" w:space="0" w:color="auto"/>
            <w:left w:val="none" w:sz="0" w:space="0" w:color="auto"/>
            <w:bottom w:val="none" w:sz="0" w:space="0" w:color="auto"/>
            <w:right w:val="none" w:sz="0" w:space="0" w:color="auto"/>
          </w:divBdr>
          <w:divsChild>
            <w:div w:id="1065686717">
              <w:marLeft w:val="0"/>
              <w:marRight w:val="0"/>
              <w:marTop w:val="525"/>
              <w:marBottom w:val="0"/>
              <w:divBdr>
                <w:top w:val="none" w:sz="0" w:space="0" w:color="auto"/>
                <w:left w:val="none" w:sz="0" w:space="0" w:color="auto"/>
                <w:bottom w:val="none" w:sz="0" w:space="0" w:color="auto"/>
                <w:right w:val="none" w:sz="0" w:space="0" w:color="auto"/>
              </w:divBdr>
              <w:divsChild>
                <w:div w:id="199323337">
                  <w:marLeft w:val="0"/>
                  <w:marRight w:val="0"/>
                  <w:marTop w:val="0"/>
                  <w:marBottom w:val="0"/>
                  <w:divBdr>
                    <w:top w:val="none" w:sz="0" w:space="0" w:color="auto"/>
                    <w:left w:val="none" w:sz="0" w:space="0" w:color="auto"/>
                    <w:bottom w:val="none" w:sz="0" w:space="0" w:color="auto"/>
                    <w:right w:val="none" w:sz="0" w:space="0" w:color="auto"/>
                  </w:divBdr>
                  <w:divsChild>
                    <w:div w:id="49312389">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810514586">
      <w:bodyDiv w:val="1"/>
      <w:marLeft w:val="0"/>
      <w:marRight w:val="0"/>
      <w:marTop w:val="0"/>
      <w:marBottom w:val="0"/>
      <w:divBdr>
        <w:top w:val="none" w:sz="0" w:space="0" w:color="auto"/>
        <w:left w:val="none" w:sz="0" w:space="0" w:color="auto"/>
        <w:bottom w:val="none" w:sz="0" w:space="0" w:color="auto"/>
        <w:right w:val="none" w:sz="0" w:space="0" w:color="auto"/>
      </w:divBdr>
      <w:divsChild>
        <w:div w:id="866255641">
          <w:marLeft w:val="0"/>
          <w:marRight w:val="0"/>
          <w:marTop w:val="0"/>
          <w:marBottom w:val="1200"/>
          <w:divBdr>
            <w:top w:val="none" w:sz="0" w:space="0" w:color="auto"/>
            <w:left w:val="none" w:sz="0" w:space="0" w:color="auto"/>
            <w:bottom w:val="none" w:sz="0" w:space="0" w:color="auto"/>
            <w:right w:val="none" w:sz="0" w:space="0" w:color="auto"/>
          </w:divBdr>
          <w:divsChild>
            <w:div w:id="1670060549">
              <w:marLeft w:val="0"/>
              <w:marRight w:val="0"/>
              <w:marTop w:val="525"/>
              <w:marBottom w:val="0"/>
              <w:divBdr>
                <w:top w:val="none" w:sz="0" w:space="0" w:color="auto"/>
                <w:left w:val="none" w:sz="0" w:space="0" w:color="auto"/>
                <w:bottom w:val="none" w:sz="0" w:space="0" w:color="auto"/>
                <w:right w:val="none" w:sz="0" w:space="0" w:color="auto"/>
              </w:divBdr>
              <w:divsChild>
                <w:div w:id="1637879962">
                  <w:marLeft w:val="0"/>
                  <w:marRight w:val="0"/>
                  <w:marTop w:val="0"/>
                  <w:marBottom w:val="0"/>
                  <w:divBdr>
                    <w:top w:val="none" w:sz="0" w:space="0" w:color="auto"/>
                    <w:left w:val="none" w:sz="0" w:space="0" w:color="auto"/>
                    <w:bottom w:val="none" w:sz="0" w:space="0" w:color="auto"/>
                    <w:right w:val="none" w:sz="0" w:space="0" w:color="auto"/>
                  </w:divBdr>
                  <w:divsChild>
                    <w:div w:id="1935280601">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817138752">
      <w:bodyDiv w:val="1"/>
      <w:marLeft w:val="0"/>
      <w:marRight w:val="0"/>
      <w:marTop w:val="0"/>
      <w:marBottom w:val="0"/>
      <w:divBdr>
        <w:top w:val="none" w:sz="0" w:space="0" w:color="auto"/>
        <w:left w:val="none" w:sz="0" w:space="0" w:color="auto"/>
        <w:bottom w:val="none" w:sz="0" w:space="0" w:color="auto"/>
        <w:right w:val="none" w:sz="0" w:space="0" w:color="auto"/>
      </w:divBdr>
      <w:divsChild>
        <w:div w:id="739861370">
          <w:marLeft w:val="0"/>
          <w:marRight w:val="0"/>
          <w:marTop w:val="0"/>
          <w:marBottom w:val="1200"/>
          <w:divBdr>
            <w:top w:val="none" w:sz="0" w:space="0" w:color="auto"/>
            <w:left w:val="none" w:sz="0" w:space="0" w:color="auto"/>
            <w:bottom w:val="none" w:sz="0" w:space="0" w:color="auto"/>
            <w:right w:val="none" w:sz="0" w:space="0" w:color="auto"/>
          </w:divBdr>
          <w:divsChild>
            <w:div w:id="1036737153">
              <w:marLeft w:val="0"/>
              <w:marRight w:val="0"/>
              <w:marTop w:val="525"/>
              <w:marBottom w:val="0"/>
              <w:divBdr>
                <w:top w:val="none" w:sz="0" w:space="0" w:color="auto"/>
                <w:left w:val="none" w:sz="0" w:space="0" w:color="auto"/>
                <w:bottom w:val="none" w:sz="0" w:space="0" w:color="auto"/>
                <w:right w:val="none" w:sz="0" w:space="0" w:color="auto"/>
              </w:divBdr>
              <w:divsChild>
                <w:div w:id="1271623232">
                  <w:marLeft w:val="0"/>
                  <w:marRight w:val="0"/>
                  <w:marTop w:val="0"/>
                  <w:marBottom w:val="0"/>
                  <w:divBdr>
                    <w:top w:val="none" w:sz="0" w:space="0" w:color="auto"/>
                    <w:left w:val="none" w:sz="0" w:space="0" w:color="auto"/>
                    <w:bottom w:val="none" w:sz="0" w:space="0" w:color="auto"/>
                    <w:right w:val="none" w:sz="0" w:space="0" w:color="auto"/>
                  </w:divBdr>
                  <w:divsChild>
                    <w:div w:id="2122142568">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830436834">
      <w:bodyDiv w:val="1"/>
      <w:marLeft w:val="0"/>
      <w:marRight w:val="0"/>
      <w:marTop w:val="0"/>
      <w:marBottom w:val="0"/>
      <w:divBdr>
        <w:top w:val="none" w:sz="0" w:space="0" w:color="auto"/>
        <w:left w:val="none" w:sz="0" w:space="0" w:color="auto"/>
        <w:bottom w:val="none" w:sz="0" w:space="0" w:color="auto"/>
        <w:right w:val="none" w:sz="0" w:space="0" w:color="auto"/>
      </w:divBdr>
      <w:divsChild>
        <w:div w:id="912932624">
          <w:marLeft w:val="0"/>
          <w:marRight w:val="0"/>
          <w:marTop w:val="0"/>
          <w:marBottom w:val="1200"/>
          <w:divBdr>
            <w:top w:val="none" w:sz="0" w:space="0" w:color="auto"/>
            <w:left w:val="none" w:sz="0" w:space="0" w:color="auto"/>
            <w:bottom w:val="none" w:sz="0" w:space="0" w:color="auto"/>
            <w:right w:val="none" w:sz="0" w:space="0" w:color="auto"/>
          </w:divBdr>
          <w:divsChild>
            <w:div w:id="1505054170">
              <w:marLeft w:val="0"/>
              <w:marRight w:val="0"/>
              <w:marTop w:val="525"/>
              <w:marBottom w:val="0"/>
              <w:divBdr>
                <w:top w:val="none" w:sz="0" w:space="0" w:color="auto"/>
                <w:left w:val="none" w:sz="0" w:space="0" w:color="auto"/>
                <w:bottom w:val="none" w:sz="0" w:space="0" w:color="auto"/>
                <w:right w:val="none" w:sz="0" w:space="0" w:color="auto"/>
              </w:divBdr>
              <w:divsChild>
                <w:div w:id="190924497">
                  <w:marLeft w:val="0"/>
                  <w:marRight w:val="0"/>
                  <w:marTop w:val="0"/>
                  <w:marBottom w:val="0"/>
                  <w:divBdr>
                    <w:top w:val="none" w:sz="0" w:space="0" w:color="auto"/>
                    <w:left w:val="none" w:sz="0" w:space="0" w:color="auto"/>
                    <w:bottom w:val="none" w:sz="0" w:space="0" w:color="auto"/>
                    <w:right w:val="none" w:sz="0" w:space="0" w:color="auto"/>
                  </w:divBdr>
                  <w:divsChild>
                    <w:div w:id="1799955062">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890653836">
      <w:bodyDiv w:val="1"/>
      <w:marLeft w:val="0"/>
      <w:marRight w:val="0"/>
      <w:marTop w:val="0"/>
      <w:marBottom w:val="0"/>
      <w:divBdr>
        <w:top w:val="none" w:sz="0" w:space="0" w:color="auto"/>
        <w:left w:val="none" w:sz="0" w:space="0" w:color="auto"/>
        <w:bottom w:val="none" w:sz="0" w:space="0" w:color="auto"/>
        <w:right w:val="none" w:sz="0" w:space="0" w:color="auto"/>
      </w:divBdr>
      <w:divsChild>
        <w:div w:id="1055196557">
          <w:marLeft w:val="0"/>
          <w:marRight w:val="0"/>
          <w:marTop w:val="0"/>
          <w:marBottom w:val="1200"/>
          <w:divBdr>
            <w:top w:val="none" w:sz="0" w:space="0" w:color="auto"/>
            <w:left w:val="none" w:sz="0" w:space="0" w:color="auto"/>
            <w:bottom w:val="none" w:sz="0" w:space="0" w:color="auto"/>
            <w:right w:val="none" w:sz="0" w:space="0" w:color="auto"/>
          </w:divBdr>
          <w:divsChild>
            <w:div w:id="1406683670">
              <w:marLeft w:val="0"/>
              <w:marRight w:val="0"/>
              <w:marTop w:val="525"/>
              <w:marBottom w:val="0"/>
              <w:divBdr>
                <w:top w:val="none" w:sz="0" w:space="0" w:color="auto"/>
                <w:left w:val="none" w:sz="0" w:space="0" w:color="auto"/>
                <w:bottom w:val="none" w:sz="0" w:space="0" w:color="auto"/>
                <w:right w:val="none" w:sz="0" w:space="0" w:color="auto"/>
              </w:divBdr>
              <w:divsChild>
                <w:div w:id="1640963853">
                  <w:marLeft w:val="0"/>
                  <w:marRight w:val="0"/>
                  <w:marTop w:val="0"/>
                  <w:marBottom w:val="0"/>
                  <w:divBdr>
                    <w:top w:val="none" w:sz="0" w:space="0" w:color="auto"/>
                    <w:left w:val="none" w:sz="0" w:space="0" w:color="auto"/>
                    <w:bottom w:val="none" w:sz="0" w:space="0" w:color="auto"/>
                    <w:right w:val="none" w:sz="0" w:space="0" w:color="auto"/>
                  </w:divBdr>
                  <w:divsChild>
                    <w:div w:id="31855446">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952080203">
      <w:bodyDiv w:val="1"/>
      <w:marLeft w:val="0"/>
      <w:marRight w:val="0"/>
      <w:marTop w:val="0"/>
      <w:marBottom w:val="0"/>
      <w:divBdr>
        <w:top w:val="none" w:sz="0" w:space="0" w:color="auto"/>
        <w:left w:val="none" w:sz="0" w:space="0" w:color="auto"/>
        <w:bottom w:val="none" w:sz="0" w:space="0" w:color="auto"/>
        <w:right w:val="none" w:sz="0" w:space="0" w:color="auto"/>
      </w:divBdr>
      <w:divsChild>
        <w:div w:id="1738437837">
          <w:marLeft w:val="0"/>
          <w:marRight w:val="0"/>
          <w:marTop w:val="0"/>
          <w:marBottom w:val="1200"/>
          <w:divBdr>
            <w:top w:val="none" w:sz="0" w:space="0" w:color="auto"/>
            <w:left w:val="none" w:sz="0" w:space="0" w:color="auto"/>
            <w:bottom w:val="none" w:sz="0" w:space="0" w:color="auto"/>
            <w:right w:val="none" w:sz="0" w:space="0" w:color="auto"/>
          </w:divBdr>
          <w:divsChild>
            <w:div w:id="1250240344">
              <w:marLeft w:val="0"/>
              <w:marRight w:val="0"/>
              <w:marTop w:val="525"/>
              <w:marBottom w:val="0"/>
              <w:divBdr>
                <w:top w:val="none" w:sz="0" w:space="0" w:color="auto"/>
                <w:left w:val="none" w:sz="0" w:space="0" w:color="auto"/>
                <w:bottom w:val="none" w:sz="0" w:space="0" w:color="auto"/>
                <w:right w:val="none" w:sz="0" w:space="0" w:color="auto"/>
              </w:divBdr>
              <w:divsChild>
                <w:div w:id="1519929054">
                  <w:marLeft w:val="0"/>
                  <w:marRight w:val="0"/>
                  <w:marTop w:val="0"/>
                  <w:marBottom w:val="0"/>
                  <w:divBdr>
                    <w:top w:val="none" w:sz="0" w:space="0" w:color="auto"/>
                    <w:left w:val="none" w:sz="0" w:space="0" w:color="auto"/>
                    <w:bottom w:val="none" w:sz="0" w:space="0" w:color="auto"/>
                    <w:right w:val="none" w:sz="0" w:space="0" w:color="auto"/>
                  </w:divBdr>
                  <w:divsChild>
                    <w:div w:id="2090034372">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2012102784">
      <w:bodyDiv w:val="1"/>
      <w:marLeft w:val="0"/>
      <w:marRight w:val="0"/>
      <w:marTop w:val="0"/>
      <w:marBottom w:val="0"/>
      <w:divBdr>
        <w:top w:val="none" w:sz="0" w:space="0" w:color="auto"/>
        <w:left w:val="none" w:sz="0" w:space="0" w:color="auto"/>
        <w:bottom w:val="none" w:sz="0" w:space="0" w:color="auto"/>
        <w:right w:val="none" w:sz="0" w:space="0" w:color="auto"/>
      </w:divBdr>
      <w:divsChild>
        <w:div w:id="1698503148">
          <w:marLeft w:val="0"/>
          <w:marRight w:val="0"/>
          <w:marTop w:val="0"/>
          <w:marBottom w:val="1200"/>
          <w:divBdr>
            <w:top w:val="none" w:sz="0" w:space="0" w:color="auto"/>
            <w:left w:val="none" w:sz="0" w:space="0" w:color="auto"/>
            <w:bottom w:val="none" w:sz="0" w:space="0" w:color="auto"/>
            <w:right w:val="none" w:sz="0" w:space="0" w:color="auto"/>
          </w:divBdr>
          <w:divsChild>
            <w:div w:id="1222600123">
              <w:marLeft w:val="0"/>
              <w:marRight w:val="0"/>
              <w:marTop w:val="525"/>
              <w:marBottom w:val="0"/>
              <w:divBdr>
                <w:top w:val="none" w:sz="0" w:space="0" w:color="auto"/>
                <w:left w:val="none" w:sz="0" w:space="0" w:color="auto"/>
                <w:bottom w:val="none" w:sz="0" w:space="0" w:color="auto"/>
                <w:right w:val="none" w:sz="0" w:space="0" w:color="auto"/>
              </w:divBdr>
              <w:divsChild>
                <w:div w:id="816338995">
                  <w:marLeft w:val="0"/>
                  <w:marRight w:val="0"/>
                  <w:marTop w:val="0"/>
                  <w:marBottom w:val="0"/>
                  <w:divBdr>
                    <w:top w:val="none" w:sz="0" w:space="0" w:color="auto"/>
                    <w:left w:val="none" w:sz="0" w:space="0" w:color="auto"/>
                    <w:bottom w:val="none" w:sz="0" w:space="0" w:color="auto"/>
                    <w:right w:val="none" w:sz="0" w:space="0" w:color="auto"/>
                  </w:divBdr>
                  <w:divsChild>
                    <w:div w:id="1588028935">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2025739221">
      <w:bodyDiv w:val="1"/>
      <w:marLeft w:val="0"/>
      <w:marRight w:val="0"/>
      <w:marTop w:val="0"/>
      <w:marBottom w:val="0"/>
      <w:divBdr>
        <w:top w:val="none" w:sz="0" w:space="0" w:color="auto"/>
        <w:left w:val="none" w:sz="0" w:space="0" w:color="auto"/>
        <w:bottom w:val="none" w:sz="0" w:space="0" w:color="auto"/>
        <w:right w:val="none" w:sz="0" w:space="0" w:color="auto"/>
      </w:divBdr>
      <w:divsChild>
        <w:div w:id="1361324175">
          <w:marLeft w:val="0"/>
          <w:marRight w:val="0"/>
          <w:marTop w:val="0"/>
          <w:marBottom w:val="1200"/>
          <w:divBdr>
            <w:top w:val="none" w:sz="0" w:space="0" w:color="auto"/>
            <w:left w:val="none" w:sz="0" w:space="0" w:color="auto"/>
            <w:bottom w:val="none" w:sz="0" w:space="0" w:color="auto"/>
            <w:right w:val="none" w:sz="0" w:space="0" w:color="auto"/>
          </w:divBdr>
          <w:divsChild>
            <w:div w:id="1895386400">
              <w:marLeft w:val="0"/>
              <w:marRight w:val="0"/>
              <w:marTop w:val="525"/>
              <w:marBottom w:val="0"/>
              <w:divBdr>
                <w:top w:val="none" w:sz="0" w:space="0" w:color="auto"/>
                <w:left w:val="none" w:sz="0" w:space="0" w:color="auto"/>
                <w:bottom w:val="none" w:sz="0" w:space="0" w:color="auto"/>
                <w:right w:val="none" w:sz="0" w:space="0" w:color="auto"/>
              </w:divBdr>
              <w:divsChild>
                <w:div w:id="907763591">
                  <w:marLeft w:val="0"/>
                  <w:marRight w:val="0"/>
                  <w:marTop w:val="0"/>
                  <w:marBottom w:val="0"/>
                  <w:divBdr>
                    <w:top w:val="none" w:sz="0" w:space="0" w:color="auto"/>
                    <w:left w:val="none" w:sz="0" w:space="0" w:color="auto"/>
                    <w:bottom w:val="none" w:sz="0" w:space="0" w:color="auto"/>
                    <w:right w:val="none" w:sz="0" w:space="0" w:color="auto"/>
                  </w:divBdr>
                  <w:divsChild>
                    <w:div w:id="128984878">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40297525">
      <w:bodyDiv w:val="1"/>
      <w:marLeft w:val="0"/>
      <w:marRight w:val="0"/>
      <w:marTop w:val="0"/>
      <w:marBottom w:val="0"/>
      <w:divBdr>
        <w:top w:val="none" w:sz="0" w:space="0" w:color="auto"/>
        <w:left w:val="none" w:sz="0" w:space="0" w:color="auto"/>
        <w:bottom w:val="none" w:sz="0" w:space="0" w:color="auto"/>
        <w:right w:val="none" w:sz="0" w:space="0" w:color="auto"/>
      </w:divBdr>
      <w:divsChild>
        <w:div w:id="940190152">
          <w:marLeft w:val="0"/>
          <w:marRight w:val="0"/>
          <w:marTop w:val="0"/>
          <w:marBottom w:val="1200"/>
          <w:divBdr>
            <w:top w:val="none" w:sz="0" w:space="0" w:color="auto"/>
            <w:left w:val="none" w:sz="0" w:space="0" w:color="auto"/>
            <w:bottom w:val="none" w:sz="0" w:space="0" w:color="auto"/>
            <w:right w:val="none" w:sz="0" w:space="0" w:color="auto"/>
          </w:divBdr>
          <w:divsChild>
            <w:div w:id="1303971331">
              <w:marLeft w:val="0"/>
              <w:marRight w:val="0"/>
              <w:marTop w:val="525"/>
              <w:marBottom w:val="0"/>
              <w:divBdr>
                <w:top w:val="none" w:sz="0" w:space="0" w:color="auto"/>
                <w:left w:val="none" w:sz="0" w:space="0" w:color="auto"/>
                <w:bottom w:val="none" w:sz="0" w:space="0" w:color="auto"/>
                <w:right w:val="none" w:sz="0" w:space="0" w:color="auto"/>
              </w:divBdr>
              <w:divsChild>
                <w:div w:id="1146051002">
                  <w:marLeft w:val="0"/>
                  <w:marRight w:val="0"/>
                  <w:marTop w:val="0"/>
                  <w:marBottom w:val="0"/>
                  <w:divBdr>
                    <w:top w:val="none" w:sz="0" w:space="0" w:color="auto"/>
                    <w:left w:val="none" w:sz="0" w:space="0" w:color="auto"/>
                    <w:bottom w:val="none" w:sz="0" w:space="0" w:color="auto"/>
                    <w:right w:val="none" w:sz="0" w:space="0" w:color="auto"/>
                  </w:divBdr>
                  <w:divsChild>
                    <w:div w:id="1491603592">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5-SG03-C/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EBA7C-C900-45AA-9FD4-9F22D99A4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5477</Words>
  <Characters>2078</Characters>
  <Application>Microsoft Office Word</Application>
  <DocSecurity>0</DocSecurity>
  <Lines>17</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7540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De La Rosa Trivino, Maria Dolores</cp:lastModifiedBy>
  <cp:revision>6</cp:revision>
  <cp:lastPrinted>2019-06-24T12:06:00Z</cp:lastPrinted>
  <dcterms:created xsi:type="dcterms:W3CDTF">2019-06-17T14:33:00Z</dcterms:created>
  <dcterms:modified xsi:type="dcterms:W3CDTF">2019-06-24T13:17:00Z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