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jc w:val="center"/>
        <w:tblLayout w:type="fixed"/>
        <w:tblLook w:val="04A0" w:firstRow="1" w:lastRow="0" w:firstColumn="1" w:lastColumn="0" w:noHBand="0" w:noVBand="1"/>
      </w:tblPr>
      <w:tblGrid>
        <w:gridCol w:w="1526"/>
        <w:gridCol w:w="5528"/>
        <w:gridCol w:w="2835"/>
      </w:tblGrid>
      <w:tr w:rsidR="00E53DCE" w:rsidRPr="00CE22BA" w:rsidTr="004228FA">
        <w:trPr>
          <w:jc w:val="center"/>
        </w:trPr>
        <w:tc>
          <w:tcPr>
            <w:tcW w:w="9889" w:type="dxa"/>
            <w:gridSpan w:val="3"/>
            <w:shd w:val="clear" w:color="auto" w:fill="auto"/>
          </w:tcPr>
          <w:p w:rsidR="00E53DCE" w:rsidRPr="00CE22BA" w:rsidRDefault="00E53DCE" w:rsidP="001B2948">
            <w:pPr>
              <w:spacing w:before="0"/>
              <w:jc w:val="left"/>
              <w:rPr>
                <w:rFonts w:cstheme="minorHAnsi"/>
                <w:b/>
                <w:bCs/>
                <w:color w:val="808080"/>
                <w:sz w:val="28"/>
                <w:szCs w:val="28"/>
                <w:lang w:val="fr-FR"/>
              </w:rPr>
            </w:pPr>
            <w:r w:rsidRPr="00CE22BA">
              <w:rPr>
                <w:rFonts w:cstheme="minorHAnsi"/>
                <w:b/>
                <w:bCs/>
                <w:color w:val="808080"/>
                <w:sz w:val="28"/>
                <w:szCs w:val="28"/>
                <w:lang w:val="fr-FR"/>
              </w:rPr>
              <w:t>Bureau des radiocommunications (BR)</w:t>
            </w:r>
          </w:p>
          <w:p w:rsidR="00E53DCE" w:rsidRPr="00CE22BA" w:rsidRDefault="00E53DCE" w:rsidP="001B2948">
            <w:pPr>
              <w:spacing w:before="0"/>
              <w:jc w:val="left"/>
              <w:rPr>
                <w:rFonts w:cstheme="minorHAnsi"/>
                <w:b/>
                <w:bCs/>
                <w:color w:val="808080"/>
                <w:sz w:val="28"/>
                <w:szCs w:val="28"/>
                <w:lang w:val="fr-FR"/>
              </w:rPr>
            </w:pPr>
          </w:p>
          <w:p w:rsidR="00E53DCE" w:rsidRPr="00CE22BA" w:rsidRDefault="00E53DCE" w:rsidP="001B2948">
            <w:pPr>
              <w:spacing w:before="0"/>
              <w:jc w:val="left"/>
              <w:rPr>
                <w:rFonts w:cs="Times New Roman Bold"/>
                <w:b/>
                <w:bCs/>
                <w:color w:val="808080"/>
                <w:sz w:val="28"/>
                <w:szCs w:val="28"/>
                <w:lang w:val="fr-FR"/>
              </w:rPr>
            </w:pPr>
          </w:p>
        </w:tc>
      </w:tr>
      <w:tr w:rsidR="00E53DCE" w:rsidRPr="00CE22BA" w:rsidTr="004228FA">
        <w:trPr>
          <w:jc w:val="center"/>
        </w:trPr>
        <w:tc>
          <w:tcPr>
            <w:tcW w:w="7054" w:type="dxa"/>
            <w:gridSpan w:val="2"/>
            <w:shd w:val="clear" w:color="auto" w:fill="auto"/>
          </w:tcPr>
          <w:p w:rsidR="00E53DCE" w:rsidRPr="00CE22BA" w:rsidRDefault="00E53DCE" w:rsidP="001B2948">
            <w:pPr>
              <w:spacing w:before="0"/>
              <w:jc w:val="left"/>
              <w:rPr>
                <w:sz w:val="28"/>
                <w:szCs w:val="28"/>
                <w:lang w:val="fr-FR"/>
              </w:rPr>
            </w:pPr>
            <w:r w:rsidRPr="00CE22BA">
              <w:rPr>
                <w:szCs w:val="24"/>
                <w:lang w:val="fr-FR"/>
              </w:rPr>
              <w:t>Circulaire administrative</w:t>
            </w:r>
          </w:p>
          <w:p w:rsidR="00E53DCE" w:rsidRPr="00CE22BA" w:rsidRDefault="00A40690" w:rsidP="00647727">
            <w:pPr>
              <w:spacing w:before="0"/>
              <w:jc w:val="left"/>
              <w:rPr>
                <w:b/>
                <w:bCs/>
                <w:sz w:val="28"/>
                <w:szCs w:val="28"/>
                <w:lang w:val="fr-FR"/>
              </w:rPr>
            </w:pPr>
            <w:proofErr w:type="spellStart"/>
            <w:r w:rsidRPr="00CE22BA">
              <w:rPr>
                <w:b/>
                <w:bCs/>
                <w:lang w:val="fr-FR"/>
              </w:rPr>
              <w:t>CACE</w:t>
            </w:r>
            <w:proofErr w:type="spellEnd"/>
            <w:r w:rsidRPr="00CE22BA">
              <w:rPr>
                <w:b/>
                <w:bCs/>
                <w:lang w:val="fr-FR"/>
              </w:rPr>
              <w:t>/</w:t>
            </w:r>
            <w:r w:rsidR="00876979">
              <w:rPr>
                <w:b/>
                <w:bCs/>
                <w:lang w:val="fr-FR"/>
              </w:rPr>
              <w:t>8</w:t>
            </w:r>
            <w:r w:rsidR="00647727">
              <w:rPr>
                <w:b/>
                <w:bCs/>
                <w:lang w:val="fr-FR"/>
              </w:rPr>
              <w:t>94</w:t>
            </w:r>
          </w:p>
        </w:tc>
        <w:tc>
          <w:tcPr>
            <w:tcW w:w="2835" w:type="dxa"/>
            <w:shd w:val="clear" w:color="auto" w:fill="auto"/>
          </w:tcPr>
          <w:p w:rsidR="00E53DCE" w:rsidRPr="00CE22BA" w:rsidRDefault="003736F8" w:rsidP="001D331B">
            <w:pPr>
              <w:spacing w:before="0"/>
              <w:jc w:val="right"/>
              <w:rPr>
                <w:sz w:val="28"/>
                <w:szCs w:val="28"/>
                <w:lang w:val="fr-FR"/>
              </w:rPr>
            </w:pPr>
            <w:r>
              <w:rPr>
                <w:szCs w:val="24"/>
                <w:lang w:val="fr-FR"/>
              </w:rPr>
              <w:t>L</w:t>
            </w:r>
            <w:r w:rsidR="00E53DCE" w:rsidRPr="00CE22BA">
              <w:rPr>
                <w:szCs w:val="24"/>
                <w:lang w:val="fr-FR"/>
              </w:rPr>
              <w:t xml:space="preserve">e </w:t>
            </w:r>
            <w:sdt>
              <w:sdtPr>
                <w:rPr>
                  <w:rFonts w:cs="Arial"/>
                  <w:szCs w:val="24"/>
                  <w:lang w:val="fr-FR"/>
                </w:rPr>
                <w:alias w:val="Date"/>
                <w:tag w:val="Date"/>
                <w:id w:val="444659277"/>
                <w:placeholder>
                  <w:docPart w:val="EE049E3FC0BC4FC480B1CFA3C78068C9"/>
                </w:placeholder>
                <w:date w:fullDate="2019-04-24T00:00:00Z">
                  <w:dateFormat w:val="d MMMM yyyy"/>
                  <w:lid w:val="fr-FR"/>
                  <w:storeMappedDataAs w:val="date"/>
                  <w:calendar w:val="gregorian"/>
                </w:date>
              </w:sdtPr>
              <w:sdtEndPr/>
              <w:sdtContent>
                <w:r w:rsidR="00956CE7">
                  <w:rPr>
                    <w:rFonts w:cs="Arial"/>
                    <w:szCs w:val="24"/>
                    <w:lang w:val="fr-FR"/>
                  </w:rPr>
                  <w:t>24 avril 2019</w:t>
                </w:r>
              </w:sdtContent>
            </w:sdt>
          </w:p>
        </w:tc>
      </w:tr>
      <w:tr w:rsidR="00E53DCE" w:rsidRPr="00CE22BA" w:rsidTr="004228FA">
        <w:trPr>
          <w:jc w:val="center"/>
        </w:trPr>
        <w:tc>
          <w:tcPr>
            <w:tcW w:w="9889" w:type="dxa"/>
            <w:gridSpan w:val="3"/>
            <w:shd w:val="clear" w:color="auto" w:fill="auto"/>
          </w:tcPr>
          <w:p w:rsidR="00E53DCE" w:rsidRPr="00CE22BA" w:rsidRDefault="00E53DCE" w:rsidP="001B2948">
            <w:pPr>
              <w:spacing w:before="0"/>
              <w:jc w:val="left"/>
              <w:rPr>
                <w:rFonts w:cs="Arial"/>
                <w:szCs w:val="24"/>
                <w:lang w:val="fr-FR"/>
              </w:rPr>
            </w:pPr>
          </w:p>
        </w:tc>
      </w:tr>
      <w:tr w:rsidR="00E53DCE" w:rsidRPr="00CE22BA" w:rsidTr="004228FA">
        <w:trPr>
          <w:jc w:val="center"/>
        </w:trPr>
        <w:tc>
          <w:tcPr>
            <w:tcW w:w="9889" w:type="dxa"/>
            <w:gridSpan w:val="3"/>
            <w:shd w:val="clear" w:color="auto" w:fill="auto"/>
          </w:tcPr>
          <w:p w:rsidR="00E53DCE" w:rsidRPr="00CE22BA" w:rsidRDefault="00E53DCE" w:rsidP="001B2948">
            <w:pPr>
              <w:spacing w:before="0"/>
              <w:jc w:val="left"/>
              <w:rPr>
                <w:szCs w:val="24"/>
                <w:lang w:val="fr-FR"/>
              </w:rPr>
            </w:pPr>
          </w:p>
        </w:tc>
      </w:tr>
      <w:tr w:rsidR="00E53DCE" w:rsidRPr="00956CE7" w:rsidTr="004228FA">
        <w:trPr>
          <w:jc w:val="center"/>
        </w:trPr>
        <w:tc>
          <w:tcPr>
            <w:tcW w:w="9889" w:type="dxa"/>
            <w:gridSpan w:val="3"/>
            <w:shd w:val="clear" w:color="auto" w:fill="auto"/>
          </w:tcPr>
          <w:p w:rsidR="00E53DCE" w:rsidRPr="00CE22BA" w:rsidRDefault="00EE1A57" w:rsidP="00876979">
            <w:pPr>
              <w:spacing w:before="0"/>
              <w:jc w:val="left"/>
              <w:rPr>
                <w:b/>
                <w:bCs/>
                <w:szCs w:val="24"/>
                <w:lang w:val="fr-FR"/>
              </w:rPr>
            </w:pPr>
            <w:r w:rsidRPr="00CE22BA">
              <w:rPr>
                <w:b/>
                <w:bCs/>
                <w:szCs w:val="24"/>
                <w:lang w:val="fr-FR"/>
              </w:rPr>
              <w:t>Aux Administrations des Etats Membres de l'</w:t>
            </w:r>
            <w:proofErr w:type="spellStart"/>
            <w:r w:rsidRPr="00CE22BA">
              <w:rPr>
                <w:b/>
                <w:bCs/>
                <w:szCs w:val="24"/>
                <w:lang w:val="fr-FR"/>
              </w:rPr>
              <w:t>UIT</w:t>
            </w:r>
            <w:proofErr w:type="spellEnd"/>
            <w:r w:rsidR="00A40690" w:rsidRPr="00CE22BA">
              <w:rPr>
                <w:b/>
                <w:bCs/>
                <w:szCs w:val="24"/>
                <w:lang w:val="fr-FR"/>
              </w:rPr>
              <w:t>, aux Membres du Secteur des radiocommunications, aux Associés de l'</w:t>
            </w:r>
            <w:proofErr w:type="spellStart"/>
            <w:r w:rsidR="00A40690" w:rsidRPr="00CE22BA">
              <w:rPr>
                <w:b/>
                <w:bCs/>
                <w:szCs w:val="24"/>
                <w:lang w:val="fr-FR"/>
              </w:rPr>
              <w:t>UIT</w:t>
            </w:r>
            <w:proofErr w:type="spellEnd"/>
            <w:r w:rsidR="00A40690" w:rsidRPr="00CE22BA">
              <w:rPr>
                <w:b/>
                <w:bCs/>
                <w:szCs w:val="24"/>
                <w:lang w:val="fr-FR"/>
              </w:rPr>
              <w:t>-R participant aux travaux de la Commission d'études </w:t>
            </w:r>
            <w:r w:rsidR="00876979">
              <w:rPr>
                <w:b/>
                <w:bCs/>
                <w:szCs w:val="24"/>
                <w:lang w:val="fr-FR"/>
              </w:rPr>
              <w:t>6</w:t>
            </w:r>
            <w:r w:rsidR="00A40690" w:rsidRPr="00CE22BA">
              <w:rPr>
                <w:b/>
                <w:bCs/>
                <w:szCs w:val="24"/>
                <w:lang w:val="fr-FR"/>
              </w:rPr>
              <w:t xml:space="preserve"> des radiocommunications et aux établissements universitaires participant aux travaux de l'</w:t>
            </w:r>
            <w:proofErr w:type="spellStart"/>
            <w:r w:rsidR="00A40690" w:rsidRPr="00CE22BA">
              <w:rPr>
                <w:b/>
                <w:bCs/>
                <w:szCs w:val="24"/>
                <w:lang w:val="fr-FR"/>
              </w:rPr>
              <w:t>UIT</w:t>
            </w:r>
            <w:proofErr w:type="spellEnd"/>
          </w:p>
          <w:p w:rsidR="00E53DCE" w:rsidRPr="00CE22BA" w:rsidRDefault="00E53DCE" w:rsidP="001B2948">
            <w:pPr>
              <w:spacing w:before="0"/>
              <w:jc w:val="left"/>
              <w:rPr>
                <w:b/>
                <w:bCs/>
                <w:szCs w:val="24"/>
                <w:lang w:val="fr-FR"/>
              </w:rPr>
            </w:pPr>
          </w:p>
        </w:tc>
      </w:tr>
      <w:tr w:rsidR="00E53DCE" w:rsidRPr="00956CE7" w:rsidTr="004228FA">
        <w:trPr>
          <w:jc w:val="center"/>
        </w:trPr>
        <w:tc>
          <w:tcPr>
            <w:tcW w:w="9889" w:type="dxa"/>
            <w:gridSpan w:val="3"/>
            <w:shd w:val="clear" w:color="auto" w:fill="auto"/>
          </w:tcPr>
          <w:p w:rsidR="00E53DCE" w:rsidRPr="00CE22BA" w:rsidRDefault="00E53DCE" w:rsidP="001B2948">
            <w:pPr>
              <w:spacing w:before="0"/>
              <w:jc w:val="left"/>
              <w:rPr>
                <w:szCs w:val="24"/>
                <w:lang w:val="fr-FR"/>
              </w:rPr>
            </w:pPr>
          </w:p>
        </w:tc>
      </w:tr>
      <w:tr w:rsidR="00E53DCE" w:rsidRPr="00956CE7" w:rsidTr="004228FA">
        <w:trPr>
          <w:jc w:val="center"/>
        </w:trPr>
        <w:tc>
          <w:tcPr>
            <w:tcW w:w="9889" w:type="dxa"/>
            <w:gridSpan w:val="3"/>
            <w:shd w:val="clear" w:color="auto" w:fill="auto"/>
          </w:tcPr>
          <w:p w:rsidR="00E53DCE" w:rsidRPr="00CE22BA" w:rsidRDefault="00E53DCE" w:rsidP="001B2948">
            <w:pPr>
              <w:spacing w:before="0"/>
              <w:jc w:val="left"/>
              <w:rPr>
                <w:szCs w:val="24"/>
                <w:lang w:val="fr-FR"/>
              </w:rPr>
            </w:pPr>
          </w:p>
        </w:tc>
      </w:tr>
      <w:tr w:rsidR="00E53DCE" w:rsidRPr="00956CE7" w:rsidTr="004228FA">
        <w:trPr>
          <w:jc w:val="center"/>
        </w:trPr>
        <w:tc>
          <w:tcPr>
            <w:tcW w:w="1526" w:type="dxa"/>
            <w:shd w:val="clear" w:color="auto" w:fill="auto"/>
          </w:tcPr>
          <w:p w:rsidR="00E53DCE" w:rsidRPr="00CE22BA" w:rsidRDefault="003471C9" w:rsidP="001B2948">
            <w:pPr>
              <w:tabs>
                <w:tab w:val="clear" w:pos="1588"/>
                <w:tab w:val="left" w:pos="1560"/>
              </w:tabs>
              <w:spacing w:before="0"/>
              <w:jc w:val="left"/>
              <w:rPr>
                <w:szCs w:val="24"/>
                <w:lang w:val="fr-FR"/>
              </w:rPr>
            </w:pPr>
            <w:r w:rsidRPr="00CE22BA">
              <w:rPr>
                <w:lang w:val="fr-FR"/>
              </w:rPr>
              <w:t>Objet</w:t>
            </w:r>
            <w:r w:rsidR="00E53DCE" w:rsidRPr="00CE22BA">
              <w:rPr>
                <w:szCs w:val="24"/>
                <w:lang w:val="fr-FR"/>
              </w:rPr>
              <w:t>:</w:t>
            </w:r>
          </w:p>
        </w:tc>
        <w:tc>
          <w:tcPr>
            <w:tcW w:w="8363" w:type="dxa"/>
            <w:gridSpan w:val="2"/>
            <w:vMerge w:val="restart"/>
            <w:shd w:val="clear" w:color="auto" w:fill="auto"/>
          </w:tcPr>
          <w:p w:rsidR="00E53DCE" w:rsidRPr="00CE22BA" w:rsidRDefault="00A40690" w:rsidP="00876979">
            <w:pPr>
              <w:tabs>
                <w:tab w:val="clear" w:pos="1588"/>
                <w:tab w:val="left" w:pos="1560"/>
              </w:tabs>
              <w:spacing w:before="0"/>
              <w:rPr>
                <w:b/>
                <w:bCs/>
                <w:lang w:val="fr-FR"/>
              </w:rPr>
            </w:pPr>
            <w:r w:rsidRPr="00CE22BA">
              <w:rPr>
                <w:b/>
                <w:bCs/>
                <w:lang w:val="fr-FR"/>
              </w:rPr>
              <w:t xml:space="preserve">Commission d'études </w:t>
            </w:r>
            <w:r w:rsidR="00876979">
              <w:rPr>
                <w:b/>
                <w:bCs/>
                <w:lang w:val="fr-FR"/>
              </w:rPr>
              <w:t>6</w:t>
            </w:r>
            <w:r w:rsidRPr="00CE22BA">
              <w:rPr>
                <w:b/>
                <w:bCs/>
                <w:lang w:val="fr-FR"/>
              </w:rPr>
              <w:t xml:space="preserve"> des radiocommunications (</w:t>
            </w:r>
            <w:r w:rsidR="00876979">
              <w:rPr>
                <w:b/>
                <w:bCs/>
                <w:lang w:val="fr-FR"/>
              </w:rPr>
              <w:t>Service de radiodiffusion</w:t>
            </w:r>
            <w:r w:rsidRPr="00CE22BA">
              <w:rPr>
                <w:b/>
                <w:bCs/>
                <w:lang w:val="fr-FR"/>
              </w:rPr>
              <w:t>)</w:t>
            </w:r>
          </w:p>
          <w:p w:rsidR="00A40690" w:rsidRPr="00CE22BA" w:rsidRDefault="00A40690" w:rsidP="00822D9D">
            <w:pPr>
              <w:tabs>
                <w:tab w:val="clear" w:pos="794"/>
                <w:tab w:val="clear" w:pos="1588"/>
                <w:tab w:val="left" w:pos="351"/>
                <w:tab w:val="left" w:pos="1560"/>
              </w:tabs>
              <w:spacing w:before="80"/>
              <w:ind w:left="352" w:hanging="352"/>
              <w:jc w:val="left"/>
              <w:rPr>
                <w:b/>
                <w:bCs/>
                <w:szCs w:val="24"/>
                <w:lang w:val="fr-FR"/>
              </w:rPr>
            </w:pPr>
            <w:r w:rsidRPr="00CE22BA">
              <w:rPr>
                <w:b/>
                <w:bCs/>
                <w:lang w:val="fr-FR"/>
              </w:rPr>
              <w:t>–</w:t>
            </w:r>
            <w:r w:rsidRPr="00CE22BA">
              <w:rPr>
                <w:b/>
                <w:bCs/>
                <w:lang w:val="fr-FR"/>
              </w:rPr>
              <w:tab/>
            </w:r>
            <w:r w:rsidR="001B2948" w:rsidRPr="00CE22BA">
              <w:rPr>
                <w:b/>
                <w:bCs/>
                <w:lang w:val="fr-FR"/>
              </w:rPr>
              <w:t xml:space="preserve">Proposition d'adoption de </w:t>
            </w:r>
            <w:r w:rsidR="00577705">
              <w:rPr>
                <w:b/>
                <w:bCs/>
                <w:lang w:val="fr-FR"/>
              </w:rPr>
              <w:t>2</w:t>
            </w:r>
            <w:r w:rsidR="001B2948" w:rsidRPr="00CE22BA">
              <w:rPr>
                <w:b/>
                <w:bCs/>
                <w:lang w:val="fr-FR"/>
              </w:rPr>
              <w:t xml:space="preserve"> projets de nouvelle Recommandation </w:t>
            </w:r>
            <w:proofErr w:type="spellStart"/>
            <w:r w:rsidR="001B2948" w:rsidRPr="00CE22BA">
              <w:rPr>
                <w:b/>
                <w:bCs/>
                <w:lang w:val="fr-FR"/>
              </w:rPr>
              <w:t>UIT</w:t>
            </w:r>
            <w:proofErr w:type="spellEnd"/>
            <w:r w:rsidR="001B2948" w:rsidRPr="00CE22BA">
              <w:rPr>
                <w:b/>
                <w:bCs/>
                <w:lang w:val="fr-FR"/>
              </w:rPr>
              <w:t>-R et de </w:t>
            </w:r>
            <w:r w:rsidR="00CF1AC8">
              <w:rPr>
                <w:b/>
                <w:bCs/>
                <w:lang w:val="fr-FR"/>
              </w:rPr>
              <w:t>4</w:t>
            </w:r>
            <w:r w:rsidR="00876979">
              <w:rPr>
                <w:b/>
                <w:bCs/>
                <w:lang w:val="fr-FR"/>
              </w:rPr>
              <w:t xml:space="preserve"> projets</w:t>
            </w:r>
            <w:r w:rsidR="001B2948" w:rsidRPr="00CE22BA">
              <w:rPr>
                <w:b/>
                <w:bCs/>
                <w:lang w:val="fr-FR"/>
              </w:rPr>
              <w:t xml:space="preserve"> de Recommandation </w:t>
            </w:r>
            <w:proofErr w:type="spellStart"/>
            <w:r w:rsidR="001B2948" w:rsidRPr="00CE22BA">
              <w:rPr>
                <w:b/>
                <w:bCs/>
                <w:lang w:val="fr-FR"/>
              </w:rPr>
              <w:t>UIT</w:t>
            </w:r>
            <w:proofErr w:type="spellEnd"/>
            <w:r w:rsidR="001B2948" w:rsidRPr="00CE22BA">
              <w:rPr>
                <w:b/>
                <w:bCs/>
                <w:lang w:val="fr-FR"/>
              </w:rPr>
              <w:t xml:space="preserve">-R révisée et approbation simultanée par correspondance de ces projets, conformément au § </w:t>
            </w:r>
            <w:proofErr w:type="spellStart"/>
            <w:r w:rsidR="001B2948" w:rsidRPr="00CE22BA">
              <w:rPr>
                <w:rFonts w:cstheme="minorHAnsi"/>
                <w:b/>
                <w:szCs w:val="24"/>
                <w:lang w:val="fr-FR"/>
              </w:rPr>
              <w:t>A2.6.2.4</w:t>
            </w:r>
            <w:proofErr w:type="spellEnd"/>
            <w:r w:rsidR="001B2948" w:rsidRPr="00CE22BA">
              <w:rPr>
                <w:rFonts w:cstheme="minorHAnsi"/>
                <w:b/>
                <w:szCs w:val="24"/>
                <w:lang w:val="fr-FR"/>
              </w:rPr>
              <w:t xml:space="preserve"> </w:t>
            </w:r>
            <w:r w:rsidR="001B2948" w:rsidRPr="00CE22BA">
              <w:rPr>
                <w:b/>
                <w:bCs/>
                <w:lang w:val="fr-FR"/>
              </w:rPr>
              <w:t>de la Résolution </w:t>
            </w:r>
            <w:proofErr w:type="spellStart"/>
            <w:r w:rsidR="001B2948" w:rsidRPr="00CE22BA">
              <w:rPr>
                <w:b/>
                <w:bCs/>
                <w:lang w:val="fr-FR"/>
              </w:rPr>
              <w:t>UIT</w:t>
            </w:r>
            <w:proofErr w:type="spellEnd"/>
            <w:r w:rsidR="001B2948" w:rsidRPr="00CE22BA">
              <w:rPr>
                <w:b/>
                <w:bCs/>
                <w:lang w:val="fr-FR"/>
              </w:rPr>
              <w:t>-R 1-7 (Procédure d'adoption et d'approbation simultanées par correspondance)</w:t>
            </w:r>
          </w:p>
        </w:tc>
      </w:tr>
      <w:tr w:rsidR="00E53DCE" w:rsidRPr="00956CE7" w:rsidTr="004228FA">
        <w:trPr>
          <w:jc w:val="center"/>
        </w:trPr>
        <w:tc>
          <w:tcPr>
            <w:tcW w:w="1526" w:type="dxa"/>
            <w:shd w:val="clear" w:color="auto" w:fill="auto"/>
          </w:tcPr>
          <w:p w:rsidR="00E53DCE" w:rsidRPr="00CE22BA" w:rsidRDefault="00E53DCE" w:rsidP="001B2948">
            <w:pPr>
              <w:tabs>
                <w:tab w:val="clear" w:pos="1588"/>
                <w:tab w:val="left" w:pos="1560"/>
              </w:tabs>
              <w:spacing w:before="0"/>
              <w:jc w:val="left"/>
              <w:rPr>
                <w:b/>
                <w:bCs/>
                <w:szCs w:val="24"/>
                <w:lang w:val="fr-FR"/>
              </w:rPr>
            </w:pPr>
          </w:p>
        </w:tc>
        <w:tc>
          <w:tcPr>
            <w:tcW w:w="8363" w:type="dxa"/>
            <w:gridSpan w:val="2"/>
            <w:vMerge/>
            <w:shd w:val="clear" w:color="auto" w:fill="auto"/>
          </w:tcPr>
          <w:p w:rsidR="00E53DCE" w:rsidRPr="00CE22BA" w:rsidRDefault="00E53DCE" w:rsidP="001B2948">
            <w:pPr>
              <w:tabs>
                <w:tab w:val="clear" w:pos="1588"/>
                <w:tab w:val="left" w:pos="1560"/>
              </w:tabs>
              <w:spacing w:before="0"/>
              <w:rPr>
                <w:b/>
                <w:bCs/>
                <w:szCs w:val="24"/>
                <w:lang w:val="fr-FR"/>
              </w:rPr>
            </w:pPr>
          </w:p>
        </w:tc>
      </w:tr>
      <w:tr w:rsidR="00E53DCE" w:rsidRPr="00956CE7" w:rsidTr="004228FA">
        <w:trPr>
          <w:jc w:val="center"/>
        </w:trPr>
        <w:tc>
          <w:tcPr>
            <w:tcW w:w="1526" w:type="dxa"/>
            <w:shd w:val="clear" w:color="auto" w:fill="auto"/>
          </w:tcPr>
          <w:p w:rsidR="00E53DCE" w:rsidRPr="00CE22BA" w:rsidRDefault="00E53DCE" w:rsidP="001B2948">
            <w:pPr>
              <w:tabs>
                <w:tab w:val="clear" w:pos="1588"/>
                <w:tab w:val="left" w:pos="1560"/>
              </w:tabs>
              <w:spacing w:before="0"/>
              <w:jc w:val="left"/>
              <w:rPr>
                <w:b/>
                <w:bCs/>
                <w:szCs w:val="24"/>
                <w:lang w:val="fr-FR"/>
              </w:rPr>
            </w:pPr>
          </w:p>
        </w:tc>
        <w:tc>
          <w:tcPr>
            <w:tcW w:w="8363" w:type="dxa"/>
            <w:gridSpan w:val="2"/>
            <w:vMerge/>
            <w:shd w:val="clear" w:color="auto" w:fill="auto"/>
          </w:tcPr>
          <w:p w:rsidR="00E53DCE" w:rsidRPr="00CE22BA" w:rsidRDefault="00E53DCE" w:rsidP="001B2948">
            <w:pPr>
              <w:tabs>
                <w:tab w:val="clear" w:pos="1588"/>
                <w:tab w:val="left" w:pos="1560"/>
              </w:tabs>
              <w:spacing w:before="0"/>
              <w:rPr>
                <w:b/>
                <w:bCs/>
                <w:szCs w:val="24"/>
                <w:lang w:val="fr-FR"/>
              </w:rPr>
            </w:pPr>
          </w:p>
        </w:tc>
      </w:tr>
      <w:tr w:rsidR="00122CBE" w:rsidRPr="00956CE7" w:rsidTr="00BC19CF">
        <w:trPr>
          <w:jc w:val="center"/>
        </w:trPr>
        <w:tc>
          <w:tcPr>
            <w:tcW w:w="9889" w:type="dxa"/>
            <w:gridSpan w:val="3"/>
            <w:shd w:val="clear" w:color="auto" w:fill="auto"/>
          </w:tcPr>
          <w:p w:rsidR="00122CBE" w:rsidRPr="00CE22BA" w:rsidRDefault="00122CBE" w:rsidP="001B2948">
            <w:pPr>
              <w:tabs>
                <w:tab w:val="clear" w:pos="1588"/>
                <w:tab w:val="left" w:pos="1560"/>
              </w:tabs>
              <w:spacing w:before="0"/>
              <w:rPr>
                <w:b/>
                <w:bCs/>
                <w:szCs w:val="24"/>
                <w:lang w:val="fr-FR"/>
              </w:rPr>
            </w:pPr>
          </w:p>
        </w:tc>
      </w:tr>
      <w:tr w:rsidR="00122CBE" w:rsidRPr="00956CE7" w:rsidTr="00C85F3B">
        <w:trPr>
          <w:jc w:val="center"/>
        </w:trPr>
        <w:tc>
          <w:tcPr>
            <w:tcW w:w="9889" w:type="dxa"/>
            <w:gridSpan w:val="3"/>
            <w:shd w:val="clear" w:color="auto" w:fill="auto"/>
          </w:tcPr>
          <w:p w:rsidR="00122CBE" w:rsidRPr="00CE22BA" w:rsidRDefault="00122CBE" w:rsidP="001B2948">
            <w:pPr>
              <w:tabs>
                <w:tab w:val="clear" w:pos="1588"/>
                <w:tab w:val="left" w:pos="1560"/>
              </w:tabs>
              <w:spacing w:before="0"/>
              <w:rPr>
                <w:b/>
                <w:bCs/>
                <w:szCs w:val="24"/>
                <w:lang w:val="fr-FR"/>
              </w:rPr>
            </w:pPr>
          </w:p>
        </w:tc>
      </w:tr>
    </w:tbl>
    <w:p w:rsidR="00EB4520" w:rsidRDefault="001B2948" w:rsidP="00122CBE">
      <w:pPr>
        <w:spacing w:before="240"/>
        <w:rPr>
          <w:lang w:val="fr-FR"/>
        </w:rPr>
      </w:pPr>
      <w:r w:rsidRPr="00CE22BA">
        <w:rPr>
          <w:lang w:val="fr-FR"/>
        </w:rPr>
        <w:t xml:space="preserve">A sa réunion tenue </w:t>
      </w:r>
      <w:r w:rsidR="00876979">
        <w:rPr>
          <w:lang w:val="fr-FR"/>
        </w:rPr>
        <w:t xml:space="preserve">le </w:t>
      </w:r>
      <w:r w:rsidR="00CF1AC8">
        <w:rPr>
          <w:lang w:val="fr-FR"/>
        </w:rPr>
        <w:t>5</w:t>
      </w:r>
      <w:r w:rsidR="00876979">
        <w:rPr>
          <w:lang w:val="fr-FR"/>
        </w:rPr>
        <w:t xml:space="preserve"> </w:t>
      </w:r>
      <w:r w:rsidR="00CF1AC8">
        <w:rPr>
          <w:lang w:val="fr-FR"/>
        </w:rPr>
        <w:t>avril</w:t>
      </w:r>
      <w:r w:rsidR="00876979">
        <w:rPr>
          <w:lang w:val="fr-FR"/>
        </w:rPr>
        <w:t xml:space="preserve"> 201</w:t>
      </w:r>
      <w:r w:rsidR="00CF1AC8">
        <w:rPr>
          <w:lang w:val="fr-FR"/>
        </w:rPr>
        <w:t>9</w:t>
      </w:r>
      <w:r w:rsidRPr="00CE22BA">
        <w:rPr>
          <w:lang w:val="fr-FR"/>
        </w:rPr>
        <w:t xml:space="preserve">, la Commission d'études </w:t>
      </w:r>
      <w:r w:rsidR="00876979">
        <w:rPr>
          <w:lang w:val="fr-FR"/>
        </w:rPr>
        <w:t>6</w:t>
      </w:r>
      <w:r w:rsidRPr="00CE22BA">
        <w:rPr>
          <w:lang w:val="fr-FR"/>
        </w:rPr>
        <w:t xml:space="preserve"> des radiocommunications a décidé de demander l'adoption par correspondance de </w:t>
      </w:r>
      <w:r w:rsidR="00CF1AC8">
        <w:rPr>
          <w:lang w:val="fr-FR"/>
        </w:rPr>
        <w:t>2</w:t>
      </w:r>
      <w:r w:rsidRPr="00CE22BA">
        <w:rPr>
          <w:lang w:val="fr-FR"/>
        </w:rPr>
        <w:t xml:space="preserve"> projet</w:t>
      </w:r>
      <w:r w:rsidR="00876979">
        <w:rPr>
          <w:lang w:val="fr-FR"/>
        </w:rPr>
        <w:t>s</w:t>
      </w:r>
      <w:r w:rsidRPr="00CE22BA">
        <w:rPr>
          <w:lang w:val="fr-FR"/>
        </w:rPr>
        <w:t xml:space="preserve"> de nouvelle Recommandation </w:t>
      </w:r>
      <w:proofErr w:type="spellStart"/>
      <w:r w:rsidRPr="00CE22BA">
        <w:rPr>
          <w:lang w:val="fr-FR"/>
        </w:rPr>
        <w:t>UIT</w:t>
      </w:r>
      <w:proofErr w:type="spellEnd"/>
      <w:r w:rsidRPr="00CE22BA">
        <w:rPr>
          <w:lang w:val="fr-FR"/>
        </w:rPr>
        <w:t xml:space="preserve">-R et de </w:t>
      </w:r>
      <w:r w:rsidR="00CF1AC8">
        <w:rPr>
          <w:lang w:val="fr-FR"/>
        </w:rPr>
        <w:t>4</w:t>
      </w:r>
      <w:r w:rsidR="00CC05E1">
        <w:rPr>
          <w:lang w:val="fr-FR"/>
        </w:rPr>
        <w:t> </w:t>
      </w:r>
      <w:r w:rsidRPr="00CE22BA">
        <w:rPr>
          <w:lang w:val="fr-FR"/>
        </w:rPr>
        <w:t xml:space="preserve">projets de Recommandation </w:t>
      </w:r>
      <w:proofErr w:type="spellStart"/>
      <w:r w:rsidRPr="00CE22BA">
        <w:rPr>
          <w:lang w:val="fr-FR"/>
        </w:rPr>
        <w:t>UIT</w:t>
      </w:r>
      <w:proofErr w:type="spellEnd"/>
      <w:r w:rsidRPr="00CE22BA">
        <w:rPr>
          <w:lang w:val="fr-FR"/>
        </w:rPr>
        <w:t>-R révisée (§ </w:t>
      </w:r>
      <w:proofErr w:type="spellStart"/>
      <w:r w:rsidRPr="00CE22BA">
        <w:rPr>
          <w:szCs w:val="24"/>
          <w:lang w:val="fr-FR"/>
        </w:rPr>
        <w:t>A2.6.2</w:t>
      </w:r>
      <w:proofErr w:type="spellEnd"/>
      <w:r w:rsidRPr="00CE22BA">
        <w:rPr>
          <w:szCs w:val="24"/>
          <w:lang w:val="fr-FR"/>
        </w:rPr>
        <w:t> </w:t>
      </w:r>
      <w:r w:rsidRPr="00CE22BA">
        <w:rPr>
          <w:lang w:val="fr-FR"/>
        </w:rPr>
        <w:t>de la Résolution </w:t>
      </w:r>
      <w:proofErr w:type="spellStart"/>
      <w:r w:rsidRPr="00CE22BA">
        <w:rPr>
          <w:lang w:val="fr-FR"/>
        </w:rPr>
        <w:t>UIT</w:t>
      </w:r>
      <w:proofErr w:type="spellEnd"/>
      <w:r w:rsidRPr="00CE22BA">
        <w:rPr>
          <w:lang w:val="fr-FR"/>
        </w:rPr>
        <w:t>-R 1-7) et a décidé en outre d'appliquer la procédure d'adoption et d'approbation simultanées par correspondance (</w:t>
      </w:r>
      <w:proofErr w:type="spellStart"/>
      <w:r w:rsidRPr="00CE22BA">
        <w:rPr>
          <w:lang w:val="fr-FR"/>
        </w:rPr>
        <w:t>PAAS</w:t>
      </w:r>
      <w:proofErr w:type="spellEnd"/>
      <w:r w:rsidRPr="00CE22BA">
        <w:rPr>
          <w:lang w:val="fr-FR"/>
        </w:rPr>
        <w:t>), conformément au § </w:t>
      </w:r>
      <w:proofErr w:type="spellStart"/>
      <w:r w:rsidRPr="00CE22BA">
        <w:rPr>
          <w:szCs w:val="24"/>
          <w:lang w:val="fr-FR"/>
        </w:rPr>
        <w:t>A2.6.2.4</w:t>
      </w:r>
      <w:proofErr w:type="spellEnd"/>
      <w:r w:rsidRPr="00CE22BA">
        <w:rPr>
          <w:szCs w:val="24"/>
          <w:lang w:val="fr-FR"/>
        </w:rPr>
        <w:t> </w:t>
      </w:r>
      <w:r w:rsidRPr="00CE22BA">
        <w:rPr>
          <w:lang w:val="fr-FR"/>
        </w:rPr>
        <w:t xml:space="preserve">de la Résolution </w:t>
      </w:r>
      <w:proofErr w:type="spellStart"/>
      <w:r w:rsidRPr="00CE22BA">
        <w:rPr>
          <w:lang w:val="fr-FR"/>
        </w:rPr>
        <w:t>UIT</w:t>
      </w:r>
      <w:proofErr w:type="spellEnd"/>
      <w:r w:rsidRPr="00CE22BA">
        <w:rPr>
          <w:lang w:val="fr-FR"/>
        </w:rPr>
        <w:t xml:space="preserve">-R 1-7. </w:t>
      </w:r>
      <w:r w:rsidR="00876979" w:rsidRPr="00CE22BA">
        <w:rPr>
          <w:lang w:val="fr-FR"/>
        </w:rPr>
        <w:t xml:space="preserve">Les </w:t>
      </w:r>
      <w:r w:rsidR="00876979">
        <w:rPr>
          <w:lang w:val="fr-FR"/>
        </w:rPr>
        <w:t>titre</w:t>
      </w:r>
      <w:r w:rsidRPr="00CE22BA">
        <w:rPr>
          <w:lang w:val="fr-FR"/>
        </w:rPr>
        <w:t>s</w:t>
      </w:r>
      <w:r w:rsidR="00876979">
        <w:rPr>
          <w:lang w:val="fr-FR"/>
        </w:rPr>
        <w:t xml:space="preserve"> et résumé</w:t>
      </w:r>
      <w:r w:rsidRPr="00CE22BA">
        <w:rPr>
          <w:lang w:val="fr-FR"/>
        </w:rPr>
        <w:t>s des projets de Recommandation figurent dans l'An</w:t>
      </w:r>
      <w:r w:rsidR="009101B0">
        <w:rPr>
          <w:lang w:val="fr-FR"/>
        </w:rPr>
        <w:t>nexe</w:t>
      </w:r>
      <w:r w:rsidR="00822D9D">
        <w:rPr>
          <w:lang w:val="fr-FR"/>
        </w:rPr>
        <w:t xml:space="preserve"> </w:t>
      </w:r>
      <w:r w:rsidR="00822D9D" w:rsidRPr="008664B9">
        <w:rPr>
          <w:lang w:val="fr-CH"/>
        </w:rPr>
        <w:t>de la présente lettre</w:t>
      </w:r>
      <w:r w:rsidR="00EB4520">
        <w:rPr>
          <w:lang w:val="fr-FR"/>
        </w:rPr>
        <w:t xml:space="preserve">. </w:t>
      </w:r>
      <w:r w:rsidR="00EB4520" w:rsidRPr="00CE22BA">
        <w:rPr>
          <w:lang w:val="fr-FR"/>
        </w:rPr>
        <w:t>Un Etat Membre qui soulève une objection au sujet de l'adoption d'un projet de Recommandation est prié d'informer le Directeur et le Président de la Commission d'études des raisons de cette objection.</w:t>
      </w:r>
      <w:r w:rsidR="00EB4520">
        <w:rPr>
          <w:lang w:val="fr-FR"/>
        </w:rPr>
        <w:t xml:space="preserve"> </w:t>
      </w:r>
    </w:p>
    <w:p w:rsidR="00EB4520" w:rsidRDefault="00EB4520" w:rsidP="00956CE7">
      <w:pPr>
        <w:rPr>
          <w:lang w:val="fr-FR"/>
        </w:rPr>
      </w:pPr>
      <w:r w:rsidRPr="00CE22BA">
        <w:rPr>
          <w:lang w:val="fr-FR"/>
        </w:rPr>
        <w:t>La période d'examen durera deux mois, jusqu</w:t>
      </w:r>
      <w:r>
        <w:rPr>
          <w:lang w:val="fr-FR"/>
        </w:rPr>
        <w:t>'</w:t>
      </w:r>
      <w:r w:rsidRPr="00CE22BA">
        <w:rPr>
          <w:lang w:val="fr-FR"/>
        </w:rPr>
        <w:t xml:space="preserve">au </w:t>
      </w:r>
      <w:r w:rsidR="00956CE7">
        <w:rPr>
          <w:u w:val="single"/>
          <w:lang w:val="fr-FR"/>
        </w:rPr>
        <w:t>24</w:t>
      </w:r>
      <w:bookmarkStart w:id="0" w:name="_GoBack"/>
      <w:bookmarkEnd w:id="0"/>
      <w:r w:rsidR="00876979">
        <w:rPr>
          <w:u w:val="single"/>
          <w:lang w:val="fr-FR"/>
        </w:rPr>
        <w:t xml:space="preserve"> j</w:t>
      </w:r>
      <w:r w:rsidR="00CF1AC8">
        <w:rPr>
          <w:u w:val="single"/>
          <w:lang w:val="fr-FR"/>
        </w:rPr>
        <w:t>u</w:t>
      </w:r>
      <w:r w:rsidR="001A728B">
        <w:rPr>
          <w:u w:val="single"/>
          <w:lang w:val="fr-FR"/>
        </w:rPr>
        <w:t>i</w:t>
      </w:r>
      <w:r w:rsidR="00CF1AC8">
        <w:rPr>
          <w:u w:val="single"/>
          <w:lang w:val="fr-FR"/>
        </w:rPr>
        <w:t>n</w:t>
      </w:r>
      <w:r w:rsidR="00876979">
        <w:rPr>
          <w:u w:val="single"/>
          <w:lang w:val="fr-FR"/>
        </w:rPr>
        <w:t xml:space="preserve"> 2019</w:t>
      </w:r>
      <w:r w:rsidRPr="00CE22BA">
        <w:rPr>
          <w:lang w:val="fr-FR"/>
        </w:rPr>
        <w:t xml:space="preserve">. Si, au cours de cette période, aucun Etat Membre ne soulève d'objection, les projets de Recommandation seront considérés comme adoptés par la Commission d'études </w:t>
      </w:r>
      <w:r w:rsidR="00876979">
        <w:rPr>
          <w:lang w:val="fr-FR"/>
        </w:rPr>
        <w:t>6</w:t>
      </w:r>
      <w:r w:rsidRPr="00CE22BA">
        <w:rPr>
          <w:lang w:val="fr-FR"/>
        </w:rPr>
        <w:t xml:space="preserve">. En outre, puisque la procédure </w:t>
      </w:r>
      <w:proofErr w:type="spellStart"/>
      <w:r w:rsidRPr="00CE22BA">
        <w:rPr>
          <w:lang w:val="fr-FR"/>
        </w:rPr>
        <w:t>PAAS</w:t>
      </w:r>
      <w:proofErr w:type="spellEnd"/>
      <w:r w:rsidRPr="00CE22BA">
        <w:rPr>
          <w:lang w:val="fr-FR"/>
        </w:rPr>
        <w:t xml:space="preserve"> est appliquée, l</w:t>
      </w:r>
      <w:r w:rsidR="00D9101C">
        <w:rPr>
          <w:lang w:val="fr-FR"/>
        </w:rPr>
        <w:t>'adoption d</w:t>
      </w:r>
      <w:r w:rsidRPr="00CE22BA">
        <w:rPr>
          <w:lang w:val="fr-FR"/>
        </w:rPr>
        <w:t>es projets de Recommandation</w:t>
      </w:r>
      <w:r w:rsidRPr="00CE22BA">
        <w:rPr>
          <w:szCs w:val="24"/>
          <w:lang w:val="fr-FR"/>
        </w:rPr>
        <w:t xml:space="preserve"> </w:t>
      </w:r>
      <w:r w:rsidR="00D9101C">
        <w:rPr>
          <w:lang w:val="fr-FR"/>
        </w:rPr>
        <w:t>est</w:t>
      </w:r>
      <w:r w:rsidRPr="00CE22BA">
        <w:rPr>
          <w:color w:val="000000"/>
          <w:lang w:val="fr-FR"/>
        </w:rPr>
        <w:t xml:space="preserve"> considéré</w:t>
      </w:r>
      <w:r w:rsidR="00D9101C">
        <w:rPr>
          <w:color w:val="000000"/>
          <w:lang w:val="fr-FR"/>
        </w:rPr>
        <w:t>e</w:t>
      </w:r>
      <w:r w:rsidRPr="00CE22BA">
        <w:rPr>
          <w:color w:val="000000"/>
          <w:lang w:val="fr-FR"/>
        </w:rPr>
        <w:t xml:space="preserve"> comme </w:t>
      </w:r>
      <w:r w:rsidR="00D9101C">
        <w:rPr>
          <w:color w:val="000000"/>
          <w:lang w:val="fr-FR"/>
        </w:rPr>
        <w:t xml:space="preserve">valant </w:t>
      </w:r>
      <w:r w:rsidRPr="00CE22BA">
        <w:rPr>
          <w:color w:val="000000"/>
          <w:lang w:val="fr-FR"/>
        </w:rPr>
        <w:t>appro</w:t>
      </w:r>
      <w:r w:rsidR="00D9101C">
        <w:rPr>
          <w:color w:val="000000"/>
          <w:lang w:val="fr-FR"/>
        </w:rPr>
        <w:t>bation</w:t>
      </w:r>
      <w:r w:rsidRPr="00CE22BA">
        <w:rPr>
          <w:color w:val="000000"/>
          <w:lang w:val="fr-FR"/>
        </w:rPr>
        <w:t>.</w:t>
      </w:r>
    </w:p>
    <w:p w:rsidR="001B2948" w:rsidRPr="00CE22BA" w:rsidRDefault="001B2948" w:rsidP="00876979">
      <w:pPr>
        <w:rPr>
          <w:lang w:val="fr-FR"/>
        </w:rPr>
      </w:pPr>
      <w:r w:rsidRPr="00CE22BA">
        <w:rPr>
          <w:lang w:val="fr-FR"/>
        </w:rPr>
        <w:t>Après la date limite mentionnée ci-dessus, les résultats de</w:t>
      </w:r>
      <w:r w:rsidR="000E2B65">
        <w:rPr>
          <w:lang w:val="fr-FR"/>
        </w:rPr>
        <w:t>s</w:t>
      </w:r>
      <w:r w:rsidRPr="00CE22BA">
        <w:rPr>
          <w:lang w:val="fr-FR"/>
        </w:rPr>
        <w:t xml:space="preserve"> procédure</w:t>
      </w:r>
      <w:r w:rsidR="000E2B65">
        <w:rPr>
          <w:lang w:val="fr-FR"/>
        </w:rPr>
        <w:t>s</w:t>
      </w:r>
      <w:r w:rsidRPr="00CE22BA">
        <w:rPr>
          <w:lang w:val="fr-FR"/>
        </w:rPr>
        <w:t xml:space="preserve"> </w:t>
      </w:r>
      <w:r w:rsidR="000E2B65">
        <w:rPr>
          <w:lang w:val="fr-FR"/>
        </w:rPr>
        <w:t>susmentionnées</w:t>
      </w:r>
      <w:r w:rsidRPr="00CE22BA">
        <w:rPr>
          <w:lang w:val="fr-FR"/>
        </w:rPr>
        <w:t xml:space="preserve"> seront communiqués dans une</w:t>
      </w:r>
      <w:r w:rsidR="00876979">
        <w:rPr>
          <w:lang w:val="fr-FR"/>
        </w:rPr>
        <w:t xml:space="preserve"> Circulaire administrative et </w:t>
      </w:r>
      <w:r w:rsidRPr="00CE22BA">
        <w:rPr>
          <w:lang w:val="fr-FR"/>
        </w:rPr>
        <w:t xml:space="preserve">les Recommandations approuvées seront publiées dans les meilleurs délais (voir </w:t>
      </w:r>
      <w:hyperlink r:id="rId8" w:history="1">
        <w:r w:rsidRPr="00CE22BA">
          <w:rPr>
            <w:rStyle w:val="Hyperlink"/>
            <w:lang w:val="fr-FR"/>
          </w:rPr>
          <w:t>http://</w:t>
        </w:r>
        <w:proofErr w:type="spellStart"/>
        <w:r w:rsidRPr="00CE22BA">
          <w:rPr>
            <w:rStyle w:val="Hyperlink"/>
            <w:lang w:val="fr-FR"/>
          </w:rPr>
          <w:t>www.itu.int</w:t>
        </w:r>
        <w:proofErr w:type="spellEnd"/>
        <w:r w:rsidRPr="00CE22BA">
          <w:rPr>
            <w:rStyle w:val="Hyperlink"/>
            <w:lang w:val="fr-FR"/>
          </w:rPr>
          <w:t>/pub/R-</w:t>
        </w:r>
        <w:proofErr w:type="spellStart"/>
        <w:r w:rsidRPr="00CE22BA">
          <w:rPr>
            <w:rStyle w:val="Hyperlink"/>
            <w:lang w:val="fr-FR"/>
          </w:rPr>
          <w:t>REC</w:t>
        </w:r>
        <w:proofErr w:type="spellEnd"/>
      </w:hyperlink>
      <w:r w:rsidRPr="00CE22BA">
        <w:rPr>
          <w:lang w:val="fr-FR"/>
        </w:rPr>
        <w:t>).</w:t>
      </w:r>
    </w:p>
    <w:p w:rsidR="001B2948" w:rsidRPr="00CE22BA" w:rsidRDefault="001B2948" w:rsidP="00751659">
      <w:pPr>
        <w:keepNext/>
        <w:keepLines/>
        <w:rPr>
          <w:lang w:val="fr-FR"/>
        </w:rPr>
      </w:pPr>
      <w:r w:rsidRPr="00CE22BA">
        <w:rPr>
          <w:lang w:val="fr-FR"/>
        </w:rPr>
        <w:lastRenderedPageBreak/>
        <w:t>Toute organisation membre de l'</w:t>
      </w:r>
      <w:proofErr w:type="spellStart"/>
      <w:r w:rsidRPr="00CE22BA">
        <w:rPr>
          <w:lang w:val="fr-FR"/>
        </w:rPr>
        <w:t>UIT</w:t>
      </w:r>
      <w:proofErr w:type="spellEnd"/>
      <w:r w:rsidRPr="00CE22BA">
        <w:rPr>
          <w:lang w:val="fr-FR"/>
        </w:rPr>
        <w:t xml:space="preserve"> ayant connaissance d'un b</w:t>
      </w:r>
      <w:r w:rsidR="00876979">
        <w:rPr>
          <w:lang w:val="fr-FR"/>
        </w:rPr>
        <w:t>revet détenu en son sein ou par </w:t>
      </w:r>
      <w:r w:rsidRPr="00CE22BA">
        <w:rPr>
          <w:lang w:val="fr-FR"/>
        </w:rPr>
        <w:t xml:space="preserve">d'autres organismes, et susceptible de se rapporter </w:t>
      </w:r>
      <w:r w:rsidR="00876979">
        <w:rPr>
          <w:lang w:val="fr-FR"/>
        </w:rPr>
        <w:t>complètement ou en partie à des </w:t>
      </w:r>
      <w:r w:rsidRPr="00CE22BA">
        <w:rPr>
          <w:lang w:val="fr-FR"/>
        </w:rPr>
        <w:t>éléments des projets de Recommandation mentionnés dan</w:t>
      </w:r>
      <w:r w:rsidR="00876979">
        <w:rPr>
          <w:lang w:val="fr-FR"/>
        </w:rPr>
        <w:t>s la présente lettre, est priée </w:t>
      </w:r>
      <w:r w:rsidRPr="00CE22BA">
        <w:rPr>
          <w:lang w:val="fr-FR"/>
        </w:rPr>
        <w:t>de transmettre lesdites informations au Secrétariat dans les</w:t>
      </w:r>
      <w:r w:rsidR="00876979">
        <w:rPr>
          <w:lang w:val="fr-FR"/>
        </w:rPr>
        <w:t xml:space="preserve"> meilleurs délais. La politique </w:t>
      </w:r>
      <w:r w:rsidRPr="00CE22BA">
        <w:rPr>
          <w:lang w:val="fr-FR"/>
        </w:rPr>
        <w:t>commune en matière de brevets de l'</w:t>
      </w:r>
      <w:proofErr w:type="spellStart"/>
      <w:r w:rsidRPr="00CE22BA">
        <w:rPr>
          <w:lang w:val="fr-FR"/>
        </w:rPr>
        <w:t>UIT</w:t>
      </w:r>
      <w:proofErr w:type="spellEnd"/>
      <w:r w:rsidRPr="00CE22BA">
        <w:rPr>
          <w:lang w:val="fr-FR"/>
        </w:rPr>
        <w:noBreakHyphen/>
        <w:t>T/</w:t>
      </w:r>
      <w:proofErr w:type="spellStart"/>
      <w:r w:rsidRPr="00CE22BA">
        <w:rPr>
          <w:lang w:val="fr-FR"/>
        </w:rPr>
        <w:t>UIT</w:t>
      </w:r>
      <w:proofErr w:type="spellEnd"/>
      <w:r w:rsidRPr="00CE22BA">
        <w:rPr>
          <w:lang w:val="fr-FR"/>
        </w:rPr>
        <w:noBreakHyphen/>
        <w:t>R/ISO/CEI est disponible à l'adresse:</w:t>
      </w:r>
      <w:r w:rsidR="00732163" w:rsidRPr="00732163">
        <w:rPr>
          <w:lang w:val="fr-CH"/>
        </w:rPr>
        <w:t xml:space="preserve"> </w:t>
      </w:r>
      <w:r w:rsidR="00876979">
        <w:rPr>
          <w:lang w:val="fr-CH"/>
        </w:rPr>
        <w:br/>
      </w:r>
      <w:hyperlink r:id="rId9" w:history="1"/>
      <w:hyperlink r:id="rId10" w:history="1">
        <w:r w:rsidRPr="00CE22BA">
          <w:rPr>
            <w:rStyle w:val="Hyperlink"/>
            <w:szCs w:val="24"/>
            <w:lang w:val="fr-FR"/>
          </w:rPr>
          <w:t>http://</w:t>
        </w:r>
        <w:proofErr w:type="spellStart"/>
        <w:r w:rsidRPr="00CE22BA">
          <w:rPr>
            <w:rStyle w:val="Hyperlink"/>
            <w:szCs w:val="24"/>
            <w:lang w:val="fr-FR"/>
          </w:rPr>
          <w:t>www.itu.int</w:t>
        </w:r>
        <w:proofErr w:type="spellEnd"/>
        <w:r w:rsidRPr="00CE22BA">
          <w:rPr>
            <w:rStyle w:val="Hyperlink"/>
            <w:szCs w:val="24"/>
            <w:lang w:val="fr-FR"/>
          </w:rPr>
          <w:t>/en/ITU-T/</w:t>
        </w:r>
        <w:proofErr w:type="spellStart"/>
        <w:r w:rsidRPr="00CE22BA">
          <w:rPr>
            <w:rStyle w:val="Hyperlink"/>
            <w:szCs w:val="24"/>
            <w:lang w:val="fr-FR"/>
          </w:rPr>
          <w:t>ipr</w:t>
        </w:r>
        <w:proofErr w:type="spellEnd"/>
        <w:r w:rsidRPr="00CE22BA">
          <w:rPr>
            <w:rStyle w:val="Hyperlink"/>
            <w:szCs w:val="24"/>
            <w:lang w:val="fr-FR"/>
          </w:rPr>
          <w:t>/Pages/</w:t>
        </w:r>
        <w:proofErr w:type="spellStart"/>
        <w:r w:rsidRPr="00CE22BA">
          <w:rPr>
            <w:rStyle w:val="Hyperlink"/>
            <w:szCs w:val="24"/>
            <w:lang w:val="fr-FR"/>
          </w:rPr>
          <w:t>policy.aspx</w:t>
        </w:r>
        <w:proofErr w:type="spellEnd"/>
      </w:hyperlink>
      <w:r w:rsidRPr="00CE22BA">
        <w:rPr>
          <w:szCs w:val="24"/>
          <w:lang w:val="fr-FR"/>
        </w:rPr>
        <w:t>.</w:t>
      </w:r>
    </w:p>
    <w:p w:rsidR="002569F7" w:rsidRPr="00CE22BA" w:rsidRDefault="00CF1AC8" w:rsidP="00122CBE">
      <w:pPr>
        <w:spacing w:before="1560" w:line="240" w:lineRule="auto"/>
        <w:jc w:val="left"/>
        <w:rPr>
          <w:szCs w:val="24"/>
          <w:lang w:val="fr-FR"/>
        </w:rPr>
      </w:pPr>
      <w:r w:rsidRPr="001D331B">
        <w:rPr>
          <w:szCs w:val="24"/>
          <w:lang w:val="fr-CH"/>
        </w:rPr>
        <w:t xml:space="preserve">Mario </w:t>
      </w:r>
      <w:proofErr w:type="spellStart"/>
      <w:r w:rsidRPr="001D331B">
        <w:rPr>
          <w:szCs w:val="24"/>
          <w:lang w:val="fr-CH"/>
        </w:rPr>
        <w:t>Maniewicz</w:t>
      </w:r>
      <w:proofErr w:type="spellEnd"/>
      <w:r w:rsidR="00E53DCE" w:rsidRPr="00CE22BA">
        <w:rPr>
          <w:szCs w:val="24"/>
          <w:lang w:val="fr-FR"/>
        </w:rPr>
        <w:br/>
        <w:t xml:space="preserve">Directeur </w:t>
      </w:r>
    </w:p>
    <w:p w:rsidR="001B2948" w:rsidRPr="00CE22BA" w:rsidRDefault="001B2948" w:rsidP="00122CBE">
      <w:pPr>
        <w:spacing w:before="1080"/>
        <w:rPr>
          <w:bCs/>
          <w:lang w:val="fr-FR"/>
        </w:rPr>
      </w:pPr>
      <w:r w:rsidRPr="00CE22BA">
        <w:rPr>
          <w:b/>
          <w:bCs/>
          <w:lang w:val="fr-FR"/>
        </w:rPr>
        <w:t>Annexe:</w:t>
      </w:r>
      <w:r w:rsidRPr="00CE22BA">
        <w:rPr>
          <w:b/>
          <w:bCs/>
          <w:lang w:val="fr-FR"/>
        </w:rPr>
        <w:tab/>
      </w:r>
      <w:r w:rsidR="00CE22BA">
        <w:rPr>
          <w:bCs/>
          <w:lang w:val="fr-FR"/>
        </w:rPr>
        <w:t xml:space="preserve">Titres et résumés </w:t>
      </w:r>
      <w:r w:rsidRPr="00CE22BA">
        <w:rPr>
          <w:bCs/>
          <w:lang w:val="fr-FR"/>
        </w:rPr>
        <w:t>des projet</w:t>
      </w:r>
      <w:r w:rsidR="00876979">
        <w:rPr>
          <w:bCs/>
          <w:lang w:val="fr-FR"/>
        </w:rPr>
        <w:t>s</w:t>
      </w:r>
      <w:r w:rsidRPr="00CE22BA">
        <w:rPr>
          <w:bCs/>
          <w:lang w:val="fr-FR"/>
        </w:rPr>
        <w:t xml:space="preserve"> de Recommandation</w:t>
      </w:r>
    </w:p>
    <w:p w:rsidR="001B2948" w:rsidRPr="00876979" w:rsidRDefault="001B2948" w:rsidP="00126EB8">
      <w:pPr>
        <w:spacing w:before="1080" w:line="240" w:lineRule="auto"/>
        <w:ind w:left="1588" w:hanging="1588"/>
        <w:rPr>
          <w:lang w:val="fr-CH"/>
        </w:rPr>
      </w:pPr>
      <w:r w:rsidRPr="00CE22BA">
        <w:rPr>
          <w:b/>
          <w:bCs/>
          <w:lang w:val="fr-FR"/>
        </w:rPr>
        <w:t>Documents:</w:t>
      </w:r>
      <w:r w:rsidRPr="00CE22BA">
        <w:rPr>
          <w:b/>
          <w:bCs/>
          <w:lang w:val="fr-FR"/>
        </w:rPr>
        <w:tab/>
      </w:r>
      <w:r w:rsidRPr="00CE22BA">
        <w:rPr>
          <w:lang w:val="fr-FR"/>
        </w:rPr>
        <w:t>Document</w:t>
      </w:r>
      <w:r w:rsidR="00876979">
        <w:rPr>
          <w:lang w:val="fr-FR"/>
        </w:rPr>
        <w:t>s</w:t>
      </w:r>
      <w:r w:rsidRPr="00CE22BA">
        <w:rPr>
          <w:lang w:val="fr-FR"/>
        </w:rPr>
        <w:t xml:space="preserve"> </w:t>
      </w:r>
      <w:r w:rsidR="00583433" w:rsidRPr="004E3225">
        <w:rPr>
          <w:szCs w:val="24"/>
          <w:lang w:val="fr-CH"/>
        </w:rPr>
        <w:t>6/300, 6/306(</w:t>
      </w:r>
      <w:proofErr w:type="spellStart"/>
      <w:r w:rsidR="00583433" w:rsidRPr="004E3225">
        <w:rPr>
          <w:szCs w:val="24"/>
          <w:lang w:val="fr-CH"/>
        </w:rPr>
        <w:t>R</w:t>
      </w:r>
      <w:r w:rsidR="00122CBE">
        <w:rPr>
          <w:szCs w:val="24"/>
          <w:lang w:val="fr-CH"/>
        </w:rPr>
        <w:t>év.1</w:t>
      </w:r>
      <w:proofErr w:type="spellEnd"/>
      <w:r w:rsidR="00122CBE">
        <w:rPr>
          <w:szCs w:val="24"/>
          <w:lang w:val="fr-CH"/>
        </w:rPr>
        <w:t>), 6/308(</w:t>
      </w:r>
      <w:proofErr w:type="spellStart"/>
      <w:r w:rsidR="00122CBE">
        <w:rPr>
          <w:szCs w:val="24"/>
          <w:lang w:val="fr-CH"/>
        </w:rPr>
        <w:t>Ré</w:t>
      </w:r>
      <w:r w:rsidR="00583433" w:rsidRPr="004E3225">
        <w:rPr>
          <w:szCs w:val="24"/>
          <w:lang w:val="fr-CH"/>
        </w:rPr>
        <w:t>v.2</w:t>
      </w:r>
      <w:proofErr w:type="spellEnd"/>
      <w:r w:rsidR="00583433" w:rsidRPr="004E3225">
        <w:rPr>
          <w:szCs w:val="24"/>
          <w:lang w:val="fr-CH"/>
        </w:rPr>
        <w:t xml:space="preserve">), 6/310, 6/316 </w:t>
      </w:r>
      <w:r w:rsidR="00126EB8">
        <w:rPr>
          <w:szCs w:val="24"/>
          <w:lang w:val="fr-CH"/>
        </w:rPr>
        <w:t>et</w:t>
      </w:r>
      <w:r w:rsidR="00583433" w:rsidRPr="004E3225">
        <w:rPr>
          <w:szCs w:val="24"/>
          <w:lang w:val="fr-CH"/>
        </w:rPr>
        <w:t xml:space="preserve"> 6/321</w:t>
      </w:r>
    </w:p>
    <w:p w:rsidR="001B2948" w:rsidRPr="00C0124D" w:rsidRDefault="000E2B65" w:rsidP="00C0124D">
      <w:pPr>
        <w:jc w:val="left"/>
        <w:rPr>
          <w:rStyle w:val="Hyperlink"/>
          <w:szCs w:val="24"/>
          <w:lang w:val="fr-CH"/>
        </w:rPr>
      </w:pPr>
      <w:r>
        <w:rPr>
          <w:lang w:val="fr-FR"/>
        </w:rPr>
        <w:t>C</w:t>
      </w:r>
      <w:r w:rsidR="001B2948" w:rsidRPr="00CE22BA">
        <w:rPr>
          <w:lang w:val="fr-FR"/>
        </w:rPr>
        <w:t>es documents sont disponibles en format électronique à l'adresse:</w:t>
      </w:r>
      <w:r>
        <w:rPr>
          <w:lang w:val="fr-FR"/>
        </w:rPr>
        <w:t xml:space="preserve"> </w:t>
      </w:r>
      <w:r w:rsidR="00C0124D">
        <w:rPr>
          <w:lang w:val="fr-FR"/>
        </w:rPr>
        <w:br/>
      </w:r>
      <w:hyperlink r:id="rId11" w:history="1">
        <w:r w:rsidR="00C0124D" w:rsidRPr="005276CB">
          <w:rPr>
            <w:rStyle w:val="Hyperlink"/>
            <w:szCs w:val="24"/>
            <w:lang w:val="fr-CH"/>
          </w:rPr>
          <w:t>https://</w:t>
        </w:r>
        <w:proofErr w:type="spellStart"/>
        <w:r w:rsidR="00C0124D" w:rsidRPr="005276CB">
          <w:rPr>
            <w:rStyle w:val="Hyperlink"/>
            <w:szCs w:val="24"/>
            <w:lang w:val="fr-CH"/>
          </w:rPr>
          <w:t>www.itu.int</w:t>
        </w:r>
        <w:proofErr w:type="spellEnd"/>
        <w:r w:rsidR="00C0124D" w:rsidRPr="005276CB">
          <w:rPr>
            <w:rStyle w:val="Hyperlink"/>
            <w:szCs w:val="24"/>
            <w:lang w:val="fr-CH"/>
          </w:rPr>
          <w:t>/md/</w:t>
        </w:r>
        <w:proofErr w:type="spellStart"/>
        <w:r w:rsidR="00C0124D" w:rsidRPr="005276CB">
          <w:rPr>
            <w:rStyle w:val="Hyperlink"/>
            <w:szCs w:val="24"/>
            <w:lang w:val="fr-CH"/>
          </w:rPr>
          <w:t>R15</w:t>
        </w:r>
        <w:proofErr w:type="spellEnd"/>
        <w:r w:rsidR="00C0124D" w:rsidRPr="005276CB">
          <w:rPr>
            <w:rStyle w:val="Hyperlink"/>
            <w:szCs w:val="24"/>
            <w:lang w:val="fr-CH"/>
          </w:rPr>
          <w:t>-</w:t>
        </w:r>
        <w:proofErr w:type="spellStart"/>
        <w:r w:rsidR="00C0124D" w:rsidRPr="005276CB">
          <w:rPr>
            <w:rStyle w:val="Hyperlink"/>
            <w:szCs w:val="24"/>
            <w:lang w:val="fr-CH"/>
          </w:rPr>
          <w:t>sg06</w:t>
        </w:r>
        <w:proofErr w:type="spellEnd"/>
        <w:r w:rsidR="00C0124D" w:rsidRPr="005276CB">
          <w:rPr>
            <w:rStyle w:val="Hyperlink"/>
            <w:szCs w:val="24"/>
            <w:lang w:val="fr-CH"/>
          </w:rPr>
          <w:t>-C/</w:t>
        </w:r>
        <w:proofErr w:type="spellStart"/>
        <w:r w:rsidR="00C0124D" w:rsidRPr="005276CB">
          <w:rPr>
            <w:rStyle w:val="Hyperlink"/>
            <w:szCs w:val="24"/>
            <w:lang w:val="fr-CH"/>
          </w:rPr>
          <w:t>fr</w:t>
        </w:r>
        <w:proofErr w:type="spellEnd"/>
      </w:hyperlink>
    </w:p>
    <w:p w:rsidR="00A40690" w:rsidRPr="00D32285" w:rsidRDefault="00A40690" w:rsidP="00122CBE">
      <w:pPr>
        <w:tabs>
          <w:tab w:val="left" w:pos="284"/>
          <w:tab w:val="left" w:pos="568"/>
        </w:tabs>
        <w:spacing w:before="5040" w:after="40"/>
        <w:rPr>
          <w:b/>
          <w:bCs/>
          <w:sz w:val="18"/>
          <w:szCs w:val="18"/>
          <w:lang w:val="fr-FR"/>
        </w:rPr>
      </w:pPr>
      <w:r w:rsidRPr="00D32285">
        <w:rPr>
          <w:b/>
          <w:bCs/>
          <w:sz w:val="18"/>
          <w:szCs w:val="18"/>
          <w:lang w:val="fr-FR"/>
        </w:rPr>
        <w:t>Distribution:</w:t>
      </w:r>
    </w:p>
    <w:p w:rsidR="00A40690" w:rsidRPr="00CE22BA" w:rsidRDefault="00A40690" w:rsidP="00583433">
      <w:pPr>
        <w:tabs>
          <w:tab w:val="left" w:pos="284"/>
        </w:tabs>
        <w:spacing w:before="0" w:line="240" w:lineRule="auto"/>
        <w:ind w:left="284" w:hanging="284"/>
        <w:jc w:val="left"/>
        <w:rPr>
          <w:bCs/>
          <w:sz w:val="18"/>
          <w:szCs w:val="18"/>
          <w:lang w:val="fr-FR"/>
        </w:rPr>
      </w:pPr>
      <w:r w:rsidRPr="00CE22BA">
        <w:rPr>
          <w:sz w:val="18"/>
          <w:szCs w:val="18"/>
          <w:lang w:val="fr-FR"/>
        </w:rPr>
        <w:t>–</w:t>
      </w:r>
      <w:r w:rsidRPr="00CE22BA">
        <w:rPr>
          <w:sz w:val="18"/>
          <w:szCs w:val="18"/>
          <w:lang w:val="fr-FR"/>
        </w:rPr>
        <w:tab/>
        <w:t>Administrations des Etats Membres de l'</w:t>
      </w:r>
      <w:proofErr w:type="spellStart"/>
      <w:r w:rsidRPr="00CE22BA">
        <w:rPr>
          <w:sz w:val="18"/>
          <w:szCs w:val="18"/>
          <w:lang w:val="fr-FR"/>
        </w:rPr>
        <w:t>UIT</w:t>
      </w:r>
      <w:proofErr w:type="spellEnd"/>
      <w:r w:rsidRPr="00CE22BA">
        <w:rPr>
          <w:sz w:val="18"/>
          <w:szCs w:val="18"/>
          <w:lang w:val="fr-FR"/>
        </w:rPr>
        <w:t xml:space="preserve"> et Membres du Secteur des radiocommunications </w:t>
      </w:r>
      <w:r w:rsidRPr="00CE22BA">
        <w:rPr>
          <w:bCs/>
          <w:sz w:val="18"/>
          <w:szCs w:val="18"/>
          <w:lang w:val="fr-FR"/>
        </w:rPr>
        <w:t xml:space="preserve">participant aux travaux de la Commission d'études </w:t>
      </w:r>
      <w:r w:rsidR="00C0124D">
        <w:rPr>
          <w:bCs/>
          <w:sz w:val="18"/>
          <w:szCs w:val="18"/>
          <w:lang w:val="fr-FR"/>
        </w:rPr>
        <w:t>6</w:t>
      </w:r>
      <w:r w:rsidRPr="00CE22BA">
        <w:rPr>
          <w:bCs/>
          <w:sz w:val="18"/>
          <w:szCs w:val="18"/>
          <w:lang w:val="fr-FR"/>
        </w:rPr>
        <w:t xml:space="preserve"> des radiocommunications</w:t>
      </w:r>
    </w:p>
    <w:p w:rsidR="00A40690" w:rsidRPr="00CE22BA" w:rsidRDefault="00A40690" w:rsidP="00583433">
      <w:pPr>
        <w:tabs>
          <w:tab w:val="left" w:pos="284"/>
        </w:tabs>
        <w:spacing w:before="0" w:line="240" w:lineRule="auto"/>
        <w:ind w:left="284" w:hanging="284"/>
        <w:jc w:val="left"/>
        <w:rPr>
          <w:sz w:val="18"/>
          <w:szCs w:val="18"/>
          <w:lang w:val="fr-FR"/>
        </w:rPr>
      </w:pPr>
      <w:r w:rsidRPr="00CE22BA">
        <w:rPr>
          <w:sz w:val="18"/>
          <w:szCs w:val="18"/>
          <w:lang w:val="fr-FR"/>
        </w:rPr>
        <w:t>–</w:t>
      </w:r>
      <w:r w:rsidRPr="00CE22BA">
        <w:rPr>
          <w:sz w:val="18"/>
          <w:szCs w:val="18"/>
          <w:lang w:val="fr-FR"/>
        </w:rPr>
        <w:tab/>
        <w:t>Associés de l'</w:t>
      </w:r>
      <w:proofErr w:type="spellStart"/>
      <w:r w:rsidRPr="00CE22BA">
        <w:rPr>
          <w:sz w:val="18"/>
          <w:szCs w:val="18"/>
          <w:lang w:val="fr-FR"/>
        </w:rPr>
        <w:t>UIT</w:t>
      </w:r>
      <w:proofErr w:type="spellEnd"/>
      <w:r w:rsidRPr="00CE22BA">
        <w:rPr>
          <w:sz w:val="18"/>
          <w:szCs w:val="18"/>
          <w:lang w:val="fr-FR"/>
        </w:rPr>
        <w:t xml:space="preserve">-R participant aux travaux de la Commission d'études </w:t>
      </w:r>
      <w:r w:rsidR="00C0124D">
        <w:rPr>
          <w:sz w:val="18"/>
          <w:szCs w:val="18"/>
          <w:lang w:val="fr-FR"/>
        </w:rPr>
        <w:t>6</w:t>
      </w:r>
      <w:r w:rsidRPr="00CE22BA">
        <w:rPr>
          <w:sz w:val="18"/>
          <w:szCs w:val="18"/>
          <w:lang w:val="fr-FR"/>
        </w:rPr>
        <w:t xml:space="preserve"> des radiocommunications </w:t>
      </w:r>
    </w:p>
    <w:p w:rsidR="00A40690" w:rsidRPr="00CE22BA" w:rsidRDefault="00A40690" w:rsidP="00583433">
      <w:pPr>
        <w:tabs>
          <w:tab w:val="left" w:pos="284"/>
        </w:tabs>
        <w:spacing w:before="0" w:line="240" w:lineRule="auto"/>
        <w:ind w:left="284" w:hanging="284"/>
        <w:jc w:val="left"/>
        <w:rPr>
          <w:sz w:val="18"/>
          <w:szCs w:val="18"/>
          <w:lang w:val="fr-FR"/>
        </w:rPr>
      </w:pPr>
      <w:r w:rsidRPr="00CE22BA">
        <w:rPr>
          <w:sz w:val="18"/>
          <w:szCs w:val="18"/>
          <w:lang w:val="fr-FR"/>
        </w:rPr>
        <w:t>–</w:t>
      </w:r>
      <w:r w:rsidRPr="00CE22BA">
        <w:rPr>
          <w:sz w:val="18"/>
          <w:szCs w:val="18"/>
          <w:lang w:val="fr-FR"/>
        </w:rPr>
        <w:tab/>
        <w:t>Etablissements universitaires participant aux travaux de l'</w:t>
      </w:r>
      <w:proofErr w:type="spellStart"/>
      <w:r w:rsidRPr="00CE22BA">
        <w:rPr>
          <w:sz w:val="18"/>
          <w:szCs w:val="18"/>
          <w:lang w:val="fr-FR"/>
        </w:rPr>
        <w:t>UIT</w:t>
      </w:r>
      <w:proofErr w:type="spellEnd"/>
      <w:r w:rsidRPr="00CE22BA">
        <w:rPr>
          <w:sz w:val="18"/>
          <w:szCs w:val="18"/>
          <w:lang w:val="fr-FR"/>
        </w:rPr>
        <w:t xml:space="preserve"> </w:t>
      </w:r>
    </w:p>
    <w:p w:rsidR="00A40690" w:rsidRPr="00CE22BA" w:rsidRDefault="00A40690" w:rsidP="00583433">
      <w:pPr>
        <w:tabs>
          <w:tab w:val="left" w:pos="284"/>
        </w:tabs>
        <w:spacing w:before="0" w:line="240" w:lineRule="auto"/>
        <w:ind w:left="284" w:hanging="284"/>
        <w:jc w:val="left"/>
        <w:rPr>
          <w:sz w:val="18"/>
          <w:szCs w:val="18"/>
          <w:lang w:val="fr-FR"/>
        </w:rPr>
      </w:pPr>
      <w:r w:rsidRPr="00CE22BA">
        <w:rPr>
          <w:sz w:val="18"/>
          <w:szCs w:val="18"/>
          <w:lang w:val="fr-FR"/>
        </w:rPr>
        <w:t>–</w:t>
      </w:r>
      <w:r w:rsidRPr="00CE22BA">
        <w:rPr>
          <w:sz w:val="18"/>
          <w:szCs w:val="18"/>
          <w:lang w:val="fr-FR"/>
        </w:rPr>
        <w:tab/>
        <w:t>Présidents et Vice-Présidents des Commissions d'études des radiocommunications</w:t>
      </w:r>
    </w:p>
    <w:p w:rsidR="00A40690" w:rsidRPr="00CE22BA" w:rsidRDefault="00A40690" w:rsidP="00583433">
      <w:pPr>
        <w:tabs>
          <w:tab w:val="left" w:pos="284"/>
        </w:tabs>
        <w:spacing w:before="0" w:line="240" w:lineRule="auto"/>
        <w:ind w:left="284" w:hanging="284"/>
        <w:jc w:val="left"/>
        <w:rPr>
          <w:sz w:val="18"/>
          <w:szCs w:val="18"/>
          <w:lang w:val="fr-FR"/>
        </w:rPr>
      </w:pPr>
      <w:r w:rsidRPr="00CE22BA">
        <w:rPr>
          <w:sz w:val="18"/>
          <w:szCs w:val="18"/>
          <w:lang w:val="fr-FR"/>
        </w:rPr>
        <w:t>–</w:t>
      </w:r>
      <w:r w:rsidRPr="00CE22BA">
        <w:rPr>
          <w:sz w:val="18"/>
          <w:szCs w:val="18"/>
          <w:lang w:val="fr-FR"/>
        </w:rPr>
        <w:tab/>
        <w:t>Président et Vice-Présidents de la Réunion de préparation à la Conférence</w:t>
      </w:r>
    </w:p>
    <w:p w:rsidR="00A40690" w:rsidRPr="00CE22BA" w:rsidRDefault="00A40690" w:rsidP="00583433">
      <w:pPr>
        <w:tabs>
          <w:tab w:val="left" w:pos="284"/>
        </w:tabs>
        <w:spacing w:before="0" w:line="240" w:lineRule="auto"/>
        <w:ind w:left="284" w:hanging="284"/>
        <w:jc w:val="left"/>
        <w:rPr>
          <w:sz w:val="18"/>
          <w:szCs w:val="18"/>
          <w:lang w:val="fr-FR"/>
        </w:rPr>
      </w:pPr>
      <w:r w:rsidRPr="00CE22BA">
        <w:rPr>
          <w:sz w:val="18"/>
          <w:szCs w:val="18"/>
          <w:lang w:val="fr-FR"/>
        </w:rPr>
        <w:t>–</w:t>
      </w:r>
      <w:r w:rsidRPr="00CE22BA">
        <w:rPr>
          <w:sz w:val="18"/>
          <w:szCs w:val="18"/>
          <w:lang w:val="fr-FR"/>
        </w:rPr>
        <w:tab/>
        <w:t>Membres du Comité du Règlement des radiocommunications</w:t>
      </w:r>
    </w:p>
    <w:p w:rsidR="00A40690" w:rsidRPr="00122CBE" w:rsidRDefault="00A40690" w:rsidP="00122CBE">
      <w:pPr>
        <w:tabs>
          <w:tab w:val="left" w:pos="284"/>
        </w:tabs>
        <w:spacing w:before="0" w:line="240" w:lineRule="auto"/>
        <w:ind w:left="284" w:hanging="284"/>
        <w:jc w:val="left"/>
        <w:rPr>
          <w:sz w:val="18"/>
          <w:szCs w:val="18"/>
          <w:lang w:val="fr-FR"/>
        </w:rPr>
      </w:pPr>
      <w:r w:rsidRPr="00CE22BA">
        <w:rPr>
          <w:sz w:val="18"/>
          <w:szCs w:val="18"/>
          <w:lang w:val="fr-FR"/>
        </w:rPr>
        <w:t>–</w:t>
      </w:r>
      <w:r w:rsidRPr="00CE22BA">
        <w:rPr>
          <w:sz w:val="18"/>
          <w:szCs w:val="18"/>
          <w:lang w:val="fr-FR"/>
        </w:rPr>
        <w:tab/>
        <w:t>Secrétaire général de l'</w:t>
      </w:r>
      <w:proofErr w:type="spellStart"/>
      <w:r w:rsidRPr="00CE22BA">
        <w:rPr>
          <w:sz w:val="18"/>
          <w:szCs w:val="18"/>
          <w:lang w:val="fr-FR"/>
        </w:rPr>
        <w:t>UIT</w:t>
      </w:r>
      <w:proofErr w:type="spellEnd"/>
      <w:r w:rsidRPr="00CE22BA">
        <w:rPr>
          <w:sz w:val="18"/>
          <w:szCs w:val="18"/>
          <w:lang w:val="fr-FR"/>
        </w:rPr>
        <w:t>, Directeur du Bureau de la normalisation des télécommunications, Directeur du Bureau de développement des télécommunications</w:t>
      </w:r>
      <w:r w:rsidRPr="00CE22BA">
        <w:rPr>
          <w:szCs w:val="24"/>
          <w:lang w:val="fr-FR"/>
        </w:rPr>
        <w:br w:type="page"/>
      </w:r>
    </w:p>
    <w:p w:rsidR="00A40690" w:rsidRDefault="00A40690" w:rsidP="001D331B">
      <w:pPr>
        <w:pStyle w:val="AnnexNotitle0"/>
        <w:rPr>
          <w:rFonts w:asciiTheme="minorHAnsi" w:hAnsiTheme="minorHAnsi"/>
          <w:lang w:val="fr-CH"/>
        </w:rPr>
      </w:pPr>
      <w:r w:rsidRPr="009101B0">
        <w:rPr>
          <w:rFonts w:asciiTheme="minorHAnsi" w:hAnsiTheme="minorHAnsi"/>
          <w:lang w:val="fr-CH"/>
        </w:rPr>
        <w:lastRenderedPageBreak/>
        <w:t>Annexe</w:t>
      </w:r>
      <w:r w:rsidRPr="009101B0">
        <w:rPr>
          <w:rFonts w:asciiTheme="minorHAnsi" w:hAnsiTheme="minorHAnsi"/>
          <w:lang w:val="fr-CH"/>
        </w:rPr>
        <w:br/>
      </w:r>
      <w:r w:rsidRPr="009101B0">
        <w:rPr>
          <w:rFonts w:asciiTheme="minorHAnsi" w:hAnsiTheme="minorHAnsi"/>
          <w:lang w:val="fr-CH"/>
        </w:rPr>
        <w:br/>
        <w:t xml:space="preserve">Titres </w:t>
      </w:r>
      <w:r w:rsidR="001B2948" w:rsidRPr="009101B0">
        <w:rPr>
          <w:rFonts w:asciiTheme="minorHAnsi" w:hAnsiTheme="minorHAnsi"/>
          <w:lang w:val="fr-CH"/>
        </w:rPr>
        <w:t>et résumés des projets de Recommandation</w:t>
      </w:r>
    </w:p>
    <w:p w:rsidR="0058606D" w:rsidRPr="0058606D" w:rsidRDefault="0058606D" w:rsidP="0058606D">
      <w:pPr>
        <w:rPr>
          <w:lang w:val="fr-CH"/>
        </w:rPr>
      </w:pPr>
    </w:p>
    <w:p w:rsidR="0058606D" w:rsidRPr="007E31F5" w:rsidRDefault="0058606D" w:rsidP="0058606D">
      <w:pPr>
        <w:tabs>
          <w:tab w:val="right" w:pos="9639"/>
        </w:tabs>
        <w:spacing w:before="360" w:line="240" w:lineRule="auto"/>
        <w:rPr>
          <w:rFonts w:asciiTheme="minorHAnsi" w:hAnsiTheme="minorHAnsi" w:cstheme="minorHAnsi"/>
          <w:szCs w:val="24"/>
          <w:lang w:val="fr-FR"/>
        </w:rPr>
      </w:pPr>
      <w:r w:rsidRPr="007E31F5">
        <w:rPr>
          <w:rFonts w:asciiTheme="minorHAnsi" w:hAnsiTheme="minorHAnsi" w:cstheme="minorHAnsi"/>
          <w:szCs w:val="24"/>
          <w:u w:val="single"/>
          <w:lang w:val="fr-FR"/>
        </w:rPr>
        <w:t xml:space="preserve">Projet de nouvelle Recommandation </w:t>
      </w:r>
      <w:proofErr w:type="spellStart"/>
      <w:r w:rsidRPr="007E31F5">
        <w:rPr>
          <w:rFonts w:asciiTheme="minorHAnsi" w:hAnsiTheme="minorHAnsi" w:cstheme="minorHAnsi"/>
          <w:szCs w:val="24"/>
          <w:u w:val="single"/>
          <w:lang w:val="fr-FR"/>
        </w:rPr>
        <w:t>UIT</w:t>
      </w:r>
      <w:proofErr w:type="spellEnd"/>
      <w:r w:rsidRPr="007E31F5">
        <w:rPr>
          <w:rFonts w:asciiTheme="minorHAnsi" w:hAnsiTheme="minorHAnsi" w:cstheme="minorHAnsi"/>
          <w:szCs w:val="24"/>
          <w:u w:val="single"/>
          <w:lang w:val="fr-FR"/>
        </w:rPr>
        <w:t>-R BS</w:t>
      </w:r>
      <w:proofErr w:type="gramStart"/>
      <w:r w:rsidRPr="007E31F5">
        <w:rPr>
          <w:rFonts w:asciiTheme="minorHAnsi" w:hAnsiTheme="minorHAnsi" w:cstheme="minorHAnsi"/>
          <w:szCs w:val="24"/>
          <w:u w:val="single"/>
          <w:lang w:val="fr-FR"/>
        </w:rPr>
        <w:t>.[</w:t>
      </w:r>
      <w:proofErr w:type="spellStart"/>
      <w:proofErr w:type="gramEnd"/>
      <w:r w:rsidRPr="007E31F5">
        <w:rPr>
          <w:rFonts w:asciiTheme="minorHAnsi" w:hAnsiTheme="minorHAnsi" w:cstheme="minorHAnsi"/>
          <w:szCs w:val="24"/>
          <w:u w:val="single"/>
          <w:lang w:val="fr-FR"/>
        </w:rPr>
        <w:t>NEW1286</w:t>
      </w:r>
      <w:proofErr w:type="spellEnd"/>
      <w:r w:rsidRPr="007E31F5">
        <w:rPr>
          <w:rFonts w:asciiTheme="minorHAnsi" w:hAnsiTheme="minorHAnsi" w:cstheme="minorHAnsi"/>
          <w:szCs w:val="24"/>
          <w:u w:val="single"/>
          <w:lang w:val="fr-FR"/>
        </w:rPr>
        <w:t>]</w:t>
      </w:r>
      <w:r w:rsidRPr="007E31F5">
        <w:rPr>
          <w:rFonts w:asciiTheme="minorHAnsi" w:hAnsiTheme="minorHAnsi" w:cstheme="minorHAnsi"/>
          <w:szCs w:val="24"/>
          <w:lang w:val="fr-FR"/>
        </w:rPr>
        <w:tab/>
        <w:t>Doc. 6/306(</w:t>
      </w:r>
      <w:proofErr w:type="spellStart"/>
      <w:r w:rsidRPr="007E31F5">
        <w:rPr>
          <w:rFonts w:asciiTheme="minorHAnsi" w:hAnsiTheme="minorHAnsi" w:cstheme="minorHAnsi"/>
          <w:szCs w:val="24"/>
          <w:lang w:val="fr-FR"/>
        </w:rPr>
        <w:t>Rév.1</w:t>
      </w:r>
      <w:proofErr w:type="spellEnd"/>
      <w:r w:rsidRPr="007E31F5">
        <w:rPr>
          <w:rFonts w:asciiTheme="minorHAnsi" w:hAnsiTheme="minorHAnsi" w:cstheme="minorHAnsi"/>
          <w:szCs w:val="24"/>
          <w:lang w:val="fr-FR"/>
        </w:rPr>
        <w:t>)</w:t>
      </w:r>
    </w:p>
    <w:p w:rsidR="0058606D" w:rsidRPr="007E31F5" w:rsidRDefault="0058606D" w:rsidP="0058606D">
      <w:pPr>
        <w:tabs>
          <w:tab w:val="right" w:pos="9639"/>
        </w:tabs>
        <w:spacing w:before="360" w:line="240" w:lineRule="auto"/>
        <w:jc w:val="center"/>
        <w:rPr>
          <w:rStyle w:val="RectitleChar"/>
          <w:rFonts w:asciiTheme="minorHAnsi" w:eastAsia="MS Mincho" w:hAnsiTheme="minorHAnsi" w:cstheme="minorHAnsi"/>
          <w:szCs w:val="28"/>
          <w:lang w:val="fr-FR"/>
        </w:rPr>
      </w:pPr>
      <w:r w:rsidRPr="007E31F5">
        <w:rPr>
          <w:rStyle w:val="RectitleChar"/>
          <w:rFonts w:asciiTheme="minorHAnsi" w:eastAsia="MS Mincho" w:hAnsiTheme="minorHAnsi" w:cstheme="minorHAnsi"/>
          <w:szCs w:val="28"/>
          <w:lang w:val="fr-FR"/>
        </w:rPr>
        <w:t>Méthodes d'évaluation subjective de systèmes sonores avec image associée</w:t>
      </w:r>
    </w:p>
    <w:p w:rsidR="0058606D" w:rsidRPr="007E31F5" w:rsidRDefault="0058606D" w:rsidP="0058606D">
      <w:pPr>
        <w:spacing w:before="240" w:line="240" w:lineRule="auto"/>
        <w:rPr>
          <w:rFonts w:asciiTheme="minorHAnsi" w:hAnsiTheme="minorHAnsi" w:cstheme="minorHAnsi"/>
          <w:szCs w:val="24"/>
          <w:lang w:val="fr-FR"/>
        </w:rPr>
      </w:pPr>
      <w:r w:rsidRPr="007E31F5">
        <w:rPr>
          <w:rFonts w:asciiTheme="minorHAnsi" w:hAnsiTheme="minorHAnsi" w:cstheme="minorHAnsi"/>
          <w:szCs w:val="24"/>
          <w:lang w:val="fr-FR"/>
        </w:rPr>
        <w:t xml:space="preserve">Cette Recommandation décrit des méthodes d'évaluation subjective de systèmes sonores avec image associée. Elle prend en charge à la fois les méthodes pour les systèmes audio à son stéréophonique multicanal comprenant jusqu'à 3/2 canaux avec une image haute définition spécifiées dans la Recommandation </w:t>
      </w:r>
      <w:proofErr w:type="spellStart"/>
      <w:r w:rsidRPr="007E31F5">
        <w:rPr>
          <w:rFonts w:asciiTheme="minorHAnsi" w:hAnsiTheme="minorHAnsi" w:cstheme="minorHAnsi"/>
          <w:szCs w:val="24"/>
          <w:lang w:val="fr-FR"/>
        </w:rPr>
        <w:t>UIT</w:t>
      </w:r>
      <w:proofErr w:type="spellEnd"/>
      <w:r w:rsidRPr="007E31F5">
        <w:rPr>
          <w:rFonts w:asciiTheme="minorHAnsi" w:hAnsiTheme="minorHAnsi" w:cstheme="minorHAnsi"/>
          <w:szCs w:val="24"/>
          <w:lang w:val="fr-FR"/>
        </w:rPr>
        <w:t xml:space="preserve">-R </w:t>
      </w:r>
      <w:proofErr w:type="spellStart"/>
      <w:r w:rsidRPr="007E31F5">
        <w:rPr>
          <w:rFonts w:asciiTheme="minorHAnsi" w:hAnsiTheme="minorHAnsi" w:cstheme="minorHAnsi"/>
          <w:szCs w:val="24"/>
          <w:lang w:val="fr-FR"/>
        </w:rPr>
        <w:t>BS.1286</w:t>
      </w:r>
      <w:proofErr w:type="spellEnd"/>
      <w:r w:rsidRPr="007E31F5">
        <w:rPr>
          <w:rFonts w:asciiTheme="minorHAnsi" w:hAnsiTheme="minorHAnsi" w:cstheme="minorHAnsi"/>
          <w:szCs w:val="24"/>
          <w:lang w:val="fr-FR"/>
        </w:rPr>
        <w:t xml:space="preserve"> et les méthodes pour les systèmes sonores évolués avec une image </w:t>
      </w:r>
      <w:proofErr w:type="spellStart"/>
      <w:r w:rsidRPr="007E31F5">
        <w:rPr>
          <w:rFonts w:asciiTheme="minorHAnsi" w:hAnsiTheme="minorHAnsi" w:cstheme="minorHAnsi"/>
          <w:szCs w:val="24"/>
          <w:lang w:val="fr-FR"/>
        </w:rPr>
        <w:t>TVUHD</w:t>
      </w:r>
      <w:proofErr w:type="spellEnd"/>
      <w:r w:rsidRPr="007E31F5">
        <w:rPr>
          <w:rFonts w:asciiTheme="minorHAnsi" w:hAnsiTheme="minorHAnsi" w:cstheme="minorHAnsi"/>
          <w:szCs w:val="24"/>
          <w:lang w:val="fr-FR"/>
        </w:rPr>
        <w:t xml:space="preserve"> associée.</w:t>
      </w:r>
    </w:p>
    <w:p w:rsidR="0058606D" w:rsidRPr="007E31F5" w:rsidRDefault="0058606D" w:rsidP="0058606D">
      <w:pPr>
        <w:tabs>
          <w:tab w:val="right" w:pos="9639"/>
        </w:tabs>
        <w:spacing w:before="360" w:line="240" w:lineRule="auto"/>
        <w:rPr>
          <w:rFonts w:asciiTheme="minorHAnsi" w:hAnsiTheme="minorHAnsi" w:cstheme="minorHAnsi"/>
          <w:szCs w:val="24"/>
          <w:lang w:val="fr-FR"/>
        </w:rPr>
      </w:pPr>
      <w:r w:rsidRPr="007E31F5">
        <w:rPr>
          <w:rFonts w:asciiTheme="minorHAnsi" w:hAnsiTheme="minorHAnsi" w:cstheme="minorHAnsi"/>
          <w:szCs w:val="24"/>
          <w:u w:val="single"/>
          <w:lang w:val="fr-FR"/>
        </w:rPr>
        <w:t xml:space="preserve">Projet de nouvelle Recommandation </w:t>
      </w:r>
      <w:proofErr w:type="spellStart"/>
      <w:r w:rsidRPr="007E31F5">
        <w:rPr>
          <w:rFonts w:asciiTheme="minorHAnsi" w:hAnsiTheme="minorHAnsi" w:cstheme="minorHAnsi"/>
          <w:szCs w:val="24"/>
          <w:u w:val="single"/>
          <w:lang w:val="fr-FR"/>
        </w:rPr>
        <w:t>UIT</w:t>
      </w:r>
      <w:proofErr w:type="spellEnd"/>
      <w:r w:rsidRPr="007E31F5">
        <w:rPr>
          <w:rFonts w:asciiTheme="minorHAnsi" w:hAnsiTheme="minorHAnsi" w:cstheme="minorHAnsi"/>
          <w:szCs w:val="24"/>
          <w:u w:val="single"/>
          <w:lang w:val="fr-FR"/>
        </w:rPr>
        <w:t>-R BS</w:t>
      </w:r>
      <w:proofErr w:type="gramStart"/>
      <w:r w:rsidRPr="007E31F5">
        <w:rPr>
          <w:rFonts w:asciiTheme="minorHAnsi" w:hAnsiTheme="minorHAnsi" w:cstheme="minorHAnsi"/>
          <w:szCs w:val="24"/>
          <w:u w:val="single"/>
          <w:lang w:val="fr-FR"/>
        </w:rPr>
        <w:t>.[</w:t>
      </w:r>
      <w:proofErr w:type="spellStart"/>
      <w:proofErr w:type="gramEnd"/>
      <w:r w:rsidRPr="007E31F5">
        <w:rPr>
          <w:rFonts w:asciiTheme="minorHAnsi" w:hAnsiTheme="minorHAnsi" w:cstheme="minorHAnsi"/>
          <w:szCs w:val="24"/>
          <w:u w:val="single"/>
          <w:lang w:val="fr-FR"/>
        </w:rPr>
        <w:t>RENDERER</w:t>
      </w:r>
      <w:proofErr w:type="spellEnd"/>
      <w:r w:rsidRPr="007E31F5">
        <w:rPr>
          <w:rFonts w:asciiTheme="minorHAnsi" w:hAnsiTheme="minorHAnsi" w:cstheme="minorHAnsi"/>
          <w:szCs w:val="24"/>
          <w:u w:val="single"/>
          <w:lang w:val="fr-FR"/>
        </w:rPr>
        <w:t>]</w:t>
      </w:r>
      <w:r w:rsidRPr="007E31F5">
        <w:rPr>
          <w:rFonts w:asciiTheme="minorHAnsi" w:hAnsiTheme="minorHAnsi" w:cstheme="minorHAnsi"/>
          <w:szCs w:val="24"/>
          <w:lang w:val="fr-FR"/>
        </w:rPr>
        <w:tab/>
        <w:t>Doc. 6/308(</w:t>
      </w:r>
      <w:proofErr w:type="spellStart"/>
      <w:r w:rsidRPr="007E31F5">
        <w:rPr>
          <w:rFonts w:asciiTheme="minorHAnsi" w:hAnsiTheme="minorHAnsi" w:cstheme="minorHAnsi"/>
          <w:szCs w:val="24"/>
          <w:lang w:val="fr-FR"/>
        </w:rPr>
        <w:t>Rév.2</w:t>
      </w:r>
      <w:proofErr w:type="spellEnd"/>
      <w:r w:rsidRPr="007E31F5">
        <w:rPr>
          <w:rFonts w:asciiTheme="minorHAnsi" w:hAnsiTheme="minorHAnsi" w:cstheme="minorHAnsi"/>
          <w:szCs w:val="24"/>
          <w:lang w:val="fr-FR"/>
        </w:rPr>
        <w:t>)</w:t>
      </w:r>
    </w:p>
    <w:p w:rsidR="0058606D" w:rsidRPr="007E31F5" w:rsidRDefault="0058606D" w:rsidP="0058606D">
      <w:pPr>
        <w:tabs>
          <w:tab w:val="right" w:pos="9639"/>
        </w:tabs>
        <w:spacing w:before="360" w:line="240" w:lineRule="auto"/>
        <w:jc w:val="center"/>
        <w:rPr>
          <w:rStyle w:val="RectitleChar"/>
          <w:rFonts w:asciiTheme="minorHAnsi" w:eastAsia="MS Mincho" w:hAnsiTheme="minorHAnsi" w:cstheme="minorHAnsi"/>
          <w:szCs w:val="28"/>
          <w:lang w:val="fr-FR"/>
        </w:rPr>
      </w:pPr>
      <w:r w:rsidRPr="007E31F5">
        <w:rPr>
          <w:rStyle w:val="RectitleChar"/>
          <w:rFonts w:asciiTheme="minorHAnsi" w:eastAsia="MS Mincho" w:hAnsiTheme="minorHAnsi" w:cstheme="minorHAnsi"/>
          <w:szCs w:val="28"/>
          <w:lang w:val="fr-FR"/>
        </w:rPr>
        <w:t xml:space="preserve">Système de restitution </w:t>
      </w:r>
      <w:proofErr w:type="spellStart"/>
      <w:r w:rsidRPr="007E31F5">
        <w:rPr>
          <w:rStyle w:val="RectitleChar"/>
          <w:rFonts w:asciiTheme="minorHAnsi" w:eastAsia="MS Mincho" w:hAnsiTheme="minorHAnsi" w:cstheme="minorHAnsi"/>
          <w:szCs w:val="28"/>
          <w:lang w:val="fr-FR"/>
        </w:rPr>
        <w:t>ADM</w:t>
      </w:r>
      <w:proofErr w:type="spellEnd"/>
      <w:r w:rsidRPr="007E31F5">
        <w:rPr>
          <w:rStyle w:val="RectitleChar"/>
          <w:rFonts w:asciiTheme="minorHAnsi" w:eastAsia="MS Mincho" w:hAnsiTheme="minorHAnsi" w:cstheme="minorHAnsi"/>
          <w:szCs w:val="28"/>
          <w:lang w:val="fr-FR"/>
        </w:rPr>
        <w:t xml:space="preserve"> pour les systèmes sonores évolués</w:t>
      </w:r>
    </w:p>
    <w:p w:rsidR="0058606D" w:rsidRPr="007E31F5" w:rsidRDefault="0058606D" w:rsidP="0058606D">
      <w:pPr>
        <w:spacing w:before="240" w:line="240" w:lineRule="auto"/>
        <w:rPr>
          <w:rFonts w:asciiTheme="minorHAnsi" w:hAnsiTheme="minorHAnsi" w:cstheme="minorHAnsi"/>
          <w:szCs w:val="24"/>
          <w:lang w:val="fr-FR"/>
        </w:rPr>
      </w:pPr>
      <w:r w:rsidRPr="007E31F5">
        <w:rPr>
          <w:rFonts w:asciiTheme="minorHAnsi" w:hAnsiTheme="minorHAnsi" w:cstheme="minorHAnsi"/>
          <w:szCs w:val="24"/>
          <w:lang w:val="fr-FR"/>
        </w:rPr>
        <w:t xml:space="preserve">Cette Recommandation </w:t>
      </w:r>
      <w:r>
        <w:rPr>
          <w:rFonts w:asciiTheme="minorHAnsi" w:hAnsiTheme="minorHAnsi" w:cstheme="minorHAnsi"/>
          <w:szCs w:val="24"/>
          <w:lang w:val="fr-FR"/>
        </w:rPr>
        <w:t>contient la spécification du</w:t>
      </w:r>
      <w:r w:rsidRPr="007E31F5">
        <w:rPr>
          <w:rFonts w:asciiTheme="minorHAnsi" w:hAnsiTheme="minorHAnsi" w:cstheme="minorHAnsi"/>
          <w:szCs w:val="24"/>
          <w:lang w:val="fr-FR"/>
        </w:rPr>
        <w:t xml:space="preserve"> système de restitution de référence à utiliser avec les systèmes sonores évolués spécifiés dans la Recommandation </w:t>
      </w:r>
      <w:proofErr w:type="spellStart"/>
      <w:r w:rsidRPr="007E31F5">
        <w:rPr>
          <w:rFonts w:asciiTheme="minorHAnsi" w:hAnsiTheme="minorHAnsi" w:cstheme="minorHAnsi"/>
          <w:szCs w:val="24"/>
          <w:lang w:val="fr-FR"/>
        </w:rPr>
        <w:t>UIT</w:t>
      </w:r>
      <w:proofErr w:type="spellEnd"/>
      <w:r w:rsidRPr="007E31F5">
        <w:rPr>
          <w:rFonts w:asciiTheme="minorHAnsi" w:hAnsiTheme="minorHAnsi" w:cstheme="minorHAnsi"/>
          <w:szCs w:val="24"/>
          <w:lang w:val="fr-FR"/>
        </w:rPr>
        <w:t xml:space="preserve">-R </w:t>
      </w:r>
      <w:proofErr w:type="spellStart"/>
      <w:r w:rsidRPr="007E31F5">
        <w:rPr>
          <w:rFonts w:asciiTheme="minorHAnsi" w:hAnsiTheme="minorHAnsi" w:cstheme="minorHAnsi"/>
          <w:szCs w:val="24"/>
          <w:lang w:val="fr-FR"/>
        </w:rPr>
        <w:t>BS.2051-2</w:t>
      </w:r>
      <w:proofErr w:type="spellEnd"/>
      <w:r w:rsidRPr="007E31F5">
        <w:rPr>
          <w:rFonts w:asciiTheme="minorHAnsi" w:hAnsiTheme="minorHAnsi" w:cstheme="minorHAnsi"/>
          <w:szCs w:val="24"/>
          <w:lang w:val="fr-FR"/>
        </w:rPr>
        <w:t xml:space="preserve">, et les métadonnées relatives aux signaux audio spécifiées dans la Recommandation </w:t>
      </w:r>
      <w:proofErr w:type="spellStart"/>
      <w:r w:rsidRPr="007E31F5">
        <w:rPr>
          <w:rFonts w:asciiTheme="minorHAnsi" w:hAnsiTheme="minorHAnsi" w:cstheme="minorHAnsi"/>
          <w:szCs w:val="24"/>
          <w:lang w:val="fr-FR"/>
        </w:rPr>
        <w:t>UIT</w:t>
      </w:r>
      <w:proofErr w:type="spellEnd"/>
      <w:r w:rsidRPr="007E31F5">
        <w:rPr>
          <w:rFonts w:asciiTheme="minorHAnsi" w:hAnsiTheme="minorHAnsi" w:cstheme="minorHAnsi"/>
          <w:szCs w:val="24"/>
          <w:lang w:val="fr-FR"/>
        </w:rPr>
        <w:t xml:space="preserve">-R </w:t>
      </w:r>
      <w:proofErr w:type="spellStart"/>
      <w:r w:rsidRPr="007E31F5">
        <w:rPr>
          <w:rFonts w:asciiTheme="minorHAnsi" w:hAnsiTheme="minorHAnsi" w:cstheme="minorHAnsi"/>
          <w:szCs w:val="24"/>
          <w:lang w:val="fr-FR"/>
        </w:rPr>
        <w:t>BS.2076-1</w:t>
      </w:r>
      <w:proofErr w:type="spellEnd"/>
      <w:r w:rsidRPr="007E31F5">
        <w:rPr>
          <w:rFonts w:asciiTheme="minorHAnsi" w:hAnsiTheme="minorHAnsi" w:cstheme="minorHAnsi"/>
          <w:szCs w:val="24"/>
          <w:lang w:val="fr-FR"/>
        </w:rPr>
        <w:t xml:space="preserve"> (Modèle de définition audio (</w:t>
      </w:r>
      <w:proofErr w:type="spellStart"/>
      <w:r w:rsidRPr="007E31F5">
        <w:rPr>
          <w:rFonts w:asciiTheme="minorHAnsi" w:hAnsiTheme="minorHAnsi" w:cstheme="minorHAnsi"/>
          <w:szCs w:val="24"/>
          <w:lang w:val="fr-FR"/>
        </w:rPr>
        <w:t>ADM</w:t>
      </w:r>
      <w:proofErr w:type="spellEnd"/>
      <w:r w:rsidRPr="007E31F5">
        <w:rPr>
          <w:rFonts w:asciiTheme="minorHAnsi" w:hAnsiTheme="minorHAnsi" w:cstheme="minorHAnsi"/>
          <w:szCs w:val="24"/>
          <w:lang w:val="fr-FR"/>
        </w:rPr>
        <w:t>)).</w:t>
      </w:r>
    </w:p>
    <w:p w:rsidR="0058606D" w:rsidRPr="007E31F5" w:rsidRDefault="0058606D" w:rsidP="0058606D">
      <w:pPr>
        <w:tabs>
          <w:tab w:val="right" w:pos="9639"/>
        </w:tabs>
        <w:spacing w:before="360" w:line="240" w:lineRule="auto"/>
        <w:rPr>
          <w:rFonts w:asciiTheme="minorHAnsi" w:hAnsiTheme="minorHAnsi" w:cstheme="minorHAnsi"/>
          <w:szCs w:val="24"/>
          <w:lang w:val="fr-FR"/>
        </w:rPr>
      </w:pPr>
      <w:r w:rsidRPr="007E31F5">
        <w:rPr>
          <w:rFonts w:asciiTheme="minorHAnsi" w:hAnsiTheme="minorHAnsi" w:cstheme="minorHAnsi"/>
          <w:szCs w:val="24"/>
          <w:u w:val="single"/>
          <w:lang w:val="fr-FR"/>
        </w:rPr>
        <w:t xml:space="preserve">Projet de révision de la Recommandation </w:t>
      </w:r>
      <w:proofErr w:type="spellStart"/>
      <w:r w:rsidRPr="007E31F5">
        <w:rPr>
          <w:rFonts w:asciiTheme="minorHAnsi" w:hAnsiTheme="minorHAnsi" w:cstheme="minorHAnsi"/>
          <w:szCs w:val="24"/>
          <w:u w:val="single"/>
          <w:lang w:val="fr-FR"/>
        </w:rPr>
        <w:t>UIT</w:t>
      </w:r>
      <w:proofErr w:type="spellEnd"/>
      <w:r w:rsidRPr="007E31F5">
        <w:rPr>
          <w:rFonts w:asciiTheme="minorHAnsi" w:hAnsiTheme="minorHAnsi" w:cstheme="minorHAnsi"/>
          <w:szCs w:val="24"/>
          <w:u w:val="single"/>
          <w:lang w:val="fr-FR"/>
        </w:rPr>
        <w:t xml:space="preserve">-R </w:t>
      </w:r>
      <w:proofErr w:type="spellStart"/>
      <w:r w:rsidRPr="007E31F5">
        <w:rPr>
          <w:rFonts w:asciiTheme="minorHAnsi" w:hAnsiTheme="minorHAnsi" w:cstheme="minorHAnsi"/>
          <w:szCs w:val="24"/>
          <w:u w:val="single"/>
          <w:lang w:val="fr-FR"/>
        </w:rPr>
        <w:t>BS.1114-10</w:t>
      </w:r>
      <w:proofErr w:type="spellEnd"/>
      <w:r w:rsidRPr="007E31F5">
        <w:rPr>
          <w:rFonts w:asciiTheme="minorHAnsi" w:hAnsiTheme="minorHAnsi" w:cstheme="minorHAnsi"/>
          <w:szCs w:val="24"/>
          <w:lang w:val="fr-FR"/>
        </w:rPr>
        <w:tab/>
        <w:t>Doc. 6/310</w:t>
      </w:r>
    </w:p>
    <w:p w:rsidR="0058606D" w:rsidRPr="007E31F5" w:rsidRDefault="0058606D" w:rsidP="0058606D">
      <w:pPr>
        <w:tabs>
          <w:tab w:val="right" w:pos="9639"/>
        </w:tabs>
        <w:spacing w:before="360" w:line="240" w:lineRule="auto"/>
        <w:jc w:val="center"/>
        <w:rPr>
          <w:rStyle w:val="RectitleChar"/>
          <w:rFonts w:asciiTheme="minorHAnsi" w:eastAsia="MS Mincho" w:hAnsiTheme="minorHAnsi" w:cstheme="minorHAnsi"/>
          <w:szCs w:val="28"/>
          <w:lang w:val="fr-FR"/>
        </w:rPr>
      </w:pPr>
      <w:r w:rsidRPr="007E31F5">
        <w:rPr>
          <w:rStyle w:val="RectitleChar"/>
          <w:rFonts w:asciiTheme="minorHAnsi" w:eastAsia="MS Mincho" w:hAnsiTheme="minorHAnsi" w:cstheme="minorHAnsi"/>
          <w:szCs w:val="28"/>
          <w:lang w:val="fr-FR"/>
        </w:rPr>
        <w:t>Systèmes de radiodiffusion sonore numé</w:t>
      </w:r>
      <w:r>
        <w:rPr>
          <w:rStyle w:val="RectitleChar"/>
          <w:rFonts w:asciiTheme="minorHAnsi" w:eastAsia="MS Mincho" w:hAnsiTheme="minorHAnsi" w:cstheme="minorHAnsi"/>
          <w:szCs w:val="28"/>
          <w:lang w:val="fr-FR"/>
        </w:rPr>
        <w:t xml:space="preserve">rique de Terre à destination de </w:t>
      </w:r>
      <w:r w:rsidRPr="007E31F5">
        <w:rPr>
          <w:rStyle w:val="RectitleChar"/>
          <w:rFonts w:asciiTheme="minorHAnsi" w:eastAsia="MS Mincho" w:hAnsiTheme="minorHAnsi" w:cstheme="minorHAnsi"/>
          <w:szCs w:val="28"/>
          <w:lang w:val="fr-FR"/>
        </w:rPr>
        <w:t xml:space="preserve">récepteurs fixes, portatifs ou placés à bord de véhicules fonctionnant </w:t>
      </w:r>
      <w:r>
        <w:rPr>
          <w:rStyle w:val="RectitleChar"/>
          <w:rFonts w:asciiTheme="minorHAnsi" w:eastAsia="MS Mincho" w:hAnsiTheme="minorHAnsi" w:cstheme="minorHAnsi"/>
          <w:szCs w:val="28"/>
          <w:lang w:val="fr-FR"/>
        </w:rPr>
        <w:br/>
      </w:r>
      <w:r w:rsidRPr="007E31F5">
        <w:rPr>
          <w:rStyle w:val="RectitleChar"/>
          <w:rFonts w:asciiTheme="minorHAnsi" w:eastAsia="MS Mincho" w:hAnsiTheme="minorHAnsi" w:cstheme="minorHAnsi"/>
          <w:szCs w:val="28"/>
          <w:lang w:val="fr-FR"/>
        </w:rPr>
        <w:t>dans la gamme de fréquences 30-3 000 MHz</w:t>
      </w:r>
    </w:p>
    <w:p w:rsidR="0058606D" w:rsidRPr="007E31F5" w:rsidRDefault="0058606D" w:rsidP="0058606D">
      <w:pPr>
        <w:spacing w:before="240" w:line="240" w:lineRule="auto"/>
        <w:rPr>
          <w:rFonts w:asciiTheme="minorHAnsi" w:hAnsiTheme="minorHAnsi" w:cstheme="minorHAnsi"/>
          <w:szCs w:val="24"/>
          <w:lang w:val="fr-FR"/>
        </w:rPr>
      </w:pPr>
      <w:r w:rsidRPr="007E31F5">
        <w:rPr>
          <w:rFonts w:asciiTheme="minorHAnsi" w:hAnsiTheme="minorHAnsi" w:cstheme="minorHAnsi"/>
          <w:szCs w:val="24"/>
          <w:lang w:val="fr-FR"/>
        </w:rPr>
        <w:t xml:space="preserve">Le système RAVIS est intégré dans la Recommandation </w:t>
      </w:r>
      <w:proofErr w:type="spellStart"/>
      <w:r w:rsidRPr="007E31F5">
        <w:rPr>
          <w:rFonts w:asciiTheme="minorHAnsi" w:hAnsiTheme="minorHAnsi" w:cstheme="minorHAnsi"/>
          <w:szCs w:val="24"/>
          <w:lang w:val="fr-FR"/>
        </w:rPr>
        <w:t>UIT</w:t>
      </w:r>
      <w:proofErr w:type="spellEnd"/>
      <w:r w:rsidRPr="007E31F5">
        <w:rPr>
          <w:rFonts w:asciiTheme="minorHAnsi" w:hAnsiTheme="minorHAnsi" w:cstheme="minorHAnsi"/>
          <w:szCs w:val="24"/>
          <w:lang w:val="fr-FR"/>
        </w:rPr>
        <w:t xml:space="preserve">-R </w:t>
      </w:r>
      <w:proofErr w:type="spellStart"/>
      <w:r w:rsidRPr="007E31F5">
        <w:rPr>
          <w:rFonts w:asciiTheme="minorHAnsi" w:hAnsiTheme="minorHAnsi" w:cstheme="minorHAnsi"/>
          <w:szCs w:val="24"/>
          <w:lang w:val="fr-FR"/>
        </w:rPr>
        <w:t>BS.1114</w:t>
      </w:r>
      <w:proofErr w:type="spellEnd"/>
      <w:r w:rsidRPr="007E31F5">
        <w:rPr>
          <w:rFonts w:asciiTheme="minorHAnsi" w:hAnsiTheme="minorHAnsi" w:cstheme="minorHAnsi"/>
          <w:szCs w:val="24"/>
          <w:lang w:val="fr-FR"/>
        </w:rPr>
        <w:t xml:space="preserve"> en tant que Système numérique I. La nouvelle Annexe 7 décrit les caractéristiques du système RAVIS.</w:t>
      </w:r>
    </w:p>
    <w:p w:rsidR="0058606D" w:rsidRPr="007E31F5" w:rsidRDefault="0058606D" w:rsidP="0058606D">
      <w:pPr>
        <w:tabs>
          <w:tab w:val="right" w:pos="9639"/>
        </w:tabs>
        <w:spacing w:before="360" w:line="240" w:lineRule="auto"/>
        <w:rPr>
          <w:rFonts w:asciiTheme="minorHAnsi" w:hAnsiTheme="minorHAnsi" w:cstheme="minorHAnsi"/>
          <w:szCs w:val="24"/>
          <w:lang w:val="fr-FR"/>
        </w:rPr>
      </w:pPr>
      <w:r w:rsidRPr="007E31F5">
        <w:rPr>
          <w:rFonts w:asciiTheme="minorHAnsi" w:hAnsiTheme="minorHAnsi" w:cstheme="minorHAnsi"/>
          <w:szCs w:val="24"/>
          <w:u w:val="single"/>
          <w:lang w:val="fr-FR"/>
        </w:rPr>
        <w:t xml:space="preserve">Projet de révision de la Recommandation </w:t>
      </w:r>
      <w:proofErr w:type="spellStart"/>
      <w:r w:rsidRPr="007E31F5">
        <w:rPr>
          <w:rFonts w:asciiTheme="minorHAnsi" w:hAnsiTheme="minorHAnsi" w:cstheme="minorHAnsi"/>
          <w:szCs w:val="24"/>
          <w:u w:val="single"/>
          <w:lang w:val="fr-FR"/>
        </w:rPr>
        <w:t>UIT</w:t>
      </w:r>
      <w:proofErr w:type="spellEnd"/>
      <w:r w:rsidRPr="007E31F5">
        <w:rPr>
          <w:rFonts w:asciiTheme="minorHAnsi" w:hAnsiTheme="minorHAnsi" w:cstheme="minorHAnsi"/>
          <w:szCs w:val="24"/>
          <w:u w:val="single"/>
          <w:lang w:val="fr-FR"/>
        </w:rPr>
        <w:t xml:space="preserve">-R </w:t>
      </w:r>
      <w:proofErr w:type="spellStart"/>
      <w:r w:rsidRPr="007E31F5">
        <w:rPr>
          <w:rFonts w:asciiTheme="minorHAnsi" w:hAnsiTheme="minorHAnsi" w:cstheme="minorHAnsi"/>
          <w:szCs w:val="24"/>
          <w:u w:val="single"/>
          <w:lang w:val="fr-FR"/>
        </w:rPr>
        <w:t>BS.1660-7</w:t>
      </w:r>
      <w:proofErr w:type="spellEnd"/>
      <w:r w:rsidRPr="007E31F5">
        <w:rPr>
          <w:rFonts w:asciiTheme="minorHAnsi" w:hAnsiTheme="minorHAnsi" w:cstheme="minorHAnsi"/>
          <w:szCs w:val="24"/>
          <w:lang w:val="fr-FR"/>
        </w:rPr>
        <w:tab/>
        <w:t>Doc. 6/316</w:t>
      </w:r>
    </w:p>
    <w:p w:rsidR="0058606D" w:rsidRPr="007E31F5" w:rsidRDefault="0058606D" w:rsidP="0058606D">
      <w:pPr>
        <w:tabs>
          <w:tab w:val="right" w:pos="9639"/>
        </w:tabs>
        <w:spacing w:before="360" w:line="240" w:lineRule="auto"/>
        <w:jc w:val="center"/>
        <w:rPr>
          <w:rStyle w:val="RectitleChar"/>
          <w:rFonts w:asciiTheme="minorHAnsi" w:eastAsia="MS Mincho" w:hAnsiTheme="minorHAnsi" w:cstheme="minorHAnsi"/>
          <w:szCs w:val="28"/>
          <w:lang w:val="fr-FR"/>
        </w:rPr>
      </w:pPr>
      <w:r w:rsidRPr="007E31F5">
        <w:rPr>
          <w:rStyle w:val="RectitleChar"/>
          <w:rFonts w:asciiTheme="minorHAnsi" w:eastAsia="MS Mincho" w:hAnsiTheme="minorHAnsi" w:cstheme="minorHAnsi"/>
          <w:szCs w:val="28"/>
          <w:lang w:val="fr-FR"/>
        </w:rPr>
        <w:t>Bases techniques de la planification de la rad</w:t>
      </w:r>
      <w:r>
        <w:rPr>
          <w:rStyle w:val="RectitleChar"/>
          <w:rFonts w:asciiTheme="minorHAnsi" w:eastAsia="MS Mincho" w:hAnsiTheme="minorHAnsi" w:cstheme="minorHAnsi"/>
          <w:szCs w:val="28"/>
          <w:lang w:val="fr-FR"/>
        </w:rPr>
        <w:t>iodiffusion sonore numérique de </w:t>
      </w:r>
      <w:r w:rsidRPr="007E31F5">
        <w:rPr>
          <w:rStyle w:val="RectitleChar"/>
          <w:rFonts w:asciiTheme="minorHAnsi" w:eastAsia="MS Mincho" w:hAnsiTheme="minorHAnsi" w:cstheme="minorHAnsi"/>
          <w:szCs w:val="28"/>
          <w:lang w:val="fr-FR"/>
        </w:rPr>
        <w:t>Terre dans la bande des ondes métriques</w:t>
      </w:r>
    </w:p>
    <w:p w:rsidR="0058606D" w:rsidRPr="007E31F5" w:rsidRDefault="0058606D" w:rsidP="0058606D">
      <w:pPr>
        <w:spacing w:before="240" w:line="240" w:lineRule="auto"/>
        <w:rPr>
          <w:rFonts w:asciiTheme="minorHAnsi" w:hAnsiTheme="minorHAnsi" w:cstheme="minorHAnsi"/>
          <w:szCs w:val="24"/>
          <w:lang w:val="fr-FR"/>
        </w:rPr>
      </w:pPr>
      <w:r>
        <w:rPr>
          <w:rFonts w:asciiTheme="minorHAnsi" w:hAnsiTheme="minorHAnsi" w:cstheme="minorHAnsi"/>
          <w:szCs w:val="24"/>
          <w:lang w:val="fr-FR"/>
        </w:rPr>
        <w:t>U</w:t>
      </w:r>
      <w:r w:rsidRPr="007E31F5">
        <w:rPr>
          <w:rFonts w:asciiTheme="minorHAnsi" w:hAnsiTheme="minorHAnsi" w:cstheme="minorHAnsi"/>
          <w:szCs w:val="24"/>
          <w:lang w:val="fr-FR"/>
        </w:rPr>
        <w:t>ne nouvelle Annexe 4</w:t>
      </w:r>
      <w:r>
        <w:rPr>
          <w:rFonts w:asciiTheme="minorHAnsi" w:hAnsiTheme="minorHAnsi" w:cstheme="minorHAnsi"/>
          <w:szCs w:val="24"/>
          <w:lang w:val="fr-FR"/>
        </w:rPr>
        <w:t xml:space="preserve"> </w:t>
      </w:r>
      <w:proofErr w:type="gramStart"/>
      <w:r>
        <w:rPr>
          <w:rFonts w:asciiTheme="minorHAnsi" w:hAnsiTheme="minorHAnsi" w:cstheme="minorHAnsi"/>
          <w:szCs w:val="24"/>
          <w:lang w:val="fr-FR"/>
        </w:rPr>
        <w:t>donne</w:t>
      </w:r>
      <w:proofErr w:type="gramEnd"/>
      <w:r>
        <w:rPr>
          <w:rFonts w:asciiTheme="minorHAnsi" w:hAnsiTheme="minorHAnsi" w:cstheme="minorHAnsi"/>
          <w:szCs w:val="24"/>
          <w:lang w:val="fr-FR"/>
        </w:rPr>
        <w:t xml:space="preserve"> d</w:t>
      </w:r>
      <w:r w:rsidRPr="007E31F5">
        <w:rPr>
          <w:rFonts w:asciiTheme="minorHAnsi" w:hAnsiTheme="minorHAnsi" w:cstheme="minorHAnsi"/>
          <w:szCs w:val="24"/>
          <w:lang w:val="fr-FR"/>
        </w:rPr>
        <w:t xml:space="preserve">es informations sur les caractéristiques techniques du Système numérique C (système </w:t>
      </w:r>
      <w:proofErr w:type="spellStart"/>
      <w:r w:rsidRPr="007E31F5">
        <w:rPr>
          <w:rFonts w:asciiTheme="minorHAnsi" w:hAnsiTheme="minorHAnsi" w:cstheme="minorHAnsi"/>
          <w:szCs w:val="24"/>
          <w:lang w:val="fr-FR"/>
        </w:rPr>
        <w:t>HD</w:t>
      </w:r>
      <w:proofErr w:type="spellEnd"/>
      <w:r w:rsidRPr="007E31F5">
        <w:rPr>
          <w:rFonts w:asciiTheme="minorHAnsi" w:hAnsiTheme="minorHAnsi" w:cstheme="minorHAnsi"/>
          <w:szCs w:val="24"/>
          <w:lang w:val="fr-FR"/>
        </w:rPr>
        <w:t xml:space="preserve"> radio) figurent dans une nouvelle Annexe 4. Dans l'Annexe 1, les informations sur le Système numérique A sont mises à jour.</w:t>
      </w:r>
    </w:p>
    <w:p w:rsidR="0058606D" w:rsidRPr="007E31F5" w:rsidRDefault="0058606D" w:rsidP="0058606D">
      <w:pPr>
        <w:keepNext/>
        <w:keepLines/>
        <w:tabs>
          <w:tab w:val="right" w:pos="9639"/>
        </w:tabs>
        <w:spacing w:before="360" w:line="240" w:lineRule="auto"/>
        <w:rPr>
          <w:rFonts w:asciiTheme="minorHAnsi" w:hAnsiTheme="minorHAnsi" w:cstheme="minorHAnsi"/>
          <w:szCs w:val="24"/>
          <w:lang w:val="fr-FR"/>
        </w:rPr>
      </w:pPr>
      <w:r w:rsidRPr="007E31F5">
        <w:rPr>
          <w:rFonts w:asciiTheme="minorHAnsi" w:hAnsiTheme="minorHAnsi" w:cstheme="minorHAnsi"/>
          <w:szCs w:val="24"/>
          <w:u w:val="single"/>
          <w:lang w:val="fr-FR"/>
        </w:rPr>
        <w:lastRenderedPageBreak/>
        <w:t xml:space="preserve">Projet de révision de la Recommandation </w:t>
      </w:r>
      <w:proofErr w:type="spellStart"/>
      <w:r w:rsidRPr="007E31F5">
        <w:rPr>
          <w:rFonts w:asciiTheme="minorHAnsi" w:hAnsiTheme="minorHAnsi" w:cstheme="minorHAnsi"/>
          <w:szCs w:val="24"/>
          <w:u w:val="single"/>
          <w:lang w:val="fr-FR"/>
        </w:rPr>
        <w:t>UIT</w:t>
      </w:r>
      <w:proofErr w:type="spellEnd"/>
      <w:r w:rsidRPr="007E31F5">
        <w:rPr>
          <w:rFonts w:asciiTheme="minorHAnsi" w:hAnsiTheme="minorHAnsi" w:cstheme="minorHAnsi"/>
          <w:szCs w:val="24"/>
          <w:u w:val="single"/>
          <w:lang w:val="fr-FR"/>
        </w:rPr>
        <w:t xml:space="preserve">-R </w:t>
      </w:r>
      <w:proofErr w:type="spellStart"/>
      <w:r w:rsidRPr="007E31F5">
        <w:rPr>
          <w:rFonts w:asciiTheme="minorHAnsi" w:hAnsiTheme="minorHAnsi" w:cstheme="minorHAnsi"/>
          <w:szCs w:val="24"/>
          <w:u w:val="single"/>
          <w:lang w:val="fr-FR"/>
        </w:rPr>
        <w:t>BT.2036</w:t>
      </w:r>
      <w:proofErr w:type="spellEnd"/>
      <w:r w:rsidRPr="007E31F5">
        <w:rPr>
          <w:rFonts w:asciiTheme="minorHAnsi" w:hAnsiTheme="minorHAnsi" w:cstheme="minorHAnsi"/>
          <w:szCs w:val="24"/>
          <w:u w:val="single"/>
          <w:lang w:val="fr-FR"/>
        </w:rPr>
        <w:t>-2</w:t>
      </w:r>
      <w:r w:rsidRPr="007E31F5">
        <w:rPr>
          <w:rFonts w:asciiTheme="minorHAnsi" w:hAnsiTheme="minorHAnsi" w:cstheme="minorHAnsi"/>
          <w:szCs w:val="24"/>
          <w:lang w:val="fr-FR"/>
        </w:rPr>
        <w:tab/>
        <w:t>Doc. 6/321</w:t>
      </w:r>
    </w:p>
    <w:p w:rsidR="0058606D" w:rsidRPr="007E31F5" w:rsidRDefault="0058606D" w:rsidP="0058606D">
      <w:pPr>
        <w:keepNext/>
        <w:keepLines/>
        <w:tabs>
          <w:tab w:val="right" w:pos="9639"/>
        </w:tabs>
        <w:spacing w:before="360" w:line="240" w:lineRule="auto"/>
        <w:jc w:val="center"/>
        <w:rPr>
          <w:rStyle w:val="RectitleChar"/>
          <w:rFonts w:asciiTheme="minorHAnsi" w:eastAsia="MS Mincho" w:hAnsiTheme="minorHAnsi" w:cstheme="minorHAnsi"/>
          <w:szCs w:val="28"/>
          <w:lang w:val="fr-FR"/>
        </w:rPr>
      </w:pPr>
      <w:r w:rsidRPr="007E31F5">
        <w:rPr>
          <w:rStyle w:val="RectitleChar"/>
          <w:rFonts w:asciiTheme="minorHAnsi" w:eastAsia="MS Mincho" w:hAnsiTheme="minorHAnsi" w:cstheme="minorHAnsi"/>
          <w:szCs w:val="28"/>
          <w:lang w:val="fr-FR"/>
        </w:rPr>
        <w:t xml:space="preserve">Caractéristiques d'un système de réception de référence pour la </w:t>
      </w:r>
      <w:r>
        <w:rPr>
          <w:rStyle w:val="RectitleChar"/>
          <w:rFonts w:asciiTheme="minorHAnsi" w:eastAsia="MS Mincho" w:hAnsiTheme="minorHAnsi" w:cstheme="minorHAnsi"/>
          <w:szCs w:val="28"/>
          <w:lang w:val="fr-FR"/>
        </w:rPr>
        <w:t>planification des </w:t>
      </w:r>
      <w:r w:rsidRPr="007E31F5">
        <w:rPr>
          <w:rStyle w:val="RectitleChar"/>
          <w:rFonts w:asciiTheme="minorHAnsi" w:eastAsia="MS Mincho" w:hAnsiTheme="minorHAnsi" w:cstheme="minorHAnsi"/>
          <w:szCs w:val="28"/>
          <w:lang w:val="fr-FR"/>
        </w:rPr>
        <w:t>fréquences utilisées par les systèmes de télévision numérique de Terre</w:t>
      </w:r>
    </w:p>
    <w:p w:rsidR="0058606D" w:rsidRPr="007E31F5" w:rsidRDefault="0058606D" w:rsidP="0058606D">
      <w:pPr>
        <w:spacing w:before="240" w:line="240" w:lineRule="auto"/>
        <w:rPr>
          <w:rFonts w:asciiTheme="minorHAnsi" w:hAnsiTheme="minorHAnsi" w:cstheme="minorHAnsi"/>
          <w:szCs w:val="24"/>
          <w:lang w:val="fr-FR"/>
        </w:rPr>
      </w:pPr>
      <w:r w:rsidRPr="007E31F5">
        <w:rPr>
          <w:rFonts w:asciiTheme="minorHAnsi" w:hAnsiTheme="minorHAnsi" w:cstheme="minorHAnsi"/>
          <w:szCs w:val="24"/>
          <w:lang w:val="fr-FR"/>
        </w:rPr>
        <w:t xml:space="preserve">La révision proposée consiste à remplacer le Tableau 16 existant </w:t>
      </w:r>
      <w:r>
        <w:rPr>
          <w:rFonts w:asciiTheme="minorHAnsi" w:hAnsiTheme="minorHAnsi" w:cstheme="minorHAnsi"/>
          <w:szCs w:val="24"/>
          <w:lang w:val="fr-FR"/>
        </w:rPr>
        <w:t>(«</w:t>
      </w:r>
      <w:r w:rsidRPr="007E31F5">
        <w:rPr>
          <w:rFonts w:asciiTheme="minorHAnsi" w:hAnsiTheme="minorHAnsi" w:cstheme="minorHAnsi"/>
          <w:szCs w:val="24"/>
          <w:lang w:val="fr-FR"/>
        </w:rPr>
        <w:t xml:space="preserve">Caractéristiques du récepteur </w:t>
      </w:r>
      <w:proofErr w:type="spellStart"/>
      <w:r w:rsidRPr="007E31F5">
        <w:rPr>
          <w:rFonts w:asciiTheme="minorHAnsi" w:hAnsiTheme="minorHAnsi" w:cstheme="minorHAnsi"/>
          <w:szCs w:val="24"/>
          <w:lang w:val="fr-FR"/>
        </w:rPr>
        <w:t>ISDB</w:t>
      </w:r>
      <w:proofErr w:type="spellEnd"/>
      <w:r w:rsidRPr="007E31F5">
        <w:rPr>
          <w:rFonts w:asciiTheme="minorHAnsi" w:hAnsiTheme="minorHAnsi" w:cstheme="minorHAnsi"/>
          <w:szCs w:val="24"/>
          <w:lang w:val="fr-FR"/>
        </w:rPr>
        <w:t xml:space="preserve">-T de référence pour la planification </w:t>
      </w:r>
      <w:proofErr w:type="spellStart"/>
      <w:r w:rsidRPr="007E31F5">
        <w:rPr>
          <w:rFonts w:asciiTheme="minorHAnsi" w:hAnsiTheme="minorHAnsi" w:cstheme="minorHAnsi"/>
          <w:szCs w:val="24"/>
          <w:lang w:val="fr-FR"/>
        </w:rPr>
        <w:t>DTTB</w:t>
      </w:r>
      <w:proofErr w:type="spellEnd"/>
      <w:r>
        <w:rPr>
          <w:rFonts w:asciiTheme="minorHAnsi" w:hAnsiTheme="minorHAnsi" w:cstheme="minorHAnsi"/>
          <w:szCs w:val="24"/>
          <w:lang w:val="fr-FR"/>
        </w:rPr>
        <w:t xml:space="preserve">») </w:t>
      </w:r>
      <w:r w:rsidRPr="007E31F5">
        <w:rPr>
          <w:rFonts w:asciiTheme="minorHAnsi" w:hAnsiTheme="minorHAnsi" w:cstheme="minorHAnsi"/>
          <w:szCs w:val="24"/>
          <w:lang w:val="fr-FR"/>
        </w:rPr>
        <w:t xml:space="preserve">de la Recommandation </w:t>
      </w:r>
      <w:proofErr w:type="spellStart"/>
      <w:r w:rsidRPr="007E31F5">
        <w:rPr>
          <w:rFonts w:asciiTheme="minorHAnsi" w:hAnsiTheme="minorHAnsi" w:cstheme="minorHAnsi"/>
          <w:szCs w:val="24"/>
          <w:lang w:val="fr-FR"/>
        </w:rPr>
        <w:t>UIT</w:t>
      </w:r>
      <w:proofErr w:type="spellEnd"/>
      <w:r w:rsidRPr="007E31F5">
        <w:rPr>
          <w:rFonts w:asciiTheme="minorHAnsi" w:hAnsiTheme="minorHAnsi" w:cstheme="minorHAnsi"/>
          <w:szCs w:val="24"/>
          <w:lang w:val="fr-FR"/>
        </w:rPr>
        <w:t xml:space="preserve">-R </w:t>
      </w:r>
      <w:proofErr w:type="spellStart"/>
      <w:r w:rsidRPr="007E31F5">
        <w:rPr>
          <w:rFonts w:asciiTheme="minorHAnsi" w:hAnsiTheme="minorHAnsi" w:cstheme="minorHAnsi"/>
          <w:szCs w:val="24"/>
          <w:lang w:val="fr-FR"/>
        </w:rPr>
        <w:t>BT.2036</w:t>
      </w:r>
      <w:proofErr w:type="spellEnd"/>
      <w:r w:rsidRPr="007E31F5">
        <w:rPr>
          <w:rFonts w:asciiTheme="minorHAnsi" w:hAnsiTheme="minorHAnsi" w:cstheme="minorHAnsi"/>
          <w:szCs w:val="24"/>
          <w:lang w:val="fr-FR"/>
        </w:rPr>
        <w:t xml:space="preserve"> par deux tableaux: </w:t>
      </w:r>
      <w:proofErr w:type="gramStart"/>
      <w:r w:rsidRPr="007E31F5">
        <w:rPr>
          <w:rFonts w:asciiTheme="minorHAnsi" w:hAnsiTheme="minorHAnsi" w:cstheme="minorHAnsi"/>
          <w:szCs w:val="24"/>
          <w:lang w:val="fr-FR"/>
        </w:rPr>
        <w:t>le premier</w:t>
      </w:r>
      <w:proofErr w:type="gramEnd"/>
      <w:r w:rsidRPr="007E31F5">
        <w:rPr>
          <w:rFonts w:asciiTheme="minorHAnsi" w:hAnsiTheme="minorHAnsi" w:cstheme="minorHAnsi"/>
          <w:szCs w:val="24"/>
          <w:lang w:val="fr-FR"/>
        </w:rPr>
        <w:t xml:space="preserve"> traite du cas normal de brouillage et le second de l'immunité du récepteur </w:t>
      </w:r>
      <w:proofErr w:type="spellStart"/>
      <w:r w:rsidRPr="007E31F5">
        <w:rPr>
          <w:rFonts w:asciiTheme="minorHAnsi" w:hAnsiTheme="minorHAnsi" w:cstheme="minorHAnsi"/>
          <w:szCs w:val="24"/>
          <w:lang w:val="fr-FR"/>
        </w:rPr>
        <w:t>ISDB</w:t>
      </w:r>
      <w:proofErr w:type="spellEnd"/>
      <w:r w:rsidRPr="007E31F5">
        <w:rPr>
          <w:rFonts w:asciiTheme="minorHAnsi" w:hAnsiTheme="minorHAnsi" w:cstheme="minorHAnsi"/>
          <w:szCs w:val="24"/>
          <w:lang w:val="fr-FR"/>
        </w:rPr>
        <w:t xml:space="preserve">-T de référence </w:t>
      </w:r>
      <w:r>
        <w:rPr>
          <w:rFonts w:asciiTheme="minorHAnsi" w:hAnsiTheme="minorHAnsi" w:cstheme="minorHAnsi"/>
          <w:szCs w:val="24"/>
          <w:lang w:val="fr-FR"/>
        </w:rPr>
        <w:t>à un brouillage</w:t>
      </w:r>
      <w:r w:rsidRPr="007E31F5">
        <w:rPr>
          <w:rFonts w:asciiTheme="minorHAnsi" w:hAnsiTheme="minorHAnsi" w:cstheme="minorHAnsi"/>
          <w:szCs w:val="24"/>
          <w:lang w:val="fr-FR"/>
        </w:rPr>
        <w:t xml:space="preserve"> de forte intensité. Des notes sont ajoutées pour expliquer les nouveaux termes utilisés dans ces tableaux.</w:t>
      </w:r>
    </w:p>
    <w:p w:rsidR="0058606D" w:rsidRPr="007E31F5" w:rsidRDefault="0058606D" w:rsidP="0058606D">
      <w:pPr>
        <w:tabs>
          <w:tab w:val="right" w:pos="9639"/>
        </w:tabs>
        <w:spacing w:before="360" w:line="240" w:lineRule="auto"/>
        <w:rPr>
          <w:rFonts w:asciiTheme="minorHAnsi" w:hAnsiTheme="minorHAnsi" w:cstheme="minorHAnsi"/>
          <w:szCs w:val="24"/>
          <w:lang w:val="fr-FR"/>
        </w:rPr>
      </w:pPr>
      <w:r w:rsidRPr="007E31F5">
        <w:rPr>
          <w:rFonts w:asciiTheme="minorHAnsi" w:hAnsiTheme="minorHAnsi" w:cstheme="minorHAnsi"/>
          <w:szCs w:val="24"/>
          <w:u w:val="single"/>
          <w:lang w:val="fr-FR"/>
        </w:rPr>
        <w:t xml:space="preserve">Projet de révision de la Recommandation </w:t>
      </w:r>
      <w:proofErr w:type="spellStart"/>
      <w:r w:rsidRPr="007E31F5">
        <w:rPr>
          <w:rFonts w:asciiTheme="minorHAnsi" w:hAnsiTheme="minorHAnsi" w:cstheme="minorHAnsi"/>
          <w:szCs w:val="24"/>
          <w:u w:val="single"/>
          <w:lang w:val="fr-FR"/>
        </w:rPr>
        <w:t>UIT</w:t>
      </w:r>
      <w:proofErr w:type="spellEnd"/>
      <w:r w:rsidRPr="007E31F5">
        <w:rPr>
          <w:rFonts w:asciiTheme="minorHAnsi" w:hAnsiTheme="minorHAnsi" w:cstheme="minorHAnsi"/>
          <w:szCs w:val="24"/>
          <w:u w:val="single"/>
          <w:lang w:val="fr-FR"/>
        </w:rPr>
        <w:t xml:space="preserve">-R </w:t>
      </w:r>
      <w:proofErr w:type="spellStart"/>
      <w:r w:rsidRPr="007E31F5">
        <w:rPr>
          <w:rFonts w:asciiTheme="minorHAnsi" w:hAnsiTheme="minorHAnsi" w:cstheme="minorHAnsi"/>
          <w:szCs w:val="24"/>
          <w:u w:val="single"/>
          <w:lang w:val="fr-FR"/>
        </w:rPr>
        <w:t>BT.2111</w:t>
      </w:r>
      <w:proofErr w:type="spellEnd"/>
      <w:r w:rsidRPr="007E31F5">
        <w:rPr>
          <w:rFonts w:asciiTheme="minorHAnsi" w:hAnsiTheme="minorHAnsi" w:cstheme="minorHAnsi"/>
          <w:szCs w:val="24"/>
          <w:u w:val="single"/>
          <w:lang w:val="fr-FR"/>
        </w:rPr>
        <w:t>-0</w:t>
      </w:r>
      <w:r w:rsidRPr="007E31F5">
        <w:rPr>
          <w:rFonts w:asciiTheme="minorHAnsi" w:hAnsiTheme="minorHAnsi" w:cstheme="minorHAnsi"/>
          <w:szCs w:val="24"/>
          <w:lang w:val="fr-FR"/>
        </w:rPr>
        <w:tab/>
        <w:t>Doc. 6/300</w:t>
      </w:r>
    </w:p>
    <w:p w:rsidR="0058606D" w:rsidRPr="007E31F5" w:rsidRDefault="0058606D" w:rsidP="0058606D">
      <w:pPr>
        <w:tabs>
          <w:tab w:val="right" w:pos="9639"/>
        </w:tabs>
        <w:spacing w:before="360" w:line="240" w:lineRule="auto"/>
        <w:jc w:val="center"/>
        <w:rPr>
          <w:rStyle w:val="RectitleChar"/>
          <w:rFonts w:asciiTheme="minorHAnsi" w:eastAsia="MS Mincho" w:hAnsiTheme="minorHAnsi" w:cstheme="minorHAnsi"/>
          <w:szCs w:val="28"/>
          <w:lang w:val="fr-FR"/>
        </w:rPr>
      </w:pPr>
      <w:r w:rsidRPr="007E31F5">
        <w:rPr>
          <w:rStyle w:val="RectitleChar"/>
          <w:rFonts w:asciiTheme="minorHAnsi" w:eastAsia="MS Mincho" w:hAnsiTheme="minorHAnsi" w:cstheme="minorHAnsi"/>
          <w:szCs w:val="28"/>
          <w:lang w:val="fr-FR"/>
        </w:rPr>
        <w:t xml:space="preserve">Spécifications de la mire de référence de barres </w:t>
      </w:r>
      <w:r>
        <w:rPr>
          <w:rStyle w:val="RectitleChar"/>
          <w:rFonts w:asciiTheme="minorHAnsi" w:eastAsia="MS Mincho" w:hAnsiTheme="minorHAnsi" w:cstheme="minorHAnsi"/>
          <w:szCs w:val="28"/>
          <w:lang w:val="fr-FR"/>
        </w:rPr>
        <w:t>de couleur pour les systèmes de </w:t>
      </w:r>
      <w:r w:rsidRPr="007E31F5">
        <w:rPr>
          <w:rStyle w:val="RectitleChar"/>
          <w:rFonts w:asciiTheme="minorHAnsi" w:eastAsia="MS Mincho" w:hAnsiTheme="minorHAnsi" w:cstheme="minorHAnsi"/>
          <w:szCs w:val="28"/>
          <w:lang w:val="fr-FR"/>
        </w:rPr>
        <w:t>télévision à grande plage dynamique</w:t>
      </w:r>
    </w:p>
    <w:p w:rsidR="0058606D" w:rsidRPr="007E31F5" w:rsidRDefault="0058606D" w:rsidP="0058606D">
      <w:pPr>
        <w:spacing w:before="240" w:line="240" w:lineRule="auto"/>
        <w:rPr>
          <w:rFonts w:asciiTheme="minorHAnsi" w:hAnsiTheme="minorHAnsi" w:cstheme="minorHAnsi"/>
          <w:szCs w:val="24"/>
          <w:lang w:val="fr-FR"/>
        </w:rPr>
      </w:pPr>
      <w:r w:rsidRPr="007E31F5">
        <w:rPr>
          <w:rFonts w:asciiTheme="minorHAnsi" w:hAnsiTheme="minorHAnsi" w:cstheme="minorHAnsi"/>
          <w:szCs w:val="24"/>
          <w:lang w:val="fr-FR"/>
        </w:rPr>
        <w:t xml:space="preserve">La révision a pour objet de spécifier plus clairement le signal de rampe de la mire de </w:t>
      </w:r>
      <w:r>
        <w:rPr>
          <w:rFonts w:asciiTheme="minorHAnsi" w:hAnsiTheme="minorHAnsi" w:cstheme="minorHAnsi"/>
          <w:szCs w:val="24"/>
          <w:lang w:val="fr-FR"/>
        </w:rPr>
        <w:t>référence</w:t>
      </w:r>
      <w:r w:rsidRPr="007E31F5">
        <w:rPr>
          <w:rFonts w:asciiTheme="minorHAnsi" w:hAnsiTheme="minorHAnsi" w:cstheme="minorHAnsi"/>
          <w:szCs w:val="24"/>
          <w:lang w:val="fr-FR"/>
        </w:rPr>
        <w:t xml:space="preserve"> de barres</w:t>
      </w:r>
      <w:r>
        <w:rPr>
          <w:rFonts w:asciiTheme="minorHAnsi" w:hAnsiTheme="minorHAnsi" w:cstheme="minorHAnsi"/>
          <w:szCs w:val="24"/>
          <w:lang w:val="fr-FR"/>
        </w:rPr>
        <w:t xml:space="preserve"> de couleur</w:t>
      </w:r>
      <w:r w:rsidRPr="007E31F5">
        <w:rPr>
          <w:rFonts w:asciiTheme="minorHAnsi" w:hAnsiTheme="minorHAnsi" w:cstheme="minorHAnsi"/>
          <w:szCs w:val="24"/>
          <w:lang w:val="fr-FR"/>
        </w:rPr>
        <w:t xml:space="preserve"> pour la télévision à grande plage dynamique dans les Figures 5 et 6 et dans les Tableaux 5 et 6</w:t>
      </w:r>
      <w:r>
        <w:rPr>
          <w:rFonts w:asciiTheme="minorHAnsi" w:hAnsiTheme="minorHAnsi" w:cstheme="minorHAnsi"/>
          <w:szCs w:val="24"/>
          <w:lang w:val="fr-FR"/>
        </w:rPr>
        <w:t xml:space="preserve"> et</w:t>
      </w:r>
      <w:r w:rsidRPr="007E31F5">
        <w:rPr>
          <w:rFonts w:asciiTheme="minorHAnsi" w:hAnsiTheme="minorHAnsi" w:cstheme="minorHAnsi"/>
          <w:szCs w:val="24"/>
          <w:lang w:val="fr-FR"/>
        </w:rPr>
        <w:t>, en particulier</w:t>
      </w:r>
      <w:r>
        <w:rPr>
          <w:rFonts w:asciiTheme="minorHAnsi" w:hAnsiTheme="minorHAnsi" w:cstheme="minorHAnsi"/>
          <w:szCs w:val="24"/>
          <w:lang w:val="fr-FR"/>
        </w:rPr>
        <w:t>, de spécifier plus clairement</w:t>
      </w:r>
      <w:r w:rsidRPr="007E31F5">
        <w:rPr>
          <w:rFonts w:asciiTheme="minorHAnsi" w:hAnsiTheme="minorHAnsi" w:cstheme="minorHAnsi"/>
          <w:szCs w:val="24"/>
          <w:lang w:val="fr-FR"/>
        </w:rPr>
        <w:t xml:space="preserve"> les échantillons de début et de fin de la portion désignée par </w:t>
      </w:r>
      <w:r>
        <w:rPr>
          <w:rFonts w:asciiTheme="minorHAnsi" w:hAnsiTheme="minorHAnsi" w:cstheme="minorHAnsi"/>
          <w:szCs w:val="24"/>
          <w:lang w:val="fr-FR"/>
        </w:rPr>
        <w:t>«</w:t>
      </w:r>
      <w:r w:rsidRPr="007E31F5">
        <w:rPr>
          <w:rFonts w:asciiTheme="minorHAnsi" w:hAnsiTheme="minorHAnsi" w:cstheme="minorHAnsi"/>
          <w:szCs w:val="24"/>
          <w:lang w:val="fr-FR"/>
        </w:rPr>
        <w:t>C</w:t>
      </w:r>
      <w:r>
        <w:rPr>
          <w:rFonts w:asciiTheme="minorHAnsi" w:hAnsiTheme="minorHAnsi" w:cstheme="minorHAnsi"/>
          <w:szCs w:val="24"/>
          <w:lang w:val="fr-FR"/>
        </w:rPr>
        <w:t>»</w:t>
      </w:r>
      <w:r w:rsidRPr="007E31F5">
        <w:rPr>
          <w:rFonts w:asciiTheme="minorHAnsi" w:hAnsiTheme="minorHAnsi" w:cstheme="minorHAnsi"/>
          <w:szCs w:val="24"/>
          <w:lang w:val="fr-FR"/>
        </w:rPr>
        <w:t xml:space="preserve"> dans les Figures 5 et 6. </w:t>
      </w:r>
    </w:p>
    <w:p w:rsidR="0058606D" w:rsidRPr="007E31F5" w:rsidRDefault="0058606D" w:rsidP="0058606D">
      <w:pPr>
        <w:spacing w:line="240" w:lineRule="auto"/>
        <w:rPr>
          <w:rFonts w:asciiTheme="minorHAnsi" w:hAnsiTheme="minorHAnsi" w:cstheme="minorHAnsi"/>
          <w:szCs w:val="24"/>
          <w:lang w:val="fr-FR"/>
        </w:rPr>
      </w:pPr>
      <w:r w:rsidRPr="007E31F5">
        <w:rPr>
          <w:rFonts w:asciiTheme="minorHAnsi" w:hAnsiTheme="minorHAnsi" w:cstheme="minorHAnsi"/>
          <w:szCs w:val="24"/>
          <w:lang w:val="fr-FR"/>
        </w:rPr>
        <w:t>En conséquence, des modifications sont apportées à d'autres valeurs figurant dans les Tableaux 5 et 6. Ces tableaux incluent désormais des colonnes supplémentaires pour afficher séparément les valeurs pour 10 bits et 12 bits. D'autres modifications sont apportées aux Tableaux 2, 3, 4 et à la Figure 6, qui sont soit des corrections rédactionnelles, soit des clarifications.</w:t>
      </w:r>
    </w:p>
    <w:p w:rsidR="0058606D" w:rsidRPr="0058606D" w:rsidRDefault="0058606D" w:rsidP="0058606D">
      <w:pPr>
        <w:rPr>
          <w:lang w:val="fr-CH"/>
        </w:rPr>
      </w:pPr>
    </w:p>
    <w:p w:rsidR="0058606D" w:rsidRDefault="0058606D" w:rsidP="0058606D">
      <w:pPr>
        <w:spacing w:line="240" w:lineRule="auto"/>
        <w:jc w:val="center"/>
      </w:pPr>
      <w:r>
        <w:t>______________</w:t>
      </w:r>
    </w:p>
    <w:sectPr w:rsidR="0058606D" w:rsidSect="001C6A22">
      <w:headerReference w:type="even" r:id="rId12"/>
      <w:headerReference w:type="default" r:id="rId13"/>
      <w:headerReference w:type="first" r:id="rId14"/>
      <w:footerReference w:type="first" r:id="rId15"/>
      <w:pgSz w:w="11907" w:h="16834" w:code="9"/>
      <w:pgMar w:top="1134" w:right="1134" w:bottom="993" w:left="1134" w:header="567" w:footer="397" w:gutter="0"/>
      <w:pgNumType w:fmt="numberInDash"/>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2948" w:rsidRDefault="001B2948">
      <w:r>
        <w:separator/>
      </w:r>
    </w:p>
  </w:endnote>
  <w:endnote w:type="continuationSeparator" w:id="0">
    <w:p w:rsidR="001B2948" w:rsidRDefault="001B2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altName w:val="Times New Roman"/>
    <w:charset w:val="00"/>
    <w:family w:val="roman"/>
    <w:pitch w:val="variable"/>
    <w:sig w:usb0="00000000"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3E5" w:rsidRPr="00BA7F5B" w:rsidRDefault="00E813E5" w:rsidP="00E813E5">
    <w:pPr>
      <w:pStyle w:val="FirstFooter"/>
      <w:spacing w:line="240" w:lineRule="auto"/>
      <w:ind w:left="-397" w:right="-397"/>
      <w:jc w:val="center"/>
      <w:rPr>
        <w:sz w:val="18"/>
        <w:szCs w:val="18"/>
        <w:lang w:val="fr-CH"/>
      </w:rPr>
    </w:pPr>
    <w:r w:rsidRPr="00F56F7F">
      <w:rPr>
        <w:sz w:val="18"/>
        <w:szCs w:val="18"/>
        <w:lang w:val="fr-CH"/>
      </w:rPr>
      <w:t>Union internationale des télécommunications</w:t>
    </w:r>
    <w:r w:rsidRPr="009E2358">
      <w:rPr>
        <w:sz w:val="18"/>
        <w:szCs w:val="18"/>
        <w:lang w:val="fr-CH"/>
      </w:rPr>
      <w:t xml:space="preserve"> • Place des Nations • </w:t>
    </w:r>
    <w:proofErr w:type="spellStart"/>
    <w:r w:rsidRPr="009E2358">
      <w:rPr>
        <w:sz w:val="18"/>
        <w:szCs w:val="18"/>
        <w:lang w:val="fr-CH"/>
      </w:rPr>
      <w:t>CH</w:t>
    </w:r>
    <w:proofErr w:type="spellEnd"/>
    <w:r w:rsidRPr="009E2358">
      <w:rPr>
        <w:sz w:val="18"/>
        <w:szCs w:val="18"/>
        <w:lang w:val="fr-CH"/>
      </w:rPr>
      <w:noBreakHyphen/>
      <w:t xml:space="preserve">1211 </w:t>
    </w:r>
    <w:r w:rsidRPr="00F56F7F">
      <w:rPr>
        <w:sz w:val="18"/>
        <w:szCs w:val="18"/>
        <w:lang w:val="fr-CH"/>
      </w:rPr>
      <w:t xml:space="preserve">Genève </w:t>
    </w:r>
    <w:r w:rsidRPr="009E2358">
      <w:rPr>
        <w:sz w:val="18"/>
        <w:szCs w:val="18"/>
        <w:lang w:val="fr-CH"/>
      </w:rPr>
      <w:t>20 • Suisse</w:t>
    </w:r>
    <w:r>
      <w:rPr>
        <w:sz w:val="18"/>
        <w:szCs w:val="18"/>
        <w:lang w:val="fr-CH"/>
      </w:rPr>
      <w:t xml:space="preserve"> </w:t>
    </w:r>
    <w:r w:rsidRPr="009E2358">
      <w:rPr>
        <w:sz w:val="18"/>
        <w:szCs w:val="18"/>
        <w:lang w:val="fr-CH"/>
      </w:rPr>
      <w:br/>
      <w:t xml:space="preserve">Tél: +41 22 730 5111 • Fax: +41 22 733 7256 </w:t>
    </w:r>
    <w:r w:rsidRPr="00F56F7F">
      <w:rPr>
        <w:sz w:val="18"/>
        <w:szCs w:val="18"/>
        <w:lang w:val="fr-CH"/>
      </w:rPr>
      <w:t xml:space="preserve">• Courriel: </w:t>
    </w:r>
    <w:hyperlink r:id="rId1" w:history="1">
      <w:proofErr w:type="spellStart"/>
      <w:r w:rsidRPr="00F56F7F">
        <w:rPr>
          <w:rStyle w:val="Hyperlink"/>
          <w:sz w:val="18"/>
          <w:szCs w:val="18"/>
          <w:lang w:val="fr-CH"/>
        </w:rPr>
        <w:t>itumail@itu.int</w:t>
      </w:r>
      <w:proofErr w:type="spellEnd"/>
    </w:hyperlink>
    <w:r w:rsidRPr="00F56F7F">
      <w:rPr>
        <w:sz w:val="18"/>
        <w:szCs w:val="18"/>
        <w:lang w:val="fr-CH"/>
      </w:rPr>
      <w:t xml:space="preserve"> • </w:t>
    </w:r>
    <w:hyperlink r:id="rId2" w:history="1">
      <w:proofErr w:type="spellStart"/>
      <w:r w:rsidRPr="00F56F7F">
        <w:rPr>
          <w:rStyle w:val="Hyperlink"/>
          <w:sz w:val="18"/>
          <w:szCs w:val="18"/>
          <w:lang w:val="fr-CH"/>
        </w:rPr>
        <w:t>www.itu.int</w:t>
      </w:r>
      <w:proofErr w:type="spellEnd"/>
    </w:hyperlink>
    <w:r w:rsidRPr="00F56F7F">
      <w:rPr>
        <w:sz w:val="18"/>
        <w:szCs w:val="18"/>
        <w:lang w:val="fr-CH"/>
      </w:rPr>
      <w:t xml:space="preserve"> </w:t>
    </w:r>
    <w:r w:rsidR="00BA7F5B" w:rsidRPr="00BA7F5B">
      <w:rPr>
        <w:sz w:val="18"/>
        <w:szCs w:val="18"/>
        <w:lang w:val="fr-CH"/>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2948" w:rsidRDefault="001B2948">
      <w:r>
        <w:t>____________________</w:t>
      </w:r>
    </w:p>
  </w:footnote>
  <w:footnote w:type="continuationSeparator" w:id="0">
    <w:p w:rsidR="001B2948" w:rsidRDefault="001B29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948" w:rsidRPr="002569F7" w:rsidRDefault="001B2948" w:rsidP="00BA7F5B">
    <w:pPr>
      <w:pStyle w:val="Header"/>
      <w:jc w:val="center"/>
      <w:rPr>
        <w:sz w:val="18"/>
        <w:szCs w:val="16"/>
      </w:rPr>
    </w:pPr>
    <w:r w:rsidRPr="002569F7">
      <w:rPr>
        <w:rStyle w:val="PageNumber"/>
        <w:sz w:val="18"/>
        <w:szCs w:val="16"/>
      </w:rPr>
      <w:fldChar w:fldCharType="begin"/>
    </w:r>
    <w:r w:rsidRPr="002569F7">
      <w:rPr>
        <w:rStyle w:val="PageNumber"/>
        <w:sz w:val="18"/>
        <w:szCs w:val="16"/>
      </w:rPr>
      <w:instrText xml:space="preserve"> PAGE </w:instrText>
    </w:r>
    <w:r w:rsidRPr="002569F7">
      <w:rPr>
        <w:rStyle w:val="PageNumber"/>
        <w:sz w:val="18"/>
        <w:szCs w:val="16"/>
      </w:rPr>
      <w:fldChar w:fldCharType="separate"/>
    </w:r>
    <w:r w:rsidR="00956CE7">
      <w:rPr>
        <w:rStyle w:val="PageNumber"/>
        <w:noProof/>
        <w:sz w:val="18"/>
        <w:szCs w:val="16"/>
      </w:rPr>
      <w:t>- 2 -</w:t>
    </w:r>
    <w:r w:rsidRPr="002569F7">
      <w:rPr>
        <w:rStyle w:val="PageNumber"/>
        <w:sz w:val="18"/>
        <w:szCs w:val="16"/>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948" w:rsidRPr="001C6A22" w:rsidRDefault="001B2948" w:rsidP="00BA7F5B">
    <w:pPr>
      <w:pStyle w:val="Header"/>
      <w:jc w:val="center"/>
      <w:rPr>
        <w:sz w:val="18"/>
        <w:szCs w:val="16"/>
      </w:rPr>
    </w:pPr>
    <w:r w:rsidRPr="001C6A22">
      <w:rPr>
        <w:sz w:val="18"/>
        <w:szCs w:val="16"/>
      </w:rPr>
      <w:fldChar w:fldCharType="begin"/>
    </w:r>
    <w:r w:rsidRPr="001C6A22">
      <w:rPr>
        <w:sz w:val="18"/>
        <w:szCs w:val="16"/>
      </w:rPr>
      <w:instrText xml:space="preserve"> PAGE  \* MERGEFORMAT </w:instrText>
    </w:r>
    <w:r w:rsidRPr="001C6A22">
      <w:rPr>
        <w:sz w:val="18"/>
        <w:szCs w:val="16"/>
      </w:rPr>
      <w:fldChar w:fldCharType="separate"/>
    </w:r>
    <w:r w:rsidR="00956CE7">
      <w:rPr>
        <w:noProof/>
        <w:sz w:val="18"/>
        <w:szCs w:val="16"/>
      </w:rPr>
      <w:t>- 3 -</w:t>
    </w:r>
    <w:r w:rsidRPr="001C6A22">
      <w:rPr>
        <w:sz w:val="18"/>
        <w:szCs w:val="16"/>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8"/>
      <w:gridCol w:w="5131"/>
    </w:tblGrid>
    <w:tr w:rsidR="00CF1AC8" w:rsidTr="00693B76">
      <w:tc>
        <w:tcPr>
          <w:tcW w:w="4800" w:type="dxa"/>
          <w:noWrap/>
          <w:tcMar>
            <w:left w:w="0" w:type="dxa"/>
          </w:tcMar>
        </w:tcPr>
        <w:p w:rsidR="00CF1AC8" w:rsidRDefault="00CF1AC8" w:rsidP="00CF1AC8">
          <w:pPr>
            <w:pStyle w:val="Header"/>
            <w:spacing w:before="120" w:line="360" w:lineRule="auto"/>
          </w:pPr>
          <w:r w:rsidRPr="008E52B1">
            <w:rPr>
              <w:noProof/>
              <w:color w:val="3399FF"/>
              <w:lang w:val="en-GB" w:eastAsia="zh-CN"/>
            </w:rPr>
            <w:drawing>
              <wp:inline distT="0" distB="0" distL="0" distR="0" wp14:anchorId="3908BFF2" wp14:editId="1FB86EB3">
                <wp:extent cx="838200" cy="838200"/>
                <wp:effectExtent l="0" t="0" r="0" b="0"/>
                <wp:docPr id="8" name="Picture 8" descr="C:\Users\comas\AppData\Local\Temp\Rar$DRa0.735\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as\AppData\Local\Temp\Rar$DRa0.735\jpg\ITU official logo_blue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c>
      <w:tc>
        <w:tcPr>
          <w:tcW w:w="5131" w:type="dxa"/>
          <w:noWrap/>
        </w:tcPr>
        <w:p w:rsidR="00CF1AC8" w:rsidRDefault="00CF1AC8" w:rsidP="00CF1AC8">
          <w:pPr>
            <w:pStyle w:val="Header"/>
            <w:spacing w:before="240" w:line="360" w:lineRule="auto"/>
            <w:jc w:val="right"/>
          </w:pPr>
          <w:r>
            <w:rPr>
              <w:noProof/>
              <w:lang w:val="en-GB" w:eastAsia="zh-CN"/>
            </w:rPr>
            <w:drawing>
              <wp:inline distT="0" distB="0" distL="0" distR="0" wp14:anchorId="017B7CF5" wp14:editId="797571C2">
                <wp:extent cx="1919387" cy="654889"/>
                <wp:effectExtent l="0" t="0" r="5080" b="0"/>
                <wp:docPr id="1" name="Picture 1" descr="WRC-2019 logo_479x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RC-2019 logo_479x16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08876" cy="685423"/>
                        </a:xfrm>
                        <a:prstGeom prst="rect">
                          <a:avLst/>
                        </a:prstGeom>
                        <a:noFill/>
                        <a:ln>
                          <a:noFill/>
                        </a:ln>
                      </pic:spPr>
                    </pic:pic>
                  </a:graphicData>
                </a:graphic>
              </wp:inline>
            </w:drawing>
          </w:r>
        </w:p>
      </w:tc>
    </w:tr>
  </w:tbl>
  <w:p w:rsidR="00CF1AC8" w:rsidRPr="00D02EFB" w:rsidRDefault="00CF1AC8" w:rsidP="00CF1A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A40690"/>
    <w:rsid w:val="00006A31"/>
    <w:rsid w:val="00006C82"/>
    <w:rsid w:val="00010E30"/>
    <w:rsid w:val="00015C76"/>
    <w:rsid w:val="00026CF8"/>
    <w:rsid w:val="00030BD7"/>
    <w:rsid w:val="00031E64"/>
    <w:rsid w:val="00034340"/>
    <w:rsid w:val="00035CB3"/>
    <w:rsid w:val="00045A8D"/>
    <w:rsid w:val="0005167A"/>
    <w:rsid w:val="00054E5D"/>
    <w:rsid w:val="00070258"/>
    <w:rsid w:val="0007323C"/>
    <w:rsid w:val="00086D03"/>
    <w:rsid w:val="000A096A"/>
    <w:rsid w:val="000A375E"/>
    <w:rsid w:val="000A7051"/>
    <w:rsid w:val="000B0AF6"/>
    <w:rsid w:val="000B0E9B"/>
    <w:rsid w:val="000B2CAE"/>
    <w:rsid w:val="000C03C7"/>
    <w:rsid w:val="000C2AD0"/>
    <w:rsid w:val="000E2B65"/>
    <w:rsid w:val="000E3DEE"/>
    <w:rsid w:val="00100B72"/>
    <w:rsid w:val="00101F7D"/>
    <w:rsid w:val="00103C76"/>
    <w:rsid w:val="0011265F"/>
    <w:rsid w:val="00117282"/>
    <w:rsid w:val="00117389"/>
    <w:rsid w:val="00121C2D"/>
    <w:rsid w:val="00122CBE"/>
    <w:rsid w:val="0012542C"/>
    <w:rsid w:val="00126EB8"/>
    <w:rsid w:val="00134404"/>
    <w:rsid w:val="00144DFB"/>
    <w:rsid w:val="00187CA3"/>
    <w:rsid w:val="00196710"/>
    <w:rsid w:val="00196770"/>
    <w:rsid w:val="00197324"/>
    <w:rsid w:val="001A728B"/>
    <w:rsid w:val="001B2948"/>
    <w:rsid w:val="001B351B"/>
    <w:rsid w:val="001B42C9"/>
    <w:rsid w:val="001C06DB"/>
    <w:rsid w:val="001C6971"/>
    <w:rsid w:val="001C6A22"/>
    <w:rsid w:val="001D2785"/>
    <w:rsid w:val="001D331B"/>
    <w:rsid w:val="001D7070"/>
    <w:rsid w:val="001F2170"/>
    <w:rsid w:val="001F3948"/>
    <w:rsid w:val="001F5A49"/>
    <w:rsid w:val="001F7189"/>
    <w:rsid w:val="00201097"/>
    <w:rsid w:val="00201B6E"/>
    <w:rsid w:val="002302B3"/>
    <w:rsid w:val="00230C66"/>
    <w:rsid w:val="00235A29"/>
    <w:rsid w:val="00241526"/>
    <w:rsid w:val="002443A2"/>
    <w:rsid w:val="002569F7"/>
    <w:rsid w:val="00266E74"/>
    <w:rsid w:val="00283C3B"/>
    <w:rsid w:val="002861E6"/>
    <w:rsid w:val="00287D18"/>
    <w:rsid w:val="002915EF"/>
    <w:rsid w:val="002A2618"/>
    <w:rsid w:val="002A5DD7"/>
    <w:rsid w:val="002B0CAC"/>
    <w:rsid w:val="002D5A15"/>
    <w:rsid w:val="002D5BDD"/>
    <w:rsid w:val="002E3D27"/>
    <w:rsid w:val="002F0890"/>
    <w:rsid w:val="002F1553"/>
    <w:rsid w:val="002F2531"/>
    <w:rsid w:val="002F4967"/>
    <w:rsid w:val="002F5AA5"/>
    <w:rsid w:val="00316935"/>
    <w:rsid w:val="003266ED"/>
    <w:rsid w:val="00326C68"/>
    <w:rsid w:val="003370B8"/>
    <w:rsid w:val="00345D38"/>
    <w:rsid w:val="003471C9"/>
    <w:rsid w:val="00352097"/>
    <w:rsid w:val="003666FF"/>
    <w:rsid w:val="0037309C"/>
    <w:rsid w:val="003736F8"/>
    <w:rsid w:val="00380A6E"/>
    <w:rsid w:val="003836D4"/>
    <w:rsid w:val="00387AE4"/>
    <w:rsid w:val="003A1F49"/>
    <w:rsid w:val="003A55ED"/>
    <w:rsid w:val="003A5D52"/>
    <w:rsid w:val="003B2BDA"/>
    <w:rsid w:val="003B55EC"/>
    <w:rsid w:val="003C2EA7"/>
    <w:rsid w:val="003C4471"/>
    <w:rsid w:val="003C7D41"/>
    <w:rsid w:val="003D4418"/>
    <w:rsid w:val="003D4A69"/>
    <w:rsid w:val="003D7108"/>
    <w:rsid w:val="003E504F"/>
    <w:rsid w:val="003E78D6"/>
    <w:rsid w:val="00400573"/>
    <w:rsid w:val="004007A3"/>
    <w:rsid w:val="00406D71"/>
    <w:rsid w:val="00411CB3"/>
    <w:rsid w:val="004228FA"/>
    <w:rsid w:val="004326DB"/>
    <w:rsid w:val="0043682E"/>
    <w:rsid w:val="00447ECB"/>
    <w:rsid w:val="004623F7"/>
    <w:rsid w:val="00480F51"/>
    <w:rsid w:val="00481124"/>
    <w:rsid w:val="004815EB"/>
    <w:rsid w:val="00487569"/>
    <w:rsid w:val="004913BC"/>
    <w:rsid w:val="00496864"/>
    <w:rsid w:val="00496920"/>
    <w:rsid w:val="004A4496"/>
    <w:rsid w:val="004B11AB"/>
    <w:rsid w:val="004B7C9A"/>
    <w:rsid w:val="004C6779"/>
    <w:rsid w:val="004C7D6A"/>
    <w:rsid w:val="004D733B"/>
    <w:rsid w:val="004E0DC4"/>
    <w:rsid w:val="004E0FB5"/>
    <w:rsid w:val="004E4398"/>
    <w:rsid w:val="004E43BB"/>
    <w:rsid w:val="004E460D"/>
    <w:rsid w:val="004E6962"/>
    <w:rsid w:val="004F178E"/>
    <w:rsid w:val="004F4543"/>
    <w:rsid w:val="004F57BB"/>
    <w:rsid w:val="00505309"/>
    <w:rsid w:val="0050789B"/>
    <w:rsid w:val="005224A1"/>
    <w:rsid w:val="00534372"/>
    <w:rsid w:val="00543DF8"/>
    <w:rsid w:val="00546101"/>
    <w:rsid w:val="00553DD7"/>
    <w:rsid w:val="005638CF"/>
    <w:rsid w:val="0056741E"/>
    <w:rsid w:val="0057325A"/>
    <w:rsid w:val="0057469A"/>
    <w:rsid w:val="00577705"/>
    <w:rsid w:val="00580814"/>
    <w:rsid w:val="00583433"/>
    <w:rsid w:val="00583A0B"/>
    <w:rsid w:val="00585EFF"/>
    <w:rsid w:val="0058606D"/>
    <w:rsid w:val="005A03A3"/>
    <w:rsid w:val="005A2B92"/>
    <w:rsid w:val="005A3F66"/>
    <w:rsid w:val="005A79E9"/>
    <w:rsid w:val="005B214C"/>
    <w:rsid w:val="005B3AD3"/>
    <w:rsid w:val="005B4CDA"/>
    <w:rsid w:val="005B62F0"/>
    <w:rsid w:val="005D3669"/>
    <w:rsid w:val="005E5EB3"/>
    <w:rsid w:val="005F3CB6"/>
    <w:rsid w:val="005F6405"/>
    <w:rsid w:val="005F657C"/>
    <w:rsid w:val="00602D53"/>
    <w:rsid w:val="006047E5"/>
    <w:rsid w:val="00610D6C"/>
    <w:rsid w:val="00642050"/>
    <w:rsid w:val="0064371D"/>
    <w:rsid w:val="00647727"/>
    <w:rsid w:val="00650543"/>
    <w:rsid w:val="00650B2A"/>
    <w:rsid w:val="00651777"/>
    <w:rsid w:val="006550F8"/>
    <w:rsid w:val="006829F3"/>
    <w:rsid w:val="006A518B"/>
    <w:rsid w:val="006B0590"/>
    <w:rsid w:val="006B49DA"/>
    <w:rsid w:val="006C53F8"/>
    <w:rsid w:val="006C7CDE"/>
    <w:rsid w:val="00703C30"/>
    <w:rsid w:val="007234B1"/>
    <w:rsid w:val="00723D08"/>
    <w:rsid w:val="00725FDA"/>
    <w:rsid w:val="00727816"/>
    <w:rsid w:val="00730B9A"/>
    <w:rsid w:val="00732163"/>
    <w:rsid w:val="00732346"/>
    <w:rsid w:val="00750CFA"/>
    <w:rsid w:val="00751659"/>
    <w:rsid w:val="007553DA"/>
    <w:rsid w:val="00773F7E"/>
    <w:rsid w:val="00775DB8"/>
    <w:rsid w:val="00782354"/>
    <w:rsid w:val="007921A7"/>
    <w:rsid w:val="007A650B"/>
    <w:rsid w:val="007B3DB1"/>
    <w:rsid w:val="007C2E1E"/>
    <w:rsid w:val="007D183E"/>
    <w:rsid w:val="007D43D0"/>
    <w:rsid w:val="007E1833"/>
    <w:rsid w:val="007E3F13"/>
    <w:rsid w:val="007F751A"/>
    <w:rsid w:val="00800012"/>
    <w:rsid w:val="0080261F"/>
    <w:rsid w:val="00806160"/>
    <w:rsid w:val="008143A4"/>
    <w:rsid w:val="0081513E"/>
    <w:rsid w:val="00822D9D"/>
    <w:rsid w:val="00854131"/>
    <w:rsid w:val="0085652D"/>
    <w:rsid w:val="0087694B"/>
    <w:rsid w:val="00876979"/>
    <w:rsid w:val="00880F4D"/>
    <w:rsid w:val="0088443B"/>
    <w:rsid w:val="008B35A3"/>
    <w:rsid w:val="008B37E1"/>
    <w:rsid w:val="008B45F8"/>
    <w:rsid w:val="008C2E74"/>
    <w:rsid w:val="008D3236"/>
    <w:rsid w:val="008D5409"/>
    <w:rsid w:val="008E006D"/>
    <w:rsid w:val="008E38B4"/>
    <w:rsid w:val="008F09A8"/>
    <w:rsid w:val="008F4F21"/>
    <w:rsid w:val="00904D4A"/>
    <w:rsid w:val="009076D7"/>
    <w:rsid w:val="009101B0"/>
    <w:rsid w:val="009151BA"/>
    <w:rsid w:val="00925023"/>
    <w:rsid w:val="009277BC"/>
    <w:rsid w:val="00927D57"/>
    <w:rsid w:val="00931A51"/>
    <w:rsid w:val="0093285E"/>
    <w:rsid w:val="00947185"/>
    <w:rsid w:val="00947C54"/>
    <w:rsid w:val="009518B3"/>
    <w:rsid w:val="00956CE7"/>
    <w:rsid w:val="00963D9D"/>
    <w:rsid w:val="0098013E"/>
    <w:rsid w:val="00981B54"/>
    <w:rsid w:val="009842C3"/>
    <w:rsid w:val="009A009A"/>
    <w:rsid w:val="009A6BB6"/>
    <w:rsid w:val="009B3F43"/>
    <w:rsid w:val="009B5CFA"/>
    <w:rsid w:val="009C0AE6"/>
    <w:rsid w:val="009C161F"/>
    <w:rsid w:val="009C56B4"/>
    <w:rsid w:val="009D51A2"/>
    <w:rsid w:val="009E04A8"/>
    <w:rsid w:val="009E4AEC"/>
    <w:rsid w:val="009E5BD8"/>
    <w:rsid w:val="009E681E"/>
    <w:rsid w:val="00A119E6"/>
    <w:rsid w:val="00A20FBC"/>
    <w:rsid w:val="00A231BC"/>
    <w:rsid w:val="00A31370"/>
    <w:rsid w:val="00A34D6F"/>
    <w:rsid w:val="00A40690"/>
    <w:rsid w:val="00A41F91"/>
    <w:rsid w:val="00A63355"/>
    <w:rsid w:val="00A7596D"/>
    <w:rsid w:val="00A963DF"/>
    <w:rsid w:val="00AA211B"/>
    <w:rsid w:val="00AC03B4"/>
    <w:rsid w:val="00AC0C22"/>
    <w:rsid w:val="00AC3896"/>
    <w:rsid w:val="00AD2CF2"/>
    <w:rsid w:val="00AE2D88"/>
    <w:rsid w:val="00AE6A7C"/>
    <w:rsid w:val="00AE6F6F"/>
    <w:rsid w:val="00AF3325"/>
    <w:rsid w:val="00AF34D9"/>
    <w:rsid w:val="00AF70DA"/>
    <w:rsid w:val="00B019D3"/>
    <w:rsid w:val="00B34CF9"/>
    <w:rsid w:val="00B37559"/>
    <w:rsid w:val="00B4054B"/>
    <w:rsid w:val="00B579B0"/>
    <w:rsid w:val="00B57D11"/>
    <w:rsid w:val="00B649D7"/>
    <w:rsid w:val="00B81C2F"/>
    <w:rsid w:val="00B85D3F"/>
    <w:rsid w:val="00B90743"/>
    <w:rsid w:val="00B90C45"/>
    <w:rsid w:val="00B933BE"/>
    <w:rsid w:val="00BA7F5B"/>
    <w:rsid w:val="00BD6738"/>
    <w:rsid w:val="00BD7E5E"/>
    <w:rsid w:val="00BE63DB"/>
    <w:rsid w:val="00BE6574"/>
    <w:rsid w:val="00C0124D"/>
    <w:rsid w:val="00C07319"/>
    <w:rsid w:val="00C16FD2"/>
    <w:rsid w:val="00C236AF"/>
    <w:rsid w:val="00C3556B"/>
    <w:rsid w:val="00C4395E"/>
    <w:rsid w:val="00C47FFD"/>
    <w:rsid w:val="00C51E92"/>
    <w:rsid w:val="00C57E2C"/>
    <w:rsid w:val="00C608B7"/>
    <w:rsid w:val="00C66F24"/>
    <w:rsid w:val="00C76D7F"/>
    <w:rsid w:val="00C813AA"/>
    <w:rsid w:val="00C9291E"/>
    <w:rsid w:val="00CA3F44"/>
    <w:rsid w:val="00CA4E58"/>
    <w:rsid w:val="00CB3771"/>
    <w:rsid w:val="00CB44BF"/>
    <w:rsid w:val="00CB5153"/>
    <w:rsid w:val="00CB65D8"/>
    <w:rsid w:val="00CC05E1"/>
    <w:rsid w:val="00CD70D1"/>
    <w:rsid w:val="00CE076A"/>
    <w:rsid w:val="00CE22BA"/>
    <w:rsid w:val="00CE463D"/>
    <w:rsid w:val="00CF1AC8"/>
    <w:rsid w:val="00D10BA0"/>
    <w:rsid w:val="00D21694"/>
    <w:rsid w:val="00D24EB5"/>
    <w:rsid w:val="00D32285"/>
    <w:rsid w:val="00D35AB9"/>
    <w:rsid w:val="00D41571"/>
    <w:rsid w:val="00D416A0"/>
    <w:rsid w:val="00D47672"/>
    <w:rsid w:val="00D5123C"/>
    <w:rsid w:val="00D55560"/>
    <w:rsid w:val="00D61C5A"/>
    <w:rsid w:val="00D6790C"/>
    <w:rsid w:val="00D72339"/>
    <w:rsid w:val="00D73277"/>
    <w:rsid w:val="00D76586"/>
    <w:rsid w:val="00D82657"/>
    <w:rsid w:val="00D87E20"/>
    <w:rsid w:val="00D9101C"/>
    <w:rsid w:val="00DA4037"/>
    <w:rsid w:val="00DE66A5"/>
    <w:rsid w:val="00DF2B50"/>
    <w:rsid w:val="00E01059"/>
    <w:rsid w:val="00E04C86"/>
    <w:rsid w:val="00E17344"/>
    <w:rsid w:val="00E1786A"/>
    <w:rsid w:val="00E20F30"/>
    <w:rsid w:val="00E2189C"/>
    <w:rsid w:val="00E25BB1"/>
    <w:rsid w:val="00E27BBA"/>
    <w:rsid w:val="00E30E3F"/>
    <w:rsid w:val="00E35E8F"/>
    <w:rsid w:val="00E428AB"/>
    <w:rsid w:val="00E438E8"/>
    <w:rsid w:val="00E453A3"/>
    <w:rsid w:val="00E520E2"/>
    <w:rsid w:val="00E530C4"/>
    <w:rsid w:val="00E53DCE"/>
    <w:rsid w:val="00E55996"/>
    <w:rsid w:val="00E64254"/>
    <w:rsid w:val="00E67928"/>
    <w:rsid w:val="00E70FB5"/>
    <w:rsid w:val="00E813E5"/>
    <w:rsid w:val="00E915AF"/>
    <w:rsid w:val="00E96415"/>
    <w:rsid w:val="00EA15B3"/>
    <w:rsid w:val="00EA2C83"/>
    <w:rsid w:val="00EB2358"/>
    <w:rsid w:val="00EB3EB8"/>
    <w:rsid w:val="00EB4520"/>
    <w:rsid w:val="00EB7B1C"/>
    <w:rsid w:val="00EC00EF"/>
    <w:rsid w:val="00EC02FE"/>
    <w:rsid w:val="00EC4A96"/>
    <w:rsid w:val="00EE03A0"/>
    <w:rsid w:val="00EE1A57"/>
    <w:rsid w:val="00F27057"/>
    <w:rsid w:val="00F424BF"/>
    <w:rsid w:val="00F44FC3"/>
    <w:rsid w:val="00F46107"/>
    <w:rsid w:val="00F468C5"/>
    <w:rsid w:val="00F52F39"/>
    <w:rsid w:val="00F6184F"/>
    <w:rsid w:val="00F73DBD"/>
    <w:rsid w:val="00F8310E"/>
    <w:rsid w:val="00F90431"/>
    <w:rsid w:val="00F914DD"/>
    <w:rsid w:val="00FA2358"/>
    <w:rsid w:val="00FB2592"/>
    <w:rsid w:val="00FB2810"/>
    <w:rsid w:val="00FB7A2C"/>
    <w:rsid w:val="00FC2947"/>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5:docId w15:val="{6C853DDB-BF99-48C6-B089-B274F488F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2F0"/>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link w:val="enumlev1Char"/>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link w:val="RectitleChar"/>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uiPriority w:val="99"/>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uiPriority w:val="99"/>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642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Notitle0">
    <w:name w:val="Annex_No &amp; title"/>
    <w:basedOn w:val="Normal"/>
    <w:next w:val="Normalaftertitle"/>
    <w:uiPriority w:val="99"/>
    <w:rsid w:val="00A40690"/>
    <w:pPr>
      <w:keepNext/>
      <w:keepLines/>
      <w:spacing w:before="480" w:line="240" w:lineRule="auto"/>
      <w:jc w:val="center"/>
    </w:pPr>
    <w:rPr>
      <w:rFonts w:ascii="Times New Roman" w:hAnsi="Times New Roman" w:cs="Times New Roman"/>
      <w:b/>
      <w:sz w:val="28"/>
      <w:szCs w:val="20"/>
      <w:lang w:val="en-GB"/>
    </w:rPr>
  </w:style>
  <w:style w:type="paragraph" w:customStyle="1" w:styleId="Reasons">
    <w:name w:val="Reasons"/>
    <w:basedOn w:val="Normal"/>
    <w:qFormat/>
    <w:rsid w:val="00A40690"/>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paragraph" w:customStyle="1" w:styleId="Normalaftertitle0">
    <w:name w:val="Normal after title"/>
    <w:basedOn w:val="Normal"/>
    <w:next w:val="Normal"/>
    <w:link w:val="NormalaftertitleChar"/>
    <w:rsid w:val="00A40690"/>
    <w:pPr>
      <w:overflowPunct/>
      <w:autoSpaceDE/>
      <w:autoSpaceDN/>
      <w:adjustRightInd/>
      <w:spacing w:before="320" w:line="240" w:lineRule="auto"/>
      <w:jc w:val="left"/>
      <w:textAlignment w:val="auto"/>
    </w:pPr>
    <w:rPr>
      <w:rFonts w:ascii="Times New Roman" w:hAnsi="Times New Roman" w:cs="Times New Roman"/>
      <w:szCs w:val="20"/>
      <w:lang w:val="en-GB"/>
    </w:rPr>
  </w:style>
  <w:style w:type="character" w:customStyle="1" w:styleId="NormalaftertitleChar">
    <w:name w:val="Normal after title Char"/>
    <w:basedOn w:val="DefaultParagraphFont"/>
    <w:link w:val="Normalaftertitle0"/>
    <w:rsid w:val="00A40690"/>
    <w:rPr>
      <w:rFonts w:ascii="Times New Roman" w:hAnsi="Times New Roman" w:cs="Times New Roman"/>
      <w:sz w:val="24"/>
      <w:lang w:val="en-GB" w:eastAsia="en-US"/>
    </w:rPr>
  </w:style>
  <w:style w:type="character" w:customStyle="1" w:styleId="TabletextChar">
    <w:name w:val="Table_text Char"/>
    <w:link w:val="Tabletext"/>
    <w:uiPriority w:val="99"/>
    <w:locked/>
    <w:rsid w:val="000E2B65"/>
    <w:rPr>
      <w:szCs w:val="22"/>
      <w:lang w:val="en-US" w:eastAsia="en-US"/>
    </w:rPr>
  </w:style>
  <w:style w:type="character" w:customStyle="1" w:styleId="TableheadChar">
    <w:name w:val="Table_head Char"/>
    <w:basedOn w:val="DefaultParagraphFont"/>
    <w:link w:val="Tablehead"/>
    <w:uiPriority w:val="99"/>
    <w:locked/>
    <w:rsid w:val="000E2B65"/>
    <w:rPr>
      <w:b/>
      <w:szCs w:val="22"/>
      <w:lang w:val="en-US" w:eastAsia="en-US"/>
    </w:rPr>
  </w:style>
  <w:style w:type="character" w:customStyle="1" w:styleId="HeaderChar">
    <w:name w:val="Header Char"/>
    <w:basedOn w:val="DefaultParagraphFont"/>
    <w:link w:val="Header"/>
    <w:rsid w:val="008F09A8"/>
    <w:rPr>
      <w:sz w:val="24"/>
      <w:szCs w:val="22"/>
      <w:lang w:val="en-US" w:eastAsia="en-US"/>
    </w:rPr>
  </w:style>
  <w:style w:type="paragraph" w:styleId="ListParagraph">
    <w:name w:val="List Paragraph"/>
    <w:basedOn w:val="Normal"/>
    <w:uiPriority w:val="34"/>
    <w:qFormat/>
    <w:rsid w:val="00E813E5"/>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eastAsia="SimSun" w:cs="Times New Roman"/>
      <w:sz w:val="22"/>
      <w:lang w:eastAsia="zh-CN"/>
    </w:rPr>
  </w:style>
  <w:style w:type="character" w:customStyle="1" w:styleId="bri2">
    <w:name w:val="bri2"/>
    <w:basedOn w:val="DefaultParagraphFont"/>
    <w:rsid w:val="004913BC"/>
  </w:style>
  <w:style w:type="character" w:customStyle="1" w:styleId="enumlev1Char">
    <w:name w:val="enumlev1 Char"/>
    <w:basedOn w:val="DefaultParagraphFont"/>
    <w:link w:val="enumlev1"/>
    <w:locked/>
    <w:rsid w:val="004913BC"/>
    <w:rPr>
      <w:sz w:val="24"/>
      <w:szCs w:val="22"/>
      <w:lang w:val="en-US" w:eastAsia="en-US"/>
    </w:rPr>
  </w:style>
  <w:style w:type="character" w:customStyle="1" w:styleId="RectitleChar">
    <w:name w:val="Rec_title Char"/>
    <w:link w:val="Rectitle"/>
    <w:rsid w:val="0058606D"/>
    <w:rPr>
      <w:b/>
      <w:sz w:val="28"/>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pub/R-REC"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R15-sg06-C/f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tu.int/en/ITU-T/ipr/Pages/policy.aspx" TargetMode="External"/><Relationship Id="rId4" Type="http://schemas.openxmlformats.org/officeDocument/2006/relationships/settings" Target="settings.xml"/><Relationship Id="rId9" Type="http://schemas.openxmlformats.org/officeDocument/2006/relationships/hyperlink" Target="http://www.itu.int/ITU-T/dbase/patent/patent-policy.html"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dra\AppData\Roaming\Microsoft\Templates\POOL%20F%20-%20ITU\PF_BRcirc.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E049E3FC0BC4FC480B1CFA3C78068C9"/>
        <w:category>
          <w:name w:val="General"/>
          <w:gallery w:val="placeholder"/>
        </w:category>
        <w:types>
          <w:type w:val="bbPlcHdr"/>
        </w:types>
        <w:behaviors>
          <w:behavior w:val="content"/>
        </w:behaviors>
        <w:guid w:val="{1C3ACE70-7F4E-4AD1-A36B-60856BA5B537}"/>
      </w:docPartPr>
      <w:docPartBody>
        <w:p w:rsidR="00E0314F" w:rsidRDefault="00E0314F">
          <w:pPr>
            <w:pStyle w:val="EE049E3FC0BC4FC480B1CFA3C78068C9"/>
          </w:pPr>
          <w:r>
            <w:t>&lt;</w:t>
          </w:r>
          <w:r w:rsidRPr="00907333">
            <w:rPr>
              <w:rStyle w:val="PlaceholderText"/>
              <w:color w:val="0000FF"/>
            </w:rPr>
            <w:t>Saisir la date</w:t>
          </w:r>
          <w:r>
            <w:rPr>
              <w:rStyle w:val="PlaceholderText"/>
              <w:color w:val="0000FF"/>
            </w:rPr>
            <w:t>&gt;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altName w:val="Times New Roman"/>
    <w:charset w:val="00"/>
    <w:family w:val="roman"/>
    <w:pitch w:val="variable"/>
    <w:sig w:usb0="00000000"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14F"/>
    <w:rsid w:val="00E0314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E049E3FC0BC4FC480B1CFA3C78068C9">
    <w:name w:val="EE049E3FC0BC4FC480B1CFA3C78068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5E3B6-0074-443F-85FD-D7D6E21CD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PF_BRcirc.dotx</Template>
  <TotalTime>115</TotalTime>
  <Pages>4</Pages>
  <Words>998</Words>
  <Characters>6292</Characters>
  <Application>Microsoft Office Word</Application>
  <DocSecurity>0</DocSecurity>
  <Lines>52</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7276</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Alidra, Patricia</dc:creator>
  <cp:lastModifiedBy>Song, Xiaojing</cp:lastModifiedBy>
  <cp:revision>12</cp:revision>
  <cp:lastPrinted>2019-04-15T06:51:00Z</cp:lastPrinted>
  <dcterms:created xsi:type="dcterms:W3CDTF">2019-04-10T13:03:00Z</dcterms:created>
  <dcterms:modified xsi:type="dcterms:W3CDTF">2019-04-17T14:16:00Z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