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F36590" w:rsidRPr="00F36590" w:rsidTr="003B65BD">
        <w:tc>
          <w:tcPr>
            <w:tcW w:w="5000" w:type="pct"/>
            <w:gridSpan w:val="3"/>
            <w:shd w:val="clear" w:color="auto" w:fill="auto"/>
          </w:tcPr>
          <w:p w:rsidR="00F36590" w:rsidRPr="00F36590" w:rsidRDefault="00F36590" w:rsidP="003B65BD">
            <w:pPr>
              <w:spacing w:after="120" w:line="340" w:lineRule="exact"/>
              <w:rPr>
                <w:b/>
                <w:bCs/>
                <w:color w:val="A6A6A6" w:themeColor="background1" w:themeShade="A6"/>
                <w:sz w:val="30"/>
                <w:szCs w:val="40"/>
                <w:rtl/>
                <w:lang w:bidi="ar-EG"/>
              </w:rPr>
            </w:pPr>
            <w:r w:rsidRPr="00F36590">
              <w:rPr>
                <w:b/>
                <w:bCs/>
                <w:color w:val="A6A6A6" w:themeColor="background1" w:themeShade="A6"/>
                <w:sz w:val="30"/>
                <w:szCs w:val="40"/>
                <w:rtl/>
              </w:rPr>
              <w:t>مكتب</w:t>
            </w:r>
            <w:r w:rsidRPr="00F36590">
              <w:rPr>
                <w:rFonts w:hint="cs"/>
                <w:b/>
                <w:bCs/>
                <w:color w:val="A6A6A6" w:themeColor="background1" w:themeShade="A6"/>
                <w:sz w:val="30"/>
                <w:szCs w:val="40"/>
                <w:rtl/>
              </w:rPr>
              <w:t xml:space="preserve"> </w:t>
            </w:r>
            <w:r w:rsidRPr="00F36590">
              <w:rPr>
                <w:b/>
                <w:bCs/>
                <w:color w:val="A6A6A6" w:themeColor="background1" w:themeShade="A6"/>
                <w:sz w:val="30"/>
                <w:szCs w:val="40"/>
                <w:rtl/>
              </w:rPr>
              <w:t>الاتصالات</w:t>
            </w:r>
            <w:r w:rsidRPr="00F36590">
              <w:rPr>
                <w:rFonts w:hint="cs"/>
                <w:b/>
                <w:bCs/>
                <w:color w:val="A6A6A6" w:themeColor="background1" w:themeShade="A6"/>
                <w:sz w:val="30"/>
                <w:szCs w:val="40"/>
                <w:rtl/>
              </w:rPr>
              <w:t xml:space="preserve"> </w:t>
            </w:r>
            <w:r w:rsidRPr="00F36590">
              <w:rPr>
                <w:b/>
                <w:bCs/>
                <w:color w:val="A6A6A6" w:themeColor="background1" w:themeShade="A6"/>
                <w:sz w:val="30"/>
                <w:szCs w:val="40"/>
                <w:rtl/>
              </w:rPr>
              <w:t>الراديوية</w:t>
            </w:r>
            <w:r w:rsidRPr="00F36590">
              <w:rPr>
                <w:rFonts w:hint="cs"/>
                <w:b/>
                <w:bCs/>
                <w:color w:val="A6A6A6" w:themeColor="background1" w:themeShade="A6"/>
                <w:sz w:val="30"/>
                <w:szCs w:val="40"/>
                <w:rtl/>
              </w:rPr>
              <w:t xml:space="preserve"> </w:t>
            </w:r>
            <w:r w:rsidRPr="00F36590">
              <w:rPr>
                <w:b/>
                <w:bCs/>
                <w:color w:val="A6A6A6" w:themeColor="background1" w:themeShade="A6"/>
                <w:sz w:val="30"/>
                <w:szCs w:val="40"/>
                <w:lang w:bidi="ar-SY"/>
              </w:rPr>
              <w:t>(BR)</w:t>
            </w:r>
          </w:p>
        </w:tc>
      </w:tr>
      <w:tr w:rsidR="00F36590" w:rsidRPr="00F36590" w:rsidTr="003B65BD">
        <w:tc>
          <w:tcPr>
            <w:tcW w:w="5000" w:type="pct"/>
            <w:gridSpan w:val="3"/>
            <w:shd w:val="clear" w:color="auto" w:fill="auto"/>
          </w:tcPr>
          <w:p w:rsidR="00F36590" w:rsidRPr="00F36590" w:rsidRDefault="00F36590" w:rsidP="003B65BD">
            <w:pPr>
              <w:spacing w:before="60" w:after="60" w:line="340" w:lineRule="exact"/>
              <w:rPr>
                <w:lang w:val="fr-FR" w:bidi="ar-SY"/>
              </w:rPr>
            </w:pPr>
          </w:p>
        </w:tc>
      </w:tr>
      <w:tr w:rsidR="00F36590" w:rsidRPr="00F36590" w:rsidTr="003B65BD">
        <w:tc>
          <w:tcPr>
            <w:tcW w:w="2707" w:type="pct"/>
            <w:gridSpan w:val="2"/>
            <w:shd w:val="clear" w:color="auto" w:fill="auto"/>
          </w:tcPr>
          <w:p w:rsidR="00F36590" w:rsidRPr="00F36590" w:rsidRDefault="00F36590" w:rsidP="003B65BD">
            <w:pPr>
              <w:spacing w:before="60" w:after="60" w:line="260" w:lineRule="exact"/>
              <w:jc w:val="left"/>
              <w:rPr>
                <w:lang w:bidi="ar-SY"/>
              </w:rPr>
            </w:pPr>
            <w:r w:rsidRPr="00F36590">
              <w:rPr>
                <w:rFonts w:hint="cs"/>
                <w:rtl/>
                <w:lang w:bidi="ar-AE"/>
              </w:rPr>
              <w:t>الرسالة الإدارية ال</w:t>
            </w:r>
            <w:r w:rsidR="00F95685">
              <w:rPr>
                <w:rFonts w:hint="cs"/>
                <w:rtl/>
                <w:lang w:bidi="ar-AE"/>
              </w:rPr>
              <w:t>‍</w:t>
            </w:r>
            <w:r w:rsidRPr="00F36590">
              <w:rPr>
                <w:rFonts w:hint="cs"/>
                <w:rtl/>
                <w:lang w:bidi="ar-AE"/>
              </w:rPr>
              <w:t>معممة</w:t>
            </w:r>
          </w:p>
          <w:p w:rsidR="00F36590" w:rsidRPr="00F36590" w:rsidRDefault="00A0706D" w:rsidP="006D01BF">
            <w:pPr>
              <w:spacing w:before="60" w:after="60" w:line="260" w:lineRule="exact"/>
              <w:jc w:val="left"/>
              <w:rPr>
                <w:rtl/>
                <w:lang w:bidi="ar-SY"/>
              </w:rPr>
            </w:pPr>
            <w:r>
              <w:rPr>
                <w:b/>
                <w:bCs/>
                <w:lang w:val="en-GB" w:bidi="ar-SY"/>
              </w:rPr>
              <w:t>CA</w:t>
            </w:r>
            <w:r w:rsidR="006D01BF">
              <w:rPr>
                <w:b/>
                <w:bCs/>
                <w:lang w:bidi="ar-SY"/>
              </w:rPr>
              <w:t>CE</w:t>
            </w:r>
            <w:r w:rsidR="00F36590" w:rsidRPr="00F36590">
              <w:rPr>
                <w:b/>
                <w:bCs/>
                <w:lang w:val="en-GB" w:bidi="ar-SY"/>
              </w:rPr>
              <w:t>/</w:t>
            </w:r>
            <w:r w:rsidR="006D01BF">
              <w:rPr>
                <w:b/>
                <w:bCs/>
                <w:lang w:bidi="ar-SY"/>
              </w:rPr>
              <w:t>756</w:t>
            </w:r>
          </w:p>
        </w:tc>
        <w:tc>
          <w:tcPr>
            <w:tcW w:w="2293" w:type="pct"/>
            <w:shd w:val="clear" w:color="auto" w:fill="auto"/>
          </w:tcPr>
          <w:p w:rsidR="00F36590" w:rsidRPr="00F36590" w:rsidRDefault="006D01BF" w:rsidP="006D01BF">
            <w:pPr>
              <w:spacing w:before="60" w:after="60" w:line="260" w:lineRule="exact"/>
              <w:jc w:val="right"/>
              <w:rPr>
                <w:rtl/>
                <w:lang w:bidi="ar-SY"/>
              </w:rPr>
            </w:pPr>
            <w:r>
              <w:rPr>
                <w:lang w:val="fr-FR" w:bidi="ar-SY"/>
              </w:rPr>
              <w:t>9</w:t>
            </w:r>
            <w:r w:rsidR="00F36590" w:rsidRPr="00F36590">
              <w:rPr>
                <w:rFonts w:hint="cs"/>
                <w:rtl/>
                <w:lang w:bidi="ar-SY"/>
              </w:rPr>
              <w:t xml:space="preserve"> </w:t>
            </w:r>
            <w:r>
              <w:rPr>
                <w:rFonts w:hint="cs"/>
                <w:rtl/>
                <w:lang w:bidi="ar-SY"/>
              </w:rPr>
              <w:t>أكتوبر</w:t>
            </w:r>
            <w:r w:rsidR="00F36590" w:rsidRPr="00F36590">
              <w:rPr>
                <w:rFonts w:hint="cs"/>
                <w:rtl/>
                <w:lang w:bidi="ar-SY"/>
              </w:rPr>
              <w:t xml:space="preserve"> </w:t>
            </w:r>
            <w:r w:rsidR="00F36590" w:rsidRPr="00F36590">
              <w:rPr>
                <w:lang w:bidi="ar-SY"/>
              </w:rPr>
              <w:t>2015</w:t>
            </w:r>
          </w:p>
        </w:tc>
      </w:tr>
      <w:tr w:rsidR="00F36590" w:rsidRPr="00F36590" w:rsidTr="003B65BD">
        <w:tc>
          <w:tcPr>
            <w:tcW w:w="5000" w:type="pct"/>
            <w:gridSpan w:val="3"/>
            <w:shd w:val="clear" w:color="auto" w:fill="auto"/>
          </w:tcPr>
          <w:p w:rsidR="00F36590" w:rsidRPr="00241274" w:rsidRDefault="00F36590" w:rsidP="003B65BD">
            <w:pPr>
              <w:spacing w:before="60" w:after="60" w:line="260" w:lineRule="exact"/>
              <w:rPr>
                <w:rtl/>
                <w:lang w:bidi="ar-SY"/>
              </w:rPr>
            </w:pPr>
          </w:p>
        </w:tc>
      </w:tr>
      <w:tr w:rsidR="00F36590" w:rsidRPr="00F36590" w:rsidTr="003B65BD">
        <w:tc>
          <w:tcPr>
            <w:tcW w:w="5000" w:type="pct"/>
            <w:gridSpan w:val="3"/>
            <w:shd w:val="clear" w:color="auto" w:fill="auto"/>
          </w:tcPr>
          <w:p w:rsidR="00F36590" w:rsidRPr="00F36590" w:rsidRDefault="00F36590" w:rsidP="006D01BF">
            <w:pPr>
              <w:spacing w:after="120"/>
              <w:jc w:val="left"/>
              <w:rPr>
                <w:b/>
                <w:bCs/>
                <w:lang w:bidi="ar-SY"/>
              </w:rPr>
            </w:pPr>
            <w:r w:rsidRPr="00F36590">
              <w:rPr>
                <w:b/>
                <w:bCs/>
                <w:rtl/>
              </w:rPr>
              <w:t>إلى إدارات الدول الأعضاء في الات</w:t>
            </w:r>
            <w:r w:rsidRPr="00F36590">
              <w:rPr>
                <w:rFonts w:hint="cs"/>
                <w:b/>
                <w:bCs/>
                <w:rtl/>
              </w:rPr>
              <w:t>‍</w:t>
            </w:r>
            <w:r w:rsidRPr="00F36590">
              <w:rPr>
                <w:b/>
                <w:bCs/>
                <w:rtl/>
              </w:rPr>
              <w:t>حاد وأعضاء قطاع الاتصالات الراديوية</w:t>
            </w:r>
            <w:r w:rsidRPr="00F36590">
              <w:rPr>
                <w:rFonts w:hint="cs"/>
                <w:b/>
                <w:bCs/>
                <w:rtl/>
              </w:rPr>
              <w:t xml:space="preserve"> و</w:t>
            </w:r>
            <w:r w:rsidRPr="00F36590">
              <w:rPr>
                <w:b/>
                <w:bCs/>
                <w:rtl/>
              </w:rPr>
              <w:t>ال</w:t>
            </w:r>
            <w:r w:rsidRPr="00F36590">
              <w:rPr>
                <w:rFonts w:hint="cs"/>
                <w:b/>
                <w:bCs/>
                <w:rtl/>
              </w:rPr>
              <w:t>‍</w:t>
            </w:r>
            <w:r w:rsidRPr="00F36590">
              <w:rPr>
                <w:b/>
                <w:bCs/>
                <w:rtl/>
              </w:rPr>
              <w:t>منتسبين إليه</w:t>
            </w:r>
            <w:r w:rsidRPr="00F36590">
              <w:rPr>
                <w:b/>
                <w:bCs/>
                <w:rtl/>
              </w:rPr>
              <w:br/>
            </w:r>
            <w:r w:rsidRPr="00F36590">
              <w:rPr>
                <w:b/>
                <w:bCs/>
                <w:rtl/>
                <w:lang w:bidi="ar-EG"/>
              </w:rPr>
              <w:t xml:space="preserve">المشاركين في أعمال لجنة الدراسات </w:t>
            </w:r>
            <w:r w:rsidR="006D01BF">
              <w:rPr>
                <w:b/>
                <w:bCs/>
                <w:lang w:val="en-GB" w:bidi="ar-SY"/>
              </w:rPr>
              <w:t>5</w:t>
            </w:r>
            <w:r w:rsidRPr="00F36590">
              <w:rPr>
                <w:b/>
                <w:bCs/>
                <w:rtl/>
                <w:lang w:bidi="ar-EG"/>
              </w:rPr>
              <w:t xml:space="preserve"> للاتصالات الراديوية</w:t>
            </w:r>
          </w:p>
        </w:tc>
      </w:tr>
      <w:tr w:rsidR="00F36590" w:rsidRPr="00F36590" w:rsidTr="003B65BD">
        <w:tc>
          <w:tcPr>
            <w:tcW w:w="5000" w:type="pct"/>
            <w:gridSpan w:val="3"/>
            <w:shd w:val="clear" w:color="auto" w:fill="auto"/>
          </w:tcPr>
          <w:p w:rsidR="00F36590" w:rsidRPr="00F36590" w:rsidRDefault="00F36590" w:rsidP="00E66076">
            <w:pPr>
              <w:spacing w:before="0" w:line="340" w:lineRule="exact"/>
              <w:rPr>
                <w:lang w:val="en-GB" w:bidi="ar-SY"/>
              </w:rPr>
            </w:pPr>
          </w:p>
        </w:tc>
      </w:tr>
      <w:tr w:rsidR="003403A3" w:rsidRPr="00F36590" w:rsidTr="003403A3">
        <w:trPr>
          <w:trHeight w:val="452"/>
        </w:trPr>
        <w:tc>
          <w:tcPr>
            <w:tcW w:w="699" w:type="pct"/>
            <w:shd w:val="clear" w:color="auto" w:fill="auto"/>
          </w:tcPr>
          <w:p w:rsidR="003403A3" w:rsidRPr="00F36590" w:rsidRDefault="003403A3" w:rsidP="003B65BD">
            <w:pPr>
              <w:spacing w:before="60" w:after="60" w:line="340" w:lineRule="exact"/>
              <w:rPr>
                <w:lang w:val="fr-FR" w:bidi="ar-SY"/>
              </w:rPr>
            </w:pPr>
            <w:r w:rsidRPr="00F36590">
              <w:rPr>
                <w:rtl/>
              </w:rPr>
              <w:t>الموضوع</w:t>
            </w:r>
            <w:r w:rsidRPr="00F36590">
              <w:rPr>
                <w:lang w:val="en-GB" w:bidi="ar-SY"/>
              </w:rPr>
              <w:t>:</w:t>
            </w:r>
          </w:p>
        </w:tc>
        <w:tc>
          <w:tcPr>
            <w:tcW w:w="4301" w:type="pct"/>
            <w:gridSpan w:val="2"/>
            <w:shd w:val="clear" w:color="auto" w:fill="auto"/>
          </w:tcPr>
          <w:p w:rsidR="003403A3" w:rsidRDefault="006D01BF" w:rsidP="006D01BF">
            <w:pPr>
              <w:spacing w:before="60" w:after="60" w:line="340" w:lineRule="exact"/>
              <w:rPr>
                <w:b/>
                <w:bCs/>
                <w:rtl/>
                <w:lang w:bidi="ar-EG"/>
              </w:rPr>
            </w:pPr>
            <w:r w:rsidRPr="006D01BF">
              <w:rPr>
                <w:b/>
                <w:bCs/>
                <w:rtl/>
                <w:lang w:bidi="ar-EG"/>
              </w:rPr>
              <w:t xml:space="preserve">لجنة الدراسات </w:t>
            </w:r>
            <w:r w:rsidRPr="006D01BF">
              <w:rPr>
                <w:b/>
                <w:bCs/>
                <w:lang w:bidi="ar-SY"/>
              </w:rPr>
              <w:t>5</w:t>
            </w:r>
            <w:r w:rsidRPr="006D01BF">
              <w:rPr>
                <w:b/>
                <w:bCs/>
                <w:rtl/>
                <w:lang w:bidi="ar-EG"/>
              </w:rPr>
              <w:t xml:space="preserve"> للاتصالات الراديوية</w:t>
            </w:r>
            <w:r w:rsidRPr="006D01BF">
              <w:rPr>
                <w:rFonts w:hint="cs"/>
                <w:b/>
                <w:bCs/>
                <w:rtl/>
                <w:lang w:bidi="ar-EG"/>
              </w:rPr>
              <w:t xml:space="preserve"> (</w:t>
            </w:r>
            <w:r w:rsidRPr="006D01BF">
              <w:rPr>
                <w:b/>
                <w:bCs/>
                <w:rtl/>
                <w:lang w:bidi="ar-EG"/>
              </w:rPr>
              <w:t>خدمات الأرض</w:t>
            </w:r>
            <w:r w:rsidRPr="006D01BF">
              <w:rPr>
                <w:rFonts w:hint="cs"/>
                <w:b/>
                <w:bCs/>
                <w:rtl/>
                <w:lang w:bidi="ar-EG"/>
              </w:rPr>
              <w:t>)</w:t>
            </w:r>
          </w:p>
          <w:p w:rsidR="006D01BF" w:rsidRDefault="006D01BF" w:rsidP="00382F1C">
            <w:pPr>
              <w:tabs>
                <w:tab w:val="clear" w:pos="794"/>
                <w:tab w:val="left" w:pos="528"/>
              </w:tabs>
              <w:spacing w:before="60" w:after="60" w:line="340" w:lineRule="exact"/>
              <w:ind w:left="528" w:hanging="528"/>
              <w:rPr>
                <w:b/>
                <w:bCs/>
                <w:rtl/>
                <w:lang w:bidi="ar-EG"/>
              </w:rPr>
            </w:pPr>
            <w:r w:rsidRPr="006D01BF">
              <w:rPr>
                <w:rFonts w:hint="cs"/>
                <w:b/>
                <w:bCs/>
                <w:rtl/>
                <w:lang w:bidi="ar-EG"/>
              </w:rPr>
              <w:t>–</w:t>
            </w:r>
            <w:r w:rsidRPr="006D01BF">
              <w:rPr>
                <w:b/>
                <w:bCs/>
                <w:rtl/>
                <w:lang w:bidi="ar-EG"/>
              </w:rPr>
              <w:tab/>
              <w:t xml:space="preserve">اعتماد </w:t>
            </w:r>
            <w:r w:rsidRPr="006D01BF">
              <w:rPr>
                <w:b/>
                <w:bCs/>
                <w:lang w:bidi="ar-EG"/>
              </w:rPr>
              <w:t>4</w:t>
            </w:r>
            <w:r w:rsidRPr="006D01BF">
              <w:rPr>
                <w:rFonts w:hint="cs"/>
                <w:b/>
                <w:bCs/>
                <w:rtl/>
              </w:rPr>
              <w:t xml:space="preserve"> مسائل جديدة ومراجعة </w:t>
            </w:r>
            <w:r w:rsidRPr="006D01BF">
              <w:rPr>
                <w:b/>
                <w:bCs/>
                <w:lang w:bidi="ar-EG"/>
              </w:rPr>
              <w:t>6</w:t>
            </w:r>
            <w:r w:rsidRPr="006D01BF">
              <w:rPr>
                <w:rFonts w:hint="cs"/>
                <w:b/>
                <w:bCs/>
                <w:rtl/>
              </w:rPr>
              <w:t xml:space="preserve"> مسائل لقطاع الاتصالات الراديوية</w:t>
            </w:r>
            <w:r w:rsidRPr="006D01BF">
              <w:rPr>
                <w:b/>
                <w:bCs/>
                <w:rtl/>
                <w:lang w:bidi="ar-EG"/>
              </w:rPr>
              <w:t xml:space="preserve"> والموافقة عليها في</w:t>
            </w:r>
            <w:r w:rsidR="00382F1C">
              <w:rPr>
                <w:rFonts w:hint="cs"/>
                <w:b/>
                <w:bCs/>
                <w:rtl/>
                <w:lang w:bidi="ar-EG"/>
              </w:rPr>
              <w:t> </w:t>
            </w:r>
            <w:r w:rsidRPr="006D01BF">
              <w:rPr>
                <w:b/>
                <w:bCs/>
                <w:rtl/>
                <w:lang w:bidi="ar-EG"/>
              </w:rPr>
              <w:t>نفس الوقت</w:t>
            </w:r>
            <w:r w:rsidRPr="006D01BF">
              <w:rPr>
                <w:rFonts w:hint="cs"/>
                <w:b/>
                <w:bCs/>
                <w:rtl/>
                <w:lang w:bidi="ar-EG"/>
              </w:rPr>
              <w:t xml:space="preserve"> بالمراسلة</w:t>
            </w:r>
            <w:r w:rsidRPr="006D01BF">
              <w:rPr>
                <w:b/>
                <w:bCs/>
                <w:rtl/>
                <w:lang w:bidi="ar-EG"/>
              </w:rPr>
              <w:t xml:space="preserve"> وفقاً للفقرة</w:t>
            </w:r>
            <w:r w:rsidRPr="006D01BF">
              <w:rPr>
                <w:rFonts w:hint="cs"/>
                <w:b/>
                <w:bCs/>
                <w:rtl/>
                <w:lang w:bidi="ar-EG"/>
              </w:rPr>
              <w:t> </w:t>
            </w:r>
            <w:r w:rsidRPr="006D01BF">
              <w:rPr>
                <w:b/>
                <w:bCs/>
                <w:lang w:val="fr-FR" w:bidi="ar-EG"/>
              </w:rPr>
              <w:t>3.10</w:t>
            </w:r>
            <w:r w:rsidRPr="006D01BF">
              <w:rPr>
                <w:b/>
                <w:bCs/>
                <w:rtl/>
                <w:lang w:bidi="ar-EG"/>
              </w:rPr>
              <w:t xml:space="preserve"> من القرار </w:t>
            </w:r>
            <w:r w:rsidRPr="006D01BF">
              <w:rPr>
                <w:b/>
                <w:bCs/>
                <w:lang w:val="fr-FR" w:bidi="ar-EG"/>
              </w:rPr>
              <w:t>ITU-R 1-6</w:t>
            </w:r>
            <w:r w:rsidRPr="006D01BF">
              <w:rPr>
                <w:b/>
                <w:bCs/>
                <w:rtl/>
                <w:lang w:bidi="ar-EG"/>
              </w:rPr>
              <w:t xml:space="preserve"> (إجراء الاعتماد والموافقة في</w:t>
            </w:r>
            <w:r w:rsidR="00382F1C">
              <w:rPr>
                <w:rFonts w:hint="cs"/>
                <w:b/>
                <w:bCs/>
                <w:rtl/>
                <w:lang w:bidi="ar-EG"/>
              </w:rPr>
              <w:t> </w:t>
            </w:r>
            <w:r w:rsidRPr="006D01BF">
              <w:rPr>
                <w:b/>
                <w:bCs/>
                <w:rtl/>
                <w:lang w:bidi="ar-EG"/>
              </w:rPr>
              <w:t>نفس الوقت</w:t>
            </w:r>
            <w:r w:rsidR="00382F1C">
              <w:rPr>
                <w:rFonts w:hint="cs"/>
                <w:b/>
                <w:bCs/>
                <w:rtl/>
                <w:lang w:bidi="ar-EG"/>
              </w:rPr>
              <w:t> </w:t>
            </w:r>
            <w:r w:rsidRPr="006D01BF">
              <w:rPr>
                <w:b/>
                <w:bCs/>
                <w:rtl/>
                <w:lang w:bidi="ar-EG"/>
              </w:rPr>
              <w:t>بالمراسلة)</w:t>
            </w:r>
          </w:p>
          <w:p w:rsidR="006D01BF" w:rsidRPr="00F36590" w:rsidRDefault="006D01BF" w:rsidP="006D01BF">
            <w:pPr>
              <w:tabs>
                <w:tab w:val="clear" w:pos="794"/>
                <w:tab w:val="left" w:pos="528"/>
              </w:tabs>
              <w:spacing w:before="60" w:after="60" w:line="340" w:lineRule="exact"/>
              <w:ind w:left="528" w:hanging="528"/>
              <w:rPr>
                <w:b/>
                <w:bCs/>
                <w:lang w:bidi="ar-SY"/>
              </w:rPr>
            </w:pPr>
            <w:r w:rsidRPr="006D01BF">
              <w:rPr>
                <w:rFonts w:hint="cs"/>
                <w:b/>
                <w:bCs/>
                <w:rtl/>
                <w:lang w:bidi="ar-EG"/>
              </w:rPr>
              <w:t>–</w:t>
            </w:r>
            <w:r w:rsidRPr="006D01BF">
              <w:rPr>
                <w:rFonts w:hint="cs"/>
                <w:b/>
                <w:bCs/>
                <w:rtl/>
                <w:lang w:bidi="ar-EG"/>
              </w:rPr>
              <w:tab/>
              <w:t xml:space="preserve">إلغاء </w:t>
            </w:r>
            <w:r w:rsidRPr="006D01BF">
              <w:rPr>
                <w:b/>
                <w:bCs/>
                <w:lang w:val="fr-FR" w:bidi="ar-SY"/>
              </w:rPr>
              <w:t>6</w:t>
            </w:r>
            <w:r w:rsidRPr="006D01BF">
              <w:rPr>
                <w:rFonts w:hint="cs"/>
                <w:b/>
                <w:bCs/>
                <w:rtl/>
                <w:lang w:bidi="ar-SY"/>
              </w:rPr>
              <w:t xml:space="preserve"> مسائل </w:t>
            </w:r>
            <w:r w:rsidRPr="006D01BF">
              <w:rPr>
                <w:rFonts w:hint="cs"/>
                <w:b/>
                <w:bCs/>
                <w:rtl/>
              </w:rPr>
              <w:t>لقطاع الاتصالات الراديوية</w:t>
            </w:r>
          </w:p>
        </w:tc>
      </w:tr>
    </w:tbl>
    <w:p w:rsidR="009049B1" w:rsidRDefault="009049B1" w:rsidP="00F51B24">
      <w:pPr>
        <w:spacing w:before="600"/>
        <w:rPr>
          <w:rtl/>
          <w:lang w:bidi="ar-EG"/>
        </w:rPr>
      </w:pPr>
      <w:r>
        <w:rPr>
          <w:rFonts w:hint="cs"/>
          <w:rtl/>
          <w:lang w:bidi="ar-EG"/>
        </w:rPr>
        <w:t>ت</w:t>
      </w:r>
      <w:r w:rsidR="00F51B24">
        <w:rPr>
          <w:rFonts w:hint="cs"/>
          <w:rtl/>
          <w:lang w:bidi="ar-EG"/>
        </w:rPr>
        <w:t>‍</w:t>
      </w:r>
      <w:r>
        <w:rPr>
          <w:rFonts w:hint="cs"/>
          <w:rtl/>
          <w:lang w:bidi="ar-EG"/>
        </w:rPr>
        <w:t>حية طيبة وبعد،</w:t>
      </w:r>
    </w:p>
    <w:p w:rsidR="006D01BF" w:rsidRPr="00753BF0" w:rsidRDefault="006D01BF" w:rsidP="007C6D43">
      <w:pPr>
        <w:rPr>
          <w:rtl/>
        </w:rPr>
      </w:pPr>
      <w:r w:rsidRPr="00753BF0">
        <w:rPr>
          <w:rtl/>
          <w:lang w:bidi="ar-EG"/>
        </w:rPr>
        <w:t>ت</w:t>
      </w:r>
      <w:r w:rsidR="00F51B24" w:rsidRPr="00753BF0">
        <w:rPr>
          <w:rFonts w:hint="cs"/>
          <w:rtl/>
          <w:lang w:bidi="ar-EG"/>
        </w:rPr>
        <w:t>‍</w:t>
      </w:r>
      <w:r w:rsidRPr="00753BF0">
        <w:rPr>
          <w:rtl/>
          <w:lang w:bidi="ar-EG"/>
        </w:rPr>
        <w:t>م ب</w:t>
      </w:r>
      <w:r w:rsidR="00CE210F" w:rsidRPr="00753BF0">
        <w:rPr>
          <w:rFonts w:hint="cs"/>
          <w:rtl/>
          <w:lang w:bidi="ar-EG"/>
        </w:rPr>
        <w:t>‍</w:t>
      </w:r>
      <w:r w:rsidRPr="00753BF0">
        <w:rPr>
          <w:rtl/>
          <w:lang w:bidi="ar-EG"/>
        </w:rPr>
        <w:t xml:space="preserve">موجب </w:t>
      </w:r>
      <w:r w:rsidRPr="00753BF0">
        <w:rPr>
          <w:rFonts w:hint="cs"/>
          <w:rtl/>
          <w:lang w:bidi="ar-EG"/>
        </w:rPr>
        <w:t>الرسالة</w:t>
      </w:r>
      <w:r w:rsidRPr="00753BF0">
        <w:rPr>
          <w:rtl/>
          <w:lang w:bidi="ar-EG"/>
        </w:rPr>
        <w:t xml:space="preserve"> الإدارية</w:t>
      </w:r>
      <w:r w:rsidRPr="00753BF0">
        <w:rPr>
          <w:rFonts w:hint="cs"/>
          <w:rtl/>
          <w:lang w:bidi="ar-EG"/>
        </w:rPr>
        <w:t xml:space="preserve"> ال</w:t>
      </w:r>
      <w:r w:rsidR="00CE210F" w:rsidRPr="00753BF0">
        <w:rPr>
          <w:rFonts w:hint="cs"/>
          <w:rtl/>
          <w:lang w:bidi="ar-EG"/>
        </w:rPr>
        <w:t>‍</w:t>
      </w:r>
      <w:r w:rsidRPr="00753BF0">
        <w:rPr>
          <w:rFonts w:hint="cs"/>
          <w:rtl/>
          <w:lang w:bidi="ar-EG"/>
        </w:rPr>
        <w:t>معممة</w:t>
      </w:r>
      <w:r w:rsidRPr="00753BF0">
        <w:rPr>
          <w:rtl/>
          <w:lang w:bidi="ar-EG"/>
        </w:rPr>
        <w:t xml:space="preserve"> </w:t>
      </w:r>
      <w:r w:rsidRPr="00753BF0">
        <w:t>CACE/743</w:t>
      </w:r>
      <w:r w:rsidRPr="00753BF0">
        <w:rPr>
          <w:rtl/>
          <w:lang w:bidi="ar-EG"/>
        </w:rPr>
        <w:t xml:space="preserve"> ال</w:t>
      </w:r>
      <w:r w:rsidR="00CE210F" w:rsidRPr="00753BF0">
        <w:rPr>
          <w:rFonts w:hint="cs"/>
          <w:rtl/>
          <w:lang w:bidi="ar-EG"/>
        </w:rPr>
        <w:t>‍</w:t>
      </w:r>
      <w:r w:rsidRPr="00753BF0">
        <w:rPr>
          <w:rtl/>
          <w:lang w:bidi="ar-EG"/>
        </w:rPr>
        <w:t xml:space="preserve">مؤرخة </w:t>
      </w:r>
      <w:r w:rsidRPr="00753BF0">
        <w:t>31</w:t>
      </w:r>
      <w:r w:rsidRPr="00753BF0">
        <w:rPr>
          <w:rFonts w:hint="cs"/>
          <w:rtl/>
          <w:lang w:bidi="ar-EG"/>
        </w:rPr>
        <w:t xml:space="preserve"> يوليو </w:t>
      </w:r>
      <w:r w:rsidRPr="00753BF0">
        <w:t>2015</w:t>
      </w:r>
      <w:r w:rsidRPr="00753BF0">
        <w:rPr>
          <w:rtl/>
          <w:lang w:bidi="ar-EG"/>
        </w:rPr>
        <w:t>، تقدي</w:t>
      </w:r>
      <w:r w:rsidR="00CE210F" w:rsidRPr="00753BF0">
        <w:rPr>
          <w:rFonts w:hint="cs"/>
          <w:rtl/>
          <w:lang w:bidi="ar-EG"/>
        </w:rPr>
        <w:t>‍</w:t>
      </w:r>
      <w:r w:rsidRPr="00753BF0">
        <w:rPr>
          <w:rtl/>
          <w:lang w:bidi="ar-EG"/>
        </w:rPr>
        <w:t xml:space="preserve">م </w:t>
      </w:r>
      <w:r w:rsidRPr="00753BF0">
        <w:rPr>
          <w:rFonts w:hint="cs"/>
          <w:rtl/>
        </w:rPr>
        <w:t xml:space="preserve">مشاريع </w:t>
      </w:r>
      <w:r w:rsidRPr="00753BF0">
        <w:t>4</w:t>
      </w:r>
      <w:r w:rsidRPr="00753BF0">
        <w:rPr>
          <w:rFonts w:hint="cs"/>
          <w:rtl/>
        </w:rPr>
        <w:t xml:space="preserve"> مسائل جديدة ومشاريع مراجعة</w:t>
      </w:r>
      <w:r w:rsidR="007C6D43" w:rsidRPr="00753BF0">
        <w:rPr>
          <w:rFonts w:hint="cs"/>
          <w:rtl/>
        </w:rPr>
        <w:t xml:space="preserve"> </w:t>
      </w:r>
      <w:r w:rsidRPr="00753BF0">
        <w:t>6</w:t>
      </w:r>
      <w:r w:rsidRPr="00753BF0">
        <w:rPr>
          <w:rFonts w:hint="eastAsia"/>
          <w:rtl/>
        </w:rPr>
        <w:t> </w:t>
      </w:r>
      <w:r w:rsidRPr="00753BF0">
        <w:rPr>
          <w:rFonts w:hint="cs"/>
          <w:rtl/>
        </w:rPr>
        <w:t>مسائل لقطاع الاتصالات الراديوية</w:t>
      </w:r>
      <w:r w:rsidRPr="00753BF0">
        <w:rPr>
          <w:rtl/>
          <w:lang w:bidi="ar-EG"/>
        </w:rPr>
        <w:t xml:space="preserve"> لاعتمادها وال</w:t>
      </w:r>
      <w:r w:rsidR="00CE210F" w:rsidRPr="00753BF0">
        <w:rPr>
          <w:rFonts w:hint="cs"/>
          <w:rtl/>
          <w:lang w:bidi="ar-EG"/>
        </w:rPr>
        <w:t>‍</w:t>
      </w:r>
      <w:r w:rsidRPr="00753BF0">
        <w:rPr>
          <w:rtl/>
          <w:lang w:bidi="ar-EG"/>
        </w:rPr>
        <w:t>موافقة عليها في نفس الوقت عن طريق ال</w:t>
      </w:r>
      <w:r w:rsidR="00CE210F" w:rsidRPr="00753BF0">
        <w:rPr>
          <w:rFonts w:hint="cs"/>
          <w:rtl/>
          <w:lang w:bidi="ar-EG"/>
        </w:rPr>
        <w:t>‍</w:t>
      </w:r>
      <w:r w:rsidRPr="00753BF0">
        <w:rPr>
          <w:rtl/>
          <w:lang w:bidi="ar-EG"/>
        </w:rPr>
        <w:t>مراسلة</w:t>
      </w:r>
      <w:r w:rsidRPr="00753BF0">
        <w:rPr>
          <w:rFonts w:hint="cs"/>
          <w:rtl/>
          <w:lang w:bidi="ar-EG"/>
        </w:rPr>
        <w:t xml:space="preserve"> </w:t>
      </w:r>
      <w:r w:rsidRPr="00753BF0">
        <w:t>(PSAA)</w:t>
      </w:r>
      <w:r w:rsidRPr="00753BF0">
        <w:rPr>
          <w:rtl/>
          <w:lang w:bidi="ar-EG"/>
        </w:rPr>
        <w:t xml:space="preserve"> وفقاً للإجراء ال</w:t>
      </w:r>
      <w:r w:rsidR="00CE210F" w:rsidRPr="00753BF0">
        <w:rPr>
          <w:rFonts w:hint="cs"/>
          <w:rtl/>
          <w:lang w:bidi="ar-EG"/>
        </w:rPr>
        <w:t>‍</w:t>
      </w:r>
      <w:r w:rsidRPr="00753BF0">
        <w:rPr>
          <w:rtl/>
          <w:lang w:bidi="ar-EG"/>
        </w:rPr>
        <w:t>منصوص عليه في</w:t>
      </w:r>
      <w:r w:rsidRPr="00753BF0">
        <w:rPr>
          <w:rFonts w:hint="cs"/>
          <w:rtl/>
          <w:lang w:bidi="ar-EG"/>
        </w:rPr>
        <w:t> </w:t>
      </w:r>
      <w:r w:rsidRPr="00753BF0">
        <w:rPr>
          <w:rtl/>
          <w:lang w:bidi="ar-EG"/>
        </w:rPr>
        <w:t>القرار</w:t>
      </w:r>
      <w:r w:rsidRPr="00753BF0">
        <w:rPr>
          <w:rFonts w:hint="cs"/>
          <w:rtl/>
          <w:lang w:bidi="ar-EG"/>
        </w:rPr>
        <w:t> </w:t>
      </w:r>
      <w:r w:rsidRPr="00753BF0">
        <w:t>ITU</w:t>
      </w:r>
      <w:r w:rsidRPr="00753BF0">
        <w:sym w:font="Symbol" w:char="F02D"/>
      </w:r>
      <w:r w:rsidRPr="00753BF0">
        <w:t>R 1</w:t>
      </w:r>
      <w:r w:rsidRPr="00753BF0">
        <w:noBreakHyphen/>
        <w:t>6</w:t>
      </w:r>
      <w:r w:rsidRPr="00753BF0">
        <w:rPr>
          <w:rtl/>
          <w:lang w:bidi="ar-EG"/>
        </w:rPr>
        <w:t xml:space="preserve"> (الفقرة </w:t>
      </w:r>
      <w:r w:rsidRPr="00753BF0">
        <w:t>3.10</w:t>
      </w:r>
      <w:r w:rsidRPr="00753BF0">
        <w:rPr>
          <w:rtl/>
          <w:lang w:bidi="ar-EG"/>
        </w:rPr>
        <w:t>).</w:t>
      </w:r>
      <w:r w:rsidRPr="00753BF0">
        <w:rPr>
          <w:rFonts w:hint="cs"/>
          <w:rtl/>
          <w:lang w:bidi="ar-EG"/>
        </w:rPr>
        <w:t xml:space="preserve"> كما اقترحت ل</w:t>
      </w:r>
      <w:r w:rsidR="00CE210F" w:rsidRPr="00753BF0">
        <w:rPr>
          <w:rFonts w:hint="cs"/>
          <w:rtl/>
          <w:lang w:bidi="ar-EG"/>
        </w:rPr>
        <w:t>‍</w:t>
      </w:r>
      <w:r w:rsidRPr="00753BF0">
        <w:rPr>
          <w:rFonts w:hint="cs"/>
          <w:rtl/>
          <w:lang w:bidi="ar-EG"/>
        </w:rPr>
        <w:t>جنة الدراسات إلغاء </w:t>
      </w:r>
      <w:r w:rsidRPr="00753BF0">
        <w:t>6</w:t>
      </w:r>
      <w:r w:rsidRPr="00753BF0">
        <w:rPr>
          <w:rFonts w:hint="cs"/>
          <w:rtl/>
        </w:rPr>
        <w:t> مسائل لقطاع الاتصالات</w:t>
      </w:r>
      <w:r w:rsidR="00382F1C" w:rsidRPr="00753BF0">
        <w:rPr>
          <w:rFonts w:hint="cs"/>
          <w:b/>
          <w:bCs/>
          <w:rtl/>
          <w:lang w:bidi="ar-EG"/>
        </w:rPr>
        <w:t> </w:t>
      </w:r>
      <w:r w:rsidRPr="00753BF0">
        <w:rPr>
          <w:rFonts w:hint="cs"/>
          <w:rtl/>
        </w:rPr>
        <w:t>الراديوية.</w:t>
      </w:r>
    </w:p>
    <w:p w:rsidR="006D01BF" w:rsidRPr="006D01BF" w:rsidRDefault="006D01BF" w:rsidP="00930C12">
      <w:pPr>
        <w:rPr>
          <w:rtl/>
          <w:lang w:bidi="ar-EG"/>
        </w:rPr>
      </w:pPr>
      <w:r w:rsidRPr="006D01BF">
        <w:rPr>
          <w:rtl/>
          <w:lang w:bidi="ar-EG"/>
        </w:rPr>
        <w:t xml:space="preserve">وقد استوفيت الشروط </w:t>
      </w:r>
      <w:r w:rsidRPr="006D01BF">
        <w:rPr>
          <w:rFonts w:hint="cs"/>
          <w:rtl/>
          <w:lang w:bidi="ar-EG"/>
        </w:rPr>
        <w:t>التي ت</w:t>
      </w:r>
      <w:r w:rsidR="00CE210F">
        <w:rPr>
          <w:rFonts w:hint="cs"/>
          <w:rtl/>
          <w:lang w:bidi="ar-EG"/>
        </w:rPr>
        <w:t>‍</w:t>
      </w:r>
      <w:r w:rsidRPr="006D01BF">
        <w:rPr>
          <w:rFonts w:hint="cs"/>
          <w:rtl/>
          <w:lang w:bidi="ar-EG"/>
        </w:rPr>
        <w:t xml:space="preserve">حكم هذا </w:t>
      </w:r>
      <w:r w:rsidRPr="006D01BF">
        <w:rPr>
          <w:rtl/>
          <w:lang w:bidi="ar-EG"/>
        </w:rPr>
        <w:t xml:space="preserve">الإجراء في </w:t>
      </w:r>
      <w:r w:rsidRPr="006D01BF">
        <w:t>1</w:t>
      </w:r>
      <w:r w:rsidRPr="006D01BF">
        <w:rPr>
          <w:rFonts w:hint="cs"/>
          <w:rtl/>
          <w:lang w:bidi="ar-EG"/>
        </w:rPr>
        <w:t xml:space="preserve"> أكتوبر </w:t>
      </w:r>
      <w:r w:rsidRPr="006D01BF">
        <w:t>2015</w:t>
      </w:r>
      <w:r w:rsidRPr="006D01BF">
        <w:rPr>
          <w:rFonts w:hint="cs"/>
          <w:rtl/>
          <w:lang w:bidi="ar-EG"/>
        </w:rPr>
        <w:t>.</w:t>
      </w:r>
    </w:p>
    <w:p w:rsidR="00706D7A" w:rsidRDefault="009049B1" w:rsidP="006D2B32">
      <w:pPr>
        <w:rPr>
          <w:rtl/>
        </w:rPr>
      </w:pPr>
      <w:r>
        <w:rPr>
          <w:rFonts w:hint="cs"/>
          <w:rtl/>
          <w:lang w:bidi="ar-EG"/>
        </w:rPr>
        <w:t xml:space="preserve">وترد </w:t>
      </w:r>
      <w:r w:rsidR="006D01BF" w:rsidRPr="006D01BF">
        <w:rPr>
          <w:rFonts w:hint="cs"/>
          <w:rtl/>
          <w:lang w:bidi="ar-EG"/>
        </w:rPr>
        <w:t>نصوص ال</w:t>
      </w:r>
      <w:r w:rsidR="00CE210F">
        <w:rPr>
          <w:rFonts w:hint="cs"/>
          <w:rtl/>
          <w:lang w:bidi="ar-EG"/>
        </w:rPr>
        <w:t>‍</w:t>
      </w:r>
      <w:r w:rsidR="006D01BF" w:rsidRPr="006D01BF">
        <w:rPr>
          <w:rFonts w:hint="cs"/>
          <w:rtl/>
          <w:lang w:bidi="ar-EG"/>
        </w:rPr>
        <w:t>مسائل التي ت</w:t>
      </w:r>
      <w:r w:rsidR="00CE210F">
        <w:rPr>
          <w:rFonts w:hint="cs"/>
          <w:rtl/>
          <w:lang w:bidi="ar-EG"/>
        </w:rPr>
        <w:t>‍</w:t>
      </w:r>
      <w:r w:rsidR="006D01BF" w:rsidRPr="006D01BF">
        <w:rPr>
          <w:rFonts w:hint="cs"/>
          <w:rtl/>
          <w:lang w:bidi="ar-EG"/>
        </w:rPr>
        <w:t>مت ال</w:t>
      </w:r>
      <w:r w:rsidR="00CE210F">
        <w:rPr>
          <w:rFonts w:hint="cs"/>
          <w:rtl/>
          <w:lang w:bidi="ar-EG"/>
        </w:rPr>
        <w:t>‍</w:t>
      </w:r>
      <w:r w:rsidR="006D01BF" w:rsidRPr="006D01BF">
        <w:rPr>
          <w:rFonts w:hint="cs"/>
          <w:rtl/>
          <w:lang w:bidi="ar-EG"/>
        </w:rPr>
        <w:t>موافقة</w:t>
      </w:r>
      <w:r w:rsidR="006D01BF" w:rsidRPr="006D01BF">
        <w:rPr>
          <w:rtl/>
          <w:lang w:bidi="ar-EG"/>
        </w:rPr>
        <w:t xml:space="preserve"> عليها</w:t>
      </w:r>
      <w:r w:rsidR="006D01BF" w:rsidRPr="006D01BF">
        <w:rPr>
          <w:rFonts w:hint="cs"/>
          <w:rtl/>
          <w:lang w:bidi="ar-EG"/>
        </w:rPr>
        <w:t xml:space="preserve"> في </w:t>
      </w:r>
      <w:r>
        <w:rPr>
          <w:rFonts w:hint="cs"/>
          <w:rtl/>
          <w:lang w:bidi="ar-EG"/>
        </w:rPr>
        <w:t>ال</w:t>
      </w:r>
      <w:r w:rsidR="00CE210F">
        <w:rPr>
          <w:rFonts w:hint="cs"/>
          <w:rtl/>
          <w:lang w:bidi="ar-EG"/>
        </w:rPr>
        <w:t>‍</w:t>
      </w:r>
      <w:r>
        <w:rPr>
          <w:rFonts w:hint="cs"/>
          <w:rtl/>
          <w:lang w:bidi="ar-EG"/>
        </w:rPr>
        <w:t xml:space="preserve">ملحقات </w:t>
      </w:r>
      <w:r w:rsidR="006D01BF" w:rsidRPr="006D01BF">
        <w:rPr>
          <w:rFonts w:hint="cs"/>
          <w:rtl/>
          <w:lang w:bidi="ar-EG"/>
        </w:rPr>
        <w:t xml:space="preserve">من </w:t>
      </w:r>
      <w:r w:rsidR="006D01BF" w:rsidRPr="006D01BF">
        <w:t>1</w:t>
      </w:r>
      <w:r w:rsidR="006D01BF" w:rsidRPr="006D01BF">
        <w:rPr>
          <w:rFonts w:hint="cs"/>
          <w:rtl/>
        </w:rPr>
        <w:t xml:space="preserve"> إلى </w:t>
      </w:r>
      <w:r w:rsidR="006D01BF" w:rsidRPr="006D01BF">
        <w:t>10</w:t>
      </w:r>
      <w:r>
        <w:rPr>
          <w:rFonts w:hint="cs"/>
          <w:rtl/>
        </w:rPr>
        <w:t xml:space="preserve"> لتيسير اطلاعكم عليها</w:t>
      </w:r>
      <w:r w:rsidR="006D01BF" w:rsidRPr="006D01BF">
        <w:rPr>
          <w:rFonts w:hint="cs"/>
          <w:rtl/>
        </w:rPr>
        <w:t>،</w:t>
      </w:r>
      <w:r>
        <w:rPr>
          <w:rFonts w:hint="cs"/>
          <w:rtl/>
        </w:rPr>
        <w:t xml:space="preserve"> وسوف تُنشر</w:t>
      </w:r>
      <w:r w:rsidR="006D01BF" w:rsidRPr="006D01BF">
        <w:rPr>
          <w:rFonts w:hint="cs"/>
          <w:rtl/>
        </w:rPr>
        <w:t xml:space="preserve"> في ال</w:t>
      </w:r>
      <w:r w:rsidR="00CE210F">
        <w:rPr>
          <w:rFonts w:hint="cs"/>
          <w:rtl/>
        </w:rPr>
        <w:t>‍</w:t>
      </w:r>
      <w:r w:rsidR="006D01BF" w:rsidRPr="006D01BF">
        <w:rPr>
          <w:rFonts w:hint="cs"/>
          <w:rtl/>
        </w:rPr>
        <w:t>مراجعة</w:t>
      </w:r>
      <w:r w:rsidR="006D2B32">
        <w:rPr>
          <w:rFonts w:hint="eastAsia"/>
          <w:rtl/>
        </w:rPr>
        <w:t> </w:t>
      </w:r>
      <w:r w:rsidR="006D01BF" w:rsidRPr="006D01BF">
        <w:t>4</w:t>
      </w:r>
      <w:r w:rsidR="006D01BF" w:rsidRPr="006D01BF">
        <w:rPr>
          <w:rFonts w:hint="cs"/>
          <w:rtl/>
        </w:rPr>
        <w:t xml:space="preserve"> للوثيقة</w:t>
      </w:r>
      <w:r w:rsidR="006D2B32">
        <w:rPr>
          <w:rFonts w:hint="eastAsia"/>
          <w:rtl/>
        </w:rPr>
        <w:t> </w:t>
      </w:r>
      <w:hyperlink r:id="rId8" w:history="1">
        <w:r w:rsidR="006D2B32" w:rsidRPr="00B92D2E">
          <w:rPr>
            <w:rStyle w:val="Hyperlink"/>
            <w:rFonts w:asciiTheme="minorHAnsi" w:hAnsiTheme="minorHAnsi" w:cstheme="minorHAnsi"/>
          </w:rPr>
          <w:t>5/1</w:t>
        </w:r>
      </w:hyperlink>
      <w:r w:rsidR="006D01BF" w:rsidRPr="006D01BF">
        <w:rPr>
          <w:rFonts w:hint="cs"/>
          <w:rtl/>
        </w:rPr>
        <w:t xml:space="preserve"> التي ت</w:t>
      </w:r>
      <w:r w:rsidR="00CE210F">
        <w:rPr>
          <w:rFonts w:hint="cs"/>
          <w:rtl/>
        </w:rPr>
        <w:t>‍</w:t>
      </w:r>
      <w:r w:rsidR="006D01BF" w:rsidRPr="006D01BF">
        <w:rPr>
          <w:rFonts w:hint="cs"/>
          <w:rtl/>
        </w:rPr>
        <w:t>حتوي على ال</w:t>
      </w:r>
      <w:r w:rsidR="00CE210F">
        <w:rPr>
          <w:rFonts w:hint="cs"/>
          <w:rtl/>
        </w:rPr>
        <w:t>‍</w:t>
      </w:r>
      <w:r w:rsidR="006D01BF" w:rsidRPr="006D01BF">
        <w:rPr>
          <w:rFonts w:hint="cs"/>
          <w:rtl/>
        </w:rPr>
        <w:t xml:space="preserve">مسائل </w:t>
      </w:r>
      <w:r w:rsidR="006D01BF" w:rsidRPr="006D01BF">
        <w:rPr>
          <w:rtl/>
        </w:rPr>
        <w:t xml:space="preserve">التي وافقت عليها ج‍معية الاتصالات الراديوية لعام </w:t>
      </w:r>
      <w:r w:rsidR="006D01BF" w:rsidRPr="006D01BF">
        <w:rPr>
          <w:lang w:val="en-GB"/>
        </w:rPr>
        <w:t>2012</w:t>
      </w:r>
      <w:r w:rsidR="006D01BF" w:rsidRPr="006D01BF">
        <w:rPr>
          <w:rFonts w:hint="cs"/>
          <w:rtl/>
        </w:rPr>
        <w:t xml:space="preserve"> وأسندتها إلى ل</w:t>
      </w:r>
      <w:r w:rsidR="00CE210F">
        <w:rPr>
          <w:rFonts w:hint="cs"/>
          <w:rtl/>
        </w:rPr>
        <w:t>‍</w:t>
      </w:r>
      <w:r w:rsidR="006D01BF" w:rsidRPr="006D01BF">
        <w:rPr>
          <w:rFonts w:hint="cs"/>
          <w:rtl/>
        </w:rPr>
        <w:t>جنة الدراسات</w:t>
      </w:r>
      <w:r w:rsidR="006D2B32">
        <w:rPr>
          <w:rFonts w:hint="eastAsia"/>
          <w:rtl/>
        </w:rPr>
        <w:t> </w:t>
      </w:r>
      <w:r w:rsidR="006D01BF" w:rsidRPr="006D01BF">
        <w:t>5</w:t>
      </w:r>
      <w:r w:rsidR="006D01BF" w:rsidRPr="006D01BF">
        <w:rPr>
          <w:rFonts w:hint="cs"/>
          <w:rtl/>
        </w:rPr>
        <w:t xml:space="preserve"> للاتصالات الراديوية.</w:t>
      </w:r>
      <w:r w:rsidR="006D01BF" w:rsidRPr="006D01BF">
        <w:rPr>
          <w:rtl/>
        </w:rPr>
        <w:t xml:space="preserve"> </w:t>
      </w:r>
      <w:r w:rsidR="006D01BF" w:rsidRPr="006D01BF">
        <w:rPr>
          <w:rFonts w:hint="cs"/>
          <w:rtl/>
          <w:lang w:bidi="ar-EG"/>
        </w:rPr>
        <w:t>وترد في ال</w:t>
      </w:r>
      <w:r w:rsidR="00CE210F">
        <w:rPr>
          <w:rFonts w:hint="cs"/>
          <w:rtl/>
          <w:lang w:bidi="ar-EG"/>
        </w:rPr>
        <w:t>‍</w:t>
      </w:r>
      <w:r w:rsidR="006D01BF" w:rsidRPr="006D01BF">
        <w:rPr>
          <w:rFonts w:hint="cs"/>
          <w:rtl/>
          <w:lang w:bidi="ar-EG"/>
        </w:rPr>
        <w:t>ملحق </w:t>
      </w:r>
      <w:r>
        <w:t>11</w:t>
      </w:r>
      <w:r w:rsidR="006D01BF" w:rsidRPr="006D01BF">
        <w:rPr>
          <w:rFonts w:hint="cs"/>
          <w:rtl/>
        </w:rPr>
        <w:t xml:space="preserve"> قائمة بال</w:t>
      </w:r>
      <w:r w:rsidR="00CE210F">
        <w:rPr>
          <w:rFonts w:hint="cs"/>
          <w:rtl/>
        </w:rPr>
        <w:t>‍</w:t>
      </w:r>
      <w:r w:rsidR="006D01BF" w:rsidRPr="006D01BF">
        <w:rPr>
          <w:rFonts w:hint="cs"/>
          <w:rtl/>
        </w:rPr>
        <w:t>مسائل ال</w:t>
      </w:r>
      <w:r w:rsidR="00CE210F">
        <w:rPr>
          <w:rFonts w:hint="cs"/>
          <w:rtl/>
        </w:rPr>
        <w:t>‍</w:t>
      </w:r>
      <w:r w:rsidR="006D01BF" w:rsidRPr="006D01BF">
        <w:rPr>
          <w:rFonts w:hint="cs"/>
          <w:rtl/>
        </w:rPr>
        <w:t>ملغاة.</w:t>
      </w:r>
    </w:p>
    <w:p w:rsidR="009049B1" w:rsidRDefault="009049B1" w:rsidP="00DE194D">
      <w:pPr>
        <w:spacing w:before="240"/>
        <w:rPr>
          <w:rtl/>
        </w:rPr>
      </w:pPr>
      <w:r>
        <w:rPr>
          <w:rFonts w:hint="cs"/>
          <w:rtl/>
        </w:rPr>
        <w:t xml:space="preserve">وتفضلوا بقبول فائق </w:t>
      </w:r>
      <w:r w:rsidR="004A5821">
        <w:rPr>
          <w:rFonts w:hint="cs"/>
          <w:rtl/>
        </w:rPr>
        <w:t>التقدير والاحترام</w:t>
      </w:r>
      <w:r>
        <w:rPr>
          <w:rFonts w:hint="cs"/>
          <w:rtl/>
        </w:rPr>
        <w:t>.</w:t>
      </w:r>
    </w:p>
    <w:p w:rsidR="00E02604" w:rsidRDefault="00E02604" w:rsidP="007C6D43">
      <w:pPr>
        <w:spacing w:before="480"/>
        <w:jc w:val="left"/>
        <w:rPr>
          <w:rtl/>
        </w:rPr>
      </w:pPr>
      <w:r>
        <w:rPr>
          <w:rFonts w:hint="cs"/>
          <w:rtl/>
        </w:rPr>
        <w:lastRenderedPageBreak/>
        <w:t>فرانسوا</w:t>
      </w:r>
      <w:r>
        <w:rPr>
          <w:rtl/>
        </w:rPr>
        <w:t xml:space="preserve"> </w:t>
      </w:r>
      <w:r>
        <w:rPr>
          <w:rFonts w:hint="cs"/>
          <w:rtl/>
        </w:rPr>
        <w:t>رانسي</w:t>
      </w:r>
      <w:r>
        <w:rPr>
          <w:rtl/>
        </w:rPr>
        <w:br/>
      </w:r>
      <w:r>
        <w:rPr>
          <w:rFonts w:hint="cs"/>
          <w:rtl/>
        </w:rPr>
        <w:t>ال</w:t>
      </w:r>
      <w:r w:rsidR="00F95685">
        <w:rPr>
          <w:rFonts w:hint="cs"/>
          <w:rtl/>
        </w:rPr>
        <w:t>‍</w:t>
      </w:r>
      <w:r>
        <w:rPr>
          <w:rFonts w:hint="cs"/>
          <w:rtl/>
        </w:rPr>
        <w:t>مدير</w:t>
      </w:r>
    </w:p>
    <w:p w:rsidR="006D01BF" w:rsidRDefault="006D01BF" w:rsidP="00DE194D">
      <w:pPr>
        <w:spacing w:before="160" w:after="120"/>
        <w:jc w:val="left"/>
        <w:rPr>
          <w:rtl/>
          <w:lang w:bidi="ar-EG"/>
        </w:rPr>
      </w:pPr>
      <w:r w:rsidRPr="006D01BF">
        <w:rPr>
          <w:b/>
          <w:bCs/>
          <w:rtl/>
          <w:lang w:bidi="ar-EG"/>
        </w:rPr>
        <w:t>الملحقات</w:t>
      </w:r>
      <w:r w:rsidRPr="006D01BF">
        <w:rPr>
          <w:rtl/>
          <w:lang w:bidi="ar-EG"/>
        </w:rPr>
        <w:t xml:space="preserve">: </w:t>
      </w:r>
      <w:r w:rsidR="009049B1">
        <w:t>11</w:t>
      </w:r>
    </w:p>
    <w:p w:rsidR="006D01BF" w:rsidRPr="007C6D43" w:rsidRDefault="006D01BF" w:rsidP="006D01BF">
      <w:pPr>
        <w:spacing w:line="168" w:lineRule="auto"/>
        <w:rPr>
          <w:sz w:val="16"/>
          <w:szCs w:val="22"/>
          <w:rtl/>
          <w:lang w:bidi="ar-EG"/>
        </w:rPr>
      </w:pPr>
      <w:r w:rsidRPr="007C6D43">
        <w:rPr>
          <w:b/>
          <w:bCs/>
          <w:sz w:val="16"/>
          <w:szCs w:val="22"/>
          <w:rtl/>
          <w:lang w:bidi="ar-EG"/>
        </w:rPr>
        <w:t>التوزيع</w:t>
      </w:r>
      <w:r w:rsidRPr="007C6D43">
        <w:rPr>
          <w:sz w:val="16"/>
          <w:szCs w:val="22"/>
          <w:rtl/>
          <w:lang w:bidi="ar-EG"/>
        </w:rPr>
        <w:t>:</w:t>
      </w:r>
    </w:p>
    <w:p w:rsidR="006D01BF" w:rsidRPr="007C6D43" w:rsidRDefault="006D01BF" w:rsidP="007C6D43">
      <w:pPr>
        <w:tabs>
          <w:tab w:val="left" w:pos="283"/>
        </w:tabs>
        <w:spacing w:before="0" w:line="168" w:lineRule="auto"/>
        <w:rPr>
          <w:sz w:val="16"/>
          <w:szCs w:val="22"/>
          <w:rtl/>
          <w:lang w:val="fr-CH" w:bidi="ar-EG"/>
        </w:rPr>
      </w:pPr>
      <w:r w:rsidRPr="007C6D43">
        <w:rPr>
          <w:sz w:val="16"/>
          <w:szCs w:val="22"/>
          <w:rtl/>
          <w:lang w:bidi="ar-EG"/>
        </w:rPr>
        <w:t>-</w:t>
      </w:r>
      <w:r w:rsidRPr="007C6D43">
        <w:rPr>
          <w:sz w:val="16"/>
          <w:szCs w:val="22"/>
          <w:rtl/>
          <w:lang w:bidi="ar-EG"/>
        </w:rPr>
        <w:tab/>
        <w:t>إدارات الدول الأعضاء</w:t>
      </w:r>
      <w:r w:rsidRPr="007C6D43">
        <w:rPr>
          <w:rFonts w:hint="cs"/>
          <w:sz w:val="16"/>
          <w:szCs w:val="22"/>
          <w:rtl/>
          <w:lang w:bidi="ar-EG"/>
        </w:rPr>
        <w:t xml:space="preserve"> في الات</w:t>
      </w:r>
      <w:r w:rsidR="00F95685">
        <w:rPr>
          <w:rFonts w:hint="cs"/>
          <w:sz w:val="16"/>
          <w:szCs w:val="22"/>
          <w:rtl/>
          <w:lang w:bidi="ar-EG"/>
        </w:rPr>
        <w:t>‍</w:t>
      </w:r>
      <w:r w:rsidRPr="007C6D43">
        <w:rPr>
          <w:rFonts w:hint="cs"/>
          <w:sz w:val="16"/>
          <w:szCs w:val="22"/>
          <w:rtl/>
          <w:lang w:bidi="ar-EG"/>
        </w:rPr>
        <w:t>حاد</w:t>
      </w:r>
      <w:r w:rsidRPr="007C6D43">
        <w:rPr>
          <w:sz w:val="16"/>
          <w:szCs w:val="22"/>
          <w:rtl/>
          <w:lang w:bidi="ar-EG"/>
        </w:rPr>
        <w:t xml:space="preserve"> وأعضاء قطاع الاتصالات الراديوية</w:t>
      </w:r>
      <w:r w:rsidRPr="007C6D43">
        <w:rPr>
          <w:rFonts w:hint="cs"/>
          <w:sz w:val="16"/>
          <w:szCs w:val="22"/>
          <w:rtl/>
          <w:lang w:bidi="ar-EG"/>
        </w:rPr>
        <w:t xml:space="preserve"> ال</w:t>
      </w:r>
      <w:r w:rsidR="00F95685">
        <w:rPr>
          <w:rFonts w:hint="cs"/>
          <w:sz w:val="16"/>
          <w:szCs w:val="22"/>
          <w:rtl/>
          <w:lang w:bidi="ar-EG"/>
        </w:rPr>
        <w:t>‍</w:t>
      </w:r>
      <w:r w:rsidRPr="007C6D43">
        <w:rPr>
          <w:rFonts w:hint="cs"/>
          <w:sz w:val="16"/>
          <w:szCs w:val="22"/>
          <w:rtl/>
          <w:lang w:bidi="ar-EG"/>
        </w:rPr>
        <w:t>مشاركون في أعمال ل</w:t>
      </w:r>
      <w:r w:rsidR="00F95685">
        <w:rPr>
          <w:rFonts w:hint="cs"/>
          <w:sz w:val="16"/>
          <w:szCs w:val="22"/>
          <w:rtl/>
          <w:lang w:bidi="ar-EG"/>
        </w:rPr>
        <w:t>‍</w:t>
      </w:r>
      <w:r w:rsidRPr="007C6D43">
        <w:rPr>
          <w:rFonts w:hint="cs"/>
          <w:sz w:val="16"/>
          <w:szCs w:val="22"/>
          <w:rtl/>
          <w:lang w:bidi="ar-EG"/>
        </w:rPr>
        <w:t xml:space="preserve">جنة الدراسات </w:t>
      </w:r>
      <w:r w:rsidRPr="007C6D43">
        <w:rPr>
          <w:sz w:val="16"/>
          <w:szCs w:val="22"/>
          <w:lang w:val="fr-CH" w:bidi="ar-EG"/>
        </w:rPr>
        <w:t>5</w:t>
      </w:r>
      <w:r w:rsidRPr="007C6D43">
        <w:rPr>
          <w:rFonts w:hint="cs"/>
          <w:sz w:val="16"/>
          <w:szCs w:val="22"/>
          <w:rtl/>
          <w:lang w:val="fr-CH" w:bidi="ar-EG"/>
        </w:rPr>
        <w:t xml:space="preserve"> للاتصالات الراديوية</w:t>
      </w:r>
    </w:p>
    <w:p w:rsidR="006D01BF" w:rsidRPr="007C6D43" w:rsidRDefault="006D01BF" w:rsidP="007C6D43">
      <w:pPr>
        <w:tabs>
          <w:tab w:val="left" w:pos="283"/>
        </w:tabs>
        <w:spacing w:before="0" w:line="168" w:lineRule="auto"/>
        <w:rPr>
          <w:sz w:val="16"/>
          <w:szCs w:val="22"/>
          <w:rtl/>
          <w:lang w:bidi="ar-EG"/>
        </w:rPr>
      </w:pPr>
      <w:r w:rsidRPr="007C6D43">
        <w:rPr>
          <w:sz w:val="16"/>
          <w:szCs w:val="22"/>
          <w:rtl/>
          <w:lang w:bidi="ar-EG"/>
        </w:rPr>
        <w:t>-</w:t>
      </w:r>
      <w:r w:rsidRPr="007C6D43">
        <w:rPr>
          <w:sz w:val="16"/>
          <w:szCs w:val="22"/>
          <w:rtl/>
          <w:lang w:bidi="ar-EG"/>
        </w:rPr>
        <w:tab/>
        <w:t>ال</w:t>
      </w:r>
      <w:r w:rsidR="00F95685">
        <w:rPr>
          <w:rFonts w:hint="cs"/>
          <w:sz w:val="16"/>
          <w:szCs w:val="22"/>
          <w:rtl/>
          <w:lang w:bidi="ar-EG"/>
        </w:rPr>
        <w:t>‍</w:t>
      </w:r>
      <w:r w:rsidRPr="007C6D43">
        <w:rPr>
          <w:sz w:val="16"/>
          <w:szCs w:val="22"/>
          <w:rtl/>
          <w:lang w:bidi="ar-EG"/>
        </w:rPr>
        <w:t>منتسبون إلى قطاع الاتصالات الراديوية ال</w:t>
      </w:r>
      <w:r w:rsidR="00F95685">
        <w:rPr>
          <w:rFonts w:hint="cs"/>
          <w:sz w:val="16"/>
          <w:szCs w:val="22"/>
          <w:rtl/>
          <w:lang w:bidi="ar-EG"/>
        </w:rPr>
        <w:t>‍</w:t>
      </w:r>
      <w:r w:rsidRPr="007C6D43">
        <w:rPr>
          <w:sz w:val="16"/>
          <w:szCs w:val="22"/>
          <w:rtl/>
          <w:lang w:bidi="ar-EG"/>
        </w:rPr>
        <w:t>مشاركون في أعمال ل</w:t>
      </w:r>
      <w:r w:rsidR="00F95685">
        <w:rPr>
          <w:rFonts w:hint="cs"/>
          <w:sz w:val="16"/>
          <w:szCs w:val="22"/>
          <w:rtl/>
          <w:lang w:bidi="ar-EG"/>
        </w:rPr>
        <w:t>‍</w:t>
      </w:r>
      <w:r w:rsidRPr="007C6D43">
        <w:rPr>
          <w:sz w:val="16"/>
          <w:szCs w:val="22"/>
          <w:rtl/>
          <w:lang w:bidi="ar-EG"/>
        </w:rPr>
        <w:t xml:space="preserve">جنة الدراسات </w:t>
      </w:r>
      <w:r w:rsidRPr="007C6D43">
        <w:rPr>
          <w:sz w:val="16"/>
          <w:szCs w:val="22"/>
          <w:lang w:bidi="ar-EG"/>
        </w:rPr>
        <w:t>5</w:t>
      </w:r>
      <w:r w:rsidRPr="007C6D43">
        <w:rPr>
          <w:sz w:val="16"/>
          <w:szCs w:val="22"/>
          <w:rtl/>
          <w:lang w:bidi="ar-EG"/>
        </w:rPr>
        <w:t xml:space="preserve"> للاتصالات الراديوية</w:t>
      </w:r>
    </w:p>
    <w:p w:rsidR="006D01BF" w:rsidRPr="007C6D43" w:rsidRDefault="006D01BF" w:rsidP="007C6D43">
      <w:pPr>
        <w:tabs>
          <w:tab w:val="left" w:pos="283"/>
        </w:tabs>
        <w:spacing w:before="0" w:line="168" w:lineRule="auto"/>
        <w:rPr>
          <w:sz w:val="16"/>
          <w:szCs w:val="22"/>
          <w:rtl/>
          <w:lang w:bidi="ar-EG"/>
        </w:rPr>
      </w:pPr>
      <w:r w:rsidRPr="007C6D43">
        <w:rPr>
          <w:sz w:val="16"/>
          <w:szCs w:val="22"/>
          <w:rtl/>
          <w:lang w:bidi="ar-EG"/>
        </w:rPr>
        <w:t>-</w:t>
      </w:r>
      <w:r w:rsidRPr="007C6D43">
        <w:rPr>
          <w:sz w:val="16"/>
          <w:szCs w:val="22"/>
          <w:rtl/>
          <w:lang w:bidi="ar-EG"/>
        </w:rPr>
        <w:tab/>
        <w:t>رؤساء ل</w:t>
      </w:r>
      <w:r w:rsidR="00F95685">
        <w:rPr>
          <w:rFonts w:hint="cs"/>
          <w:sz w:val="16"/>
          <w:szCs w:val="22"/>
          <w:rtl/>
          <w:lang w:bidi="ar-EG"/>
        </w:rPr>
        <w:t>‍</w:t>
      </w:r>
      <w:r w:rsidRPr="007C6D43">
        <w:rPr>
          <w:sz w:val="16"/>
          <w:szCs w:val="22"/>
          <w:rtl/>
          <w:lang w:bidi="ar-EG"/>
        </w:rPr>
        <w:t>جان دراسات الاتصالات الراديوية واللجنة ال</w:t>
      </w:r>
      <w:r w:rsidR="00F95685">
        <w:rPr>
          <w:rFonts w:hint="cs"/>
          <w:sz w:val="16"/>
          <w:szCs w:val="22"/>
          <w:rtl/>
          <w:lang w:bidi="ar-EG"/>
        </w:rPr>
        <w:t>‍</w:t>
      </w:r>
      <w:r w:rsidRPr="007C6D43">
        <w:rPr>
          <w:sz w:val="16"/>
          <w:szCs w:val="22"/>
          <w:rtl/>
          <w:lang w:bidi="ar-EG"/>
        </w:rPr>
        <w:t>خاصة ال</w:t>
      </w:r>
      <w:r w:rsidR="00F95685">
        <w:rPr>
          <w:rFonts w:hint="cs"/>
          <w:sz w:val="16"/>
          <w:szCs w:val="22"/>
          <w:rtl/>
          <w:lang w:bidi="ar-EG"/>
        </w:rPr>
        <w:t>‍</w:t>
      </w:r>
      <w:r w:rsidRPr="007C6D43">
        <w:rPr>
          <w:sz w:val="16"/>
          <w:szCs w:val="22"/>
          <w:rtl/>
          <w:lang w:bidi="ar-EG"/>
        </w:rPr>
        <w:t>معنية بال</w:t>
      </w:r>
      <w:r w:rsidR="00F95685">
        <w:rPr>
          <w:rFonts w:hint="cs"/>
          <w:sz w:val="16"/>
          <w:szCs w:val="22"/>
          <w:rtl/>
          <w:lang w:bidi="ar-EG"/>
        </w:rPr>
        <w:t>‍</w:t>
      </w:r>
      <w:r w:rsidRPr="007C6D43">
        <w:rPr>
          <w:sz w:val="16"/>
          <w:szCs w:val="22"/>
          <w:rtl/>
          <w:lang w:bidi="ar-EG"/>
        </w:rPr>
        <w:t>مسائل التنظيمية والإجرائية ونوابهم</w:t>
      </w:r>
    </w:p>
    <w:p w:rsidR="006D01BF" w:rsidRPr="007C6D43" w:rsidRDefault="006D01BF" w:rsidP="007C6D43">
      <w:pPr>
        <w:tabs>
          <w:tab w:val="left" w:pos="283"/>
        </w:tabs>
        <w:spacing w:before="0" w:line="168" w:lineRule="auto"/>
        <w:rPr>
          <w:sz w:val="16"/>
          <w:szCs w:val="22"/>
          <w:rtl/>
          <w:lang w:bidi="ar-EG"/>
        </w:rPr>
      </w:pPr>
      <w:r w:rsidRPr="007C6D43">
        <w:rPr>
          <w:sz w:val="16"/>
          <w:szCs w:val="22"/>
          <w:rtl/>
          <w:lang w:bidi="ar-EG"/>
        </w:rPr>
        <w:t>-</w:t>
      </w:r>
      <w:r w:rsidRPr="007C6D43">
        <w:rPr>
          <w:sz w:val="16"/>
          <w:szCs w:val="22"/>
          <w:rtl/>
          <w:lang w:bidi="ar-EG"/>
        </w:rPr>
        <w:tab/>
        <w:t>رئيس الاجتماع التحضيري للمؤت</w:t>
      </w:r>
      <w:r w:rsidR="00F95685">
        <w:rPr>
          <w:rFonts w:hint="cs"/>
          <w:sz w:val="16"/>
          <w:szCs w:val="22"/>
          <w:rtl/>
          <w:lang w:bidi="ar-EG"/>
        </w:rPr>
        <w:t>‍</w:t>
      </w:r>
      <w:r w:rsidRPr="007C6D43">
        <w:rPr>
          <w:sz w:val="16"/>
          <w:szCs w:val="22"/>
          <w:rtl/>
          <w:lang w:bidi="ar-EG"/>
        </w:rPr>
        <w:t>مر ونوابه</w:t>
      </w:r>
    </w:p>
    <w:p w:rsidR="006D01BF" w:rsidRPr="007C6D43" w:rsidRDefault="006D01BF" w:rsidP="007C6D43">
      <w:pPr>
        <w:tabs>
          <w:tab w:val="left" w:pos="283"/>
        </w:tabs>
        <w:spacing w:before="0" w:line="168" w:lineRule="auto"/>
        <w:rPr>
          <w:sz w:val="16"/>
          <w:szCs w:val="22"/>
          <w:rtl/>
          <w:lang w:bidi="ar-EG"/>
        </w:rPr>
      </w:pPr>
      <w:r w:rsidRPr="007C6D43">
        <w:rPr>
          <w:sz w:val="16"/>
          <w:szCs w:val="22"/>
          <w:rtl/>
          <w:lang w:bidi="ar-EG"/>
        </w:rPr>
        <w:t>-</w:t>
      </w:r>
      <w:r w:rsidRPr="007C6D43">
        <w:rPr>
          <w:sz w:val="16"/>
          <w:szCs w:val="22"/>
          <w:rtl/>
          <w:lang w:bidi="ar-EG"/>
        </w:rPr>
        <w:tab/>
        <w:t>أعضاء ل</w:t>
      </w:r>
      <w:r w:rsidR="00F95685">
        <w:rPr>
          <w:rFonts w:hint="cs"/>
          <w:sz w:val="16"/>
          <w:szCs w:val="22"/>
          <w:rtl/>
          <w:lang w:bidi="ar-EG"/>
        </w:rPr>
        <w:t>‍</w:t>
      </w:r>
      <w:r w:rsidRPr="007C6D43">
        <w:rPr>
          <w:sz w:val="16"/>
          <w:szCs w:val="22"/>
          <w:rtl/>
          <w:lang w:bidi="ar-EG"/>
        </w:rPr>
        <w:t>جنة لوائح الراديو</w:t>
      </w:r>
    </w:p>
    <w:p w:rsidR="00185E59" w:rsidRDefault="006D01BF" w:rsidP="002609F8">
      <w:pPr>
        <w:tabs>
          <w:tab w:val="left" w:pos="283"/>
        </w:tabs>
        <w:spacing w:before="0" w:line="168" w:lineRule="auto"/>
        <w:rPr>
          <w:rtl/>
        </w:rPr>
      </w:pPr>
      <w:r w:rsidRPr="007C6D43">
        <w:rPr>
          <w:sz w:val="16"/>
          <w:szCs w:val="22"/>
          <w:rtl/>
          <w:lang w:bidi="ar-EG"/>
        </w:rPr>
        <w:t>-</w:t>
      </w:r>
      <w:r w:rsidRPr="007C6D43">
        <w:rPr>
          <w:sz w:val="16"/>
          <w:szCs w:val="22"/>
          <w:rtl/>
          <w:lang w:bidi="ar-EG"/>
        </w:rPr>
        <w:tab/>
        <w:t>الأمين العام للات</w:t>
      </w:r>
      <w:r w:rsidR="00F95685">
        <w:rPr>
          <w:rFonts w:hint="cs"/>
          <w:sz w:val="16"/>
          <w:szCs w:val="22"/>
          <w:rtl/>
          <w:lang w:bidi="ar-EG"/>
        </w:rPr>
        <w:t>‍</w:t>
      </w:r>
      <w:r w:rsidRPr="007C6D43">
        <w:rPr>
          <w:sz w:val="16"/>
          <w:szCs w:val="22"/>
          <w:rtl/>
          <w:lang w:bidi="ar-EG"/>
        </w:rPr>
        <w:t>حاد ومدير مكتب تقييس الاتصالات ومدير مكتب تنمية الاتصالات</w:t>
      </w:r>
      <w:r w:rsidR="00185E59">
        <w:rPr>
          <w:rtl/>
        </w:rPr>
        <w:br w:type="page"/>
      </w:r>
    </w:p>
    <w:p w:rsidR="006D01BF" w:rsidRPr="006D01BF" w:rsidRDefault="006D01BF" w:rsidP="00940D77">
      <w:pPr>
        <w:pStyle w:val="AnnexNo"/>
        <w:rPr>
          <w:rtl/>
        </w:rPr>
      </w:pPr>
      <w:r w:rsidRPr="006D01BF">
        <w:rPr>
          <w:rFonts w:hint="cs"/>
          <w:rtl/>
        </w:rPr>
        <w:lastRenderedPageBreak/>
        <w:t>ال‍</w:t>
      </w:r>
      <w:r w:rsidRPr="006D01BF">
        <w:rPr>
          <w:rFonts w:hint="eastAsia"/>
          <w:rtl/>
        </w:rPr>
        <w:t>ملحـق</w:t>
      </w:r>
      <w:r w:rsidRPr="006D01BF">
        <w:rPr>
          <w:rFonts w:hint="cs"/>
          <w:rtl/>
        </w:rPr>
        <w:t> </w:t>
      </w:r>
      <w:r w:rsidRPr="006D01BF">
        <w:rPr>
          <w:lang w:val="en-GB" w:bidi="ar-SA"/>
        </w:rPr>
        <w:t>1</w:t>
      </w:r>
    </w:p>
    <w:p w:rsidR="006D01BF" w:rsidRDefault="006D01BF" w:rsidP="00940D77">
      <w:pPr>
        <w:pStyle w:val="QuestionNo"/>
        <w:rPr>
          <w:rtl/>
          <w:lang w:val="en-GB"/>
        </w:rPr>
      </w:pPr>
      <w:r w:rsidRPr="006D01BF">
        <w:rPr>
          <w:rFonts w:hint="cs"/>
          <w:rtl/>
        </w:rPr>
        <w:t xml:space="preserve">ال‍مسألة </w:t>
      </w:r>
      <w:r w:rsidRPr="006D01BF">
        <w:rPr>
          <w:rFonts w:hint="eastAsia"/>
          <w:lang w:val="en-GB"/>
        </w:rPr>
        <w:t>ITU-R</w:t>
      </w:r>
      <w:r w:rsidRPr="006D01BF">
        <w:rPr>
          <w:lang w:val="en-GB"/>
        </w:rPr>
        <w:t xml:space="preserve"> 256/5</w:t>
      </w:r>
    </w:p>
    <w:p w:rsidR="00940D77" w:rsidRPr="006D01BF" w:rsidRDefault="006D01BF" w:rsidP="00940D77">
      <w:pPr>
        <w:pStyle w:val="QuestionTitle"/>
        <w:rPr>
          <w:rtl/>
          <w:lang w:bidi="ar-EG"/>
        </w:rPr>
      </w:pPr>
      <w:r w:rsidRPr="00940D77">
        <w:rPr>
          <w:rtl/>
        </w:rPr>
        <w:t xml:space="preserve">الخصائص </w:t>
      </w:r>
      <w:r w:rsidRPr="00940D77">
        <w:rPr>
          <w:rFonts w:hint="cs"/>
          <w:rtl/>
        </w:rPr>
        <w:t>التقنية و</w:t>
      </w:r>
      <w:r w:rsidRPr="00940D77">
        <w:rPr>
          <w:rtl/>
        </w:rPr>
        <w:t xml:space="preserve">التشغيلية </w:t>
      </w:r>
      <w:r w:rsidRPr="00940D77">
        <w:rPr>
          <w:rFonts w:hint="cs"/>
          <w:rtl/>
        </w:rPr>
        <w:t>ل</w:t>
      </w:r>
      <w:r w:rsidRPr="00940D77">
        <w:rPr>
          <w:rtl/>
        </w:rPr>
        <w:t>لخدمة المتنقلة البرية</w:t>
      </w:r>
      <w:r w:rsidRPr="00940D77">
        <w:rPr>
          <w:rFonts w:hint="cs"/>
          <w:rtl/>
        </w:rPr>
        <w:t xml:space="preserve"> </w:t>
      </w:r>
      <w:r w:rsidRPr="00940D77">
        <w:rPr>
          <w:rtl/>
        </w:rPr>
        <w:br/>
      </w:r>
      <w:r w:rsidRPr="00940D77">
        <w:rPr>
          <w:rFonts w:hint="cs"/>
          <w:rtl/>
        </w:rPr>
        <w:t xml:space="preserve">في مدى التردد </w:t>
      </w:r>
      <w:r w:rsidRPr="00940D77">
        <w:rPr>
          <w:lang w:val="en-US" w:bidi="ar-EG"/>
        </w:rPr>
        <w:t>GHz 1 000-275</w:t>
      </w:r>
    </w:p>
    <w:p w:rsidR="006D01BF" w:rsidRPr="006D01BF" w:rsidRDefault="006D01BF" w:rsidP="00940D77">
      <w:pPr>
        <w:pStyle w:val="Date"/>
        <w:rPr>
          <w:rtl/>
        </w:rPr>
      </w:pPr>
      <w:r w:rsidRPr="006D01BF">
        <w:t>(2015)</w:t>
      </w:r>
    </w:p>
    <w:p w:rsidR="006D01BF" w:rsidRPr="006D01BF" w:rsidRDefault="006D01BF" w:rsidP="00940D77">
      <w:pPr>
        <w:pStyle w:val="Normalaftertitle"/>
        <w:rPr>
          <w:rtl/>
        </w:rPr>
      </w:pPr>
      <w:r w:rsidRPr="006D01BF">
        <w:rPr>
          <w:rtl/>
        </w:rPr>
        <w:t>إن جمعية الاتصالات الراديوية للاتحاد الدولي للاتصالات،</w:t>
      </w:r>
    </w:p>
    <w:p w:rsidR="006D01BF" w:rsidRPr="006D01BF" w:rsidRDefault="006D01BF" w:rsidP="00940D77">
      <w:pPr>
        <w:pStyle w:val="Call"/>
        <w:rPr>
          <w:rtl/>
        </w:rPr>
      </w:pPr>
      <w:r w:rsidRPr="006D01BF">
        <w:rPr>
          <w:rtl/>
        </w:rPr>
        <w:t>إذ تضع في اعتبارها</w:t>
      </w:r>
    </w:p>
    <w:p w:rsidR="006D01BF" w:rsidRPr="006D01BF" w:rsidRDefault="006D01BF" w:rsidP="00930C12">
      <w:pPr>
        <w:rPr>
          <w:rtl/>
        </w:rPr>
      </w:pPr>
      <w:r w:rsidRPr="006D01BF">
        <w:rPr>
          <w:rFonts w:hint="eastAsia"/>
          <w:i/>
          <w:iCs/>
          <w:rtl/>
        </w:rPr>
        <w:t> </w:t>
      </w:r>
      <w:r w:rsidRPr="006D01BF">
        <w:rPr>
          <w:rFonts w:hint="cs"/>
          <w:i/>
          <w:iCs/>
          <w:rtl/>
        </w:rPr>
        <w:t>أ</w:t>
      </w:r>
      <w:r w:rsidRPr="006D01BF">
        <w:rPr>
          <w:rFonts w:hint="eastAsia"/>
          <w:i/>
          <w:iCs/>
          <w:rtl/>
        </w:rPr>
        <w:t> </w:t>
      </w:r>
      <w:r w:rsidRPr="006D01BF">
        <w:rPr>
          <w:rFonts w:hint="cs"/>
          <w:i/>
          <w:iCs/>
          <w:rtl/>
        </w:rPr>
        <w:t>)</w:t>
      </w:r>
      <w:r w:rsidRPr="006D01BF">
        <w:rPr>
          <w:rFonts w:hint="cs"/>
          <w:rtl/>
        </w:rPr>
        <w:tab/>
        <w:t xml:space="preserve">الطلب المتنامي على الاتصالات الراديوية ذات السرعة العالية والسعة الكبيرة التي تتمتع بمعدلات بيانات تتراوح من عشرات الجيغابت في الثانية إلى </w:t>
      </w:r>
      <w:r w:rsidRPr="006D01BF">
        <w:rPr>
          <w:lang w:val="en-GB"/>
        </w:rPr>
        <w:t>100</w:t>
      </w:r>
      <w:r w:rsidRPr="006D01BF">
        <w:rPr>
          <w:rFonts w:hint="cs"/>
          <w:rtl/>
        </w:rPr>
        <w:t xml:space="preserve"> جيغابت في الثانية فيما يتعلق بتطبيقات الخدمة المتنقلة البرية؛</w:t>
      </w:r>
    </w:p>
    <w:p w:rsidR="006D01BF" w:rsidRPr="006D01BF" w:rsidRDefault="006D01BF" w:rsidP="00930C12">
      <w:pPr>
        <w:rPr>
          <w:rtl/>
        </w:rPr>
      </w:pPr>
      <w:r w:rsidRPr="006D01BF">
        <w:rPr>
          <w:rFonts w:hint="cs"/>
          <w:i/>
          <w:iCs/>
          <w:rtl/>
        </w:rPr>
        <w:t>ب)</w:t>
      </w:r>
      <w:r w:rsidRPr="006D01BF">
        <w:rPr>
          <w:rFonts w:hint="cs"/>
          <w:rtl/>
        </w:rPr>
        <w:tab/>
        <w:t xml:space="preserve">أن بفضل التقدم في تكنولوجيات التيراهرتز الحديثة، يمكن للأجهزة والدارات المتكاملة العاملة فوق </w:t>
      </w:r>
      <w:r w:rsidRPr="006D01BF">
        <w:rPr>
          <w:lang w:val="en-GB"/>
        </w:rPr>
        <w:t>GHz 275</w:t>
      </w:r>
      <w:r w:rsidRPr="006D01BF">
        <w:rPr>
          <w:rFonts w:hint="cs"/>
          <w:rtl/>
        </w:rPr>
        <w:t xml:space="preserve"> أن</w:t>
      </w:r>
      <w:r w:rsidRPr="006D01BF">
        <w:rPr>
          <w:rFonts w:hint="eastAsia"/>
          <w:rtl/>
        </w:rPr>
        <w:t> </w:t>
      </w:r>
      <w:r w:rsidRPr="006D01BF">
        <w:rPr>
          <w:rFonts w:hint="cs"/>
          <w:rtl/>
        </w:rPr>
        <w:t>تنشئ العديد من التطبيقات المتطورة؛</w:t>
      </w:r>
    </w:p>
    <w:p w:rsidR="006D01BF" w:rsidRPr="006D01BF" w:rsidRDefault="006D01BF" w:rsidP="00930C12">
      <w:pPr>
        <w:rPr>
          <w:rtl/>
        </w:rPr>
      </w:pPr>
      <w:r w:rsidRPr="006D01BF">
        <w:rPr>
          <w:rFonts w:hint="cs"/>
          <w:i/>
          <w:iCs/>
          <w:rtl/>
        </w:rPr>
        <w:t>ج)</w:t>
      </w:r>
      <w:r w:rsidRPr="006D01BF">
        <w:rPr>
          <w:rFonts w:hint="cs"/>
          <w:rtl/>
        </w:rPr>
        <w:tab/>
        <w:t>أن الأجهزة والدارات المذكورة أعلاه يمكنها توفير هذه الاتصالات الراديوية ذات السرعة العالية والسعة الكبيرة لأنظمة الخدمة المتنقلة البرية؛</w:t>
      </w:r>
    </w:p>
    <w:p w:rsidR="006D01BF" w:rsidRPr="006D01BF" w:rsidRDefault="006D01BF" w:rsidP="00930C12">
      <w:pPr>
        <w:rPr>
          <w:rtl/>
        </w:rPr>
      </w:pPr>
      <w:r w:rsidRPr="006D01BF">
        <w:rPr>
          <w:rFonts w:hint="cs"/>
          <w:i/>
          <w:iCs/>
          <w:rtl/>
        </w:rPr>
        <w:t>د</w:t>
      </w:r>
      <w:r w:rsidRPr="006D01BF">
        <w:rPr>
          <w:rFonts w:hint="eastAsia"/>
          <w:i/>
          <w:iCs/>
          <w:rtl/>
        </w:rPr>
        <w:t> </w:t>
      </w:r>
      <w:r w:rsidRPr="006D01BF">
        <w:rPr>
          <w:rFonts w:hint="cs"/>
          <w:i/>
          <w:iCs/>
          <w:rtl/>
        </w:rPr>
        <w:t>)</w:t>
      </w:r>
      <w:r w:rsidRPr="006D01BF">
        <w:rPr>
          <w:rFonts w:hint="cs"/>
          <w:rtl/>
        </w:rPr>
        <w:tab/>
        <w:t xml:space="preserve">أن منظمات وضع المعايير، ومنها معهد مهندسي الكهرباء والإلكترونيات </w:t>
      </w:r>
      <w:r w:rsidRPr="006D01BF">
        <w:rPr>
          <w:lang w:val="en-GB"/>
        </w:rPr>
        <w:t>(IEEE)</w:t>
      </w:r>
      <w:r w:rsidRPr="006D01BF">
        <w:rPr>
          <w:rFonts w:hint="cs"/>
          <w:rtl/>
        </w:rPr>
        <w:t xml:space="preserve">، تقوم بوضع معايير لأنظمة التيراهرتز اللاسلكية التي تستعمل نطاقات متلاصقة عريضة النطاق مع عرض للنطاق يزيد على </w:t>
      </w:r>
      <w:r w:rsidRPr="006D01BF">
        <w:rPr>
          <w:lang w:val="en-GB"/>
        </w:rPr>
        <w:t>GHz 50</w:t>
      </w:r>
      <w:r w:rsidRPr="006D01BF">
        <w:rPr>
          <w:rFonts w:hint="cs"/>
          <w:rtl/>
        </w:rPr>
        <w:t xml:space="preserve"> باستعمال مدى تردد فوق </w:t>
      </w:r>
      <w:r w:rsidRPr="006D01BF">
        <w:rPr>
          <w:lang w:val="en-GB"/>
        </w:rPr>
        <w:t>GHz 275</w:t>
      </w:r>
      <w:r w:rsidRPr="006D01BF">
        <w:rPr>
          <w:rFonts w:hint="cs"/>
          <w:rtl/>
        </w:rPr>
        <w:t>؛</w:t>
      </w:r>
    </w:p>
    <w:p w:rsidR="006D01BF" w:rsidRPr="006D01BF" w:rsidRDefault="006D01BF" w:rsidP="00940D77">
      <w:pPr>
        <w:rPr>
          <w:rtl/>
        </w:rPr>
      </w:pPr>
      <w:r w:rsidRPr="006D01BF">
        <w:rPr>
          <w:rFonts w:hint="cs"/>
          <w:i/>
          <w:iCs/>
          <w:rtl/>
        </w:rPr>
        <w:t>ﻫ</w:t>
      </w:r>
      <w:r w:rsidRPr="006D01BF">
        <w:rPr>
          <w:rFonts w:hint="eastAsia"/>
          <w:i/>
          <w:iCs/>
          <w:rtl/>
        </w:rPr>
        <w:t> </w:t>
      </w:r>
      <w:r w:rsidRPr="006D01BF">
        <w:rPr>
          <w:rFonts w:hint="cs"/>
          <w:i/>
          <w:iCs/>
          <w:rtl/>
        </w:rPr>
        <w:t>)</w:t>
      </w:r>
      <w:r w:rsidRPr="006D01BF">
        <w:rPr>
          <w:rFonts w:hint="cs"/>
          <w:rtl/>
        </w:rPr>
        <w:tab/>
        <w:t xml:space="preserve">أن عروض النطاقات المتلاصقة التي تزيد على </w:t>
      </w:r>
      <w:r w:rsidRPr="006D01BF">
        <w:rPr>
          <w:lang w:val="en-GB"/>
        </w:rPr>
        <w:t>GHz 50</w:t>
      </w:r>
      <w:r w:rsidRPr="006D01BF">
        <w:rPr>
          <w:rFonts w:hint="cs"/>
          <w:rtl/>
        </w:rPr>
        <w:t xml:space="preserve"> للخدمة المتنقلة البرية غير متاحة في مدى تردد تحت </w:t>
      </w:r>
      <w:r w:rsidRPr="006D01BF">
        <w:rPr>
          <w:lang w:val="en-GB"/>
        </w:rPr>
        <w:t>GHz</w:t>
      </w:r>
      <w:r w:rsidR="00940D77">
        <w:rPr>
          <w:lang w:val="en-GB"/>
        </w:rPr>
        <w:t> </w:t>
      </w:r>
      <w:r w:rsidRPr="006D01BF">
        <w:rPr>
          <w:lang w:val="en-GB"/>
        </w:rPr>
        <w:t>275</w:t>
      </w:r>
      <w:r w:rsidRPr="006D01BF">
        <w:rPr>
          <w:rFonts w:hint="cs"/>
          <w:rtl/>
        </w:rPr>
        <w:t>؛</w:t>
      </w:r>
    </w:p>
    <w:p w:rsidR="006D01BF" w:rsidRPr="006D01BF" w:rsidRDefault="006D01BF" w:rsidP="00930C12">
      <w:pPr>
        <w:rPr>
          <w:rtl/>
        </w:rPr>
      </w:pPr>
      <w:r w:rsidRPr="006D01BF">
        <w:rPr>
          <w:rFonts w:hint="cs"/>
          <w:i/>
          <w:iCs/>
          <w:rtl/>
        </w:rPr>
        <w:t>و )</w:t>
      </w:r>
      <w:r w:rsidRPr="006D01BF">
        <w:rPr>
          <w:rFonts w:hint="cs"/>
          <w:rtl/>
        </w:rPr>
        <w:tab/>
        <w:t xml:space="preserve">أن الرقم </w:t>
      </w:r>
      <w:r w:rsidRPr="00382F1C">
        <w:rPr>
          <w:b/>
          <w:bCs/>
          <w:lang w:val="en-GB"/>
        </w:rPr>
        <w:t>565.5</w:t>
      </w:r>
      <w:r w:rsidRPr="006D01BF">
        <w:rPr>
          <w:rFonts w:hint="cs"/>
          <w:rtl/>
        </w:rPr>
        <w:t xml:space="preserve"> من لوائح الراديو حدد بعض أجزاء مدى التردد </w:t>
      </w:r>
      <w:r w:rsidRPr="006D01BF">
        <w:rPr>
          <w:lang w:val="en-GB"/>
        </w:rPr>
        <w:t>GHz 1 000-275</w:t>
      </w:r>
      <w:r w:rsidRPr="006D01BF">
        <w:rPr>
          <w:rFonts w:hint="cs"/>
          <w:rtl/>
        </w:rPr>
        <w:t xml:space="preserve"> كي تستعملها الإدارات من أجل تطبيقات الخدمات المنفعلة؛</w:t>
      </w:r>
    </w:p>
    <w:p w:rsidR="006D01BF" w:rsidRPr="006D01BF" w:rsidRDefault="006D01BF" w:rsidP="00930C12">
      <w:pPr>
        <w:rPr>
          <w:rtl/>
        </w:rPr>
      </w:pPr>
      <w:r w:rsidRPr="006D01BF">
        <w:rPr>
          <w:rFonts w:hint="cs"/>
          <w:i/>
          <w:iCs/>
          <w:rtl/>
        </w:rPr>
        <w:t>ز )</w:t>
      </w:r>
      <w:r w:rsidRPr="006D01BF">
        <w:rPr>
          <w:rFonts w:hint="cs"/>
          <w:rtl/>
        </w:rPr>
        <w:tab/>
        <w:t xml:space="preserve">أن </w:t>
      </w:r>
      <w:r w:rsidRPr="006D01BF">
        <w:rPr>
          <w:rtl/>
        </w:rPr>
        <w:t xml:space="preserve">استعمال الخدمات المنفعلة </w:t>
      </w:r>
      <w:r w:rsidRPr="006D01BF">
        <w:rPr>
          <w:rFonts w:hint="cs"/>
          <w:rtl/>
        </w:rPr>
        <w:t>لمدى التردد</w:t>
      </w:r>
      <w:r w:rsidRPr="006D01BF">
        <w:rPr>
          <w:rtl/>
        </w:rPr>
        <w:t xml:space="preserve"> </w:t>
      </w:r>
      <w:r w:rsidRPr="006D01BF">
        <w:rPr>
          <w:lang w:val="en-GB"/>
        </w:rPr>
        <w:t>GHz 1 000-275</w:t>
      </w:r>
      <w:r w:rsidRPr="006D01BF">
        <w:rPr>
          <w:rtl/>
        </w:rPr>
        <w:t xml:space="preserve"> </w:t>
      </w:r>
      <w:r w:rsidRPr="006D01BF">
        <w:rPr>
          <w:rFonts w:hint="cs"/>
          <w:rtl/>
        </w:rPr>
        <w:t>لا يحول</w:t>
      </w:r>
      <w:r w:rsidRPr="006D01BF">
        <w:rPr>
          <w:rtl/>
        </w:rPr>
        <w:t xml:space="preserve"> دون استعمال الخدمات النشيطة</w:t>
      </w:r>
      <w:r w:rsidRPr="006D01BF">
        <w:rPr>
          <w:rFonts w:hint="cs"/>
          <w:rtl/>
        </w:rPr>
        <w:t xml:space="preserve"> لهذا المدى؛</w:t>
      </w:r>
    </w:p>
    <w:p w:rsidR="006D01BF" w:rsidRPr="006D01BF" w:rsidRDefault="006D01BF" w:rsidP="00930C12">
      <w:pPr>
        <w:rPr>
          <w:rtl/>
        </w:rPr>
      </w:pPr>
      <w:r w:rsidRPr="006D01BF">
        <w:rPr>
          <w:rFonts w:hint="cs"/>
          <w:i/>
          <w:iCs/>
          <w:rtl/>
        </w:rPr>
        <w:lastRenderedPageBreak/>
        <w:t>ح)</w:t>
      </w:r>
      <w:r w:rsidRPr="006D01BF">
        <w:rPr>
          <w:rFonts w:hint="cs"/>
          <w:rtl/>
        </w:rPr>
        <w:tab/>
        <w:t xml:space="preserve">أن الخصائص التقنية والتشغيلية للخدمة المتنقلة البرية يلزم تحديدها لأغراض دراسات التقاسم والتوافق مع تطبيقات الخدمات المنفعلة المذكور في </w:t>
      </w:r>
      <w:r w:rsidRPr="006D01BF">
        <w:rPr>
          <w:rFonts w:hint="cs"/>
          <w:i/>
          <w:iCs/>
          <w:rtl/>
        </w:rPr>
        <w:t>الفقرة و) من "إذ تضع في اعتبارها"</w:t>
      </w:r>
      <w:r w:rsidRPr="006D01BF">
        <w:rPr>
          <w:rFonts w:hint="cs"/>
          <w:rtl/>
        </w:rPr>
        <w:t>،</w:t>
      </w:r>
    </w:p>
    <w:p w:rsidR="006D01BF" w:rsidRPr="006D01BF" w:rsidRDefault="006D01BF" w:rsidP="00940D77">
      <w:pPr>
        <w:pStyle w:val="Call"/>
        <w:rPr>
          <w:rtl/>
        </w:rPr>
      </w:pPr>
      <w:r w:rsidRPr="006D01BF">
        <w:rPr>
          <w:rFonts w:hint="cs"/>
          <w:rtl/>
        </w:rPr>
        <w:t>وإذ تدرك</w:t>
      </w:r>
    </w:p>
    <w:p w:rsidR="006D01BF" w:rsidRPr="006D01BF" w:rsidRDefault="006D01BF" w:rsidP="00930C12">
      <w:pPr>
        <w:rPr>
          <w:rtl/>
        </w:rPr>
      </w:pPr>
      <w:r w:rsidRPr="006D01BF">
        <w:rPr>
          <w:rFonts w:hint="eastAsia"/>
          <w:i/>
          <w:iCs/>
          <w:rtl/>
        </w:rPr>
        <w:t> </w:t>
      </w:r>
      <w:r w:rsidRPr="006D01BF">
        <w:rPr>
          <w:rFonts w:hint="cs"/>
          <w:i/>
          <w:iCs/>
          <w:rtl/>
        </w:rPr>
        <w:t>أ</w:t>
      </w:r>
      <w:r w:rsidRPr="006D01BF">
        <w:rPr>
          <w:rFonts w:hint="eastAsia"/>
          <w:i/>
          <w:iCs/>
          <w:rtl/>
        </w:rPr>
        <w:t> </w:t>
      </w:r>
      <w:r w:rsidRPr="006D01BF">
        <w:rPr>
          <w:rFonts w:hint="cs"/>
          <w:i/>
          <w:iCs/>
          <w:rtl/>
        </w:rPr>
        <w:t>)</w:t>
      </w:r>
      <w:r w:rsidRPr="006D01BF">
        <w:rPr>
          <w:rFonts w:hint="cs"/>
          <w:rtl/>
        </w:rPr>
        <w:tab/>
        <w:t xml:space="preserve">أن التقرير </w:t>
      </w:r>
      <w:r w:rsidRPr="006D01BF">
        <w:rPr>
          <w:lang w:val="en-GB"/>
        </w:rPr>
        <w:t>ITU-R </w:t>
      </w:r>
      <w:r w:rsidRPr="006D01BF">
        <w:rPr>
          <w:rFonts w:hint="eastAsia"/>
          <w:lang w:val="en-GB"/>
        </w:rPr>
        <w:t>SM.</w:t>
      </w:r>
      <w:r w:rsidRPr="006D01BF">
        <w:rPr>
          <w:lang w:val="en-GB"/>
        </w:rPr>
        <w:t>2352</w:t>
      </w:r>
      <w:r w:rsidRPr="006D01BF">
        <w:rPr>
          <w:rFonts w:hint="cs"/>
          <w:rtl/>
        </w:rPr>
        <w:t xml:space="preserve"> يبين اتجاهات التكنولوجيا للخدمات النشيطة في مدى التردد </w:t>
      </w:r>
      <w:r w:rsidRPr="006D01BF">
        <w:rPr>
          <w:lang w:val="en-GB"/>
        </w:rPr>
        <w:t>GHz 3 000-275</w:t>
      </w:r>
      <w:r w:rsidRPr="006D01BF">
        <w:rPr>
          <w:rFonts w:hint="cs"/>
          <w:rtl/>
        </w:rPr>
        <w:t>؛</w:t>
      </w:r>
    </w:p>
    <w:p w:rsidR="006D01BF" w:rsidRPr="006D01BF" w:rsidRDefault="006D01BF" w:rsidP="00930C12">
      <w:pPr>
        <w:rPr>
          <w:rtl/>
        </w:rPr>
      </w:pPr>
      <w:r w:rsidRPr="006D01BF">
        <w:rPr>
          <w:rFonts w:hint="cs"/>
          <w:i/>
          <w:iCs/>
          <w:rtl/>
        </w:rPr>
        <w:t>ب)</w:t>
      </w:r>
      <w:r w:rsidRPr="006D01BF">
        <w:rPr>
          <w:rFonts w:hint="cs"/>
          <w:rtl/>
        </w:rPr>
        <w:tab/>
        <w:t xml:space="preserve">أن التقرير </w:t>
      </w:r>
      <w:r w:rsidRPr="006D01BF">
        <w:rPr>
          <w:lang w:val="en-GB"/>
        </w:rPr>
        <w:t>ITU-R </w:t>
      </w:r>
      <w:r w:rsidRPr="006D01BF">
        <w:rPr>
          <w:rFonts w:hint="eastAsia"/>
          <w:lang w:val="en-GB"/>
        </w:rPr>
        <w:t>RA.2189</w:t>
      </w:r>
      <w:r w:rsidRPr="006D01BF">
        <w:rPr>
          <w:rFonts w:hint="cs"/>
          <w:rtl/>
        </w:rPr>
        <w:t xml:space="preserve"> أطلق دراسات التقاسم بين خدمة الفلك الراديوي والخدمات النشيطة في</w:t>
      </w:r>
      <w:r w:rsidRPr="006D01BF">
        <w:rPr>
          <w:rFonts w:hint="eastAsia"/>
          <w:rtl/>
        </w:rPr>
        <w:t> </w:t>
      </w:r>
      <w:r w:rsidRPr="006D01BF">
        <w:rPr>
          <w:rFonts w:hint="cs"/>
          <w:rtl/>
        </w:rPr>
        <w:t>مدى التردد</w:t>
      </w:r>
      <w:r w:rsidRPr="006D01BF">
        <w:rPr>
          <w:rFonts w:hint="eastAsia"/>
          <w:rtl/>
        </w:rPr>
        <w:t> </w:t>
      </w:r>
      <w:r w:rsidRPr="006D01BF">
        <w:rPr>
          <w:lang w:val="en-GB"/>
        </w:rPr>
        <w:t>GHz 3 000</w:t>
      </w:r>
      <w:r w:rsidRPr="006D01BF">
        <w:rPr>
          <w:lang w:val="en-GB"/>
        </w:rPr>
        <w:noBreakHyphen/>
        <w:t>275</w:t>
      </w:r>
      <w:r w:rsidRPr="006D01BF">
        <w:rPr>
          <w:rFonts w:hint="cs"/>
          <w:rtl/>
        </w:rPr>
        <w:t>،</w:t>
      </w:r>
    </w:p>
    <w:p w:rsidR="006D01BF" w:rsidRPr="006D01BF" w:rsidRDefault="006D01BF" w:rsidP="00940D77">
      <w:pPr>
        <w:pStyle w:val="Call"/>
        <w:rPr>
          <w:rtl/>
        </w:rPr>
      </w:pPr>
      <w:r w:rsidRPr="006D01BF">
        <w:rPr>
          <w:rFonts w:hint="cs"/>
          <w:rtl/>
        </w:rPr>
        <w:t>تقرر طرح المسألة التالية للدراسة</w:t>
      </w:r>
    </w:p>
    <w:p w:rsidR="006D01BF" w:rsidRPr="006D01BF" w:rsidRDefault="006D01BF" w:rsidP="00930C12">
      <w:pPr>
        <w:rPr>
          <w:rtl/>
          <w:lang w:bidi="ar-EG"/>
        </w:rPr>
      </w:pPr>
      <w:r w:rsidRPr="006D01BF">
        <w:rPr>
          <w:rFonts w:hint="cs"/>
          <w:rtl/>
        </w:rPr>
        <w:t>ما</w:t>
      </w:r>
      <w:r w:rsidRPr="006D01BF">
        <w:rPr>
          <w:rFonts w:hint="eastAsia"/>
          <w:rtl/>
        </w:rPr>
        <w:t> </w:t>
      </w:r>
      <w:r w:rsidRPr="006D01BF">
        <w:rPr>
          <w:rFonts w:hint="cs"/>
          <w:rtl/>
        </w:rPr>
        <w:t>هي الخصائص التقنية والتشغيلية للخدمة</w:t>
      </w:r>
      <w:r w:rsidRPr="006D01BF">
        <w:rPr>
          <w:rtl/>
        </w:rPr>
        <w:t xml:space="preserve"> المتنقلة البرية</w:t>
      </w:r>
      <w:r w:rsidRPr="006D01BF">
        <w:rPr>
          <w:rFonts w:hint="cs"/>
          <w:rtl/>
        </w:rPr>
        <w:t xml:space="preserve"> في</w:t>
      </w:r>
      <w:r w:rsidRPr="006D01BF">
        <w:rPr>
          <w:rFonts w:hint="eastAsia"/>
          <w:rtl/>
        </w:rPr>
        <w:t> </w:t>
      </w:r>
      <w:r w:rsidRPr="006D01BF">
        <w:rPr>
          <w:rFonts w:hint="cs"/>
          <w:rtl/>
        </w:rPr>
        <w:t>مدى التردد</w:t>
      </w:r>
      <w:r w:rsidRPr="006D01BF">
        <w:rPr>
          <w:rFonts w:hint="eastAsia"/>
          <w:rtl/>
        </w:rPr>
        <w:t> </w:t>
      </w:r>
      <w:r w:rsidRPr="006D01BF">
        <w:rPr>
          <w:lang w:val="en-GB"/>
        </w:rPr>
        <w:t>GHz 1 000-275</w:t>
      </w:r>
      <w:r w:rsidRPr="006D01BF">
        <w:rPr>
          <w:rFonts w:hint="cs"/>
          <w:rtl/>
        </w:rPr>
        <w:t>؟</w:t>
      </w:r>
    </w:p>
    <w:p w:rsidR="006D01BF" w:rsidRPr="006D01BF" w:rsidRDefault="006D01BF" w:rsidP="00940D77">
      <w:pPr>
        <w:pStyle w:val="Call"/>
        <w:rPr>
          <w:rtl/>
        </w:rPr>
      </w:pPr>
      <w:r w:rsidRPr="006D01BF">
        <w:rPr>
          <w:rFonts w:hint="cs"/>
          <w:rtl/>
        </w:rPr>
        <w:t>تقرر كذلك</w:t>
      </w:r>
    </w:p>
    <w:p w:rsidR="006D01BF" w:rsidRPr="006D01BF" w:rsidRDefault="006D01BF" w:rsidP="00930C12">
      <w:pPr>
        <w:rPr>
          <w:rtl/>
        </w:rPr>
      </w:pPr>
      <w:r w:rsidRPr="006D01BF">
        <w:rPr>
          <w:lang w:val="en-GB"/>
        </w:rPr>
        <w:t>1</w:t>
      </w:r>
      <w:r w:rsidRPr="006D01BF">
        <w:rPr>
          <w:rFonts w:hint="cs"/>
          <w:rtl/>
        </w:rPr>
        <w:tab/>
        <w:t xml:space="preserve">أن تجرى دراسات التقاسم بين </w:t>
      </w:r>
      <w:r w:rsidRPr="006D01BF">
        <w:rPr>
          <w:rtl/>
        </w:rPr>
        <w:t>الخدمة المتنقلة البرية</w:t>
      </w:r>
      <w:r w:rsidRPr="006D01BF">
        <w:rPr>
          <w:rFonts w:hint="cs"/>
          <w:rtl/>
        </w:rPr>
        <w:t xml:space="preserve"> والخدمات المنفعلة، وكذلك بين الخدمة المتنقلة البرية والخدمات النشيطة الأخرى، مع مراعاة الخصائص المذكورة في الفقرة "</w:t>
      </w:r>
      <w:r w:rsidRPr="006D01BF">
        <w:rPr>
          <w:rFonts w:hint="cs"/>
          <w:i/>
          <w:iCs/>
          <w:rtl/>
        </w:rPr>
        <w:t>يقرر"</w:t>
      </w:r>
      <w:r w:rsidRPr="006D01BF">
        <w:rPr>
          <w:rFonts w:hint="cs"/>
          <w:rtl/>
        </w:rPr>
        <w:t>؛</w:t>
      </w:r>
    </w:p>
    <w:p w:rsidR="006D01BF" w:rsidRPr="006D01BF" w:rsidRDefault="006D01BF" w:rsidP="00930C12">
      <w:pPr>
        <w:rPr>
          <w:rtl/>
        </w:rPr>
      </w:pPr>
      <w:r w:rsidRPr="006D01BF">
        <w:rPr>
          <w:lang w:val="en-GB"/>
        </w:rPr>
        <w:t>2</w:t>
      </w:r>
      <w:r w:rsidRPr="006D01BF">
        <w:rPr>
          <w:rFonts w:hint="cs"/>
          <w:rtl/>
        </w:rPr>
        <w:tab/>
        <w:t>إحاطة لجان الدراسات الأخرى علماً بنتائج الدراسات المتعلقة بمدى التردد</w:t>
      </w:r>
      <w:r w:rsidRPr="006D01BF">
        <w:rPr>
          <w:rFonts w:hint="eastAsia"/>
          <w:rtl/>
        </w:rPr>
        <w:t> </w:t>
      </w:r>
      <w:r w:rsidRPr="006D01BF">
        <w:rPr>
          <w:lang w:val="en-GB"/>
        </w:rPr>
        <w:t>GHz 1 000-275</w:t>
      </w:r>
      <w:r w:rsidRPr="006D01BF">
        <w:rPr>
          <w:rFonts w:hint="cs"/>
          <w:rtl/>
        </w:rPr>
        <w:t>؛</w:t>
      </w:r>
    </w:p>
    <w:p w:rsidR="006D01BF" w:rsidRPr="006D01BF" w:rsidRDefault="006D01BF" w:rsidP="00930C12">
      <w:pPr>
        <w:rPr>
          <w:rtl/>
        </w:rPr>
      </w:pPr>
      <w:r w:rsidRPr="006D01BF">
        <w:rPr>
          <w:lang w:val="en-GB"/>
        </w:rPr>
        <w:t>3</w:t>
      </w:r>
      <w:r w:rsidRPr="006D01BF">
        <w:rPr>
          <w:rFonts w:hint="cs"/>
          <w:rtl/>
        </w:rPr>
        <w:tab/>
        <w:t>إدراج نتائج الدراسات المذكورة أعلاه في توصية أو تقرير أو كتيب أو أكثر؛</w:t>
      </w:r>
    </w:p>
    <w:p w:rsidR="006D01BF" w:rsidRPr="006D01BF" w:rsidRDefault="006D01BF" w:rsidP="00930C12">
      <w:pPr>
        <w:rPr>
          <w:rtl/>
        </w:rPr>
      </w:pPr>
      <w:r w:rsidRPr="006D01BF">
        <w:rPr>
          <w:lang w:val="en-GB"/>
        </w:rPr>
        <w:t>4</w:t>
      </w:r>
      <w:r w:rsidRPr="006D01BF">
        <w:rPr>
          <w:rFonts w:hint="cs"/>
          <w:rtl/>
        </w:rPr>
        <w:tab/>
      </w:r>
      <w:r w:rsidRPr="006D01BF">
        <w:rPr>
          <w:rtl/>
        </w:rPr>
        <w:t xml:space="preserve">ضرورة </w:t>
      </w:r>
      <w:r w:rsidRPr="006D01BF">
        <w:rPr>
          <w:rFonts w:hint="eastAsia"/>
          <w:rtl/>
        </w:rPr>
        <w:t>إنجاز</w:t>
      </w:r>
      <w:r w:rsidRPr="006D01BF">
        <w:rPr>
          <w:rtl/>
        </w:rPr>
        <w:t xml:space="preserve"> </w:t>
      </w:r>
      <w:r w:rsidRPr="006D01BF">
        <w:rPr>
          <w:rFonts w:hint="eastAsia"/>
          <w:rtl/>
        </w:rPr>
        <w:t>الدراسات</w:t>
      </w:r>
      <w:r w:rsidRPr="006D01BF">
        <w:rPr>
          <w:rtl/>
        </w:rPr>
        <w:t xml:space="preserve"> </w:t>
      </w:r>
      <w:r w:rsidRPr="006D01BF">
        <w:rPr>
          <w:rFonts w:hint="eastAsia"/>
          <w:rtl/>
        </w:rPr>
        <w:t>سالفة</w:t>
      </w:r>
      <w:r w:rsidRPr="006D01BF">
        <w:rPr>
          <w:rtl/>
        </w:rPr>
        <w:t xml:space="preserve"> </w:t>
      </w:r>
      <w:r w:rsidRPr="006D01BF">
        <w:rPr>
          <w:rFonts w:hint="eastAsia"/>
          <w:rtl/>
        </w:rPr>
        <w:t>الذكر</w:t>
      </w:r>
      <w:r w:rsidRPr="006D01BF">
        <w:rPr>
          <w:rtl/>
        </w:rPr>
        <w:t xml:space="preserve"> </w:t>
      </w:r>
      <w:r w:rsidRPr="006D01BF">
        <w:rPr>
          <w:rFonts w:hint="eastAsia"/>
          <w:rtl/>
        </w:rPr>
        <w:t>بحلول</w:t>
      </w:r>
      <w:r w:rsidRPr="006D01BF">
        <w:rPr>
          <w:rtl/>
        </w:rPr>
        <w:t xml:space="preserve"> </w:t>
      </w:r>
      <w:r w:rsidRPr="006D01BF">
        <w:rPr>
          <w:rFonts w:hint="eastAsia"/>
          <w:rtl/>
        </w:rPr>
        <w:t>عام</w:t>
      </w:r>
      <w:r w:rsidRPr="006D01BF">
        <w:rPr>
          <w:rtl/>
        </w:rPr>
        <w:t xml:space="preserve"> </w:t>
      </w:r>
      <w:r w:rsidRPr="006D01BF">
        <w:rPr>
          <w:lang w:val="en-GB"/>
        </w:rPr>
        <w:t>2019</w:t>
      </w:r>
      <w:r w:rsidRPr="006D01BF">
        <w:rPr>
          <w:rFonts w:hint="cs"/>
          <w:rtl/>
        </w:rPr>
        <w:t>.</w:t>
      </w:r>
    </w:p>
    <w:p w:rsidR="007E6E52" w:rsidRDefault="006D01BF" w:rsidP="00DD3FCF">
      <w:pPr>
        <w:spacing w:before="360"/>
        <w:rPr>
          <w:rtl/>
        </w:rPr>
      </w:pPr>
      <w:r w:rsidRPr="006D01BF">
        <w:rPr>
          <w:rFonts w:hint="cs"/>
          <w:rtl/>
        </w:rPr>
        <w:t xml:space="preserve">الفئة: </w:t>
      </w:r>
      <w:r w:rsidRPr="006D01BF">
        <w:rPr>
          <w:lang w:val="en-GB"/>
        </w:rPr>
        <w:t>S2</w:t>
      </w:r>
    </w:p>
    <w:p w:rsidR="00341FFF" w:rsidRDefault="00341FFF" w:rsidP="00930C12">
      <w:pPr>
        <w:rPr>
          <w:rtl/>
        </w:rPr>
      </w:pPr>
      <w:r>
        <w:rPr>
          <w:rtl/>
        </w:rPr>
        <w:br w:type="page"/>
      </w:r>
    </w:p>
    <w:p w:rsidR="006D01BF" w:rsidRPr="006D01BF" w:rsidRDefault="006D01BF" w:rsidP="006D4906">
      <w:pPr>
        <w:pStyle w:val="AnnexNo"/>
        <w:rPr>
          <w:rtl/>
        </w:rPr>
      </w:pPr>
      <w:r w:rsidRPr="006D01BF">
        <w:rPr>
          <w:rFonts w:hint="cs"/>
          <w:rtl/>
        </w:rPr>
        <w:lastRenderedPageBreak/>
        <w:t>ال‍</w:t>
      </w:r>
      <w:r w:rsidRPr="006D01BF">
        <w:rPr>
          <w:rFonts w:hint="eastAsia"/>
          <w:rtl/>
        </w:rPr>
        <w:t>ملحـق</w:t>
      </w:r>
      <w:r w:rsidRPr="006D01BF">
        <w:rPr>
          <w:rFonts w:hint="cs"/>
          <w:rtl/>
        </w:rPr>
        <w:t> </w:t>
      </w:r>
      <w:r w:rsidRPr="006D01BF">
        <w:rPr>
          <w:lang w:val="en-GB" w:bidi="ar-SA"/>
        </w:rPr>
        <w:t>2</w:t>
      </w:r>
    </w:p>
    <w:p w:rsidR="006D01BF" w:rsidRPr="006D01BF" w:rsidRDefault="006D01BF" w:rsidP="006D4906">
      <w:pPr>
        <w:pStyle w:val="QuestionNo"/>
        <w:rPr>
          <w:rtl/>
        </w:rPr>
      </w:pPr>
      <w:r w:rsidRPr="006D01BF">
        <w:rPr>
          <w:rFonts w:hint="cs"/>
          <w:rtl/>
        </w:rPr>
        <w:t xml:space="preserve">ال‍مسألة </w:t>
      </w:r>
      <w:r w:rsidRPr="006D01BF">
        <w:rPr>
          <w:rFonts w:hint="eastAsia"/>
          <w:lang w:val="en-GB"/>
        </w:rPr>
        <w:t>ITU-R</w:t>
      </w:r>
      <w:r w:rsidRPr="006D01BF">
        <w:rPr>
          <w:lang w:val="en-GB"/>
        </w:rPr>
        <w:t xml:space="preserve"> 257/5</w:t>
      </w:r>
    </w:p>
    <w:p w:rsidR="006D01BF" w:rsidRPr="006D01BF" w:rsidRDefault="006D01BF" w:rsidP="006D4906">
      <w:pPr>
        <w:pStyle w:val="QuestionTitle"/>
        <w:rPr>
          <w:rtl/>
        </w:rPr>
      </w:pPr>
      <w:r w:rsidRPr="006D01BF">
        <w:rPr>
          <w:rtl/>
        </w:rPr>
        <w:t xml:space="preserve">الخصائص التقنية والتشغيلية لمحطات الخدمة الثابتة </w:t>
      </w:r>
      <w:r w:rsidRPr="006D01BF">
        <w:rPr>
          <w:rFonts w:hint="cs"/>
          <w:rtl/>
        </w:rPr>
        <w:t xml:space="preserve">في مدى التردد </w:t>
      </w:r>
      <w:r w:rsidRPr="006D01BF">
        <w:t>GHz 1 000-275</w:t>
      </w:r>
    </w:p>
    <w:p w:rsidR="006D01BF" w:rsidRPr="006D01BF" w:rsidRDefault="006D01BF" w:rsidP="006D4906">
      <w:pPr>
        <w:pStyle w:val="Date"/>
        <w:rPr>
          <w:rtl/>
        </w:rPr>
      </w:pPr>
      <w:r w:rsidRPr="006D01BF">
        <w:t>(2015)</w:t>
      </w:r>
    </w:p>
    <w:p w:rsidR="006D01BF" w:rsidRPr="006D01BF" w:rsidRDefault="006D01BF" w:rsidP="006D4906">
      <w:pPr>
        <w:pStyle w:val="Normalaftertitle"/>
        <w:rPr>
          <w:rtl/>
        </w:rPr>
      </w:pPr>
      <w:r w:rsidRPr="006D01BF">
        <w:rPr>
          <w:rtl/>
        </w:rPr>
        <w:t>إن جمعية الاتصالات الراديوية للاتحاد الدولي للاتصالات،</w:t>
      </w:r>
    </w:p>
    <w:p w:rsidR="006D01BF" w:rsidRPr="006D01BF" w:rsidRDefault="006D01BF" w:rsidP="006D4906">
      <w:pPr>
        <w:pStyle w:val="Call"/>
        <w:rPr>
          <w:rtl/>
        </w:rPr>
      </w:pPr>
      <w:r w:rsidRPr="006D01BF">
        <w:rPr>
          <w:rtl/>
        </w:rPr>
        <w:t>إذ تضع في اعتبارها</w:t>
      </w:r>
    </w:p>
    <w:p w:rsidR="006D01BF" w:rsidRPr="006D01BF" w:rsidRDefault="006D01BF" w:rsidP="00930C12">
      <w:pPr>
        <w:rPr>
          <w:rtl/>
        </w:rPr>
      </w:pPr>
      <w:r w:rsidRPr="006D01BF">
        <w:rPr>
          <w:rFonts w:hint="eastAsia"/>
          <w:i/>
          <w:iCs/>
          <w:rtl/>
        </w:rPr>
        <w:t> </w:t>
      </w:r>
      <w:r w:rsidRPr="006D01BF">
        <w:rPr>
          <w:rFonts w:hint="cs"/>
          <w:i/>
          <w:iCs/>
          <w:rtl/>
        </w:rPr>
        <w:t>أ</w:t>
      </w:r>
      <w:r w:rsidRPr="006D01BF">
        <w:rPr>
          <w:rFonts w:hint="eastAsia"/>
          <w:i/>
          <w:iCs/>
          <w:rtl/>
        </w:rPr>
        <w:t> </w:t>
      </w:r>
      <w:r w:rsidRPr="006D01BF">
        <w:rPr>
          <w:rFonts w:hint="cs"/>
          <w:i/>
          <w:iCs/>
          <w:rtl/>
        </w:rPr>
        <w:t>)</w:t>
      </w:r>
      <w:r w:rsidRPr="006D01BF">
        <w:rPr>
          <w:rFonts w:hint="cs"/>
          <w:rtl/>
        </w:rPr>
        <w:tab/>
        <w:t xml:space="preserve">الطلب المتنامي على الاتصالات الراديوية ذات السرعة العالية والسعة الكبيرة التي تتمتع بمعدلات بيانات تتراوح بين عشرات الجيغابت في الثانية إلى أكثر من </w:t>
      </w:r>
      <w:r w:rsidRPr="006D01BF">
        <w:rPr>
          <w:lang w:val="en-GB"/>
        </w:rPr>
        <w:t>100</w:t>
      </w:r>
      <w:r w:rsidRPr="006D01BF">
        <w:rPr>
          <w:rFonts w:hint="cs"/>
          <w:rtl/>
        </w:rPr>
        <w:t xml:space="preserve"> جيغابت في الثانية أحياناً فيما يتعلق بأنظمة الخدمة الثابتة؛</w:t>
      </w:r>
    </w:p>
    <w:p w:rsidR="006D01BF" w:rsidRPr="006D01BF" w:rsidRDefault="006D01BF" w:rsidP="00930C12">
      <w:pPr>
        <w:rPr>
          <w:rtl/>
        </w:rPr>
      </w:pPr>
      <w:r w:rsidRPr="006D01BF">
        <w:rPr>
          <w:rFonts w:hint="cs"/>
          <w:i/>
          <w:iCs/>
          <w:rtl/>
        </w:rPr>
        <w:t>ب)</w:t>
      </w:r>
      <w:r w:rsidRPr="006D01BF">
        <w:rPr>
          <w:rFonts w:hint="cs"/>
          <w:rtl/>
        </w:rPr>
        <w:tab/>
        <w:t>أن بفضل التقدم في تكنولوجيات التيراهرتز الحديثة، يمكن للأجهزة والدارات المتكاملة العاملة فوق</w:t>
      </w:r>
      <w:r w:rsidRPr="006D01BF">
        <w:rPr>
          <w:rFonts w:hint="eastAsia"/>
          <w:rtl/>
        </w:rPr>
        <w:t> </w:t>
      </w:r>
      <w:r w:rsidRPr="006D01BF">
        <w:rPr>
          <w:lang w:val="en-GB"/>
        </w:rPr>
        <w:t>GHz 275</w:t>
      </w:r>
      <w:r w:rsidRPr="006D01BF">
        <w:rPr>
          <w:rFonts w:hint="cs"/>
          <w:rtl/>
        </w:rPr>
        <w:t xml:space="preserve"> أن</w:t>
      </w:r>
      <w:r w:rsidRPr="006D01BF">
        <w:rPr>
          <w:rFonts w:hint="eastAsia"/>
          <w:rtl/>
        </w:rPr>
        <w:t> </w:t>
      </w:r>
      <w:r w:rsidRPr="006D01BF">
        <w:rPr>
          <w:rFonts w:hint="cs"/>
          <w:rtl/>
        </w:rPr>
        <w:t>تنشئ العديد من التطبيقات المتطورة؛</w:t>
      </w:r>
    </w:p>
    <w:p w:rsidR="006D01BF" w:rsidRPr="006D01BF" w:rsidRDefault="006D01BF" w:rsidP="00930C12">
      <w:pPr>
        <w:rPr>
          <w:rtl/>
        </w:rPr>
      </w:pPr>
      <w:r w:rsidRPr="006D01BF">
        <w:rPr>
          <w:rFonts w:hint="cs"/>
          <w:i/>
          <w:iCs/>
          <w:rtl/>
        </w:rPr>
        <w:t>ج)</w:t>
      </w:r>
      <w:r w:rsidRPr="006D01BF">
        <w:rPr>
          <w:rFonts w:hint="cs"/>
          <w:rtl/>
        </w:rPr>
        <w:tab/>
        <w:t>أن الأجهزة والدارات المذكورة أعلاه سيكون بإمكانها توفير هذه الاتصالات الراديوية ذات السرعة العالية والسعة الكبيرة لأنظمة الخدمة الثابتة؛</w:t>
      </w:r>
    </w:p>
    <w:p w:rsidR="006D01BF" w:rsidRPr="006D01BF" w:rsidRDefault="006D01BF" w:rsidP="00767170">
      <w:pPr>
        <w:rPr>
          <w:rtl/>
        </w:rPr>
      </w:pPr>
      <w:r w:rsidRPr="006D01BF">
        <w:rPr>
          <w:rFonts w:hint="cs"/>
          <w:i/>
          <w:iCs/>
          <w:rtl/>
        </w:rPr>
        <w:t>د</w:t>
      </w:r>
      <w:r w:rsidRPr="006D01BF">
        <w:rPr>
          <w:rFonts w:hint="eastAsia"/>
          <w:i/>
          <w:iCs/>
          <w:rtl/>
        </w:rPr>
        <w:t> </w:t>
      </w:r>
      <w:r w:rsidRPr="006D01BF">
        <w:rPr>
          <w:rFonts w:hint="cs"/>
          <w:i/>
          <w:iCs/>
          <w:rtl/>
        </w:rPr>
        <w:t>)</w:t>
      </w:r>
      <w:r w:rsidRPr="006D01BF">
        <w:rPr>
          <w:rFonts w:hint="cs"/>
          <w:rtl/>
        </w:rPr>
        <w:tab/>
        <w:t>أن الطلب على الحركة من أجل اتصالات التوصيلات المباشرة وغير المباشرة للأنظمة المتنقلة يتزايد بسبب الاتصالات المتنقلة عريضة النطاق مثل الاتصالات المتنقلة الدولية-المتقدمة؛</w:t>
      </w:r>
    </w:p>
    <w:p w:rsidR="006D01BF" w:rsidRPr="006D01BF" w:rsidRDefault="006D01BF" w:rsidP="00930C12">
      <w:pPr>
        <w:rPr>
          <w:rtl/>
        </w:rPr>
      </w:pPr>
      <w:r w:rsidRPr="006D01BF">
        <w:rPr>
          <w:rFonts w:hint="cs"/>
          <w:i/>
          <w:iCs/>
          <w:rtl/>
        </w:rPr>
        <w:t>ﻫ</w:t>
      </w:r>
      <w:r w:rsidRPr="006D01BF">
        <w:rPr>
          <w:rFonts w:hint="eastAsia"/>
          <w:i/>
          <w:iCs/>
          <w:rtl/>
        </w:rPr>
        <w:t> </w:t>
      </w:r>
      <w:r w:rsidRPr="006D01BF">
        <w:rPr>
          <w:rFonts w:hint="cs"/>
          <w:i/>
          <w:iCs/>
          <w:rtl/>
        </w:rPr>
        <w:t>)</w:t>
      </w:r>
      <w:r w:rsidRPr="006D01BF">
        <w:rPr>
          <w:rFonts w:hint="cs"/>
          <w:rtl/>
        </w:rPr>
        <w:tab/>
        <w:t xml:space="preserve">أن لوائح الراديو تحدد بعض أجزاء الطيف في مدى التردد </w:t>
      </w:r>
      <w:r w:rsidRPr="006D01BF">
        <w:rPr>
          <w:lang w:val="en-GB"/>
        </w:rPr>
        <w:t>GHz 1 000-275</w:t>
      </w:r>
      <w:r w:rsidRPr="006D01BF">
        <w:rPr>
          <w:rFonts w:hint="cs"/>
          <w:rtl/>
        </w:rPr>
        <w:t xml:space="preserve"> من أجل تطبيقات الخدمات</w:t>
      </w:r>
      <w:r w:rsidR="004B71F7">
        <w:rPr>
          <w:rFonts w:hint="eastAsia"/>
          <w:rtl/>
        </w:rPr>
        <w:t> </w:t>
      </w:r>
      <w:r w:rsidRPr="006D01BF">
        <w:rPr>
          <w:rFonts w:hint="cs"/>
          <w:rtl/>
        </w:rPr>
        <w:t>المنفعلة؛</w:t>
      </w:r>
    </w:p>
    <w:p w:rsidR="006D01BF" w:rsidRPr="006D01BF" w:rsidRDefault="006D01BF" w:rsidP="00930C12">
      <w:pPr>
        <w:rPr>
          <w:rtl/>
        </w:rPr>
      </w:pPr>
      <w:r w:rsidRPr="006D01BF">
        <w:rPr>
          <w:rFonts w:hint="cs"/>
          <w:i/>
          <w:iCs/>
          <w:rtl/>
        </w:rPr>
        <w:t>و )</w:t>
      </w:r>
      <w:r w:rsidRPr="006D01BF">
        <w:rPr>
          <w:rFonts w:hint="cs"/>
          <w:rtl/>
        </w:rPr>
        <w:tab/>
        <w:t xml:space="preserve">أن </w:t>
      </w:r>
      <w:r w:rsidRPr="006D01BF">
        <w:rPr>
          <w:rtl/>
        </w:rPr>
        <w:t xml:space="preserve">استعمال الخدمات المنفعلة </w:t>
      </w:r>
      <w:r w:rsidRPr="006D01BF">
        <w:rPr>
          <w:rFonts w:hint="cs"/>
          <w:rtl/>
        </w:rPr>
        <w:t>لمدى التردد</w:t>
      </w:r>
      <w:r w:rsidRPr="006D01BF">
        <w:rPr>
          <w:rtl/>
        </w:rPr>
        <w:t xml:space="preserve"> </w:t>
      </w:r>
      <w:r w:rsidRPr="006D01BF">
        <w:rPr>
          <w:lang w:val="en-GB"/>
        </w:rPr>
        <w:t>GHz 1 000-275</w:t>
      </w:r>
      <w:r w:rsidRPr="006D01BF">
        <w:rPr>
          <w:rtl/>
        </w:rPr>
        <w:t xml:space="preserve"> </w:t>
      </w:r>
      <w:r w:rsidRPr="006D01BF">
        <w:rPr>
          <w:rFonts w:hint="cs"/>
          <w:rtl/>
        </w:rPr>
        <w:t>لا يحول</w:t>
      </w:r>
      <w:r w:rsidRPr="006D01BF">
        <w:rPr>
          <w:rtl/>
        </w:rPr>
        <w:t xml:space="preserve"> دون استعمال الخدمات النشيطة</w:t>
      </w:r>
      <w:r w:rsidRPr="006D01BF">
        <w:rPr>
          <w:rFonts w:hint="cs"/>
          <w:rtl/>
        </w:rPr>
        <w:t xml:space="preserve"> لهذا</w:t>
      </w:r>
      <w:r w:rsidR="004B71F7">
        <w:rPr>
          <w:rFonts w:hint="eastAsia"/>
          <w:rtl/>
        </w:rPr>
        <w:t> </w:t>
      </w:r>
      <w:r w:rsidRPr="006D01BF">
        <w:rPr>
          <w:rFonts w:hint="cs"/>
          <w:rtl/>
        </w:rPr>
        <w:t>المدى؛</w:t>
      </w:r>
    </w:p>
    <w:p w:rsidR="006D01BF" w:rsidRPr="006D01BF" w:rsidRDefault="006D01BF" w:rsidP="00930C12">
      <w:pPr>
        <w:rPr>
          <w:rtl/>
        </w:rPr>
      </w:pPr>
      <w:r w:rsidRPr="006D01BF">
        <w:rPr>
          <w:rFonts w:hint="cs"/>
          <w:i/>
          <w:iCs/>
          <w:rtl/>
        </w:rPr>
        <w:t>ز )</w:t>
      </w:r>
      <w:r w:rsidRPr="006D01BF">
        <w:rPr>
          <w:rFonts w:hint="cs"/>
          <w:rtl/>
        </w:rPr>
        <w:tab/>
        <w:t xml:space="preserve">أن الخصائص التقنية والتشغيلية للخدمة الثابتة يلزم تحديدها لأغراض دراسات التقاسم والتوافق مع تطبيقات الخدمات المنفعلة المذكور في </w:t>
      </w:r>
      <w:r w:rsidRPr="006D01BF">
        <w:rPr>
          <w:rFonts w:hint="cs"/>
          <w:i/>
          <w:iCs/>
          <w:rtl/>
        </w:rPr>
        <w:t>الفقرة و) من "إذ تضع في اعتبارها"</w:t>
      </w:r>
      <w:r w:rsidRPr="006D01BF">
        <w:rPr>
          <w:rFonts w:hint="cs"/>
          <w:rtl/>
        </w:rPr>
        <w:t>،</w:t>
      </w:r>
    </w:p>
    <w:p w:rsidR="006D01BF" w:rsidRPr="006D01BF" w:rsidRDefault="006D01BF" w:rsidP="006D4906">
      <w:pPr>
        <w:pStyle w:val="Call"/>
        <w:rPr>
          <w:rtl/>
        </w:rPr>
      </w:pPr>
      <w:r w:rsidRPr="006D01BF">
        <w:rPr>
          <w:rFonts w:hint="cs"/>
          <w:rtl/>
        </w:rPr>
        <w:lastRenderedPageBreak/>
        <w:t>وإذ تدرك</w:t>
      </w:r>
    </w:p>
    <w:p w:rsidR="006D01BF" w:rsidRPr="006D01BF" w:rsidRDefault="006D01BF" w:rsidP="00930C12">
      <w:pPr>
        <w:rPr>
          <w:rtl/>
        </w:rPr>
      </w:pPr>
      <w:r w:rsidRPr="006D01BF">
        <w:rPr>
          <w:rFonts w:hint="eastAsia"/>
          <w:i/>
          <w:iCs/>
          <w:rtl/>
        </w:rPr>
        <w:t> </w:t>
      </w:r>
      <w:r w:rsidRPr="006D01BF">
        <w:rPr>
          <w:rFonts w:hint="cs"/>
          <w:i/>
          <w:iCs/>
          <w:rtl/>
        </w:rPr>
        <w:t>أ</w:t>
      </w:r>
      <w:r w:rsidRPr="006D01BF">
        <w:rPr>
          <w:rFonts w:hint="eastAsia"/>
          <w:i/>
          <w:iCs/>
          <w:rtl/>
        </w:rPr>
        <w:t> </w:t>
      </w:r>
      <w:r w:rsidRPr="006D01BF">
        <w:rPr>
          <w:rFonts w:hint="cs"/>
          <w:i/>
          <w:iCs/>
          <w:rtl/>
        </w:rPr>
        <w:t>)</w:t>
      </w:r>
      <w:r w:rsidRPr="006D01BF">
        <w:rPr>
          <w:rFonts w:hint="cs"/>
          <w:rtl/>
        </w:rPr>
        <w:tab/>
        <w:t xml:space="preserve">أن التقرير </w:t>
      </w:r>
      <w:r w:rsidRPr="006D01BF">
        <w:rPr>
          <w:lang w:val="en-GB"/>
        </w:rPr>
        <w:t>ITU-R SM.2352</w:t>
      </w:r>
      <w:r w:rsidRPr="006D01BF">
        <w:rPr>
          <w:rFonts w:hint="cs"/>
          <w:rtl/>
        </w:rPr>
        <w:t xml:space="preserve"> يبين اتجاهات التكنولوجيا للخدمات النشيطة في مدى التردد </w:t>
      </w:r>
      <w:r w:rsidRPr="006D01BF">
        <w:rPr>
          <w:lang w:val="en-GB"/>
        </w:rPr>
        <w:t>GHz 3 000-275</w:t>
      </w:r>
      <w:r w:rsidRPr="006D01BF">
        <w:rPr>
          <w:rFonts w:hint="cs"/>
          <w:rtl/>
        </w:rPr>
        <w:t>؛</w:t>
      </w:r>
    </w:p>
    <w:p w:rsidR="006D01BF" w:rsidRPr="006D01BF" w:rsidRDefault="006D01BF" w:rsidP="00930C12">
      <w:pPr>
        <w:rPr>
          <w:rtl/>
        </w:rPr>
      </w:pPr>
      <w:r w:rsidRPr="006D01BF">
        <w:rPr>
          <w:rFonts w:hint="cs"/>
          <w:i/>
          <w:iCs/>
          <w:rtl/>
        </w:rPr>
        <w:t>ب)</w:t>
      </w:r>
      <w:r w:rsidRPr="006D01BF">
        <w:rPr>
          <w:rFonts w:hint="cs"/>
          <w:rtl/>
        </w:rPr>
        <w:tab/>
        <w:t xml:space="preserve">أن التقرير </w:t>
      </w:r>
      <w:r w:rsidRPr="006D01BF">
        <w:rPr>
          <w:lang w:val="en-GB"/>
        </w:rPr>
        <w:t>ITU-R F.2323</w:t>
      </w:r>
      <w:r w:rsidRPr="006D01BF">
        <w:rPr>
          <w:rFonts w:hint="cs"/>
          <w:rtl/>
        </w:rPr>
        <w:t xml:space="preserve"> يتضمن توجيهات بشأن  التطوير المستقبلي للخدمة الثابتة العاملة في نطاق الموجات المليمترية؛</w:t>
      </w:r>
    </w:p>
    <w:p w:rsidR="006D01BF" w:rsidRPr="006D01BF" w:rsidRDefault="006D01BF" w:rsidP="00930C12">
      <w:pPr>
        <w:rPr>
          <w:rtl/>
        </w:rPr>
      </w:pPr>
      <w:r w:rsidRPr="006D01BF">
        <w:rPr>
          <w:rFonts w:hint="cs"/>
          <w:i/>
          <w:iCs/>
          <w:rtl/>
        </w:rPr>
        <w:t>ج)</w:t>
      </w:r>
      <w:r w:rsidRPr="006D01BF">
        <w:rPr>
          <w:rFonts w:hint="cs"/>
          <w:rtl/>
        </w:rPr>
        <w:tab/>
        <w:t xml:space="preserve">ما يرد من توصيات ضمن التوصيتين </w:t>
      </w:r>
      <w:r w:rsidRPr="006D01BF">
        <w:rPr>
          <w:lang w:val="en-GB"/>
        </w:rPr>
        <w:t>ITU-R F.2004</w:t>
      </w:r>
      <w:r w:rsidRPr="006D01BF">
        <w:rPr>
          <w:rFonts w:hint="cs"/>
          <w:rtl/>
        </w:rPr>
        <w:t xml:space="preserve"> و</w:t>
      </w:r>
      <w:r w:rsidRPr="006D01BF">
        <w:rPr>
          <w:lang w:val="en-GB"/>
        </w:rPr>
        <w:t xml:space="preserve"> ITU-R F.2006</w:t>
      </w:r>
      <w:r w:rsidRPr="006D01BF">
        <w:rPr>
          <w:rFonts w:hint="cs"/>
          <w:rtl/>
        </w:rPr>
        <w:t xml:space="preserve">بشأن ترتيبات قنوات ومجموعات الترددات الراديوية للأنظمة اللاسلكية الثابتة العاملة في المدى </w:t>
      </w:r>
      <w:r w:rsidRPr="006D01BF">
        <w:rPr>
          <w:lang w:val="en-GB"/>
        </w:rPr>
        <w:t>GHz 95-92</w:t>
      </w:r>
      <w:r w:rsidRPr="006D01BF">
        <w:rPr>
          <w:rFonts w:hint="cs"/>
          <w:rtl/>
        </w:rPr>
        <w:t xml:space="preserve"> وفي النطاقين </w:t>
      </w:r>
      <w:r w:rsidRPr="006D01BF">
        <w:rPr>
          <w:lang w:val="en-GB"/>
        </w:rPr>
        <w:t>GHz 76-71</w:t>
      </w:r>
      <w:r w:rsidRPr="006D01BF">
        <w:rPr>
          <w:rFonts w:hint="cs"/>
          <w:rtl/>
        </w:rPr>
        <w:t xml:space="preserve"> و</w:t>
      </w:r>
      <w:r w:rsidRPr="006D01BF">
        <w:rPr>
          <w:lang w:val="en-GB"/>
        </w:rPr>
        <w:t>GHz 86-81</w:t>
      </w:r>
      <w:r w:rsidRPr="006D01BF">
        <w:rPr>
          <w:rFonts w:hint="cs"/>
          <w:rtl/>
        </w:rPr>
        <w:t xml:space="preserve"> على</w:t>
      </w:r>
      <w:r w:rsidR="004B71F7">
        <w:rPr>
          <w:rFonts w:hint="eastAsia"/>
          <w:rtl/>
        </w:rPr>
        <w:t> </w:t>
      </w:r>
      <w:r w:rsidRPr="006D01BF">
        <w:rPr>
          <w:rFonts w:hint="cs"/>
          <w:rtl/>
        </w:rPr>
        <w:t>التوالي؛</w:t>
      </w:r>
    </w:p>
    <w:p w:rsidR="006D01BF" w:rsidRPr="006D01BF" w:rsidRDefault="006D01BF" w:rsidP="00930C12">
      <w:pPr>
        <w:rPr>
          <w:rtl/>
        </w:rPr>
      </w:pPr>
      <w:r w:rsidRPr="006D01BF">
        <w:rPr>
          <w:rFonts w:hint="cs"/>
          <w:i/>
          <w:iCs/>
          <w:rtl/>
        </w:rPr>
        <w:t>د )</w:t>
      </w:r>
      <w:r w:rsidRPr="006D01BF">
        <w:rPr>
          <w:rFonts w:hint="cs"/>
          <w:rtl/>
        </w:rPr>
        <w:tab/>
        <w:t>أن التقرير</w:t>
      </w:r>
      <w:r w:rsidRPr="006D01BF">
        <w:rPr>
          <w:rFonts w:hint="eastAsia"/>
          <w:rtl/>
        </w:rPr>
        <w:t> </w:t>
      </w:r>
      <w:r w:rsidRPr="006D01BF">
        <w:rPr>
          <w:lang w:val="en-GB"/>
        </w:rPr>
        <w:t>ITU</w:t>
      </w:r>
      <w:r w:rsidRPr="006D01BF">
        <w:rPr>
          <w:lang w:val="en-GB"/>
        </w:rPr>
        <w:noBreakHyphen/>
        <w:t>R F.2107</w:t>
      </w:r>
      <w:r w:rsidRPr="006D01BF">
        <w:rPr>
          <w:rFonts w:hint="cs"/>
          <w:rtl/>
        </w:rPr>
        <w:t xml:space="preserve"> يقدم خصائص وتطبيقات الأنظمة اللاسلكية الثابتة العاملة في مديات تردد واقعة بين</w:t>
      </w:r>
      <w:r w:rsidRPr="006D01BF">
        <w:rPr>
          <w:rFonts w:hint="eastAsia"/>
          <w:rtl/>
        </w:rPr>
        <w:t> </w:t>
      </w:r>
      <w:r w:rsidRPr="006D01BF">
        <w:rPr>
          <w:lang w:val="en-GB"/>
        </w:rPr>
        <w:t>GHz 57</w:t>
      </w:r>
      <w:r w:rsidRPr="006D01BF">
        <w:rPr>
          <w:rFonts w:hint="cs"/>
          <w:rtl/>
        </w:rPr>
        <w:t xml:space="preserve"> و</w:t>
      </w:r>
      <w:r w:rsidRPr="006D01BF">
        <w:rPr>
          <w:lang w:val="en-GB"/>
        </w:rPr>
        <w:t>GHz 134</w:t>
      </w:r>
      <w:r w:rsidRPr="006D01BF">
        <w:rPr>
          <w:rFonts w:hint="cs"/>
          <w:rtl/>
        </w:rPr>
        <w:t>؛</w:t>
      </w:r>
    </w:p>
    <w:p w:rsidR="006D01BF" w:rsidRPr="006D01BF" w:rsidRDefault="006D01BF" w:rsidP="004B71F7">
      <w:pPr>
        <w:rPr>
          <w:lang w:val="en-GB"/>
        </w:rPr>
      </w:pPr>
      <w:r w:rsidRPr="006D01BF">
        <w:rPr>
          <w:rFonts w:hint="cs"/>
          <w:i/>
          <w:iCs/>
          <w:rtl/>
        </w:rPr>
        <w:t>ﻫ</w:t>
      </w:r>
      <w:r w:rsidRPr="006D01BF">
        <w:rPr>
          <w:rFonts w:hint="eastAsia"/>
          <w:i/>
          <w:iCs/>
          <w:rtl/>
        </w:rPr>
        <w:t> </w:t>
      </w:r>
      <w:r w:rsidRPr="006D01BF">
        <w:rPr>
          <w:rFonts w:hint="cs"/>
          <w:i/>
          <w:iCs/>
          <w:rtl/>
        </w:rPr>
        <w:t>)</w:t>
      </w:r>
      <w:r w:rsidRPr="006D01BF">
        <w:rPr>
          <w:rFonts w:hint="cs"/>
          <w:rtl/>
        </w:rPr>
        <w:tab/>
        <w:t xml:space="preserve">أن التقرير </w:t>
      </w:r>
      <w:r w:rsidRPr="006D01BF">
        <w:rPr>
          <w:lang w:val="en-GB"/>
        </w:rPr>
        <w:t>ITU-R RA.2189</w:t>
      </w:r>
      <w:r w:rsidRPr="006D01BF">
        <w:rPr>
          <w:rFonts w:hint="cs"/>
          <w:rtl/>
        </w:rPr>
        <w:t xml:space="preserve"> أطلق دراسات التقاسم بين خدمة الفلك الراديوي والخدمات النشيطة في</w:t>
      </w:r>
      <w:r w:rsidR="004B71F7">
        <w:rPr>
          <w:rFonts w:hint="eastAsia"/>
          <w:rtl/>
        </w:rPr>
        <w:t> </w:t>
      </w:r>
      <w:r w:rsidRPr="006D01BF">
        <w:rPr>
          <w:rFonts w:hint="cs"/>
          <w:rtl/>
        </w:rPr>
        <w:t>مدى التردد</w:t>
      </w:r>
      <w:r w:rsidRPr="006D01BF">
        <w:rPr>
          <w:rFonts w:hint="eastAsia"/>
          <w:rtl/>
        </w:rPr>
        <w:t> </w:t>
      </w:r>
      <w:r w:rsidRPr="006D01BF">
        <w:rPr>
          <w:lang w:val="en-GB"/>
        </w:rPr>
        <w:t>GHz 3 000-275</w:t>
      </w:r>
      <w:r w:rsidRPr="006D01BF">
        <w:rPr>
          <w:rFonts w:hint="cs"/>
          <w:rtl/>
        </w:rPr>
        <w:t>،</w:t>
      </w:r>
    </w:p>
    <w:p w:rsidR="006D01BF" w:rsidRPr="006D01BF" w:rsidRDefault="006D01BF" w:rsidP="006D4906">
      <w:pPr>
        <w:pStyle w:val="Call"/>
        <w:rPr>
          <w:rtl/>
        </w:rPr>
      </w:pPr>
      <w:r w:rsidRPr="006D01BF">
        <w:rPr>
          <w:rFonts w:hint="cs"/>
          <w:rtl/>
        </w:rPr>
        <w:t xml:space="preserve">تقرر </w:t>
      </w:r>
      <w:r w:rsidRPr="004B71F7">
        <w:rPr>
          <w:rFonts w:hint="cs"/>
          <w:i w:val="0"/>
          <w:iCs w:val="0"/>
          <w:rtl/>
        </w:rPr>
        <w:t>طرح المسألة التالية للدراسة</w:t>
      </w:r>
    </w:p>
    <w:p w:rsidR="006D01BF" w:rsidRPr="006D01BF" w:rsidRDefault="006D01BF" w:rsidP="00930C12">
      <w:pPr>
        <w:rPr>
          <w:rtl/>
        </w:rPr>
      </w:pPr>
      <w:r w:rsidRPr="006D01BF">
        <w:rPr>
          <w:rFonts w:hint="cs"/>
          <w:rtl/>
        </w:rPr>
        <w:t>ما</w:t>
      </w:r>
      <w:r w:rsidRPr="006D01BF">
        <w:rPr>
          <w:rFonts w:hint="eastAsia"/>
          <w:rtl/>
        </w:rPr>
        <w:t> </w:t>
      </w:r>
      <w:r w:rsidRPr="006D01BF">
        <w:rPr>
          <w:rFonts w:hint="cs"/>
          <w:rtl/>
        </w:rPr>
        <w:t>هي الخصائص التقنية والتشغيلية للخدمة</w:t>
      </w:r>
      <w:r w:rsidRPr="006D01BF">
        <w:rPr>
          <w:rtl/>
        </w:rPr>
        <w:t xml:space="preserve"> الثابتة </w:t>
      </w:r>
      <w:r w:rsidRPr="006D01BF">
        <w:rPr>
          <w:rFonts w:hint="cs"/>
          <w:rtl/>
        </w:rPr>
        <w:t xml:space="preserve">في مدى التردد </w:t>
      </w:r>
      <w:r w:rsidRPr="006D01BF">
        <w:rPr>
          <w:lang w:val="en-GB"/>
        </w:rPr>
        <w:t>GHz 1 000-275</w:t>
      </w:r>
      <w:r w:rsidRPr="006D01BF">
        <w:rPr>
          <w:rFonts w:hint="cs"/>
          <w:rtl/>
        </w:rPr>
        <w:t>؟</w:t>
      </w:r>
    </w:p>
    <w:p w:rsidR="006D01BF" w:rsidRPr="006D01BF" w:rsidRDefault="006D01BF" w:rsidP="006D4906">
      <w:pPr>
        <w:pStyle w:val="Call"/>
        <w:rPr>
          <w:rtl/>
        </w:rPr>
      </w:pPr>
      <w:r w:rsidRPr="006D01BF">
        <w:rPr>
          <w:rFonts w:hint="cs"/>
          <w:rtl/>
        </w:rPr>
        <w:t>تقرر كذلك</w:t>
      </w:r>
    </w:p>
    <w:p w:rsidR="006D01BF" w:rsidRPr="006D01BF" w:rsidRDefault="006D01BF" w:rsidP="00930C12">
      <w:pPr>
        <w:rPr>
          <w:rtl/>
        </w:rPr>
      </w:pPr>
      <w:r w:rsidRPr="006D01BF">
        <w:rPr>
          <w:lang w:val="en-GB"/>
        </w:rPr>
        <w:t>1</w:t>
      </w:r>
      <w:r w:rsidRPr="006D01BF">
        <w:rPr>
          <w:rFonts w:hint="cs"/>
          <w:rtl/>
        </w:rPr>
        <w:tab/>
        <w:t xml:space="preserve">أن تجرى دراسات التقاسم بين </w:t>
      </w:r>
      <w:r w:rsidRPr="006D01BF">
        <w:rPr>
          <w:rtl/>
        </w:rPr>
        <w:t xml:space="preserve">الخدمة </w:t>
      </w:r>
      <w:r w:rsidRPr="006D01BF">
        <w:rPr>
          <w:rFonts w:hint="cs"/>
          <w:rtl/>
        </w:rPr>
        <w:t>الثابتة والخدمات المنفعلة، وكذلك بين الخدمة الثابتة والخدمات النشيطة الأخرى، مع مراعاة الخصائص المذكورة في الفقرة "</w:t>
      </w:r>
      <w:r w:rsidRPr="006D01BF">
        <w:rPr>
          <w:rFonts w:hint="cs"/>
          <w:i/>
          <w:iCs/>
          <w:rtl/>
        </w:rPr>
        <w:t>يقرر"</w:t>
      </w:r>
      <w:r w:rsidRPr="006D01BF">
        <w:rPr>
          <w:rFonts w:hint="cs"/>
          <w:rtl/>
        </w:rPr>
        <w:t>؛</w:t>
      </w:r>
    </w:p>
    <w:p w:rsidR="006D01BF" w:rsidRPr="006D01BF" w:rsidRDefault="006D01BF" w:rsidP="00930C12">
      <w:pPr>
        <w:rPr>
          <w:rtl/>
        </w:rPr>
      </w:pPr>
      <w:r w:rsidRPr="006D01BF">
        <w:rPr>
          <w:lang w:val="en-GB"/>
        </w:rPr>
        <w:t>2</w:t>
      </w:r>
      <w:r w:rsidRPr="006D01BF">
        <w:rPr>
          <w:rFonts w:hint="cs"/>
          <w:rtl/>
        </w:rPr>
        <w:tab/>
        <w:t>إحاطة لجان الدراسات الأخرى علماً بنتائج الدراسات المتعلقة بمدى التردد</w:t>
      </w:r>
      <w:r w:rsidRPr="006D01BF">
        <w:rPr>
          <w:rFonts w:hint="eastAsia"/>
          <w:rtl/>
        </w:rPr>
        <w:t> </w:t>
      </w:r>
      <w:r w:rsidRPr="006D01BF">
        <w:rPr>
          <w:lang w:val="en-GB"/>
        </w:rPr>
        <w:t>GHz 1 000-275</w:t>
      </w:r>
      <w:r w:rsidRPr="006D01BF">
        <w:rPr>
          <w:rFonts w:hint="cs"/>
          <w:rtl/>
        </w:rPr>
        <w:t>؛</w:t>
      </w:r>
    </w:p>
    <w:p w:rsidR="006D01BF" w:rsidRPr="006D01BF" w:rsidRDefault="006D01BF" w:rsidP="00930C12">
      <w:pPr>
        <w:rPr>
          <w:rtl/>
        </w:rPr>
      </w:pPr>
      <w:r w:rsidRPr="006D01BF">
        <w:rPr>
          <w:lang w:val="en-GB"/>
        </w:rPr>
        <w:t>3</w:t>
      </w:r>
      <w:r w:rsidRPr="006D01BF">
        <w:rPr>
          <w:rFonts w:hint="cs"/>
          <w:rtl/>
        </w:rPr>
        <w:tab/>
        <w:t>إدراج نتائج الدراسات المذكورة أعلاه في توصية أو تقرير أو كتيب أو أكثر؛</w:t>
      </w:r>
    </w:p>
    <w:p w:rsidR="006D01BF" w:rsidRPr="006D01BF" w:rsidRDefault="006D01BF" w:rsidP="00930C12">
      <w:pPr>
        <w:rPr>
          <w:rtl/>
        </w:rPr>
      </w:pPr>
      <w:r w:rsidRPr="006D01BF">
        <w:rPr>
          <w:lang w:val="en-GB"/>
        </w:rPr>
        <w:t>4</w:t>
      </w:r>
      <w:r w:rsidRPr="006D01BF">
        <w:rPr>
          <w:rFonts w:hint="cs"/>
          <w:rtl/>
        </w:rPr>
        <w:tab/>
      </w:r>
      <w:r w:rsidRPr="006D01BF">
        <w:rPr>
          <w:rtl/>
        </w:rPr>
        <w:t xml:space="preserve">ضرورة </w:t>
      </w:r>
      <w:r w:rsidRPr="006D01BF">
        <w:rPr>
          <w:rFonts w:hint="eastAsia"/>
          <w:rtl/>
        </w:rPr>
        <w:t>إنجاز</w:t>
      </w:r>
      <w:r w:rsidRPr="006D01BF">
        <w:rPr>
          <w:rtl/>
        </w:rPr>
        <w:t xml:space="preserve"> </w:t>
      </w:r>
      <w:r w:rsidRPr="006D01BF">
        <w:rPr>
          <w:rFonts w:hint="eastAsia"/>
          <w:rtl/>
        </w:rPr>
        <w:t>الدراسات</w:t>
      </w:r>
      <w:r w:rsidRPr="006D01BF">
        <w:rPr>
          <w:rtl/>
        </w:rPr>
        <w:t xml:space="preserve"> </w:t>
      </w:r>
      <w:r w:rsidRPr="006D01BF">
        <w:rPr>
          <w:rFonts w:hint="eastAsia"/>
          <w:rtl/>
        </w:rPr>
        <w:t>سالفة</w:t>
      </w:r>
      <w:r w:rsidRPr="006D01BF">
        <w:rPr>
          <w:rtl/>
        </w:rPr>
        <w:t xml:space="preserve"> </w:t>
      </w:r>
      <w:r w:rsidRPr="006D01BF">
        <w:rPr>
          <w:rFonts w:hint="eastAsia"/>
          <w:rtl/>
        </w:rPr>
        <w:t>الذكر</w:t>
      </w:r>
      <w:r w:rsidRPr="006D01BF">
        <w:rPr>
          <w:rtl/>
        </w:rPr>
        <w:t xml:space="preserve"> </w:t>
      </w:r>
      <w:r w:rsidRPr="006D01BF">
        <w:rPr>
          <w:rFonts w:hint="eastAsia"/>
          <w:rtl/>
        </w:rPr>
        <w:t>بحلول</w:t>
      </w:r>
      <w:r w:rsidRPr="006D01BF">
        <w:rPr>
          <w:rtl/>
        </w:rPr>
        <w:t xml:space="preserve"> </w:t>
      </w:r>
      <w:r w:rsidRPr="006D01BF">
        <w:rPr>
          <w:rFonts w:hint="eastAsia"/>
          <w:rtl/>
        </w:rPr>
        <w:t>عام</w:t>
      </w:r>
      <w:r w:rsidRPr="006D01BF">
        <w:rPr>
          <w:rtl/>
        </w:rPr>
        <w:t xml:space="preserve"> </w:t>
      </w:r>
      <w:r w:rsidRPr="006D01BF">
        <w:rPr>
          <w:lang w:val="en-GB"/>
        </w:rPr>
        <w:t>2019</w:t>
      </w:r>
      <w:r w:rsidRPr="006D01BF">
        <w:rPr>
          <w:rFonts w:hint="cs"/>
          <w:rtl/>
        </w:rPr>
        <w:t>.</w:t>
      </w:r>
    </w:p>
    <w:p w:rsidR="00485E78" w:rsidRDefault="006D01BF" w:rsidP="006D4906">
      <w:pPr>
        <w:spacing w:before="360"/>
        <w:rPr>
          <w:rtl/>
        </w:rPr>
      </w:pPr>
      <w:r w:rsidRPr="006D01BF">
        <w:rPr>
          <w:rFonts w:hint="cs"/>
          <w:rtl/>
        </w:rPr>
        <w:t xml:space="preserve">الفئة: </w:t>
      </w:r>
      <w:r w:rsidRPr="006D01BF">
        <w:rPr>
          <w:lang w:val="en-GB"/>
        </w:rPr>
        <w:t>S2</w:t>
      </w:r>
    </w:p>
    <w:p w:rsidR="00733D09" w:rsidRDefault="00733D09" w:rsidP="00930C12">
      <w:pPr>
        <w:rPr>
          <w:rtl/>
        </w:rPr>
      </w:pPr>
      <w:r>
        <w:rPr>
          <w:rtl/>
        </w:rPr>
        <w:br w:type="page"/>
      </w:r>
    </w:p>
    <w:p w:rsidR="006D01BF" w:rsidRPr="006D01BF" w:rsidRDefault="006D01BF" w:rsidP="004B2E42">
      <w:pPr>
        <w:pStyle w:val="AnnexNo"/>
        <w:rPr>
          <w:rtl/>
        </w:rPr>
      </w:pPr>
      <w:r w:rsidRPr="006D01BF">
        <w:rPr>
          <w:rFonts w:hint="cs"/>
          <w:rtl/>
        </w:rPr>
        <w:lastRenderedPageBreak/>
        <w:t>ال‍</w:t>
      </w:r>
      <w:r w:rsidRPr="006D01BF">
        <w:rPr>
          <w:rFonts w:hint="eastAsia"/>
          <w:rtl/>
        </w:rPr>
        <w:t>ملحـق</w:t>
      </w:r>
      <w:r w:rsidRPr="006D01BF">
        <w:rPr>
          <w:rFonts w:hint="cs"/>
          <w:rtl/>
        </w:rPr>
        <w:t> </w:t>
      </w:r>
      <w:r w:rsidRPr="006D01BF">
        <w:rPr>
          <w:lang w:val="en-GB" w:bidi="ar-SA"/>
        </w:rPr>
        <w:t>3</w:t>
      </w:r>
    </w:p>
    <w:p w:rsidR="006D01BF" w:rsidRPr="006D01BF" w:rsidRDefault="006D01BF" w:rsidP="004B2E42">
      <w:pPr>
        <w:pStyle w:val="QuestionNo"/>
        <w:rPr>
          <w:rtl/>
        </w:rPr>
      </w:pPr>
      <w:r w:rsidRPr="006D01BF">
        <w:rPr>
          <w:rFonts w:hint="cs"/>
          <w:rtl/>
        </w:rPr>
        <w:t xml:space="preserve">ال‍مسألة </w:t>
      </w:r>
      <w:r w:rsidRPr="006D01BF">
        <w:rPr>
          <w:rFonts w:hint="eastAsia"/>
          <w:lang w:val="en-GB"/>
        </w:rPr>
        <w:t>ITU-R</w:t>
      </w:r>
      <w:r w:rsidRPr="006D01BF">
        <w:rPr>
          <w:lang w:val="en-GB"/>
        </w:rPr>
        <w:t xml:space="preserve"> 258/5</w:t>
      </w:r>
    </w:p>
    <w:p w:rsidR="006D01BF" w:rsidRPr="006D01BF" w:rsidRDefault="006D01BF" w:rsidP="00D30CC4">
      <w:pPr>
        <w:pStyle w:val="QuestionTitle"/>
        <w:rPr>
          <w:rtl/>
        </w:rPr>
      </w:pPr>
      <w:r w:rsidRPr="006D01BF">
        <w:rPr>
          <w:rFonts w:hint="cs"/>
          <w:rtl/>
          <w:lang w:bidi="ar-EG"/>
        </w:rPr>
        <w:t>المبادئ التقنية والتشغيلية من أجل محطات الاتصالات العاملة</w:t>
      </w:r>
      <w:r w:rsidR="00D30CC4">
        <w:rPr>
          <w:rtl/>
          <w:lang w:bidi="ar-EG"/>
        </w:rPr>
        <w:br/>
      </w:r>
      <w:r w:rsidRPr="006D01BF">
        <w:rPr>
          <w:rFonts w:hint="cs"/>
          <w:rtl/>
          <w:lang w:bidi="ar-EG"/>
        </w:rPr>
        <w:t xml:space="preserve">على الموجات الأيونوسفيرية في نطاقات الموجات الديكامترية </w:t>
      </w:r>
      <w:r w:rsidRPr="006D01BF">
        <w:t>(HF)</w:t>
      </w:r>
      <w:r w:rsidR="00D30CC4">
        <w:rPr>
          <w:rtl/>
          <w:lang w:bidi="ar-EG"/>
        </w:rPr>
        <w:br/>
      </w:r>
      <w:r w:rsidRPr="006D01BF">
        <w:rPr>
          <w:rFonts w:hint="cs"/>
          <w:rtl/>
          <w:lang w:bidi="ar-EG"/>
        </w:rPr>
        <w:t>بغية تحسين بيئة الضوضاء الاصطناعية في هذه النطاقات</w:t>
      </w:r>
      <w:r w:rsidRPr="004B2E42">
        <w:rPr>
          <w:rStyle w:val="FootnoteReference"/>
          <w:position w:val="12"/>
          <w:rtl/>
        </w:rPr>
        <w:footnoteReference w:customMarkFollows="1" w:id="1"/>
        <w:t>1</w:t>
      </w:r>
    </w:p>
    <w:p w:rsidR="006D01BF" w:rsidRPr="006D01BF" w:rsidRDefault="006D01BF" w:rsidP="004B2E42">
      <w:pPr>
        <w:pStyle w:val="Date"/>
        <w:rPr>
          <w:rtl/>
        </w:rPr>
      </w:pPr>
      <w:r w:rsidRPr="006D01BF">
        <w:t>(2015)</w:t>
      </w:r>
    </w:p>
    <w:p w:rsidR="006D01BF" w:rsidRPr="006D01BF" w:rsidRDefault="006D01BF" w:rsidP="004B2E42">
      <w:pPr>
        <w:pStyle w:val="Normalaftertitle"/>
        <w:rPr>
          <w:rtl/>
        </w:rPr>
      </w:pPr>
      <w:r w:rsidRPr="006D01BF">
        <w:rPr>
          <w:rtl/>
        </w:rPr>
        <w:t>إن جمعية الاتصالات الراديوية للاتحاد الدولي للاتصالات،</w:t>
      </w:r>
    </w:p>
    <w:p w:rsidR="006D01BF" w:rsidRPr="006D01BF" w:rsidRDefault="006D01BF" w:rsidP="004B2E42">
      <w:pPr>
        <w:pStyle w:val="Call"/>
        <w:rPr>
          <w:rtl/>
        </w:rPr>
      </w:pPr>
      <w:r w:rsidRPr="006D01BF">
        <w:rPr>
          <w:rtl/>
        </w:rPr>
        <w:t>إذ تضع في اعتبارها</w:t>
      </w:r>
    </w:p>
    <w:p w:rsidR="006D01BF" w:rsidRPr="006D01BF" w:rsidRDefault="006D01BF" w:rsidP="00930C12">
      <w:pPr>
        <w:rPr>
          <w:rtl/>
        </w:rPr>
      </w:pPr>
      <w:r w:rsidRPr="006D01BF">
        <w:rPr>
          <w:rFonts w:hint="eastAsia"/>
          <w:i/>
          <w:iCs/>
          <w:rtl/>
        </w:rPr>
        <w:t> </w:t>
      </w:r>
      <w:r w:rsidRPr="006D01BF">
        <w:rPr>
          <w:rFonts w:hint="cs"/>
          <w:i/>
          <w:iCs/>
          <w:rtl/>
        </w:rPr>
        <w:t>أ</w:t>
      </w:r>
      <w:r w:rsidRPr="006D01BF">
        <w:rPr>
          <w:rFonts w:hint="eastAsia"/>
          <w:i/>
          <w:iCs/>
          <w:rtl/>
        </w:rPr>
        <w:t> </w:t>
      </w:r>
      <w:r w:rsidRPr="006D01BF">
        <w:rPr>
          <w:rFonts w:hint="cs"/>
          <w:i/>
          <w:iCs/>
          <w:rtl/>
        </w:rPr>
        <w:t>)</w:t>
      </w:r>
      <w:r w:rsidRPr="006D01BF">
        <w:rPr>
          <w:rFonts w:hint="cs"/>
          <w:rtl/>
        </w:rPr>
        <w:tab/>
        <w:t xml:space="preserve">أن العوامل البيئية التي تؤثر على الاتصالات الأيونوسفيرية وسمات معلمات قنوات </w:t>
      </w:r>
      <w:r w:rsidRPr="006D01BF">
        <w:rPr>
          <w:rtl/>
        </w:rPr>
        <w:t>الموجات الديكامترية</w:t>
      </w:r>
      <w:r w:rsidRPr="006D01BF">
        <w:rPr>
          <w:rFonts w:hint="cs"/>
          <w:rtl/>
        </w:rPr>
        <w:t> </w:t>
      </w:r>
      <w:r w:rsidRPr="006D01BF">
        <w:rPr>
          <w:lang w:val="en-GB"/>
        </w:rPr>
        <w:t>(HF)</w:t>
      </w:r>
      <w:r w:rsidRPr="006D01BF">
        <w:rPr>
          <w:rFonts w:hint="cs"/>
          <w:rtl/>
        </w:rPr>
        <w:t xml:space="preserve"> التي تتغير بحسب الوقت هي ظواهر فيزيائية أساسية لا تتغير في جوهرها؛</w:t>
      </w:r>
    </w:p>
    <w:p w:rsidR="006D01BF" w:rsidRPr="006D01BF" w:rsidRDefault="006D01BF" w:rsidP="00930C12">
      <w:pPr>
        <w:rPr>
          <w:rtl/>
        </w:rPr>
      </w:pPr>
      <w:r w:rsidRPr="006D01BF">
        <w:rPr>
          <w:rFonts w:hint="cs"/>
          <w:i/>
          <w:iCs/>
          <w:rtl/>
        </w:rPr>
        <w:t>ب)</w:t>
      </w:r>
      <w:r w:rsidRPr="006D01BF">
        <w:rPr>
          <w:rFonts w:hint="cs"/>
          <w:rtl/>
        </w:rPr>
        <w:tab/>
        <w:t>أن في إطار توزيعات نطاقات التردد وتخصيصات التردد الثابتة، تؤدي المنافسة غير التعاونية بشأن الترددات والقدرة في</w:t>
      </w:r>
      <w:r w:rsidRPr="006D01BF">
        <w:rPr>
          <w:rFonts w:hint="eastAsia"/>
          <w:rtl/>
        </w:rPr>
        <w:t> </w:t>
      </w:r>
      <w:r w:rsidRPr="006D01BF">
        <w:rPr>
          <w:rFonts w:hint="cs"/>
          <w:rtl/>
        </w:rPr>
        <w:t>نطاقات التردد المستعملة بالتقاسم إلى ازدحام في مدى الترددات لل</w:t>
      </w:r>
      <w:r w:rsidRPr="006D01BF">
        <w:rPr>
          <w:rtl/>
        </w:rPr>
        <w:t xml:space="preserve">موجات الديكامترية </w:t>
      </w:r>
      <w:r w:rsidRPr="006D01BF">
        <w:rPr>
          <w:lang w:val="en-GB"/>
        </w:rPr>
        <w:t>(HF)</w:t>
      </w:r>
      <w:r w:rsidRPr="006D01BF">
        <w:rPr>
          <w:rFonts w:hint="cs"/>
          <w:rtl/>
        </w:rPr>
        <w:t xml:space="preserve">، وتداخلات متبادلة، وانخفاض كفاءة استخدام الطيف، وأصبحت من الأسباب الأولية لتدهور بيئة </w:t>
      </w:r>
      <w:r w:rsidRPr="006D01BF">
        <w:rPr>
          <w:rtl/>
        </w:rPr>
        <w:t>الموجات الديكامترية</w:t>
      </w:r>
      <w:r w:rsidRPr="006D01BF">
        <w:rPr>
          <w:rFonts w:hint="cs"/>
          <w:rtl/>
        </w:rPr>
        <w:t>؛</w:t>
      </w:r>
    </w:p>
    <w:p w:rsidR="006D01BF" w:rsidRPr="006D01BF" w:rsidRDefault="006D01BF" w:rsidP="00930C12">
      <w:pPr>
        <w:rPr>
          <w:rtl/>
        </w:rPr>
      </w:pPr>
      <w:r w:rsidRPr="006D01BF">
        <w:rPr>
          <w:rFonts w:hint="cs"/>
          <w:i/>
          <w:iCs/>
          <w:rtl/>
        </w:rPr>
        <w:t>ج)</w:t>
      </w:r>
      <w:r w:rsidRPr="006D01BF">
        <w:rPr>
          <w:rFonts w:hint="cs"/>
          <w:rtl/>
        </w:rPr>
        <w:tab/>
        <w:t>أن التداخلات المتبادلة في إطار انتشار الموجات الأيونوسفيرية في نطاقات الموجات الديكامترية من الصعب التخفيف منها من</w:t>
      </w:r>
      <w:r w:rsidRPr="006D01BF">
        <w:rPr>
          <w:rFonts w:hint="eastAsia"/>
          <w:rtl/>
        </w:rPr>
        <w:t> </w:t>
      </w:r>
      <w:r w:rsidRPr="006D01BF">
        <w:rPr>
          <w:rFonts w:hint="cs"/>
          <w:rtl/>
        </w:rPr>
        <w:t>خلال الفصل الجغرافي، مما يكون له تداعيات عامة على الاتصالات على الموجات الديكامترية؛</w:t>
      </w:r>
    </w:p>
    <w:p w:rsidR="006D01BF" w:rsidRPr="006D01BF" w:rsidRDefault="006D01BF" w:rsidP="00930C12">
      <w:pPr>
        <w:rPr>
          <w:rtl/>
        </w:rPr>
      </w:pPr>
      <w:r w:rsidRPr="006D01BF">
        <w:rPr>
          <w:rFonts w:hint="cs"/>
          <w:i/>
          <w:iCs/>
          <w:rtl/>
        </w:rPr>
        <w:t>د</w:t>
      </w:r>
      <w:r w:rsidRPr="006D01BF">
        <w:rPr>
          <w:rFonts w:hint="eastAsia"/>
          <w:i/>
          <w:iCs/>
          <w:rtl/>
        </w:rPr>
        <w:t> </w:t>
      </w:r>
      <w:r w:rsidRPr="006D01BF">
        <w:rPr>
          <w:rFonts w:hint="cs"/>
          <w:i/>
          <w:iCs/>
          <w:rtl/>
        </w:rPr>
        <w:t>)</w:t>
      </w:r>
      <w:r w:rsidRPr="006D01BF">
        <w:rPr>
          <w:rFonts w:hint="cs"/>
          <w:rtl/>
        </w:rPr>
        <w:tab/>
        <w:t>أن للتغلب على التداخل بين القنوات، كثيراً ما يرفع المستعملون من قدرة الإرسال مما يؤدي إلى زيادة إجمالي ضوضاء الخلفية في بيئة نطاقات الموجات الديكامترية؛</w:t>
      </w:r>
    </w:p>
    <w:p w:rsidR="006D01BF" w:rsidRPr="006D01BF" w:rsidRDefault="006D01BF" w:rsidP="00930C12">
      <w:pPr>
        <w:rPr>
          <w:rtl/>
        </w:rPr>
      </w:pPr>
      <w:r w:rsidRPr="006D01BF">
        <w:rPr>
          <w:rFonts w:hint="cs"/>
          <w:i/>
          <w:iCs/>
          <w:rtl/>
        </w:rPr>
        <w:lastRenderedPageBreak/>
        <w:t>ﻫ</w:t>
      </w:r>
      <w:r w:rsidRPr="006D01BF">
        <w:rPr>
          <w:rFonts w:hint="eastAsia"/>
          <w:i/>
          <w:iCs/>
          <w:rtl/>
        </w:rPr>
        <w:t> </w:t>
      </w:r>
      <w:r w:rsidRPr="006D01BF">
        <w:rPr>
          <w:rFonts w:hint="cs"/>
          <w:i/>
          <w:iCs/>
          <w:rtl/>
        </w:rPr>
        <w:t>)</w:t>
      </w:r>
      <w:r w:rsidRPr="006D01BF">
        <w:rPr>
          <w:rFonts w:hint="cs"/>
          <w:rtl/>
        </w:rPr>
        <w:tab/>
        <w:t>أن المورد المتمثل في طيف الترددات للموجات الديكامترية هو مورد محدود، غير أن تطبيقات الموجات  الديكامترية وعدد المستعملين المرخص لهم في تزايد مستمر مع الوقت؛</w:t>
      </w:r>
    </w:p>
    <w:p w:rsidR="006D01BF" w:rsidRPr="006D01BF" w:rsidRDefault="006D01BF" w:rsidP="00930C12">
      <w:pPr>
        <w:rPr>
          <w:rtl/>
        </w:rPr>
      </w:pPr>
      <w:r w:rsidRPr="006D01BF">
        <w:rPr>
          <w:rFonts w:hint="cs"/>
          <w:i/>
          <w:iCs/>
          <w:rtl/>
        </w:rPr>
        <w:t>و )</w:t>
      </w:r>
      <w:r w:rsidRPr="006D01BF">
        <w:rPr>
          <w:rFonts w:hint="cs"/>
          <w:rtl/>
        </w:rPr>
        <w:tab/>
        <w:t>أن معظم تكنولوجيات الاتصالات على الموجات الديكامترية الحالية وتكنولوجيا الراديو الإدراكي الناشئة الجديدة لا</w:t>
      </w:r>
      <w:r w:rsidRPr="006D01BF">
        <w:rPr>
          <w:rFonts w:hint="eastAsia"/>
          <w:rtl/>
        </w:rPr>
        <w:t> </w:t>
      </w:r>
      <w:r w:rsidRPr="006D01BF">
        <w:rPr>
          <w:rFonts w:hint="cs"/>
          <w:rtl/>
        </w:rPr>
        <w:t xml:space="preserve">يمكنها وحدها أن تشكل حلاً مقبولاً لمشكلة تدهور بيئة </w:t>
      </w:r>
      <w:r w:rsidRPr="006D01BF">
        <w:rPr>
          <w:rtl/>
        </w:rPr>
        <w:t>الموجات الديكامترية</w:t>
      </w:r>
      <w:r w:rsidRPr="006D01BF">
        <w:rPr>
          <w:rFonts w:hint="cs"/>
          <w:rtl/>
        </w:rPr>
        <w:t>؛</w:t>
      </w:r>
    </w:p>
    <w:p w:rsidR="006D01BF" w:rsidRPr="006D01BF" w:rsidRDefault="006D01BF" w:rsidP="00930C12">
      <w:pPr>
        <w:rPr>
          <w:rtl/>
        </w:rPr>
      </w:pPr>
      <w:r w:rsidRPr="006D01BF">
        <w:rPr>
          <w:rFonts w:hint="cs"/>
          <w:i/>
          <w:iCs/>
          <w:rtl/>
        </w:rPr>
        <w:t>ز )</w:t>
      </w:r>
      <w:r w:rsidRPr="006D01BF">
        <w:rPr>
          <w:rFonts w:hint="cs"/>
          <w:rtl/>
        </w:rPr>
        <w:tab/>
        <w:t>أن الحاجة تدعو إلى وضع مبادئ من شأنها أن تؤدي إلى زيادة كفاءة استعمال طيف الموجات الديكامترية إجمالاً، مما</w:t>
      </w:r>
      <w:r w:rsidRPr="006D01BF">
        <w:rPr>
          <w:rFonts w:hint="eastAsia"/>
          <w:rtl/>
        </w:rPr>
        <w:t> </w:t>
      </w:r>
      <w:r w:rsidRPr="006D01BF">
        <w:rPr>
          <w:rFonts w:hint="cs"/>
          <w:rtl/>
        </w:rPr>
        <w:t>يتطلب مبادئ للإدارة الذاتية مثل تخفيض قدرة الإرسال إلى الحد الأدنى، واستعمال تقنيات تكييفية لانتقاء التردد، واستعمال أساليب إرسال تكون أكثر كفاءة (مثل الأساليب الرقمية)،</w:t>
      </w:r>
    </w:p>
    <w:p w:rsidR="006D01BF" w:rsidRPr="006D01BF" w:rsidRDefault="006D01BF" w:rsidP="004B2E42">
      <w:pPr>
        <w:pStyle w:val="Call"/>
        <w:rPr>
          <w:rtl/>
        </w:rPr>
      </w:pPr>
      <w:r w:rsidRPr="006D01BF">
        <w:rPr>
          <w:rFonts w:hint="cs"/>
          <w:rtl/>
        </w:rPr>
        <w:t>وإذ تدرك</w:t>
      </w:r>
    </w:p>
    <w:p w:rsidR="006D01BF" w:rsidRPr="006D01BF" w:rsidRDefault="006D01BF" w:rsidP="0005644B">
      <w:pPr>
        <w:rPr>
          <w:rtl/>
        </w:rPr>
      </w:pPr>
      <w:r w:rsidRPr="006D01BF">
        <w:rPr>
          <w:rFonts w:hint="eastAsia"/>
          <w:i/>
          <w:iCs/>
          <w:rtl/>
        </w:rPr>
        <w:t> </w:t>
      </w:r>
      <w:r w:rsidRPr="006D01BF">
        <w:rPr>
          <w:rFonts w:hint="cs"/>
          <w:i/>
          <w:iCs/>
          <w:rtl/>
        </w:rPr>
        <w:t>أ</w:t>
      </w:r>
      <w:r w:rsidRPr="006D01BF">
        <w:rPr>
          <w:rFonts w:hint="eastAsia"/>
          <w:i/>
          <w:iCs/>
          <w:rtl/>
        </w:rPr>
        <w:t> </w:t>
      </w:r>
      <w:r w:rsidRPr="006D01BF">
        <w:rPr>
          <w:rFonts w:hint="cs"/>
          <w:i/>
          <w:iCs/>
          <w:rtl/>
        </w:rPr>
        <w:t>)</w:t>
      </w:r>
      <w:r w:rsidRPr="006D01BF">
        <w:rPr>
          <w:rFonts w:hint="cs"/>
          <w:rtl/>
        </w:rPr>
        <w:tab/>
        <w:t xml:space="preserve">أن القرار </w:t>
      </w:r>
      <w:r w:rsidR="0005644B">
        <w:rPr>
          <w:b/>
          <w:bCs/>
          <w:lang w:val="en-GB"/>
        </w:rPr>
        <w:t>729 </w:t>
      </w:r>
      <w:r w:rsidRPr="004B71F7">
        <w:rPr>
          <w:b/>
          <w:bCs/>
          <w:lang w:val="en-GB"/>
        </w:rPr>
        <w:t>(Rev.WRC-07)</w:t>
      </w:r>
      <w:r w:rsidRPr="006D01BF">
        <w:rPr>
          <w:rFonts w:hint="cs"/>
          <w:rtl/>
        </w:rPr>
        <w:t xml:space="preserve"> يحدد </w:t>
      </w:r>
      <w:r w:rsidRPr="006D01BF">
        <w:rPr>
          <w:rtl/>
        </w:rPr>
        <w:t>استعمال أنظمة</w:t>
      </w:r>
      <w:r w:rsidRPr="006D01BF">
        <w:rPr>
          <w:rFonts w:hint="cs"/>
          <w:rtl/>
        </w:rPr>
        <w:t xml:space="preserve"> تكييفية</w:t>
      </w:r>
      <w:r w:rsidRPr="006D01BF">
        <w:rPr>
          <w:rtl/>
        </w:rPr>
        <w:t xml:space="preserve"> </w:t>
      </w:r>
      <w:r w:rsidRPr="006D01BF">
        <w:rPr>
          <w:rFonts w:hint="cs"/>
          <w:rtl/>
        </w:rPr>
        <w:t>لل</w:t>
      </w:r>
      <w:r w:rsidRPr="006D01BF">
        <w:rPr>
          <w:rtl/>
        </w:rPr>
        <w:t>ترددات في نطاقات الموجات الهكتومترية</w:t>
      </w:r>
      <w:r w:rsidRPr="006D01BF">
        <w:rPr>
          <w:rFonts w:hint="cs"/>
          <w:rtl/>
        </w:rPr>
        <w:t> </w:t>
      </w:r>
      <w:r w:rsidRPr="006D01BF">
        <w:rPr>
          <w:lang w:val="en-GB"/>
        </w:rPr>
        <w:t>(MF)</w:t>
      </w:r>
      <w:r w:rsidRPr="006D01BF">
        <w:rPr>
          <w:rtl/>
        </w:rPr>
        <w:t xml:space="preserve"> والموجات</w:t>
      </w:r>
      <w:r w:rsidRPr="006D01BF">
        <w:rPr>
          <w:rFonts w:hint="cs"/>
          <w:rtl/>
        </w:rPr>
        <w:t> </w:t>
      </w:r>
      <w:r w:rsidRPr="006D01BF">
        <w:rPr>
          <w:rtl/>
        </w:rPr>
        <w:t xml:space="preserve">الديكامترية </w:t>
      </w:r>
      <w:r w:rsidRPr="006D01BF">
        <w:rPr>
          <w:lang w:val="en-GB"/>
        </w:rPr>
        <w:t>(HF)</w:t>
      </w:r>
      <w:r w:rsidRPr="006D01BF">
        <w:rPr>
          <w:rFonts w:hint="cs"/>
          <w:rtl/>
        </w:rPr>
        <w:t>؛</w:t>
      </w:r>
    </w:p>
    <w:p w:rsidR="006D01BF" w:rsidRPr="004B2E42" w:rsidRDefault="006D01BF" w:rsidP="00930C12">
      <w:pPr>
        <w:rPr>
          <w:spacing w:val="-4"/>
          <w:rtl/>
        </w:rPr>
      </w:pPr>
      <w:r w:rsidRPr="004B2E42">
        <w:rPr>
          <w:rFonts w:hint="cs"/>
          <w:i/>
          <w:iCs/>
          <w:spacing w:val="-4"/>
          <w:rtl/>
        </w:rPr>
        <w:t>ب)</w:t>
      </w:r>
      <w:r w:rsidRPr="004B2E42">
        <w:rPr>
          <w:rFonts w:hint="cs"/>
          <w:spacing w:val="-4"/>
          <w:rtl/>
        </w:rPr>
        <w:tab/>
        <w:t xml:space="preserve">أن المادة </w:t>
      </w:r>
      <w:r w:rsidRPr="004B71F7">
        <w:rPr>
          <w:b/>
          <w:bCs/>
          <w:spacing w:val="-4"/>
          <w:lang w:val="en-GB"/>
        </w:rPr>
        <w:t>12</w:t>
      </w:r>
      <w:r w:rsidRPr="004B2E42">
        <w:rPr>
          <w:rFonts w:hint="cs"/>
          <w:spacing w:val="-4"/>
          <w:rtl/>
        </w:rPr>
        <w:t xml:space="preserve"> حددت المبادئ المتعلقة بإجراء استعمال وتنسيق الإذاعة على الموجات الديكامترية وأن</w:t>
      </w:r>
      <w:r w:rsidRPr="004B2E42">
        <w:rPr>
          <w:rFonts w:hint="eastAsia"/>
          <w:spacing w:val="-4"/>
          <w:rtl/>
        </w:rPr>
        <w:t> </w:t>
      </w:r>
      <w:r w:rsidRPr="004B2E42">
        <w:rPr>
          <w:rFonts w:hint="cs"/>
          <w:spacing w:val="-4"/>
          <w:rtl/>
        </w:rPr>
        <w:t>التوصية </w:t>
      </w:r>
      <w:r w:rsidRPr="004B71F7">
        <w:rPr>
          <w:b/>
          <w:bCs/>
          <w:spacing w:val="-4"/>
          <w:lang w:val="en-GB"/>
        </w:rPr>
        <w:t>522 (WRC</w:t>
      </w:r>
      <w:r w:rsidRPr="004B71F7">
        <w:rPr>
          <w:b/>
          <w:bCs/>
          <w:spacing w:val="-4"/>
          <w:lang w:val="en-GB"/>
        </w:rPr>
        <w:noBreakHyphen/>
        <w:t>97)</w:t>
      </w:r>
      <w:r w:rsidRPr="004B2E42">
        <w:rPr>
          <w:rFonts w:hint="cs"/>
          <w:spacing w:val="-4"/>
          <w:rtl/>
        </w:rPr>
        <w:t xml:space="preserve"> تنص على تنسيق مواقيت الإذاعة على الموجات الديكامترية؛</w:t>
      </w:r>
    </w:p>
    <w:p w:rsidR="006D01BF" w:rsidRPr="006D01BF" w:rsidRDefault="006D01BF" w:rsidP="00930C12">
      <w:pPr>
        <w:rPr>
          <w:rtl/>
        </w:rPr>
      </w:pPr>
      <w:r w:rsidRPr="006D01BF">
        <w:rPr>
          <w:rFonts w:hint="cs"/>
          <w:i/>
          <w:iCs/>
          <w:rtl/>
        </w:rPr>
        <w:t>ج)</w:t>
      </w:r>
      <w:r w:rsidRPr="006D01BF">
        <w:rPr>
          <w:rFonts w:hint="cs"/>
          <w:rtl/>
        </w:rPr>
        <w:tab/>
        <w:t xml:space="preserve">أن الأرقام </w:t>
      </w:r>
      <w:r w:rsidRPr="004B71F7">
        <w:rPr>
          <w:b/>
          <w:bCs/>
          <w:lang w:val="en-GB"/>
        </w:rPr>
        <w:t>143.5</w:t>
      </w:r>
      <w:r w:rsidRPr="006D01BF">
        <w:rPr>
          <w:rFonts w:hint="cs"/>
          <w:rtl/>
        </w:rPr>
        <w:t xml:space="preserve"> و</w:t>
      </w:r>
      <w:r w:rsidRPr="004B71F7">
        <w:rPr>
          <w:b/>
          <w:bCs/>
          <w:lang w:val="en-GB"/>
        </w:rPr>
        <w:t>143A.5</w:t>
      </w:r>
      <w:r w:rsidRPr="006D01BF">
        <w:rPr>
          <w:rFonts w:hint="cs"/>
          <w:rtl/>
        </w:rPr>
        <w:t xml:space="preserve"> و</w:t>
      </w:r>
      <w:r w:rsidRPr="004B71F7">
        <w:rPr>
          <w:b/>
          <w:bCs/>
          <w:lang w:val="en-GB"/>
        </w:rPr>
        <w:t>143B.5</w:t>
      </w:r>
      <w:r w:rsidRPr="006D01BF">
        <w:rPr>
          <w:rFonts w:hint="cs"/>
          <w:rtl/>
        </w:rPr>
        <w:t xml:space="preserve"> و</w:t>
      </w:r>
      <w:r w:rsidRPr="004B71F7">
        <w:rPr>
          <w:b/>
          <w:bCs/>
          <w:lang w:val="en-GB"/>
        </w:rPr>
        <w:t>152.5</w:t>
      </w:r>
      <w:r w:rsidRPr="006D01BF">
        <w:rPr>
          <w:rFonts w:hint="cs"/>
          <w:rtl/>
        </w:rPr>
        <w:t xml:space="preserve"> من لوائح الراديو تحد من قدرة الإرسال للخدمات الثابتة في نطاق التردد المشترك للخدمة الإذاعية وخدمة الهواة،</w:t>
      </w:r>
    </w:p>
    <w:p w:rsidR="006D01BF" w:rsidRPr="006D01BF" w:rsidRDefault="006D01BF" w:rsidP="00382454">
      <w:pPr>
        <w:pStyle w:val="Call"/>
        <w:rPr>
          <w:rtl/>
        </w:rPr>
      </w:pPr>
      <w:r w:rsidRPr="006D01BF">
        <w:rPr>
          <w:rFonts w:hint="cs"/>
          <w:rtl/>
        </w:rPr>
        <w:t>وإذ تلاحظ</w:t>
      </w:r>
    </w:p>
    <w:p w:rsidR="006D01BF" w:rsidRPr="006D01BF" w:rsidRDefault="006D01BF" w:rsidP="00930C12">
      <w:pPr>
        <w:rPr>
          <w:rtl/>
        </w:rPr>
      </w:pPr>
      <w:r w:rsidRPr="006D01BF">
        <w:rPr>
          <w:rFonts w:hint="eastAsia"/>
          <w:i/>
          <w:iCs/>
          <w:rtl/>
        </w:rPr>
        <w:t> </w:t>
      </w:r>
      <w:r w:rsidRPr="006D01BF">
        <w:rPr>
          <w:rFonts w:hint="cs"/>
          <w:i/>
          <w:iCs/>
          <w:rtl/>
        </w:rPr>
        <w:t>أ</w:t>
      </w:r>
      <w:r w:rsidRPr="006D01BF">
        <w:rPr>
          <w:rFonts w:hint="eastAsia"/>
          <w:i/>
          <w:iCs/>
          <w:rtl/>
        </w:rPr>
        <w:t> </w:t>
      </w:r>
      <w:r w:rsidRPr="006D01BF">
        <w:rPr>
          <w:rFonts w:hint="cs"/>
          <w:i/>
          <w:iCs/>
          <w:rtl/>
        </w:rPr>
        <w:t>)</w:t>
      </w:r>
      <w:r w:rsidRPr="006D01BF">
        <w:rPr>
          <w:rFonts w:hint="cs"/>
          <w:rtl/>
        </w:rPr>
        <w:tab/>
      </w:r>
      <w:r w:rsidRPr="006D01BF">
        <w:rPr>
          <w:rtl/>
        </w:rPr>
        <w:t xml:space="preserve">أن التوصية </w:t>
      </w:r>
      <w:r w:rsidRPr="006D01BF">
        <w:rPr>
          <w:lang w:val="en-GB"/>
        </w:rPr>
        <w:t>ITU-R F.1611</w:t>
      </w:r>
      <w:r w:rsidRPr="006D01BF">
        <w:rPr>
          <w:rtl/>
        </w:rPr>
        <w:t xml:space="preserve"> </w:t>
      </w:r>
      <w:r w:rsidRPr="006D01BF">
        <w:rPr>
          <w:rFonts w:hint="cs"/>
          <w:rtl/>
        </w:rPr>
        <w:t>توفر إرشادات بشأن</w:t>
      </w:r>
      <w:r w:rsidRPr="006D01BF">
        <w:rPr>
          <w:rtl/>
        </w:rPr>
        <w:t xml:space="preserve"> تخطيط وتشغيل </w:t>
      </w:r>
      <w:r w:rsidRPr="006D01BF">
        <w:rPr>
          <w:rFonts w:hint="cs"/>
          <w:rtl/>
        </w:rPr>
        <w:t>الأنظمة</w:t>
      </w:r>
      <w:r w:rsidRPr="006D01BF">
        <w:rPr>
          <w:rtl/>
        </w:rPr>
        <w:t xml:space="preserve"> التكييفية</w:t>
      </w:r>
      <w:r w:rsidRPr="006D01BF">
        <w:rPr>
          <w:rFonts w:hint="cs"/>
          <w:rtl/>
        </w:rPr>
        <w:t xml:space="preserve"> للترددات في</w:t>
      </w:r>
      <w:r w:rsidR="00C45874">
        <w:rPr>
          <w:rFonts w:hint="eastAsia"/>
          <w:rtl/>
        </w:rPr>
        <w:t> </w:t>
      </w:r>
      <w:r w:rsidRPr="006D01BF">
        <w:rPr>
          <w:rFonts w:hint="cs"/>
          <w:rtl/>
        </w:rPr>
        <w:t>نطاقات الموجات الديكامترية</w:t>
      </w:r>
      <w:r w:rsidRPr="006D01BF">
        <w:rPr>
          <w:rFonts w:hint="eastAsia"/>
          <w:rtl/>
        </w:rPr>
        <w:t> </w:t>
      </w:r>
      <w:r w:rsidRPr="006D01BF">
        <w:rPr>
          <w:lang w:val="en-GB"/>
        </w:rPr>
        <w:t>(HF)</w:t>
      </w:r>
      <w:r w:rsidRPr="006D01BF">
        <w:rPr>
          <w:rFonts w:hint="cs"/>
          <w:rtl/>
        </w:rPr>
        <w:t xml:space="preserve"> باستعمال طرائق التنبؤ مع تناول التخطيط بشأن الترددات، وموازنة القدرة، وغير</w:t>
      </w:r>
      <w:r w:rsidR="00C45874">
        <w:rPr>
          <w:rFonts w:hint="eastAsia"/>
          <w:rtl/>
        </w:rPr>
        <w:t> </w:t>
      </w:r>
      <w:r w:rsidRPr="006D01BF">
        <w:rPr>
          <w:rFonts w:hint="cs"/>
          <w:rtl/>
        </w:rPr>
        <w:t>ذلك؛</w:t>
      </w:r>
    </w:p>
    <w:p w:rsidR="006D01BF" w:rsidRPr="006D01BF" w:rsidRDefault="006D01BF" w:rsidP="00930C12">
      <w:pPr>
        <w:rPr>
          <w:rtl/>
        </w:rPr>
      </w:pPr>
      <w:r w:rsidRPr="006D01BF">
        <w:rPr>
          <w:rFonts w:hint="cs"/>
          <w:i/>
          <w:iCs/>
          <w:rtl/>
        </w:rPr>
        <w:t>ب)</w:t>
      </w:r>
      <w:r w:rsidRPr="006D01BF">
        <w:rPr>
          <w:rFonts w:hint="cs"/>
          <w:rtl/>
        </w:rPr>
        <w:tab/>
        <w:t xml:space="preserve">أن </w:t>
      </w:r>
      <w:r w:rsidRPr="006D01BF">
        <w:rPr>
          <w:rtl/>
        </w:rPr>
        <w:t xml:space="preserve">التوصية </w:t>
      </w:r>
      <w:r w:rsidRPr="006D01BF">
        <w:rPr>
          <w:lang w:val="en-GB"/>
        </w:rPr>
        <w:t>ITU-R F.1110</w:t>
      </w:r>
      <w:r w:rsidRPr="006D01BF">
        <w:rPr>
          <w:rtl/>
        </w:rPr>
        <w:t xml:space="preserve"> </w:t>
      </w:r>
      <w:r w:rsidRPr="006D01BF">
        <w:rPr>
          <w:rFonts w:hint="cs"/>
          <w:rtl/>
        </w:rPr>
        <w:t>توصي بخفض التداخلات بين المستعملين من خلال خفض مدة الاتصال؛</w:t>
      </w:r>
    </w:p>
    <w:p w:rsidR="006D01BF" w:rsidRPr="006D01BF" w:rsidRDefault="006D01BF" w:rsidP="00930C12">
      <w:pPr>
        <w:rPr>
          <w:rtl/>
        </w:rPr>
      </w:pPr>
      <w:r w:rsidRPr="006D01BF">
        <w:rPr>
          <w:rFonts w:hint="cs"/>
          <w:i/>
          <w:iCs/>
          <w:rtl/>
        </w:rPr>
        <w:t>ج)</w:t>
      </w:r>
      <w:r w:rsidRPr="006D01BF">
        <w:rPr>
          <w:rFonts w:hint="cs"/>
          <w:rtl/>
        </w:rPr>
        <w:tab/>
      </w:r>
      <w:r w:rsidRPr="006D01BF">
        <w:rPr>
          <w:rtl/>
        </w:rPr>
        <w:t>أن</w:t>
      </w:r>
      <w:r w:rsidRPr="006D01BF">
        <w:rPr>
          <w:rFonts w:hint="cs"/>
          <w:rtl/>
        </w:rPr>
        <w:t xml:space="preserve"> قطاع الاتصالات الراديوية قام بإعداد كتيب عن أنظمة وشبكات الاتصالات التكييفية للترددات</w:t>
      </w:r>
      <w:r w:rsidRPr="006D01BF">
        <w:rPr>
          <w:rtl/>
        </w:rPr>
        <w:t xml:space="preserve"> في</w:t>
      </w:r>
      <w:r w:rsidR="00C45874">
        <w:rPr>
          <w:rFonts w:hint="eastAsia"/>
          <w:rtl/>
        </w:rPr>
        <w:t> </w:t>
      </w:r>
      <w:r w:rsidRPr="006D01BF">
        <w:rPr>
          <w:rtl/>
        </w:rPr>
        <w:t xml:space="preserve">نطاقات </w:t>
      </w:r>
      <w:r w:rsidRPr="006D01BF">
        <w:rPr>
          <w:rFonts w:hint="cs"/>
          <w:rtl/>
        </w:rPr>
        <w:t xml:space="preserve">الموجات </w:t>
      </w:r>
      <w:r w:rsidRPr="006D01BF">
        <w:rPr>
          <w:rtl/>
        </w:rPr>
        <w:t xml:space="preserve">الهكتومترية/الديكامترية، </w:t>
      </w:r>
      <w:r w:rsidRPr="006D01BF">
        <w:rPr>
          <w:rFonts w:hint="cs"/>
          <w:rtl/>
        </w:rPr>
        <w:t>يصف طبيعة الأنظمة التكييفية للترددات في نطاقات الموجات الديكامترية</w:t>
      </w:r>
      <w:r w:rsidR="00C45874">
        <w:rPr>
          <w:rFonts w:hint="eastAsia"/>
          <w:rtl/>
        </w:rPr>
        <w:t> </w:t>
      </w:r>
      <w:r w:rsidRPr="006D01BF">
        <w:rPr>
          <w:rFonts w:hint="cs"/>
          <w:rtl/>
        </w:rPr>
        <w:t>واستعمالها؛</w:t>
      </w:r>
    </w:p>
    <w:p w:rsidR="006D01BF" w:rsidRPr="006D01BF" w:rsidRDefault="006D01BF" w:rsidP="00930C12">
      <w:pPr>
        <w:rPr>
          <w:rtl/>
        </w:rPr>
      </w:pPr>
      <w:r w:rsidRPr="006D01BF">
        <w:rPr>
          <w:rFonts w:hint="cs"/>
          <w:i/>
          <w:iCs/>
          <w:rtl/>
        </w:rPr>
        <w:lastRenderedPageBreak/>
        <w:t>د</w:t>
      </w:r>
      <w:r w:rsidRPr="006D01BF">
        <w:rPr>
          <w:rFonts w:hint="eastAsia"/>
          <w:i/>
          <w:iCs/>
          <w:rtl/>
        </w:rPr>
        <w:t> </w:t>
      </w:r>
      <w:r w:rsidRPr="006D01BF">
        <w:rPr>
          <w:rFonts w:hint="cs"/>
          <w:i/>
          <w:iCs/>
          <w:rtl/>
        </w:rPr>
        <w:t>)</w:t>
      </w:r>
      <w:r w:rsidRPr="006D01BF">
        <w:rPr>
          <w:rFonts w:hint="cs"/>
          <w:rtl/>
        </w:rPr>
        <w:tab/>
        <w:t xml:space="preserve">أن التوصية </w:t>
      </w:r>
      <w:r w:rsidRPr="006D01BF">
        <w:rPr>
          <w:lang w:val="en-GB"/>
        </w:rPr>
        <w:t>ITU-R SM.329</w:t>
      </w:r>
      <w:r w:rsidRPr="006D01BF">
        <w:rPr>
          <w:rFonts w:hint="cs"/>
          <w:rtl/>
        </w:rPr>
        <w:t xml:space="preserve"> والتوصية </w:t>
      </w:r>
      <w:r w:rsidRPr="006D01BF">
        <w:rPr>
          <w:lang w:val="en-GB"/>
        </w:rPr>
        <w:t>ITU-R SM.1541</w:t>
      </w:r>
      <w:r w:rsidRPr="006D01BF">
        <w:rPr>
          <w:rFonts w:hint="cs"/>
          <w:rtl/>
        </w:rPr>
        <w:t xml:space="preserve"> والتذييل </w:t>
      </w:r>
      <w:r w:rsidRPr="007816C4">
        <w:rPr>
          <w:b/>
          <w:bCs/>
          <w:lang w:val="en-GB"/>
        </w:rPr>
        <w:t>3</w:t>
      </w:r>
      <w:r w:rsidRPr="007816C4">
        <w:rPr>
          <w:b/>
          <w:bCs/>
        </w:rPr>
        <w:t xml:space="preserve"> </w:t>
      </w:r>
      <w:r w:rsidRPr="007816C4">
        <w:rPr>
          <w:b/>
          <w:bCs/>
          <w:lang w:val="en-GB"/>
        </w:rPr>
        <w:t>(Rev.WRC-12)</w:t>
      </w:r>
      <w:r w:rsidRPr="006D01BF">
        <w:rPr>
          <w:rFonts w:hint="cs"/>
          <w:rtl/>
        </w:rPr>
        <w:t xml:space="preserve"> للوائح الراديو، تنص على حدود الإرسالات غير المطلوبة في مجال البث الهامشي ومجال البث خارج النطاق فيما يتعلق بالتجهيزات اللاسلكية؛</w:t>
      </w:r>
    </w:p>
    <w:p w:rsidR="006D01BF" w:rsidRPr="006D01BF" w:rsidRDefault="006D01BF" w:rsidP="00930C12">
      <w:pPr>
        <w:rPr>
          <w:rtl/>
        </w:rPr>
      </w:pPr>
      <w:r w:rsidRPr="006D01BF">
        <w:rPr>
          <w:rFonts w:hint="cs"/>
          <w:i/>
          <w:iCs/>
          <w:rtl/>
        </w:rPr>
        <w:t>ﻫ</w:t>
      </w:r>
      <w:r w:rsidRPr="006D01BF">
        <w:rPr>
          <w:rFonts w:hint="eastAsia"/>
          <w:i/>
          <w:iCs/>
          <w:rtl/>
        </w:rPr>
        <w:t> </w:t>
      </w:r>
      <w:r w:rsidRPr="006D01BF">
        <w:rPr>
          <w:rFonts w:hint="cs"/>
          <w:i/>
          <w:iCs/>
          <w:rtl/>
        </w:rPr>
        <w:t>)</w:t>
      </w:r>
      <w:r w:rsidRPr="006D01BF">
        <w:rPr>
          <w:rFonts w:hint="cs"/>
          <w:rtl/>
        </w:rPr>
        <w:tab/>
        <w:t>أن</w:t>
      </w:r>
      <w:r w:rsidRPr="006D01BF">
        <w:rPr>
          <w:rtl/>
        </w:rPr>
        <w:t xml:space="preserve"> التوصية </w:t>
      </w:r>
      <w:r w:rsidRPr="006D01BF">
        <w:rPr>
          <w:lang w:val="en-GB"/>
        </w:rPr>
        <w:t>ITU-R P.372</w:t>
      </w:r>
      <w:r w:rsidRPr="006D01BF">
        <w:rPr>
          <w:rtl/>
        </w:rPr>
        <w:t xml:space="preserve"> </w:t>
      </w:r>
      <w:r w:rsidRPr="006D01BF">
        <w:rPr>
          <w:rFonts w:hint="cs"/>
          <w:rtl/>
        </w:rPr>
        <w:t xml:space="preserve">تتضمن </w:t>
      </w:r>
      <w:r w:rsidRPr="006D01BF">
        <w:rPr>
          <w:rtl/>
        </w:rPr>
        <w:t xml:space="preserve">معلومات عن </w:t>
      </w:r>
      <w:r w:rsidRPr="006D01BF">
        <w:rPr>
          <w:rFonts w:hint="cs"/>
          <w:rtl/>
        </w:rPr>
        <w:t>مستويات ضوضاء</w:t>
      </w:r>
      <w:r w:rsidRPr="006D01BF">
        <w:rPr>
          <w:rtl/>
        </w:rPr>
        <w:t xml:space="preserve"> الخلفية </w:t>
      </w:r>
      <w:r w:rsidRPr="006D01BF">
        <w:rPr>
          <w:rFonts w:hint="cs"/>
          <w:rtl/>
        </w:rPr>
        <w:t>ل</w:t>
      </w:r>
      <w:r w:rsidRPr="006D01BF">
        <w:rPr>
          <w:rtl/>
        </w:rPr>
        <w:t>لترددات الراديوية في</w:t>
      </w:r>
      <w:r w:rsidR="00C45874">
        <w:rPr>
          <w:rFonts w:hint="eastAsia"/>
          <w:rtl/>
        </w:rPr>
        <w:t> </w:t>
      </w:r>
      <w:r w:rsidRPr="006D01BF">
        <w:rPr>
          <w:rtl/>
        </w:rPr>
        <w:t xml:space="preserve">مدى </w:t>
      </w:r>
      <w:r w:rsidRPr="006D01BF">
        <w:rPr>
          <w:rFonts w:hint="cs"/>
          <w:rtl/>
        </w:rPr>
        <w:t>ال</w:t>
      </w:r>
      <w:r w:rsidRPr="006D01BF">
        <w:rPr>
          <w:rtl/>
        </w:rPr>
        <w:t>تردد من</w:t>
      </w:r>
      <w:r w:rsidRPr="006D01BF">
        <w:rPr>
          <w:rFonts w:hint="cs"/>
          <w:rtl/>
        </w:rPr>
        <w:t> </w:t>
      </w:r>
      <w:r w:rsidRPr="006D01BF">
        <w:rPr>
          <w:lang w:val="en-GB"/>
        </w:rPr>
        <w:t>Hz 0,1</w:t>
      </w:r>
      <w:r w:rsidRPr="006D01BF">
        <w:rPr>
          <w:rFonts w:hint="cs"/>
          <w:rtl/>
        </w:rPr>
        <w:t> </w:t>
      </w:r>
      <w:r w:rsidRPr="006D01BF">
        <w:rPr>
          <w:rtl/>
        </w:rPr>
        <w:t>إلى</w:t>
      </w:r>
      <w:r w:rsidR="007816C4">
        <w:rPr>
          <w:rFonts w:hint="cs"/>
          <w:rtl/>
        </w:rPr>
        <w:t> </w:t>
      </w:r>
      <w:r w:rsidRPr="006D01BF">
        <w:rPr>
          <w:lang w:val="en-GB"/>
        </w:rPr>
        <w:t>GHz 100</w:t>
      </w:r>
      <w:r w:rsidRPr="006D01BF">
        <w:rPr>
          <w:rFonts w:hint="cs"/>
          <w:rtl/>
        </w:rPr>
        <w:t>،</w:t>
      </w:r>
    </w:p>
    <w:p w:rsidR="006D01BF" w:rsidRPr="006D01BF" w:rsidRDefault="006D01BF" w:rsidP="00F32E9C">
      <w:pPr>
        <w:pStyle w:val="Call"/>
        <w:rPr>
          <w:rtl/>
        </w:rPr>
      </w:pPr>
      <w:r w:rsidRPr="006D01BF">
        <w:rPr>
          <w:rFonts w:hint="cs"/>
          <w:rtl/>
        </w:rPr>
        <w:t xml:space="preserve">تقرر </w:t>
      </w:r>
      <w:r w:rsidRPr="00C45874">
        <w:rPr>
          <w:rFonts w:hint="cs"/>
          <w:i w:val="0"/>
          <w:iCs w:val="0"/>
          <w:rtl/>
        </w:rPr>
        <w:t xml:space="preserve">طرح </w:t>
      </w:r>
      <w:r w:rsidR="00F32E9C">
        <w:rPr>
          <w:rFonts w:hint="cs"/>
          <w:i w:val="0"/>
          <w:iCs w:val="0"/>
          <w:rtl/>
        </w:rPr>
        <w:t>المسألتين التاليتين</w:t>
      </w:r>
      <w:r w:rsidRPr="00C45874">
        <w:rPr>
          <w:rFonts w:hint="cs"/>
          <w:i w:val="0"/>
          <w:iCs w:val="0"/>
          <w:rtl/>
        </w:rPr>
        <w:t xml:space="preserve"> للدراسة</w:t>
      </w:r>
    </w:p>
    <w:p w:rsidR="006D01BF" w:rsidRPr="006D01BF" w:rsidRDefault="006D01BF" w:rsidP="00C45874">
      <w:pPr>
        <w:rPr>
          <w:rtl/>
        </w:rPr>
      </w:pPr>
      <w:r w:rsidRPr="006D01BF">
        <w:rPr>
          <w:lang w:val="en-GB"/>
        </w:rPr>
        <w:t>1</w:t>
      </w:r>
      <w:r w:rsidRPr="006D01BF">
        <w:rPr>
          <w:rtl/>
        </w:rPr>
        <w:tab/>
      </w:r>
      <w:r w:rsidRPr="006D01BF">
        <w:rPr>
          <w:rFonts w:hint="cs"/>
          <w:rtl/>
        </w:rPr>
        <w:t>ما</w:t>
      </w:r>
      <w:r w:rsidRPr="006D01BF">
        <w:rPr>
          <w:rFonts w:hint="eastAsia"/>
          <w:rtl/>
        </w:rPr>
        <w:t> </w:t>
      </w:r>
      <w:r w:rsidRPr="006D01BF">
        <w:rPr>
          <w:rFonts w:hint="cs"/>
          <w:rtl/>
        </w:rPr>
        <w:t>هي المبادئ التقنية والتشغيلية التي يمكن للإدارات أن تنفذها للتحكم بشكل أفضل في بيئة الضوضاء الاصطناعية في</w:t>
      </w:r>
      <w:r w:rsidRPr="006D01BF">
        <w:rPr>
          <w:rFonts w:hint="eastAsia"/>
          <w:rtl/>
        </w:rPr>
        <w:t> </w:t>
      </w:r>
      <w:r w:rsidRPr="006D01BF">
        <w:rPr>
          <w:rFonts w:hint="cs"/>
          <w:rtl/>
        </w:rPr>
        <w:t xml:space="preserve">نطاقات الموجات الديكامترية </w:t>
      </w:r>
      <w:r w:rsidRPr="006D01BF">
        <w:rPr>
          <w:lang w:val="en-GB"/>
        </w:rPr>
        <w:t>(HF)</w:t>
      </w:r>
      <w:r w:rsidRPr="006D01BF">
        <w:rPr>
          <w:rFonts w:hint="cs"/>
          <w:rtl/>
        </w:rPr>
        <w:t xml:space="preserve"> وخفض ضوضاء الخلفية في هذه النطاقات؟ على أن يؤخذ في الاعتبار ما</w:t>
      </w:r>
      <w:r w:rsidR="00C45874">
        <w:rPr>
          <w:rFonts w:hint="eastAsia"/>
          <w:rtl/>
        </w:rPr>
        <w:t> </w:t>
      </w:r>
      <w:r w:rsidRPr="006D01BF">
        <w:rPr>
          <w:rFonts w:hint="cs"/>
          <w:rtl/>
        </w:rPr>
        <w:t>يلي:</w:t>
      </w:r>
    </w:p>
    <w:p w:rsidR="006D01BF" w:rsidRPr="006D01BF" w:rsidRDefault="006D01BF" w:rsidP="00382454">
      <w:pPr>
        <w:pStyle w:val="enumlev1"/>
        <w:rPr>
          <w:rtl/>
        </w:rPr>
      </w:pPr>
      <w:r w:rsidRPr="006D01BF">
        <w:rPr>
          <w:rFonts w:hint="cs"/>
          <w:rtl/>
        </w:rPr>
        <w:t>-</w:t>
      </w:r>
      <w:r w:rsidRPr="006D01BF">
        <w:rPr>
          <w:rtl/>
        </w:rPr>
        <w:tab/>
      </w:r>
      <w:r w:rsidRPr="006D01BF">
        <w:rPr>
          <w:rFonts w:hint="cs"/>
          <w:rtl/>
        </w:rPr>
        <w:t>تقنيات تقييم التداخلات المتبادلة في إطار الاتصالات على الموجات الأيونوسفيرية في نطاقات الموجات الديكامترية</w:t>
      </w:r>
      <w:r w:rsidRPr="006D01BF">
        <w:rPr>
          <w:rFonts w:hint="eastAsia"/>
          <w:rtl/>
        </w:rPr>
        <w:t> </w:t>
      </w:r>
      <w:r w:rsidRPr="006D01BF">
        <w:rPr>
          <w:lang w:val="en-GB"/>
        </w:rPr>
        <w:t>(HF)</w:t>
      </w:r>
      <w:r w:rsidRPr="006D01BF">
        <w:rPr>
          <w:rFonts w:hint="cs"/>
          <w:rtl/>
        </w:rPr>
        <w:t xml:space="preserve"> وتقاسم</w:t>
      </w:r>
      <w:r w:rsidRPr="006D01BF">
        <w:rPr>
          <w:rFonts w:hint="eastAsia"/>
          <w:rtl/>
        </w:rPr>
        <w:t> </w:t>
      </w:r>
      <w:r w:rsidRPr="006D01BF">
        <w:rPr>
          <w:rFonts w:hint="cs"/>
          <w:rtl/>
        </w:rPr>
        <w:t>الترددات؛</w:t>
      </w:r>
    </w:p>
    <w:p w:rsidR="006D01BF" w:rsidRPr="006D01BF" w:rsidRDefault="006D01BF" w:rsidP="00382454">
      <w:pPr>
        <w:pStyle w:val="enumlev1"/>
        <w:rPr>
          <w:rtl/>
        </w:rPr>
      </w:pPr>
      <w:r w:rsidRPr="006D01BF">
        <w:rPr>
          <w:rFonts w:hint="cs"/>
          <w:rtl/>
        </w:rPr>
        <w:t>-</w:t>
      </w:r>
      <w:r w:rsidRPr="006D01BF">
        <w:rPr>
          <w:rtl/>
        </w:rPr>
        <w:tab/>
      </w:r>
      <w:r w:rsidRPr="006D01BF">
        <w:rPr>
          <w:rFonts w:hint="cs"/>
          <w:rtl/>
        </w:rPr>
        <w:t xml:space="preserve">التدابير التقنية والمتطلبات التشغيلية من أجل تخفيف أو تفادي التداخلات المتبادلة بين محطات الاتصالات على الموجات الأيونوسفيرية في نطاقات الموجات الديكامترية </w:t>
      </w:r>
      <w:r w:rsidRPr="006D01BF">
        <w:rPr>
          <w:lang w:val="en-GB"/>
        </w:rPr>
        <w:t>(HF)</w:t>
      </w:r>
      <w:r w:rsidRPr="006D01BF">
        <w:rPr>
          <w:rFonts w:hint="cs"/>
          <w:rtl/>
        </w:rPr>
        <w:t xml:space="preserve"> في حالة تقاسم الترددات؛</w:t>
      </w:r>
    </w:p>
    <w:p w:rsidR="006D01BF" w:rsidRPr="006D01BF" w:rsidRDefault="006D01BF" w:rsidP="00382454">
      <w:pPr>
        <w:pStyle w:val="enumlev1"/>
        <w:rPr>
          <w:rtl/>
        </w:rPr>
      </w:pPr>
      <w:r w:rsidRPr="006D01BF">
        <w:rPr>
          <w:rFonts w:hint="cs"/>
          <w:rtl/>
        </w:rPr>
        <w:t>-</w:t>
      </w:r>
      <w:r w:rsidRPr="006D01BF">
        <w:rPr>
          <w:rtl/>
        </w:rPr>
        <w:tab/>
      </w:r>
      <w:r w:rsidRPr="006D01BF">
        <w:rPr>
          <w:rFonts w:hint="cs"/>
          <w:rtl/>
        </w:rPr>
        <w:t>التقنيات الجديدة بشأن الترددات في نطاقات الموجات الديكامترية، فيما يتعلق بالتعاون بشأن استعمال الترددات وتقاسمها في</w:t>
      </w:r>
      <w:r w:rsidRPr="006D01BF">
        <w:rPr>
          <w:rFonts w:hint="eastAsia"/>
          <w:rtl/>
        </w:rPr>
        <w:t> </w:t>
      </w:r>
      <w:r w:rsidRPr="006D01BF">
        <w:rPr>
          <w:rFonts w:hint="cs"/>
          <w:rtl/>
        </w:rPr>
        <w:t>مختلف أنظمة الاتصالات على الموجات الأيونوسفيرية في نطاقات الموجات الديكامترية</w:t>
      </w:r>
      <w:r w:rsidR="00C45874">
        <w:rPr>
          <w:rFonts w:hint="eastAsia"/>
          <w:rtl/>
        </w:rPr>
        <w:t> </w:t>
      </w:r>
      <w:r w:rsidRPr="006D01BF">
        <w:rPr>
          <w:lang w:val="en-GB"/>
        </w:rPr>
        <w:t>(HF)</w:t>
      </w:r>
      <w:r w:rsidRPr="006D01BF">
        <w:rPr>
          <w:rFonts w:hint="cs"/>
          <w:rtl/>
        </w:rPr>
        <w:t>؛</w:t>
      </w:r>
    </w:p>
    <w:p w:rsidR="006D01BF" w:rsidRPr="006D01BF" w:rsidRDefault="006D01BF" w:rsidP="00382454">
      <w:pPr>
        <w:pStyle w:val="enumlev1"/>
        <w:rPr>
          <w:rtl/>
        </w:rPr>
      </w:pPr>
      <w:r w:rsidRPr="006D01BF">
        <w:rPr>
          <w:rFonts w:hint="cs"/>
          <w:rtl/>
        </w:rPr>
        <w:t>-</w:t>
      </w:r>
      <w:r w:rsidRPr="006D01BF">
        <w:rPr>
          <w:rtl/>
        </w:rPr>
        <w:tab/>
      </w:r>
      <w:r w:rsidRPr="006D01BF">
        <w:rPr>
          <w:rFonts w:hint="cs"/>
          <w:rtl/>
        </w:rPr>
        <w:t>الحد من المتطلبات فيما يتعلق بقدرة البث غير المطلوب لأنظمة الموجات الديكامترية؛</w:t>
      </w:r>
    </w:p>
    <w:p w:rsidR="006D01BF" w:rsidRPr="00F95685" w:rsidRDefault="006D01BF" w:rsidP="00F95685">
      <w:pPr>
        <w:pStyle w:val="enumlev1"/>
        <w:rPr>
          <w:spacing w:val="-2"/>
          <w:rtl/>
        </w:rPr>
      </w:pPr>
      <w:r w:rsidRPr="00F95685">
        <w:rPr>
          <w:rFonts w:hint="cs"/>
          <w:spacing w:val="-2"/>
          <w:rtl/>
        </w:rPr>
        <w:t>-</w:t>
      </w:r>
      <w:r w:rsidRPr="00F95685">
        <w:rPr>
          <w:spacing w:val="-2"/>
          <w:rtl/>
        </w:rPr>
        <w:tab/>
      </w:r>
      <w:r w:rsidRPr="00F95685">
        <w:rPr>
          <w:rFonts w:hint="cs"/>
          <w:spacing w:val="-2"/>
          <w:rtl/>
        </w:rPr>
        <w:t>آليات التنسيق على أساس متعدد الأطراف أو إقليمي من أجل تقاسم الترددات في</w:t>
      </w:r>
      <w:r w:rsidRPr="00F95685">
        <w:rPr>
          <w:rFonts w:hint="eastAsia"/>
          <w:spacing w:val="-2"/>
          <w:rtl/>
        </w:rPr>
        <w:t> </w:t>
      </w:r>
      <w:r w:rsidRPr="00F95685">
        <w:rPr>
          <w:rFonts w:hint="cs"/>
          <w:spacing w:val="-2"/>
          <w:rtl/>
        </w:rPr>
        <w:t>الاتصالات على</w:t>
      </w:r>
      <w:r w:rsidR="00382454" w:rsidRPr="00F95685">
        <w:rPr>
          <w:rFonts w:hint="cs"/>
          <w:spacing w:val="-2"/>
          <w:rtl/>
        </w:rPr>
        <w:t xml:space="preserve"> </w:t>
      </w:r>
      <w:r w:rsidRPr="00F95685">
        <w:rPr>
          <w:rFonts w:hint="cs"/>
          <w:spacing w:val="-2"/>
          <w:rtl/>
        </w:rPr>
        <w:t>الموجات</w:t>
      </w:r>
      <w:r w:rsidR="00382454" w:rsidRPr="00F95685">
        <w:rPr>
          <w:rFonts w:hint="cs"/>
          <w:spacing w:val="-2"/>
          <w:rtl/>
        </w:rPr>
        <w:t xml:space="preserve"> </w:t>
      </w:r>
      <w:r w:rsidRPr="00F95685">
        <w:rPr>
          <w:rFonts w:hint="cs"/>
          <w:spacing w:val="-2"/>
          <w:rtl/>
        </w:rPr>
        <w:t>الأيونوسفيرية في</w:t>
      </w:r>
      <w:r w:rsidR="00F95685">
        <w:rPr>
          <w:rFonts w:hint="eastAsia"/>
          <w:spacing w:val="-2"/>
          <w:rtl/>
        </w:rPr>
        <w:t> </w:t>
      </w:r>
      <w:r w:rsidRPr="00F95685">
        <w:rPr>
          <w:rFonts w:hint="cs"/>
          <w:spacing w:val="-2"/>
          <w:rtl/>
        </w:rPr>
        <w:t>نطاقات الموجات الديكامترية</w:t>
      </w:r>
      <w:r w:rsidR="00C45874" w:rsidRPr="00F95685">
        <w:rPr>
          <w:rFonts w:hint="eastAsia"/>
          <w:spacing w:val="-2"/>
          <w:rtl/>
        </w:rPr>
        <w:t> </w:t>
      </w:r>
      <w:r w:rsidRPr="00F95685">
        <w:rPr>
          <w:spacing w:val="-2"/>
          <w:lang w:val="en-GB"/>
        </w:rPr>
        <w:t>(HF)</w:t>
      </w:r>
      <w:r w:rsidRPr="00F95685">
        <w:rPr>
          <w:rFonts w:hint="cs"/>
          <w:spacing w:val="-2"/>
          <w:rtl/>
        </w:rPr>
        <w:t>،</w:t>
      </w:r>
    </w:p>
    <w:p w:rsidR="006D01BF" w:rsidRPr="006D01BF" w:rsidRDefault="006D01BF" w:rsidP="00930C12">
      <w:pPr>
        <w:rPr>
          <w:rtl/>
        </w:rPr>
      </w:pPr>
      <w:r w:rsidRPr="006D01BF">
        <w:rPr>
          <w:lang w:val="en-GB"/>
        </w:rPr>
        <w:t>2</w:t>
      </w:r>
      <w:r w:rsidRPr="006D01BF">
        <w:rPr>
          <w:rtl/>
        </w:rPr>
        <w:tab/>
      </w:r>
      <w:r w:rsidRPr="006D01BF">
        <w:rPr>
          <w:rFonts w:hint="cs"/>
          <w:rtl/>
        </w:rPr>
        <w:t>ما المبادئ التي يمكن وضعها لتحقيق الغاية المتمثلة في خفض إجمالي الضوضاء الاصطناعية في مدى الترددات للموجات</w:t>
      </w:r>
      <w:r w:rsidRPr="006D01BF">
        <w:rPr>
          <w:rFonts w:hint="eastAsia"/>
          <w:rtl/>
        </w:rPr>
        <w:t> </w:t>
      </w:r>
      <w:r w:rsidRPr="006D01BF">
        <w:rPr>
          <w:rFonts w:hint="cs"/>
          <w:rtl/>
        </w:rPr>
        <w:t>الديكامترية؟</w:t>
      </w:r>
    </w:p>
    <w:p w:rsidR="006D01BF" w:rsidRPr="006D01BF" w:rsidRDefault="006D01BF" w:rsidP="00382454">
      <w:pPr>
        <w:pStyle w:val="Call"/>
        <w:rPr>
          <w:rtl/>
        </w:rPr>
      </w:pPr>
      <w:r w:rsidRPr="006D01BF">
        <w:rPr>
          <w:rFonts w:hint="cs"/>
          <w:rtl/>
        </w:rPr>
        <w:t>تقرر كذلك</w:t>
      </w:r>
    </w:p>
    <w:p w:rsidR="006D01BF" w:rsidRPr="006D01BF" w:rsidRDefault="006D01BF" w:rsidP="00930C12">
      <w:pPr>
        <w:rPr>
          <w:rtl/>
        </w:rPr>
      </w:pPr>
      <w:r w:rsidRPr="006D01BF">
        <w:rPr>
          <w:lang w:val="en-GB"/>
        </w:rPr>
        <w:t>1</w:t>
      </w:r>
      <w:r w:rsidRPr="006D01BF">
        <w:rPr>
          <w:rFonts w:hint="cs"/>
          <w:rtl/>
        </w:rPr>
        <w:tab/>
        <w:t>إدراج نتائج الدراسات المذكورة أعلاه في توصيات/تقارير جديدة و/أو مراجَعة حسب الاقتضاء؛</w:t>
      </w:r>
    </w:p>
    <w:p w:rsidR="006D01BF" w:rsidRPr="006D01BF" w:rsidRDefault="006D01BF" w:rsidP="00930C12">
      <w:pPr>
        <w:rPr>
          <w:rtl/>
        </w:rPr>
      </w:pPr>
      <w:r w:rsidRPr="006D01BF">
        <w:rPr>
          <w:lang w:val="en-GB"/>
        </w:rPr>
        <w:t>2</w:t>
      </w:r>
      <w:r w:rsidRPr="006D01BF">
        <w:rPr>
          <w:rFonts w:hint="cs"/>
          <w:rtl/>
        </w:rPr>
        <w:tab/>
      </w:r>
      <w:r w:rsidRPr="006D01BF">
        <w:rPr>
          <w:rtl/>
        </w:rPr>
        <w:t xml:space="preserve">ضرورة </w:t>
      </w:r>
      <w:r w:rsidRPr="006D01BF">
        <w:rPr>
          <w:rFonts w:hint="eastAsia"/>
          <w:rtl/>
        </w:rPr>
        <w:t>إنجاز</w:t>
      </w:r>
      <w:r w:rsidRPr="006D01BF">
        <w:rPr>
          <w:rtl/>
        </w:rPr>
        <w:t xml:space="preserve"> </w:t>
      </w:r>
      <w:r w:rsidRPr="006D01BF">
        <w:rPr>
          <w:rFonts w:hint="eastAsia"/>
          <w:rtl/>
        </w:rPr>
        <w:t>الدراسات</w:t>
      </w:r>
      <w:r w:rsidRPr="006D01BF">
        <w:rPr>
          <w:rtl/>
        </w:rPr>
        <w:t xml:space="preserve"> </w:t>
      </w:r>
      <w:r w:rsidRPr="006D01BF">
        <w:rPr>
          <w:rFonts w:hint="eastAsia"/>
          <w:rtl/>
        </w:rPr>
        <w:t>سالفة</w:t>
      </w:r>
      <w:r w:rsidRPr="006D01BF">
        <w:rPr>
          <w:rtl/>
        </w:rPr>
        <w:t xml:space="preserve"> </w:t>
      </w:r>
      <w:r w:rsidRPr="006D01BF">
        <w:rPr>
          <w:rFonts w:hint="eastAsia"/>
          <w:rtl/>
        </w:rPr>
        <w:t>الذكر</w:t>
      </w:r>
      <w:r w:rsidRPr="006D01BF">
        <w:rPr>
          <w:rtl/>
        </w:rPr>
        <w:t xml:space="preserve"> </w:t>
      </w:r>
      <w:r w:rsidRPr="006D01BF">
        <w:rPr>
          <w:rFonts w:hint="eastAsia"/>
          <w:rtl/>
        </w:rPr>
        <w:t>بحلول</w:t>
      </w:r>
      <w:r w:rsidRPr="006D01BF">
        <w:rPr>
          <w:rtl/>
        </w:rPr>
        <w:t xml:space="preserve"> </w:t>
      </w:r>
      <w:r w:rsidRPr="006D01BF">
        <w:rPr>
          <w:rFonts w:hint="eastAsia"/>
          <w:rtl/>
        </w:rPr>
        <w:t>عام</w:t>
      </w:r>
      <w:r w:rsidRPr="006D01BF">
        <w:rPr>
          <w:rtl/>
        </w:rPr>
        <w:t xml:space="preserve"> </w:t>
      </w:r>
      <w:r w:rsidRPr="006D01BF">
        <w:rPr>
          <w:lang w:val="en-GB"/>
        </w:rPr>
        <w:t>2019</w:t>
      </w:r>
      <w:r w:rsidRPr="006D01BF">
        <w:rPr>
          <w:rFonts w:hint="cs"/>
          <w:rtl/>
        </w:rPr>
        <w:t>.</w:t>
      </w:r>
    </w:p>
    <w:p w:rsidR="00733D09" w:rsidRDefault="006D01BF" w:rsidP="00382454">
      <w:pPr>
        <w:spacing w:before="360"/>
        <w:rPr>
          <w:rtl/>
          <w:lang w:val="en-GB"/>
        </w:rPr>
      </w:pPr>
      <w:r w:rsidRPr="006D01BF">
        <w:rPr>
          <w:rFonts w:hint="cs"/>
          <w:rtl/>
        </w:rPr>
        <w:lastRenderedPageBreak/>
        <w:t xml:space="preserve">الفئة: </w:t>
      </w:r>
      <w:r w:rsidRPr="006D01BF">
        <w:rPr>
          <w:lang w:val="en-GB"/>
        </w:rPr>
        <w:t>S2</w:t>
      </w:r>
    </w:p>
    <w:p w:rsidR="006D01BF" w:rsidRDefault="006D01BF" w:rsidP="00930C12">
      <w:pPr>
        <w:rPr>
          <w:rtl/>
        </w:rPr>
      </w:pPr>
      <w:r>
        <w:rPr>
          <w:rtl/>
        </w:rPr>
        <w:br w:type="page"/>
      </w:r>
    </w:p>
    <w:p w:rsidR="006D01BF" w:rsidRPr="006D01BF" w:rsidRDefault="006D01BF" w:rsidP="00CB352C">
      <w:pPr>
        <w:pStyle w:val="AnnexNo"/>
        <w:rPr>
          <w:rtl/>
        </w:rPr>
      </w:pPr>
      <w:r w:rsidRPr="006D01BF">
        <w:rPr>
          <w:rFonts w:hint="cs"/>
          <w:rtl/>
        </w:rPr>
        <w:lastRenderedPageBreak/>
        <w:t>ال‍</w:t>
      </w:r>
      <w:r w:rsidRPr="006D01BF">
        <w:rPr>
          <w:rFonts w:hint="eastAsia"/>
          <w:rtl/>
        </w:rPr>
        <w:t>ملحـق</w:t>
      </w:r>
      <w:r w:rsidRPr="006D01BF">
        <w:rPr>
          <w:rFonts w:hint="cs"/>
          <w:rtl/>
        </w:rPr>
        <w:t> </w:t>
      </w:r>
      <w:r w:rsidRPr="006D01BF">
        <w:rPr>
          <w:lang w:val="en-GB"/>
        </w:rPr>
        <w:t>4</w:t>
      </w:r>
    </w:p>
    <w:p w:rsidR="006D01BF" w:rsidRPr="006D01BF" w:rsidRDefault="006D01BF" w:rsidP="00CB352C">
      <w:pPr>
        <w:pStyle w:val="QuestionNo"/>
        <w:rPr>
          <w:rtl/>
        </w:rPr>
      </w:pPr>
      <w:r w:rsidRPr="006D01BF">
        <w:rPr>
          <w:rFonts w:hint="cs"/>
          <w:rtl/>
        </w:rPr>
        <w:t xml:space="preserve">ال‍مسألة </w:t>
      </w:r>
      <w:r w:rsidRPr="006D01BF">
        <w:rPr>
          <w:rFonts w:hint="eastAsia"/>
          <w:lang w:val="en-GB"/>
        </w:rPr>
        <w:t>ITU-R</w:t>
      </w:r>
      <w:r w:rsidRPr="006D01BF">
        <w:rPr>
          <w:lang w:val="en-GB"/>
        </w:rPr>
        <w:t xml:space="preserve"> 259/5</w:t>
      </w:r>
      <w:r w:rsidRPr="00CB352C">
        <w:rPr>
          <w:rStyle w:val="FootnoteReference"/>
          <w:rtl/>
        </w:rPr>
        <w:footnoteReference w:customMarkFollows="1" w:id="2"/>
        <w:t>*</w:t>
      </w:r>
    </w:p>
    <w:p w:rsidR="006D01BF" w:rsidRPr="006D01BF" w:rsidRDefault="006D01BF" w:rsidP="00CB352C">
      <w:pPr>
        <w:pStyle w:val="Opiniontitle"/>
        <w:rPr>
          <w:rtl/>
          <w:lang w:bidi="ar-EG"/>
        </w:rPr>
      </w:pPr>
      <w:r w:rsidRPr="006D01BF">
        <w:rPr>
          <w:rFonts w:hint="cs"/>
          <w:rtl/>
          <w:lang w:bidi="ar-EG"/>
        </w:rPr>
        <w:t xml:space="preserve">الجوانب التشغيلية والجوانب التنظيمية الراديوية للطائرات العاملة </w:t>
      </w:r>
      <w:r w:rsidRPr="006D01BF">
        <w:rPr>
          <w:rtl/>
        </w:rPr>
        <w:br/>
      </w:r>
      <w:r w:rsidRPr="006D01BF">
        <w:rPr>
          <w:rFonts w:hint="cs"/>
          <w:rtl/>
          <w:lang w:bidi="ar-EG"/>
        </w:rPr>
        <w:t>في الجزء العلوي من</w:t>
      </w:r>
      <w:r w:rsidRPr="006D01BF">
        <w:rPr>
          <w:rFonts w:hint="eastAsia"/>
          <w:rtl/>
          <w:lang w:bidi="ar-EG"/>
        </w:rPr>
        <w:t> </w:t>
      </w:r>
      <w:r w:rsidRPr="006D01BF">
        <w:rPr>
          <w:rFonts w:hint="cs"/>
          <w:rtl/>
          <w:lang w:bidi="ar-EG"/>
        </w:rPr>
        <w:t>الغلاف الأرضي</w:t>
      </w:r>
    </w:p>
    <w:p w:rsidR="006D01BF" w:rsidRPr="006D01BF" w:rsidRDefault="006D01BF" w:rsidP="00CB352C">
      <w:pPr>
        <w:pStyle w:val="Date"/>
        <w:rPr>
          <w:lang w:val="en-GB"/>
        </w:rPr>
      </w:pPr>
      <w:r w:rsidRPr="006D01BF">
        <w:rPr>
          <w:lang w:val="en-GB"/>
        </w:rPr>
        <w:t>(2015)</w:t>
      </w:r>
    </w:p>
    <w:p w:rsidR="006D01BF" w:rsidRPr="006D01BF" w:rsidRDefault="006D01BF" w:rsidP="00CB352C">
      <w:pPr>
        <w:pStyle w:val="Normalaftertitle"/>
        <w:rPr>
          <w:rtl/>
        </w:rPr>
      </w:pPr>
      <w:r w:rsidRPr="006D01BF">
        <w:rPr>
          <w:rtl/>
        </w:rPr>
        <w:t>إن جمعية الاتصالات الراديوية للاتحاد الدولي للاتصالات،</w:t>
      </w:r>
    </w:p>
    <w:p w:rsidR="006D01BF" w:rsidRPr="006D01BF" w:rsidRDefault="006D01BF" w:rsidP="00CB352C">
      <w:pPr>
        <w:pStyle w:val="Call"/>
        <w:rPr>
          <w:rtl/>
        </w:rPr>
      </w:pPr>
      <w:r w:rsidRPr="006D01BF">
        <w:rPr>
          <w:rtl/>
        </w:rPr>
        <w:t>إذ تضع في اعتبارها</w:t>
      </w:r>
    </w:p>
    <w:p w:rsidR="006D01BF" w:rsidRPr="006D01BF" w:rsidRDefault="006D01BF" w:rsidP="00930C12">
      <w:pPr>
        <w:rPr>
          <w:rtl/>
        </w:rPr>
      </w:pPr>
      <w:r w:rsidRPr="006D01BF">
        <w:rPr>
          <w:rFonts w:hint="eastAsia"/>
          <w:i/>
          <w:iCs/>
          <w:rtl/>
        </w:rPr>
        <w:t> </w:t>
      </w:r>
      <w:r w:rsidRPr="006D01BF">
        <w:rPr>
          <w:rFonts w:hint="cs"/>
          <w:i/>
          <w:iCs/>
          <w:rtl/>
        </w:rPr>
        <w:t>أ</w:t>
      </w:r>
      <w:r w:rsidRPr="006D01BF">
        <w:rPr>
          <w:rFonts w:hint="eastAsia"/>
          <w:i/>
          <w:iCs/>
          <w:rtl/>
        </w:rPr>
        <w:t> </w:t>
      </w:r>
      <w:r w:rsidRPr="006D01BF">
        <w:rPr>
          <w:rFonts w:hint="cs"/>
          <w:i/>
          <w:iCs/>
          <w:rtl/>
        </w:rPr>
        <w:t>)</w:t>
      </w:r>
      <w:r w:rsidRPr="006D01BF">
        <w:rPr>
          <w:rFonts w:hint="cs"/>
          <w:rtl/>
        </w:rPr>
        <w:tab/>
        <w:t>أن الطيف الراديوي هو مورد محدود؛</w:t>
      </w:r>
    </w:p>
    <w:p w:rsidR="006D01BF" w:rsidRPr="00CB352C" w:rsidRDefault="006D01BF" w:rsidP="00930C12">
      <w:pPr>
        <w:rPr>
          <w:spacing w:val="-4"/>
          <w:rtl/>
        </w:rPr>
      </w:pPr>
      <w:r w:rsidRPr="00CB352C">
        <w:rPr>
          <w:rFonts w:hint="cs"/>
          <w:i/>
          <w:iCs/>
          <w:spacing w:val="-4"/>
          <w:rtl/>
        </w:rPr>
        <w:t>ب)</w:t>
      </w:r>
      <w:r w:rsidRPr="00CB352C">
        <w:rPr>
          <w:rFonts w:hint="cs"/>
          <w:spacing w:val="-4"/>
          <w:rtl/>
        </w:rPr>
        <w:tab/>
        <w:t>أن الطائرات، ويشار إليها عموماً بالطائرات الفضائية، يجري تصميمها بحيث يمكنها الطيران عند ارتفاعات تتجاوز</w:t>
      </w:r>
      <w:r w:rsidRPr="00CB352C">
        <w:rPr>
          <w:rFonts w:hint="eastAsia"/>
          <w:spacing w:val="-4"/>
          <w:rtl/>
        </w:rPr>
        <w:t> </w:t>
      </w:r>
      <w:r w:rsidRPr="00CB352C">
        <w:rPr>
          <w:spacing w:val="-4"/>
          <w:lang w:val="en-GB"/>
        </w:rPr>
        <w:t>km 100</w:t>
      </w:r>
      <w:r w:rsidRPr="00CB352C">
        <w:rPr>
          <w:rFonts w:hint="cs"/>
          <w:spacing w:val="-4"/>
          <w:rtl/>
        </w:rPr>
        <w:t>؛</w:t>
      </w:r>
    </w:p>
    <w:p w:rsidR="006D01BF" w:rsidRPr="006D01BF" w:rsidRDefault="006D01BF" w:rsidP="00245B02">
      <w:pPr>
        <w:rPr>
          <w:rtl/>
        </w:rPr>
      </w:pPr>
      <w:r w:rsidRPr="006D01BF">
        <w:rPr>
          <w:rFonts w:hint="cs"/>
          <w:i/>
          <w:iCs/>
          <w:rtl/>
        </w:rPr>
        <w:t>ج)</w:t>
      </w:r>
      <w:r w:rsidRPr="006D01BF">
        <w:rPr>
          <w:rFonts w:hint="cs"/>
          <w:rtl/>
        </w:rPr>
        <w:tab/>
        <w:t xml:space="preserve">أن بعض الطائرات المشار إليها في </w:t>
      </w:r>
      <w:r w:rsidRPr="006D01BF">
        <w:rPr>
          <w:rFonts w:hint="cs"/>
          <w:i/>
          <w:iCs/>
          <w:rtl/>
        </w:rPr>
        <w:t>الفقرة ب) من "إذ تضع في اعتبارها"</w:t>
      </w:r>
      <w:r w:rsidRPr="006D01BF">
        <w:rPr>
          <w:rFonts w:hint="cs"/>
          <w:rtl/>
        </w:rPr>
        <w:t xml:space="preserve"> تستعمل مسارات غير</w:t>
      </w:r>
      <w:r w:rsidR="00245B02">
        <w:rPr>
          <w:rFonts w:hint="eastAsia"/>
          <w:rtl/>
        </w:rPr>
        <w:t> </w:t>
      </w:r>
      <w:r w:rsidRPr="006D01BF">
        <w:rPr>
          <w:rFonts w:hint="cs"/>
          <w:rtl/>
        </w:rPr>
        <w:t>مدارية؛</w:t>
      </w:r>
    </w:p>
    <w:p w:rsidR="006D01BF" w:rsidRPr="006D01BF" w:rsidRDefault="006D01BF" w:rsidP="00930C12">
      <w:pPr>
        <w:rPr>
          <w:rtl/>
        </w:rPr>
      </w:pPr>
      <w:r w:rsidRPr="006D01BF">
        <w:rPr>
          <w:rFonts w:hint="cs"/>
          <w:i/>
          <w:iCs/>
          <w:rtl/>
        </w:rPr>
        <w:t>د</w:t>
      </w:r>
      <w:r w:rsidRPr="006D01BF">
        <w:rPr>
          <w:rFonts w:hint="eastAsia"/>
          <w:i/>
          <w:iCs/>
          <w:rtl/>
        </w:rPr>
        <w:t> </w:t>
      </w:r>
      <w:r w:rsidRPr="006D01BF">
        <w:rPr>
          <w:rFonts w:hint="cs"/>
          <w:i/>
          <w:iCs/>
          <w:rtl/>
        </w:rPr>
        <w:t>)</w:t>
      </w:r>
      <w:r w:rsidRPr="006D01BF">
        <w:rPr>
          <w:rFonts w:hint="cs"/>
          <w:rtl/>
        </w:rPr>
        <w:tab/>
        <w:t xml:space="preserve">أن الحاجة قد تدعو إلى تزويد الطائرات المشار إليها في </w:t>
      </w:r>
      <w:r w:rsidRPr="006D01BF">
        <w:rPr>
          <w:rFonts w:hint="cs"/>
          <w:i/>
          <w:iCs/>
          <w:rtl/>
        </w:rPr>
        <w:t>الفقرة ب) من "إذ تضع في اعتبارها"</w:t>
      </w:r>
      <w:r w:rsidRPr="006D01BF">
        <w:rPr>
          <w:rFonts w:hint="cs"/>
          <w:rtl/>
        </w:rPr>
        <w:t xml:space="preserve"> بإمكانيات للتحكم في</w:t>
      </w:r>
      <w:r w:rsidRPr="006D01BF">
        <w:rPr>
          <w:rFonts w:hint="eastAsia"/>
          <w:rtl/>
        </w:rPr>
        <w:t> </w:t>
      </w:r>
      <w:r w:rsidRPr="006D01BF">
        <w:rPr>
          <w:rFonts w:hint="cs"/>
          <w:rtl/>
        </w:rPr>
        <w:t>الحركة الجوية والملاحة؛</w:t>
      </w:r>
    </w:p>
    <w:p w:rsidR="006D01BF" w:rsidRPr="006D01BF" w:rsidRDefault="006D01BF" w:rsidP="00930C12">
      <w:pPr>
        <w:rPr>
          <w:rtl/>
        </w:rPr>
      </w:pPr>
      <w:r w:rsidRPr="006D01BF">
        <w:rPr>
          <w:rFonts w:hint="cs"/>
          <w:i/>
          <w:iCs/>
          <w:rtl/>
        </w:rPr>
        <w:t>ﻫ</w:t>
      </w:r>
      <w:r w:rsidRPr="006D01BF">
        <w:rPr>
          <w:rFonts w:hint="eastAsia"/>
          <w:i/>
          <w:iCs/>
          <w:rtl/>
        </w:rPr>
        <w:t> </w:t>
      </w:r>
      <w:r w:rsidRPr="006D01BF">
        <w:rPr>
          <w:rFonts w:hint="cs"/>
          <w:i/>
          <w:iCs/>
          <w:rtl/>
        </w:rPr>
        <w:t>)</w:t>
      </w:r>
      <w:r w:rsidRPr="006D01BF">
        <w:rPr>
          <w:rFonts w:hint="cs"/>
          <w:rtl/>
        </w:rPr>
        <w:tab/>
        <w:t xml:space="preserve">أن الحد بين الغلاف الجوي للأرض والفضاء يُفترض عموماً أن يكون على ارتفاع </w:t>
      </w:r>
      <w:r w:rsidRPr="006D01BF">
        <w:rPr>
          <w:lang w:val="en-GB"/>
        </w:rPr>
        <w:t>100</w:t>
      </w:r>
      <w:r w:rsidRPr="006D01BF">
        <w:rPr>
          <w:rFonts w:hint="cs"/>
          <w:rtl/>
        </w:rPr>
        <w:t xml:space="preserve"> كيلومتر فوق سطح</w:t>
      </w:r>
      <w:r w:rsidR="00245B02">
        <w:rPr>
          <w:rFonts w:hint="eastAsia"/>
          <w:rtl/>
        </w:rPr>
        <w:t> </w:t>
      </w:r>
      <w:r w:rsidRPr="006D01BF">
        <w:rPr>
          <w:rFonts w:hint="cs"/>
          <w:rtl/>
        </w:rPr>
        <w:t>الأرض،</w:t>
      </w:r>
    </w:p>
    <w:p w:rsidR="006D01BF" w:rsidRPr="006D01BF" w:rsidRDefault="006D01BF" w:rsidP="00030506">
      <w:pPr>
        <w:pStyle w:val="Call"/>
        <w:rPr>
          <w:rtl/>
        </w:rPr>
      </w:pPr>
      <w:r w:rsidRPr="006D01BF">
        <w:rPr>
          <w:rFonts w:hint="cs"/>
          <w:rtl/>
        </w:rPr>
        <w:t>وإذ تلاحظ</w:t>
      </w:r>
    </w:p>
    <w:p w:rsidR="006D01BF" w:rsidRPr="006D01BF" w:rsidRDefault="006D01BF" w:rsidP="00930C12">
      <w:pPr>
        <w:rPr>
          <w:rtl/>
        </w:rPr>
      </w:pPr>
      <w:r w:rsidRPr="006D01BF">
        <w:rPr>
          <w:rFonts w:hint="cs"/>
          <w:rtl/>
        </w:rPr>
        <w:t>أن خدمات الأرض القائمة للطيران المدني مصممة لدعم الطائرات التي تحلق على ارتفاعات تصل إلى</w:t>
      </w:r>
      <w:r w:rsidR="00245B02">
        <w:rPr>
          <w:rFonts w:hint="eastAsia"/>
          <w:rtl/>
        </w:rPr>
        <w:t> </w:t>
      </w:r>
      <w:r w:rsidRPr="006D01BF">
        <w:rPr>
          <w:lang w:val="en-GB"/>
        </w:rPr>
        <w:t>km 21</w:t>
      </w:r>
      <w:r w:rsidRPr="006D01BF">
        <w:rPr>
          <w:rFonts w:hint="cs"/>
          <w:rtl/>
        </w:rPr>
        <w:t>؛</w:t>
      </w:r>
    </w:p>
    <w:p w:rsidR="006D01BF" w:rsidRPr="006D01BF" w:rsidRDefault="006D01BF" w:rsidP="005952B8">
      <w:pPr>
        <w:pStyle w:val="Call"/>
        <w:rPr>
          <w:rtl/>
        </w:rPr>
      </w:pPr>
      <w:r w:rsidRPr="006D01BF">
        <w:rPr>
          <w:rFonts w:hint="cs"/>
          <w:rtl/>
        </w:rPr>
        <w:t xml:space="preserve">تقرر </w:t>
      </w:r>
      <w:r w:rsidRPr="00245B02">
        <w:rPr>
          <w:rFonts w:hint="cs"/>
          <w:i w:val="0"/>
          <w:iCs w:val="0"/>
          <w:rtl/>
        </w:rPr>
        <w:t xml:space="preserve">طرح </w:t>
      </w:r>
      <w:r w:rsidR="005952B8">
        <w:rPr>
          <w:rFonts w:hint="cs"/>
          <w:i w:val="0"/>
          <w:iCs w:val="0"/>
          <w:rtl/>
        </w:rPr>
        <w:t>المسائل</w:t>
      </w:r>
      <w:r w:rsidRPr="00245B02">
        <w:rPr>
          <w:rFonts w:hint="cs"/>
          <w:i w:val="0"/>
          <w:iCs w:val="0"/>
          <w:rtl/>
        </w:rPr>
        <w:t xml:space="preserve"> التالية للدراسة</w:t>
      </w:r>
    </w:p>
    <w:p w:rsidR="006D01BF" w:rsidRPr="006D01BF" w:rsidRDefault="006D01BF" w:rsidP="00930C12">
      <w:pPr>
        <w:rPr>
          <w:rtl/>
        </w:rPr>
      </w:pPr>
      <w:r w:rsidRPr="006D01BF">
        <w:rPr>
          <w:lang w:val="en-GB"/>
        </w:rPr>
        <w:t>1</w:t>
      </w:r>
      <w:r w:rsidRPr="006D01BF">
        <w:rPr>
          <w:rtl/>
        </w:rPr>
        <w:tab/>
      </w:r>
      <w:r w:rsidRPr="006D01BF">
        <w:rPr>
          <w:rFonts w:hint="cs"/>
          <w:rtl/>
        </w:rPr>
        <w:t>كيف سيتم تشغيل الطائرات، بما يشمل وصفاً لمختلف مراحل الطيران؟</w:t>
      </w:r>
    </w:p>
    <w:p w:rsidR="006D01BF" w:rsidRPr="006D01BF" w:rsidRDefault="006D01BF" w:rsidP="00930C12">
      <w:pPr>
        <w:rPr>
          <w:rtl/>
        </w:rPr>
      </w:pPr>
      <w:r w:rsidRPr="006D01BF">
        <w:rPr>
          <w:lang w:val="en-GB"/>
        </w:rPr>
        <w:lastRenderedPageBreak/>
        <w:t>2</w:t>
      </w:r>
      <w:r w:rsidRPr="006D01BF">
        <w:rPr>
          <w:rtl/>
        </w:rPr>
        <w:tab/>
      </w:r>
      <w:r w:rsidRPr="006D01BF">
        <w:rPr>
          <w:rFonts w:hint="cs"/>
          <w:rtl/>
        </w:rPr>
        <w:t xml:space="preserve">أي مراحل الطيران المشار إليها في </w:t>
      </w:r>
      <w:r w:rsidRPr="006D01BF">
        <w:rPr>
          <w:rFonts w:hint="cs"/>
          <w:i/>
          <w:iCs/>
          <w:rtl/>
        </w:rPr>
        <w:t xml:space="preserve">الفقرة </w:t>
      </w:r>
      <w:r w:rsidRPr="00245B02">
        <w:rPr>
          <w:lang w:val="en-GB"/>
        </w:rPr>
        <w:t>1</w:t>
      </w:r>
      <w:r w:rsidRPr="006D01BF">
        <w:rPr>
          <w:rFonts w:hint="cs"/>
          <w:i/>
          <w:iCs/>
          <w:rtl/>
        </w:rPr>
        <w:t xml:space="preserve"> من "تقرر ..."</w:t>
      </w:r>
      <w:r w:rsidRPr="006D01BF">
        <w:rPr>
          <w:rFonts w:hint="cs"/>
          <w:rtl/>
        </w:rPr>
        <w:t xml:space="preserve"> ستتطلب، إذا كان لها أن تتطلب، دعماً من أنظمة التحكم في</w:t>
      </w:r>
      <w:r w:rsidRPr="006D01BF">
        <w:rPr>
          <w:rFonts w:hint="eastAsia"/>
          <w:rtl/>
        </w:rPr>
        <w:t> </w:t>
      </w:r>
      <w:r w:rsidRPr="006D01BF">
        <w:rPr>
          <w:rFonts w:hint="cs"/>
          <w:rtl/>
        </w:rPr>
        <w:t>الحركة الجوية وما هي أنواع الأنظمة المتوقعة؟</w:t>
      </w:r>
    </w:p>
    <w:p w:rsidR="006D01BF" w:rsidRPr="006D01BF" w:rsidRDefault="006D01BF" w:rsidP="00930C12">
      <w:pPr>
        <w:rPr>
          <w:rtl/>
        </w:rPr>
      </w:pPr>
      <w:r w:rsidRPr="006D01BF">
        <w:rPr>
          <w:lang w:val="en-GB"/>
        </w:rPr>
        <w:t>3</w:t>
      </w:r>
      <w:r w:rsidRPr="006D01BF">
        <w:rPr>
          <w:rtl/>
        </w:rPr>
        <w:tab/>
      </w:r>
      <w:r w:rsidRPr="006D01BF">
        <w:rPr>
          <w:rFonts w:hint="cs"/>
          <w:rtl/>
        </w:rPr>
        <w:t>ما الوصلات الراديوية التي ستكون مطلوبة لدعم عمليات الطائرات، وأي تعريف لخدمات الاتصالات الراديوية سيشملها؟</w:t>
      </w:r>
    </w:p>
    <w:p w:rsidR="006D01BF" w:rsidRPr="006D01BF" w:rsidRDefault="006D01BF" w:rsidP="00030506">
      <w:pPr>
        <w:pStyle w:val="Call"/>
        <w:rPr>
          <w:rtl/>
        </w:rPr>
      </w:pPr>
      <w:r w:rsidRPr="006D01BF">
        <w:rPr>
          <w:rFonts w:hint="cs"/>
          <w:rtl/>
        </w:rPr>
        <w:t>تقرر كذلك</w:t>
      </w:r>
    </w:p>
    <w:p w:rsidR="006D01BF" w:rsidRPr="006D01BF" w:rsidRDefault="006D01BF" w:rsidP="00930C12">
      <w:pPr>
        <w:rPr>
          <w:rtl/>
        </w:rPr>
      </w:pPr>
      <w:r w:rsidRPr="006D01BF">
        <w:rPr>
          <w:lang w:val="en-GB"/>
        </w:rPr>
        <w:t>1</w:t>
      </w:r>
      <w:r w:rsidRPr="006D01BF">
        <w:rPr>
          <w:rFonts w:hint="cs"/>
          <w:rtl/>
        </w:rPr>
        <w:tab/>
        <w:t>إدراج نتائج الدراسات المذكورة أعلاه في توصيات و/أو تقارير؛</w:t>
      </w:r>
    </w:p>
    <w:p w:rsidR="006D01BF" w:rsidRPr="006D01BF" w:rsidRDefault="006D01BF" w:rsidP="00930C12">
      <w:pPr>
        <w:rPr>
          <w:rtl/>
        </w:rPr>
      </w:pPr>
      <w:r w:rsidRPr="006D01BF">
        <w:rPr>
          <w:lang w:val="en-GB"/>
        </w:rPr>
        <w:t>2</w:t>
      </w:r>
      <w:r w:rsidRPr="006D01BF">
        <w:rPr>
          <w:rFonts w:hint="cs"/>
          <w:rtl/>
        </w:rPr>
        <w:tab/>
      </w:r>
      <w:r w:rsidRPr="006D01BF">
        <w:rPr>
          <w:rtl/>
        </w:rPr>
        <w:t xml:space="preserve">ضرورة </w:t>
      </w:r>
      <w:r w:rsidRPr="006D01BF">
        <w:rPr>
          <w:rFonts w:hint="eastAsia"/>
          <w:rtl/>
        </w:rPr>
        <w:t>إنجاز</w:t>
      </w:r>
      <w:r w:rsidRPr="006D01BF">
        <w:rPr>
          <w:rtl/>
        </w:rPr>
        <w:t xml:space="preserve"> </w:t>
      </w:r>
      <w:r w:rsidRPr="006D01BF">
        <w:rPr>
          <w:rFonts w:hint="eastAsia"/>
          <w:rtl/>
        </w:rPr>
        <w:t>الدراسات</w:t>
      </w:r>
      <w:r w:rsidRPr="006D01BF">
        <w:rPr>
          <w:rtl/>
        </w:rPr>
        <w:t xml:space="preserve"> </w:t>
      </w:r>
      <w:r w:rsidRPr="006D01BF">
        <w:rPr>
          <w:rFonts w:hint="eastAsia"/>
          <w:rtl/>
        </w:rPr>
        <w:t>سالفة</w:t>
      </w:r>
      <w:r w:rsidRPr="006D01BF">
        <w:rPr>
          <w:rtl/>
        </w:rPr>
        <w:t xml:space="preserve"> </w:t>
      </w:r>
      <w:r w:rsidRPr="006D01BF">
        <w:rPr>
          <w:rFonts w:hint="eastAsia"/>
          <w:rtl/>
        </w:rPr>
        <w:t>الذكر</w:t>
      </w:r>
      <w:r w:rsidRPr="006D01BF">
        <w:rPr>
          <w:rtl/>
        </w:rPr>
        <w:t xml:space="preserve"> </w:t>
      </w:r>
      <w:r w:rsidRPr="006D01BF">
        <w:rPr>
          <w:rFonts w:hint="eastAsia"/>
          <w:rtl/>
        </w:rPr>
        <w:t>بحلول</w:t>
      </w:r>
      <w:r w:rsidRPr="006D01BF">
        <w:rPr>
          <w:rtl/>
        </w:rPr>
        <w:t xml:space="preserve"> </w:t>
      </w:r>
      <w:r w:rsidRPr="006D01BF">
        <w:rPr>
          <w:rFonts w:hint="eastAsia"/>
          <w:rtl/>
        </w:rPr>
        <w:t>عام</w:t>
      </w:r>
      <w:r w:rsidRPr="006D01BF">
        <w:rPr>
          <w:rtl/>
        </w:rPr>
        <w:t xml:space="preserve"> </w:t>
      </w:r>
      <w:r w:rsidRPr="006D01BF">
        <w:rPr>
          <w:lang w:val="en-GB"/>
        </w:rPr>
        <w:t>2019</w:t>
      </w:r>
      <w:r w:rsidRPr="006D01BF">
        <w:rPr>
          <w:rFonts w:hint="cs"/>
          <w:rtl/>
        </w:rPr>
        <w:t>.</w:t>
      </w:r>
    </w:p>
    <w:p w:rsidR="006D01BF" w:rsidRDefault="006D01BF" w:rsidP="00030506">
      <w:pPr>
        <w:spacing w:before="360"/>
        <w:rPr>
          <w:rtl/>
          <w:lang w:val="en-GB"/>
        </w:rPr>
      </w:pPr>
      <w:r w:rsidRPr="006D01BF">
        <w:rPr>
          <w:rFonts w:hint="cs"/>
          <w:rtl/>
        </w:rPr>
        <w:t xml:space="preserve">الفئة: </w:t>
      </w:r>
      <w:r w:rsidRPr="006D01BF">
        <w:rPr>
          <w:lang w:val="en-GB"/>
        </w:rPr>
        <w:t>S2</w:t>
      </w:r>
    </w:p>
    <w:p w:rsidR="006D01BF" w:rsidRDefault="006D01BF" w:rsidP="00930C12">
      <w:pPr>
        <w:rPr>
          <w:rtl/>
        </w:rPr>
      </w:pPr>
      <w:r>
        <w:rPr>
          <w:rtl/>
        </w:rPr>
        <w:br w:type="page"/>
      </w:r>
    </w:p>
    <w:p w:rsidR="006D01BF" w:rsidRPr="006D01BF" w:rsidRDefault="006D01BF" w:rsidP="00821AFF">
      <w:pPr>
        <w:pStyle w:val="AnnexNo"/>
        <w:rPr>
          <w:rtl/>
        </w:rPr>
      </w:pPr>
      <w:r w:rsidRPr="006D01BF">
        <w:rPr>
          <w:rFonts w:hint="cs"/>
          <w:rtl/>
        </w:rPr>
        <w:lastRenderedPageBreak/>
        <w:t>ال‍</w:t>
      </w:r>
      <w:r w:rsidRPr="006D01BF">
        <w:rPr>
          <w:rFonts w:hint="eastAsia"/>
          <w:rtl/>
        </w:rPr>
        <w:t>ملحـق</w:t>
      </w:r>
      <w:r w:rsidRPr="006D01BF">
        <w:rPr>
          <w:rFonts w:hint="cs"/>
          <w:rtl/>
        </w:rPr>
        <w:t> </w:t>
      </w:r>
      <w:r w:rsidRPr="006D01BF">
        <w:rPr>
          <w:lang w:val="en-GB" w:bidi="ar-SA"/>
        </w:rPr>
        <w:t>5</w:t>
      </w:r>
    </w:p>
    <w:p w:rsidR="006D01BF" w:rsidRDefault="006D01BF" w:rsidP="00821AFF">
      <w:pPr>
        <w:pStyle w:val="OpinionNo"/>
        <w:rPr>
          <w:rtl/>
          <w:lang w:val="en-GB"/>
        </w:rPr>
      </w:pPr>
      <w:r w:rsidRPr="006D01BF">
        <w:rPr>
          <w:rFonts w:hint="cs"/>
          <w:rtl/>
        </w:rPr>
        <w:t xml:space="preserve">ال‍مسألة </w:t>
      </w:r>
      <w:r w:rsidRPr="006D01BF">
        <w:rPr>
          <w:rFonts w:hint="eastAsia"/>
          <w:lang w:val="en-GB"/>
        </w:rPr>
        <w:t>ITU-R</w:t>
      </w:r>
      <w:r w:rsidRPr="006D01BF">
        <w:rPr>
          <w:lang w:val="en-GB"/>
        </w:rPr>
        <w:t xml:space="preserve"> 229-4/5</w:t>
      </w:r>
      <w:r w:rsidR="00821AFF" w:rsidRPr="00821AFF">
        <w:rPr>
          <w:rStyle w:val="FootnoteReference"/>
          <w:rtl/>
        </w:rPr>
        <w:footnoteReference w:customMarkFollows="1" w:id="3"/>
        <w:t>*</w:t>
      </w:r>
    </w:p>
    <w:p w:rsidR="006D01BF" w:rsidRPr="006D01BF" w:rsidRDefault="006D01BF" w:rsidP="00821AFF">
      <w:pPr>
        <w:pStyle w:val="QuestionTitle"/>
      </w:pPr>
      <w:r w:rsidRPr="006D01BF">
        <w:rPr>
          <w:rtl/>
        </w:rPr>
        <w:t xml:space="preserve">زيادة تطور مكونة الأرض في الاتصالات المتنقلة الدولية </w:t>
      </w:r>
      <w:r w:rsidRPr="006D01BF">
        <w:t>(IMT)</w:t>
      </w:r>
    </w:p>
    <w:p w:rsidR="006D01BF" w:rsidRPr="006D01BF" w:rsidRDefault="006D01BF" w:rsidP="00821AFF">
      <w:pPr>
        <w:pStyle w:val="Date"/>
      </w:pPr>
      <w:r w:rsidRPr="006D01BF">
        <w:rPr>
          <w:lang w:val="en-GB"/>
        </w:rPr>
        <w:t>(2015-2012-2008-2003-2000)</w:t>
      </w:r>
    </w:p>
    <w:p w:rsidR="006D01BF" w:rsidRPr="006D01BF" w:rsidRDefault="006D01BF" w:rsidP="00821AFF">
      <w:pPr>
        <w:pStyle w:val="Normalaftertitle"/>
        <w:rPr>
          <w:rtl/>
        </w:rPr>
      </w:pPr>
      <w:r w:rsidRPr="006D01BF">
        <w:rPr>
          <w:rtl/>
        </w:rPr>
        <w:t>إن جمعية الاتصالات الراديوية للاتحاد الدولي للاتصالات،</w:t>
      </w:r>
    </w:p>
    <w:p w:rsidR="006D01BF" w:rsidRPr="006D01BF" w:rsidRDefault="006D01BF" w:rsidP="00821AFF">
      <w:pPr>
        <w:pStyle w:val="Call"/>
        <w:rPr>
          <w:rtl/>
        </w:rPr>
      </w:pPr>
      <w:r w:rsidRPr="006D01BF">
        <w:rPr>
          <w:rtl/>
        </w:rPr>
        <w:t>إذ تضع في اعتبارها</w:t>
      </w:r>
    </w:p>
    <w:p w:rsidR="006D01BF" w:rsidRPr="006D01BF" w:rsidRDefault="006D01BF" w:rsidP="00930C12">
      <w:pPr>
        <w:rPr>
          <w:rtl/>
        </w:rPr>
      </w:pPr>
      <w:r w:rsidRPr="006D01BF">
        <w:rPr>
          <w:rFonts w:hint="eastAsia"/>
          <w:i/>
          <w:iCs/>
          <w:rtl/>
        </w:rPr>
        <w:t> </w:t>
      </w:r>
      <w:r w:rsidRPr="006D01BF">
        <w:rPr>
          <w:rFonts w:hint="cs"/>
          <w:i/>
          <w:iCs/>
          <w:rtl/>
        </w:rPr>
        <w:t>أ</w:t>
      </w:r>
      <w:r w:rsidRPr="006D01BF">
        <w:rPr>
          <w:rFonts w:hint="eastAsia"/>
          <w:i/>
          <w:iCs/>
          <w:rtl/>
        </w:rPr>
        <w:t> </w:t>
      </w:r>
      <w:r w:rsidRPr="006D01BF">
        <w:rPr>
          <w:rFonts w:hint="cs"/>
          <w:i/>
          <w:iCs/>
          <w:rtl/>
        </w:rPr>
        <w:t>)</w:t>
      </w:r>
      <w:r w:rsidRPr="006D01BF">
        <w:rPr>
          <w:rFonts w:hint="cs"/>
          <w:rtl/>
        </w:rPr>
        <w:tab/>
        <w:t>أنه بنهاية عام </w:t>
      </w:r>
      <w:r w:rsidRPr="006D01BF">
        <w:rPr>
          <w:lang w:val="en-GB"/>
        </w:rPr>
        <w:t>2014</w:t>
      </w:r>
      <w:r w:rsidRPr="006D01BF">
        <w:rPr>
          <w:rFonts w:hint="cs"/>
          <w:rtl/>
        </w:rPr>
        <w:t xml:space="preserve">، سيكون هناك </w:t>
      </w:r>
      <w:r w:rsidRPr="006D01BF">
        <w:rPr>
          <w:lang w:val="en-GB"/>
        </w:rPr>
        <w:t>7</w:t>
      </w:r>
      <w:r w:rsidRPr="006D01BF">
        <w:rPr>
          <w:rFonts w:hint="eastAsia"/>
          <w:rtl/>
        </w:rPr>
        <w:t> </w:t>
      </w:r>
      <w:r w:rsidRPr="006D01BF">
        <w:rPr>
          <w:rFonts w:hint="cs"/>
          <w:rtl/>
        </w:rPr>
        <w:t>م</w:t>
      </w:r>
      <w:r w:rsidRPr="006D01BF">
        <w:rPr>
          <w:rFonts w:hint="eastAsia"/>
          <w:rtl/>
        </w:rPr>
        <w:t>ل</w:t>
      </w:r>
      <w:r w:rsidRPr="006D01BF">
        <w:rPr>
          <w:rFonts w:hint="cs"/>
          <w:rtl/>
        </w:rPr>
        <w:t>يارات</w:t>
      </w:r>
      <w:r w:rsidRPr="006D01BF">
        <w:rPr>
          <w:rFonts w:hint="eastAsia"/>
          <w:rtl/>
        </w:rPr>
        <w:t xml:space="preserve"> اشتراك في الخدمة المتنقلة</w:t>
      </w:r>
      <w:r w:rsidRPr="006D01BF">
        <w:rPr>
          <w:rFonts w:hint="cs"/>
          <w:rtl/>
        </w:rPr>
        <w:t xml:space="preserve"> تعادل تقريباً مجموع</w:t>
      </w:r>
      <w:r w:rsidRPr="006D01BF">
        <w:rPr>
          <w:rFonts w:hint="eastAsia"/>
          <w:rtl/>
        </w:rPr>
        <w:t xml:space="preserve"> سكان العالم</w:t>
      </w:r>
      <w:r w:rsidRPr="006D01BF">
        <w:rPr>
          <w:rFonts w:hint="cs"/>
          <w:rtl/>
        </w:rPr>
        <w:t>، تدعم النفاذ إلى شبكات الاتصالات العالمية، ومع ذلك يسكن عدد مقدر بنحو ملياري نسمة في أماكن لا تصل إليها الخدمات الخلوية</w:t>
      </w:r>
      <w:r w:rsidR="00760783">
        <w:rPr>
          <w:rFonts w:hint="eastAsia"/>
          <w:spacing w:val="-4"/>
          <w:rtl/>
        </w:rPr>
        <w:t> </w:t>
      </w:r>
      <w:r w:rsidRPr="006D01BF">
        <w:rPr>
          <w:rFonts w:hint="cs"/>
          <w:rtl/>
        </w:rPr>
        <w:t>المتنقلة؛</w:t>
      </w:r>
    </w:p>
    <w:p w:rsidR="006D01BF" w:rsidRPr="001D1DB6" w:rsidRDefault="006D01BF" w:rsidP="00760783">
      <w:pPr>
        <w:rPr>
          <w:spacing w:val="-4"/>
          <w:rtl/>
        </w:rPr>
      </w:pPr>
      <w:r w:rsidRPr="001D1DB6">
        <w:rPr>
          <w:rFonts w:hint="cs"/>
          <w:i/>
          <w:iCs/>
          <w:spacing w:val="-4"/>
          <w:rtl/>
        </w:rPr>
        <w:t>ب)</w:t>
      </w:r>
      <w:r w:rsidRPr="001D1DB6">
        <w:rPr>
          <w:rFonts w:hint="cs"/>
          <w:spacing w:val="-4"/>
          <w:rtl/>
        </w:rPr>
        <w:tab/>
        <w:t>أن حركة اتصالات البيانات المتنقلة تزيد باطراد ومرجع هذه الزيادة إلى حد كبير إلى طرح أنواع جديدة من</w:t>
      </w:r>
      <w:r w:rsidR="001D1DB6" w:rsidRPr="001D1DB6">
        <w:rPr>
          <w:rFonts w:hint="cs"/>
          <w:spacing w:val="-4"/>
          <w:rtl/>
        </w:rPr>
        <w:t xml:space="preserve"> </w:t>
      </w:r>
      <w:r w:rsidRPr="001D1DB6">
        <w:rPr>
          <w:rFonts w:hint="cs"/>
          <w:spacing w:val="-4"/>
          <w:rtl/>
        </w:rPr>
        <w:t>الأجهزة</w:t>
      </w:r>
      <w:r w:rsidR="00760783">
        <w:rPr>
          <w:rFonts w:hint="eastAsia"/>
          <w:spacing w:val="-4"/>
          <w:rtl/>
        </w:rPr>
        <w:t> </w:t>
      </w:r>
      <w:r w:rsidRPr="001D1DB6">
        <w:rPr>
          <w:rFonts w:hint="cs"/>
          <w:spacing w:val="-4"/>
          <w:rtl/>
        </w:rPr>
        <w:t>المتقدمة؛</w:t>
      </w:r>
    </w:p>
    <w:p w:rsidR="006D01BF" w:rsidRPr="006D01BF" w:rsidRDefault="006D01BF" w:rsidP="00422856">
      <w:pPr>
        <w:rPr>
          <w:rtl/>
        </w:rPr>
      </w:pPr>
      <w:r w:rsidRPr="006D01BF">
        <w:rPr>
          <w:rFonts w:hint="cs"/>
          <w:i/>
          <w:iCs/>
          <w:rtl/>
        </w:rPr>
        <w:t>ج)</w:t>
      </w:r>
      <w:r w:rsidRPr="006D01BF">
        <w:rPr>
          <w:rFonts w:hint="cs"/>
          <w:rtl/>
        </w:rPr>
        <w:tab/>
        <w:t>أن الوظائف الخدمية في الشبكات الثابتة والمتنقلة آخذة في التقارب بشكل متزايد؛</w:t>
      </w:r>
    </w:p>
    <w:p w:rsidR="006D01BF" w:rsidRPr="006D01BF" w:rsidRDefault="006D01BF" w:rsidP="00930C12">
      <w:pPr>
        <w:rPr>
          <w:rtl/>
        </w:rPr>
      </w:pPr>
      <w:r w:rsidRPr="006D01BF">
        <w:rPr>
          <w:rFonts w:hint="cs"/>
          <w:i/>
          <w:iCs/>
          <w:rtl/>
        </w:rPr>
        <w:t>د )</w:t>
      </w:r>
      <w:r w:rsidRPr="006D01BF">
        <w:rPr>
          <w:rFonts w:hint="cs"/>
          <w:rtl/>
        </w:rPr>
        <w:tab/>
        <w:t>أن تكلفة تجهيزات التكنولوجيا الراديوية تتناقص بصورة مستمرة، مما يجعل من وسيلة النفاذ الراديوية الخيار الأكثر جذباً للكثير من التطبيقات بما فيها اتصالات النطاق العريض؛</w:t>
      </w:r>
    </w:p>
    <w:p w:rsidR="006D01BF" w:rsidRPr="006D01BF" w:rsidRDefault="006D01BF" w:rsidP="00930C12">
      <w:pPr>
        <w:rPr>
          <w:rtl/>
        </w:rPr>
      </w:pPr>
      <w:r w:rsidRPr="006D01BF">
        <w:rPr>
          <w:rFonts w:hint="cs"/>
          <w:i/>
          <w:iCs/>
          <w:rtl/>
        </w:rPr>
        <w:t xml:space="preserve">ﻫ </w:t>
      </w:r>
      <w:r w:rsidRPr="006D01BF">
        <w:rPr>
          <w:i/>
          <w:iCs/>
          <w:rtl/>
        </w:rPr>
        <w:t>)</w:t>
      </w:r>
      <w:r w:rsidRPr="006D01BF">
        <w:rPr>
          <w:rtl/>
        </w:rPr>
        <w:tab/>
        <w:t>أن الطلب المتزايد باستمرار</w:t>
      </w:r>
      <w:r w:rsidRPr="006D01BF">
        <w:rPr>
          <w:rFonts w:hint="cs"/>
          <w:rtl/>
        </w:rPr>
        <w:t xml:space="preserve"> للمستعملين</w:t>
      </w:r>
      <w:r w:rsidRPr="006D01BF">
        <w:rPr>
          <w:rtl/>
        </w:rPr>
        <w:t xml:space="preserve"> على الاتصالات </w:t>
      </w:r>
      <w:r w:rsidRPr="006D01BF">
        <w:rPr>
          <w:rFonts w:hint="cs"/>
          <w:rtl/>
        </w:rPr>
        <w:t xml:space="preserve">الراديوية </w:t>
      </w:r>
      <w:r w:rsidRPr="006D01BF">
        <w:rPr>
          <w:rtl/>
        </w:rPr>
        <w:t xml:space="preserve">المتنقلة يستدعي تطويراً مستمراً في الأنظمة وتطويراً لأنظمة جديدة </w:t>
      </w:r>
      <w:r w:rsidRPr="006D01BF">
        <w:rPr>
          <w:rFonts w:hint="cs"/>
          <w:rtl/>
        </w:rPr>
        <w:t>متنقلة عريضة النطاق</w:t>
      </w:r>
      <w:r w:rsidRPr="006D01BF">
        <w:rPr>
          <w:rtl/>
        </w:rPr>
        <w:t xml:space="preserve"> حسب الاقتضاء، فيما يتعلق </w:t>
      </w:r>
      <w:r w:rsidRPr="006D01BF">
        <w:rPr>
          <w:rFonts w:hint="cs"/>
          <w:rtl/>
        </w:rPr>
        <w:t>بتطبيقات مثل الوسائط المتعددة والفيديو والخدمات بين آلة وأخرى بتأمين معدلات أعلى للبيانات وتوفير سعات أكبر لها</w:t>
      </w:r>
      <w:r w:rsidRPr="006D01BF">
        <w:rPr>
          <w:rtl/>
        </w:rPr>
        <w:t>؛</w:t>
      </w:r>
    </w:p>
    <w:p w:rsidR="006D01BF" w:rsidRPr="006D01BF" w:rsidRDefault="006D01BF" w:rsidP="00930C12">
      <w:pPr>
        <w:rPr>
          <w:rtl/>
        </w:rPr>
      </w:pPr>
      <w:r w:rsidRPr="006D01BF">
        <w:rPr>
          <w:rFonts w:hint="cs"/>
          <w:i/>
          <w:iCs/>
          <w:rtl/>
        </w:rPr>
        <w:t xml:space="preserve">ﻭ </w:t>
      </w:r>
      <w:r w:rsidRPr="006D01BF">
        <w:rPr>
          <w:i/>
          <w:iCs/>
          <w:rtl/>
        </w:rPr>
        <w:t>)</w:t>
      </w:r>
      <w:r w:rsidRPr="006D01BF">
        <w:rPr>
          <w:rtl/>
        </w:rPr>
        <w:tab/>
        <w:t>أنه يستحسن، فيما يتعلق بالتشغيل الدولي واقتصادات الحجم الكبير</w:t>
      </w:r>
      <w:r w:rsidRPr="006D01BF">
        <w:rPr>
          <w:rFonts w:hint="cs"/>
          <w:rtl/>
        </w:rPr>
        <w:t xml:space="preserve"> وإمكانية التشغيل البيني</w:t>
      </w:r>
      <w:r w:rsidRPr="006D01BF">
        <w:rPr>
          <w:rtl/>
        </w:rPr>
        <w:t>، أن يتم الاتفاق بشأن معلَمات النظام التقنية والتشغيلية والمتعلقة</w:t>
      </w:r>
      <w:r w:rsidRPr="006D01BF">
        <w:rPr>
          <w:rFonts w:hint="eastAsia"/>
          <w:rtl/>
        </w:rPr>
        <w:t> </w:t>
      </w:r>
      <w:r w:rsidRPr="006D01BF">
        <w:rPr>
          <w:rtl/>
        </w:rPr>
        <w:t>بالطيف</w:t>
      </w:r>
      <w:r w:rsidRPr="006D01BF">
        <w:rPr>
          <w:rFonts w:hint="cs"/>
          <w:rtl/>
        </w:rPr>
        <w:t xml:space="preserve"> لكي تكون مشتركة</w:t>
      </w:r>
      <w:r w:rsidRPr="006D01BF">
        <w:rPr>
          <w:rtl/>
        </w:rPr>
        <w:t>؛</w:t>
      </w:r>
    </w:p>
    <w:p w:rsidR="006D01BF" w:rsidRPr="006D01BF" w:rsidRDefault="006D01BF" w:rsidP="00930C12">
      <w:pPr>
        <w:rPr>
          <w:rtl/>
        </w:rPr>
      </w:pPr>
      <w:r w:rsidRPr="006D01BF">
        <w:rPr>
          <w:rFonts w:hint="cs"/>
          <w:i/>
          <w:iCs/>
          <w:rtl/>
        </w:rPr>
        <w:lastRenderedPageBreak/>
        <w:t xml:space="preserve">ﺯ </w:t>
      </w:r>
      <w:r w:rsidRPr="006D01BF">
        <w:rPr>
          <w:i/>
          <w:iCs/>
          <w:rtl/>
        </w:rPr>
        <w:t>)</w:t>
      </w:r>
      <w:r w:rsidRPr="006D01BF">
        <w:rPr>
          <w:rtl/>
        </w:rPr>
        <w:tab/>
      </w:r>
      <w:r w:rsidRPr="006D01BF">
        <w:rPr>
          <w:rFonts w:hint="cs"/>
          <w:rtl/>
        </w:rPr>
        <w:t>أنه بعد</w:t>
      </w:r>
      <w:r w:rsidRPr="006D01BF">
        <w:rPr>
          <w:rtl/>
        </w:rPr>
        <w:t xml:space="preserve"> التقييس الأولي </w:t>
      </w:r>
      <w:r w:rsidRPr="006D01BF">
        <w:rPr>
          <w:rFonts w:hint="cs"/>
          <w:rtl/>
        </w:rPr>
        <w:t>للمكون الأرضي للاتصالات المتنقلة الدولية</w:t>
      </w:r>
      <w:r w:rsidR="00760783">
        <w:rPr>
          <w:rFonts w:hint="eastAsia"/>
          <w:spacing w:val="-4"/>
          <w:rtl/>
        </w:rPr>
        <w:t> </w:t>
      </w:r>
      <w:r w:rsidRPr="006D01BF">
        <w:rPr>
          <w:lang w:val="en-GB"/>
        </w:rPr>
        <w:t>(IMT)</w:t>
      </w:r>
      <w:r w:rsidRPr="006D01BF">
        <w:rPr>
          <w:rFonts w:hint="cs"/>
          <w:rtl/>
        </w:rPr>
        <w:t>، كانت هناك تحسينات مستمرة لمواصفات الاتصالات </w:t>
      </w:r>
      <w:r w:rsidRPr="006D01BF">
        <w:rPr>
          <w:lang w:val="en-GB"/>
        </w:rPr>
        <w:t>(IMT)</w:t>
      </w:r>
      <w:r w:rsidRPr="006D01BF">
        <w:rPr>
          <w:rFonts w:hint="cs"/>
          <w:rtl/>
        </w:rPr>
        <w:t xml:space="preserve"> وستبقى جارية بمرور</w:t>
      </w:r>
      <w:r w:rsidRPr="006D01BF">
        <w:rPr>
          <w:rFonts w:hint="eastAsia"/>
          <w:rtl/>
        </w:rPr>
        <w:t> </w:t>
      </w:r>
      <w:r w:rsidRPr="006D01BF">
        <w:rPr>
          <w:rFonts w:hint="cs"/>
          <w:rtl/>
        </w:rPr>
        <w:t>الزمن</w:t>
      </w:r>
      <w:r w:rsidRPr="006D01BF">
        <w:rPr>
          <w:rtl/>
        </w:rPr>
        <w:t>؛</w:t>
      </w:r>
    </w:p>
    <w:p w:rsidR="006D01BF" w:rsidRPr="00EA1223" w:rsidRDefault="006D01BF" w:rsidP="00422856">
      <w:pPr>
        <w:rPr>
          <w:spacing w:val="-2"/>
          <w:rtl/>
        </w:rPr>
      </w:pPr>
      <w:r w:rsidRPr="00EA1223">
        <w:rPr>
          <w:rFonts w:hint="cs"/>
          <w:i/>
          <w:iCs/>
          <w:spacing w:val="-2"/>
          <w:rtl/>
        </w:rPr>
        <w:t>ﺡ</w:t>
      </w:r>
      <w:r w:rsidRPr="00EA1223">
        <w:rPr>
          <w:i/>
          <w:iCs/>
          <w:spacing w:val="-2"/>
          <w:rtl/>
        </w:rPr>
        <w:t>)</w:t>
      </w:r>
      <w:r w:rsidRPr="00EA1223">
        <w:rPr>
          <w:spacing w:val="-2"/>
          <w:rtl/>
        </w:rPr>
        <w:tab/>
        <w:t xml:space="preserve">أن تنفيذ أنظمة الاتصالات </w:t>
      </w:r>
      <w:r w:rsidRPr="00EA1223">
        <w:rPr>
          <w:rFonts w:hint="cs"/>
          <w:spacing w:val="-2"/>
          <w:rtl/>
        </w:rPr>
        <w:t>المتنقلة الدولية</w:t>
      </w:r>
      <w:r w:rsidRPr="00EA1223">
        <w:rPr>
          <w:spacing w:val="-2"/>
          <w:rtl/>
        </w:rPr>
        <w:t xml:space="preserve"> </w:t>
      </w:r>
      <w:r w:rsidRPr="00EA1223">
        <w:rPr>
          <w:rFonts w:hint="cs"/>
          <w:spacing w:val="-2"/>
          <w:rtl/>
        </w:rPr>
        <w:t xml:space="preserve">يتوسع </w:t>
      </w:r>
      <w:r w:rsidRPr="00EA1223">
        <w:rPr>
          <w:spacing w:val="-2"/>
          <w:rtl/>
        </w:rPr>
        <w:t xml:space="preserve">وأن هذه الأنظمة </w:t>
      </w:r>
      <w:r w:rsidRPr="00EA1223">
        <w:rPr>
          <w:rFonts w:hint="cs"/>
          <w:spacing w:val="-2"/>
          <w:rtl/>
        </w:rPr>
        <w:t>سيتواصل نشرها على نطاق واسع في المستقبل القريب</w:t>
      </w:r>
      <w:r w:rsidRPr="00EA1223">
        <w:rPr>
          <w:spacing w:val="-2"/>
          <w:rtl/>
        </w:rPr>
        <w:t>؛</w:t>
      </w:r>
    </w:p>
    <w:p w:rsidR="006D01BF" w:rsidRPr="006D01BF" w:rsidRDefault="006D01BF" w:rsidP="00422856">
      <w:pPr>
        <w:rPr>
          <w:rtl/>
        </w:rPr>
      </w:pPr>
      <w:r w:rsidRPr="006D01BF">
        <w:rPr>
          <w:rFonts w:hint="cs"/>
          <w:i/>
          <w:iCs/>
          <w:rtl/>
        </w:rPr>
        <w:t>ط)</w:t>
      </w:r>
      <w:r w:rsidRPr="006D01BF">
        <w:rPr>
          <w:rFonts w:hint="cs"/>
          <w:rtl/>
        </w:rPr>
        <w:tab/>
        <w:t>أن قطاع الاتصالات الراديوية يسعى باستمرار إلى تسهيل الاستعمال المنسق عالمياً للطيف المحدد للاتصالات المتنقلة الدولية بوضع توصيات قطاع الاتصالات الراديوية ذات الصلة؛</w:t>
      </w:r>
    </w:p>
    <w:p w:rsidR="006D01BF" w:rsidRPr="006D01BF" w:rsidRDefault="006D01BF" w:rsidP="00422856">
      <w:pPr>
        <w:rPr>
          <w:rtl/>
        </w:rPr>
      </w:pPr>
      <w:r w:rsidRPr="006D01BF">
        <w:rPr>
          <w:rFonts w:hint="cs"/>
          <w:i/>
          <w:iCs/>
          <w:rtl/>
        </w:rPr>
        <w:t>ي</w:t>
      </w:r>
      <w:r w:rsidRPr="006D01BF">
        <w:rPr>
          <w:i/>
          <w:iCs/>
          <w:rtl/>
        </w:rPr>
        <w:t>)</w:t>
      </w:r>
      <w:r w:rsidRPr="006D01BF">
        <w:rPr>
          <w:rtl/>
        </w:rPr>
        <w:tab/>
        <w:t xml:space="preserve">المسألة </w:t>
      </w:r>
      <w:r w:rsidRPr="006D01BF">
        <w:rPr>
          <w:lang w:val="en-GB"/>
        </w:rPr>
        <w:t>ITU</w:t>
      </w:r>
      <w:r w:rsidRPr="006D01BF">
        <w:rPr>
          <w:lang w:val="en-GB"/>
        </w:rPr>
        <w:noBreakHyphen/>
        <w:t>R 77/5</w:t>
      </w:r>
      <w:r w:rsidRPr="006D01BF">
        <w:rPr>
          <w:rtl/>
        </w:rPr>
        <w:t xml:space="preserve"> بشأن النظر في احتياجات البلدان النامية لدى تطوير </w:t>
      </w:r>
      <w:r w:rsidRPr="006D01BF">
        <w:rPr>
          <w:rFonts w:hint="cs"/>
          <w:rtl/>
        </w:rPr>
        <w:t>الاتصالات المتنقلة الدولية </w:t>
      </w:r>
      <w:r w:rsidRPr="006D01BF">
        <w:rPr>
          <w:rtl/>
        </w:rPr>
        <w:t>وتطبيقها؛</w:t>
      </w:r>
    </w:p>
    <w:p w:rsidR="006D01BF" w:rsidRPr="006D01BF" w:rsidRDefault="006D01BF" w:rsidP="008C023B">
      <w:pPr>
        <w:rPr>
          <w:rtl/>
        </w:rPr>
      </w:pPr>
      <w:r w:rsidRPr="006D01BF">
        <w:rPr>
          <w:rFonts w:hint="cs"/>
          <w:i/>
          <w:iCs/>
          <w:rtl/>
        </w:rPr>
        <w:t>ك)</w:t>
      </w:r>
      <w:r w:rsidRPr="006D01BF">
        <w:rPr>
          <w:rFonts w:hint="cs"/>
          <w:rtl/>
        </w:rPr>
        <w:tab/>
        <w:t>أن الاتحاد أصدر كتيبين بشأن "نشر أنظمة الاتصالات المتنقلة الدولية</w:t>
      </w:r>
      <w:r w:rsidR="008C023B">
        <w:rPr>
          <w:rFonts w:hint="cs"/>
          <w:rtl/>
        </w:rPr>
        <w:t>-</w:t>
      </w:r>
      <w:r w:rsidRPr="006D01BF">
        <w:rPr>
          <w:lang w:val="en-GB"/>
        </w:rPr>
        <w:t>2000</w:t>
      </w:r>
      <w:r w:rsidRPr="006D01BF">
        <w:rPr>
          <w:rFonts w:hint="cs"/>
          <w:rtl/>
        </w:rPr>
        <w:t>" و"الاتجاهات العالمية في الاتصالات المتنقلة الدولية" وقد أعدتهما قطاعات الاتحاد الثلاثة في إطار جهد تعاوني بينها،</w:t>
      </w:r>
    </w:p>
    <w:p w:rsidR="006D01BF" w:rsidRPr="006D01BF" w:rsidRDefault="006D01BF" w:rsidP="00422856">
      <w:pPr>
        <w:pStyle w:val="Call"/>
        <w:rPr>
          <w:rtl/>
        </w:rPr>
      </w:pPr>
      <w:r w:rsidRPr="006D01BF">
        <w:rPr>
          <w:rFonts w:hint="eastAsia"/>
          <w:rtl/>
        </w:rPr>
        <w:t>وإذ</w:t>
      </w:r>
      <w:r w:rsidRPr="006D01BF">
        <w:rPr>
          <w:rtl/>
        </w:rPr>
        <w:t xml:space="preserve"> </w:t>
      </w:r>
      <w:r w:rsidRPr="006D01BF">
        <w:rPr>
          <w:rFonts w:hint="eastAsia"/>
          <w:rtl/>
        </w:rPr>
        <w:t>تدرك</w:t>
      </w:r>
    </w:p>
    <w:p w:rsidR="006D01BF" w:rsidRPr="006D01BF" w:rsidRDefault="006D01BF" w:rsidP="00032A77">
      <w:pPr>
        <w:keepNext/>
        <w:keepLines/>
        <w:rPr>
          <w:rtl/>
        </w:rPr>
      </w:pPr>
      <w:r w:rsidRPr="006D01BF">
        <w:rPr>
          <w:rFonts w:hint="eastAsia"/>
          <w:i/>
          <w:iCs/>
          <w:rtl/>
        </w:rPr>
        <w:t> </w:t>
      </w:r>
      <w:r w:rsidRPr="006D01BF">
        <w:rPr>
          <w:rFonts w:hint="cs"/>
          <w:i/>
          <w:iCs/>
          <w:rtl/>
        </w:rPr>
        <w:t>أ</w:t>
      </w:r>
      <w:r w:rsidRPr="006D01BF">
        <w:rPr>
          <w:rFonts w:hint="eastAsia"/>
          <w:i/>
          <w:iCs/>
          <w:rtl/>
        </w:rPr>
        <w:t> </w:t>
      </w:r>
      <w:r w:rsidRPr="006D01BF">
        <w:rPr>
          <w:rFonts w:hint="cs"/>
          <w:i/>
          <w:iCs/>
          <w:rtl/>
        </w:rPr>
        <w:t>)</w:t>
      </w:r>
      <w:r w:rsidRPr="006D01BF">
        <w:rPr>
          <w:rtl/>
        </w:rPr>
        <w:tab/>
      </w:r>
      <w:r w:rsidRPr="006D01BF">
        <w:rPr>
          <w:rFonts w:hint="cs"/>
          <w:rtl/>
        </w:rPr>
        <w:t>أن أنظمة الاتصالات المتنقلة الدولية تشمل مكونة للأرض ومكونة ساتلية على السواء؛</w:t>
      </w:r>
    </w:p>
    <w:p w:rsidR="006D01BF" w:rsidRPr="006D01BF" w:rsidRDefault="006D01BF" w:rsidP="00930C12">
      <w:pPr>
        <w:rPr>
          <w:rtl/>
        </w:rPr>
      </w:pPr>
      <w:r w:rsidRPr="006D01BF">
        <w:rPr>
          <w:i/>
          <w:iCs/>
          <w:rtl/>
        </w:rPr>
        <w:t>ب)</w:t>
      </w:r>
      <w:r w:rsidRPr="006D01BF">
        <w:rPr>
          <w:rtl/>
        </w:rPr>
        <w:tab/>
        <w:t>الوقت اللازم لتطوير المسائل التقنية والتشغيلية والطيفية المرتبطة بالتطور و</w:t>
      </w:r>
      <w:r w:rsidRPr="006D01BF">
        <w:rPr>
          <w:rFonts w:hint="cs"/>
          <w:rtl/>
        </w:rPr>
        <w:t xml:space="preserve">زيادة </w:t>
      </w:r>
      <w:r w:rsidRPr="006D01BF">
        <w:rPr>
          <w:rtl/>
        </w:rPr>
        <w:t>الابتكار المستمرين للأنظمة المتنقلة المقبلة والاتفاق</w:t>
      </w:r>
      <w:r w:rsidRPr="006D01BF">
        <w:rPr>
          <w:rFonts w:hint="cs"/>
          <w:rtl/>
        </w:rPr>
        <w:t> </w:t>
      </w:r>
      <w:r w:rsidRPr="006D01BF">
        <w:rPr>
          <w:rtl/>
        </w:rPr>
        <w:t>بشأنها؛</w:t>
      </w:r>
    </w:p>
    <w:p w:rsidR="006D01BF" w:rsidRPr="006D01BF" w:rsidRDefault="006D01BF" w:rsidP="00422856">
      <w:pPr>
        <w:rPr>
          <w:rtl/>
        </w:rPr>
      </w:pPr>
      <w:r w:rsidRPr="006D01BF">
        <w:rPr>
          <w:rFonts w:hint="cs"/>
          <w:i/>
          <w:iCs/>
          <w:rtl/>
        </w:rPr>
        <w:t>ﺝ</w:t>
      </w:r>
      <w:r w:rsidRPr="006D01BF">
        <w:rPr>
          <w:i/>
          <w:iCs/>
          <w:rtl/>
        </w:rPr>
        <w:t>)</w:t>
      </w:r>
      <w:r w:rsidRPr="006D01BF">
        <w:rPr>
          <w:rtl/>
        </w:rPr>
        <w:tab/>
        <w:t>احتياجات البلدان النامية</w:t>
      </w:r>
      <w:r w:rsidRPr="006D01BF">
        <w:rPr>
          <w:rFonts w:hint="cs"/>
          <w:rtl/>
        </w:rPr>
        <w:t xml:space="preserve"> مع مراعاة الفقرتين </w:t>
      </w:r>
      <w:r w:rsidRPr="006D01BF">
        <w:rPr>
          <w:rFonts w:hint="cs"/>
          <w:i/>
          <w:iCs/>
          <w:rtl/>
        </w:rPr>
        <w:t>ي)</w:t>
      </w:r>
      <w:r w:rsidRPr="006D01BF">
        <w:rPr>
          <w:rFonts w:hint="cs"/>
          <w:rtl/>
        </w:rPr>
        <w:t xml:space="preserve"> و</w:t>
      </w:r>
      <w:r w:rsidRPr="006D01BF">
        <w:rPr>
          <w:rFonts w:hint="cs"/>
          <w:i/>
          <w:iCs/>
          <w:rtl/>
        </w:rPr>
        <w:t>ك)</w:t>
      </w:r>
      <w:r w:rsidRPr="006D01BF">
        <w:rPr>
          <w:rFonts w:hint="cs"/>
          <w:rtl/>
        </w:rPr>
        <w:t xml:space="preserve"> من "</w:t>
      </w:r>
      <w:r w:rsidRPr="006D01BF">
        <w:rPr>
          <w:i/>
          <w:iCs/>
          <w:rtl/>
        </w:rPr>
        <w:t>إذ تضع في اعتبارها</w:t>
      </w:r>
      <w:r w:rsidRPr="006D01BF">
        <w:rPr>
          <w:rFonts w:hint="cs"/>
          <w:i/>
          <w:iCs/>
          <w:rtl/>
        </w:rPr>
        <w:t>"</w:t>
      </w:r>
      <w:r w:rsidRPr="006D01BF">
        <w:rPr>
          <w:rFonts w:hint="cs"/>
          <w:rtl/>
        </w:rPr>
        <w:t> أعلاه</w:t>
      </w:r>
      <w:r w:rsidRPr="006D01BF">
        <w:rPr>
          <w:rtl/>
        </w:rPr>
        <w:t>؛</w:t>
      </w:r>
    </w:p>
    <w:p w:rsidR="006D01BF" w:rsidRPr="006D01BF" w:rsidRDefault="006D01BF" w:rsidP="00930C12">
      <w:pPr>
        <w:rPr>
          <w:rtl/>
        </w:rPr>
      </w:pPr>
      <w:r w:rsidRPr="006D01BF">
        <w:rPr>
          <w:rFonts w:hint="cs"/>
          <w:i/>
          <w:iCs/>
          <w:rtl/>
        </w:rPr>
        <w:t xml:space="preserve">ﺩ </w:t>
      </w:r>
      <w:r w:rsidRPr="006D01BF">
        <w:rPr>
          <w:i/>
          <w:iCs/>
          <w:rtl/>
        </w:rPr>
        <w:t>)</w:t>
      </w:r>
      <w:r w:rsidRPr="006D01BF">
        <w:rPr>
          <w:rtl/>
        </w:rPr>
        <w:tab/>
        <w:t>أن خصائص الأنظمة</w:t>
      </w:r>
      <w:r w:rsidRPr="006D01BF">
        <w:rPr>
          <w:rFonts w:hint="cs"/>
          <w:rtl/>
        </w:rPr>
        <w:t xml:space="preserve"> الحالية والمستقبلية للاتصالات المتنقلة الدولية </w:t>
      </w:r>
      <w:r w:rsidRPr="006D01BF">
        <w:rPr>
          <w:rtl/>
        </w:rPr>
        <w:t>التي تضم معدلات بيانات</w:t>
      </w:r>
      <w:r w:rsidRPr="006D01BF">
        <w:rPr>
          <w:rFonts w:hint="cs"/>
          <w:rtl/>
        </w:rPr>
        <w:t xml:space="preserve"> عالية وسعة أكبر لحركة البيانات وأنواع جديدة من التطبيقات </w:t>
      </w:r>
      <w:r w:rsidRPr="006D01BF">
        <w:rPr>
          <w:rtl/>
        </w:rPr>
        <w:t>ستستدعي اعتماد تقنيات أكثر كفاءة في استعمال الطيف</w:t>
      </w:r>
      <w:r w:rsidRPr="006D01BF">
        <w:rPr>
          <w:rFonts w:hint="cs"/>
          <w:rtl/>
        </w:rPr>
        <w:t>؛</w:t>
      </w:r>
    </w:p>
    <w:p w:rsidR="006D01BF" w:rsidRPr="006D01BF" w:rsidRDefault="006D01BF" w:rsidP="00930C12">
      <w:pPr>
        <w:rPr>
          <w:rtl/>
        </w:rPr>
      </w:pPr>
      <w:r w:rsidRPr="006D01BF">
        <w:rPr>
          <w:rFonts w:hint="cs"/>
          <w:i/>
          <w:iCs/>
          <w:rtl/>
        </w:rPr>
        <w:t>ﻫ )</w:t>
      </w:r>
      <w:r w:rsidRPr="006D01BF">
        <w:rPr>
          <w:rFonts w:hint="cs"/>
          <w:rtl/>
        </w:rPr>
        <w:tab/>
        <w:t>أن هناك بعض النطاقات تحددت في لوائح الراديو لاستعمالات الاتصالات المتنقلة الدولية؛</w:t>
      </w:r>
    </w:p>
    <w:p w:rsidR="006D01BF" w:rsidRPr="006D01BF" w:rsidRDefault="006D01BF" w:rsidP="00930C12">
      <w:pPr>
        <w:rPr>
          <w:rtl/>
        </w:rPr>
      </w:pPr>
      <w:r w:rsidRPr="006D01BF">
        <w:rPr>
          <w:rFonts w:hint="cs"/>
          <w:i/>
          <w:iCs/>
          <w:rtl/>
        </w:rPr>
        <w:t>و )</w:t>
      </w:r>
      <w:r w:rsidRPr="006D01BF">
        <w:rPr>
          <w:rFonts w:hint="cs"/>
          <w:rtl/>
        </w:rPr>
        <w:tab/>
        <w:t>أن من المهم الاستعمال المنسق لطيف الاتصالات المتنقلة الدولية لسد الفجوة الرقمية وتوصيل فوائد تكنولوجيا المعلومات والاتصالات للجميع عبر أنظمة الاتصالات المتنقلة الدولية،</w:t>
      </w:r>
    </w:p>
    <w:p w:rsidR="006D01BF" w:rsidRPr="006D01BF" w:rsidRDefault="006D01BF" w:rsidP="00422856">
      <w:pPr>
        <w:pStyle w:val="Call"/>
        <w:rPr>
          <w:rtl/>
        </w:rPr>
      </w:pPr>
      <w:r w:rsidRPr="006D01BF">
        <w:rPr>
          <w:rFonts w:hint="cs"/>
          <w:rtl/>
        </w:rPr>
        <w:lastRenderedPageBreak/>
        <w:t>وإذ تلاحظ</w:t>
      </w:r>
    </w:p>
    <w:p w:rsidR="006D01BF" w:rsidRPr="006D01BF" w:rsidRDefault="006D01BF" w:rsidP="00930C12">
      <w:pPr>
        <w:rPr>
          <w:rtl/>
        </w:rPr>
      </w:pPr>
      <w:r w:rsidRPr="006D01BF">
        <w:rPr>
          <w:rFonts w:hint="eastAsia"/>
          <w:i/>
          <w:iCs/>
          <w:rtl/>
        </w:rPr>
        <w:t> </w:t>
      </w:r>
      <w:r w:rsidRPr="006D01BF">
        <w:rPr>
          <w:rFonts w:hint="cs"/>
          <w:i/>
          <w:iCs/>
          <w:rtl/>
        </w:rPr>
        <w:t>أ</w:t>
      </w:r>
      <w:r w:rsidRPr="006D01BF">
        <w:rPr>
          <w:rFonts w:hint="eastAsia"/>
          <w:i/>
          <w:iCs/>
          <w:rtl/>
        </w:rPr>
        <w:t> </w:t>
      </w:r>
      <w:r w:rsidRPr="006D01BF">
        <w:rPr>
          <w:rFonts w:hint="cs"/>
          <w:i/>
          <w:iCs/>
          <w:rtl/>
        </w:rPr>
        <w:t>)</w:t>
      </w:r>
      <w:r w:rsidRPr="006D01BF">
        <w:rPr>
          <w:rFonts w:hint="cs"/>
          <w:rtl/>
        </w:rPr>
        <w:tab/>
        <w:t xml:space="preserve">أن القرار </w:t>
      </w:r>
      <w:r w:rsidRPr="006D01BF">
        <w:rPr>
          <w:lang w:val="en-GB"/>
        </w:rPr>
        <w:t>ITU</w:t>
      </w:r>
      <w:r w:rsidRPr="006D01BF">
        <w:rPr>
          <w:lang w:val="en-GB"/>
        </w:rPr>
        <w:noBreakHyphen/>
        <w:t>R 50</w:t>
      </w:r>
      <w:r w:rsidRPr="006D01BF">
        <w:rPr>
          <w:rFonts w:hint="cs"/>
          <w:rtl/>
        </w:rPr>
        <w:t xml:space="preserve"> يتناول دور قطاع الاتصالات الراديوية في التطوير الجاري للاتصالات المتنقلة الدولية؛</w:t>
      </w:r>
    </w:p>
    <w:p w:rsidR="006D01BF" w:rsidRPr="006D01BF" w:rsidRDefault="006D01BF" w:rsidP="00930C12">
      <w:pPr>
        <w:rPr>
          <w:rtl/>
        </w:rPr>
      </w:pPr>
      <w:r w:rsidRPr="006D01BF">
        <w:rPr>
          <w:rFonts w:hint="cs"/>
          <w:i/>
          <w:iCs/>
          <w:rtl/>
        </w:rPr>
        <w:t>ب)</w:t>
      </w:r>
      <w:r w:rsidRPr="006D01BF">
        <w:rPr>
          <w:rFonts w:hint="cs"/>
          <w:rtl/>
        </w:rPr>
        <w:tab/>
        <w:t xml:space="preserve">أن القرار </w:t>
      </w:r>
      <w:r w:rsidRPr="006D01BF">
        <w:rPr>
          <w:lang w:val="en-GB"/>
        </w:rPr>
        <w:t>ITU</w:t>
      </w:r>
      <w:r w:rsidRPr="006D01BF">
        <w:rPr>
          <w:lang w:val="en-GB"/>
        </w:rPr>
        <w:noBreakHyphen/>
        <w:t>R 56</w:t>
      </w:r>
      <w:r w:rsidRPr="006D01BF">
        <w:rPr>
          <w:rFonts w:hint="cs"/>
          <w:rtl/>
        </w:rPr>
        <w:t xml:space="preserve"> يحدد اسم الاتصالات المتنقلة الدولية؛</w:t>
      </w:r>
    </w:p>
    <w:p w:rsidR="006D01BF" w:rsidRPr="006D01BF" w:rsidRDefault="006D01BF" w:rsidP="00032A77">
      <w:pPr>
        <w:rPr>
          <w:rtl/>
        </w:rPr>
      </w:pPr>
      <w:r w:rsidRPr="006D01BF">
        <w:rPr>
          <w:rFonts w:hint="cs"/>
          <w:i/>
          <w:iCs/>
          <w:rtl/>
        </w:rPr>
        <w:t>ج)</w:t>
      </w:r>
      <w:r w:rsidRPr="006D01BF">
        <w:rPr>
          <w:rFonts w:hint="cs"/>
          <w:rtl/>
        </w:rPr>
        <w:tab/>
        <w:t xml:space="preserve">أن القرار </w:t>
      </w:r>
      <w:r w:rsidRPr="006D01BF">
        <w:rPr>
          <w:lang w:val="en-GB"/>
        </w:rPr>
        <w:t>ITU</w:t>
      </w:r>
      <w:r w:rsidRPr="006D01BF">
        <w:rPr>
          <w:lang w:val="en-GB"/>
        </w:rPr>
        <w:noBreakHyphen/>
        <w:t>R 57</w:t>
      </w:r>
      <w:r w:rsidRPr="006D01BF">
        <w:rPr>
          <w:rFonts w:hint="cs"/>
          <w:rtl/>
        </w:rPr>
        <w:t xml:space="preserve"> يحدد مبادئ عملية تطوير الاتصالات المتنقلة الدولية المتقدمة؛</w:t>
      </w:r>
    </w:p>
    <w:p w:rsidR="006D01BF" w:rsidRPr="006D01BF" w:rsidRDefault="006D01BF" w:rsidP="00930C12">
      <w:pPr>
        <w:rPr>
          <w:rtl/>
        </w:rPr>
      </w:pPr>
      <w:r w:rsidRPr="006D01BF">
        <w:rPr>
          <w:rFonts w:hint="cs"/>
          <w:i/>
          <w:iCs/>
          <w:rtl/>
        </w:rPr>
        <w:t>د</w:t>
      </w:r>
      <w:r w:rsidRPr="006D01BF">
        <w:rPr>
          <w:rFonts w:hint="cs"/>
          <w:rtl/>
        </w:rPr>
        <w:t xml:space="preserve"> </w:t>
      </w:r>
      <w:r w:rsidRPr="006D01BF">
        <w:rPr>
          <w:rFonts w:hint="cs"/>
          <w:i/>
          <w:iCs/>
          <w:rtl/>
        </w:rPr>
        <w:t>)</w:t>
      </w:r>
      <w:r w:rsidRPr="006D01BF">
        <w:rPr>
          <w:rFonts w:hint="cs"/>
          <w:rtl/>
        </w:rPr>
        <w:tab/>
        <w:t xml:space="preserve">أن القرار </w:t>
      </w:r>
      <w:r w:rsidRPr="006D01BF">
        <w:rPr>
          <w:lang w:val="en-GB"/>
        </w:rPr>
        <w:t>ITU-R [IMT.PRINCIPLES]</w:t>
      </w:r>
      <w:r w:rsidRPr="006D01BF">
        <w:rPr>
          <w:rFonts w:hint="cs"/>
          <w:rtl/>
        </w:rPr>
        <w:t xml:space="preserve"> يحدد المبادئ المتعلقة بعملية التطوير المستقبلي للاتصالات المتنقلة الدولية لعام</w:t>
      </w:r>
      <w:r w:rsidRPr="006D01BF">
        <w:rPr>
          <w:rFonts w:hint="eastAsia"/>
          <w:rtl/>
        </w:rPr>
        <w:t> </w:t>
      </w:r>
      <w:r w:rsidRPr="006D01BF">
        <w:rPr>
          <w:lang w:val="en-GB"/>
        </w:rPr>
        <w:t>2020</w:t>
      </w:r>
      <w:r w:rsidRPr="006D01BF">
        <w:rPr>
          <w:rFonts w:hint="cs"/>
          <w:rtl/>
        </w:rPr>
        <w:t xml:space="preserve"> وما بعده،</w:t>
      </w:r>
      <w:r w:rsidRPr="00422856">
        <w:rPr>
          <w:rStyle w:val="FootnoteReference"/>
          <w:rtl/>
        </w:rPr>
        <w:footnoteReference w:id="4"/>
      </w:r>
    </w:p>
    <w:p w:rsidR="006D01BF" w:rsidRPr="006D01BF" w:rsidRDefault="006D01BF" w:rsidP="00422856">
      <w:pPr>
        <w:pStyle w:val="Call"/>
        <w:rPr>
          <w:rtl/>
        </w:rPr>
      </w:pPr>
      <w:r w:rsidRPr="006D01BF">
        <w:rPr>
          <w:rFonts w:hint="cs"/>
          <w:rtl/>
        </w:rPr>
        <w:t xml:space="preserve">تقـرر </w:t>
      </w:r>
      <w:r w:rsidRPr="00760783">
        <w:rPr>
          <w:rFonts w:hint="cs"/>
          <w:i w:val="0"/>
          <w:iCs w:val="0"/>
          <w:rtl/>
        </w:rPr>
        <w:t>طرح المسائل التالية للدراسة</w:t>
      </w:r>
    </w:p>
    <w:p w:rsidR="006D01BF" w:rsidRPr="006D01BF" w:rsidRDefault="006D01BF" w:rsidP="00930C12">
      <w:pPr>
        <w:rPr>
          <w:rtl/>
        </w:rPr>
      </w:pPr>
      <w:r w:rsidRPr="006D01BF">
        <w:rPr>
          <w:lang w:val="en-GB"/>
        </w:rPr>
        <w:t>1</w:t>
      </w:r>
      <w:r w:rsidRPr="006D01BF">
        <w:rPr>
          <w:rtl/>
        </w:rPr>
        <w:tab/>
        <w:t>ما </w:t>
      </w:r>
      <w:r w:rsidRPr="006D01BF">
        <w:rPr>
          <w:rFonts w:hint="cs"/>
          <w:rtl/>
        </w:rPr>
        <w:t xml:space="preserve">هي </w:t>
      </w:r>
      <w:r w:rsidRPr="006D01BF">
        <w:rPr>
          <w:rtl/>
        </w:rPr>
        <w:t>الأهداف العامة واحتياجات المستعمل من أجل</w:t>
      </w:r>
      <w:r w:rsidRPr="006D01BF">
        <w:rPr>
          <w:rFonts w:hint="cs"/>
          <w:rtl/>
        </w:rPr>
        <w:t xml:space="preserve"> زيادة تطوير الاتصالات المتنقلة الدولية فوق الجهد الذي بذله قطاع الاتصالات الراديوية بشأن هذه الاتصالات للآن؟</w:t>
      </w:r>
    </w:p>
    <w:p w:rsidR="006D01BF" w:rsidRPr="006D01BF" w:rsidRDefault="006D01BF" w:rsidP="00930C12">
      <w:pPr>
        <w:rPr>
          <w:rtl/>
        </w:rPr>
      </w:pPr>
      <w:r w:rsidRPr="006D01BF">
        <w:rPr>
          <w:lang w:val="en-GB"/>
        </w:rPr>
        <w:t>2</w:t>
      </w:r>
      <w:r w:rsidRPr="006D01BF">
        <w:rPr>
          <w:rtl/>
        </w:rPr>
        <w:tab/>
        <w:t>ما </w:t>
      </w:r>
      <w:r w:rsidRPr="006D01BF">
        <w:rPr>
          <w:rFonts w:hint="cs"/>
          <w:rtl/>
        </w:rPr>
        <w:t xml:space="preserve">هي </w:t>
      </w:r>
      <w:r w:rsidRPr="006D01BF">
        <w:rPr>
          <w:rtl/>
        </w:rPr>
        <w:t>التطبيقات</w:t>
      </w:r>
      <w:r w:rsidRPr="006D01BF">
        <w:rPr>
          <w:rFonts w:hint="cs"/>
          <w:rtl/>
        </w:rPr>
        <w:t xml:space="preserve"> الجديدة</w:t>
      </w:r>
      <w:r w:rsidRPr="006D01BF">
        <w:rPr>
          <w:rtl/>
        </w:rPr>
        <w:t xml:space="preserve"> ومتطلبات الخدمة المرتبطة </w:t>
      </w:r>
      <w:r w:rsidRPr="006D01BF">
        <w:rPr>
          <w:rFonts w:hint="cs"/>
          <w:rtl/>
        </w:rPr>
        <w:t>بتطوير الاتصالات المتنقلة الدولية</w:t>
      </w:r>
      <w:r w:rsidRPr="006D01BF">
        <w:rPr>
          <w:rtl/>
        </w:rPr>
        <w:t>؟</w:t>
      </w:r>
    </w:p>
    <w:p w:rsidR="006D01BF" w:rsidRPr="002C7093" w:rsidRDefault="006D01BF" w:rsidP="00760783">
      <w:pPr>
        <w:rPr>
          <w:spacing w:val="-6"/>
          <w:rtl/>
        </w:rPr>
      </w:pPr>
      <w:r w:rsidRPr="002C7093">
        <w:rPr>
          <w:spacing w:val="-6"/>
          <w:lang w:val="en-GB"/>
        </w:rPr>
        <w:t>3</w:t>
      </w:r>
      <w:r w:rsidRPr="002C7093">
        <w:rPr>
          <w:spacing w:val="-6"/>
          <w:rtl/>
        </w:rPr>
        <w:tab/>
        <w:t>ما </w:t>
      </w:r>
      <w:r w:rsidRPr="002C7093">
        <w:rPr>
          <w:rFonts w:hint="cs"/>
          <w:spacing w:val="-6"/>
          <w:rtl/>
        </w:rPr>
        <w:t xml:space="preserve">هي </w:t>
      </w:r>
      <w:r w:rsidRPr="002C7093">
        <w:rPr>
          <w:spacing w:val="-6"/>
          <w:rtl/>
        </w:rPr>
        <w:t xml:space="preserve">المسائل التقنية والتشغيلية </w:t>
      </w:r>
      <w:r w:rsidRPr="002C7093">
        <w:rPr>
          <w:rFonts w:hint="cs"/>
          <w:spacing w:val="-6"/>
          <w:rtl/>
        </w:rPr>
        <w:t xml:space="preserve">ومسائل الطيف </w:t>
      </w:r>
      <w:r w:rsidRPr="002C7093">
        <w:rPr>
          <w:spacing w:val="-6"/>
          <w:rtl/>
        </w:rPr>
        <w:t xml:space="preserve">المتعلقة </w:t>
      </w:r>
      <w:r w:rsidRPr="002C7093">
        <w:rPr>
          <w:rFonts w:hint="cs"/>
          <w:spacing w:val="-6"/>
          <w:rtl/>
        </w:rPr>
        <w:t xml:space="preserve">بزيادة التطوير </w:t>
      </w:r>
      <w:r w:rsidRPr="002C7093">
        <w:rPr>
          <w:spacing w:val="-6"/>
          <w:rtl/>
        </w:rPr>
        <w:t>للاتصالات</w:t>
      </w:r>
      <w:r w:rsidRPr="002C7093">
        <w:rPr>
          <w:rFonts w:hint="cs"/>
          <w:spacing w:val="-6"/>
          <w:rtl/>
        </w:rPr>
        <w:t> المتنقلة الدولية وزيادة كفاءة استعمال</w:t>
      </w:r>
      <w:r w:rsidR="00760783">
        <w:rPr>
          <w:rFonts w:hint="eastAsia"/>
          <w:spacing w:val="-6"/>
          <w:rtl/>
        </w:rPr>
        <w:t> </w:t>
      </w:r>
      <w:r w:rsidRPr="002C7093">
        <w:rPr>
          <w:rFonts w:hint="cs"/>
          <w:spacing w:val="-6"/>
          <w:rtl/>
        </w:rPr>
        <w:t>الطيف</w:t>
      </w:r>
      <w:r w:rsidRPr="002C7093">
        <w:rPr>
          <w:spacing w:val="-6"/>
          <w:rtl/>
        </w:rPr>
        <w:t>؟</w:t>
      </w:r>
    </w:p>
    <w:p w:rsidR="006D01BF" w:rsidRPr="006D01BF" w:rsidRDefault="006D01BF" w:rsidP="00930C12">
      <w:pPr>
        <w:rPr>
          <w:rtl/>
        </w:rPr>
      </w:pPr>
      <w:r w:rsidRPr="006D01BF">
        <w:rPr>
          <w:lang w:val="en-GB"/>
        </w:rPr>
        <w:t>4</w:t>
      </w:r>
      <w:r w:rsidRPr="006D01BF">
        <w:rPr>
          <w:rtl/>
        </w:rPr>
        <w:tab/>
        <w:t>ما </w:t>
      </w:r>
      <w:r w:rsidRPr="006D01BF">
        <w:rPr>
          <w:rFonts w:hint="cs"/>
          <w:rtl/>
        </w:rPr>
        <w:t xml:space="preserve">هي </w:t>
      </w:r>
      <w:r w:rsidRPr="006D01BF">
        <w:rPr>
          <w:rtl/>
        </w:rPr>
        <w:t xml:space="preserve">الخصائص التقنية والتشغيلية اللازمة </w:t>
      </w:r>
      <w:r w:rsidRPr="006D01BF">
        <w:rPr>
          <w:rFonts w:hint="cs"/>
          <w:rtl/>
        </w:rPr>
        <w:t>لزيادة التطوير</w:t>
      </w:r>
      <w:r w:rsidRPr="006D01BF">
        <w:rPr>
          <w:rtl/>
        </w:rPr>
        <w:t xml:space="preserve"> للاتصالات </w:t>
      </w:r>
      <w:r w:rsidRPr="006D01BF">
        <w:rPr>
          <w:rFonts w:hint="cs"/>
          <w:rtl/>
        </w:rPr>
        <w:t>المتنقلة الدولية</w:t>
      </w:r>
      <w:r w:rsidRPr="006D01BF">
        <w:rPr>
          <w:rtl/>
        </w:rPr>
        <w:t>؟</w:t>
      </w:r>
    </w:p>
    <w:p w:rsidR="006D01BF" w:rsidRPr="006D01BF" w:rsidRDefault="006D01BF" w:rsidP="00930C12">
      <w:pPr>
        <w:rPr>
          <w:rtl/>
        </w:rPr>
      </w:pPr>
      <w:r w:rsidRPr="006D01BF">
        <w:rPr>
          <w:lang w:val="en-GB"/>
        </w:rPr>
        <w:t>5</w:t>
      </w:r>
      <w:r w:rsidRPr="006D01BF">
        <w:rPr>
          <w:rtl/>
        </w:rPr>
        <w:tab/>
        <w:t>ما </w:t>
      </w:r>
      <w:r w:rsidRPr="006D01BF">
        <w:rPr>
          <w:rFonts w:hint="cs"/>
          <w:rtl/>
        </w:rPr>
        <w:t xml:space="preserve">هي </w:t>
      </w:r>
      <w:r w:rsidRPr="006D01BF">
        <w:rPr>
          <w:rtl/>
        </w:rPr>
        <w:t>الترتيبات المثلى</w:t>
      </w:r>
      <w:r w:rsidRPr="006D01BF">
        <w:rPr>
          <w:rFonts w:hint="cs"/>
          <w:rtl/>
        </w:rPr>
        <w:t xml:space="preserve"> للترددات الراديوية</w:t>
      </w:r>
      <w:r w:rsidRPr="006D01BF">
        <w:rPr>
          <w:rtl/>
        </w:rPr>
        <w:t xml:space="preserve"> الضرورية لتسهيل الاستعمال المنسق للطيف المحدد للاتصالات </w:t>
      </w:r>
      <w:r w:rsidRPr="006D01BF">
        <w:rPr>
          <w:rFonts w:hint="cs"/>
          <w:rtl/>
        </w:rPr>
        <w:t>المتنقلة</w:t>
      </w:r>
      <w:r w:rsidR="00760783">
        <w:rPr>
          <w:rFonts w:hint="eastAsia"/>
          <w:spacing w:val="-6"/>
          <w:rtl/>
        </w:rPr>
        <w:t> </w:t>
      </w:r>
      <w:r w:rsidRPr="006D01BF">
        <w:rPr>
          <w:rFonts w:hint="cs"/>
          <w:rtl/>
        </w:rPr>
        <w:t>الدولية؟</w:t>
      </w:r>
    </w:p>
    <w:p w:rsidR="006D01BF" w:rsidRPr="006D01BF" w:rsidRDefault="006D01BF" w:rsidP="00930C12">
      <w:pPr>
        <w:rPr>
          <w:rtl/>
        </w:rPr>
      </w:pPr>
      <w:r w:rsidRPr="006D01BF">
        <w:rPr>
          <w:lang w:val="en-GB"/>
        </w:rPr>
        <w:t>6</w:t>
      </w:r>
      <w:r w:rsidRPr="006D01BF">
        <w:rPr>
          <w:rtl/>
        </w:rPr>
        <w:tab/>
        <w:t>ما </w:t>
      </w:r>
      <w:r w:rsidRPr="006D01BF">
        <w:rPr>
          <w:rFonts w:hint="cs"/>
          <w:rtl/>
        </w:rPr>
        <w:t xml:space="preserve">هي </w:t>
      </w:r>
      <w:r w:rsidRPr="006D01BF">
        <w:rPr>
          <w:rtl/>
        </w:rPr>
        <w:t xml:space="preserve">العوامل التي ينبغي دراستها عند وضع استراتيجية </w:t>
      </w:r>
      <w:r w:rsidRPr="006D01BF">
        <w:rPr>
          <w:rFonts w:hint="cs"/>
          <w:rtl/>
        </w:rPr>
        <w:t xml:space="preserve">انتقال </w:t>
      </w:r>
      <w:r w:rsidRPr="006D01BF">
        <w:rPr>
          <w:rtl/>
        </w:rPr>
        <w:t xml:space="preserve">من أجل تسهيل </w:t>
      </w:r>
      <w:r w:rsidRPr="006D01BF">
        <w:rPr>
          <w:rFonts w:hint="cs"/>
          <w:rtl/>
        </w:rPr>
        <w:t xml:space="preserve">مرحلة </w:t>
      </w:r>
      <w:r w:rsidRPr="006D01BF">
        <w:rPr>
          <w:rtl/>
        </w:rPr>
        <w:t xml:space="preserve">الانتقال من </w:t>
      </w:r>
      <w:r w:rsidRPr="006D01BF">
        <w:rPr>
          <w:rFonts w:hint="cs"/>
          <w:rtl/>
        </w:rPr>
        <w:t>تكنولوجيات الاتصالات المتنقلة الدولية الحالية إلى تكنولوجيات أكثر تقدماً</w:t>
      </w:r>
      <w:r w:rsidRPr="006D01BF">
        <w:rPr>
          <w:rtl/>
        </w:rPr>
        <w:t>؟</w:t>
      </w:r>
    </w:p>
    <w:p w:rsidR="006D01BF" w:rsidRPr="006D01BF" w:rsidRDefault="006D01BF" w:rsidP="00930C12">
      <w:pPr>
        <w:rPr>
          <w:rtl/>
        </w:rPr>
      </w:pPr>
      <w:r w:rsidRPr="006D01BF">
        <w:rPr>
          <w:lang w:val="en-GB"/>
        </w:rPr>
        <w:t>7</w:t>
      </w:r>
      <w:r w:rsidRPr="006D01BF">
        <w:rPr>
          <w:rtl/>
        </w:rPr>
        <w:tab/>
        <w:t>ما </w:t>
      </w:r>
      <w:r w:rsidRPr="006D01BF">
        <w:rPr>
          <w:rFonts w:hint="cs"/>
          <w:rtl/>
        </w:rPr>
        <w:t xml:space="preserve">هي </w:t>
      </w:r>
      <w:r w:rsidRPr="006D01BF">
        <w:rPr>
          <w:rtl/>
        </w:rPr>
        <w:t xml:space="preserve">المسائل التي تتعلق بتسهيل الحركة العالمية للمطاريف والجوانب الأخرى ذات الصلة المتعلقة </w:t>
      </w:r>
      <w:r w:rsidRPr="006D01BF">
        <w:rPr>
          <w:rFonts w:hint="cs"/>
          <w:rtl/>
        </w:rPr>
        <w:t xml:space="preserve">باستمرار نشر وتطوير أنظمة </w:t>
      </w:r>
      <w:r w:rsidRPr="006D01BF">
        <w:rPr>
          <w:rtl/>
        </w:rPr>
        <w:t xml:space="preserve">الاتصالات </w:t>
      </w:r>
      <w:r w:rsidRPr="006D01BF">
        <w:rPr>
          <w:rFonts w:hint="cs"/>
          <w:rtl/>
        </w:rPr>
        <w:t>المتنقلة الدولية</w:t>
      </w:r>
      <w:r w:rsidRPr="006D01BF">
        <w:rPr>
          <w:rtl/>
        </w:rPr>
        <w:t>؟</w:t>
      </w:r>
    </w:p>
    <w:p w:rsidR="006D01BF" w:rsidRPr="006D01BF" w:rsidRDefault="006D01BF" w:rsidP="00930C12">
      <w:pPr>
        <w:rPr>
          <w:rtl/>
        </w:rPr>
      </w:pPr>
      <w:r w:rsidRPr="006D01BF">
        <w:rPr>
          <w:lang w:val="en-GB"/>
        </w:rPr>
        <w:lastRenderedPageBreak/>
        <w:t>8</w:t>
      </w:r>
      <w:r w:rsidRPr="006D01BF">
        <w:rPr>
          <w:rtl/>
        </w:rPr>
        <w:tab/>
      </w:r>
      <w:r w:rsidRPr="006D01BF">
        <w:rPr>
          <w:rFonts w:hint="cs"/>
          <w:rtl/>
        </w:rPr>
        <w:t xml:space="preserve">ما هي تكنولوجيات السطوح البينية الراديوية للأرض من أجل الاتصالات المتنقلة الدولية وما هي المواصفات التفصيلية للسطوح البينية الراديوية التي يلزم توفيرها بحلول عام </w:t>
      </w:r>
      <w:r w:rsidRPr="006D01BF">
        <w:rPr>
          <w:lang w:val="en-GB"/>
        </w:rPr>
        <w:t>2020</w:t>
      </w:r>
      <w:r w:rsidRPr="006D01BF">
        <w:rPr>
          <w:rtl/>
        </w:rPr>
        <w:t>؟</w:t>
      </w:r>
    </w:p>
    <w:p w:rsidR="006D01BF" w:rsidRPr="006D01BF" w:rsidRDefault="006D01BF" w:rsidP="00930C12">
      <w:pPr>
        <w:rPr>
          <w:rtl/>
        </w:rPr>
      </w:pPr>
      <w:r w:rsidRPr="006D01BF">
        <w:rPr>
          <w:lang w:val="en-GB"/>
        </w:rPr>
        <w:t>9</w:t>
      </w:r>
      <w:r w:rsidRPr="006D01BF">
        <w:rPr>
          <w:rtl/>
        </w:rPr>
        <w:tab/>
        <w:t>ما </w:t>
      </w:r>
      <w:r w:rsidRPr="006D01BF">
        <w:rPr>
          <w:rFonts w:hint="eastAsia"/>
          <w:rtl/>
        </w:rPr>
        <w:t>عساها</w:t>
      </w:r>
      <w:r w:rsidRPr="006D01BF">
        <w:rPr>
          <w:rtl/>
        </w:rPr>
        <w:t xml:space="preserve"> أن تكون الأهداف العامة </w:t>
      </w:r>
      <w:r w:rsidRPr="006D01BF">
        <w:rPr>
          <w:rFonts w:hint="eastAsia"/>
          <w:rtl/>
        </w:rPr>
        <w:t>للتطور</w:t>
      </w:r>
      <w:r w:rsidRPr="006D01BF">
        <w:rPr>
          <w:rtl/>
        </w:rPr>
        <w:t xml:space="preserve"> </w:t>
      </w:r>
      <w:r w:rsidRPr="006D01BF">
        <w:rPr>
          <w:rFonts w:hint="eastAsia"/>
          <w:rtl/>
        </w:rPr>
        <w:t>طويل</w:t>
      </w:r>
      <w:r w:rsidRPr="006D01BF">
        <w:rPr>
          <w:rtl/>
        </w:rPr>
        <w:t xml:space="preserve"> </w:t>
      </w:r>
      <w:r w:rsidRPr="006D01BF">
        <w:rPr>
          <w:rFonts w:hint="eastAsia"/>
          <w:rtl/>
        </w:rPr>
        <w:t>الأجل</w:t>
      </w:r>
      <w:r w:rsidRPr="006D01BF">
        <w:rPr>
          <w:rtl/>
        </w:rPr>
        <w:t xml:space="preserve"> </w:t>
      </w:r>
      <w:r w:rsidRPr="006D01BF">
        <w:rPr>
          <w:rFonts w:hint="cs"/>
          <w:rtl/>
        </w:rPr>
        <w:t>للاتصالات المتنقلة الدولية</w:t>
      </w:r>
      <w:r w:rsidRPr="006D01BF">
        <w:rPr>
          <w:rtl/>
        </w:rPr>
        <w:t>؟</w:t>
      </w:r>
    </w:p>
    <w:p w:rsidR="006D01BF" w:rsidRPr="006D01BF" w:rsidRDefault="006D01BF" w:rsidP="00EA1223">
      <w:pPr>
        <w:pStyle w:val="Call"/>
        <w:rPr>
          <w:rtl/>
        </w:rPr>
      </w:pPr>
      <w:r w:rsidRPr="006D01BF">
        <w:rPr>
          <w:rtl/>
        </w:rPr>
        <w:t>تقرر كذلك</w:t>
      </w:r>
    </w:p>
    <w:p w:rsidR="006D01BF" w:rsidRPr="006D01BF" w:rsidRDefault="00EA1223" w:rsidP="00EA1223">
      <w:pPr>
        <w:keepNext/>
        <w:keepLines/>
        <w:rPr>
          <w:rtl/>
        </w:rPr>
      </w:pPr>
      <w:r>
        <w:t>1</w:t>
      </w:r>
      <w:r w:rsidR="006D01BF" w:rsidRPr="006D01BF">
        <w:rPr>
          <w:rtl/>
        </w:rPr>
        <w:tab/>
        <w:t xml:space="preserve">إدراج نتائج الدراسات المذكورة أعلاه في </w:t>
      </w:r>
      <w:r w:rsidR="006D01BF" w:rsidRPr="006D01BF">
        <w:rPr>
          <w:rFonts w:hint="eastAsia"/>
          <w:rtl/>
        </w:rPr>
        <w:t>تقرير</w:t>
      </w:r>
      <w:r w:rsidR="006D01BF" w:rsidRPr="006D01BF">
        <w:rPr>
          <w:rtl/>
        </w:rPr>
        <w:t xml:space="preserve"> و/أو توصية أو</w:t>
      </w:r>
      <w:r w:rsidR="006D01BF" w:rsidRPr="006D01BF">
        <w:rPr>
          <w:rFonts w:hint="cs"/>
          <w:rtl/>
        </w:rPr>
        <w:t> </w:t>
      </w:r>
      <w:r w:rsidR="006D01BF" w:rsidRPr="006D01BF">
        <w:rPr>
          <w:rtl/>
        </w:rPr>
        <w:t>أكثر؛</w:t>
      </w:r>
    </w:p>
    <w:p w:rsidR="006D01BF" w:rsidRPr="006D01BF" w:rsidRDefault="006D01BF" w:rsidP="00930C12">
      <w:pPr>
        <w:rPr>
          <w:rtl/>
        </w:rPr>
      </w:pPr>
      <w:r w:rsidRPr="006D01BF">
        <w:rPr>
          <w:lang w:val="en-GB"/>
        </w:rPr>
        <w:t>2</w:t>
      </w:r>
      <w:r w:rsidRPr="006D01BF">
        <w:rPr>
          <w:rtl/>
        </w:rPr>
        <w:tab/>
        <w:t xml:space="preserve">ضرورة </w:t>
      </w:r>
      <w:r w:rsidRPr="006D01BF">
        <w:rPr>
          <w:rFonts w:hint="cs"/>
          <w:rtl/>
        </w:rPr>
        <w:t>إنجاز</w:t>
      </w:r>
      <w:r w:rsidRPr="006D01BF">
        <w:rPr>
          <w:rtl/>
        </w:rPr>
        <w:t xml:space="preserve"> دراسات </w:t>
      </w:r>
      <w:r w:rsidRPr="006D01BF">
        <w:rPr>
          <w:rFonts w:hint="cs"/>
          <w:rtl/>
        </w:rPr>
        <w:t>الاتصالات المتنقلة الدولية</w:t>
      </w:r>
      <w:r w:rsidRPr="006D01BF">
        <w:rPr>
          <w:rtl/>
        </w:rPr>
        <w:t xml:space="preserve">، كما ورد وصفها </w:t>
      </w:r>
      <w:r w:rsidRPr="006D01BF">
        <w:rPr>
          <w:rFonts w:hint="cs"/>
          <w:rtl/>
        </w:rPr>
        <w:t>في الفقرات من </w:t>
      </w:r>
      <w:r w:rsidRPr="006D01BF">
        <w:rPr>
          <w:lang w:val="en-GB"/>
        </w:rPr>
        <w:t>1</w:t>
      </w:r>
      <w:r w:rsidRPr="006D01BF">
        <w:rPr>
          <w:rFonts w:hint="cs"/>
          <w:rtl/>
        </w:rPr>
        <w:t xml:space="preserve"> إلى </w:t>
      </w:r>
      <w:r w:rsidRPr="006D01BF">
        <w:rPr>
          <w:lang w:val="en-GB"/>
        </w:rPr>
        <w:t>7</w:t>
      </w:r>
      <w:r w:rsidRPr="006D01BF">
        <w:rPr>
          <w:rFonts w:hint="cs"/>
          <w:rtl/>
        </w:rPr>
        <w:t xml:space="preserve"> من "</w:t>
      </w:r>
      <w:r w:rsidR="00F4404C">
        <w:rPr>
          <w:rFonts w:hint="eastAsia"/>
          <w:rtl/>
        </w:rPr>
        <w:t> </w:t>
      </w:r>
      <w:r w:rsidRPr="006D01BF">
        <w:rPr>
          <w:i/>
          <w:iCs/>
          <w:rtl/>
        </w:rPr>
        <w:t>تقرر</w:t>
      </w:r>
      <w:r w:rsidRPr="003C27E9">
        <w:rPr>
          <w:rFonts w:hint="cs"/>
          <w:rtl/>
        </w:rPr>
        <w:t>"</w:t>
      </w:r>
      <w:r w:rsidRPr="006D01BF">
        <w:rPr>
          <w:rFonts w:hint="cs"/>
          <w:rtl/>
        </w:rPr>
        <w:t xml:space="preserve"> </w:t>
      </w:r>
      <w:r w:rsidRPr="006D01BF">
        <w:rPr>
          <w:rtl/>
        </w:rPr>
        <w:t>أعلاه، بحلول عام</w:t>
      </w:r>
      <w:r w:rsidRPr="006D01BF">
        <w:rPr>
          <w:rFonts w:hint="cs"/>
          <w:rtl/>
        </w:rPr>
        <w:t> </w:t>
      </w:r>
      <w:r w:rsidRPr="006D01BF">
        <w:rPr>
          <w:lang w:val="en-GB"/>
        </w:rPr>
        <w:t>2019</w:t>
      </w:r>
      <w:r w:rsidRPr="006D01BF">
        <w:rPr>
          <w:rtl/>
        </w:rPr>
        <w:t>؛</w:t>
      </w:r>
    </w:p>
    <w:p w:rsidR="006D01BF" w:rsidRPr="006D01BF" w:rsidRDefault="006D01BF" w:rsidP="00930C12">
      <w:pPr>
        <w:rPr>
          <w:rtl/>
        </w:rPr>
      </w:pPr>
      <w:r w:rsidRPr="006D01BF">
        <w:rPr>
          <w:lang w:val="en-GB"/>
        </w:rPr>
        <w:t>3</w:t>
      </w:r>
      <w:r w:rsidRPr="006D01BF">
        <w:rPr>
          <w:rtl/>
        </w:rPr>
        <w:tab/>
      </w:r>
      <w:r w:rsidRPr="006D01BF">
        <w:rPr>
          <w:rFonts w:hint="cs"/>
          <w:rtl/>
        </w:rPr>
        <w:t xml:space="preserve">إمكانية تجاوز الدراسات الموصوفة في الفقرتين </w:t>
      </w:r>
      <w:r w:rsidRPr="006D01BF">
        <w:rPr>
          <w:lang w:val="en-GB"/>
        </w:rPr>
        <w:t>8</w:t>
      </w:r>
      <w:r w:rsidRPr="006D01BF">
        <w:rPr>
          <w:rFonts w:hint="cs"/>
          <w:rtl/>
        </w:rPr>
        <w:t xml:space="preserve"> و</w:t>
      </w:r>
      <w:r w:rsidRPr="006D01BF">
        <w:rPr>
          <w:lang w:val="en-GB"/>
        </w:rPr>
        <w:t>9</w:t>
      </w:r>
      <w:r w:rsidRPr="006D01BF">
        <w:rPr>
          <w:rFonts w:hint="cs"/>
          <w:rtl/>
        </w:rPr>
        <w:t xml:space="preserve"> من </w:t>
      </w:r>
      <w:r w:rsidRPr="003C27E9">
        <w:rPr>
          <w:rFonts w:hint="cs"/>
          <w:rtl/>
        </w:rPr>
        <w:t>"</w:t>
      </w:r>
      <w:r w:rsidR="00F4404C">
        <w:rPr>
          <w:rFonts w:hint="cs"/>
          <w:i/>
          <w:iCs/>
          <w:rtl/>
        </w:rPr>
        <w:t> </w:t>
      </w:r>
      <w:r w:rsidRPr="006D01BF">
        <w:rPr>
          <w:i/>
          <w:iCs/>
          <w:rtl/>
        </w:rPr>
        <w:t>تقرر</w:t>
      </w:r>
      <w:r w:rsidRPr="003C27E9">
        <w:rPr>
          <w:rFonts w:hint="cs"/>
          <w:rtl/>
        </w:rPr>
        <w:t>"</w:t>
      </w:r>
      <w:r w:rsidRPr="006D01BF">
        <w:rPr>
          <w:rFonts w:hint="cs"/>
          <w:rtl/>
        </w:rPr>
        <w:t xml:space="preserve"> المهلة المحددة بعام </w:t>
      </w:r>
      <w:r w:rsidRPr="006D01BF">
        <w:rPr>
          <w:lang w:val="en-GB"/>
        </w:rPr>
        <w:t>2019</w:t>
      </w:r>
      <w:r w:rsidRPr="006D01BF">
        <w:rPr>
          <w:rFonts w:hint="cs"/>
          <w:rtl/>
        </w:rPr>
        <w:t>.</w:t>
      </w:r>
    </w:p>
    <w:p w:rsidR="006D01BF" w:rsidRDefault="006D01BF" w:rsidP="004120E9">
      <w:pPr>
        <w:spacing w:before="360"/>
        <w:rPr>
          <w:rtl/>
          <w:lang w:val="en-GB"/>
        </w:rPr>
      </w:pPr>
      <w:r w:rsidRPr="006D01BF">
        <w:rPr>
          <w:rFonts w:hint="cs"/>
          <w:rtl/>
        </w:rPr>
        <w:t xml:space="preserve">الفئة: </w:t>
      </w:r>
      <w:r w:rsidRPr="006D01BF">
        <w:rPr>
          <w:lang w:val="en-GB"/>
        </w:rPr>
        <w:t>S1</w:t>
      </w:r>
    </w:p>
    <w:p w:rsidR="006D01BF" w:rsidRDefault="006D01BF" w:rsidP="00930C12">
      <w:pPr>
        <w:rPr>
          <w:rtl/>
        </w:rPr>
      </w:pPr>
      <w:r>
        <w:rPr>
          <w:rtl/>
        </w:rPr>
        <w:br w:type="page"/>
      </w:r>
    </w:p>
    <w:p w:rsidR="006D01BF" w:rsidRPr="006D01BF" w:rsidRDefault="006D01BF" w:rsidP="004A1A63">
      <w:pPr>
        <w:pStyle w:val="AnnexNo"/>
        <w:rPr>
          <w:rtl/>
        </w:rPr>
      </w:pPr>
      <w:r w:rsidRPr="006D01BF">
        <w:rPr>
          <w:rFonts w:hint="cs"/>
          <w:rtl/>
        </w:rPr>
        <w:lastRenderedPageBreak/>
        <w:t>ال‍</w:t>
      </w:r>
      <w:r w:rsidRPr="006D01BF">
        <w:rPr>
          <w:rFonts w:hint="eastAsia"/>
          <w:rtl/>
        </w:rPr>
        <w:t>ملحـق</w:t>
      </w:r>
      <w:r w:rsidRPr="006D01BF">
        <w:rPr>
          <w:rFonts w:hint="cs"/>
          <w:rtl/>
        </w:rPr>
        <w:t> </w:t>
      </w:r>
      <w:r w:rsidRPr="006D01BF">
        <w:rPr>
          <w:lang w:val="en-GB" w:bidi="ar-SA"/>
        </w:rPr>
        <w:t>6</w:t>
      </w:r>
    </w:p>
    <w:p w:rsidR="006D01BF" w:rsidRPr="006D01BF" w:rsidRDefault="006D01BF" w:rsidP="004A1A63">
      <w:pPr>
        <w:pStyle w:val="QuestionNo"/>
        <w:rPr>
          <w:rtl/>
        </w:rPr>
      </w:pPr>
      <w:r w:rsidRPr="006D01BF">
        <w:rPr>
          <w:rFonts w:hint="cs"/>
          <w:rtl/>
        </w:rPr>
        <w:t xml:space="preserve">ال‍مسألة </w:t>
      </w:r>
      <w:r w:rsidRPr="006D01BF">
        <w:rPr>
          <w:rFonts w:hint="eastAsia"/>
          <w:lang w:val="en-GB"/>
        </w:rPr>
        <w:t>ITU-R</w:t>
      </w:r>
      <w:r w:rsidRPr="006D01BF">
        <w:rPr>
          <w:lang w:val="en-GB"/>
        </w:rPr>
        <w:t xml:space="preserve"> 1-6/5</w:t>
      </w:r>
      <w:r w:rsidRPr="004A1A63">
        <w:rPr>
          <w:rStyle w:val="FootnoteReference"/>
          <w:rtl/>
        </w:rPr>
        <w:footnoteReference w:customMarkFollows="1" w:id="5"/>
        <w:t>*</w:t>
      </w:r>
    </w:p>
    <w:p w:rsidR="006D01BF" w:rsidRPr="006D01BF" w:rsidRDefault="006D01BF" w:rsidP="004A1A63">
      <w:pPr>
        <w:pStyle w:val="QuestionTitle"/>
      </w:pPr>
      <w:r w:rsidRPr="006D01BF">
        <w:rPr>
          <w:rFonts w:hint="cs"/>
          <w:rtl/>
        </w:rPr>
        <w:t>نسب الحماية من التداخل وأدنى شدة مجال لازمة</w:t>
      </w:r>
      <w:r w:rsidRPr="006D01BF">
        <w:br/>
      </w:r>
      <w:r w:rsidRPr="006D01BF">
        <w:rPr>
          <w:rFonts w:hint="cs"/>
          <w:rtl/>
        </w:rPr>
        <w:t>في الخدمات المتنقلة البرية</w:t>
      </w:r>
    </w:p>
    <w:p w:rsidR="006D01BF" w:rsidRPr="006D01BF" w:rsidRDefault="006D01BF" w:rsidP="004A1A63">
      <w:pPr>
        <w:pStyle w:val="Date"/>
        <w:rPr>
          <w:i/>
          <w:rtl/>
        </w:rPr>
      </w:pPr>
      <w:bookmarkStart w:id="3" w:name="Revision_history"/>
      <w:r w:rsidRPr="006D01BF">
        <w:rPr>
          <w:lang w:val="en-GB"/>
        </w:rPr>
        <w:t>(2015-2012-2007-1998-1992-1986-1963)</w:t>
      </w:r>
      <w:bookmarkEnd w:id="3"/>
    </w:p>
    <w:p w:rsidR="006D01BF" w:rsidRPr="006D01BF" w:rsidRDefault="006D01BF" w:rsidP="004A1A63">
      <w:pPr>
        <w:pStyle w:val="Normalaftertitle"/>
        <w:rPr>
          <w:rtl/>
        </w:rPr>
      </w:pPr>
      <w:r w:rsidRPr="006D01BF">
        <w:rPr>
          <w:rFonts w:hint="cs"/>
          <w:rtl/>
        </w:rPr>
        <w:t>إن جمعية الاتصالات الراديوية للاتحاد الدولي للاتصالات،</w:t>
      </w:r>
    </w:p>
    <w:p w:rsidR="006D01BF" w:rsidRPr="006D01BF" w:rsidRDefault="006D01BF" w:rsidP="004A1A63">
      <w:pPr>
        <w:pStyle w:val="Call"/>
        <w:rPr>
          <w:lang w:val="en-GB"/>
        </w:rPr>
      </w:pPr>
      <w:r w:rsidRPr="006D01BF">
        <w:rPr>
          <w:rFonts w:hint="cs"/>
          <w:rtl/>
        </w:rPr>
        <w:t>إذ تضع في اعتبارها</w:t>
      </w:r>
    </w:p>
    <w:p w:rsidR="006D01BF" w:rsidRPr="006D01BF" w:rsidRDefault="006D01BF" w:rsidP="00930C12">
      <w:pPr>
        <w:rPr>
          <w:rtl/>
        </w:rPr>
      </w:pPr>
      <w:r w:rsidRPr="006D01BF">
        <w:rPr>
          <w:rFonts w:hint="eastAsia"/>
          <w:i/>
          <w:iCs/>
          <w:rtl/>
        </w:rPr>
        <w:t> </w:t>
      </w:r>
      <w:r w:rsidRPr="006D01BF">
        <w:rPr>
          <w:rFonts w:hint="cs"/>
          <w:i/>
          <w:iCs/>
          <w:rtl/>
        </w:rPr>
        <w:t>أ</w:t>
      </w:r>
      <w:r w:rsidRPr="006D01BF">
        <w:rPr>
          <w:rFonts w:hint="eastAsia"/>
          <w:i/>
          <w:iCs/>
          <w:rtl/>
        </w:rPr>
        <w:t> </w:t>
      </w:r>
      <w:r w:rsidRPr="006D01BF">
        <w:rPr>
          <w:rFonts w:hint="cs"/>
          <w:i/>
          <w:iCs/>
          <w:rtl/>
        </w:rPr>
        <w:t>)</w:t>
      </w:r>
      <w:r w:rsidRPr="006D01BF">
        <w:rPr>
          <w:rFonts w:hint="cs"/>
          <w:rtl/>
        </w:rPr>
        <w:tab/>
        <w:t>أن معطيات جزئية ذات صلة بنسب الحماية من التداخل وأدنى شدة مجال لازمة لأنواع محددة في أنظمة الخدمة المتنقلة</w:t>
      </w:r>
      <w:r w:rsidRPr="006D01BF">
        <w:rPr>
          <w:rFonts w:hint="eastAsia"/>
          <w:rtl/>
        </w:rPr>
        <w:t> </w:t>
      </w:r>
      <w:r w:rsidRPr="006D01BF">
        <w:rPr>
          <w:lang w:val="en-GB"/>
        </w:rPr>
        <w:t>(MS)</w:t>
      </w:r>
      <w:r w:rsidRPr="006D01BF">
        <w:rPr>
          <w:rFonts w:hint="cs"/>
          <w:rtl/>
        </w:rPr>
        <w:t xml:space="preserve"> هي متاحة في وثائق بعض مؤتمرات الاتحاد، وبعض توصيات قطاع الاتصالات الراديوية (الملاحظة</w:t>
      </w:r>
      <w:r w:rsidRPr="006D01BF">
        <w:rPr>
          <w:rFonts w:hint="eastAsia"/>
          <w:rtl/>
        </w:rPr>
        <w:t> </w:t>
      </w:r>
      <w:r w:rsidRPr="006D01BF">
        <w:rPr>
          <w:lang w:val="en-GB"/>
        </w:rPr>
        <w:t>1</w:t>
      </w:r>
      <w:r w:rsidRPr="006D01BF">
        <w:rPr>
          <w:rFonts w:hint="cs"/>
          <w:rtl/>
        </w:rPr>
        <w:t>)، وبعض تقارير قطاع الاتصالات الراديوية (الملاحظة</w:t>
      </w:r>
      <w:r w:rsidRPr="006D01BF">
        <w:rPr>
          <w:rFonts w:hint="eastAsia"/>
          <w:rtl/>
        </w:rPr>
        <w:t> </w:t>
      </w:r>
      <w:r w:rsidRPr="006D01BF">
        <w:rPr>
          <w:lang w:val="en-GB"/>
        </w:rPr>
        <w:t>2</w:t>
      </w:r>
      <w:r w:rsidRPr="006D01BF">
        <w:rPr>
          <w:rFonts w:hint="cs"/>
          <w:rtl/>
        </w:rPr>
        <w:t>)، وأشياء</w:t>
      </w:r>
      <w:r w:rsidRPr="006D01BF">
        <w:rPr>
          <w:rFonts w:hint="eastAsia"/>
          <w:rtl/>
        </w:rPr>
        <w:t> </w:t>
      </w:r>
      <w:r w:rsidRPr="006D01BF">
        <w:rPr>
          <w:rFonts w:hint="cs"/>
          <w:rtl/>
        </w:rPr>
        <w:t>أخرى؛</w:t>
      </w:r>
    </w:p>
    <w:p w:rsidR="006D01BF" w:rsidRPr="006D01BF" w:rsidRDefault="006D01BF" w:rsidP="00930C12">
      <w:pPr>
        <w:rPr>
          <w:rtl/>
        </w:rPr>
      </w:pPr>
      <w:r w:rsidRPr="006D01BF">
        <w:rPr>
          <w:rFonts w:hint="cs"/>
          <w:i/>
          <w:iCs/>
          <w:rtl/>
        </w:rPr>
        <w:t>ب)</w:t>
      </w:r>
      <w:r w:rsidRPr="006D01BF">
        <w:rPr>
          <w:rFonts w:hint="cs"/>
          <w:rtl/>
        </w:rPr>
        <w:tab/>
        <w:t xml:space="preserve">أن مثل هذه الوثائق، مع ذلك، لا تشكل مجموعة معطيات متسقة ومتكاملة ذات صلة بحماية نوعية إشارة الإرسال المطلوبة من تداخل جميع الأنواع من الخدمات العاملة في مديات التردد كافة، ولا سيما ذات الصلة منها بنظام الخدمة المتنقلة بنطاق الموجات المترية </w:t>
      </w:r>
      <w:r w:rsidRPr="006D01BF">
        <w:rPr>
          <w:lang w:val="en-GB"/>
        </w:rPr>
        <w:t>(VHF)</w:t>
      </w:r>
      <w:r w:rsidRPr="006D01BF">
        <w:rPr>
          <w:rFonts w:hint="cs"/>
          <w:rtl/>
        </w:rPr>
        <w:t xml:space="preserve"> والموجات الديسيمترية </w:t>
      </w:r>
      <w:r w:rsidRPr="006D01BF">
        <w:rPr>
          <w:lang w:val="en-GB"/>
        </w:rPr>
        <w:t>(UHF)</w:t>
      </w:r>
      <w:r w:rsidRPr="006D01BF">
        <w:rPr>
          <w:rFonts w:hint="cs"/>
          <w:rtl/>
        </w:rPr>
        <w:t>، كما لا تكفل استعمالاً سليماً ومتسقاً في إطار توقع مستويات إشارة التداخل في أنظمة الخدمة</w:t>
      </w:r>
      <w:r w:rsidRPr="006D01BF">
        <w:rPr>
          <w:rFonts w:hint="eastAsia"/>
          <w:rtl/>
        </w:rPr>
        <w:t> </w:t>
      </w:r>
      <w:r w:rsidRPr="006D01BF">
        <w:rPr>
          <w:rFonts w:hint="cs"/>
          <w:rtl/>
        </w:rPr>
        <w:t>المتنقلة؛</w:t>
      </w:r>
    </w:p>
    <w:p w:rsidR="006D01BF" w:rsidRPr="006D01BF" w:rsidRDefault="006D01BF" w:rsidP="00A65FC7">
      <w:pPr>
        <w:rPr>
          <w:rtl/>
        </w:rPr>
      </w:pPr>
      <w:r w:rsidRPr="006D01BF">
        <w:rPr>
          <w:rFonts w:hint="cs"/>
          <w:i/>
          <w:iCs/>
          <w:rtl/>
        </w:rPr>
        <w:t>ج)</w:t>
      </w:r>
      <w:r w:rsidRPr="006D01BF">
        <w:rPr>
          <w:rFonts w:hint="cs"/>
          <w:rtl/>
        </w:rPr>
        <w:tab/>
        <w:t>أن هناك حاجة لطرائق متسقة لشتى أنواع إرسال المعلومات لضمان الاستعمال المتسق للمعلمات وقيمها لتحديد معايير حماية الأنظمة من التداخل، على أن يؤخذ في الاعتبار خصوصاً التطور المستمر لتكنولوجيات الخدمة المتنقلة ونشرها في</w:t>
      </w:r>
      <w:r w:rsidR="00A65FC7">
        <w:rPr>
          <w:rFonts w:hint="eastAsia"/>
          <w:rtl/>
        </w:rPr>
        <w:t> </w:t>
      </w:r>
      <w:r w:rsidRPr="006D01BF">
        <w:rPr>
          <w:rFonts w:hint="cs"/>
          <w:rtl/>
        </w:rPr>
        <w:t>مدى متزايد من نطاقات التردد؛</w:t>
      </w:r>
    </w:p>
    <w:p w:rsidR="006D01BF" w:rsidRPr="006D01BF" w:rsidRDefault="006D01BF" w:rsidP="00930C12">
      <w:pPr>
        <w:rPr>
          <w:rtl/>
        </w:rPr>
      </w:pPr>
      <w:r w:rsidRPr="006D01BF">
        <w:rPr>
          <w:rFonts w:hint="cs"/>
          <w:i/>
          <w:iCs/>
          <w:rtl/>
        </w:rPr>
        <w:t>د )</w:t>
      </w:r>
      <w:r w:rsidRPr="006D01BF">
        <w:rPr>
          <w:rFonts w:hint="cs"/>
          <w:rtl/>
        </w:rPr>
        <w:tab/>
        <w:t>أن هناك حاجة لطرائق متسقة ولحساب التداخل بسبب البث غير المطلوب لضمان حماية نوعية الإشارة المطلوبة في</w:t>
      </w:r>
      <w:r w:rsidRPr="006D01BF">
        <w:rPr>
          <w:rFonts w:hint="eastAsia"/>
          <w:rtl/>
        </w:rPr>
        <w:t> </w:t>
      </w:r>
      <w:r w:rsidRPr="006D01BF">
        <w:rPr>
          <w:rFonts w:hint="cs"/>
          <w:rtl/>
        </w:rPr>
        <w:t>عرض النطاق اللازم لنظام الخدمة</w:t>
      </w:r>
      <w:r w:rsidRPr="006D01BF">
        <w:rPr>
          <w:rFonts w:hint="eastAsia"/>
          <w:rtl/>
        </w:rPr>
        <w:t> </w:t>
      </w:r>
      <w:r w:rsidRPr="006D01BF">
        <w:rPr>
          <w:rFonts w:hint="cs"/>
          <w:rtl/>
        </w:rPr>
        <w:t>المتنقلة؛</w:t>
      </w:r>
    </w:p>
    <w:p w:rsidR="006D01BF" w:rsidRPr="006D01BF" w:rsidRDefault="006D01BF" w:rsidP="00930C12">
      <w:pPr>
        <w:rPr>
          <w:rtl/>
        </w:rPr>
      </w:pPr>
      <w:r w:rsidRPr="006D01BF">
        <w:rPr>
          <w:rFonts w:hint="cs"/>
          <w:i/>
          <w:iCs/>
          <w:rtl/>
        </w:rPr>
        <w:lastRenderedPageBreak/>
        <w:t>ﻫ )</w:t>
      </w:r>
      <w:r w:rsidRPr="006D01BF">
        <w:rPr>
          <w:rFonts w:hint="cs"/>
          <w:rtl/>
        </w:rPr>
        <w:tab/>
        <w:t xml:space="preserve">أن مكتب الاتصالات الراديوية </w:t>
      </w:r>
      <w:r w:rsidRPr="006D01BF">
        <w:rPr>
          <w:lang w:val="en-GB"/>
        </w:rPr>
        <w:t>(BR)</w:t>
      </w:r>
      <w:r w:rsidRPr="006D01BF">
        <w:rPr>
          <w:rFonts w:hint="cs"/>
          <w:rtl/>
        </w:rPr>
        <w:t xml:space="preserve"> طلب توجيهاً من لجان دراسات لقطاع الاتصالات الراديوية بشأن الطرق التي ستتبع في حساب التداخل من الخدمة المتنقلة الساتلية </w:t>
      </w:r>
      <w:r w:rsidRPr="006D01BF">
        <w:rPr>
          <w:lang w:val="en-GB"/>
        </w:rPr>
        <w:t>(MSS)</w:t>
      </w:r>
      <w:r w:rsidRPr="006D01BF">
        <w:rPr>
          <w:rFonts w:hint="cs"/>
          <w:rtl/>
        </w:rPr>
        <w:t xml:space="preserve"> إلى الخدمة المتنقلة وبشأن المعايير التي ستستعمل؛</w:t>
      </w:r>
    </w:p>
    <w:p w:rsidR="006D01BF" w:rsidRPr="006D01BF" w:rsidRDefault="006D01BF" w:rsidP="00930C12">
      <w:pPr>
        <w:rPr>
          <w:rtl/>
        </w:rPr>
      </w:pPr>
      <w:r w:rsidRPr="006D01BF">
        <w:rPr>
          <w:rFonts w:hint="cs"/>
          <w:i/>
          <w:iCs/>
          <w:rtl/>
        </w:rPr>
        <w:t>و )</w:t>
      </w:r>
      <w:r w:rsidRPr="006D01BF">
        <w:rPr>
          <w:rFonts w:hint="cs"/>
          <w:rtl/>
        </w:rPr>
        <w:tab/>
        <w:t>أن هناك أيضاً حاجة لطرائق متسقة ولحساب التداخل بسبب تقاسم الطيف مع خدمات أخرى مثل الخدمة المتنقلة الساتلية</w:t>
      </w:r>
      <w:r w:rsidRPr="006D01BF">
        <w:rPr>
          <w:rFonts w:hint="eastAsia"/>
          <w:rtl/>
        </w:rPr>
        <w:t> </w:t>
      </w:r>
      <w:r w:rsidRPr="006D01BF">
        <w:rPr>
          <w:lang w:val="fr-FR"/>
        </w:rPr>
        <w:t>(</w:t>
      </w:r>
      <w:r w:rsidRPr="006D01BF">
        <w:rPr>
          <w:lang w:val="en-GB"/>
        </w:rPr>
        <w:t>MSS)</w:t>
      </w:r>
      <w:r w:rsidRPr="006D01BF">
        <w:rPr>
          <w:rFonts w:hint="cs"/>
          <w:rtl/>
        </w:rPr>
        <w:t xml:space="preserve"> أو الخدمة الإذاعية أو الخدمة الثابتة وذلك لضمان حماية نوعية الإشارة المرغوب فيها في عرض النطاق اللازم لنظام الخدمة</w:t>
      </w:r>
      <w:r w:rsidRPr="006D01BF">
        <w:rPr>
          <w:rFonts w:hint="eastAsia"/>
          <w:rtl/>
        </w:rPr>
        <w:t> </w:t>
      </w:r>
      <w:r w:rsidRPr="006D01BF">
        <w:rPr>
          <w:rFonts w:hint="cs"/>
          <w:rtl/>
        </w:rPr>
        <w:t>المتنقلة؛</w:t>
      </w:r>
    </w:p>
    <w:p w:rsidR="006D01BF" w:rsidRPr="006D01BF" w:rsidRDefault="006D01BF" w:rsidP="00930C12">
      <w:pPr>
        <w:rPr>
          <w:rtl/>
        </w:rPr>
      </w:pPr>
      <w:r w:rsidRPr="006D01BF">
        <w:rPr>
          <w:rFonts w:hint="cs"/>
          <w:i/>
          <w:iCs/>
          <w:rtl/>
        </w:rPr>
        <w:t>ز )</w:t>
      </w:r>
      <w:r w:rsidRPr="006D01BF">
        <w:rPr>
          <w:lang w:val="en-GB"/>
        </w:rPr>
        <w:tab/>
      </w:r>
      <w:r w:rsidRPr="006D01BF">
        <w:rPr>
          <w:rFonts w:hint="cs"/>
          <w:rtl/>
        </w:rPr>
        <w:t>أن معلمات التنبؤ بالتداخل والطرائق الحسابية هي موضع دراسة أيضاً من جانب لجان الدراسات لقطاع الاتصالات الراديوية الأخرى، ومنظمات وضع معايير الاتصالات الأخرى، ومنظمات تنسيق</w:t>
      </w:r>
      <w:r w:rsidRPr="006D01BF">
        <w:rPr>
          <w:rFonts w:hint="eastAsia"/>
          <w:rtl/>
        </w:rPr>
        <w:t> </w:t>
      </w:r>
      <w:r w:rsidRPr="006D01BF">
        <w:rPr>
          <w:rFonts w:hint="cs"/>
          <w:rtl/>
        </w:rPr>
        <w:t>الترددات،</w:t>
      </w:r>
    </w:p>
    <w:p w:rsidR="006D01BF" w:rsidRPr="006D01BF" w:rsidRDefault="006D01BF" w:rsidP="004A1A63">
      <w:pPr>
        <w:pStyle w:val="Call"/>
        <w:rPr>
          <w:rtl/>
        </w:rPr>
      </w:pPr>
      <w:r w:rsidRPr="006D01BF">
        <w:rPr>
          <w:rFonts w:hint="cs"/>
          <w:rtl/>
        </w:rPr>
        <w:t xml:space="preserve">تقـرر </w:t>
      </w:r>
      <w:r w:rsidRPr="00A65FC7">
        <w:rPr>
          <w:rFonts w:hint="cs"/>
          <w:i w:val="0"/>
          <w:iCs w:val="0"/>
          <w:rtl/>
        </w:rPr>
        <w:t>طرح المسائل التالية للدراسة</w:t>
      </w:r>
    </w:p>
    <w:p w:rsidR="006D01BF" w:rsidRPr="006D01BF" w:rsidRDefault="006D01BF" w:rsidP="00930C12">
      <w:pPr>
        <w:rPr>
          <w:rtl/>
        </w:rPr>
      </w:pPr>
      <w:r w:rsidRPr="006D01BF">
        <w:rPr>
          <w:lang w:val="en-GB"/>
        </w:rPr>
        <w:t>1</w:t>
      </w:r>
      <w:r w:rsidRPr="006D01BF">
        <w:rPr>
          <w:rFonts w:hint="cs"/>
          <w:rtl/>
        </w:rPr>
        <w:tab/>
        <w:t>ما هي نسب حماية الإشارة إلى التداخل التي تحدد عتبة التداخل الضار للخدمات</w:t>
      </w:r>
      <w:r w:rsidRPr="006D01BF">
        <w:rPr>
          <w:rFonts w:hint="eastAsia"/>
          <w:rtl/>
        </w:rPr>
        <w:t> </w:t>
      </w:r>
      <w:r w:rsidRPr="006D01BF">
        <w:rPr>
          <w:rFonts w:hint="cs"/>
          <w:rtl/>
        </w:rPr>
        <w:t>المتنقلة؟</w:t>
      </w:r>
    </w:p>
    <w:p w:rsidR="006D01BF" w:rsidRPr="006D01BF" w:rsidRDefault="006D01BF" w:rsidP="00930C12">
      <w:pPr>
        <w:rPr>
          <w:rtl/>
        </w:rPr>
      </w:pPr>
      <w:r w:rsidRPr="006D01BF">
        <w:rPr>
          <w:lang w:val="en-GB"/>
        </w:rPr>
        <w:t>2</w:t>
      </w:r>
      <w:r w:rsidRPr="006D01BF">
        <w:rPr>
          <w:lang w:val="en-GB"/>
        </w:rPr>
        <w:tab/>
      </w:r>
      <w:r w:rsidRPr="006D01BF">
        <w:rPr>
          <w:rFonts w:hint="cs"/>
          <w:rtl/>
        </w:rPr>
        <w:t>ما هي نسب الإشارة إلى الضوضاء وأدنى شدة مجال لازمة لاستقبال مرضٍ لأصناف البث المختلفة في</w:t>
      </w:r>
      <w:r w:rsidRPr="006D01BF">
        <w:rPr>
          <w:rFonts w:hint="eastAsia"/>
          <w:rtl/>
        </w:rPr>
        <w:t> </w:t>
      </w:r>
      <w:r w:rsidRPr="006D01BF">
        <w:rPr>
          <w:rFonts w:hint="cs"/>
          <w:rtl/>
        </w:rPr>
        <w:t>الخدمات</w:t>
      </w:r>
      <w:r w:rsidRPr="006D01BF">
        <w:rPr>
          <w:rFonts w:hint="eastAsia"/>
          <w:rtl/>
        </w:rPr>
        <w:t> </w:t>
      </w:r>
      <w:r w:rsidRPr="006D01BF">
        <w:rPr>
          <w:rFonts w:hint="cs"/>
          <w:rtl/>
        </w:rPr>
        <w:t>المتنقلة؟</w:t>
      </w:r>
    </w:p>
    <w:p w:rsidR="006D01BF" w:rsidRPr="006D01BF" w:rsidRDefault="006D01BF" w:rsidP="00930C12">
      <w:pPr>
        <w:rPr>
          <w:rtl/>
        </w:rPr>
      </w:pPr>
      <w:r w:rsidRPr="006D01BF">
        <w:rPr>
          <w:lang w:val="en-GB"/>
        </w:rPr>
        <w:t>3</w:t>
      </w:r>
      <w:r w:rsidRPr="006D01BF">
        <w:rPr>
          <w:rFonts w:hint="cs"/>
          <w:rtl/>
        </w:rPr>
        <w:tab/>
        <w:t>ما هي قيم السماح المناسبة فيما يتعلق بالخبو في الخدمات المتنقلة؟</w:t>
      </w:r>
    </w:p>
    <w:p w:rsidR="006D01BF" w:rsidRPr="006D01BF" w:rsidRDefault="006D01BF" w:rsidP="00930C12">
      <w:pPr>
        <w:rPr>
          <w:lang w:val="en-GB"/>
        </w:rPr>
      </w:pPr>
      <w:r w:rsidRPr="006D01BF">
        <w:rPr>
          <w:lang w:val="en-GB"/>
        </w:rPr>
        <w:t>4</w:t>
      </w:r>
      <w:r w:rsidRPr="006D01BF">
        <w:rPr>
          <w:rFonts w:hint="cs"/>
          <w:rtl/>
        </w:rPr>
        <w:tab/>
        <w:t>ما هي توليفات التداخل وأنماط الموجة الحاملة المسببة للتداخل والمتأثرة بالتداخل المشمولة بنصوص قطاع الاتصالات الراديوية بشأن طرائق حساب</w:t>
      </w:r>
      <w:r w:rsidRPr="006D01BF">
        <w:rPr>
          <w:rFonts w:hint="eastAsia"/>
          <w:rtl/>
        </w:rPr>
        <w:t> </w:t>
      </w:r>
      <w:r w:rsidRPr="006D01BF">
        <w:rPr>
          <w:rFonts w:hint="cs"/>
          <w:rtl/>
        </w:rPr>
        <w:t>التداخل؟</w:t>
      </w:r>
    </w:p>
    <w:p w:rsidR="006D01BF" w:rsidRPr="006D01BF" w:rsidRDefault="006D01BF" w:rsidP="00930C12">
      <w:pPr>
        <w:rPr>
          <w:rtl/>
        </w:rPr>
      </w:pPr>
      <w:r w:rsidRPr="006D01BF">
        <w:rPr>
          <w:lang w:val="en-GB"/>
        </w:rPr>
        <w:t>5</w:t>
      </w:r>
      <w:r w:rsidRPr="006D01BF">
        <w:rPr>
          <w:rFonts w:hint="cs"/>
          <w:rtl/>
        </w:rPr>
        <w:tab/>
        <w:t>ما هي توليفات التداخل والموجات الحاملة المسببة للتداخل والمتأثرة بالتداخل التي لا تُغطيها حالياً نصوص قطاع الاتصالات الراديوية التي تصف معايير التداخل و/أو طرائق الحساب، وما هي المعايير وطرائق الحساب المناسبة لمثل هذه</w:t>
      </w:r>
      <w:r w:rsidRPr="006D01BF">
        <w:rPr>
          <w:rFonts w:hint="eastAsia"/>
          <w:rtl/>
        </w:rPr>
        <w:t> </w:t>
      </w:r>
      <w:r w:rsidRPr="006D01BF">
        <w:rPr>
          <w:rFonts w:hint="cs"/>
          <w:rtl/>
        </w:rPr>
        <w:t>التوليفات؟</w:t>
      </w:r>
    </w:p>
    <w:p w:rsidR="006D01BF" w:rsidRPr="006D01BF" w:rsidRDefault="006D01BF" w:rsidP="00930C12">
      <w:pPr>
        <w:rPr>
          <w:rtl/>
        </w:rPr>
      </w:pPr>
      <w:r w:rsidRPr="006D01BF">
        <w:rPr>
          <w:lang w:val="en-GB"/>
        </w:rPr>
        <w:t>6</w:t>
      </w:r>
      <w:r w:rsidRPr="006D01BF">
        <w:rPr>
          <w:rFonts w:hint="cs"/>
          <w:rtl/>
        </w:rPr>
        <w:tab/>
        <w:t>ما هي الإرشادات التي يمكن تقديمها في حالات يمكن فيها اعتبار أن احتمال حدوث التداخل الضار بين الموجات الحاملة يمكن إغفاله؟</w:t>
      </w:r>
    </w:p>
    <w:p w:rsidR="006D01BF" w:rsidRPr="006D01BF" w:rsidRDefault="006D01BF" w:rsidP="004A1A63">
      <w:pPr>
        <w:pStyle w:val="Call"/>
        <w:rPr>
          <w:rtl/>
        </w:rPr>
      </w:pPr>
      <w:r w:rsidRPr="006D01BF">
        <w:rPr>
          <w:rFonts w:hint="cs"/>
          <w:rtl/>
        </w:rPr>
        <w:t>تقرر كذلك</w:t>
      </w:r>
    </w:p>
    <w:p w:rsidR="006D01BF" w:rsidRPr="006D01BF" w:rsidRDefault="006D01BF" w:rsidP="00930C12">
      <w:pPr>
        <w:rPr>
          <w:rtl/>
        </w:rPr>
      </w:pPr>
      <w:r w:rsidRPr="006D01BF">
        <w:rPr>
          <w:lang w:val="en-GB"/>
        </w:rPr>
        <w:t>1</w:t>
      </w:r>
      <w:r w:rsidRPr="006D01BF">
        <w:rPr>
          <w:lang w:val="en-GB"/>
        </w:rPr>
        <w:tab/>
      </w:r>
      <w:r w:rsidRPr="006D01BF">
        <w:rPr>
          <w:rFonts w:hint="cs"/>
          <w:rtl/>
        </w:rPr>
        <w:t>ضرورة مواصلة الدراسات سالفة الذكر على نحو متزامن وبالسرعة</w:t>
      </w:r>
      <w:r w:rsidRPr="006D01BF">
        <w:rPr>
          <w:rFonts w:hint="eastAsia"/>
          <w:rtl/>
        </w:rPr>
        <w:t> </w:t>
      </w:r>
      <w:r w:rsidRPr="006D01BF">
        <w:rPr>
          <w:rFonts w:hint="cs"/>
          <w:rtl/>
        </w:rPr>
        <w:t>ذاتها؛</w:t>
      </w:r>
    </w:p>
    <w:p w:rsidR="006D01BF" w:rsidRPr="006D01BF" w:rsidRDefault="006D01BF" w:rsidP="00930C12">
      <w:pPr>
        <w:rPr>
          <w:lang w:val="en-GB"/>
        </w:rPr>
      </w:pPr>
      <w:r w:rsidRPr="006D01BF">
        <w:rPr>
          <w:lang w:val="en-GB"/>
        </w:rPr>
        <w:lastRenderedPageBreak/>
        <w:t>2</w:t>
      </w:r>
      <w:r w:rsidRPr="006D01BF">
        <w:rPr>
          <w:rFonts w:hint="cs"/>
          <w:rtl/>
        </w:rPr>
        <w:tab/>
        <w:t>ضرورة إيلاء أهمية خاصة لتلك الدراسات التي من شأنها أن تساعد على مزيد من التطوير للخصائص التقنية للأنظمة المتنقلة</w:t>
      </w:r>
      <w:r w:rsidRPr="006D01BF">
        <w:rPr>
          <w:rFonts w:hint="eastAsia"/>
          <w:rtl/>
        </w:rPr>
        <w:t> </w:t>
      </w:r>
      <w:r w:rsidRPr="006D01BF">
        <w:rPr>
          <w:rFonts w:hint="cs"/>
          <w:rtl/>
        </w:rPr>
        <w:t>البرية؛</w:t>
      </w:r>
    </w:p>
    <w:p w:rsidR="006D01BF" w:rsidRPr="006D01BF" w:rsidRDefault="006D01BF" w:rsidP="00930C12">
      <w:pPr>
        <w:rPr>
          <w:rtl/>
        </w:rPr>
      </w:pPr>
      <w:r w:rsidRPr="006D01BF">
        <w:rPr>
          <w:lang w:val="en-GB"/>
        </w:rPr>
        <w:t>3</w:t>
      </w:r>
      <w:r w:rsidRPr="006D01BF">
        <w:rPr>
          <w:rFonts w:hint="cs"/>
          <w:rtl/>
        </w:rPr>
        <w:tab/>
        <w:t>ضرورة أن تتناول الدراسات سالفة الذكر التداخل ضمن الخدمة ذاتها، بل تتناول أيضاً التداخل بين الخدمات بسبب التقاسم مع خدمات أخرى مثل الخدمة المتنقلة</w:t>
      </w:r>
      <w:r w:rsidRPr="006D01BF">
        <w:rPr>
          <w:rFonts w:hint="eastAsia"/>
          <w:rtl/>
        </w:rPr>
        <w:t> </w:t>
      </w:r>
      <w:r w:rsidRPr="006D01BF">
        <w:rPr>
          <w:rFonts w:hint="cs"/>
          <w:rtl/>
        </w:rPr>
        <w:t xml:space="preserve">الساتلية </w:t>
      </w:r>
      <w:r w:rsidRPr="006D01BF">
        <w:rPr>
          <w:lang w:val="fr-FR"/>
        </w:rPr>
        <w:t>(</w:t>
      </w:r>
      <w:r w:rsidRPr="006D01BF">
        <w:rPr>
          <w:lang w:val="en-GB"/>
        </w:rPr>
        <w:t>MSS)</w:t>
      </w:r>
      <w:r w:rsidRPr="006D01BF">
        <w:rPr>
          <w:rFonts w:hint="cs"/>
          <w:rtl/>
        </w:rPr>
        <w:t>؛</w:t>
      </w:r>
    </w:p>
    <w:p w:rsidR="006D01BF" w:rsidRPr="006D01BF" w:rsidRDefault="006D01BF" w:rsidP="00930C12">
      <w:pPr>
        <w:rPr>
          <w:rtl/>
        </w:rPr>
      </w:pPr>
      <w:r w:rsidRPr="006D01BF">
        <w:rPr>
          <w:lang w:val="en-GB"/>
        </w:rPr>
        <w:t>4</w:t>
      </w:r>
      <w:r w:rsidRPr="006D01BF">
        <w:rPr>
          <w:lang w:val="en-GB"/>
        </w:rPr>
        <w:tab/>
      </w:r>
      <w:r w:rsidRPr="006D01BF">
        <w:rPr>
          <w:rFonts w:hint="cs"/>
          <w:rtl/>
        </w:rPr>
        <w:t>إدراج نتائج الدراسات سالفة الذكر في توصية أو تقرير أو كتيب أو</w:t>
      </w:r>
      <w:r w:rsidRPr="006D01BF">
        <w:rPr>
          <w:rFonts w:hint="eastAsia"/>
          <w:rtl/>
        </w:rPr>
        <w:t> </w:t>
      </w:r>
      <w:r w:rsidRPr="006D01BF">
        <w:rPr>
          <w:rFonts w:hint="cs"/>
          <w:rtl/>
        </w:rPr>
        <w:t>أكثر؛</w:t>
      </w:r>
    </w:p>
    <w:p w:rsidR="006D01BF" w:rsidRPr="006D01BF" w:rsidRDefault="006D01BF" w:rsidP="00930C12">
      <w:pPr>
        <w:rPr>
          <w:lang w:val="en-GB"/>
        </w:rPr>
      </w:pPr>
      <w:r w:rsidRPr="006D01BF">
        <w:rPr>
          <w:lang w:val="en-GB"/>
        </w:rPr>
        <w:t>5</w:t>
      </w:r>
      <w:r w:rsidRPr="006D01BF">
        <w:rPr>
          <w:rFonts w:hint="cs"/>
          <w:rtl/>
        </w:rPr>
        <w:tab/>
        <w:t>ضرورة إنجاز الدراسات سالفة الذكر بحلول عام</w:t>
      </w:r>
      <w:r w:rsidRPr="006D01BF">
        <w:rPr>
          <w:rFonts w:hint="eastAsia"/>
          <w:rtl/>
        </w:rPr>
        <w:t> </w:t>
      </w:r>
      <w:r w:rsidRPr="006D01BF">
        <w:rPr>
          <w:lang w:val="en-GB"/>
        </w:rPr>
        <w:t>2019</w:t>
      </w:r>
      <w:r w:rsidRPr="006D01BF">
        <w:rPr>
          <w:rFonts w:hint="cs"/>
          <w:rtl/>
        </w:rPr>
        <w:t>.</w:t>
      </w:r>
    </w:p>
    <w:p w:rsidR="006D01BF" w:rsidRPr="00606E86" w:rsidRDefault="006D01BF" w:rsidP="007031D9">
      <w:pPr>
        <w:pStyle w:val="Note"/>
        <w:tabs>
          <w:tab w:val="clear" w:pos="794"/>
          <w:tab w:val="clear" w:pos="1361"/>
          <w:tab w:val="clear" w:pos="1928"/>
          <w:tab w:val="left" w:pos="1134"/>
          <w:tab w:val="left" w:pos="1417"/>
        </w:tabs>
        <w:ind w:left="1134" w:hanging="1134"/>
        <w:rPr>
          <w:spacing w:val="-2"/>
          <w:rtl/>
        </w:rPr>
      </w:pPr>
      <w:r w:rsidRPr="002C31FC">
        <w:rPr>
          <w:rFonts w:hint="cs"/>
          <w:b/>
          <w:bCs/>
          <w:spacing w:val="-2"/>
          <w:rtl/>
        </w:rPr>
        <w:t xml:space="preserve">الملاحظة </w:t>
      </w:r>
      <w:r w:rsidRPr="002C31FC">
        <w:rPr>
          <w:b/>
          <w:bCs/>
          <w:spacing w:val="-2"/>
          <w:lang w:val="en-GB"/>
        </w:rPr>
        <w:t>1</w:t>
      </w:r>
      <w:r w:rsidRPr="00606E86">
        <w:rPr>
          <w:rFonts w:hint="cs"/>
          <w:spacing w:val="-2"/>
          <w:rtl/>
        </w:rPr>
        <w:t xml:space="preserve"> -</w:t>
      </w:r>
      <w:r w:rsidR="002C31FC">
        <w:rPr>
          <w:spacing w:val="-2"/>
          <w:rtl/>
        </w:rPr>
        <w:tab/>
      </w:r>
      <w:r w:rsidR="007031D9">
        <w:rPr>
          <w:spacing w:val="-2"/>
          <w:rtl/>
        </w:rPr>
        <w:tab/>
      </w:r>
      <w:r w:rsidRPr="00606E86">
        <w:rPr>
          <w:rFonts w:hint="cs"/>
          <w:spacing w:val="-2"/>
          <w:rtl/>
        </w:rPr>
        <w:t xml:space="preserve">يرجى الرجوع إلى التوصيات </w:t>
      </w:r>
      <w:r w:rsidRPr="00606E86">
        <w:rPr>
          <w:spacing w:val="-2"/>
          <w:lang w:val="en-GB"/>
        </w:rPr>
        <w:t>ITU</w:t>
      </w:r>
      <w:r w:rsidRPr="00606E86">
        <w:rPr>
          <w:spacing w:val="-2"/>
          <w:lang w:val="en-GB"/>
        </w:rPr>
        <w:noBreakHyphen/>
        <w:t>R M.478</w:t>
      </w:r>
      <w:r w:rsidRPr="00606E86">
        <w:rPr>
          <w:rFonts w:hint="cs"/>
          <w:spacing w:val="-2"/>
          <w:rtl/>
        </w:rPr>
        <w:t xml:space="preserve"> و</w:t>
      </w:r>
      <w:r w:rsidRPr="00606E86">
        <w:rPr>
          <w:spacing w:val="-2"/>
          <w:lang w:val="en-GB"/>
        </w:rPr>
        <w:t xml:space="preserve"> ITU-R M.1825</w:t>
      </w:r>
      <w:r w:rsidRPr="00606E86">
        <w:rPr>
          <w:rFonts w:hint="cs"/>
          <w:spacing w:val="-2"/>
          <w:rtl/>
        </w:rPr>
        <w:t xml:space="preserve"> و</w:t>
      </w:r>
      <w:r w:rsidRPr="00606E86">
        <w:rPr>
          <w:spacing w:val="-2"/>
          <w:lang w:val="en-GB"/>
        </w:rPr>
        <w:t>ITU-R M 2068</w:t>
      </w:r>
      <w:r w:rsidRPr="00606E86">
        <w:rPr>
          <w:rFonts w:hint="cs"/>
          <w:spacing w:val="-2"/>
          <w:rtl/>
        </w:rPr>
        <w:t xml:space="preserve"> و</w:t>
      </w:r>
      <w:r w:rsidRPr="00606E86">
        <w:rPr>
          <w:spacing w:val="-2"/>
          <w:lang w:val="en-GB"/>
        </w:rPr>
        <w:t>ITU</w:t>
      </w:r>
      <w:r w:rsidRPr="00606E86">
        <w:rPr>
          <w:spacing w:val="-2"/>
          <w:lang w:val="en-GB"/>
        </w:rPr>
        <w:noBreakHyphen/>
        <w:t>R SM.331</w:t>
      </w:r>
      <w:r w:rsidRPr="00606E86">
        <w:rPr>
          <w:rFonts w:hint="cs"/>
          <w:spacing w:val="-2"/>
          <w:rtl/>
        </w:rPr>
        <w:t xml:space="preserve"> </w:t>
      </w:r>
      <w:r w:rsidR="007031D9">
        <w:rPr>
          <w:spacing w:val="-2"/>
          <w:rtl/>
        </w:rPr>
        <w:tab/>
      </w:r>
      <w:r w:rsidRPr="00606E86">
        <w:rPr>
          <w:rFonts w:hint="cs"/>
          <w:spacing w:val="-2"/>
          <w:rtl/>
        </w:rPr>
        <w:t>و</w:t>
      </w:r>
      <w:r w:rsidRPr="00606E86">
        <w:rPr>
          <w:spacing w:val="-2"/>
          <w:lang w:val="en-GB"/>
        </w:rPr>
        <w:t>ITU</w:t>
      </w:r>
      <w:r w:rsidR="00606E86" w:rsidRPr="00606E86">
        <w:rPr>
          <w:spacing w:val="-2"/>
          <w:lang w:val="en-GB"/>
        </w:rPr>
        <w:noBreakHyphen/>
      </w:r>
      <w:r w:rsidRPr="00606E86">
        <w:rPr>
          <w:spacing w:val="-2"/>
          <w:lang w:val="en-GB"/>
        </w:rPr>
        <w:t>R</w:t>
      </w:r>
      <w:r w:rsidR="00606E86" w:rsidRPr="00606E86">
        <w:rPr>
          <w:spacing w:val="-2"/>
          <w:lang w:val="en-GB"/>
        </w:rPr>
        <w:t> </w:t>
      </w:r>
      <w:r w:rsidRPr="00606E86">
        <w:rPr>
          <w:spacing w:val="-2"/>
          <w:lang w:val="en-GB"/>
        </w:rPr>
        <w:t>SM.337</w:t>
      </w:r>
      <w:r w:rsidRPr="00606E86">
        <w:rPr>
          <w:rFonts w:hint="cs"/>
          <w:spacing w:val="-2"/>
          <w:rtl/>
        </w:rPr>
        <w:t xml:space="preserve"> و</w:t>
      </w:r>
      <w:r w:rsidRPr="00606E86">
        <w:rPr>
          <w:spacing w:val="-2"/>
          <w:lang w:val="en-GB"/>
        </w:rPr>
        <w:t>ITU</w:t>
      </w:r>
      <w:r w:rsidRPr="00606E86">
        <w:rPr>
          <w:spacing w:val="-2"/>
          <w:lang w:val="en-GB"/>
        </w:rPr>
        <w:noBreakHyphen/>
        <w:t>R SM.852</w:t>
      </w:r>
      <w:r w:rsidRPr="00606E86">
        <w:rPr>
          <w:rFonts w:hint="cs"/>
          <w:spacing w:val="-2"/>
          <w:rtl/>
        </w:rPr>
        <w:t xml:space="preserve"> و</w:t>
      </w:r>
      <w:r w:rsidRPr="00606E86">
        <w:rPr>
          <w:spacing w:val="-2"/>
          <w:lang w:val="en-GB"/>
        </w:rPr>
        <w:t>ITU-R SM.1751</w:t>
      </w:r>
      <w:r w:rsidRPr="00606E86">
        <w:rPr>
          <w:rFonts w:hint="cs"/>
          <w:spacing w:val="-2"/>
          <w:rtl/>
        </w:rPr>
        <w:t>.</w:t>
      </w:r>
    </w:p>
    <w:p w:rsidR="006D01BF" w:rsidRPr="006D01BF" w:rsidRDefault="006D01BF" w:rsidP="007031D9">
      <w:pPr>
        <w:pStyle w:val="Note"/>
        <w:tabs>
          <w:tab w:val="clear" w:pos="794"/>
          <w:tab w:val="clear" w:pos="1361"/>
          <w:tab w:val="clear" w:pos="1928"/>
          <w:tab w:val="left" w:pos="1134"/>
          <w:tab w:val="left" w:pos="1417"/>
        </w:tabs>
        <w:ind w:left="1134" w:hanging="1134"/>
        <w:rPr>
          <w:rtl/>
        </w:rPr>
      </w:pPr>
      <w:r w:rsidRPr="002C31FC">
        <w:rPr>
          <w:rFonts w:hint="cs"/>
          <w:b/>
          <w:bCs/>
          <w:rtl/>
        </w:rPr>
        <w:t xml:space="preserve">الملاحظة </w:t>
      </w:r>
      <w:r w:rsidRPr="002C31FC">
        <w:rPr>
          <w:b/>
          <w:bCs/>
          <w:lang w:val="en-GB"/>
        </w:rPr>
        <w:t>2</w:t>
      </w:r>
      <w:r w:rsidRPr="006D01BF">
        <w:rPr>
          <w:rFonts w:hint="cs"/>
          <w:rtl/>
        </w:rPr>
        <w:t xml:space="preserve"> -</w:t>
      </w:r>
      <w:r w:rsidR="002C31FC">
        <w:rPr>
          <w:rtl/>
        </w:rPr>
        <w:tab/>
      </w:r>
      <w:r w:rsidRPr="006D01BF">
        <w:rPr>
          <w:rFonts w:hint="cs"/>
          <w:rtl/>
        </w:rPr>
        <w:t xml:space="preserve">يرجى الرجوع إلى التقارير </w:t>
      </w:r>
      <w:r w:rsidRPr="006D01BF">
        <w:rPr>
          <w:lang w:val="en-GB"/>
        </w:rPr>
        <w:t>ITU</w:t>
      </w:r>
      <w:r w:rsidRPr="006D01BF">
        <w:rPr>
          <w:lang w:val="en-GB"/>
        </w:rPr>
        <w:noBreakHyphen/>
        <w:t>R M.739</w:t>
      </w:r>
      <w:r w:rsidRPr="006D01BF">
        <w:rPr>
          <w:rFonts w:hint="cs"/>
          <w:rtl/>
        </w:rPr>
        <w:t xml:space="preserve"> و</w:t>
      </w:r>
      <w:r w:rsidRPr="006D01BF">
        <w:rPr>
          <w:lang w:val="en-GB"/>
        </w:rPr>
        <w:t>ITU-R M.2116</w:t>
      </w:r>
      <w:r w:rsidRPr="006D01BF">
        <w:rPr>
          <w:rFonts w:hint="cs"/>
          <w:rtl/>
        </w:rPr>
        <w:t xml:space="preserve"> و</w:t>
      </w:r>
      <w:r w:rsidRPr="006D01BF">
        <w:rPr>
          <w:lang w:val="en-GB"/>
        </w:rPr>
        <w:t>ITU-R M.2292</w:t>
      </w:r>
      <w:r w:rsidRPr="006D01BF">
        <w:rPr>
          <w:rFonts w:hint="cs"/>
          <w:rtl/>
        </w:rPr>
        <w:t>.</w:t>
      </w:r>
    </w:p>
    <w:p w:rsidR="006D01BF" w:rsidRDefault="006D01BF" w:rsidP="004A1A63">
      <w:pPr>
        <w:spacing w:before="360"/>
        <w:rPr>
          <w:rtl/>
          <w:lang w:val="en-GB"/>
        </w:rPr>
      </w:pPr>
      <w:r w:rsidRPr="006D01BF">
        <w:rPr>
          <w:rFonts w:hint="cs"/>
          <w:rtl/>
        </w:rPr>
        <w:t xml:space="preserve">الفئة: </w:t>
      </w:r>
      <w:r w:rsidRPr="006D01BF">
        <w:rPr>
          <w:lang w:val="en-GB"/>
        </w:rPr>
        <w:t>S2</w:t>
      </w:r>
    </w:p>
    <w:p w:rsidR="006D01BF" w:rsidRDefault="006D01BF" w:rsidP="00930C12">
      <w:pPr>
        <w:rPr>
          <w:rtl/>
        </w:rPr>
      </w:pPr>
      <w:r>
        <w:rPr>
          <w:rtl/>
        </w:rPr>
        <w:br w:type="page"/>
      </w:r>
    </w:p>
    <w:p w:rsidR="006D01BF" w:rsidRPr="006D01BF" w:rsidRDefault="006D01BF" w:rsidP="00EE15A6">
      <w:pPr>
        <w:pStyle w:val="AnnexNo"/>
        <w:rPr>
          <w:rtl/>
        </w:rPr>
      </w:pPr>
      <w:r w:rsidRPr="006D01BF">
        <w:rPr>
          <w:rFonts w:hint="cs"/>
          <w:rtl/>
        </w:rPr>
        <w:lastRenderedPageBreak/>
        <w:t>ال‍</w:t>
      </w:r>
      <w:r w:rsidRPr="006D01BF">
        <w:rPr>
          <w:rFonts w:hint="eastAsia"/>
          <w:rtl/>
        </w:rPr>
        <w:t>ملحـق</w:t>
      </w:r>
      <w:r w:rsidRPr="006D01BF">
        <w:rPr>
          <w:rFonts w:hint="cs"/>
          <w:rtl/>
        </w:rPr>
        <w:t> </w:t>
      </w:r>
      <w:r w:rsidRPr="006D01BF">
        <w:rPr>
          <w:lang w:val="en-GB" w:bidi="ar-SA"/>
        </w:rPr>
        <w:t>7</w:t>
      </w:r>
    </w:p>
    <w:p w:rsidR="006D01BF" w:rsidRPr="006D01BF" w:rsidRDefault="006D01BF">
      <w:pPr>
        <w:pStyle w:val="QuestionNo"/>
        <w:rPr>
          <w:rtl/>
        </w:rPr>
        <w:pPrChange w:id="4" w:author="Al-Talouzi, Lamis" w:date="2015-07-28T10:07:00Z">
          <w:pPr>
            <w:pStyle w:val="enumlev2"/>
            <w:spacing w:before="0"/>
          </w:pPr>
        </w:pPrChange>
      </w:pPr>
      <w:r w:rsidRPr="006D01BF">
        <w:rPr>
          <w:rtl/>
        </w:rPr>
        <w:t>ال</w:t>
      </w:r>
      <w:r w:rsidRPr="006D01BF">
        <w:rPr>
          <w:rFonts w:hint="cs"/>
          <w:rtl/>
        </w:rPr>
        <w:t>‍</w:t>
      </w:r>
      <w:r w:rsidRPr="006D01BF">
        <w:rPr>
          <w:rtl/>
        </w:rPr>
        <w:t xml:space="preserve">مسألة </w:t>
      </w:r>
      <w:r w:rsidRPr="006D01BF">
        <w:rPr>
          <w:lang w:val="fr-CH"/>
        </w:rPr>
        <w:t>ITU-R 48-</w:t>
      </w:r>
      <w:r w:rsidRPr="006D01BF">
        <w:rPr>
          <w:lang w:val="en-GB"/>
        </w:rPr>
        <w:t>7</w:t>
      </w:r>
      <w:r w:rsidRPr="006D01BF">
        <w:rPr>
          <w:lang w:val="fr-CH"/>
        </w:rPr>
        <w:t>/5</w:t>
      </w:r>
    </w:p>
    <w:p w:rsidR="006D01BF" w:rsidRPr="006D01BF" w:rsidRDefault="006D01BF" w:rsidP="00EE15A6">
      <w:pPr>
        <w:pStyle w:val="QuestionTitle"/>
        <w:rPr>
          <w:rtl/>
        </w:rPr>
      </w:pPr>
      <w:r w:rsidRPr="006D01BF">
        <w:rPr>
          <w:rFonts w:hint="cs"/>
          <w:rtl/>
        </w:rPr>
        <w:t>التقنيات والترددات المستعملة في خدمة الهواة</w:t>
      </w:r>
      <w:r w:rsidRPr="006D01BF">
        <w:rPr>
          <w:rtl/>
        </w:rPr>
        <w:br/>
      </w:r>
      <w:r w:rsidRPr="006D01BF">
        <w:rPr>
          <w:rFonts w:hint="cs"/>
          <w:rtl/>
        </w:rPr>
        <w:t>وخدمة الهواة الساتلية</w:t>
      </w:r>
    </w:p>
    <w:p w:rsidR="006D01BF" w:rsidRPr="006D01BF" w:rsidRDefault="006D01BF" w:rsidP="00EE15A6">
      <w:pPr>
        <w:pStyle w:val="Date"/>
        <w:rPr>
          <w:lang w:val="en-GB"/>
        </w:rPr>
      </w:pPr>
      <w:r w:rsidRPr="006D01BF">
        <w:rPr>
          <w:lang w:val="en-GB"/>
        </w:rPr>
        <w:t>(2015-2007-2003-1998-1993-1990-1982-1978)</w:t>
      </w:r>
    </w:p>
    <w:p w:rsidR="006D01BF" w:rsidRPr="006D01BF" w:rsidRDefault="006D01BF" w:rsidP="00EE15A6">
      <w:pPr>
        <w:pStyle w:val="Normalaftertitle"/>
        <w:rPr>
          <w:lang w:val="en-GB"/>
        </w:rPr>
      </w:pPr>
      <w:r w:rsidRPr="006D01BF">
        <w:rPr>
          <w:rFonts w:hint="cs"/>
          <w:rtl/>
        </w:rPr>
        <w:t>إن جمعية الاتصالات الراديوية للاتحاد الدولي للاتصالات،</w:t>
      </w:r>
    </w:p>
    <w:p w:rsidR="006D01BF" w:rsidRPr="006D01BF" w:rsidRDefault="006D01BF" w:rsidP="00EE15A6">
      <w:pPr>
        <w:pStyle w:val="Call"/>
        <w:rPr>
          <w:rtl/>
        </w:rPr>
      </w:pPr>
      <w:r w:rsidRPr="006D01BF">
        <w:rPr>
          <w:rFonts w:hint="cs"/>
          <w:rtl/>
        </w:rPr>
        <w:t>إذ تضع في اعتبارها</w:t>
      </w:r>
    </w:p>
    <w:p w:rsidR="006D01BF" w:rsidRPr="006D01BF" w:rsidRDefault="006D01BF" w:rsidP="00930C12">
      <w:pPr>
        <w:rPr>
          <w:lang w:val="en-GB"/>
        </w:rPr>
      </w:pPr>
      <w:r w:rsidRPr="006D01BF">
        <w:rPr>
          <w:rFonts w:hint="eastAsia"/>
          <w:i/>
          <w:iCs/>
          <w:rtl/>
        </w:rPr>
        <w:t> </w:t>
      </w:r>
      <w:r w:rsidRPr="006D01BF">
        <w:rPr>
          <w:rFonts w:hint="cs"/>
          <w:i/>
          <w:iCs/>
          <w:rtl/>
        </w:rPr>
        <w:t>أ</w:t>
      </w:r>
      <w:r w:rsidRPr="006D01BF">
        <w:rPr>
          <w:rFonts w:hint="eastAsia"/>
          <w:i/>
          <w:iCs/>
          <w:rtl/>
        </w:rPr>
        <w:t> </w:t>
      </w:r>
      <w:r w:rsidRPr="006D01BF">
        <w:rPr>
          <w:rFonts w:hint="cs"/>
          <w:i/>
          <w:iCs/>
          <w:rtl/>
        </w:rPr>
        <w:t>)</w:t>
      </w:r>
      <w:r w:rsidRPr="006D01BF">
        <w:rPr>
          <w:rFonts w:hint="cs"/>
          <w:rtl/>
        </w:rPr>
        <w:tab/>
        <w:t>أن لوائح الراديو تحدد خدمة الهواة وخدمة الهواة الساتلية وتخصص ترددات لهما على أساس حصري أو مشترك، وتعمل على وقف الإرسالات من سواتل الهواة؛</w:t>
      </w:r>
    </w:p>
    <w:p w:rsidR="006D01BF" w:rsidRPr="006D01BF" w:rsidRDefault="006D01BF" w:rsidP="00930C12">
      <w:pPr>
        <w:rPr>
          <w:rtl/>
        </w:rPr>
      </w:pPr>
      <w:r w:rsidRPr="006D01BF">
        <w:rPr>
          <w:rFonts w:hint="cs"/>
          <w:i/>
          <w:iCs/>
          <w:rtl/>
        </w:rPr>
        <w:t>ب)</w:t>
      </w:r>
      <w:r w:rsidRPr="006D01BF">
        <w:rPr>
          <w:rFonts w:hint="cs"/>
          <w:rtl/>
        </w:rPr>
        <w:tab/>
        <w:t>أن خدمتي الهواة والهواة الساتلية توفران منافع من قبيل التدريب الذاتي والاتصال البيني والتقصي التقني يضطلع بها الهواة، بمعنى آخر أشخاص مؤهلون ومرخص لهم في أنحاء العالم لا يعيرون اهتماماً إلى التقنيات الراديوية إلا لتطوير المهارات الشخصية وتبادل المعلومات من دون أي منفعة مادية؛</w:t>
      </w:r>
    </w:p>
    <w:p w:rsidR="006D01BF" w:rsidRPr="006D01BF" w:rsidRDefault="006D01BF" w:rsidP="00930C12">
      <w:pPr>
        <w:rPr>
          <w:rtl/>
        </w:rPr>
      </w:pPr>
      <w:r w:rsidRPr="006D01BF">
        <w:rPr>
          <w:rFonts w:hint="cs"/>
          <w:i/>
          <w:iCs/>
          <w:rtl/>
        </w:rPr>
        <w:t>ج)</w:t>
      </w:r>
      <w:r w:rsidRPr="006D01BF">
        <w:rPr>
          <w:rFonts w:hint="cs"/>
          <w:rtl/>
        </w:rPr>
        <w:tab/>
        <w:t>أنه، مما له علاقة بالأهداف الأساسية لخدمتي الهواة والهواة الساتلية، أطلقت هاتان الخدمتان تقنيات جديدة ومبتكرة للاستقبال أو الإرسال الراديوي باستخدام تجهيزات غير باهظة ذات هوائيات صغيرة نسبياً؛</w:t>
      </w:r>
    </w:p>
    <w:p w:rsidR="006D01BF" w:rsidRPr="006D01BF" w:rsidRDefault="006D01BF" w:rsidP="00537661">
      <w:pPr>
        <w:rPr>
          <w:rtl/>
        </w:rPr>
      </w:pPr>
      <w:r w:rsidRPr="006D01BF">
        <w:rPr>
          <w:rFonts w:hint="cs"/>
          <w:i/>
          <w:iCs/>
          <w:rtl/>
        </w:rPr>
        <w:t>د )</w:t>
      </w:r>
      <w:r w:rsidRPr="006D01BF">
        <w:rPr>
          <w:rFonts w:hint="cs"/>
          <w:rtl/>
        </w:rPr>
        <w:tab/>
        <w:t>أن العوامل التي تتوقف على الترددات تبين، إلى حد كبير، فعالية الاتصالات الراديوية في خدمتي الهواة والهواة</w:t>
      </w:r>
      <w:r w:rsidR="00537661">
        <w:rPr>
          <w:rFonts w:hint="eastAsia"/>
          <w:rtl/>
        </w:rPr>
        <w:t> </w:t>
      </w:r>
      <w:r w:rsidRPr="006D01BF">
        <w:rPr>
          <w:rFonts w:hint="cs"/>
          <w:rtl/>
        </w:rPr>
        <w:t>الساتلية؛</w:t>
      </w:r>
    </w:p>
    <w:p w:rsidR="006D01BF" w:rsidRPr="006D01BF" w:rsidRDefault="006D01BF" w:rsidP="00930C12">
      <w:pPr>
        <w:rPr>
          <w:rtl/>
        </w:rPr>
      </w:pPr>
      <w:r w:rsidRPr="006D01BF">
        <w:rPr>
          <w:rFonts w:hint="cs"/>
          <w:i/>
          <w:iCs/>
          <w:rtl/>
        </w:rPr>
        <w:t>ﻫ</w:t>
      </w:r>
      <w:r w:rsidRPr="006D01BF">
        <w:rPr>
          <w:rFonts w:hint="eastAsia"/>
          <w:i/>
          <w:iCs/>
          <w:rtl/>
        </w:rPr>
        <w:t> )</w:t>
      </w:r>
      <w:r w:rsidRPr="006D01BF">
        <w:rPr>
          <w:rFonts w:hint="eastAsia"/>
          <w:rtl/>
        </w:rPr>
        <w:tab/>
        <w:t xml:space="preserve">أن خدمتي الهواة والهواة الساتلية ما زالتا تقدمان مساهمات ذات </w:t>
      </w:r>
      <w:r w:rsidRPr="006D01BF">
        <w:rPr>
          <w:rFonts w:hint="cs"/>
          <w:rtl/>
        </w:rPr>
        <w:t>أهمية</w:t>
      </w:r>
      <w:r w:rsidRPr="006D01BF">
        <w:rPr>
          <w:rFonts w:hint="eastAsia"/>
          <w:rtl/>
        </w:rPr>
        <w:t xml:space="preserve"> في مجال رصد </w:t>
      </w:r>
      <w:r w:rsidRPr="006D01BF">
        <w:rPr>
          <w:rFonts w:hint="cs"/>
          <w:rtl/>
        </w:rPr>
        <w:t>ظواهر</w:t>
      </w:r>
      <w:r w:rsidRPr="006D01BF">
        <w:rPr>
          <w:rFonts w:hint="eastAsia"/>
          <w:rtl/>
        </w:rPr>
        <w:t xml:space="preserve"> الانتشار وفهمها</w:t>
      </w:r>
      <w:r w:rsidRPr="006D01BF">
        <w:rPr>
          <w:rFonts w:hint="cs"/>
          <w:rtl/>
        </w:rPr>
        <w:t xml:space="preserve"> والتقنيات التي تستفيد من هذه الظواهر</w:t>
      </w:r>
      <w:r w:rsidRPr="006D01BF">
        <w:rPr>
          <w:rFonts w:hint="eastAsia"/>
          <w:rtl/>
        </w:rPr>
        <w:t>؛</w:t>
      </w:r>
    </w:p>
    <w:p w:rsidR="006D01BF" w:rsidRPr="006D01BF" w:rsidRDefault="006D01BF" w:rsidP="00930C12">
      <w:pPr>
        <w:rPr>
          <w:rtl/>
        </w:rPr>
      </w:pPr>
      <w:r w:rsidRPr="006D01BF">
        <w:rPr>
          <w:rFonts w:hint="cs"/>
          <w:i/>
          <w:iCs/>
          <w:rtl/>
        </w:rPr>
        <w:t>و )</w:t>
      </w:r>
      <w:r w:rsidRPr="006D01BF">
        <w:rPr>
          <w:rFonts w:hint="cs"/>
          <w:rtl/>
        </w:rPr>
        <w:tab/>
        <w:t>أن مشغلي محطتي الهواة والهواة الساتلية يواصلون المساهمة في تنمية وإظهار تقنيات المحافظة على الطيف من خلال طيف الترددات الراديوية؛</w:t>
      </w:r>
    </w:p>
    <w:p w:rsidR="006D01BF" w:rsidRPr="006D01BF" w:rsidRDefault="006D01BF" w:rsidP="00930C12">
      <w:pPr>
        <w:rPr>
          <w:rtl/>
        </w:rPr>
      </w:pPr>
      <w:r w:rsidRPr="006D01BF">
        <w:rPr>
          <w:rFonts w:hint="cs"/>
          <w:i/>
          <w:iCs/>
          <w:rtl/>
        </w:rPr>
        <w:lastRenderedPageBreak/>
        <w:t>ز )</w:t>
      </w:r>
      <w:r w:rsidRPr="006D01BF">
        <w:rPr>
          <w:rFonts w:hint="cs"/>
          <w:rtl/>
        </w:rPr>
        <w:tab/>
        <w:t>أن خدمتي الهواة والهواة الساتلية توفران الاتصالات أثناء حدوث الكوارث الطبيعية أو أحداث كارثية أخرى عندما تنقطع الاتصالات العادية بشكل مؤقت أو لا تتناسب واحتياجات عمليات الإغاثة البشرية؛</w:t>
      </w:r>
    </w:p>
    <w:p w:rsidR="006D01BF" w:rsidRPr="006D01BF" w:rsidRDefault="006D01BF" w:rsidP="00930C12">
      <w:pPr>
        <w:rPr>
          <w:rtl/>
        </w:rPr>
      </w:pPr>
      <w:r w:rsidRPr="006D01BF">
        <w:rPr>
          <w:rFonts w:hint="cs"/>
          <w:i/>
          <w:iCs/>
          <w:rtl/>
        </w:rPr>
        <w:t>ح)</w:t>
      </w:r>
      <w:r w:rsidRPr="006D01BF">
        <w:rPr>
          <w:rFonts w:hint="cs"/>
          <w:rtl/>
        </w:rPr>
        <w:tab/>
        <w:t>أن خدمتي الهواة والهواة الساتلية تساهمان في تدريب المشغلين والموظفين التقنيين، وذلك يعود بمنفعة خاصة على</w:t>
      </w:r>
      <w:r w:rsidRPr="006D01BF">
        <w:rPr>
          <w:rFonts w:hint="eastAsia"/>
          <w:rtl/>
        </w:rPr>
        <w:t> </w:t>
      </w:r>
      <w:r w:rsidRPr="006D01BF">
        <w:rPr>
          <w:rFonts w:hint="cs"/>
          <w:rtl/>
        </w:rPr>
        <w:t>البلدان</w:t>
      </w:r>
      <w:r w:rsidRPr="006D01BF">
        <w:rPr>
          <w:rFonts w:hint="eastAsia"/>
          <w:rtl/>
        </w:rPr>
        <w:t> </w:t>
      </w:r>
      <w:r w:rsidRPr="006D01BF">
        <w:rPr>
          <w:rFonts w:hint="cs"/>
          <w:rtl/>
        </w:rPr>
        <w:t>النامية،</w:t>
      </w:r>
    </w:p>
    <w:p w:rsidR="006D01BF" w:rsidRPr="006D01BF" w:rsidRDefault="006D01BF" w:rsidP="00EE15A6">
      <w:pPr>
        <w:pStyle w:val="Call"/>
        <w:rPr>
          <w:rtl/>
        </w:rPr>
      </w:pPr>
      <w:r w:rsidRPr="006D01BF">
        <w:rPr>
          <w:rFonts w:hint="cs"/>
          <w:rtl/>
        </w:rPr>
        <w:t xml:space="preserve">تقرر </w:t>
      </w:r>
      <w:r w:rsidRPr="00537661">
        <w:rPr>
          <w:rFonts w:hint="cs"/>
          <w:i w:val="0"/>
          <w:iCs w:val="0"/>
          <w:rtl/>
        </w:rPr>
        <w:t>طرح المسائل التالية للدراسة</w:t>
      </w:r>
    </w:p>
    <w:p w:rsidR="006D01BF" w:rsidRPr="006D01BF" w:rsidRDefault="006D01BF" w:rsidP="00930C12">
      <w:pPr>
        <w:rPr>
          <w:rtl/>
        </w:rPr>
      </w:pPr>
      <w:r w:rsidRPr="006D01BF">
        <w:rPr>
          <w:lang w:val="fr-CH"/>
        </w:rPr>
        <w:t>1</w:t>
      </w:r>
      <w:r w:rsidRPr="006D01BF">
        <w:rPr>
          <w:rFonts w:hint="cs"/>
          <w:rtl/>
        </w:rPr>
        <w:tab/>
        <w:t>ما هي الخصائص التقنية والتشغيلية المطلوبة للأنظمة المستقبلية لخدمتي الهواة والهواة الساتلية؟</w:t>
      </w:r>
    </w:p>
    <w:p w:rsidR="006D01BF" w:rsidRPr="006D01BF" w:rsidRDefault="006D01BF" w:rsidP="00930C12">
      <w:pPr>
        <w:rPr>
          <w:rtl/>
        </w:rPr>
      </w:pPr>
      <w:r w:rsidRPr="006D01BF">
        <w:rPr>
          <w:lang w:val="fr-CH"/>
        </w:rPr>
        <w:t>2</w:t>
      </w:r>
      <w:r w:rsidRPr="006D01BF">
        <w:rPr>
          <w:rFonts w:hint="cs"/>
          <w:rtl/>
        </w:rPr>
        <w:tab/>
        <w:t>ما هي التقنيات المطبقة أو المتقصّى عنها في هاتين الخدمتين، وخصوصاً التقنيات التي تستفيد من ظواهر الانتشار مع الحفاظ على</w:t>
      </w:r>
      <w:r w:rsidR="00537661">
        <w:rPr>
          <w:rFonts w:hint="eastAsia"/>
          <w:rtl/>
        </w:rPr>
        <w:t> </w:t>
      </w:r>
      <w:r w:rsidRPr="006D01BF">
        <w:rPr>
          <w:rFonts w:hint="cs"/>
          <w:rtl/>
        </w:rPr>
        <w:t>الطيف؟</w:t>
      </w:r>
    </w:p>
    <w:p w:rsidR="006D01BF" w:rsidRPr="006D01BF" w:rsidRDefault="006D01BF" w:rsidP="00930C12">
      <w:pPr>
        <w:rPr>
          <w:rtl/>
        </w:rPr>
      </w:pPr>
      <w:r w:rsidRPr="006D01BF">
        <w:rPr>
          <w:lang w:val="en-GB"/>
        </w:rPr>
        <w:t>3</w:t>
      </w:r>
      <w:r w:rsidRPr="006D01BF">
        <w:rPr>
          <w:lang w:val="en-GB"/>
        </w:rPr>
        <w:tab/>
      </w:r>
      <w:r w:rsidRPr="006D01BF">
        <w:rPr>
          <w:rFonts w:hint="cs"/>
          <w:rtl/>
        </w:rPr>
        <w:t>أي هذه التقنيات قد تكون ذات منفعة للخدمات الأخرى؟</w:t>
      </w:r>
    </w:p>
    <w:p w:rsidR="006D01BF" w:rsidRPr="006D01BF" w:rsidRDefault="006D01BF" w:rsidP="00930C12">
      <w:pPr>
        <w:rPr>
          <w:rtl/>
        </w:rPr>
      </w:pPr>
      <w:r w:rsidRPr="006D01BF">
        <w:rPr>
          <w:lang w:val="en-GB"/>
        </w:rPr>
        <w:t>4</w:t>
      </w:r>
      <w:r w:rsidRPr="006D01BF">
        <w:rPr>
          <w:rFonts w:hint="cs"/>
          <w:rtl/>
        </w:rPr>
        <w:tab/>
        <w:t>كيف يمكن لخدمتي الهواة والهواة الساتلية تقديم مساهمات أكبر لتدريب المشغلين والتقنيين في البلدان</w:t>
      </w:r>
      <w:r w:rsidRPr="006D01BF">
        <w:rPr>
          <w:rFonts w:hint="eastAsia"/>
          <w:rtl/>
        </w:rPr>
        <w:t> </w:t>
      </w:r>
      <w:r w:rsidRPr="006D01BF">
        <w:rPr>
          <w:rFonts w:hint="cs"/>
          <w:rtl/>
        </w:rPr>
        <w:t>النامية؟</w:t>
      </w:r>
    </w:p>
    <w:p w:rsidR="006D01BF" w:rsidRPr="006D01BF" w:rsidRDefault="006D01BF" w:rsidP="00930C12">
      <w:pPr>
        <w:rPr>
          <w:rtl/>
        </w:rPr>
      </w:pPr>
      <w:r w:rsidRPr="006D01BF">
        <w:rPr>
          <w:lang w:val="fr-CH"/>
        </w:rPr>
        <w:t>5</w:t>
      </w:r>
      <w:r w:rsidRPr="006D01BF">
        <w:rPr>
          <w:rFonts w:hint="cs"/>
          <w:rtl/>
        </w:rPr>
        <w:tab/>
        <w:t>ما هي المعايير المناسبة لتقاسم الترددات بين المحطات في خدمتي الهواة والهواة الساتلية، وبين خدمتي الهواة والهواة الساتلية وخدمات الاتصالات الراديوية الأخرى؟</w:t>
      </w:r>
    </w:p>
    <w:p w:rsidR="006D01BF" w:rsidRPr="006D01BF" w:rsidRDefault="006D01BF" w:rsidP="00454DC4">
      <w:pPr>
        <w:rPr>
          <w:rtl/>
        </w:rPr>
      </w:pPr>
      <w:r w:rsidRPr="006D01BF">
        <w:rPr>
          <w:lang w:val="fr-CH"/>
        </w:rPr>
        <w:t>6</w:t>
      </w:r>
      <w:r w:rsidRPr="006D01BF">
        <w:rPr>
          <w:rFonts w:hint="cs"/>
          <w:rtl/>
        </w:rPr>
        <w:tab/>
        <w:t>ما هي الخصائص التقنية والتشغيلية الأنسب لأنظمة خدمتي الهواة والهواة الساتلية من أجل الاتصالات أثناء وقوع الكوارث</w:t>
      </w:r>
      <w:r w:rsidR="00454DC4">
        <w:rPr>
          <w:rFonts w:hint="eastAsia"/>
          <w:rtl/>
        </w:rPr>
        <w:t> </w:t>
      </w:r>
      <w:r w:rsidRPr="006D01BF">
        <w:rPr>
          <w:rFonts w:hint="cs"/>
          <w:rtl/>
        </w:rPr>
        <w:t>الطبيعية؟</w:t>
      </w:r>
    </w:p>
    <w:p w:rsidR="006D01BF" w:rsidRPr="006D01BF" w:rsidRDefault="006D01BF" w:rsidP="00930C12">
      <w:pPr>
        <w:rPr>
          <w:rtl/>
        </w:rPr>
      </w:pPr>
      <w:r w:rsidRPr="006D01BF">
        <w:rPr>
          <w:lang w:val="fr-CH"/>
        </w:rPr>
        <w:t>7</w:t>
      </w:r>
      <w:r w:rsidRPr="006D01BF">
        <w:rPr>
          <w:rFonts w:hint="cs"/>
          <w:rtl/>
        </w:rPr>
        <w:tab/>
        <w:t>ما هي التعديلات، إن وجدت، التي ينبغي النظر فيها في الأحكام التي تعالج الاتصالات والخصائص التقنية ومؤهلات المشغلين في خدمتي الهواة والهواة الساتلية؟</w:t>
      </w:r>
    </w:p>
    <w:p w:rsidR="006D01BF" w:rsidRPr="006D01BF" w:rsidRDefault="006D01BF" w:rsidP="00EE15A6">
      <w:pPr>
        <w:pStyle w:val="Call"/>
        <w:rPr>
          <w:rtl/>
        </w:rPr>
      </w:pPr>
      <w:r w:rsidRPr="006D01BF">
        <w:rPr>
          <w:rFonts w:hint="cs"/>
          <w:rtl/>
        </w:rPr>
        <w:t>تقرر كذلك</w:t>
      </w:r>
    </w:p>
    <w:p w:rsidR="006D01BF" w:rsidRPr="006D01BF" w:rsidRDefault="006D01BF" w:rsidP="00930C12">
      <w:pPr>
        <w:rPr>
          <w:rtl/>
        </w:rPr>
      </w:pPr>
      <w:r w:rsidRPr="006D01BF">
        <w:rPr>
          <w:lang w:val="fr-CH"/>
        </w:rPr>
        <w:t>1</w:t>
      </w:r>
      <w:r w:rsidRPr="006D01BF">
        <w:rPr>
          <w:rFonts w:hint="cs"/>
          <w:rtl/>
        </w:rPr>
        <w:tab/>
        <w:t>إدراج نتائج الدراسات سالفة الذكر في توصية أو تقرير أو كتيّب واحد أو أكثر؛</w:t>
      </w:r>
    </w:p>
    <w:p w:rsidR="006D01BF" w:rsidRPr="006D01BF" w:rsidRDefault="006D01BF" w:rsidP="00930C12">
      <w:pPr>
        <w:rPr>
          <w:rtl/>
        </w:rPr>
      </w:pPr>
      <w:r w:rsidRPr="006D01BF">
        <w:rPr>
          <w:lang w:val="fr-CH"/>
        </w:rPr>
        <w:t>2</w:t>
      </w:r>
      <w:r w:rsidRPr="006D01BF">
        <w:rPr>
          <w:rFonts w:hint="cs"/>
          <w:rtl/>
        </w:rPr>
        <w:tab/>
        <w:t xml:space="preserve">ضرورة إنجاز الدراسات سالفة الذكر بحلول عام </w:t>
      </w:r>
      <w:r w:rsidRPr="006D01BF">
        <w:rPr>
          <w:lang w:val="fr-CH"/>
        </w:rPr>
        <w:t>2019</w:t>
      </w:r>
      <w:r w:rsidRPr="006D01BF">
        <w:rPr>
          <w:rFonts w:hint="cs"/>
          <w:rtl/>
        </w:rPr>
        <w:t>.</w:t>
      </w:r>
    </w:p>
    <w:p w:rsidR="006D01BF" w:rsidRDefault="006D01BF" w:rsidP="001301EF">
      <w:pPr>
        <w:spacing w:before="360"/>
        <w:rPr>
          <w:rtl/>
          <w:lang w:val="fr-CH"/>
        </w:rPr>
      </w:pPr>
      <w:r w:rsidRPr="006D01BF">
        <w:rPr>
          <w:rFonts w:hint="cs"/>
          <w:rtl/>
        </w:rPr>
        <w:t xml:space="preserve">الفئة: </w:t>
      </w:r>
      <w:r w:rsidRPr="006D01BF">
        <w:rPr>
          <w:lang w:val="fr-CH"/>
        </w:rPr>
        <w:t>S2</w:t>
      </w:r>
    </w:p>
    <w:p w:rsidR="006D01BF" w:rsidRDefault="006D01BF" w:rsidP="00930C12">
      <w:pPr>
        <w:rPr>
          <w:rtl/>
        </w:rPr>
      </w:pPr>
      <w:r>
        <w:rPr>
          <w:rtl/>
        </w:rPr>
        <w:br w:type="page"/>
      </w:r>
    </w:p>
    <w:p w:rsidR="006D01BF" w:rsidRPr="006D01BF" w:rsidRDefault="006D01BF" w:rsidP="00C34F07">
      <w:pPr>
        <w:pStyle w:val="AnnexNo"/>
        <w:rPr>
          <w:rtl/>
        </w:rPr>
      </w:pPr>
      <w:r w:rsidRPr="006D01BF">
        <w:rPr>
          <w:rFonts w:hint="cs"/>
          <w:rtl/>
        </w:rPr>
        <w:lastRenderedPageBreak/>
        <w:t>ال‍</w:t>
      </w:r>
      <w:r w:rsidRPr="006D01BF">
        <w:rPr>
          <w:rFonts w:hint="eastAsia"/>
          <w:rtl/>
        </w:rPr>
        <w:t>ملحـق</w:t>
      </w:r>
      <w:r w:rsidRPr="006D01BF">
        <w:rPr>
          <w:rFonts w:hint="cs"/>
          <w:rtl/>
        </w:rPr>
        <w:t> </w:t>
      </w:r>
      <w:r w:rsidRPr="006D01BF">
        <w:rPr>
          <w:lang w:val="en-GB" w:bidi="ar-SA"/>
        </w:rPr>
        <w:t>8</w:t>
      </w:r>
    </w:p>
    <w:p w:rsidR="006D01BF" w:rsidRPr="006D01BF" w:rsidRDefault="006D01BF" w:rsidP="00C34F07">
      <w:pPr>
        <w:pStyle w:val="QuestionNo"/>
        <w:rPr>
          <w:rtl/>
        </w:rPr>
      </w:pPr>
      <w:r w:rsidRPr="006D01BF">
        <w:rPr>
          <w:rtl/>
        </w:rPr>
        <w:t>ال</w:t>
      </w:r>
      <w:r w:rsidRPr="006D01BF">
        <w:rPr>
          <w:rFonts w:hint="cs"/>
          <w:rtl/>
        </w:rPr>
        <w:t>‍</w:t>
      </w:r>
      <w:r w:rsidRPr="006D01BF">
        <w:rPr>
          <w:rtl/>
        </w:rPr>
        <w:t xml:space="preserve">مسألة </w:t>
      </w:r>
      <w:r w:rsidRPr="006D01BF">
        <w:rPr>
          <w:lang w:val="en-GB"/>
        </w:rPr>
        <w:t>ITU-R 209-5/5</w:t>
      </w:r>
    </w:p>
    <w:p w:rsidR="006D01BF" w:rsidRPr="006D01BF" w:rsidRDefault="006D01BF" w:rsidP="00C34F07">
      <w:pPr>
        <w:pStyle w:val="QuestionTitle"/>
        <w:rPr>
          <w:rtl/>
        </w:rPr>
      </w:pPr>
      <w:r w:rsidRPr="006D01BF">
        <w:rPr>
          <w:rFonts w:hint="cs"/>
          <w:rtl/>
        </w:rPr>
        <w:t>استعمال الخدمة المتنقلة وخدمة الهواة وخدمة الهواة الساتلية</w:t>
      </w:r>
      <w:r w:rsidR="00C34F07">
        <w:rPr>
          <w:rtl/>
        </w:rPr>
        <w:br/>
      </w:r>
      <w:r w:rsidRPr="006D01BF">
        <w:rPr>
          <w:rFonts w:hint="cs"/>
          <w:rtl/>
        </w:rPr>
        <w:t>لدعم الاتصالات الراديوية في حالات الكوارث</w:t>
      </w:r>
    </w:p>
    <w:p w:rsidR="006D01BF" w:rsidRPr="006D01BF" w:rsidRDefault="006D01BF" w:rsidP="00006A45">
      <w:pPr>
        <w:pStyle w:val="Date"/>
        <w:rPr>
          <w:rtl/>
        </w:rPr>
      </w:pPr>
      <w:r w:rsidRPr="006D01BF">
        <w:rPr>
          <w:lang w:val="en-GB"/>
        </w:rPr>
        <w:t>(2015-2012-2007-2006-1998-1995)</w:t>
      </w:r>
    </w:p>
    <w:p w:rsidR="006D01BF" w:rsidRPr="006D01BF" w:rsidRDefault="006D01BF" w:rsidP="00FB1062">
      <w:pPr>
        <w:pStyle w:val="Normalaftertitle"/>
        <w:spacing w:line="187" w:lineRule="auto"/>
        <w:rPr>
          <w:rtl/>
        </w:rPr>
      </w:pPr>
      <w:r w:rsidRPr="006D01BF">
        <w:rPr>
          <w:rFonts w:hint="cs"/>
          <w:rtl/>
        </w:rPr>
        <w:t>إن جمعية الاتصالات الراديوية للاتحاد الدولي للاتصالات،</w:t>
      </w:r>
    </w:p>
    <w:p w:rsidR="006D01BF" w:rsidRPr="006D01BF" w:rsidRDefault="006D01BF" w:rsidP="00FB1062">
      <w:pPr>
        <w:pStyle w:val="Call"/>
        <w:spacing w:line="187" w:lineRule="auto"/>
        <w:rPr>
          <w:rtl/>
        </w:rPr>
      </w:pPr>
      <w:r w:rsidRPr="006D01BF">
        <w:rPr>
          <w:rFonts w:hint="eastAsia"/>
          <w:rtl/>
        </w:rPr>
        <w:t>إذ</w:t>
      </w:r>
      <w:r w:rsidRPr="006D01BF">
        <w:rPr>
          <w:rtl/>
        </w:rPr>
        <w:t xml:space="preserve"> </w:t>
      </w:r>
      <w:r w:rsidRPr="006D01BF">
        <w:rPr>
          <w:rFonts w:hint="eastAsia"/>
          <w:rtl/>
        </w:rPr>
        <w:t>تضع</w:t>
      </w:r>
      <w:r w:rsidRPr="006D01BF">
        <w:rPr>
          <w:rtl/>
        </w:rPr>
        <w:t xml:space="preserve"> </w:t>
      </w:r>
      <w:r w:rsidRPr="006D01BF">
        <w:rPr>
          <w:rFonts w:hint="eastAsia"/>
          <w:rtl/>
        </w:rPr>
        <w:t>في</w:t>
      </w:r>
      <w:r w:rsidRPr="006D01BF">
        <w:rPr>
          <w:rtl/>
        </w:rPr>
        <w:t xml:space="preserve"> </w:t>
      </w:r>
      <w:r w:rsidRPr="006D01BF">
        <w:rPr>
          <w:rFonts w:hint="eastAsia"/>
          <w:rtl/>
        </w:rPr>
        <w:t>اعتبارها</w:t>
      </w:r>
    </w:p>
    <w:p w:rsidR="006D01BF" w:rsidRPr="006D01BF" w:rsidRDefault="006D01BF" w:rsidP="00FB1062">
      <w:pPr>
        <w:spacing w:line="187" w:lineRule="auto"/>
        <w:rPr>
          <w:rtl/>
        </w:rPr>
      </w:pPr>
      <w:r w:rsidRPr="006D01BF">
        <w:rPr>
          <w:rFonts w:hint="eastAsia"/>
          <w:i/>
          <w:iCs/>
          <w:rtl/>
        </w:rPr>
        <w:t> </w:t>
      </w:r>
      <w:r w:rsidRPr="006D01BF">
        <w:rPr>
          <w:rFonts w:hint="cs"/>
          <w:i/>
          <w:iCs/>
          <w:rtl/>
        </w:rPr>
        <w:t>أ</w:t>
      </w:r>
      <w:r w:rsidRPr="006D01BF">
        <w:rPr>
          <w:rFonts w:hint="eastAsia"/>
          <w:i/>
          <w:iCs/>
          <w:rtl/>
        </w:rPr>
        <w:t> </w:t>
      </w:r>
      <w:r w:rsidRPr="006D01BF">
        <w:rPr>
          <w:rFonts w:hint="cs"/>
          <w:i/>
          <w:iCs/>
          <w:rtl/>
        </w:rPr>
        <w:t>)</w:t>
      </w:r>
      <w:r w:rsidRPr="006D01BF">
        <w:rPr>
          <w:rFonts w:hint="cs"/>
          <w:rtl/>
        </w:rPr>
        <w:tab/>
        <w:t xml:space="preserve">القرار </w:t>
      </w:r>
      <w:r w:rsidRPr="006D01BF">
        <w:rPr>
          <w:lang w:val="fr-CH"/>
        </w:rPr>
        <w:t>36</w:t>
      </w:r>
      <w:r w:rsidRPr="006D01BF">
        <w:rPr>
          <w:rFonts w:hint="cs"/>
          <w:rtl/>
        </w:rPr>
        <w:t xml:space="preserve"> (المراج</w:t>
      </w:r>
      <w:r w:rsidR="00454DC4">
        <w:rPr>
          <w:rFonts w:hint="cs"/>
          <w:rtl/>
        </w:rPr>
        <w:t>َ</w:t>
      </w:r>
      <w:r w:rsidRPr="006D01BF">
        <w:rPr>
          <w:rFonts w:hint="cs"/>
          <w:rtl/>
        </w:rPr>
        <w:t>ع في غوادالاخارا،</w:t>
      </w:r>
      <w:r w:rsidRPr="006D01BF">
        <w:rPr>
          <w:rFonts w:hint="eastAsia"/>
          <w:rtl/>
        </w:rPr>
        <w:t> </w:t>
      </w:r>
      <w:r w:rsidRPr="006D01BF">
        <w:rPr>
          <w:lang w:val="fr-CH"/>
        </w:rPr>
        <w:t>20</w:t>
      </w:r>
      <w:r w:rsidRPr="006D01BF">
        <w:rPr>
          <w:lang w:val="en-GB"/>
        </w:rPr>
        <w:t>10</w:t>
      </w:r>
      <w:r w:rsidRPr="006D01BF">
        <w:rPr>
          <w:rFonts w:hint="cs"/>
          <w:rtl/>
        </w:rPr>
        <w:t xml:space="preserve">) والقرار </w:t>
      </w:r>
      <w:r w:rsidRPr="006D01BF">
        <w:rPr>
          <w:lang w:val="fr-CH"/>
        </w:rPr>
        <w:t>136</w:t>
      </w:r>
      <w:r w:rsidRPr="006D01BF">
        <w:rPr>
          <w:rFonts w:hint="cs"/>
          <w:rtl/>
        </w:rPr>
        <w:t xml:space="preserve"> (المراج</w:t>
      </w:r>
      <w:r w:rsidR="00454DC4">
        <w:rPr>
          <w:rFonts w:hint="cs"/>
          <w:rtl/>
        </w:rPr>
        <w:t>َ</w:t>
      </w:r>
      <w:r w:rsidRPr="006D01BF">
        <w:rPr>
          <w:rFonts w:hint="cs"/>
          <w:rtl/>
        </w:rPr>
        <w:t>ع في بوسان،</w:t>
      </w:r>
      <w:r w:rsidRPr="006D01BF">
        <w:rPr>
          <w:rFonts w:hint="eastAsia"/>
          <w:rtl/>
        </w:rPr>
        <w:t> </w:t>
      </w:r>
      <w:r w:rsidRPr="006D01BF">
        <w:rPr>
          <w:lang w:val="en-GB"/>
        </w:rPr>
        <w:t>2014</w:t>
      </w:r>
      <w:r w:rsidRPr="006D01BF">
        <w:rPr>
          <w:rFonts w:hint="cs"/>
          <w:rtl/>
        </w:rPr>
        <w:t>)؛</w:t>
      </w:r>
    </w:p>
    <w:p w:rsidR="006D01BF" w:rsidRPr="006D01BF" w:rsidRDefault="006D01BF" w:rsidP="00FB1062">
      <w:pPr>
        <w:spacing w:line="187" w:lineRule="auto"/>
        <w:rPr>
          <w:rtl/>
        </w:rPr>
      </w:pPr>
      <w:r w:rsidRPr="006D01BF">
        <w:rPr>
          <w:rFonts w:hint="cs"/>
          <w:i/>
          <w:iCs/>
          <w:rtl/>
        </w:rPr>
        <w:t>ب)</w:t>
      </w:r>
      <w:r w:rsidRPr="006D01BF">
        <w:rPr>
          <w:rFonts w:hint="cs"/>
          <w:rtl/>
        </w:rPr>
        <w:tab/>
        <w:t xml:space="preserve">القرار </w:t>
      </w:r>
      <w:r w:rsidRPr="006D01BF">
        <w:rPr>
          <w:lang w:val="fr-CH"/>
        </w:rPr>
        <w:t>43</w:t>
      </w:r>
      <w:r w:rsidRPr="006D01BF">
        <w:rPr>
          <w:rFonts w:hint="cs"/>
          <w:rtl/>
        </w:rPr>
        <w:t xml:space="preserve"> (المراج</w:t>
      </w:r>
      <w:r w:rsidR="00454DC4">
        <w:rPr>
          <w:rFonts w:hint="cs"/>
          <w:rtl/>
        </w:rPr>
        <w:t>َ</w:t>
      </w:r>
      <w:r w:rsidRPr="006D01BF">
        <w:rPr>
          <w:rFonts w:hint="cs"/>
          <w:rtl/>
        </w:rPr>
        <w:t>ع في دبي،</w:t>
      </w:r>
      <w:r w:rsidRPr="006D01BF">
        <w:rPr>
          <w:rFonts w:hint="eastAsia"/>
          <w:rtl/>
        </w:rPr>
        <w:t> </w:t>
      </w:r>
      <w:r w:rsidRPr="006D01BF">
        <w:rPr>
          <w:lang w:val="en-GB"/>
        </w:rPr>
        <w:t>2014</w:t>
      </w:r>
      <w:r w:rsidRPr="006D01BF">
        <w:rPr>
          <w:rFonts w:hint="cs"/>
          <w:rtl/>
        </w:rPr>
        <w:t>) الذي يكلف مدير مكتب تنمية الاتصالات، بالتعاون الوثيق مع مدير مكتب الاتصالات الراديوية، لمواصلة تشجيع ومساعدة البلدان النامية على تنفيذ أنظمة الاتصالات المتنقلة الدولية، وبتقديم المساعدة للإدارات في استعمال وتفسير توصيات الاتحاد المتعلقة بالاتصالات المتنقلة الدولية؛</w:t>
      </w:r>
    </w:p>
    <w:p w:rsidR="006D01BF" w:rsidRPr="0035495A" w:rsidRDefault="006D01BF" w:rsidP="00FB1062">
      <w:pPr>
        <w:spacing w:line="187" w:lineRule="auto"/>
        <w:rPr>
          <w:spacing w:val="-6"/>
          <w:rtl/>
        </w:rPr>
      </w:pPr>
      <w:r w:rsidRPr="0035495A">
        <w:rPr>
          <w:rFonts w:hint="cs"/>
          <w:i/>
          <w:iCs/>
          <w:spacing w:val="-6"/>
          <w:rtl/>
        </w:rPr>
        <w:t>ج)</w:t>
      </w:r>
      <w:r w:rsidRPr="0035495A">
        <w:rPr>
          <w:rFonts w:hint="cs"/>
          <w:spacing w:val="-6"/>
          <w:rtl/>
        </w:rPr>
        <w:tab/>
        <w:t xml:space="preserve">القرار </w:t>
      </w:r>
      <w:r w:rsidRPr="0035495A">
        <w:rPr>
          <w:b/>
          <w:bCs/>
          <w:spacing w:val="-6"/>
          <w:lang w:val="fr-CH"/>
        </w:rPr>
        <w:t>644 </w:t>
      </w:r>
      <w:r w:rsidRPr="0035495A">
        <w:rPr>
          <w:b/>
          <w:bCs/>
          <w:spacing w:val="-6"/>
          <w:lang w:val="en-GB"/>
        </w:rPr>
        <w:t>(Rev.WRC</w:t>
      </w:r>
      <w:r w:rsidRPr="0035495A">
        <w:rPr>
          <w:b/>
          <w:bCs/>
          <w:spacing w:val="-6"/>
          <w:lang w:val="fr-CH"/>
        </w:rPr>
        <w:noBreakHyphen/>
      </w:r>
      <w:r w:rsidRPr="0035495A">
        <w:rPr>
          <w:b/>
          <w:bCs/>
          <w:spacing w:val="-6"/>
          <w:lang w:val="en-GB"/>
        </w:rPr>
        <w:t>12)</w:t>
      </w:r>
      <w:r w:rsidRPr="0035495A">
        <w:rPr>
          <w:rFonts w:hint="cs"/>
          <w:spacing w:val="-6"/>
          <w:rtl/>
        </w:rPr>
        <w:t xml:space="preserve"> المتعلق بموارد الاتصالات الراديوية اللازمة للإنذار المبكر ولتخفيف عواقب الكوارث، ولعمليات</w:t>
      </w:r>
      <w:r w:rsidRPr="0035495A">
        <w:rPr>
          <w:rFonts w:hint="eastAsia"/>
          <w:spacing w:val="-6"/>
          <w:rtl/>
        </w:rPr>
        <w:t> </w:t>
      </w:r>
      <w:r w:rsidRPr="0035495A">
        <w:rPr>
          <w:rFonts w:hint="cs"/>
          <w:spacing w:val="-6"/>
          <w:rtl/>
        </w:rPr>
        <w:t>الإغاثة والقرار </w:t>
      </w:r>
      <w:r w:rsidRPr="0035495A">
        <w:rPr>
          <w:b/>
          <w:bCs/>
          <w:spacing w:val="-6"/>
          <w:lang w:val="en-GB"/>
        </w:rPr>
        <w:t>647 (WRC</w:t>
      </w:r>
      <w:r w:rsidRPr="0035495A">
        <w:rPr>
          <w:b/>
          <w:bCs/>
          <w:spacing w:val="-6"/>
          <w:lang w:val="en-GB"/>
        </w:rPr>
        <w:noBreakHyphen/>
        <w:t>12)</w:t>
      </w:r>
      <w:r w:rsidRPr="0035495A">
        <w:rPr>
          <w:rFonts w:hint="cs"/>
          <w:spacing w:val="-6"/>
          <w:rtl/>
        </w:rPr>
        <w:t xml:space="preserve"> بشأن المبادئ التوجيهية لإدارة الطيف من أجل اتصالات الطوارئ والإغاثة في</w:t>
      </w:r>
      <w:r w:rsidRPr="0035495A">
        <w:rPr>
          <w:rFonts w:hint="eastAsia"/>
          <w:spacing w:val="-6"/>
          <w:rtl/>
        </w:rPr>
        <w:t> </w:t>
      </w:r>
      <w:r w:rsidRPr="0035495A">
        <w:rPr>
          <w:rFonts w:hint="cs"/>
          <w:spacing w:val="-6"/>
          <w:rtl/>
        </w:rPr>
        <w:t>حالات الكوارث؛</w:t>
      </w:r>
    </w:p>
    <w:p w:rsidR="006D01BF" w:rsidRPr="006D01BF" w:rsidRDefault="006D01BF" w:rsidP="00FB1062">
      <w:pPr>
        <w:spacing w:line="187" w:lineRule="auto"/>
        <w:rPr>
          <w:rtl/>
        </w:rPr>
      </w:pPr>
      <w:r w:rsidRPr="006D01BF">
        <w:rPr>
          <w:rFonts w:hint="cs"/>
          <w:i/>
          <w:iCs/>
          <w:rtl/>
        </w:rPr>
        <w:t>د</w:t>
      </w:r>
      <w:r w:rsidRPr="006D01BF">
        <w:rPr>
          <w:rFonts w:hint="eastAsia"/>
          <w:i/>
          <w:iCs/>
          <w:rtl/>
        </w:rPr>
        <w:t> </w:t>
      </w:r>
      <w:r w:rsidRPr="006D01BF">
        <w:rPr>
          <w:rFonts w:hint="cs"/>
          <w:i/>
          <w:iCs/>
          <w:rtl/>
        </w:rPr>
        <w:t>)</w:t>
      </w:r>
      <w:r w:rsidRPr="006D01BF">
        <w:rPr>
          <w:rFonts w:hint="cs"/>
          <w:rtl/>
        </w:rPr>
        <w:tab/>
        <w:t xml:space="preserve">أن اتفاقية تامبيري بشأن توفير موارد الاتصالات من أجل التخفيف من آثار الكوارث ومن أجل عمليات الإغاثة التي اعتمدها المؤتمر الدولي الحكومي المعني بالاتصالات في حالات الطوارئ </w:t>
      </w:r>
      <w:r w:rsidRPr="006D01BF">
        <w:rPr>
          <w:lang w:val="en-GB"/>
        </w:rPr>
        <w:t>(ICET</w:t>
      </w:r>
      <w:r w:rsidRPr="006D01BF">
        <w:rPr>
          <w:lang w:val="en-GB"/>
        </w:rPr>
        <w:noBreakHyphen/>
        <w:t>98)</w:t>
      </w:r>
      <w:r w:rsidRPr="006D01BF">
        <w:rPr>
          <w:rFonts w:hint="cs"/>
          <w:rtl/>
        </w:rPr>
        <w:t xml:space="preserve"> بدأ نفاذها في</w:t>
      </w:r>
      <w:r w:rsidRPr="006D01BF">
        <w:rPr>
          <w:rFonts w:hint="eastAsia"/>
          <w:rtl/>
        </w:rPr>
        <w:t> </w:t>
      </w:r>
      <w:r w:rsidRPr="006D01BF">
        <w:rPr>
          <w:lang w:val="fr-CH"/>
        </w:rPr>
        <w:t>8</w:t>
      </w:r>
      <w:r w:rsidRPr="006D01BF">
        <w:rPr>
          <w:rFonts w:hint="cs"/>
          <w:rtl/>
        </w:rPr>
        <w:t xml:space="preserve"> يناير</w:t>
      </w:r>
      <w:r w:rsidRPr="006D01BF">
        <w:rPr>
          <w:rFonts w:hint="eastAsia"/>
          <w:rtl/>
        </w:rPr>
        <w:t> </w:t>
      </w:r>
      <w:r w:rsidRPr="006D01BF">
        <w:rPr>
          <w:lang w:val="fr-CH"/>
        </w:rPr>
        <w:t>2005</w:t>
      </w:r>
      <w:r w:rsidRPr="006D01BF">
        <w:rPr>
          <w:rFonts w:hint="cs"/>
          <w:rtl/>
        </w:rPr>
        <w:t>،</w:t>
      </w:r>
    </w:p>
    <w:p w:rsidR="006D01BF" w:rsidRPr="006D01BF" w:rsidRDefault="006D01BF" w:rsidP="00FB1062">
      <w:pPr>
        <w:pStyle w:val="Call"/>
        <w:spacing w:line="187" w:lineRule="auto"/>
        <w:rPr>
          <w:rtl/>
        </w:rPr>
      </w:pPr>
      <w:r w:rsidRPr="006D01BF">
        <w:rPr>
          <w:rFonts w:hint="cs"/>
          <w:rtl/>
        </w:rPr>
        <w:t>وإذ تدرك</w:t>
      </w:r>
    </w:p>
    <w:p w:rsidR="006D01BF" w:rsidRPr="0035495A" w:rsidRDefault="006D01BF" w:rsidP="00FB1062">
      <w:pPr>
        <w:spacing w:line="187" w:lineRule="auto"/>
        <w:rPr>
          <w:rtl/>
        </w:rPr>
      </w:pPr>
      <w:r w:rsidRPr="0035495A">
        <w:rPr>
          <w:rFonts w:hint="eastAsia"/>
          <w:i/>
          <w:iCs/>
          <w:rtl/>
        </w:rPr>
        <w:t> </w:t>
      </w:r>
      <w:r w:rsidRPr="0035495A">
        <w:rPr>
          <w:rFonts w:hint="cs"/>
          <w:i/>
          <w:iCs/>
          <w:rtl/>
        </w:rPr>
        <w:t>أ</w:t>
      </w:r>
      <w:r w:rsidRPr="0035495A">
        <w:rPr>
          <w:rFonts w:hint="eastAsia"/>
          <w:i/>
          <w:iCs/>
          <w:rtl/>
        </w:rPr>
        <w:t> </w:t>
      </w:r>
      <w:r w:rsidRPr="0035495A">
        <w:rPr>
          <w:rFonts w:hint="cs"/>
          <w:i/>
          <w:iCs/>
          <w:rtl/>
        </w:rPr>
        <w:t>)</w:t>
      </w:r>
      <w:r w:rsidRPr="0035495A">
        <w:rPr>
          <w:rFonts w:hint="cs"/>
          <w:rtl/>
        </w:rPr>
        <w:tab/>
        <w:t>أنه عند وقوع الكوارث، تكون وكالات الإغاثة أول من يصل عادةً إلى مكان الكارثة حيث يستعملون أنظمة الاتصالات اليومية الخاصة بهم، بيد أن هناك وكالات ومنظمات أخرى يمكن أن تشارك أيضاً في هذه الجهود في</w:t>
      </w:r>
      <w:r w:rsidRPr="0035495A">
        <w:rPr>
          <w:rFonts w:hint="eastAsia"/>
          <w:rtl/>
        </w:rPr>
        <w:t> </w:t>
      </w:r>
      <w:r w:rsidRPr="0035495A">
        <w:rPr>
          <w:rFonts w:hint="cs"/>
          <w:rtl/>
        </w:rPr>
        <w:t>معظم الحالات؛</w:t>
      </w:r>
    </w:p>
    <w:p w:rsidR="006D01BF" w:rsidRPr="006D01BF" w:rsidRDefault="006D01BF" w:rsidP="00FB1062">
      <w:pPr>
        <w:spacing w:line="187" w:lineRule="auto"/>
        <w:rPr>
          <w:rtl/>
        </w:rPr>
      </w:pPr>
      <w:r w:rsidRPr="006D01BF">
        <w:rPr>
          <w:rFonts w:hint="cs"/>
          <w:i/>
          <w:iCs/>
          <w:rtl/>
        </w:rPr>
        <w:lastRenderedPageBreak/>
        <w:t>ب)</w:t>
      </w:r>
      <w:r w:rsidRPr="006D01BF">
        <w:rPr>
          <w:rFonts w:hint="cs"/>
          <w:rtl/>
        </w:rPr>
        <w:tab/>
        <w:t>أنه في وقت الكوارث، إذا ما لحق الدمار أو التلف بالشبكات المقامة على الأرض، قد تتاح شبكات أخرى في خدمة الهواة وخدمة الهواة الساتلية لتوفير إمكانات الاتصالات الأساسية في موقع الكارثة؛</w:t>
      </w:r>
    </w:p>
    <w:p w:rsidR="006D01BF" w:rsidRPr="000062A4" w:rsidRDefault="006D01BF" w:rsidP="00FB1062">
      <w:pPr>
        <w:spacing w:line="187" w:lineRule="auto"/>
        <w:rPr>
          <w:spacing w:val="6"/>
          <w:rtl/>
        </w:rPr>
      </w:pPr>
      <w:r w:rsidRPr="000062A4">
        <w:rPr>
          <w:rFonts w:hint="cs"/>
          <w:i/>
          <w:iCs/>
          <w:spacing w:val="6"/>
          <w:rtl/>
        </w:rPr>
        <w:t>ج)</w:t>
      </w:r>
      <w:r w:rsidRPr="000062A4">
        <w:rPr>
          <w:rFonts w:hint="cs"/>
          <w:spacing w:val="6"/>
          <w:rtl/>
        </w:rPr>
        <w:tab/>
        <w:t>أن من بين السمات الهامة لخدمات الهواة وجود محطات منتشرة في جميع أرجاء العالم يقوم عليها مشغلون مدربون على</w:t>
      </w:r>
      <w:r w:rsidRPr="000062A4">
        <w:rPr>
          <w:rFonts w:hint="eastAsia"/>
          <w:spacing w:val="6"/>
          <w:rtl/>
        </w:rPr>
        <w:t> </w:t>
      </w:r>
      <w:r w:rsidRPr="000062A4">
        <w:rPr>
          <w:rFonts w:hint="cs"/>
          <w:spacing w:val="6"/>
          <w:rtl/>
        </w:rPr>
        <w:t>أجهزة الراديو بمقدورهم إعادة تشكيل الشبكات للوفاء بالاحتياجات المحددة لأي حالة من حالات الطوارئ،</w:t>
      </w:r>
    </w:p>
    <w:p w:rsidR="006D01BF" w:rsidRPr="006D01BF" w:rsidRDefault="006D01BF" w:rsidP="00FB1062">
      <w:pPr>
        <w:pStyle w:val="Call"/>
        <w:spacing w:line="187" w:lineRule="auto"/>
        <w:rPr>
          <w:rtl/>
        </w:rPr>
      </w:pPr>
      <w:r w:rsidRPr="006D01BF">
        <w:rPr>
          <w:rFonts w:hint="cs"/>
          <w:rtl/>
        </w:rPr>
        <w:t xml:space="preserve">تقـرر </w:t>
      </w:r>
      <w:r w:rsidRPr="00454DC4">
        <w:rPr>
          <w:rFonts w:hint="cs"/>
          <w:i w:val="0"/>
          <w:iCs w:val="0"/>
          <w:rtl/>
        </w:rPr>
        <w:t>طرح المسألة التالية للدراسة</w:t>
      </w:r>
    </w:p>
    <w:p w:rsidR="006D01BF" w:rsidRPr="006D01BF" w:rsidRDefault="006D01BF" w:rsidP="00FB1062">
      <w:pPr>
        <w:spacing w:line="187" w:lineRule="auto"/>
        <w:rPr>
          <w:i/>
          <w:rtl/>
        </w:rPr>
      </w:pPr>
      <w:r w:rsidRPr="006D01BF">
        <w:rPr>
          <w:rFonts w:hint="cs"/>
          <w:i/>
          <w:rtl/>
        </w:rPr>
        <w:t>ما هي التقنية والتشغيلية وما يتصل بها من جوانب إجرائية للخدمة المتنقلة وخدمتي الهواة والهواة الساتلية لدعم وتحسين الإنذار بالكوارث والتخفيف من آثارها ومن أجل عمليات</w:t>
      </w:r>
      <w:r w:rsidRPr="006D01BF">
        <w:rPr>
          <w:rFonts w:hint="eastAsia"/>
          <w:rtl/>
        </w:rPr>
        <w:t> </w:t>
      </w:r>
      <w:r w:rsidRPr="006D01BF">
        <w:rPr>
          <w:rFonts w:hint="cs"/>
          <w:i/>
          <w:rtl/>
        </w:rPr>
        <w:t>الإغاثة؟</w:t>
      </w:r>
    </w:p>
    <w:p w:rsidR="006D01BF" w:rsidRPr="006D01BF" w:rsidRDefault="006D01BF" w:rsidP="00FB1062">
      <w:pPr>
        <w:pStyle w:val="Call"/>
        <w:spacing w:line="187" w:lineRule="auto"/>
        <w:rPr>
          <w:rtl/>
        </w:rPr>
      </w:pPr>
      <w:r w:rsidRPr="006D01BF">
        <w:rPr>
          <w:rFonts w:hint="cs"/>
          <w:rtl/>
        </w:rPr>
        <w:t>تقرر كذلك</w:t>
      </w:r>
    </w:p>
    <w:p w:rsidR="006D01BF" w:rsidRPr="006D01BF" w:rsidRDefault="006D01BF" w:rsidP="00FB1062">
      <w:pPr>
        <w:spacing w:line="187" w:lineRule="auto"/>
        <w:rPr>
          <w:rtl/>
        </w:rPr>
      </w:pPr>
      <w:r w:rsidRPr="006D01BF">
        <w:rPr>
          <w:lang w:val="fr-CH"/>
        </w:rPr>
        <w:t>1</w:t>
      </w:r>
      <w:r w:rsidRPr="006D01BF">
        <w:rPr>
          <w:rFonts w:hint="cs"/>
          <w:rtl/>
        </w:rPr>
        <w:tab/>
        <w:t>إدراج نتائج الدراسات سالفة الذكر في توصية أو تقرير أو كتيب أو أكثر؛</w:t>
      </w:r>
    </w:p>
    <w:p w:rsidR="006D01BF" w:rsidRPr="006D01BF" w:rsidRDefault="006D01BF" w:rsidP="00FB1062">
      <w:pPr>
        <w:spacing w:line="187" w:lineRule="auto"/>
        <w:rPr>
          <w:lang w:val="fr-CH"/>
        </w:rPr>
      </w:pPr>
      <w:r w:rsidRPr="006D01BF">
        <w:rPr>
          <w:lang w:val="fr-CH"/>
        </w:rPr>
        <w:t>2</w:t>
      </w:r>
      <w:r w:rsidRPr="006D01BF">
        <w:rPr>
          <w:rFonts w:hint="cs"/>
          <w:rtl/>
        </w:rPr>
        <w:tab/>
        <w:t>ضرورة إنجاز الدراسات سالفة الذكر بحلول عام</w:t>
      </w:r>
      <w:r w:rsidRPr="006D01BF">
        <w:rPr>
          <w:rFonts w:hint="eastAsia"/>
          <w:rtl/>
        </w:rPr>
        <w:t> </w:t>
      </w:r>
      <w:r w:rsidRPr="006D01BF">
        <w:rPr>
          <w:lang w:val="fr-CH"/>
        </w:rPr>
        <w:t>2019</w:t>
      </w:r>
      <w:r w:rsidRPr="006D01BF">
        <w:rPr>
          <w:rFonts w:hint="cs"/>
          <w:rtl/>
        </w:rPr>
        <w:t>؛</w:t>
      </w:r>
    </w:p>
    <w:p w:rsidR="006D01BF" w:rsidRPr="006D01BF" w:rsidRDefault="006D01BF" w:rsidP="00FB1062">
      <w:pPr>
        <w:spacing w:line="187" w:lineRule="auto"/>
        <w:rPr>
          <w:rtl/>
        </w:rPr>
      </w:pPr>
      <w:r w:rsidRPr="006D01BF">
        <w:rPr>
          <w:lang w:val="fr-CH"/>
        </w:rPr>
        <w:t>3</w:t>
      </w:r>
      <w:r w:rsidRPr="006D01BF">
        <w:rPr>
          <w:rFonts w:hint="cs"/>
          <w:rtl/>
        </w:rPr>
        <w:tab/>
        <w:t>ضرورة تنسيق الدراسات المذكورة أعلاه مع القطاعين</w:t>
      </w:r>
      <w:r w:rsidRPr="006D01BF">
        <w:rPr>
          <w:rFonts w:hint="eastAsia"/>
          <w:rtl/>
        </w:rPr>
        <w:t> </w:t>
      </w:r>
      <w:r w:rsidRPr="006D01BF">
        <w:rPr>
          <w:rFonts w:hint="cs"/>
          <w:rtl/>
        </w:rPr>
        <w:t>الآخرين.</w:t>
      </w:r>
    </w:p>
    <w:p w:rsidR="006D01BF" w:rsidRDefault="006D01BF" w:rsidP="0035495A">
      <w:pPr>
        <w:spacing w:before="240"/>
        <w:rPr>
          <w:rtl/>
        </w:rPr>
      </w:pPr>
      <w:r w:rsidRPr="006D01BF">
        <w:rPr>
          <w:rFonts w:hint="cs"/>
          <w:rtl/>
        </w:rPr>
        <w:t xml:space="preserve">الفئة: </w:t>
      </w:r>
      <w:r w:rsidRPr="006D01BF">
        <w:rPr>
          <w:lang w:val="fr-CH"/>
        </w:rPr>
        <w:t>S2</w:t>
      </w:r>
      <w:r>
        <w:rPr>
          <w:rtl/>
        </w:rPr>
        <w:br w:type="page"/>
      </w:r>
    </w:p>
    <w:p w:rsidR="006D01BF" w:rsidRPr="006D01BF" w:rsidRDefault="006D01BF" w:rsidP="000062A4">
      <w:pPr>
        <w:pStyle w:val="AnnexNo"/>
        <w:rPr>
          <w:rtl/>
        </w:rPr>
      </w:pPr>
      <w:r w:rsidRPr="006D01BF">
        <w:rPr>
          <w:rFonts w:hint="cs"/>
          <w:rtl/>
        </w:rPr>
        <w:lastRenderedPageBreak/>
        <w:t>ال‍</w:t>
      </w:r>
      <w:r w:rsidRPr="006D01BF">
        <w:rPr>
          <w:rFonts w:hint="eastAsia"/>
          <w:rtl/>
        </w:rPr>
        <w:t>ملحـق</w:t>
      </w:r>
      <w:r w:rsidRPr="006D01BF">
        <w:rPr>
          <w:rFonts w:hint="cs"/>
          <w:rtl/>
        </w:rPr>
        <w:t> </w:t>
      </w:r>
      <w:r w:rsidRPr="006D01BF">
        <w:rPr>
          <w:lang w:val="en-GB" w:bidi="ar-SA"/>
        </w:rPr>
        <w:t>9</w:t>
      </w:r>
    </w:p>
    <w:p w:rsidR="006D01BF" w:rsidRPr="006D01BF" w:rsidRDefault="006D01BF" w:rsidP="000062A4">
      <w:pPr>
        <w:pStyle w:val="QuestionNo"/>
        <w:rPr>
          <w:rtl/>
        </w:rPr>
      </w:pPr>
      <w:r w:rsidRPr="006D01BF">
        <w:rPr>
          <w:rFonts w:hint="cs"/>
          <w:rtl/>
        </w:rPr>
        <w:t xml:space="preserve">ال‍مسألة </w:t>
      </w:r>
      <w:r w:rsidRPr="006D01BF">
        <w:rPr>
          <w:lang w:val="en-GB"/>
        </w:rPr>
        <w:t>ITU-R 241-3/5</w:t>
      </w:r>
    </w:p>
    <w:p w:rsidR="006D01BF" w:rsidRPr="006D01BF" w:rsidRDefault="006D01BF" w:rsidP="000062A4">
      <w:pPr>
        <w:pStyle w:val="QuestionTitle"/>
        <w:rPr>
          <w:rtl/>
        </w:rPr>
      </w:pPr>
      <w:r w:rsidRPr="006D01BF">
        <w:rPr>
          <w:rFonts w:hint="cs"/>
          <w:rtl/>
        </w:rPr>
        <w:t>الأنظمة الراديوية الإدراكية في الخدمة المتنقلة</w:t>
      </w:r>
    </w:p>
    <w:p w:rsidR="006D01BF" w:rsidRPr="006D01BF" w:rsidRDefault="006D01BF" w:rsidP="000062A4">
      <w:pPr>
        <w:pStyle w:val="Date"/>
        <w:rPr>
          <w:rtl/>
        </w:rPr>
      </w:pPr>
      <w:r w:rsidRPr="006D01BF">
        <w:rPr>
          <w:lang w:val="en-GB"/>
        </w:rPr>
        <w:t>(2015-2012-2007-2007)</w:t>
      </w:r>
    </w:p>
    <w:p w:rsidR="006D01BF" w:rsidRPr="006D01BF" w:rsidRDefault="006D01BF" w:rsidP="000062A4">
      <w:pPr>
        <w:pStyle w:val="Normalaftertitle"/>
        <w:rPr>
          <w:rtl/>
        </w:rPr>
      </w:pPr>
      <w:r w:rsidRPr="006D01BF">
        <w:rPr>
          <w:rFonts w:hint="cs"/>
          <w:rtl/>
        </w:rPr>
        <w:t>إن جمعية الاتصالات الراديوية للاتحاد الدولي للاتصالات،</w:t>
      </w:r>
    </w:p>
    <w:p w:rsidR="006D01BF" w:rsidRPr="006D01BF" w:rsidRDefault="006D01BF" w:rsidP="000062A4">
      <w:pPr>
        <w:pStyle w:val="Call"/>
        <w:rPr>
          <w:rtl/>
        </w:rPr>
      </w:pPr>
      <w:r w:rsidRPr="006D01BF">
        <w:rPr>
          <w:rFonts w:hint="cs"/>
          <w:rtl/>
        </w:rPr>
        <w:t>إذ تضع في اعتبارها</w:t>
      </w:r>
    </w:p>
    <w:p w:rsidR="006D01BF" w:rsidRPr="006D01BF" w:rsidRDefault="006D01BF" w:rsidP="00930C12">
      <w:pPr>
        <w:rPr>
          <w:rtl/>
        </w:rPr>
      </w:pPr>
      <w:r w:rsidRPr="006D01BF">
        <w:rPr>
          <w:rFonts w:hint="eastAsia"/>
          <w:i/>
          <w:iCs/>
          <w:rtl/>
        </w:rPr>
        <w:t> </w:t>
      </w:r>
      <w:r w:rsidRPr="006D01BF">
        <w:rPr>
          <w:rFonts w:hint="cs"/>
          <w:i/>
          <w:iCs/>
          <w:rtl/>
        </w:rPr>
        <w:t>أ</w:t>
      </w:r>
      <w:r w:rsidRPr="006D01BF">
        <w:rPr>
          <w:rFonts w:hint="eastAsia"/>
          <w:i/>
          <w:iCs/>
          <w:rtl/>
        </w:rPr>
        <w:t> </w:t>
      </w:r>
      <w:r w:rsidRPr="006D01BF">
        <w:rPr>
          <w:rFonts w:hint="cs"/>
          <w:i/>
          <w:iCs/>
          <w:rtl/>
        </w:rPr>
        <w:t>)</w:t>
      </w:r>
      <w:r w:rsidRPr="006D01BF">
        <w:rPr>
          <w:rFonts w:hint="cs"/>
          <w:rtl/>
        </w:rPr>
        <w:tab/>
        <w:t>أن استخدام الأنظمة الراديوية المتنقلة ينمو بمعدل متسارع على الصعيد</w:t>
      </w:r>
      <w:r w:rsidRPr="006D01BF">
        <w:rPr>
          <w:rFonts w:hint="eastAsia"/>
          <w:rtl/>
        </w:rPr>
        <w:t> </w:t>
      </w:r>
      <w:r w:rsidRPr="006D01BF">
        <w:rPr>
          <w:rFonts w:hint="cs"/>
          <w:rtl/>
        </w:rPr>
        <w:t>العالمي؛</w:t>
      </w:r>
    </w:p>
    <w:p w:rsidR="006D01BF" w:rsidRPr="006D01BF" w:rsidRDefault="006D01BF" w:rsidP="00930C12">
      <w:pPr>
        <w:rPr>
          <w:rtl/>
        </w:rPr>
      </w:pPr>
      <w:r w:rsidRPr="006D01BF">
        <w:rPr>
          <w:rFonts w:hint="cs"/>
          <w:i/>
          <w:iCs/>
          <w:rtl/>
        </w:rPr>
        <w:t>ب)</w:t>
      </w:r>
      <w:r w:rsidRPr="006D01BF">
        <w:rPr>
          <w:rFonts w:hint="cs"/>
          <w:rtl/>
        </w:rPr>
        <w:tab/>
        <w:t>أن تحسين كفاءة استخدام الطيف أمر أساسي للنمو المستمر لهذه الأنظمة؛</w:t>
      </w:r>
    </w:p>
    <w:p w:rsidR="006D01BF" w:rsidRPr="006D01BF" w:rsidRDefault="006D01BF" w:rsidP="00930C12">
      <w:pPr>
        <w:rPr>
          <w:rtl/>
        </w:rPr>
      </w:pPr>
      <w:r w:rsidRPr="006D01BF">
        <w:rPr>
          <w:rFonts w:hint="cs"/>
          <w:i/>
          <w:iCs/>
          <w:rtl/>
        </w:rPr>
        <w:t>ج)</w:t>
      </w:r>
      <w:r w:rsidRPr="006D01BF">
        <w:rPr>
          <w:rFonts w:hint="cs"/>
          <w:rtl/>
        </w:rPr>
        <w:tab/>
        <w:t xml:space="preserve">أن من شأن الأنظمة الراديوية الإدراكية </w:t>
      </w:r>
      <w:r w:rsidRPr="006D01BF">
        <w:rPr>
          <w:lang w:val="en-GB"/>
        </w:rPr>
        <w:t>(CRS)</w:t>
      </w:r>
      <w:r w:rsidRPr="006D01BF">
        <w:rPr>
          <w:rFonts w:hint="cs"/>
          <w:rtl/>
        </w:rPr>
        <w:t xml:space="preserve"> أن تيسّر من تحسين كفاءة استخدام الطيف في الأنظمة الراديوية</w:t>
      </w:r>
      <w:r w:rsidRPr="006D01BF">
        <w:rPr>
          <w:rFonts w:hint="eastAsia"/>
          <w:rtl/>
        </w:rPr>
        <w:t> </w:t>
      </w:r>
      <w:r w:rsidRPr="006D01BF">
        <w:rPr>
          <w:rFonts w:hint="cs"/>
          <w:rtl/>
        </w:rPr>
        <w:t>المتنقلة؛</w:t>
      </w:r>
    </w:p>
    <w:p w:rsidR="006D01BF" w:rsidRPr="006D01BF" w:rsidRDefault="006D01BF" w:rsidP="00930C12">
      <w:pPr>
        <w:rPr>
          <w:rtl/>
        </w:rPr>
      </w:pPr>
      <w:r w:rsidRPr="006D01BF">
        <w:rPr>
          <w:rFonts w:hint="cs"/>
          <w:i/>
          <w:iCs/>
          <w:rtl/>
        </w:rPr>
        <w:t>د )</w:t>
      </w:r>
      <w:r w:rsidRPr="006D01BF">
        <w:rPr>
          <w:rFonts w:hint="cs"/>
          <w:rtl/>
        </w:rPr>
        <w:tab/>
        <w:t>أن من شأن الأنظمة الراديوية الإدراكية أن تزيد من مهارة ومرونة الأنظمة الراديوية المتنقلة وظيفياً</w:t>
      </w:r>
      <w:r w:rsidRPr="006D01BF">
        <w:rPr>
          <w:rFonts w:hint="eastAsia"/>
          <w:rtl/>
        </w:rPr>
        <w:t> </w:t>
      </w:r>
      <w:r w:rsidRPr="006D01BF">
        <w:rPr>
          <w:rFonts w:hint="cs"/>
          <w:rtl/>
        </w:rPr>
        <w:t>وتشغيلياً؛</w:t>
      </w:r>
    </w:p>
    <w:p w:rsidR="006D01BF" w:rsidRPr="006D01BF" w:rsidRDefault="006D01BF" w:rsidP="00930C12">
      <w:pPr>
        <w:rPr>
          <w:rtl/>
        </w:rPr>
      </w:pPr>
      <w:r w:rsidRPr="006D01BF">
        <w:rPr>
          <w:i/>
          <w:iCs/>
          <w:rtl/>
        </w:rPr>
        <w:t>ﻫ</w:t>
      </w:r>
      <w:r w:rsidRPr="006D01BF">
        <w:rPr>
          <w:rFonts w:hint="cs"/>
          <w:i/>
          <w:iCs/>
          <w:rtl/>
        </w:rPr>
        <w:t xml:space="preserve"> )</w:t>
      </w:r>
      <w:r w:rsidRPr="006D01BF">
        <w:rPr>
          <w:rFonts w:hint="cs"/>
          <w:rtl/>
        </w:rPr>
        <w:tab/>
        <w:t>أن هناك الكثير من البحوث والتطوير في مجال الأنظمة الراديوية الإدراكية والتكنولوجيات الراديوية المتصلة</w:t>
      </w:r>
      <w:r w:rsidRPr="006D01BF">
        <w:rPr>
          <w:rFonts w:hint="eastAsia"/>
          <w:rtl/>
        </w:rPr>
        <w:t> </w:t>
      </w:r>
      <w:r w:rsidRPr="006D01BF">
        <w:rPr>
          <w:rFonts w:hint="cs"/>
          <w:rtl/>
        </w:rPr>
        <w:t>بها؛</w:t>
      </w:r>
    </w:p>
    <w:p w:rsidR="006D01BF" w:rsidRPr="006D01BF" w:rsidRDefault="006D01BF" w:rsidP="00930C12">
      <w:pPr>
        <w:rPr>
          <w:rtl/>
        </w:rPr>
      </w:pPr>
      <w:r w:rsidRPr="006D01BF">
        <w:rPr>
          <w:rFonts w:hint="cs"/>
          <w:i/>
          <w:iCs/>
          <w:rtl/>
        </w:rPr>
        <w:t>و )</w:t>
      </w:r>
      <w:r w:rsidRPr="006D01BF">
        <w:rPr>
          <w:rFonts w:hint="cs"/>
          <w:rtl/>
        </w:rPr>
        <w:tab/>
        <w:t>أن من المفيد تحديد الخصائص التقنية</w:t>
      </w:r>
      <w:r w:rsidRPr="006D01BF">
        <w:rPr>
          <w:rFonts w:hint="eastAsia"/>
          <w:rtl/>
        </w:rPr>
        <w:t> </w:t>
      </w:r>
      <w:r w:rsidRPr="006D01BF">
        <w:rPr>
          <w:rFonts w:hint="cs"/>
          <w:rtl/>
        </w:rPr>
        <w:t>والتشغيلية للأنظمة </w:t>
      </w:r>
      <w:r w:rsidRPr="006D01BF">
        <w:rPr>
          <w:lang w:val="en-GB"/>
        </w:rPr>
        <w:t>CRS</w:t>
      </w:r>
      <w:r w:rsidRPr="006D01BF">
        <w:rPr>
          <w:rFonts w:hint="cs"/>
          <w:rtl/>
        </w:rPr>
        <w:t>؛</w:t>
      </w:r>
    </w:p>
    <w:p w:rsidR="006D01BF" w:rsidRPr="006D01BF" w:rsidRDefault="006D01BF" w:rsidP="00930C12">
      <w:pPr>
        <w:rPr>
          <w:rtl/>
        </w:rPr>
      </w:pPr>
      <w:r w:rsidRPr="006D01BF">
        <w:rPr>
          <w:rFonts w:hint="cs"/>
          <w:i/>
          <w:iCs/>
          <w:rtl/>
        </w:rPr>
        <w:t>ز )</w:t>
      </w:r>
      <w:r w:rsidRPr="006D01BF">
        <w:rPr>
          <w:rFonts w:hint="cs"/>
          <w:rtl/>
        </w:rPr>
        <w:tab/>
        <w:t xml:space="preserve">أن التقرير </w:t>
      </w:r>
      <w:r w:rsidRPr="006D01BF">
        <w:rPr>
          <w:lang w:val="en-GB"/>
        </w:rPr>
        <w:t>ITU</w:t>
      </w:r>
      <w:r w:rsidRPr="006D01BF">
        <w:rPr>
          <w:lang w:val="en-GB"/>
        </w:rPr>
        <w:noBreakHyphen/>
        <w:t>R SM.2152</w:t>
      </w:r>
      <w:r w:rsidRPr="006D01BF">
        <w:rPr>
          <w:rFonts w:hint="cs"/>
          <w:rtl/>
        </w:rPr>
        <w:t xml:space="preserve"> يتضمن تعريف قطاع الاتصالات الراديوية للنظام الراديوي الإدراكي؛</w:t>
      </w:r>
    </w:p>
    <w:p w:rsidR="006D01BF" w:rsidRPr="006D01BF" w:rsidRDefault="006D01BF" w:rsidP="00930C12">
      <w:pPr>
        <w:rPr>
          <w:rtl/>
        </w:rPr>
      </w:pPr>
      <w:r w:rsidRPr="006D01BF">
        <w:rPr>
          <w:rFonts w:hint="cs"/>
          <w:i/>
          <w:iCs/>
          <w:rtl/>
        </w:rPr>
        <w:t>ح)</w:t>
      </w:r>
      <w:r w:rsidRPr="006D01BF">
        <w:rPr>
          <w:rFonts w:hint="cs"/>
          <w:rtl/>
        </w:rPr>
        <w:tab/>
        <w:t>أن التقارير و/أو التوصيات الخاصة بالأنظمة الراديوية الإدراكية الصادرة عن قطاع الاتصالات الراديوية ستكون مكملة لتوصيات قطاع الاتصالات الراديوية الأخرى بشأن الأنظمة الراديوية</w:t>
      </w:r>
      <w:r w:rsidRPr="006D01BF">
        <w:rPr>
          <w:rFonts w:hint="eastAsia"/>
          <w:rtl/>
        </w:rPr>
        <w:t> </w:t>
      </w:r>
      <w:r w:rsidRPr="006D01BF">
        <w:rPr>
          <w:rFonts w:hint="cs"/>
          <w:rtl/>
        </w:rPr>
        <w:t>المتنقلة؛</w:t>
      </w:r>
    </w:p>
    <w:p w:rsidR="006D01BF" w:rsidRPr="00E37D78" w:rsidRDefault="006D01BF" w:rsidP="00E37D78">
      <w:pPr>
        <w:rPr>
          <w:spacing w:val="-4"/>
          <w:rtl/>
        </w:rPr>
      </w:pPr>
      <w:r w:rsidRPr="00E37D78">
        <w:rPr>
          <w:rFonts w:hint="cs"/>
          <w:i/>
          <w:iCs/>
          <w:spacing w:val="-4"/>
          <w:rtl/>
        </w:rPr>
        <w:t>ط</w:t>
      </w:r>
      <w:r w:rsidRPr="00E37D78">
        <w:rPr>
          <w:i/>
          <w:iCs/>
          <w:spacing w:val="-4"/>
          <w:rtl/>
        </w:rPr>
        <w:t>)</w:t>
      </w:r>
      <w:r w:rsidRPr="00E37D78">
        <w:rPr>
          <w:rFonts w:hint="cs"/>
          <w:spacing w:val="-4"/>
          <w:rtl/>
        </w:rPr>
        <w:tab/>
        <w:t xml:space="preserve">أن التقارير </w:t>
      </w:r>
      <w:r w:rsidRPr="00E37D78">
        <w:rPr>
          <w:spacing w:val="-4"/>
          <w:lang w:val="en-GB"/>
        </w:rPr>
        <w:t>ITU-R M.2225</w:t>
      </w:r>
      <w:r w:rsidRPr="00E37D78">
        <w:rPr>
          <w:rFonts w:hint="cs"/>
          <w:spacing w:val="-4"/>
          <w:rtl/>
        </w:rPr>
        <w:t xml:space="preserve"> و</w:t>
      </w:r>
      <w:r w:rsidRPr="00E37D78">
        <w:rPr>
          <w:spacing w:val="-4"/>
          <w:lang w:val="en-GB"/>
        </w:rPr>
        <w:t xml:space="preserve"> ITU-R M.2242</w:t>
      </w:r>
      <w:r w:rsidRPr="00E37D78">
        <w:rPr>
          <w:rFonts w:hint="cs"/>
          <w:spacing w:val="-4"/>
          <w:rtl/>
        </w:rPr>
        <w:t xml:space="preserve"> و</w:t>
      </w:r>
      <w:r w:rsidRPr="00E37D78">
        <w:rPr>
          <w:spacing w:val="-4"/>
          <w:lang w:val="en-GB"/>
        </w:rPr>
        <w:t>ITU-R M.2330</w:t>
      </w:r>
      <w:r w:rsidRPr="00E37D78">
        <w:rPr>
          <w:rFonts w:hint="cs"/>
          <w:spacing w:val="-4"/>
          <w:rtl/>
        </w:rPr>
        <w:t xml:space="preserve"> تتضمن دراسات متعلقة بالأنظمة الإدراكية</w:t>
      </w:r>
      <w:r w:rsidR="00E37D78" w:rsidRPr="00E37D78">
        <w:rPr>
          <w:rFonts w:hint="eastAsia"/>
          <w:spacing w:val="-4"/>
          <w:rtl/>
        </w:rPr>
        <w:t> </w:t>
      </w:r>
      <w:r w:rsidRPr="00E37D78">
        <w:rPr>
          <w:rFonts w:hint="cs"/>
          <w:spacing w:val="-4"/>
          <w:rtl/>
        </w:rPr>
        <w:t>الراديوية،</w:t>
      </w:r>
    </w:p>
    <w:p w:rsidR="006D01BF" w:rsidRPr="006D01BF" w:rsidRDefault="006D01BF" w:rsidP="00767779">
      <w:pPr>
        <w:pStyle w:val="Call"/>
        <w:rPr>
          <w:rtl/>
        </w:rPr>
      </w:pPr>
      <w:r w:rsidRPr="006D01BF">
        <w:rPr>
          <w:rFonts w:hint="cs"/>
          <w:rtl/>
        </w:rPr>
        <w:lastRenderedPageBreak/>
        <w:t>وإذ تلاحظ</w:t>
      </w:r>
    </w:p>
    <w:p w:rsidR="006D01BF" w:rsidRPr="006D01BF" w:rsidRDefault="006D01BF" w:rsidP="00930C12">
      <w:pPr>
        <w:rPr>
          <w:rtl/>
        </w:rPr>
      </w:pPr>
      <w:r w:rsidRPr="006D01BF">
        <w:rPr>
          <w:rFonts w:hint="cs"/>
          <w:rtl/>
        </w:rPr>
        <w:t>أن هناك جوانب شبكية تتعلق بالتحكم في الأنظمة الراديوية الإدراكية،</w:t>
      </w:r>
    </w:p>
    <w:p w:rsidR="006D01BF" w:rsidRPr="006D01BF" w:rsidRDefault="006D01BF" w:rsidP="00767779">
      <w:pPr>
        <w:pStyle w:val="Call"/>
        <w:rPr>
          <w:rtl/>
        </w:rPr>
      </w:pPr>
      <w:r w:rsidRPr="006D01BF">
        <w:rPr>
          <w:rFonts w:hint="cs"/>
          <w:rtl/>
        </w:rPr>
        <w:t>وإذ تدرك</w:t>
      </w:r>
    </w:p>
    <w:p w:rsidR="006D01BF" w:rsidRPr="006D01BF" w:rsidRDefault="006D01BF" w:rsidP="00E37D78">
      <w:pPr>
        <w:rPr>
          <w:rtl/>
        </w:rPr>
      </w:pPr>
      <w:r w:rsidRPr="006D01BF">
        <w:rPr>
          <w:rFonts w:hint="eastAsia"/>
          <w:i/>
          <w:iCs/>
          <w:rtl/>
        </w:rPr>
        <w:t> </w:t>
      </w:r>
      <w:r w:rsidRPr="006D01BF">
        <w:rPr>
          <w:rFonts w:hint="cs"/>
          <w:i/>
          <w:iCs/>
          <w:rtl/>
        </w:rPr>
        <w:t>أ</w:t>
      </w:r>
      <w:r w:rsidRPr="006D01BF">
        <w:rPr>
          <w:rFonts w:hint="eastAsia"/>
          <w:i/>
          <w:iCs/>
          <w:rtl/>
        </w:rPr>
        <w:t> </w:t>
      </w:r>
      <w:r w:rsidRPr="006D01BF">
        <w:rPr>
          <w:rFonts w:hint="cs"/>
          <w:i/>
          <w:iCs/>
          <w:rtl/>
        </w:rPr>
        <w:t>)</w:t>
      </w:r>
      <w:r w:rsidRPr="006D01BF">
        <w:rPr>
          <w:rFonts w:hint="cs"/>
          <w:rtl/>
        </w:rPr>
        <w:tab/>
        <w:t>الأنظمة الراديوية الإدراكية هي مجموعة تكنولوجيات وليست خدمة من خدمات الاتصالات</w:t>
      </w:r>
      <w:r w:rsidR="00E37D78">
        <w:rPr>
          <w:rFonts w:hint="eastAsia"/>
          <w:rtl/>
        </w:rPr>
        <w:t> </w:t>
      </w:r>
      <w:r w:rsidRPr="006D01BF">
        <w:rPr>
          <w:rFonts w:hint="cs"/>
          <w:rtl/>
        </w:rPr>
        <w:t>الراديوية؛</w:t>
      </w:r>
    </w:p>
    <w:p w:rsidR="006D01BF" w:rsidRPr="006D01BF" w:rsidRDefault="006D01BF" w:rsidP="00930C12">
      <w:pPr>
        <w:rPr>
          <w:rtl/>
        </w:rPr>
      </w:pPr>
      <w:r w:rsidRPr="006D01BF">
        <w:rPr>
          <w:rFonts w:hint="cs"/>
          <w:rtl/>
        </w:rPr>
        <w:t>ب)</w:t>
      </w:r>
      <w:r w:rsidRPr="006D01BF">
        <w:rPr>
          <w:rFonts w:hint="cs"/>
          <w:rtl/>
        </w:rPr>
        <w:tab/>
        <w:t>أن أي نظام راديوي يطبق تكنولوجيا </w:t>
      </w:r>
      <w:r w:rsidRPr="006D01BF">
        <w:rPr>
          <w:lang w:val="en-GB"/>
        </w:rPr>
        <w:t>CRS</w:t>
      </w:r>
      <w:r w:rsidRPr="006D01BF">
        <w:rPr>
          <w:rFonts w:hint="cs"/>
          <w:rtl/>
        </w:rPr>
        <w:t xml:space="preserve"> ضمن أي خدمة من خدمات الاتصالات الراديوية يجب أن يعمل وفقاً لأحكام لوائح الراديو المطبقة لهذه الخدمة المحددة في نطاق التردد المعني،</w:t>
      </w:r>
    </w:p>
    <w:p w:rsidR="006D01BF" w:rsidRPr="006D01BF" w:rsidRDefault="006D01BF" w:rsidP="00767779">
      <w:pPr>
        <w:pStyle w:val="Call"/>
        <w:rPr>
          <w:rtl/>
        </w:rPr>
      </w:pPr>
      <w:r w:rsidRPr="006D01BF">
        <w:rPr>
          <w:rFonts w:hint="cs"/>
          <w:rtl/>
        </w:rPr>
        <w:t xml:space="preserve">تقـرر </w:t>
      </w:r>
      <w:r w:rsidRPr="00E37D78">
        <w:rPr>
          <w:rFonts w:hint="cs"/>
          <w:i w:val="0"/>
          <w:iCs w:val="0"/>
          <w:rtl/>
        </w:rPr>
        <w:t>طرح المسائل التالية للدراسة</w:t>
      </w:r>
    </w:p>
    <w:p w:rsidR="006D01BF" w:rsidRPr="006D01BF" w:rsidRDefault="00767779" w:rsidP="00930C12">
      <w:pPr>
        <w:rPr>
          <w:rtl/>
        </w:rPr>
      </w:pPr>
      <w:r>
        <w:t>1</w:t>
      </w:r>
      <w:r w:rsidR="006D01BF" w:rsidRPr="006D01BF">
        <w:rPr>
          <w:rFonts w:hint="cs"/>
          <w:rtl/>
        </w:rPr>
        <w:tab/>
        <w:t>ما هي التكنولوجيات الراديوية ذات الصلة الوثيقة ووظائفها التي قد تكون جزءاً من الأنظمة الراديوية</w:t>
      </w:r>
      <w:r w:rsidR="006D01BF" w:rsidRPr="006D01BF">
        <w:rPr>
          <w:rFonts w:hint="eastAsia"/>
          <w:rtl/>
        </w:rPr>
        <w:t> </w:t>
      </w:r>
      <w:r w:rsidR="006D01BF" w:rsidRPr="006D01BF">
        <w:rPr>
          <w:rFonts w:hint="cs"/>
          <w:rtl/>
        </w:rPr>
        <w:t>الإدراكية؟</w:t>
      </w:r>
    </w:p>
    <w:p w:rsidR="006D01BF" w:rsidRPr="006D01BF" w:rsidRDefault="00767779" w:rsidP="00930C12">
      <w:pPr>
        <w:rPr>
          <w:rtl/>
        </w:rPr>
      </w:pPr>
      <w:r>
        <w:t>2</w:t>
      </w:r>
      <w:r w:rsidR="006D01BF" w:rsidRPr="006D01BF">
        <w:rPr>
          <w:rtl/>
        </w:rPr>
        <w:tab/>
      </w:r>
      <w:r w:rsidR="006D01BF" w:rsidRPr="006D01BF">
        <w:rPr>
          <w:rFonts w:hint="cs"/>
          <w:rtl/>
        </w:rPr>
        <w:t>ما هي الخصائص التقنية والمتطلبات وجوانب تحسين الأداء و/أو الفوائد الرئيسية الأخرى المرتبطة بتنفيذ الأنظمة الراديوية</w:t>
      </w:r>
      <w:r w:rsidR="006D01BF" w:rsidRPr="006D01BF">
        <w:rPr>
          <w:rFonts w:hint="eastAsia"/>
          <w:rtl/>
        </w:rPr>
        <w:t> </w:t>
      </w:r>
      <w:r w:rsidR="006D01BF" w:rsidRPr="006D01BF">
        <w:rPr>
          <w:rFonts w:hint="cs"/>
          <w:rtl/>
        </w:rPr>
        <w:t>الإدراكية؟</w:t>
      </w:r>
    </w:p>
    <w:p w:rsidR="006D01BF" w:rsidRPr="006D01BF" w:rsidRDefault="006D01BF" w:rsidP="00930C12">
      <w:pPr>
        <w:rPr>
          <w:rtl/>
        </w:rPr>
      </w:pPr>
      <w:r w:rsidRPr="006D01BF">
        <w:rPr>
          <w:lang w:val="en-GB"/>
        </w:rPr>
        <w:t>3</w:t>
      </w:r>
      <w:r w:rsidRPr="006D01BF">
        <w:rPr>
          <w:rFonts w:hint="cs"/>
          <w:rtl/>
        </w:rPr>
        <w:tab/>
        <w:t>ما هي التطبيقات المحتملة للأنظمة الراديوية الإدراكية وما هو أثرها في إدارة</w:t>
      </w:r>
      <w:r w:rsidRPr="006D01BF">
        <w:rPr>
          <w:rFonts w:hint="eastAsia"/>
          <w:rtl/>
        </w:rPr>
        <w:t> </w:t>
      </w:r>
      <w:r w:rsidRPr="006D01BF">
        <w:rPr>
          <w:rFonts w:hint="cs"/>
          <w:rtl/>
        </w:rPr>
        <w:t>الطيف؟</w:t>
      </w:r>
    </w:p>
    <w:p w:rsidR="006D01BF" w:rsidRPr="006D01BF" w:rsidRDefault="006D01BF" w:rsidP="00C70BF3">
      <w:pPr>
        <w:rPr>
          <w:rtl/>
        </w:rPr>
      </w:pPr>
      <w:r w:rsidRPr="006D01BF">
        <w:rPr>
          <w:lang w:val="en-GB"/>
        </w:rPr>
        <w:t>4</w:t>
      </w:r>
      <w:r w:rsidRPr="006D01BF">
        <w:rPr>
          <w:rFonts w:hint="cs"/>
          <w:rtl/>
        </w:rPr>
        <w:tab/>
        <w:t xml:space="preserve">كيف يمكن للأنظمة الراديوية الإدراكية </w:t>
      </w:r>
      <w:r w:rsidR="00C70BF3">
        <w:rPr>
          <w:rFonts w:hint="cs"/>
          <w:rtl/>
        </w:rPr>
        <w:t xml:space="preserve">تيسير استعمال </w:t>
      </w:r>
      <w:r w:rsidRPr="006D01BF">
        <w:rPr>
          <w:rFonts w:hint="cs"/>
          <w:rtl/>
        </w:rPr>
        <w:t>الموارد الراديوية بكفاءة؟</w:t>
      </w:r>
    </w:p>
    <w:p w:rsidR="006D01BF" w:rsidRPr="006D01BF" w:rsidRDefault="006D01BF" w:rsidP="00930C12">
      <w:pPr>
        <w:rPr>
          <w:rtl/>
        </w:rPr>
      </w:pPr>
      <w:r w:rsidRPr="006D01BF">
        <w:rPr>
          <w:lang w:val="en-GB"/>
        </w:rPr>
        <w:t>5</w:t>
      </w:r>
      <w:r w:rsidRPr="006D01BF">
        <w:rPr>
          <w:rFonts w:hint="cs"/>
          <w:rtl/>
        </w:rPr>
        <w:tab/>
        <w:t>ما هي التداعيات التشغيلية (بما في ذلك الخصوصية والاستيقان) للأنظمة الراديوية</w:t>
      </w:r>
      <w:r w:rsidRPr="006D01BF">
        <w:rPr>
          <w:rFonts w:hint="eastAsia"/>
          <w:rtl/>
        </w:rPr>
        <w:t> </w:t>
      </w:r>
      <w:r w:rsidRPr="006D01BF">
        <w:rPr>
          <w:rFonts w:hint="cs"/>
          <w:rtl/>
        </w:rPr>
        <w:t>الإدراكية؟</w:t>
      </w:r>
    </w:p>
    <w:p w:rsidR="006D01BF" w:rsidRPr="006D01BF" w:rsidRDefault="006D01BF" w:rsidP="00767779">
      <w:pPr>
        <w:rPr>
          <w:rtl/>
        </w:rPr>
      </w:pPr>
      <w:r w:rsidRPr="006D01BF">
        <w:rPr>
          <w:lang w:val="en-GB"/>
        </w:rPr>
        <w:t>6</w:t>
      </w:r>
      <w:r w:rsidRPr="006D01BF">
        <w:rPr>
          <w:rFonts w:hint="cs"/>
          <w:rtl/>
        </w:rPr>
        <w:tab/>
        <w:t xml:space="preserve">ما هي القدرات الإدراكية والتكنولوجيات </w:t>
      </w:r>
      <w:r w:rsidRPr="006D01BF">
        <w:rPr>
          <w:lang w:val="en-GB"/>
        </w:rPr>
        <w:t>CRS</w:t>
      </w:r>
      <w:r w:rsidRPr="006D01BF">
        <w:rPr>
          <w:rFonts w:hint="cs"/>
          <w:rtl/>
        </w:rPr>
        <w:t xml:space="preserve"> التي تيسّر التقاسم بين الخدمة المتنقلة وغيرها من الخدمات مثل الخدمات الإذاعية أو المتنقلة الساتلية أو</w:t>
      </w:r>
      <w:r w:rsidRPr="006D01BF">
        <w:rPr>
          <w:rFonts w:hint="eastAsia"/>
          <w:rtl/>
        </w:rPr>
        <w:t> </w:t>
      </w:r>
      <w:r w:rsidRPr="006D01BF">
        <w:rPr>
          <w:rFonts w:hint="cs"/>
          <w:rtl/>
        </w:rPr>
        <w:t>الثابتة فضلاً عن الخدمات المنفعلة والخدمات الفضائية (فضاء</w:t>
      </w:r>
      <w:r w:rsidR="00767779">
        <w:rPr>
          <w:rFonts w:hint="cs"/>
          <w:rtl/>
        </w:rPr>
        <w:t>-</w:t>
      </w:r>
      <w:r w:rsidRPr="006D01BF">
        <w:rPr>
          <w:rFonts w:hint="cs"/>
          <w:rtl/>
        </w:rPr>
        <w:t>أرض) وخدمات السلامة، مع مراعاة خصوصية هذه الخدمات كافة؟</w:t>
      </w:r>
    </w:p>
    <w:p w:rsidR="006D01BF" w:rsidRPr="006D01BF" w:rsidRDefault="006D01BF" w:rsidP="00930C12">
      <w:pPr>
        <w:rPr>
          <w:rtl/>
        </w:rPr>
      </w:pPr>
      <w:r w:rsidRPr="006D01BF">
        <w:rPr>
          <w:lang w:val="en-GB"/>
        </w:rPr>
        <w:t>7</w:t>
      </w:r>
      <w:r w:rsidRPr="006D01BF">
        <w:rPr>
          <w:rtl/>
        </w:rPr>
        <w:tab/>
      </w:r>
      <w:r w:rsidRPr="006D01BF">
        <w:rPr>
          <w:rFonts w:hint="cs"/>
          <w:rtl/>
        </w:rPr>
        <w:t>ما هي القدرات الإدراكية والتكنولوجيات </w:t>
      </w:r>
      <w:r w:rsidRPr="006D01BF">
        <w:rPr>
          <w:lang w:val="en-GB"/>
        </w:rPr>
        <w:t>CRS</w:t>
      </w:r>
      <w:r w:rsidRPr="006D01BF">
        <w:rPr>
          <w:rFonts w:hint="cs"/>
          <w:rtl/>
        </w:rPr>
        <w:t xml:space="preserve"> التي يمكن أن تيسر التعايش بين الأنظمة العاملة في</w:t>
      </w:r>
      <w:r w:rsidRPr="006D01BF">
        <w:rPr>
          <w:rFonts w:hint="eastAsia"/>
          <w:rtl/>
        </w:rPr>
        <w:t> </w:t>
      </w:r>
      <w:r w:rsidRPr="006D01BF">
        <w:rPr>
          <w:rFonts w:hint="cs"/>
          <w:rtl/>
        </w:rPr>
        <w:t>الخدمة المتنقلة؟</w:t>
      </w:r>
    </w:p>
    <w:p w:rsidR="006D01BF" w:rsidRPr="006D01BF" w:rsidRDefault="006D01BF" w:rsidP="00930C12">
      <w:pPr>
        <w:rPr>
          <w:rtl/>
        </w:rPr>
      </w:pPr>
      <w:r w:rsidRPr="006D01BF">
        <w:rPr>
          <w:lang w:val="en-GB"/>
        </w:rPr>
        <w:t>8</w:t>
      </w:r>
      <w:r w:rsidRPr="006D01BF">
        <w:rPr>
          <w:rtl/>
        </w:rPr>
        <w:tab/>
      </w:r>
      <w:r w:rsidRPr="006D01BF">
        <w:rPr>
          <w:rFonts w:hint="cs"/>
          <w:rtl/>
        </w:rPr>
        <w:t xml:space="preserve">ما هي العوامل الواجب مراعاتها عند إدخال التكنولوجيات </w:t>
      </w:r>
      <w:r w:rsidRPr="006D01BF">
        <w:rPr>
          <w:lang w:val="en-GB"/>
        </w:rPr>
        <w:t>CRS</w:t>
      </w:r>
      <w:r w:rsidRPr="006D01BF">
        <w:rPr>
          <w:rFonts w:hint="cs"/>
          <w:rtl/>
        </w:rPr>
        <w:t xml:space="preserve"> في الخدمة المتنقلة البرية؟</w:t>
      </w:r>
    </w:p>
    <w:p w:rsidR="006D01BF" w:rsidRPr="006D01BF" w:rsidRDefault="006D01BF" w:rsidP="00767779">
      <w:pPr>
        <w:pStyle w:val="Call"/>
        <w:rPr>
          <w:rtl/>
        </w:rPr>
      </w:pPr>
      <w:r w:rsidRPr="006D01BF">
        <w:rPr>
          <w:rFonts w:hint="cs"/>
          <w:rtl/>
        </w:rPr>
        <w:lastRenderedPageBreak/>
        <w:t>تقرر كذلك</w:t>
      </w:r>
    </w:p>
    <w:p w:rsidR="006D01BF" w:rsidRPr="006D01BF" w:rsidRDefault="006D01BF" w:rsidP="00930C12">
      <w:pPr>
        <w:rPr>
          <w:rtl/>
        </w:rPr>
      </w:pPr>
      <w:r w:rsidRPr="006D01BF">
        <w:rPr>
          <w:lang w:val="en-GB"/>
        </w:rPr>
        <w:t>1</w:t>
      </w:r>
      <w:r w:rsidRPr="006D01BF">
        <w:rPr>
          <w:rFonts w:hint="cs"/>
          <w:rtl/>
        </w:rPr>
        <w:tab/>
        <w:t>إدراج نتائج الدراسات سالفة الذكر في توصية أو تقرير أو كتيِّب أو</w:t>
      </w:r>
      <w:r w:rsidRPr="006D01BF">
        <w:rPr>
          <w:rFonts w:hint="eastAsia"/>
          <w:rtl/>
        </w:rPr>
        <w:t> </w:t>
      </w:r>
      <w:r w:rsidRPr="006D01BF">
        <w:rPr>
          <w:rFonts w:hint="cs"/>
          <w:rtl/>
        </w:rPr>
        <w:t>أكثر؛</w:t>
      </w:r>
    </w:p>
    <w:p w:rsidR="006D01BF" w:rsidRPr="006D01BF" w:rsidRDefault="006D01BF" w:rsidP="00930C12">
      <w:pPr>
        <w:rPr>
          <w:rtl/>
        </w:rPr>
      </w:pPr>
      <w:r w:rsidRPr="006D01BF">
        <w:rPr>
          <w:lang w:val="en-GB"/>
        </w:rPr>
        <w:t>2</w:t>
      </w:r>
      <w:r w:rsidRPr="006D01BF">
        <w:rPr>
          <w:rtl/>
        </w:rPr>
        <w:tab/>
      </w:r>
      <w:r w:rsidRPr="006D01BF">
        <w:rPr>
          <w:rFonts w:hint="cs"/>
          <w:rtl/>
        </w:rPr>
        <w:t>ضرورة إنجاز الدراسات سالفة الذكر بحلول عام</w:t>
      </w:r>
      <w:r w:rsidRPr="006D01BF">
        <w:rPr>
          <w:rFonts w:hint="eastAsia"/>
          <w:rtl/>
        </w:rPr>
        <w:t> </w:t>
      </w:r>
      <w:r w:rsidRPr="006D01BF">
        <w:rPr>
          <w:lang w:val="en-GB"/>
        </w:rPr>
        <w:t>2019</w:t>
      </w:r>
      <w:r w:rsidRPr="006D01BF">
        <w:rPr>
          <w:rFonts w:hint="cs"/>
          <w:rtl/>
        </w:rPr>
        <w:t>.</w:t>
      </w:r>
    </w:p>
    <w:p w:rsidR="006D01BF" w:rsidRDefault="006D01BF" w:rsidP="00767779">
      <w:pPr>
        <w:spacing w:before="360"/>
        <w:rPr>
          <w:rtl/>
          <w:lang w:val="en-GB"/>
        </w:rPr>
      </w:pPr>
      <w:r w:rsidRPr="006D01BF">
        <w:rPr>
          <w:rFonts w:hint="cs"/>
          <w:rtl/>
        </w:rPr>
        <w:t xml:space="preserve">الفئة: </w:t>
      </w:r>
      <w:r w:rsidRPr="006D01BF">
        <w:rPr>
          <w:lang w:val="en-GB"/>
        </w:rPr>
        <w:t>S2</w:t>
      </w:r>
    </w:p>
    <w:p w:rsidR="006D01BF" w:rsidRDefault="006D01BF" w:rsidP="00930C12">
      <w:pPr>
        <w:rPr>
          <w:rtl/>
        </w:rPr>
      </w:pPr>
      <w:r>
        <w:rPr>
          <w:rtl/>
        </w:rPr>
        <w:br w:type="page"/>
      </w:r>
    </w:p>
    <w:p w:rsidR="006D01BF" w:rsidRPr="006D01BF" w:rsidRDefault="006D01BF" w:rsidP="00650124">
      <w:pPr>
        <w:pStyle w:val="AnnexNo"/>
        <w:rPr>
          <w:rtl/>
        </w:rPr>
      </w:pPr>
      <w:r w:rsidRPr="006D01BF">
        <w:rPr>
          <w:rFonts w:hint="cs"/>
          <w:rtl/>
        </w:rPr>
        <w:lastRenderedPageBreak/>
        <w:t>ال‍</w:t>
      </w:r>
      <w:r w:rsidRPr="006D01BF">
        <w:rPr>
          <w:rFonts w:hint="eastAsia"/>
          <w:rtl/>
        </w:rPr>
        <w:t>ملحـق</w:t>
      </w:r>
      <w:r w:rsidRPr="006D01BF">
        <w:rPr>
          <w:rFonts w:hint="cs"/>
          <w:rtl/>
        </w:rPr>
        <w:t> </w:t>
      </w:r>
      <w:r w:rsidRPr="006D01BF">
        <w:rPr>
          <w:lang w:val="en-GB" w:bidi="ar-SA"/>
        </w:rPr>
        <w:t>10</w:t>
      </w:r>
    </w:p>
    <w:p w:rsidR="006D01BF" w:rsidRPr="006D01BF" w:rsidRDefault="006D01BF" w:rsidP="00650124">
      <w:pPr>
        <w:pStyle w:val="QuestionNo"/>
        <w:rPr>
          <w:rtl/>
        </w:rPr>
      </w:pPr>
      <w:r w:rsidRPr="006D01BF">
        <w:rPr>
          <w:rFonts w:hint="eastAsia"/>
          <w:rtl/>
        </w:rPr>
        <w:t>ال</w:t>
      </w:r>
      <w:r w:rsidRPr="006D01BF">
        <w:rPr>
          <w:rFonts w:hint="cs"/>
          <w:rtl/>
        </w:rPr>
        <w:t>‍</w:t>
      </w:r>
      <w:r w:rsidRPr="006D01BF">
        <w:rPr>
          <w:rFonts w:hint="eastAsia"/>
          <w:rtl/>
        </w:rPr>
        <w:t>مسألة</w:t>
      </w:r>
      <w:r w:rsidRPr="006D01BF">
        <w:rPr>
          <w:rtl/>
        </w:rPr>
        <w:t xml:space="preserve"> </w:t>
      </w:r>
      <w:r w:rsidRPr="006D01BF">
        <w:rPr>
          <w:lang w:val="en-GB"/>
        </w:rPr>
        <w:t>ITU-R 242-2/5</w:t>
      </w:r>
    </w:p>
    <w:p w:rsidR="006D01BF" w:rsidRPr="006D01BF" w:rsidRDefault="006D01BF" w:rsidP="00650124">
      <w:pPr>
        <w:pStyle w:val="QuestionTitle"/>
        <w:rPr>
          <w:rtl/>
        </w:rPr>
      </w:pPr>
      <w:r w:rsidRPr="006D01BF">
        <w:rPr>
          <w:rFonts w:hint="eastAsia"/>
          <w:rtl/>
        </w:rPr>
        <w:t>مخططات</w:t>
      </w:r>
      <w:r w:rsidRPr="006D01BF">
        <w:rPr>
          <w:rtl/>
        </w:rPr>
        <w:t xml:space="preserve"> </w:t>
      </w:r>
      <w:r w:rsidRPr="006D01BF">
        <w:rPr>
          <w:rFonts w:hint="eastAsia"/>
          <w:rtl/>
        </w:rPr>
        <w:t>الإشعاع</w:t>
      </w:r>
      <w:r w:rsidRPr="006D01BF">
        <w:rPr>
          <w:rtl/>
        </w:rPr>
        <w:t xml:space="preserve"> </w:t>
      </w:r>
      <w:r w:rsidRPr="006D01BF">
        <w:rPr>
          <w:rFonts w:hint="eastAsia"/>
          <w:rtl/>
        </w:rPr>
        <w:t>المرجعية</w:t>
      </w:r>
      <w:r w:rsidRPr="006D01BF">
        <w:rPr>
          <w:rtl/>
        </w:rPr>
        <w:t xml:space="preserve"> </w:t>
      </w:r>
      <w:r w:rsidRPr="006D01BF">
        <w:rPr>
          <w:rFonts w:hint="eastAsia"/>
          <w:rtl/>
        </w:rPr>
        <w:t>للهوائيات</w:t>
      </w:r>
      <w:r w:rsidRPr="006D01BF">
        <w:rPr>
          <w:rtl/>
        </w:rPr>
        <w:t xml:space="preserve"> </w:t>
      </w:r>
      <w:r w:rsidRPr="006D01BF">
        <w:rPr>
          <w:rFonts w:hint="eastAsia"/>
          <w:rtl/>
        </w:rPr>
        <w:t>شاملة</w:t>
      </w:r>
      <w:r w:rsidRPr="006D01BF">
        <w:rPr>
          <w:rtl/>
        </w:rPr>
        <w:t xml:space="preserve"> </w:t>
      </w:r>
      <w:r w:rsidRPr="006D01BF">
        <w:rPr>
          <w:rFonts w:hint="eastAsia"/>
          <w:rtl/>
        </w:rPr>
        <w:t>الاتجاهات</w:t>
      </w:r>
      <w:r w:rsidRPr="006D01BF">
        <w:rPr>
          <w:rtl/>
        </w:rPr>
        <w:t xml:space="preserve"> </w:t>
      </w:r>
      <w:r w:rsidRPr="006D01BF">
        <w:rPr>
          <w:rFonts w:hint="eastAsia"/>
          <w:rtl/>
        </w:rPr>
        <w:t>والهوائيات</w:t>
      </w:r>
      <w:r w:rsidRPr="006D01BF">
        <w:rPr>
          <w:rtl/>
        </w:rPr>
        <w:t xml:space="preserve"> </w:t>
      </w:r>
      <w:r w:rsidRPr="006D01BF">
        <w:rPr>
          <w:rFonts w:hint="eastAsia"/>
          <w:rtl/>
        </w:rPr>
        <w:t>القطاعية</w:t>
      </w:r>
      <w:r w:rsidR="00650124">
        <w:rPr>
          <w:rtl/>
        </w:rPr>
        <w:br/>
      </w:r>
      <w:r w:rsidRPr="006D01BF">
        <w:rPr>
          <w:rFonts w:hint="eastAsia"/>
          <w:rtl/>
        </w:rPr>
        <w:t>في</w:t>
      </w:r>
      <w:r w:rsidRPr="006D01BF">
        <w:rPr>
          <w:rFonts w:hint="cs"/>
          <w:rtl/>
        </w:rPr>
        <w:t> الخدمتين الثابتة والمتنقلة</w:t>
      </w:r>
      <w:r w:rsidRPr="006D01BF">
        <w:rPr>
          <w:rtl/>
        </w:rPr>
        <w:t xml:space="preserve"> </w:t>
      </w:r>
      <w:r w:rsidRPr="006D01BF">
        <w:rPr>
          <w:rFonts w:hint="eastAsia"/>
          <w:rtl/>
        </w:rPr>
        <w:t>من</w:t>
      </w:r>
      <w:r w:rsidRPr="006D01BF">
        <w:rPr>
          <w:rtl/>
        </w:rPr>
        <w:t xml:space="preserve"> </w:t>
      </w:r>
      <w:r w:rsidRPr="006D01BF">
        <w:rPr>
          <w:rFonts w:hint="eastAsia"/>
          <w:rtl/>
        </w:rPr>
        <w:t>أجل</w:t>
      </w:r>
      <w:r w:rsidRPr="006D01BF">
        <w:rPr>
          <w:rtl/>
        </w:rPr>
        <w:t xml:space="preserve"> </w:t>
      </w:r>
      <w:r w:rsidRPr="006D01BF">
        <w:rPr>
          <w:rFonts w:hint="eastAsia"/>
          <w:rtl/>
        </w:rPr>
        <w:t>استعمالها</w:t>
      </w:r>
      <w:r w:rsidRPr="006D01BF">
        <w:rPr>
          <w:rtl/>
        </w:rPr>
        <w:t xml:space="preserve"> </w:t>
      </w:r>
      <w:r w:rsidRPr="006D01BF">
        <w:rPr>
          <w:rFonts w:hint="eastAsia"/>
          <w:rtl/>
        </w:rPr>
        <w:t>في</w:t>
      </w:r>
      <w:r w:rsidRPr="006D01BF">
        <w:rPr>
          <w:rFonts w:hint="cs"/>
          <w:rtl/>
        </w:rPr>
        <w:t> </w:t>
      </w:r>
      <w:r w:rsidRPr="006D01BF">
        <w:rPr>
          <w:rFonts w:hint="eastAsia"/>
          <w:rtl/>
        </w:rPr>
        <w:t>دراسات</w:t>
      </w:r>
      <w:r w:rsidRPr="006D01BF">
        <w:rPr>
          <w:rtl/>
        </w:rPr>
        <w:t xml:space="preserve"> </w:t>
      </w:r>
      <w:r w:rsidRPr="006D01BF">
        <w:rPr>
          <w:rFonts w:hint="eastAsia"/>
          <w:rtl/>
        </w:rPr>
        <w:t>التقاسم</w:t>
      </w:r>
    </w:p>
    <w:p w:rsidR="006D01BF" w:rsidRPr="006D01BF" w:rsidRDefault="006D01BF" w:rsidP="00EC58EF">
      <w:pPr>
        <w:pStyle w:val="Date"/>
        <w:rPr>
          <w:rtl/>
        </w:rPr>
      </w:pPr>
      <w:r w:rsidRPr="006D01BF">
        <w:rPr>
          <w:lang w:val="en-GB"/>
        </w:rPr>
        <w:t>(2015-2012-2000-1995)</w:t>
      </w:r>
    </w:p>
    <w:p w:rsidR="006D01BF" w:rsidRPr="006D01BF" w:rsidRDefault="006D01BF" w:rsidP="00EC58EF">
      <w:pPr>
        <w:pStyle w:val="Normalaftertitle"/>
        <w:rPr>
          <w:rtl/>
        </w:rPr>
      </w:pPr>
      <w:r w:rsidRPr="006D01BF">
        <w:rPr>
          <w:rtl/>
        </w:rPr>
        <w:t>إن جمعية الاتصالات الراديوية للاتحاد الدولي للاتصالات،</w:t>
      </w:r>
    </w:p>
    <w:p w:rsidR="006D01BF" w:rsidRPr="006D01BF" w:rsidRDefault="006D01BF" w:rsidP="00EC58EF">
      <w:pPr>
        <w:pStyle w:val="Call"/>
        <w:rPr>
          <w:rtl/>
        </w:rPr>
      </w:pPr>
      <w:r w:rsidRPr="006D01BF">
        <w:rPr>
          <w:rtl/>
        </w:rPr>
        <w:t>إذ تضع في اعتبارها</w:t>
      </w:r>
    </w:p>
    <w:p w:rsidR="006D01BF" w:rsidRPr="006D01BF" w:rsidRDefault="006D01BF" w:rsidP="00930C12">
      <w:pPr>
        <w:rPr>
          <w:rtl/>
        </w:rPr>
      </w:pPr>
      <w:r w:rsidRPr="006D01BF">
        <w:rPr>
          <w:rFonts w:hint="eastAsia"/>
          <w:i/>
          <w:iCs/>
          <w:rtl/>
        </w:rPr>
        <w:t> </w:t>
      </w:r>
      <w:r w:rsidRPr="006D01BF">
        <w:rPr>
          <w:rFonts w:hint="cs"/>
          <w:i/>
          <w:iCs/>
          <w:rtl/>
        </w:rPr>
        <w:t>أ</w:t>
      </w:r>
      <w:r w:rsidRPr="006D01BF">
        <w:rPr>
          <w:rFonts w:hint="eastAsia"/>
          <w:i/>
          <w:iCs/>
          <w:rtl/>
        </w:rPr>
        <w:t> </w:t>
      </w:r>
      <w:r w:rsidRPr="006D01BF">
        <w:rPr>
          <w:rFonts w:hint="cs"/>
          <w:i/>
          <w:iCs/>
          <w:rtl/>
        </w:rPr>
        <w:t>)</w:t>
      </w:r>
      <w:r w:rsidRPr="006D01BF">
        <w:rPr>
          <w:rtl/>
        </w:rPr>
        <w:tab/>
        <w:t>أن تحديد معايير تقاسم التردد</w:t>
      </w:r>
      <w:r w:rsidRPr="006D01BF">
        <w:rPr>
          <w:rFonts w:hint="cs"/>
          <w:rtl/>
        </w:rPr>
        <w:t>ات</w:t>
      </w:r>
      <w:r w:rsidRPr="006D01BF">
        <w:rPr>
          <w:rtl/>
        </w:rPr>
        <w:t xml:space="preserve"> بين الأنظمة من نقطة إلى </w:t>
      </w:r>
      <w:r w:rsidRPr="006D01BF">
        <w:rPr>
          <w:rFonts w:hint="cs"/>
          <w:rtl/>
        </w:rPr>
        <w:t xml:space="preserve">عدة </w:t>
      </w:r>
      <w:r w:rsidRPr="006D01BF">
        <w:rPr>
          <w:rtl/>
        </w:rPr>
        <w:t>نقاط في الخدمة الثابتة والأنظمة في</w:t>
      </w:r>
      <w:r w:rsidRPr="006D01BF">
        <w:rPr>
          <w:rFonts w:hint="cs"/>
          <w:rtl/>
        </w:rPr>
        <w:t> </w:t>
      </w:r>
      <w:r w:rsidRPr="006D01BF">
        <w:rPr>
          <w:rtl/>
        </w:rPr>
        <w:t xml:space="preserve">خدمات أخرى </w:t>
      </w:r>
      <w:r w:rsidRPr="006D01BF">
        <w:rPr>
          <w:rFonts w:hint="cs"/>
          <w:rtl/>
        </w:rPr>
        <w:t>أو</w:t>
      </w:r>
      <w:r w:rsidRPr="006D01BF">
        <w:rPr>
          <w:rFonts w:hint="eastAsia"/>
          <w:rtl/>
        </w:rPr>
        <w:t> </w:t>
      </w:r>
      <w:r w:rsidRPr="006D01BF">
        <w:rPr>
          <w:rFonts w:hint="cs"/>
          <w:rtl/>
        </w:rPr>
        <w:t xml:space="preserve">بين الأنظمة في الخدمة المتنقلة البرية والأنظمة في خدمات أخرى </w:t>
      </w:r>
      <w:r w:rsidRPr="006D01BF">
        <w:rPr>
          <w:rtl/>
        </w:rPr>
        <w:t>يتطلب معرفة مخططات إشعاع الهوائيات شاملة الاتجاهات والهوائيات القطاعية على طول جميع المس</w:t>
      </w:r>
      <w:r w:rsidRPr="006D01BF">
        <w:rPr>
          <w:rFonts w:hint="cs"/>
          <w:rtl/>
        </w:rPr>
        <w:t>ي</w:t>
      </w:r>
      <w:r w:rsidRPr="006D01BF">
        <w:rPr>
          <w:rtl/>
        </w:rPr>
        <w:t xml:space="preserve">رات التي </w:t>
      </w:r>
      <w:r w:rsidRPr="006D01BF">
        <w:rPr>
          <w:rFonts w:hint="cs"/>
          <w:rtl/>
        </w:rPr>
        <w:t xml:space="preserve">قد </w:t>
      </w:r>
      <w:r w:rsidRPr="006D01BF">
        <w:rPr>
          <w:rtl/>
        </w:rPr>
        <w:t>تسبب</w:t>
      </w:r>
      <w:r w:rsidRPr="006D01BF">
        <w:rPr>
          <w:rFonts w:hint="eastAsia"/>
          <w:rtl/>
        </w:rPr>
        <w:t> </w:t>
      </w:r>
      <w:r w:rsidRPr="006D01BF">
        <w:rPr>
          <w:rtl/>
        </w:rPr>
        <w:t>تداخلات؛</w:t>
      </w:r>
    </w:p>
    <w:p w:rsidR="006D01BF" w:rsidRPr="00EC58EF" w:rsidRDefault="006D01BF" w:rsidP="00930C12">
      <w:pPr>
        <w:rPr>
          <w:spacing w:val="6"/>
          <w:rtl/>
        </w:rPr>
      </w:pPr>
      <w:r w:rsidRPr="00EC58EF">
        <w:rPr>
          <w:i/>
          <w:iCs/>
          <w:spacing w:val="6"/>
          <w:rtl/>
        </w:rPr>
        <w:t>ب)</w:t>
      </w:r>
      <w:r w:rsidRPr="00EC58EF">
        <w:rPr>
          <w:spacing w:val="6"/>
          <w:rtl/>
        </w:rPr>
        <w:tab/>
        <w:t>أن استخدام مخططات إشعاع مرجعية للهوائيات شاملة الاتجاهات والهوائيات القطاعية من شأنه أن</w:t>
      </w:r>
      <w:r w:rsidRPr="00EC58EF">
        <w:rPr>
          <w:rFonts w:hint="cs"/>
          <w:spacing w:val="6"/>
          <w:rtl/>
        </w:rPr>
        <w:t> </w:t>
      </w:r>
      <w:r w:rsidRPr="00EC58EF">
        <w:rPr>
          <w:spacing w:val="6"/>
          <w:rtl/>
        </w:rPr>
        <w:t>يسهل حسابات</w:t>
      </w:r>
      <w:r w:rsidRPr="00EC58EF">
        <w:rPr>
          <w:rFonts w:hint="eastAsia"/>
          <w:spacing w:val="6"/>
          <w:rtl/>
        </w:rPr>
        <w:t> </w:t>
      </w:r>
      <w:r w:rsidRPr="00EC58EF">
        <w:rPr>
          <w:spacing w:val="6"/>
          <w:rtl/>
        </w:rPr>
        <w:t>التداخل؛</w:t>
      </w:r>
    </w:p>
    <w:p w:rsidR="006D01BF" w:rsidRPr="006D01BF" w:rsidRDefault="006D01BF" w:rsidP="00930C12">
      <w:pPr>
        <w:rPr>
          <w:rtl/>
        </w:rPr>
      </w:pPr>
      <w:r w:rsidRPr="006D01BF">
        <w:rPr>
          <w:i/>
          <w:iCs/>
          <w:rtl/>
        </w:rPr>
        <w:t>ج)</w:t>
      </w:r>
      <w:r w:rsidRPr="006D01BF">
        <w:rPr>
          <w:rtl/>
        </w:rPr>
        <w:tab/>
        <w:t>أن مخططات إشعاع مرجعية مختلفة قد تكون ضرورية للأنواع المختلفة من الهوائيات</w:t>
      </w:r>
      <w:r w:rsidRPr="006D01BF">
        <w:rPr>
          <w:rFonts w:hint="eastAsia"/>
          <w:rtl/>
        </w:rPr>
        <w:t> </w:t>
      </w:r>
      <w:r w:rsidRPr="006D01BF">
        <w:rPr>
          <w:rtl/>
        </w:rPr>
        <w:t>المستعملة،</w:t>
      </w:r>
    </w:p>
    <w:p w:rsidR="006D01BF" w:rsidRPr="006D01BF" w:rsidRDefault="006D01BF" w:rsidP="00EC58EF">
      <w:pPr>
        <w:pStyle w:val="Call"/>
        <w:rPr>
          <w:rtl/>
        </w:rPr>
      </w:pPr>
      <w:r w:rsidRPr="006D01BF">
        <w:rPr>
          <w:rtl/>
        </w:rPr>
        <w:t>تق</w:t>
      </w:r>
      <w:r w:rsidRPr="006D01BF">
        <w:rPr>
          <w:rFonts w:hint="cs"/>
          <w:rtl/>
        </w:rPr>
        <w:t>ـ</w:t>
      </w:r>
      <w:r w:rsidRPr="006D01BF">
        <w:rPr>
          <w:rtl/>
        </w:rPr>
        <w:t xml:space="preserve">رر </w:t>
      </w:r>
      <w:r w:rsidRPr="00415163">
        <w:rPr>
          <w:rFonts w:hint="cs"/>
          <w:i w:val="0"/>
          <w:iCs w:val="0"/>
          <w:rtl/>
        </w:rPr>
        <w:t>طرح المسألتين التاليتين للدراسة</w:t>
      </w:r>
    </w:p>
    <w:p w:rsidR="006D01BF" w:rsidRPr="006D01BF" w:rsidRDefault="006D01BF" w:rsidP="00930C12">
      <w:pPr>
        <w:rPr>
          <w:rtl/>
        </w:rPr>
      </w:pPr>
      <w:r w:rsidRPr="006D01BF">
        <w:rPr>
          <w:lang w:val="en-GB"/>
        </w:rPr>
        <w:t>1</w:t>
      </w:r>
      <w:r w:rsidRPr="006D01BF">
        <w:rPr>
          <w:rtl/>
        </w:rPr>
        <w:tab/>
        <w:t xml:space="preserve">ما مخططات الإشعاع </w:t>
      </w:r>
      <w:r w:rsidRPr="006D01BF">
        <w:rPr>
          <w:rFonts w:hint="cs"/>
          <w:rtl/>
        </w:rPr>
        <w:t xml:space="preserve">المقيسة </w:t>
      </w:r>
      <w:r w:rsidRPr="006D01BF">
        <w:rPr>
          <w:rtl/>
        </w:rPr>
        <w:t>في المستويين الرأسي والأفقي ل</w:t>
      </w:r>
      <w:r w:rsidRPr="006D01BF">
        <w:rPr>
          <w:rFonts w:hint="cs"/>
          <w:rtl/>
        </w:rPr>
        <w:t>كلا ا</w:t>
      </w:r>
      <w:r w:rsidRPr="006D01BF">
        <w:rPr>
          <w:rtl/>
        </w:rPr>
        <w:t>لاستقطابين في الهوائيات النموذجية شاملة الاتجاهات والقطاعية المستخدمة في الأنظمة من نقطة إلى عدة</w:t>
      </w:r>
      <w:r w:rsidRPr="006D01BF">
        <w:rPr>
          <w:rFonts w:hint="eastAsia"/>
          <w:rtl/>
        </w:rPr>
        <w:t> </w:t>
      </w:r>
      <w:r w:rsidRPr="006D01BF">
        <w:rPr>
          <w:rtl/>
        </w:rPr>
        <w:t>نقاط</w:t>
      </w:r>
      <w:r w:rsidRPr="006D01BF">
        <w:rPr>
          <w:rFonts w:hint="cs"/>
          <w:rtl/>
        </w:rPr>
        <w:t xml:space="preserve"> في الخدمة الثابتة أو أنظمة الخدمة المتنقلة البرية</w:t>
      </w:r>
      <w:r w:rsidRPr="006D01BF">
        <w:rPr>
          <w:rtl/>
        </w:rPr>
        <w:t>؟</w:t>
      </w:r>
    </w:p>
    <w:p w:rsidR="006D01BF" w:rsidRPr="006D01BF" w:rsidRDefault="006D01BF" w:rsidP="00930C12">
      <w:pPr>
        <w:rPr>
          <w:rtl/>
        </w:rPr>
      </w:pPr>
      <w:r w:rsidRPr="006D01BF">
        <w:rPr>
          <w:lang w:val="en-GB"/>
        </w:rPr>
        <w:t>2</w:t>
      </w:r>
      <w:r w:rsidRPr="006D01BF">
        <w:rPr>
          <w:rtl/>
        </w:rPr>
        <w:tab/>
        <w:t>ما مخططات الإشعاع المرجعية التي يمكن تحديدها للأنماط المختلفة من الهوائيات</w:t>
      </w:r>
      <w:r w:rsidRPr="006D01BF">
        <w:rPr>
          <w:rFonts w:hint="cs"/>
          <w:rtl/>
        </w:rPr>
        <w:t xml:space="preserve"> للاستعمال في دراسات التقاسم</w:t>
      </w:r>
      <w:r w:rsidRPr="006D01BF">
        <w:rPr>
          <w:rtl/>
        </w:rPr>
        <w:t>؟</w:t>
      </w:r>
    </w:p>
    <w:p w:rsidR="006D01BF" w:rsidRPr="006D01BF" w:rsidRDefault="006D01BF" w:rsidP="00EC58EF">
      <w:pPr>
        <w:pStyle w:val="Call"/>
        <w:rPr>
          <w:rtl/>
        </w:rPr>
      </w:pPr>
      <w:r w:rsidRPr="006D01BF">
        <w:rPr>
          <w:rFonts w:hint="cs"/>
          <w:rtl/>
        </w:rPr>
        <w:lastRenderedPageBreak/>
        <w:t>تقرر كذلك</w:t>
      </w:r>
    </w:p>
    <w:p w:rsidR="006D01BF" w:rsidRPr="006D01BF" w:rsidRDefault="006D01BF" w:rsidP="00930C12">
      <w:pPr>
        <w:rPr>
          <w:rtl/>
        </w:rPr>
      </w:pPr>
      <w:r w:rsidRPr="006D01BF">
        <w:rPr>
          <w:lang w:val="en-GB"/>
        </w:rPr>
        <w:t>1</w:t>
      </w:r>
      <w:r w:rsidRPr="006D01BF">
        <w:rPr>
          <w:rFonts w:hint="cs"/>
          <w:rtl/>
        </w:rPr>
        <w:tab/>
        <w:t>إدراج نتائج الدراسات أعلاه في توصية أو تقرير أو أكثر؛</w:t>
      </w:r>
    </w:p>
    <w:p w:rsidR="006D01BF" w:rsidRPr="006D01BF" w:rsidRDefault="006D01BF" w:rsidP="00930C12">
      <w:pPr>
        <w:rPr>
          <w:rtl/>
        </w:rPr>
      </w:pPr>
      <w:r w:rsidRPr="006D01BF">
        <w:rPr>
          <w:lang w:val="en-GB"/>
        </w:rPr>
        <w:t>2</w:t>
      </w:r>
      <w:r w:rsidRPr="006D01BF">
        <w:rPr>
          <w:rFonts w:hint="cs"/>
          <w:rtl/>
        </w:rPr>
        <w:tab/>
        <w:t>ضرورة إنجاز الدراسات المذكور أعلاه بحلول عام </w:t>
      </w:r>
      <w:r w:rsidRPr="006D01BF">
        <w:rPr>
          <w:lang w:val="en-GB"/>
        </w:rPr>
        <w:t>2019</w:t>
      </w:r>
      <w:r w:rsidRPr="006D01BF">
        <w:rPr>
          <w:rFonts w:hint="cs"/>
          <w:rtl/>
        </w:rPr>
        <w:t>.</w:t>
      </w:r>
    </w:p>
    <w:p w:rsidR="006D01BF" w:rsidRPr="006D01BF" w:rsidRDefault="006D01BF" w:rsidP="00EC58EF">
      <w:pPr>
        <w:pStyle w:val="Note"/>
        <w:rPr>
          <w:rtl/>
        </w:rPr>
      </w:pPr>
      <w:r w:rsidRPr="00352C9A">
        <w:rPr>
          <w:b/>
          <w:bCs/>
          <w:rtl/>
        </w:rPr>
        <w:t>ملاحظة</w:t>
      </w:r>
      <w:r w:rsidRPr="006D01BF">
        <w:rPr>
          <w:rtl/>
        </w:rPr>
        <w:t xml:space="preserve"> - انظر التوصية </w:t>
      </w:r>
      <w:r w:rsidRPr="006D01BF">
        <w:rPr>
          <w:lang w:val="en-GB"/>
        </w:rPr>
        <w:t>ITU-R </w:t>
      </w:r>
      <w:hyperlink r:id="rId9" w:history="1">
        <w:r w:rsidRPr="00415163">
          <w:rPr>
            <w:rStyle w:val="Hyperlink"/>
            <w:lang w:val="en-GB"/>
          </w:rPr>
          <w:t>F.1336</w:t>
        </w:r>
      </w:hyperlink>
      <w:r w:rsidRPr="006D01BF">
        <w:rPr>
          <w:rtl/>
        </w:rPr>
        <w:t>.</w:t>
      </w:r>
    </w:p>
    <w:p w:rsidR="006D01BF" w:rsidRDefault="006D01BF" w:rsidP="00EC58EF">
      <w:pPr>
        <w:spacing w:before="360"/>
        <w:rPr>
          <w:rtl/>
          <w:lang w:val="en-GB" w:bidi="ar-EG"/>
        </w:rPr>
      </w:pPr>
      <w:r w:rsidRPr="006D01BF">
        <w:rPr>
          <w:rFonts w:hint="cs"/>
          <w:rtl/>
        </w:rPr>
        <w:t xml:space="preserve">الفئة: </w:t>
      </w:r>
      <w:r w:rsidRPr="006D01BF">
        <w:rPr>
          <w:lang w:val="en-GB"/>
        </w:rPr>
        <w:t>S2</w:t>
      </w:r>
    </w:p>
    <w:p w:rsidR="006D01BF" w:rsidRDefault="006D01BF" w:rsidP="00930C12">
      <w:pPr>
        <w:rPr>
          <w:rtl/>
        </w:rPr>
      </w:pPr>
      <w:r>
        <w:rPr>
          <w:rtl/>
        </w:rPr>
        <w:br w:type="page"/>
      </w:r>
    </w:p>
    <w:p w:rsidR="006D01BF" w:rsidRPr="006D01BF" w:rsidRDefault="006D01BF" w:rsidP="00651F6A">
      <w:pPr>
        <w:pStyle w:val="AnnexNo"/>
        <w:rPr>
          <w:rtl/>
        </w:rPr>
      </w:pPr>
      <w:r w:rsidRPr="006D01BF">
        <w:rPr>
          <w:rFonts w:hint="cs"/>
          <w:rtl/>
        </w:rPr>
        <w:lastRenderedPageBreak/>
        <w:t>ال‍</w:t>
      </w:r>
      <w:bookmarkStart w:id="5" w:name="_GoBack"/>
      <w:bookmarkEnd w:id="5"/>
      <w:r w:rsidRPr="006D01BF">
        <w:rPr>
          <w:rFonts w:hint="eastAsia"/>
          <w:rtl/>
        </w:rPr>
        <w:t>ملحـق</w:t>
      </w:r>
      <w:r w:rsidRPr="006D01BF">
        <w:rPr>
          <w:rFonts w:hint="cs"/>
          <w:rtl/>
        </w:rPr>
        <w:t> </w:t>
      </w:r>
      <w:r w:rsidRPr="006D01BF">
        <w:rPr>
          <w:lang w:val="en-GB" w:bidi="ar-SA"/>
        </w:rPr>
        <w:t>11</w:t>
      </w:r>
    </w:p>
    <w:p w:rsidR="006D01BF" w:rsidRPr="006D01BF" w:rsidRDefault="00421D35" w:rsidP="00651F6A">
      <w:pPr>
        <w:pStyle w:val="Annextitle"/>
        <w:rPr>
          <w:rtl/>
        </w:rPr>
      </w:pPr>
      <w:r>
        <w:rPr>
          <w:rFonts w:hint="cs"/>
          <w:rtl/>
        </w:rPr>
        <w:t>قائمة ب</w:t>
      </w:r>
      <w:r w:rsidR="006D01BF" w:rsidRPr="006D01BF">
        <w:rPr>
          <w:rFonts w:hint="cs"/>
          <w:rtl/>
        </w:rPr>
        <w:t xml:space="preserve">المسائل </w:t>
      </w:r>
      <w:r w:rsidR="00651F6A">
        <w:rPr>
          <w:rFonts w:hint="cs"/>
          <w:rtl/>
        </w:rPr>
        <w:t xml:space="preserve">الملغاة </w:t>
      </w:r>
      <w:r w:rsidR="006D01BF" w:rsidRPr="006D01BF">
        <w:rPr>
          <w:rFonts w:hint="cs"/>
          <w:rtl/>
          <w:lang w:bidi="ar-EG"/>
        </w:rPr>
        <w:t>ل</w:t>
      </w:r>
      <w:r w:rsidR="006D01BF" w:rsidRPr="006D01BF">
        <w:rPr>
          <w:rtl/>
          <w:lang w:bidi="ar-EG"/>
        </w:rPr>
        <w:t>قطاع الاتصالات الراديوية</w:t>
      </w:r>
    </w:p>
    <w:tbl>
      <w:tblPr>
        <w:tblStyle w:val="TableGrid"/>
        <w:bidiVisual/>
        <w:tblW w:w="0" w:type="auto"/>
        <w:jc w:val="center"/>
        <w:tblLook w:val="04A0" w:firstRow="1" w:lastRow="0" w:firstColumn="1" w:lastColumn="0" w:noHBand="0" w:noVBand="1"/>
      </w:tblPr>
      <w:tblGrid>
        <w:gridCol w:w="1832"/>
        <w:gridCol w:w="7797"/>
      </w:tblGrid>
      <w:tr w:rsidR="006D01BF" w:rsidRPr="002D2AF9" w:rsidTr="002619EB">
        <w:trPr>
          <w:jc w:val="center"/>
        </w:trPr>
        <w:tc>
          <w:tcPr>
            <w:tcW w:w="1832" w:type="dxa"/>
          </w:tcPr>
          <w:p w:rsidR="006D01BF" w:rsidRPr="002D2AF9" w:rsidRDefault="006D01BF" w:rsidP="002D2AF9">
            <w:pPr>
              <w:spacing w:before="60" w:after="60" w:line="300" w:lineRule="exact"/>
              <w:jc w:val="center"/>
              <w:rPr>
                <w:b/>
                <w:bCs/>
                <w:sz w:val="20"/>
                <w:szCs w:val="26"/>
                <w:lang w:val="en-GB"/>
              </w:rPr>
            </w:pPr>
            <w:r w:rsidRPr="002D2AF9">
              <w:rPr>
                <w:rFonts w:hint="cs"/>
                <w:b/>
                <w:bCs/>
                <w:sz w:val="20"/>
                <w:szCs w:val="26"/>
                <w:rtl/>
              </w:rPr>
              <w:t xml:space="preserve">مسألة قطاع الاتصالات الراديوية </w:t>
            </w:r>
            <w:r w:rsidRPr="002D2AF9">
              <w:rPr>
                <w:b/>
                <w:bCs/>
                <w:sz w:val="20"/>
                <w:szCs w:val="26"/>
                <w:lang w:val="en-GB"/>
              </w:rPr>
              <w:t>(ITU-R)</w:t>
            </w:r>
          </w:p>
        </w:tc>
        <w:tc>
          <w:tcPr>
            <w:tcW w:w="7797" w:type="dxa"/>
            <w:vAlign w:val="center"/>
          </w:tcPr>
          <w:p w:rsidR="006D01BF" w:rsidRPr="002D2AF9" w:rsidRDefault="006D01BF" w:rsidP="002D2AF9">
            <w:pPr>
              <w:spacing w:before="60" w:after="60" w:line="300" w:lineRule="exact"/>
              <w:jc w:val="center"/>
              <w:rPr>
                <w:b/>
                <w:bCs/>
                <w:sz w:val="20"/>
                <w:szCs w:val="26"/>
                <w:lang w:val="en-GB"/>
              </w:rPr>
            </w:pPr>
            <w:r w:rsidRPr="002D2AF9">
              <w:rPr>
                <w:rFonts w:hint="cs"/>
                <w:b/>
                <w:bCs/>
                <w:sz w:val="20"/>
                <w:szCs w:val="26"/>
                <w:rtl/>
              </w:rPr>
              <w:t>عنوان المسألة</w:t>
            </w:r>
          </w:p>
        </w:tc>
      </w:tr>
      <w:tr w:rsidR="006D01BF" w:rsidRPr="002D2AF9" w:rsidTr="00651F6A">
        <w:trPr>
          <w:jc w:val="center"/>
        </w:trPr>
        <w:tc>
          <w:tcPr>
            <w:tcW w:w="1832" w:type="dxa"/>
          </w:tcPr>
          <w:p w:rsidR="006D01BF" w:rsidRPr="002D2AF9" w:rsidRDefault="006D01BF" w:rsidP="002D2AF9">
            <w:pPr>
              <w:spacing w:before="60" w:after="60" w:line="300" w:lineRule="exact"/>
              <w:jc w:val="center"/>
              <w:rPr>
                <w:sz w:val="20"/>
                <w:szCs w:val="26"/>
                <w:lang w:val="en-GB"/>
              </w:rPr>
            </w:pPr>
            <w:r w:rsidRPr="002D2AF9">
              <w:rPr>
                <w:sz w:val="20"/>
                <w:szCs w:val="26"/>
                <w:lang w:val="en-GB"/>
              </w:rPr>
              <w:t>202-3/5</w:t>
            </w:r>
          </w:p>
        </w:tc>
        <w:tc>
          <w:tcPr>
            <w:tcW w:w="7797" w:type="dxa"/>
          </w:tcPr>
          <w:p w:rsidR="006D01BF" w:rsidRPr="002D2AF9" w:rsidRDefault="006D01BF" w:rsidP="005952B8">
            <w:pPr>
              <w:spacing w:before="60" w:after="60" w:line="300" w:lineRule="exact"/>
              <w:rPr>
                <w:sz w:val="20"/>
                <w:szCs w:val="26"/>
                <w:lang w:val="en-GB"/>
              </w:rPr>
            </w:pPr>
            <w:r w:rsidRPr="002D2AF9">
              <w:rPr>
                <w:sz w:val="20"/>
                <w:szCs w:val="26"/>
                <w:rtl/>
              </w:rPr>
              <w:t xml:space="preserve">البث </w:t>
            </w:r>
            <w:r w:rsidRPr="002D2AF9">
              <w:rPr>
                <w:rFonts w:hint="cs"/>
                <w:sz w:val="20"/>
                <w:szCs w:val="26"/>
                <w:rtl/>
              </w:rPr>
              <w:t>غير المطلوب</w:t>
            </w:r>
            <w:r w:rsidRPr="002D2AF9">
              <w:rPr>
                <w:sz w:val="20"/>
                <w:szCs w:val="26"/>
                <w:rtl/>
              </w:rPr>
              <w:t xml:space="preserve"> لأنظمة الرادار الأولية</w:t>
            </w:r>
          </w:p>
        </w:tc>
      </w:tr>
      <w:tr w:rsidR="006D01BF" w:rsidRPr="002D2AF9" w:rsidTr="00651F6A">
        <w:trPr>
          <w:jc w:val="center"/>
        </w:trPr>
        <w:tc>
          <w:tcPr>
            <w:tcW w:w="1832" w:type="dxa"/>
          </w:tcPr>
          <w:p w:rsidR="006D01BF" w:rsidRPr="002D2AF9" w:rsidRDefault="006D01BF" w:rsidP="002D2AF9">
            <w:pPr>
              <w:spacing w:before="60" w:after="60" w:line="300" w:lineRule="exact"/>
              <w:jc w:val="center"/>
              <w:rPr>
                <w:sz w:val="20"/>
                <w:szCs w:val="26"/>
                <w:lang w:val="en-GB"/>
              </w:rPr>
            </w:pPr>
            <w:r w:rsidRPr="002D2AF9">
              <w:rPr>
                <w:sz w:val="20"/>
                <w:szCs w:val="26"/>
                <w:lang w:val="en-GB"/>
              </w:rPr>
              <w:t>225-1/5</w:t>
            </w:r>
          </w:p>
        </w:tc>
        <w:tc>
          <w:tcPr>
            <w:tcW w:w="7797" w:type="dxa"/>
          </w:tcPr>
          <w:p w:rsidR="006D01BF" w:rsidRPr="002D2AF9" w:rsidRDefault="006D01BF" w:rsidP="005952B8">
            <w:pPr>
              <w:spacing w:before="60" w:after="60" w:line="300" w:lineRule="exact"/>
              <w:rPr>
                <w:sz w:val="20"/>
                <w:szCs w:val="26"/>
                <w:rtl/>
              </w:rPr>
            </w:pPr>
            <w:r w:rsidRPr="002D2AF9">
              <w:rPr>
                <w:sz w:val="20"/>
                <w:szCs w:val="26"/>
                <w:rtl/>
              </w:rPr>
              <w:t>التداخلات التي تتعرض لها الخدمة المتنقلة للطيران والخدمة المتنقلة البحرية في نطاقات الموجات الديكامترية</w:t>
            </w:r>
            <w:r w:rsidRPr="002D2AF9">
              <w:rPr>
                <w:rFonts w:hint="cs"/>
                <w:sz w:val="20"/>
                <w:szCs w:val="26"/>
                <w:rtl/>
              </w:rPr>
              <w:t> </w:t>
            </w:r>
            <w:r w:rsidRPr="002D2AF9">
              <w:rPr>
                <w:sz w:val="20"/>
                <w:szCs w:val="26"/>
                <w:lang w:val="en-GB"/>
              </w:rPr>
              <w:t>(HF)</w:t>
            </w:r>
            <w:r w:rsidRPr="002D2AF9">
              <w:rPr>
                <w:sz w:val="20"/>
                <w:szCs w:val="26"/>
                <w:rtl/>
              </w:rPr>
              <w:t xml:space="preserve"> والتي</w:t>
            </w:r>
            <w:r w:rsidR="001F2847">
              <w:rPr>
                <w:rFonts w:hint="cs"/>
                <w:sz w:val="20"/>
                <w:szCs w:val="26"/>
                <w:rtl/>
              </w:rPr>
              <w:t> </w:t>
            </w:r>
            <w:r w:rsidRPr="002D2AF9">
              <w:rPr>
                <w:sz w:val="20"/>
                <w:szCs w:val="26"/>
                <w:rtl/>
              </w:rPr>
              <w:t>تسببها محطات غير مرخص لها</w:t>
            </w:r>
          </w:p>
        </w:tc>
      </w:tr>
      <w:tr w:rsidR="006D01BF" w:rsidRPr="002D2AF9" w:rsidTr="00651F6A">
        <w:trPr>
          <w:jc w:val="center"/>
        </w:trPr>
        <w:tc>
          <w:tcPr>
            <w:tcW w:w="1832" w:type="dxa"/>
          </w:tcPr>
          <w:p w:rsidR="006D01BF" w:rsidRPr="002D2AF9" w:rsidRDefault="006D01BF" w:rsidP="002D2AF9">
            <w:pPr>
              <w:spacing w:before="60" w:after="60" w:line="300" w:lineRule="exact"/>
              <w:jc w:val="center"/>
              <w:rPr>
                <w:sz w:val="20"/>
                <w:szCs w:val="26"/>
                <w:lang w:val="en-GB"/>
              </w:rPr>
            </w:pPr>
            <w:r w:rsidRPr="002D2AF9">
              <w:rPr>
                <w:sz w:val="20"/>
                <w:szCs w:val="26"/>
                <w:lang w:val="en-GB"/>
              </w:rPr>
              <w:t>231/5</w:t>
            </w:r>
          </w:p>
        </w:tc>
        <w:tc>
          <w:tcPr>
            <w:tcW w:w="7797" w:type="dxa"/>
          </w:tcPr>
          <w:p w:rsidR="006D01BF" w:rsidRPr="002D2AF9" w:rsidRDefault="006D01BF" w:rsidP="005952B8">
            <w:pPr>
              <w:spacing w:before="60" w:after="60" w:line="300" w:lineRule="exact"/>
              <w:rPr>
                <w:sz w:val="20"/>
                <w:szCs w:val="26"/>
              </w:rPr>
            </w:pPr>
            <w:r w:rsidRPr="002D2AF9">
              <w:rPr>
                <w:sz w:val="20"/>
                <w:szCs w:val="26"/>
                <w:rtl/>
              </w:rPr>
              <w:t xml:space="preserve">تشغيل خدمة القياس عن بُعد للطيران واسعة النطاق في نطاقات فوق </w:t>
            </w:r>
            <w:r w:rsidRPr="002D2AF9">
              <w:rPr>
                <w:sz w:val="20"/>
                <w:szCs w:val="26"/>
              </w:rPr>
              <w:t>GHz 3</w:t>
            </w:r>
          </w:p>
        </w:tc>
      </w:tr>
      <w:tr w:rsidR="006D01BF" w:rsidRPr="002D2AF9" w:rsidTr="00651F6A">
        <w:trPr>
          <w:jc w:val="center"/>
        </w:trPr>
        <w:tc>
          <w:tcPr>
            <w:tcW w:w="1832" w:type="dxa"/>
          </w:tcPr>
          <w:p w:rsidR="006D01BF" w:rsidRPr="002D2AF9" w:rsidRDefault="006D01BF" w:rsidP="002D2AF9">
            <w:pPr>
              <w:spacing w:before="60" w:after="60" w:line="300" w:lineRule="exact"/>
              <w:jc w:val="center"/>
              <w:rPr>
                <w:sz w:val="20"/>
                <w:szCs w:val="26"/>
                <w:lang w:val="en-GB"/>
              </w:rPr>
            </w:pPr>
            <w:r w:rsidRPr="002D2AF9">
              <w:rPr>
                <w:sz w:val="20"/>
                <w:szCs w:val="26"/>
                <w:lang w:val="en-GB"/>
              </w:rPr>
              <w:t>240/5</w:t>
            </w:r>
          </w:p>
        </w:tc>
        <w:tc>
          <w:tcPr>
            <w:tcW w:w="7797" w:type="dxa"/>
          </w:tcPr>
          <w:p w:rsidR="006D01BF" w:rsidRPr="002D2AF9" w:rsidRDefault="006D01BF" w:rsidP="005952B8">
            <w:pPr>
              <w:spacing w:before="60" w:after="60" w:line="300" w:lineRule="exact"/>
              <w:rPr>
                <w:sz w:val="20"/>
                <w:szCs w:val="26"/>
                <w:lang w:val="en-GB"/>
              </w:rPr>
            </w:pPr>
            <w:r w:rsidRPr="002D2AF9">
              <w:rPr>
                <w:rFonts w:hint="cs"/>
                <w:sz w:val="20"/>
                <w:szCs w:val="26"/>
                <w:rtl/>
              </w:rPr>
              <w:t>الخصائص التقنية والتشغيلية ومتطلبات الطيف الترددي لأنظمة الرادار ذات الموجات السطحية عالية التردد والتي تعمل في</w:t>
            </w:r>
            <w:r w:rsidRPr="002D2AF9">
              <w:rPr>
                <w:rFonts w:hint="eastAsia"/>
                <w:sz w:val="20"/>
                <w:szCs w:val="26"/>
                <w:rtl/>
              </w:rPr>
              <w:t> </w:t>
            </w:r>
            <w:r w:rsidRPr="002D2AF9">
              <w:rPr>
                <w:rFonts w:hint="cs"/>
                <w:sz w:val="20"/>
                <w:szCs w:val="26"/>
                <w:rtl/>
              </w:rPr>
              <w:t xml:space="preserve">المدى الترددي </w:t>
            </w:r>
            <w:r w:rsidRPr="002D2AF9">
              <w:rPr>
                <w:sz w:val="20"/>
                <w:szCs w:val="26"/>
                <w:lang w:val="en-GB"/>
              </w:rPr>
              <w:t>3</w:t>
            </w:r>
            <w:r w:rsidRPr="002D2AF9">
              <w:rPr>
                <w:rFonts w:hint="cs"/>
                <w:sz w:val="20"/>
                <w:szCs w:val="26"/>
                <w:rtl/>
              </w:rPr>
              <w:t xml:space="preserve"> إلى </w:t>
            </w:r>
            <w:r w:rsidRPr="002D2AF9">
              <w:rPr>
                <w:sz w:val="20"/>
                <w:szCs w:val="26"/>
                <w:lang w:val="en-GB"/>
              </w:rPr>
              <w:t>MHz 50</w:t>
            </w:r>
          </w:p>
        </w:tc>
      </w:tr>
      <w:tr w:rsidR="006D01BF" w:rsidRPr="002D2AF9" w:rsidTr="00651F6A">
        <w:trPr>
          <w:jc w:val="center"/>
        </w:trPr>
        <w:tc>
          <w:tcPr>
            <w:tcW w:w="1832" w:type="dxa"/>
          </w:tcPr>
          <w:p w:rsidR="006D01BF" w:rsidRPr="002D2AF9" w:rsidRDefault="006D01BF" w:rsidP="002D2AF9">
            <w:pPr>
              <w:spacing w:before="60" w:after="60" w:line="300" w:lineRule="exact"/>
              <w:jc w:val="center"/>
              <w:rPr>
                <w:sz w:val="20"/>
                <w:szCs w:val="26"/>
                <w:lang w:val="en-GB"/>
              </w:rPr>
            </w:pPr>
            <w:r w:rsidRPr="002D2AF9">
              <w:rPr>
                <w:sz w:val="20"/>
                <w:szCs w:val="26"/>
                <w:lang w:val="en-GB"/>
              </w:rPr>
              <w:t>249/5</w:t>
            </w:r>
          </w:p>
        </w:tc>
        <w:tc>
          <w:tcPr>
            <w:tcW w:w="7797" w:type="dxa"/>
          </w:tcPr>
          <w:p w:rsidR="006D01BF" w:rsidRPr="002D2AF9" w:rsidRDefault="006D01BF" w:rsidP="005952B8">
            <w:pPr>
              <w:spacing w:before="60" w:after="60" w:line="300" w:lineRule="exact"/>
              <w:rPr>
                <w:sz w:val="20"/>
                <w:szCs w:val="26"/>
              </w:rPr>
            </w:pPr>
            <w:r w:rsidRPr="002D2AF9">
              <w:rPr>
                <w:rFonts w:hint="cs"/>
                <w:sz w:val="20"/>
                <w:szCs w:val="26"/>
                <w:rtl/>
                <w:lang w:bidi="ar-EG"/>
              </w:rPr>
              <w:t>الخصائص التقنية والمتطلبات التشغيلية للاتصالات اللاسلكية لإلكترونيات الطيران داخل الطائرات</w:t>
            </w:r>
            <w:r w:rsidRPr="002D2AF9">
              <w:rPr>
                <w:rFonts w:hint="eastAsia"/>
                <w:sz w:val="20"/>
                <w:szCs w:val="26"/>
                <w:rtl/>
                <w:lang w:bidi="ar-EG"/>
              </w:rPr>
              <w:t> </w:t>
            </w:r>
            <w:r w:rsidRPr="002D2AF9">
              <w:rPr>
                <w:sz w:val="20"/>
                <w:szCs w:val="26"/>
              </w:rPr>
              <w:t>(WAIC)</w:t>
            </w:r>
          </w:p>
        </w:tc>
      </w:tr>
      <w:tr w:rsidR="006D01BF" w:rsidRPr="002D2AF9" w:rsidTr="00651F6A">
        <w:trPr>
          <w:jc w:val="center"/>
        </w:trPr>
        <w:tc>
          <w:tcPr>
            <w:tcW w:w="1832" w:type="dxa"/>
          </w:tcPr>
          <w:p w:rsidR="006D01BF" w:rsidRPr="002D2AF9" w:rsidRDefault="006D01BF" w:rsidP="002D2AF9">
            <w:pPr>
              <w:spacing w:before="60" w:after="60" w:line="300" w:lineRule="exact"/>
              <w:jc w:val="center"/>
              <w:rPr>
                <w:sz w:val="20"/>
                <w:szCs w:val="26"/>
                <w:lang w:val="en-GB"/>
              </w:rPr>
            </w:pPr>
            <w:r w:rsidRPr="002D2AF9">
              <w:rPr>
                <w:sz w:val="20"/>
                <w:szCs w:val="26"/>
                <w:lang w:val="en-GB"/>
              </w:rPr>
              <w:t>251/5</w:t>
            </w:r>
          </w:p>
        </w:tc>
        <w:tc>
          <w:tcPr>
            <w:tcW w:w="7797" w:type="dxa"/>
          </w:tcPr>
          <w:p w:rsidR="006D01BF" w:rsidRPr="002D2AF9" w:rsidRDefault="006D01BF">
            <w:pPr>
              <w:spacing w:before="60" w:after="60" w:line="300" w:lineRule="exact"/>
              <w:rPr>
                <w:sz w:val="20"/>
                <w:szCs w:val="26"/>
                <w:lang w:val="en-GB"/>
              </w:rPr>
              <w:pPrChange w:id="6" w:author="Aeid, Maha" w:date="2015-07-28T17:11:00Z">
                <w:pPr>
                  <w:spacing w:before="80" w:after="80" w:line="240" w:lineRule="exact"/>
                </w:pPr>
              </w:pPrChange>
            </w:pPr>
            <w:r w:rsidRPr="002D2AF9">
              <w:rPr>
                <w:sz w:val="20"/>
                <w:szCs w:val="26"/>
                <w:rtl/>
              </w:rPr>
              <w:t xml:space="preserve">الجوانب التقنية والتشغيلية </w:t>
            </w:r>
            <w:r w:rsidRPr="002D2AF9">
              <w:rPr>
                <w:rFonts w:hint="cs"/>
                <w:sz w:val="20"/>
                <w:szCs w:val="26"/>
                <w:rtl/>
              </w:rPr>
              <w:t xml:space="preserve">لهوائيات محطات القاعدة المنفعلة والنشيطة </w:t>
            </w:r>
            <w:r w:rsidRPr="002D2AF9">
              <w:rPr>
                <w:sz w:val="20"/>
                <w:szCs w:val="26"/>
                <w:rtl/>
              </w:rPr>
              <w:t>لأنظمة الاتصالات المتنقلة الدولية</w:t>
            </w:r>
          </w:p>
        </w:tc>
      </w:tr>
    </w:tbl>
    <w:p w:rsidR="006D01BF" w:rsidRPr="006D01BF" w:rsidRDefault="00E24A98" w:rsidP="00E24A98">
      <w:pPr>
        <w:spacing w:before="600"/>
        <w:jc w:val="center"/>
        <w:rPr>
          <w:rtl/>
          <w:lang w:val="en-GB"/>
        </w:rPr>
      </w:pPr>
      <w:r>
        <w:rPr>
          <w:rFonts w:hint="cs"/>
          <w:rtl/>
          <w:lang w:val="en-GB"/>
        </w:rPr>
        <w:t>___________</w:t>
      </w:r>
    </w:p>
    <w:sectPr w:rsidR="006D01BF" w:rsidRPr="006D01BF" w:rsidSect="007E6E52">
      <w:headerReference w:type="default" r:id="rId10"/>
      <w:footerReference w:type="default" r:id="rId11"/>
      <w:headerReference w:type="firs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2F7" w:rsidRDefault="00CC62F7" w:rsidP="00F36590">
      <w:pPr>
        <w:spacing w:before="0" w:line="240" w:lineRule="auto"/>
      </w:pPr>
      <w:r>
        <w:separator/>
      </w:r>
    </w:p>
  </w:endnote>
  <w:endnote w:type="continuationSeparator" w:id="0">
    <w:p w:rsidR="00CC62F7" w:rsidRDefault="00CC62F7" w:rsidP="00F3659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E52" w:rsidRPr="003D4ED7" w:rsidRDefault="007E6E52" w:rsidP="003D4ED7">
    <w:pPr>
      <w:pStyle w:val="Footer"/>
      <w:tabs>
        <w:tab w:val="clear" w:pos="4153"/>
        <w:tab w:val="clear" w:pos="8306"/>
        <w:tab w:val="center" w:pos="5103"/>
        <w:tab w:val="right" w:pos="9639"/>
      </w:tabs>
      <w:rPr>
        <w:rFonts w:hAnsi="Calibri"/>
        <w:lang w:val="es-E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E52" w:rsidRPr="00F36590" w:rsidRDefault="007E6E52" w:rsidP="007E6E52">
    <w:pPr>
      <w:pStyle w:val="Footer"/>
      <w:jc w:val="center"/>
      <w:rPr>
        <w:rFonts w:hAnsi="Calibri"/>
        <w:sz w:val="18"/>
        <w:szCs w:val="18"/>
        <w:lang w:val="fr-CH"/>
      </w:rPr>
    </w:pPr>
    <w:r w:rsidRPr="00F36590">
      <w:rPr>
        <w:rFonts w:hAnsi="Calibri"/>
        <w:color w:val="0070C0"/>
        <w:sz w:val="18"/>
        <w:szCs w:val="18"/>
        <w:lang w:val="fr-CH"/>
      </w:rPr>
      <w:t>International Telecommunication Union • Place des Nations, CH</w:t>
    </w:r>
    <w:r w:rsidRPr="00F36590">
      <w:rPr>
        <w:rFonts w:hAnsi="Calibri"/>
        <w:color w:val="0070C0"/>
        <w:sz w:val="18"/>
        <w:szCs w:val="18"/>
        <w:lang w:val="fr-CH"/>
      </w:rPr>
      <w:noBreakHyphen/>
      <w:t xml:space="preserve">1211 Geneva 20, Switzerland </w:t>
    </w:r>
    <w:r w:rsidRPr="00F36590">
      <w:rPr>
        <w:rFonts w:hAnsi="Calibri"/>
        <w:color w:val="0070C0"/>
        <w:sz w:val="18"/>
        <w:szCs w:val="18"/>
        <w:lang w:val="fr-CH"/>
      </w:rPr>
      <w:br/>
      <w:t xml:space="preserve">Tel: +41 22 730 5111 • Fax: +41 22 733 7256 • </w:t>
    </w:r>
    <w:r w:rsidRPr="00F36590">
      <w:rPr>
        <w:rFonts w:hAnsi="Calibri"/>
        <w:color w:val="0070C0"/>
        <w:sz w:val="18"/>
        <w:szCs w:val="18"/>
        <w:lang w:val="fr-CH"/>
      </w:rPr>
      <w:br/>
      <w:t xml:space="preserve">E-mail: </w:t>
    </w:r>
    <w:hyperlink r:id="rId1" w:history="1">
      <w:r w:rsidRPr="00F36590">
        <w:rPr>
          <w:rStyle w:val="Hyperlink"/>
          <w:rFonts w:hAnsi="Calibri"/>
          <w:color w:val="0070C0"/>
          <w:sz w:val="18"/>
          <w:szCs w:val="18"/>
          <w:lang w:val="fr-CH"/>
        </w:rPr>
        <w:t>itumail@itu.int</w:t>
      </w:r>
    </w:hyperlink>
    <w:r w:rsidRPr="00F36590">
      <w:rPr>
        <w:rFonts w:hAnsi="Calibri"/>
        <w:color w:val="0070C0"/>
        <w:sz w:val="18"/>
        <w:szCs w:val="18"/>
        <w:lang w:val="fr-CH"/>
      </w:rPr>
      <w:t xml:space="preserve"> • </w:t>
    </w:r>
    <w:hyperlink r:id="rId2" w:history="1">
      <w:r w:rsidRPr="00F36590">
        <w:rPr>
          <w:rStyle w:val="Hyperlink"/>
          <w:rFonts w:hAnsi="Calibri"/>
          <w:color w:val="0070C0"/>
          <w:sz w:val="18"/>
          <w:szCs w:val="18"/>
          <w:lang w:val="fr-CH"/>
        </w:rPr>
        <w:t>www.itu.int</w:t>
      </w:r>
    </w:hyperlink>
    <w:r w:rsidRPr="00F36590">
      <w:rPr>
        <w:rFonts w:hAnsi="Calibri"/>
        <w:color w:val="0070C0"/>
        <w:sz w:val="18"/>
        <w:szCs w:val="18"/>
        <w:lang w:val="fr-CH"/>
      </w:rPr>
      <w:t xml:space="preserve"> • </w:t>
    </w:r>
    <w:hyperlink r:id="rId3" w:history="1">
      <w:r w:rsidRPr="00F36590">
        <w:rPr>
          <w:rStyle w:val="Hyperlink"/>
          <w:rFonts w:hAnsi="Calibri"/>
          <w:color w:val="0070C0"/>
          <w:sz w:val="18"/>
          <w:szCs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DFD" w:rsidRDefault="00C31DFD">
      <w:r>
        <w:t>_______________</w:t>
      </w:r>
    </w:p>
  </w:footnote>
  <w:footnote w:type="continuationSeparator" w:id="0">
    <w:p w:rsidR="00CC62F7" w:rsidRDefault="00CC62F7" w:rsidP="00F36590">
      <w:pPr>
        <w:spacing w:before="0" w:line="240" w:lineRule="auto"/>
      </w:pPr>
      <w:r>
        <w:continuationSeparator/>
      </w:r>
    </w:p>
  </w:footnote>
  <w:footnote w:id="1">
    <w:p w:rsidR="006D01BF" w:rsidRDefault="006D01BF" w:rsidP="004B2E42">
      <w:pPr>
        <w:pStyle w:val="Footnotetexte"/>
        <w:rPr>
          <w:rtl/>
        </w:rPr>
      </w:pPr>
      <w:r w:rsidRPr="004269B1">
        <w:rPr>
          <w:rStyle w:val="FootnoteReference"/>
          <w:rtl/>
        </w:rPr>
        <w:t>1</w:t>
      </w:r>
      <w:r>
        <w:rPr>
          <w:rtl/>
        </w:rPr>
        <w:tab/>
        <w:t xml:space="preserve">ينبغي </w:t>
      </w:r>
      <w:r>
        <w:rPr>
          <w:rFonts w:hint="cs"/>
          <w:rtl/>
        </w:rPr>
        <w:t>إحاطة</w:t>
      </w:r>
      <w:r>
        <w:rPr>
          <w:rtl/>
        </w:rPr>
        <w:t xml:space="preserve"> </w:t>
      </w:r>
      <w:r>
        <w:rPr>
          <w:rFonts w:hint="cs"/>
          <w:rtl/>
        </w:rPr>
        <w:t>لجنتي</w:t>
      </w:r>
      <w:r>
        <w:rPr>
          <w:rtl/>
        </w:rPr>
        <w:t xml:space="preserve"> الدراسات </w:t>
      </w:r>
      <w:r>
        <w:t>3</w:t>
      </w:r>
      <w:r>
        <w:rPr>
          <w:rtl/>
        </w:rPr>
        <w:t xml:space="preserve"> و</w:t>
      </w:r>
      <w:r>
        <w:t>6</w:t>
      </w:r>
      <w:r>
        <w:rPr>
          <w:rtl/>
        </w:rPr>
        <w:t xml:space="preserve"> </w:t>
      </w:r>
      <w:r>
        <w:rPr>
          <w:rFonts w:hint="cs"/>
          <w:rtl/>
        </w:rPr>
        <w:t>علماً</w:t>
      </w:r>
      <w:r>
        <w:rPr>
          <w:rtl/>
        </w:rPr>
        <w:t xml:space="preserve"> </w:t>
      </w:r>
      <w:r>
        <w:rPr>
          <w:rFonts w:hint="cs"/>
          <w:rtl/>
        </w:rPr>
        <w:t>ب</w:t>
      </w:r>
      <w:r>
        <w:rPr>
          <w:rtl/>
        </w:rPr>
        <w:t xml:space="preserve">هذه </w:t>
      </w:r>
      <w:r>
        <w:rPr>
          <w:rFonts w:hint="cs"/>
          <w:rtl/>
        </w:rPr>
        <w:t>المسألة.</w:t>
      </w:r>
    </w:p>
  </w:footnote>
  <w:footnote w:id="2">
    <w:p w:rsidR="006D01BF" w:rsidRDefault="006D01BF" w:rsidP="00D42DC7">
      <w:pPr>
        <w:pStyle w:val="Footnotetexte"/>
      </w:pPr>
      <w:r w:rsidRPr="00257937">
        <w:rPr>
          <w:rStyle w:val="FootnoteReference"/>
          <w:rtl/>
        </w:rPr>
        <w:t>*</w:t>
      </w:r>
      <w:r>
        <w:rPr>
          <w:rtl/>
        </w:rPr>
        <w:tab/>
        <w:t xml:space="preserve">ينبغي </w:t>
      </w:r>
      <w:r>
        <w:rPr>
          <w:rFonts w:hint="cs"/>
          <w:rtl/>
        </w:rPr>
        <w:t>إحاطة</w:t>
      </w:r>
      <w:r>
        <w:rPr>
          <w:rtl/>
        </w:rPr>
        <w:t xml:space="preserve"> منظمة الطيران المدني الدولي </w:t>
      </w:r>
      <w:r>
        <w:t>(ICAO)</w:t>
      </w:r>
      <w:r>
        <w:rPr>
          <w:rtl/>
        </w:rPr>
        <w:t xml:space="preserve"> علماً بهذه المسألة</w:t>
      </w:r>
      <w:r>
        <w:rPr>
          <w:rFonts w:hint="cs"/>
          <w:rtl/>
        </w:rPr>
        <w:t>.</w:t>
      </w:r>
    </w:p>
  </w:footnote>
  <w:footnote w:id="3">
    <w:p w:rsidR="00821AFF" w:rsidRDefault="00821AFF" w:rsidP="00422856">
      <w:pPr>
        <w:pStyle w:val="Footnotetexte"/>
        <w:rPr>
          <w:rtl/>
        </w:rPr>
      </w:pPr>
      <w:r w:rsidRPr="0093673F">
        <w:rPr>
          <w:rStyle w:val="FootnoteReference"/>
          <w:rtl/>
        </w:rPr>
        <w:t>*</w:t>
      </w:r>
      <w:r>
        <w:tab/>
      </w:r>
      <w:r w:rsidRPr="0093673F">
        <w:rPr>
          <w:rtl/>
        </w:rPr>
        <w:t xml:space="preserve">ينبغي </w:t>
      </w:r>
      <w:r>
        <w:rPr>
          <w:rFonts w:hint="cs"/>
          <w:rtl/>
        </w:rPr>
        <w:t>إحاطة</w:t>
      </w:r>
      <w:r w:rsidRPr="0093673F">
        <w:rPr>
          <w:rtl/>
        </w:rPr>
        <w:t xml:space="preserve"> لجان الدراسات ذات الصلة في قطاع تقييس الاتصالات ولجنة الدراسات </w:t>
      </w:r>
      <w:r>
        <w:t>4</w:t>
      </w:r>
      <w:r w:rsidRPr="0093673F">
        <w:rPr>
          <w:rtl/>
        </w:rPr>
        <w:t xml:space="preserve"> </w:t>
      </w:r>
      <w:r>
        <w:rPr>
          <w:rFonts w:hint="cs"/>
          <w:rtl/>
        </w:rPr>
        <w:t>لقطاع الاتصالات</w:t>
      </w:r>
      <w:r w:rsidRPr="0093673F">
        <w:rPr>
          <w:rtl/>
        </w:rPr>
        <w:t xml:space="preserve"> </w:t>
      </w:r>
      <w:r>
        <w:rPr>
          <w:rFonts w:hint="cs"/>
          <w:rtl/>
        </w:rPr>
        <w:t>الراديوية علماً بهذه المسألة.</w:t>
      </w:r>
    </w:p>
  </w:footnote>
  <w:footnote w:id="4">
    <w:p w:rsidR="006D01BF" w:rsidRPr="00032A77" w:rsidRDefault="006D01BF" w:rsidP="00D42DC7">
      <w:pPr>
        <w:pStyle w:val="Footnotetexte"/>
        <w:ind w:left="397" w:hanging="397"/>
        <w:rPr>
          <w:rtl/>
        </w:rPr>
      </w:pPr>
      <w:r w:rsidRPr="00225849">
        <w:rPr>
          <w:rStyle w:val="FootnoteReference"/>
        </w:rPr>
        <w:footnoteRef/>
      </w:r>
      <w:r w:rsidRPr="00225849">
        <w:rPr>
          <w:rtl/>
        </w:rPr>
        <w:tab/>
      </w:r>
      <w:r w:rsidR="00032A77">
        <w:rPr>
          <w:rFonts w:hint="cs"/>
          <w:rtl/>
        </w:rPr>
        <w:t xml:space="preserve">تشير </w:t>
      </w:r>
      <w:r w:rsidRPr="00032A77">
        <w:rPr>
          <w:rFonts w:hint="cs"/>
          <w:rtl/>
        </w:rPr>
        <w:t>الفقرة</w:t>
      </w:r>
      <w:r w:rsidRPr="00225849">
        <w:rPr>
          <w:rFonts w:hint="cs"/>
          <w:i/>
          <w:iCs/>
          <w:rtl/>
        </w:rPr>
        <w:t xml:space="preserve"> د)</w:t>
      </w:r>
      <w:r w:rsidRPr="00032A77">
        <w:rPr>
          <w:rFonts w:hint="cs"/>
          <w:rtl/>
        </w:rPr>
        <w:t xml:space="preserve"> من</w:t>
      </w:r>
      <w:r w:rsidRPr="00225849">
        <w:rPr>
          <w:rFonts w:hint="cs"/>
          <w:i/>
          <w:iCs/>
          <w:rtl/>
        </w:rPr>
        <w:t xml:space="preserve"> إذ تلاحظ</w:t>
      </w:r>
      <w:r w:rsidRPr="00225849">
        <w:rPr>
          <w:rFonts w:hint="cs"/>
          <w:i/>
          <w:rtl/>
        </w:rPr>
        <w:t xml:space="preserve"> </w:t>
      </w:r>
      <w:r w:rsidRPr="00225849">
        <w:rPr>
          <w:rFonts w:hint="cs"/>
          <w:rtl/>
        </w:rPr>
        <w:t xml:space="preserve">إلى مشروع القرار الجديد </w:t>
      </w:r>
      <w:r w:rsidRPr="00225849">
        <w:t>ITU-R [IMT.PRINCIPLES]</w:t>
      </w:r>
      <w:r w:rsidRPr="00225849">
        <w:rPr>
          <w:rFonts w:hint="cs"/>
          <w:rtl/>
        </w:rPr>
        <w:t xml:space="preserve"> الذي ستنظر فيه جمعية الاتصالات الراديوية لعام</w:t>
      </w:r>
      <w:r w:rsidRPr="00225849">
        <w:rPr>
          <w:rFonts w:hint="eastAsia"/>
          <w:rtl/>
        </w:rPr>
        <w:t> </w:t>
      </w:r>
      <w:r w:rsidRPr="00225849">
        <w:t>2015</w:t>
      </w:r>
      <w:r w:rsidRPr="00225849">
        <w:rPr>
          <w:rFonts w:hint="cs"/>
          <w:rtl/>
        </w:rPr>
        <w:t xml:space="preserve">. </w:t>
      </w:r>
      <w:r w:rsidR="00106B3C">
        <w:rPr>
          <w:rFonts w:hint="cs"/>
          <w:rtl/>
        </w:rPr>
        <w:t xml:space="preserve">وستعالج الأمانة </w:t>
      </w:r>
      <w:r w:rsidRPr="00106B3C">
        <w:rPr>
          <w:rFonts w:hint="cs"/>
          <w:rtl/>
        </w:rPr>
        <w:t>الفقرة</w:t>
      </w:r>
      <w:r w:rsidRPr="00225849">
        <w:rPr>
          <w:rFonts w:hint="cs"/>
          <w:i/>
          <w:iCs/>
          <w:rtl/>
        </w:rPr>
        <w:t xml:space="preserve"> د) </w:t>
      </w:r>
      <w:r w:rsidRPr="00106B3C">
        <w:rPr>
          <w:rFonts w:hint="cs"/>
          <w:rtl/>
        </w:rPr>
        <w:t>من</w:t>
      </w:r>
      <w:r w:rsidRPr="00225849">
        <w:rPr>
          <w:rFonts w:hint="cs"/>
          <w:i/>
          <w:iCs/>
          <w:rtl/>
        </w:rPr>
        <w:t xml:space="preserve"> إذ تلاحظ</w:t>
      </w:r>
      <w:r w:rsidR="00106B3C">
        <w:rPr>
          <w:rFonts w:hint="cs"/>
          <w:i/>
          <w:iCs/>
          <w:rtl/>
        </w:rPr>
        <w:t xml:space="preserve"> </w:t>
      </w:r>
      <w:r w:rsidR="00106B3C" w:rsidRPr="00106B3C">
        <w:rPr>
          <w:rFonts w:hint="cs"/>
          <w:rtl/>
        </w:rPr>
        <w:t>صياغياً</w:t>
      </w:r>
      <w:r w:rsidRPr="00225849">
        <w:rPr>
          <w:rFonts w:hint="cs"/>
          <w:rtl/>
        </w:rPr>
        <w:t>، بإدراجها/استبعادها</w:t>
      </w:r>
      <w:r w:rsidR="00106B3C">
        <w:rPr>
          <w:rFonts w:hint="cs"/>
          <w:rtl/>
        </w:rPr>
        <w:t>،</w:t>
      </w:r>
      <w:r w:rsidRPr="00225849">
        <w:rPr>
          <w:rFonts w:hint="cs"/>
          <w:rtl/>
        </w:rPr>
        <w:t xml:space="preserve"> استناداً إلى </w:t>
      </w:r>
      <w:r w:rsidR="00106B3C">
        <w:rPr>
          <w:rFonts w:hint="cs"/>
          <w:rtl/>
        </w:rPr>
        <w:t>ال</w:t>
      </w:r>
      <w:r w:rsidRPr="00225849">
        <w:rPr>
          <w:rFonts w:hint="cs"/>
          <w:rtl/>
        </w:rPr>
        <w:t>قرار</w:t>
      </w:r>
      <w:r w:rsidR="00102945">
        <w:rPr>
          <w:rFonts w:hint="eastAsia"/>
          <w:rtl/>
        </w:rPr>
        <w:t> </w:t>
      </w:r>
      <w:r w:rsidR="00102945">
        <w:t>RA</w:t>
      </w:r>
      <w:r w:rsidR="00102945">
        <w:noBreakHyphen/>
        <w:t>15</w:t>
      </w:r>
      <w:r w:rsidRPr="00225849">
        <w:rPr>
          <w:rFonts w:hint="cs"/>
          <w:rtl/>
        </w:rPr>
        <w:t xml:space="preserve"> </w:t>
      </w:r>
      <w:r w:rsidR="00106B3C">
        <w:rPr>
          <w:rFonts w:hint="cs"/>
          <w:rtl/>
        </w:rPr>
        <w:t xml:space="preserve">الذي ستتخذه </w:t>
      </w:r>
      <w:r w:rsidRPr="00225849">
        <w:rPr>
          <w:rFonts w:hint="cs"/>
          <w:rtl/>
        </w:rPr>
        <w:t>الجمعية فيما يخص هذا القرار المقترح</w:t>
      </w:r>
      <w:r w:rsidR="00760783">
        <w:rPr>
          <w:rFonts w:hint="eastAsia"/>
          <w:spacing w:val="-6"/>
          <w:rtl/>
        </w:rPr>
        <w:t> </w:t>
      </w:r>
      <w:r w:rsidRPr="00225849">
        <w:rPr>
          <w:rFonts w:hint="cs"/>
          <w:rtl/>
        </w:rPr>
        <w:t>الجديد.</w:t>
      </w:r>
    </w:p>
  </w:footnote>
  <w:footnote w:id="5">
    <w:p w:rsidR="006D01BF" w:rsidRPr="00626F17" w:rsidRDefault="006D01BF">
      <w:pPr>
        <w:pStyle w:val="Footnotetexte"/>
        <w:rPr>
          <w:rtl/>
        </w:rPr>
        <w:pPrChange w:id="0" w:author="ajlouni" w:date="2011-12-12T11:24:00Z">
          <w:pPr>
            <w:pStyle w:val="Title1"/>
          </w:pPr>
        </w:pPrChange>
      </w:pPr>
      <w:r w:rsidRPr="004A1A63">
        <w:rPr>
          <w:rStyle w:val="FootnoteReference"/>
          <w:rFonts w:cs="Times New Roman"/>
          <w:rtl/>
          <w:rPrChange w:id="1" w:author="ajlouni" w:date="2011-12-12T11:24:00Z">
            <w:rPr>
              <w:rStyle w:val="FootnoteReference"/>
              <w:rFonts w:cs="Times New Roman"/>
              <w:highlight w:val="yellow"/>
              <w:rtl/>
            </w:rPr>
          </w:rPrChange>
        </w:rPr>
        <w:t>*</w:t>
      </w:r>
      <w:r w:rsidRPr="00BD41B9">
        <w:rPr>
          <w:rtl/>
          <w:rPrChange w:id="2" w:author="ajlouni" w:date="2011-12-12T11:24:00Z">
            <w:rPr>
              <w:highlight w:val="yellow"/>
              <w:rtl/>
            </w:rPr>
          </w:rPrChange>
        </w:rPr>
        <w:tab/>
      </w:r>
      <w:r w:rsidRPr="00D31A96">
        <w:rPr>
          <w:rFonts w:hint="cs"/>
          <w:rtl/>
        </w:rPr>
        <w:t>ينبغي إحاطة لجان دراسات الاتصالات الراديوية </w:t>
      </w:r>
      <w:r w:rsidRPr="00D31A96">
        <w:t>1</w:t>
      </w:r>
      <w:r w:rsidRPr="00D31A96">
        <w:rPr>
          <w:rFonts w:hint="cs"/>
          <w:rtl/>
        </w:rPr>
        <w:t xml:space="preserve"> و</w:t>
      </w:r>
      <w:r w:rsidRPr="00D31A96">
        <w:t>4</w:t>
      </w:r>
      <w:r w:rsidRPr="00D31A96">
        <w:rPr>
          <w:rFonts w:hint="cs"/>
          <w:rtl/>
        </w:rPr>
        <w:t xml:space="preserve"> و</w:t>
      </w:r>
      <w:r w:rsidRPr="00D31A96">
        <w:t>6</w:t>
      </w:r>
      <w:r w:rsidRPr="00D31A96">
        <w:rPr>
          <w:rFonts w:hint="cs"/>
          <w:rtl/>
        </w:rPr>
        <w:t xml:space="preserve"> و</w:t>
      </w:r>
      <w:r w:rsidRPr="00D31A96">
        <w:t>7</w:t>
      </w:r>
      <w:r w:rsidRPr="00D31A96">
        <w:rPr>
          <w:rFonts w:hint="cs"/>
          <w:rtl/>
        </w:rPr>
        <w:t xml:space="preserve"> علماً بهذه المسألة.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E52" w:rsidRPr="007413B4" w:rsidRDefault="00B11105" w:rsidP="00B11105">
    <w:pPr>
      <w:pStyle w:val="Header"/>
      <w:bidi w:val="0"/>
      <w:spacing w:before="120" w:after="120"/>
      <w:jc w:val="center"/>
      <w:rPr>
        <w:rFonts w:cstheme="minorBidi"/>
        <w:sz w:val="18"/>
        <w:szCs w:val="18"/>
        <w:rtl/>
        <w:lang w:val="en-GB" w:bidi="ar-SY"/>
      </w:rPr>
    </w:pPr>
    <w:r w:rsidRPr="007413B4">
      <w:rPr>
        <w:rFonts w:cs="Calibri"/>
        <w:sz w:val="18"/>
        <w:szCs w:val="18"/>
      </w:rPr>
      <w:t xml:space="preserve">- </w:t>
    </w:r>
    <w:r w:rsidR="007E6E52" w:rsidRPr="007413B4">
      <w:rPr>
        <w:rFonts w:cs="Calibri"/>
        <w:sz w:val="18"/>
        <w:szCs w:val="18"/>
        <w:lang w:val="en-GB"/>
      </w:rPr>
      <w:fldChar w:fldCharType="begin"/>
    </w:r>
    <w:r w:rsidR="007E6E52" w:rsidRPr="007413B4">
      <w:rPr>
        <w:rFonts w:cs="Calibri"/>
        <w:sz w:val="18"/>
        <w:szCs w:val="18"/>
        <w:lang w:val="en-GB"/>
      </w:rPr>
      <w:instrText xml:space="preserve"> PAGE </w:instrText>
    </w:r>
    <w:r w:rsidR="007E6E52" w:rsidRPr="007413B4">
      <w:rPr>
        <w:rFonts w:cs="Calibri"/>
        <w:sz w:val="18"/>
        <w:szCs w:val="18"/>
        <w:lang w:val="en-GB"/>
      </w:rPr>
      <w:fldChar w:fldCharType="separate"/>
    </w:r>
    <w:r w:rsidR="007413B4">
      <w:rPr>
        <w:rFonts w:cs="Calibri"/>
        <w:noProof/>
        <w:sz w:val="18"/>
        <w:szCs w:val="18"/>
        <w:lang w:val="en-GB"/>
      </w:rPr>
      <w:t>19</w:t>
    </w:r>
    <w:r w:rsidR="007E6E52" w:rsidRPr="007413B4">
      <w:rPr>
        <w:rFonts w:cs="Calibri"/>
        <w:sz w:val="18"/>
        <w:szCs w:val="18"/>
      </w:rPr>
      <w:fldChar w:fldCharType="end"/>
    </w:r>
    <w:r w:rsidRPr="007413B4">
      <w:rPr>
        <w:rFonts w:cs="Calibri"/>
        <w:sz w:val="18"/>
        <w:szCs w:val="18"/>
        <w:lang w:val="en-G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873"/>
    </w:tblGrid>
    <w:tr w:rsidR="007E6E52" w:rsidRPr="00F36590" w:rsidTr="009F66A8">
      <w:trPr>
        <w:jc w:val="center"/>
      </w:trPr>
      <w:tc>
        <w:tcPr>
          <w:tcW w:w="2472" w:type="pct"/>
          <w:vAlign w:val="center"/>
        </w:tcPr>
        <w:p w:rsidR="007E6E52" w:rsidRPr="00F36590" w:rsidRDefault="007E6E52" w:rsidP="007E6E52">
          <w:pPr>
            <w:pStyle w:val="Header"/>
            <w:jc w:val="left"/>
            <w:rPr>
              <w:lang w:val="en-GB"/>
            </w:rPr>
          </w:pPr>
          <w:r w:rsidRPr="00F36590">
            <w:rPr>
              <w:b/>
              <w:bCs/>
              <w:noProof/>
            </w:rPr>
            <w:drawing>
              <wp:inline distT="0" distB="0" distL="0" distR="0" wp14:anchorId="05288C05" wp14:editId="7F904EC4">
                <wp:extent cx="537411" cy="609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2528" w:type="pct"/>
          <w:vAlign w:val="center"/>
        </w:tcPr>
        <w:p w:rsidR="007E6E52" w:rsidRPr="00F36590" w:rsidRDefault="007E6E52" w:rsidP="007E6E52">
          <w:pPr>
            <w:pStyle w:val="Header"/>
            <w:jc w:val="right"/>
            <w:rPr>
              <w:lang w:val="en-GB"/>
            </w:rPr>
          </w:pPr>
          <w:r w:rsidRPr="00F36590">
            <w:rPr>
              <w:noProof/>
            </w:rPr>
            <w:drawing>
              <wp:inline distT="0" distB="0" distL="0" distR="0" wp14:anchorId="5E2AA2D2" wp14:editId="24B5489A">
                <wp:extent cx="1117600" cy="838200"/>
                <wp:effectExtent l="0" t="0" r="6350" b="0"/>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7E6E52" w:rsidRPr="001D1D7B" w:rsidRDefault="007E6E52" w:rsidP="007E6E52">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Talouzi, Lamis">
    <w15:presenceInfo w15:providerId="AD" w15:userId="S-1-5-21-8740799-900759487-1415713722-26866"/>
  </w15:person>
  <w15:person w15:author="Aeid, Maha">
    <w15:presenceInfo w15:providerId="AD" w15:userId="S-1-5-21-8740799-900759487-1415713722-25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2F7"/>
    <w:rsid w:val="00003B4D"/>
    <w:rsid w:val="000062A4"/>
    <w:rsid w:val="00006A45"/>
    <w:rsid w:val="00030506"/>
    <w:rsid w:val="00032A77"/>
    <w:rsid w:val="0005644B"/>
    <w:rsid w:val="00090574"/>
    <w:rsid w:val="000B73F4"/>
    <w:rsid w:val="000E552D"/>
    <w:rsid w:val="0010271A"/>
    <w:rsid w:val="00102945"/>
    <w:rsid w:val="00106B3C"/>
    <w:rsid w:val="001301EF"/>
    <w:rsid w:val="00185E59"/>
    <w:rsid w:val="001D1D7B"/>
    <w:rsid w:val="001D1DB6"/>
    <w:rsid w:val="001F2847"/>
    <w:rsid w:val="0023283D"/>
    <w:rsid w:val="00241274"/>
    <w:rsid w:val="00245B02"/>
    <w:rsid w:val="002609F8"/>
    <w:rsid w:val="002619EB"/>
    <w:rsid w:val="00262693"/>
    <w:rsid w:val="002978F4"/>
    <w:rsid w:val="002B028D"/>
    <w:rsid w:val="002C31FC"/>
    <w:rsid w:val="002C5C00"/>
    <w:rsid w:val="002C7093"/>
    <w:rsid w:val="002D2AF9"/>
    <w:rsid w:val="002E6541"/>
    <w:rsid w:val="00335CE7"/>
    <w:rsid w:val="003403A3"/>
    <w:rsid w:val="00341FFF"/>
    <w:rsid w:val="00352C9A"/>
    <w:rsid w:val="0035495A"/>
    <w:rsid w:val="00357185"/>
    <w:rsid w:val="00382454"/>
    <w:rsid w:val="00382F1C"/>
    <w:rsid w:val="003B65BD"/>
    <w:rsid w:val="003C27E9"/>
    <w:rsid w:val="003D4ED7"/>
    <w:rsid w:val="0040525C"/>
    <w:rsid w:val="004120E9"/>
    <w:rsid w:val="00415163"/>
    <w:rsid w:val="00421D35"/>
    <w:rsid w:val="00422856"/>
    <w:rsid w:val="0042686F"/>
    <w:rsid w:val="004269B1"/>
    <w:rsid w:val="00443869"/>
    <w:rsid w:val="00454DC4"/>
    <w:rsid w:val="00485E78"/>
    <w:rsid w:val="004A1A63"/>
    <w:rsid w:val="004A5821"/>
    <w:rsid w:val="004B2E42"/>
    <w:rsid w:val="004B71F7"/>
    <w:rsid w:val="004D704B"/>
    <w:rsid w:val="00537661"/>
    <w:rsid w:val="0055516A"/>
    <w:rsid w:val="005952B8"/>
    <w:rsid w:val="005F4897"/>
    <w:rsid w:val="00606E86"/>
    <w:rsid w:val="00650124"/>
    <w:rsid w:val="00651F6A"/>
    <w:rsid w:val="006D01BF"/>
    <w:rsid w:val="006D2B32"/>
    <w:rsid w:val="006D4906"/>
    <w:rsid w:val="006E1CFD"/>
    <w:rsid w:val="006F63F7"/>
    <w:rsid w:val="007031D9"/>
    <w:rsid w:val="00706D7A"/>
    <w:rsid w:val="00714C7B"/>
    <w:rsid w:val="00733D09"/>
    <w:rsid w:val="007413B4"/>
    <w:rsid w:val="00753BF0"/>
    <w:rsid w:val="00760783"/>
    <w:rsid w:val="00767170"/>
    <w:rsid w:val="00767779"/>
    <w:rsid w:val="007816C4"/>
    <w:rsid w:val="0079239F"/>
    <w:rsid w:val="007C6D43"/>
    <w:rsid w:val="007E2927"/>
    <w:rsid w:val="007E6E52"/>
    <w:rsid w:val="00821AFF"/>
    <w:rsid w:val="008235CD"/>
    <w:rsid w:val="008513CB"/>
    <w:rsid w:val="008A2830"/>
    <w:rsid w:val="008C023B"/>
    <w:rsid w:val="009049B1"/>
    <w:rsid w:val="00930C12"/>
    <w:rsid w:val="00940D77"/>
    <w:rsid w:val="00951EBA"/>
    <w:rsid w:val="00982B28"/>
    <w:rsid w:val="009D56BA"/>
    <w:rsid w:val="00A0706D"/>
    <w:rsid w:val="00A65FC7"/>
    <w:rsid w:val="00A97F94"/>
    <w:rsid w:val="00AB7CE2"/>
    <w:rsid w:val="00B11105"/>
    <w:rsid w:val="00B5527F"/>
    <w:rsid w:val="00BD1102"/>
    <w:rsid w:val="00C31DFD"/>
    <w:rsid w:val="00C34F07"/>
    <w:rsid w:val="00C45874"/>
    <w:rsid w:val="00C674FE"/>
    <w:rsid w:val="00C70BF3"/>
    <w:rsid w:val="00C75633"/>
    <w:rsid w:val="00C970E1"/>
    <w:rsid w:val="00CB352C"/>
    <w:rsid w:val="00CC62F7"/>
    <w:rsid w:val="00CE210F"/>
    <w:rsid w:val="00CE2EE1"/>
    <w:rsid w:val="00CF3FFD"/>
    <w:rsid w:val="00D30CC4"/>
    <w:rsid w:val="00D376C4"/>
    <w:rsid w:val="00D42DC7"/>
    <w:rsid w:val="00D77D0F"/>
    <w:rsid w:val="00DA1CF0"/>
    <w:rsid w:val="00DC24B4"/>
    <w:rsid w:val="00DD3FCF"/>
    <w:rsid w:val="00DE194D"/>
    <w:rsid w:val="00DF16DC"/>
    <w:rsid w:val="00E02604"/>
    <w:rsid w:val="00E24A98"/>
    <w:rsid w:val="00E37D78"/>
    <w:rsid w:val="00E45211"/>
    <w:rsid w:val="00E64F8E"/>
    <w:rsid w:val="00E66076"/>
    <w:rsid w:val="00E72C78"/>
    <w:rsid w:val="00EA1223"/>
    <w:rsid w:val="00EC58EF"/>
    <w:rsid w:val="00EE15A6"/>
    <w:rsid w:val="00EF2806"/>
    <w:rsid w:val="00F32E9C"/>
    <w:rsid w:val="00F36590"/>
    <w:rsid w:val="00F4404C"/>
    <w:rsid w:val="00F51B24"/>
    <w:rsid w:val="00F84366"/>
    <w:rsid w:val="00F85089"/>
    <w:rsid w:val="00F95685"/>
    <w:rsid w:val="00FB1062"/>
    <w:rsid w:val="00FB26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D59C99A6-D8C6-450E-9176-C856CDC4B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F8E"/>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951EBA"/>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951EBA"/>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951EBA"/>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951EBA"/>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951EBA"/>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951EBA"/>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951EBA"/>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951EBA"/>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951EBA"/>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E64F8E"/>
    <w:pPr>
      <w:spacing w:after="0" w:line="240" w:lineRule="auto"/>
    </w:pPr>
    <w:rPr>
      <w:color w:val="FF0000"/>
    </w:rPr>
  </w:style>
  <w:style w:type="character" w:customStyle="1" w:styleId="Heading1Char">
    <w:name w:val="Heading 1 Char"/>
    <w:basedOn w:val="DefaultParagraphFont"/>
    <w:link w:val="Heading1"/>
    <w:uiPriority w:val="9"/>
    <w:rsid w:val="00951EBA"/>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951EBA"/>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951EBA"/>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951EBA"/>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951EBA"/>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951EBA"/>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951EBA"/>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951EBA"/>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951EBA"/>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E64F8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line="240" w:lineRule="auto"/>
      <w:jc w:val="left"/>
    </w:pPr>
    <w:rPr>
      <w:rFonts w:eastAsia="Times New Roman" w:hAnsi="Times New Roman" w:cs="Calibri"/>
      <w:sz w:val="16"/>
      <w:szCs w:val="16"/>
      <w:lang w:eastAsia="en-US"/>
    </w:rPr>
  </w:style>
  <w:style w:type="character" w:customStyle="1" w:styleId="FooterChar">
    <w:name w:val="Footer Char"/>
    <w:basedOn w:val="DefaultParagraphFont"/>
    <w:link w:val="Footer"/>
    <w:rsid w:val="00E64F8E"/>
    <w:rPr>
      <w:rFonts w:ascii="Calibri" w:eastAsia="Times New Roman" w:hAnsi="Times New Roman" w:cs="Calibri"/>
      <w:sz w:val="16"/>
      <w:szCs w:val="16"/>
      <w:lang w:eastAsia="en-US"/>
    </w:rPr>
  </w:style>
  <w:style w:type="paragraph" w:customStyle="1" w:styleId="Referencetitle">
    <w:name w:val="Reference title"/>
    <w:basedOn w:val="Normal"/>
    <w:qFormat/>
    <w:rsid w:val="003B65BD"/>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C674FE"/>
    <w:pPr>
      <w:spacing w:before="80"/>
      <w:ind w:left="794" w:hanging="794"/>
      <w:outlineLvl w:val="0"/>
    </w:pPr>
    <w:rPr>
      <w:lang w:bidi="ar-SY"/>
    </w:rPr>
  </w:style>
  <w:style w:type="paragraph" w:customStyle="1" w:styleId="enumlev2">
    <w:name w:val="enumlev 2"/>
    <w:basedOn w:val="Normal"/>
    <w:qFormat/>
    <w:rsid w:val="00C674FE"/>
    <w:pPr>
      <w:tabs>
        <w:tab w:val="clear" w:pos="1361"/>
      </w:tabs>
      <w:spacing w:before="80"/>
      <w:ind w:left="1588" w:hanging="794"/>
      <w:outlineLvl w:val="1"/>
    </w:pPr>
  </w:style>
  <w:style w:type="paragraph" w:customStyle="1" w:styleId="enumlev3">
    <w:name w:val="enumlev 3"/>
    <w:basedOn w:val="Normal"/>
    <w:qFormat/>
    <w:rsid w:val="00C674F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2E6541"/>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8513CB"/>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E02604"/>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CF3FFD"/>
    <w:pPr>
      <w:keepNext/>
      <w:keepLines/>
      <w:spacing w:before="840" w:after="24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2978F4"/>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2978F4"/>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2978F4"/>
    <w:pPr>
      <w:keepNext/>
      <w:spacing w:before="480" w:after="240"/>
      <w:jc w:val="center"/>
    </w:pPr>
    <w:rPr>
      <w:sz w:val="28"/>
      <w:szCs w:val="40"/>
    </w:rPr>
  </w:style>
  <w:style w:type="paragraph" w:customStyle="1" w:styleId="Title2">
    <w:name w:val="Title 2"/>
    <w:basedOn w:val="Normal"/>
    <w:qFormat/>
    <w:rsid w:val="003B65BD"/>
    <w:pPr>
      <w:keepNext/>
      <w:spacing w:before="480" w:after="240"/>
      <w:jc w:val="center"/>
    </w:pPr>
    <w:rPr>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E64F8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E64F8E"/>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40525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40525C"/>
    <w:rPr>
      <w:rFonts w:ascii="Calibri" w:hAnsi="Calibri" w:cs="Traditional Arabic"/>
      <w:szCs w:val="30"/>
    </w:rPr>
  </w:style>
  <w:style w:type="table" w:styleId="TableGrid">
    <w:name w:val="Table Grid"/>
    <w:basedOn w:val="TableNormal"/>
    <w:uiPriority w:val="39"/>
    <w:rsid w:val="00F36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76C4"/>
    <w:rPr>
      <w:color w:val="0000FF"/>
      <w:u w:val="single"/>
    </w:rPr>
  </w:style>
  <w:style w:type="paragraph" w:customStyle="1" w:styleId="Headingb">
    <w:name w:val="Heading b"/>
    <w:basedOn w:val="Normal"/>
    <w:qFormat/>
    <w:rsid w:val="00951EBA"/>
    <w:pPr>
      <w:keepNext/>
      <w:spacing w:before="240"/>
      <w:ind w:left="794" w:hanging="794"/>
    </w:pPr>
    <w:rPr>
      <w:b/>
      <w:bCs/>
      <w:lang w:bidi="ar-SY"/>
    </w:rPr>
  </w:style>
  <w:style w:type="character" w:styleId="BookTitle">
    <w:name w:val="Book Title"/>
    <w:basedOn w:val="DefaultParagraphFont"/>
    <w:uiPriority w:val="33"/>
    <w:rsid w:val="00E64F8E"/>
    <w:rPr>
      <w:b/>
      <w:bCs/>
      <w:i/>
      <w:iCs/>
      <w:color w:val="FF0000"/>
      <w:spacing w:val="5"/>
    </w:rPr>
  </w:style>
  <w:style w:type="character" w:styleId="Emphasis">
    <w:name w:val="Emphasis"/>
    <w:basedOn w:val="DefaultParagraphFont"/>
    <w:uiPriority w:val="20"/>
    <w:rsid w:val="00E64F8E"/>
    <w:rPr>
      <w:i/>
      <w:iCs/>
      <w:color w:val="FF0000"/>
    </w:rPr>
  </w:style>
  <w:style w:type="character" w:styleId="IntenseEmphasis">
    <w:name w:val="Intense Emphasis"/>
    <w:basedOn w:val="DefaultParagraphFont"/>
    <w:uiPriority w:val="21"/>
    <w:rsid w:val="00E64F8E"/>
    <w:rPr>
      <w:i/>
      <w:iCs/>
      <w:color w:val="FF0000"/>
    </w:rPr>
  </w:style>
  <w:style w:type="paragraph" w:styleId="IntenseQuote">
    <w:name w:val="Intense Quote"/>
    <w:basedOn w:val="Normal"/>
    <w:next w:val="Normal"/>
    <w:link w:val="IntenseQuoteChar"/>
    <w:uiPriority w:val="30"/>
    <w:rsid w:val="00E64F8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E64F8E"/>
    <w:rPr>
      <w:rFonts w:ascii="Calibri" w:hAnsi="Calibri" w:cs="Traditional Arabic"/>
      <w:i/>
      <w:iCs/>
      <w:color w:val="FF0000"/>
      <w:szCs w:val="30"/>
    </w:rPr>
  </w:style>
  <w:style w:type="character" w:styleId="IntenseReference">
    <w:name w:val="Intense Reference"/>
    <w:basedOn w:val="DefaultParagraphFont"/>
    <w:uiPriority w:val="32"/>
    <w:rsid w:val="00E64F8E"/>
    <w:rPr>
      <w:b/>
      <w:bCs/>
      <w:smallCaps/>
      <w:color w:val="FF0000"/>
      <w:spacing w:val="5"/>
    </w:rPr>
  </w:style>
  <w:style w:type="paragraph" w:styleId="ListParagraph">
    <w:name w:val="List Paragraph"/>
    <w:basedOn w:val="Normal"/>
    <w:uiPriority w:val="34"/>
    <w:rsid w:val="00E64F8E"/>
    <w:pPr>
      <w:spacing w:before="60"/>
      <w:ind w:left="720"/>
      <w:contextualSpacing/>
    </w:pPr>
  </w:style>
  <w:style w:type="paragraph" w:styleId="Quote">
    <w:name w:val="Quote"/>
    <w:basedOn w:val="Normal"/>
    <w:next w:val="Normal"/>
    <w:link w:val="QuoteChar"/>
    <w:uiPriority w:val="29"/>
    <w:rsid w:val="00E64F8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E64F8E"/>
    <w:rPr>
      <w:rFonts w:ascii="Calibri" w:hAnsi="Calibri" w:cs="Traditional Arabic"/>
      <w:i/>
      <w:iCs/>
      <w:color w:val="FF0000"/>
      <w:szCs w:val="30"/>
    </w:rPr>
  </w:style>
  <w:style w:type="character" w:styleId="Strong">
    <w:name w:val="Strong"/>
    <w:basedOn w:val="DefaultParagraphFont"/>
    <w:uiPriority w:val="22"/>
    <w:rsid w:val="00E64F8E"/>
    <w:rPr>
      <w:b/>
      <w:bCs/>
      <w:color w:val="FF0000"/>
    </w:rPr>
  </w:style>
  <w:style w:type="paragraph" w:styleId="Subtitle">
    <w:name w:val="Subtitle"/>
    <w:basedOn w:val="Normal"/>
    <w:next w:val="Normal"/>
    <w:link w:val="SubtitleChar"/>
    <w:uiPriority w:val="11"/>
    <w:rsid w:val="00E64F8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E64F8E"/>
    <w:rPr>
      <w:color w:val="FF0000"/>
      <w:spacing w:val="15"/>
    </w:rPr>
  </w:style>
  <w:style w:type="character" w:styleId="SubtleEmphasis">
    <w:name w:val="Subtle Emphasis"/>
    <w:basedOn w:val="DefaultParagraphFont"/>
    <w:uiPriority w:val="19"/>
    <w:rsid w:val="00E64F8E"/>
    <w:rPr>
      <w:i/>
      <w:iCs/>
      <w:color w:val="FF0000"/>
    </w:rPr>
  </w:style>
  <w:style w:type="character" w:styleId="SubtleReference">
    <w:name w:val="Subtle Reference"/>
    <w:basedOn w:val="DefaultParagraphFont"/>
    <w:uiPriority w:val="31"/>
    <w:rsid w:val="00E64F8E"/>
    <w:rPr>
      <w:smallCaps/>
      <w:color w:val="FF0000"/>
    </w:rPr>
  </w:style>
  <w:style w:type="paragraph" w:customStyle="1" w:styleId="Tablelegend">
    <w:name w:val="Table legend"/>
    <w:basedOn w:val="Normal"/>
    <w:qFormat/>
    <w:rsid w:val="00241274"/>
    <w:pPr>
      <w:spacing w:before="80"/>
    </w:pPr>
    <w:rPr>
      <w:lang w:bidi="ar-SY"/>
    </w:rPr>
  </w:style>
  <w:style w:type="paragraph" w:customStyle="1" w:styleId="Footnotetexte">
    <w:name w:val="Footnote texte"/>
    <w:basedOn w:val="Normal"/>
    <w:qFormat/>
    <w:rsid w:val="003B65BD"/>
    <w:pPr>
      <w:tabs>
        <w:tab w:val="left" w:pos="397"/>
        <w:tab w:val="left" w:pos="567"/>
      </w:tabs>
      <w:spacing w:before="60" w:line="168" w:lineRule="auto"/>
    </w:pPr>
    <w:rPr>
      <w:sz w:val="20"/>
      <w:szCs w:val="26"/>
      <w:lang w:bidi="ar-SY"/>
    </w:rPr>
  </w:style>
  <w:style w:type="paragraph" w:customStyle="1" w:styleId="QuestionNo">
    <w:name w:val="Question_No"/>
    <w:basedOn w:val="Normal"/>
    <w:qFormat/>
    <w:rsid w:val="00940D77"/>
    <w:pPr>
      <w:keepNext/>
      <w:keepLines/>
      <w:spacing w:before="360" w:after="120"/>
      <w:jc w:val="center"/>
    </w:pPr>
    <w:rPr>
      <w:sz w:val="26"/>
      <w:szCs w:val="36"/>
    </w:rPr>
  </w:style>
  <w:style w:type="paragraph" w:customStyle="1" w:styleId="QuestionTitle">
    <w:name w:val="Question_Title"/>
    <w:basedOn w:val="QuestionNo"/>
    <w:qFormat/>
    <w:rsid w:val="00940D77"/>
    <w:pPr>
      <w:spacing w:before="120" w:after="360"/>
    </w:pPr>
    <w:rPr>
      <w:b/>
      <w:bCs/>
      <w:sz w:val="28"/>
      <w:szCs w:val="4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2-SG05-C-0001/e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rec/R-REC-F.1336/en"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20(2015)\PA_BR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5F578-B331-4E6D-84BC-674A17E1F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PA_BR_Letter.dotx</Template>
  <TotalTime>2</TotalTime>
  <Pages>20</Pages>
  <Words>4396</Words>
  <Characters>25060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29398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 Imad</dc:creator>
  <cp:keywords/>
  <dc:description/>
  <cp:lastModifiedBy>Jovet, Nathalie</cp:lastModifiedBy>
  <cp:revision>3</cp:revision>
  <cp:lastPrinted>2015-10-07T11:53:00Z</cp:lastPrinted>
  <dcterms:created xsi:type="dcterms:W3CDTF">2015-10-07T11:53:00Z</dcterms:created>
  <dcterms:modified xsi:type="dcterms:W3CDTF">2015-10-07T11:54:00Z</dcterms:modified>
</cp:coreProperties>
</file>