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10031" w:type="dxa"/>
        <w:tblLayout w:type="fixed"/>
        <w:tblLook w:val="0000"/>
      </w:tblPr>
      <w:tblGrid>
        <w:gridCol w:w="6911"/>
        <w:gridCol w:w="3120"/>
      </w:tblGrid>
      <w:tr w:rsidR="00583A36" w:rsidRPr="00AF1EDB" w:rsidTr="00362CA2">
        <w:trPr>
          <w:cantSplit/>
        </w:trPr>
        <w:tc>
          <w:tcPr>
            <w:tcW w:w="6911" w:type="dxa"/>
          </w:tcPr>
          <w:p w:rsidR="00583A36" w:rsidRPr="00AF1EDB" w:rsidRDefault="00BC7626" w:rsidP="00732E56">
            <w:pPr>
              <w:spacing w:before="36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AF1EDB">
              <w:rPr>
                <w:rFonts w:cs="Times New Roman Bold"/>
                <w:b/>
                <w:sz w:val="28"/>
                <w:szCs w:val="28"/>
                <w:lang w:val="ru-RU"/>
              </w:rPr>
              <w:t>Внеочередная сессия Совета</w:t>
            </w:r>
            <w:r w:rsidR="00583A36" w:rsidRPr="00AF1EDB">
              <w:rPr>
                <w:b/>
                <w:smallCaps/>
                <w:szCs w:val="22"/>
                <w:lang w:val="ru-RU"/>
              </w:rPr>
              <w:br/>
            </w:r>
            <w:r w:rsidR="00732E56" w:rsidRPr="00AF1EDB">
              <w:rPr>
                <w:b/>
                <w:bCs/>
                <w:szCs w:val="22"/>
                <w:lang w:val="ru-RU"/>
              </w:rPr>
              <w:t>Гвадалахара</w:t>
            </w:r>
            <w:r w:rsidR="00583A36" w:rsidRPr="00AF1EDB">
              <w:rPr>
                <w:b/>
                <w:bCs/>
                <w:szCs w:val="22"/>
                <w:lang w:val="ru-RU"/>
              </w:rPr>
              <w:t>,</w:t>
            </w:r>
            <w:r w:rsidR="00E93967" w:rsidRPr="00AF1EDB">
              <w:rPr>
                <w:b/>
                <w:bCs/>
                <w:szCs w:val="22"/>
                <w:lang w:val="ru-RU"/>
              </w:rPr>
              <w:t xml:space="preserve"> </w:t>
            </w:r>
            <w:r w:rsidR="00D03978" w:rsidRPr="00AF1EDB">
              <w:rPr>
                <w:b/>
                <w:bCs/>
                <w:szCs w:val="22"/>
                <w:lang w:val="ru-RU"/>
              </w:rPr>
              <w:t>2</w:t>
            </w:r>
            <w:r w:rsidR="00732E56" w:rsidRPr="00AF1EDB">
              <w:rPr>
                <w:b/>
                <w:bCs/>
                <w:szCs w:val="22"/>
                <w:lang w:val="ru-RU"/>
              </w:rPr>
              <w:t xml:space="preserve">1 октября </w:t>
            </w:r>
            <w:r w:rsidR="00C503EA" w:rsidRPr="00AF1EDB">
              <w:rPr>
                <w:b/>
                <w:bCs/>
                <w:szCs w:val="22"/>
                <w:lang w:val="ru-RU"/>
              </w:rPr>
              <w:t>20</w:t>
            </w:r>
            <w:r w:rsidR="00D03978" w:rsidRPr="00AF1EDB">
              <w:rPr>
                <w:b/>
                <w:bCs/>
                <w:szCs w:val="22"/>
                <w:lang w:val="ru-RU"/>
              </w:rPr>
              <w:t>10</w:t>
            </w:r>
            <w:r w:rsidR="00583A36" w:rsidRPr="00AF1EDB">
              <w:rPr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583A36" w:rsidRPr="00AF1EDB" w:rsidRDefault="00DE09F2" w:rsidP="00362CA2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AF1EDB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3pt;height:55.15pt">
                  <v:imagedata r:id="rId8" o:title="logo_R_"/>
                </v:shape>
              </w:pict>
            </w:r>
          </w:p>
        </w:tc>
      </w:tr>
      <w:tr w:rsidR="00583A36" w:rsidRPr="00AF1EDB" w:rsidTr="00362CA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83A36" w:rsidRPr="00AF1EDB" w:rsidRDefault="00583A36" w:rsidP="00362CA2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83A36" w:rsidRPr="00AF1EDB" w:rsidRDefault="00583A36" w:rsidP="00362CA2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583A36" w:rsidRPr="00AF1EDB" w:rsidTr="00362CA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83A36" w:rsidRPr="00AF1EDB" w:rsidRDefault="00583A36" w:rsidP="00362CA2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83A36" w:rsidRPr="00AF1EDB" w:rsidRDefault="00583A36" w:rsidP="00362CA2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583A36" w:rsidRPr="00AF1EDB" w:rsidTr="00362CA2">
        <w:trPr>
          <w:cantSplit/>
          <w:trHeight w:val="23"/>
        </w:trPr>
        <w:tc>
          <w:tcPr>
            <w:tcW w:w="6911" w:type="dxa"/>
            <w:vMerge w:val="restart"/>
          </w:tcPr>
          <w:p w:rsidR="00583A36" w:rsidRPr="00AF1EDB" w:rsidRDefault="00583A36" w:rsidP="00362CA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</w:tc>
        <w:tc>
          <w:tcPr>
            <w:tcW w:w="3120" w:type="dxa"/>
          </w:tcPr>
          <w:p w:rsidR="00583A36" w:rsidRPr="00AF1EDB" w:rsidRDefault="00583A36" w:rsidP="00D135F0">
            <w:pPr>
              <w:spacing w:before="0"/>
              <w:rPr>
                <w:b/>
                <w:bCs/>
                <w:lang w:val="ru-RU"/>
              </w:rPr>
            </w:pPr>
            <w:r w:rsidRPr="00AF1EDB">
              <w:rPr>
                <w:b/>
                <w:bCs/>
                <w:lang w:val="ru-RU"/>
              </w:rPr>
              <w:t xml:space="preserve">Документ </w:t>
            </w:r>
            <w:proofErr w:type="spellStart"/>
            <w:r w:rsidRPr="00AF1EDB">
              <w:rPr>
                <w:b/>
                <w:bCs/>
                <w:lang w:val="ru-RU"/>
              </w:rPr>
              <w:t>C</w:t>
            </w:r>
            <w:r w:rsidR="00732E56" w:rsidRPr="00AF1EDB">
              <w:rPr>
                <w:b/>
                <w:bCs/>
                <w:lang w:val="ru-RU"/>
              </w:rPr>
              <w:t>-EXT</w:t>
            </w:r>
            <w:proofErr w:type="spellEnd"/>
            <w:r w:rsidR="001A414E" w:rsidRPr="00AF1EDB">
              <w:rPr>
                <w:b/>
                <w:bCs/>
                <w:lang w:val="ru-RU" w:bidi="ar-EG"/>
              </w:rPr>
              <w:t>/</w:t>
            </w:r>
            <w:r w:rsidR="00392995" w:rsidRPr="00AF1EDB">
              <w:rPr>
                <w:b/>
                <w:bCs/>
                <w:lang w:val="ru-RU" w:bidi="ar-EG"/>
              </w:rPr>
              <w:t>4</w:t>
            </w:r>
            <w:r w:rsidR="00A95DE9" w:rsidRPr="00AF1EDB">
              <w:rPr>
                <w:b/>
                <w:bCs/>
                <w:lang w:val="ru-RU"/>
              </w:rPr>
              <w:t>-R</w:t>
            </w:r>
          </w:p>
        </w:tc>
      </w:tr>
      <w:tr w:rsidR="00583A36" w:rsidRPr="00AF1EDB" w:rsidTr="00362CA2">
        <w:trPr>
          <w:cantSplit/>
          <w:trHeight w:val="23"/>
        </w:trPr>
        <w:tc>
          <w:tcPr>
            <w:tcW w:w="6911" w:type="dxa"/>
            <w:vMerge/>
          </w:tcPr>
          <w:p w:rsidR="00583A36" w:rsidRPr="00AF1EDB" w:rsidRDefault="00583A36" w:rsidP="00362CA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583A36" w:rsidRPr="00AF1EDB" w:rsidRDefault="00392995" w:rsidP="00D135F0">
            <w:pPr>
              <w:spacing w:before="0"/>
              <w:rPr>
                <w:b/>
                <w:bCs/>
                <w:lang w:val="ru-RU"/>
              </w:rPr>
            </w:pPr>
            <w:r w:rsidRPr="00AF1EDB">
              <w:rPr>
                <w:b/>
                <w:bCs/>
                <w:lang w:val="ru-RU"/>
              </w:rPr>
              <w:t xml:space="preserve">21 </w:t>
            </w:r>
            <w:r w:rsidR="00732E56" w:rsidRPr="00AF1EDB">
              <w:rPr>
                <w:b/>
                <w:bCs/>
                <w:lang w:val="ru-RU"/>
              </w:rPr>
              <w:t xml:space="preserve">октября </w:t>
            </w:r>
            <w:r w:rsidR="00064EE6" w:rsidRPr="00AF1EDB">
              <w:rPr>
                <w:b/>
                <w:bCs/>
                <w:lang w:val="ru-RU"/>
              </w:rPr>
              <w:t>20</w:t>
            </w:r>
            <w:r w:rsidR="00D03978" w:rsidRPr="00AF1EDB">
              <w:rPr>
                <w:b/>
                <w:bCs/>
                <w:lang w:val="ru-RU"/>
              </w:rPr>
              <w:t>10</w:t>
            </w:r>
            <w:r w:rsidR="00064EE6" w:rsidRPr="00AF1EDB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583A36" w:rsidRPr="00AF1EDB" w:rsidTr="00362CA2">
        <w:trPr>
          <w:cantSplit/>
          <w:trHeight w:val="23"/>
        </w:trPr>
        <w:tc>
          <w:tcPr>
            <w:tcW w:w="6911" w:type="dxa"/>
            <w:vMerge/>
          </w:tcPr>
          <w:p w:rsidR="00583A36" w:rsidRPr="00AF1EDB" w:rsidRDefault="00583A36" w:rsidP="00362CA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583A36" w:rsidRPr="00AF1EDB" w:rsidRDefault="00064EE6" w:rsidP="00D135F0">
            <w:pPr>
              <w:spacing w:before="0"/>
              <w:rPr>
                <w:b/>
                <w:bCs/>
                <w:lang w:val="ru-RU"/>
              </w:rPr>
            </w:pPr>
            <w:r w:rsidRPr="00AF1EDB">
              <w:rPr>
                <w:b/>
                <w:bCs/>
                <w:lang w:val="ru-RU"/>
              </w:rPr>
              <w:t xml:space="preserve">Оригинал: </w:t>
            </w:r>
            <w:r w:rsidR="00E54F6E" w:rsidRPr="00AF1EDB">
              <w:rPr>
                <w:b/>
                <w:bCs/>
                <w:lang w:val="ru-RU"/>
              </w:rPr>
              <w:t xml:space="preserve">английский </w:t>
            </w:r>
          </w:p>
        </w:tc>
      </w:tr>
      <w:tr w:rsidR="00583A36" w:rsidRPr="00AF1EDB" w:rsidTr="00362CA2">
        <w:trPr>
          <w:cantSplit/>
        </w:trPr>
        <w:tc>
          <w:tcPr>
            <w:tcW w:w="10031" w:type="dxa"/>
            <w:gridSpan w:val="2"/>
          </w:tcPr>
          <w:p w:rsidR="00583A36" w:rsidRPr="00AF1EDB" w:rsidRDefault="00583A36" w:rsidP="00D135F0">
            <w:pPr>
              <w:pStyle w:val="Source"/>
              <w:framePr w:hSpace="0" w:wrap="auto" w:vAnchor="margin" w:hAnchor="text" w:yAlign="inline"/>
              <w:rPr>
                <w:szCs w:val="22"/>
              </w:rPr>
            </w:pPr>
            <w:bookmarkStart w:id="1" w:name="dtitle2" w:colFirst="0" w:colLast="0"/>
          </w:p>
        </w:tc>
      </w:tr>
      <w:tr w:rsidR="00583A36" w:rsidRPr="00AF1EDB" w:rsidTr="00362CA2">
        <w:trPr>
          <w:cantSplit/>
        </w:trPr>
        <w:tc>
          <w:tcPr>
            <w:tcW w:w="10031" w:type="dxa"/>
            <w:gridSpan w:val="2"/>
          </w:tcPr>
          <w:p w:rsidR="00583A36" w:rsidRPr="00AF1EDB" w:rsidRDefault="00392995" w:rsidP="00392995">
            <w:pPr>
              <w:pStyle w:val="Title1"/>
              <w:framePr w:hSpace="0" w:wrap="auto" w:vAnchor="margin" w:hAnchor="text" w:yAlign="inline"/>
              <w:rPr>
                <w:szCs w:val="22"/>
              </w:rPr>
            </w:pPr>
            <w:bookmarkStart w:id="2" w:name="dtitle3" w:colFirst="0" w:colLast="0"/>
            <w:bookmarkEnd w:id="1"/>
            <w:r w:rsidRPr="00AF1EDB">
              <w:t xml:space="preserve">НАЗНАЧЕНИЕ </w:t>
            </w:r>
            <w:r w:rsidR="0065300E" w:rsidRPr="00AF1EDB">
              <w:t xml:space="preserve">ПРЕДСТАВИТЕЛЕЙ </w:t>
            </w:r>
            <w:r w:rsidRPr="00AF1EDB">
              <w:t>ГОСУДАРСТВ</w:t>
            </w:r>
            <w:r w:rsidR="00374120" w:rsidRPr="00AF1EDB">
              <w:t xml:space="preserve"> – </w:t>
            </w:r>
            <w:r w:rsidRPr="00AF1EDB">
              <w:t>ЧЛЕНОВ</w:t>
            </w:r>
            <w:r w:rsidRPr="00AF1EDB">
              <w:br/>
              <w:t>СОВЕТА В КОМИТЕТ МСЭ ПО ПЕНСИОННОМУ ОБЕСПЕЧЕНИЮ</w:t>
            </w:r>
          </w:p>
        </w:tc>
      </w:tr>
      <w:tr w:rsidR="00BC7626" w:rsidRPr="00AF1EDB" w:rsidTr="00362CA2">
        <w:trPr>
          <w:cantSplit/>
        </w:trPr>
        <w:tc>
          <w:tcPr>
            <w:tcW w:w="10031" w:type="dxa"/>
            <w:gridSpan w:val="2"/>
          </w:tcPr>
          <w:p w:rsidR="00BC7626" w:rsidRPr="00AF1EDB" w:rsidRDefault="00BC7626" w:rsidP="00BC7626">
            <w:pPr>
              <w:pStyle w:val="Title2"/>
              <w:framePr w:hSpace="0" w:wrap="auto" w:vAnchor="margin" w:hAnchor="text" w:yAlign="inline"/>
            </w:pPr>
          </w:p>
        </w:tc>
      </w:tr>
      <w:bookmarkEnd w:id="2"/>
    </w:tbl>
    <w:p w:rsidR="006C45A2" w:rsidRPr="00AF1EDB" w:rsidRDefault="006C45A2" w:rsidP="00BC7626">
      <w:pPr>
        <w:pStyle w:val="Normalaftertitle"/>
        <w:rPr>
          <w:lang w:val="ru-RU"/>
        </w:rPr>
      </w:pPr>
    </w:p>
    <w:tbl>
      <w:tblPr>
        <w:tblW w:w="8080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80"/>
      </w:tblGrid>
      <w:tr w:rsidR="00583A36" w:rsidRPr="00AF1EDB" w:rsidTr="00EB50E2">
        <w:trPr>
          <w:trHeight w:val="3372"/>
        </w:trPr>
        <w:tc>
          <w:tcPr>
            <w:tcW w:w="8080" w:type="dxa"/>
          </w:tcPr>
          <w:p w:rsidR="004E3CBE" w:rsidRPr="00AF1EDB" w:rsidRDefault="004E3CBE" w:rsidP="0065300E">
            <w:pPr>
              <w:pStyle w:val="Headingb"/>
              <w:rPr>
                <w:lang w:val="ru-RU"/>
              </w:rPr>
            </w:pPr>
            <w:r w:rsidRPr="00AF1EDB">
              <w:rPr>
                <w:lang w:val="ru-RU"/>
              </w:rPr>
              <w:t>Резюме</w:t>
            </w:r>
          </w:p>
          <w:p w:rsidR="004E3CBE" w:rsidRPr="00AF1EDB" w:rsidRDefault="00392995" w:rsidP="00A41554">
            <w:pPr>
              <w:rPr>
                <w:lang w:val="ru-RU"/>
              </w:rPr>
            </w:pPr>
            <w:r w:rsidRPr="00AF1EDB">
              <w:rPr>
                <w:lang w:val="ru-RU"/>
              </w:rPr>
              <w:t>Комитет по пенсионному обеспечению персонала МСЭ (</w:t>
            </w:r>
            <w:proofErr w:type="spellStart"/>
            <w:r w:rsidRPr="00AF1EDB">
              <w:rPr>
                <w:lang w:val="ru-RU"/>
              </w:rPr>
              <w:t>SPC</w:t>
            </w:r>
            <w:proofErr w:type="spellEnd"/>
            <w:r w:rsidRPr="00AF1EDB">
              <w:rPr>
                <w:lang w:val="ru-RU"/>
              </w:rPr>
              <w:t xml:space="preserve">) </w:t>
            </w:r>
            <w:r w:rsidR="00F21709" w:rsidRPr="00AF1EDB">
              <w:rPr>
                <w:lang w:val="ru-RU"/>
              </w:rPr>
              <w:t>является официальным комитетом, состоящим из членов, представляющих три группы учредителей:</w:t>
            </w:r>
            <w:r w:rsidRPr="00AF1EDB">
              <w:rPr>
                <w:lang w:val="ru-RU"/>
              </w:rPr>
              <w:t xml:space="preserve"> </w:t>
            </w:r>
            <w:r w:rsidR="00F21709" w:rsidRPr="00AF1EDB">
              <w:rPr>
                <w:lang w:val="ru-RU"/>
              </w:rPr>
              <w:t>правительственные органы</w:t>
            </w:r>
            <w:r w:rsidRPr="00AF1EDB">
              <w:rPr>
                <w:lang w:val="ru-RU"/>
              </w:rPr>
              <w:t xml:space="preserve"> (</w:t>
            </w:r>
            <w:r w:rsidR="00F21709" w:rsidRPr="00AF1EDB">
              <w:rPr>
                <w:lang w:val="ru-RU"/>
              </w:rPr>
              <w:t>Государства-Члены</w:t>
            </w:r>
            <w:r w:rsidRPr="00AF1EDB">
              <w:rPr>
                <w:lang w:val="ru-RU"/>
              </w:rPr>
              <w:t xml:space="preserve">), </w:t>
            </w:r>
            <w:r w:rsidR="00F21709" w:rsidRPr="00AF1EDB">
              <w:rPr>
                <w:lang w:val="ru-RU"/>
              </w:rPr>
              <w:t>административные руководители</w:t>
            </w:r>
            <w:r w:rsidRPr="00AF1EDB">
              <w:rPr>
                <w:lang w:val="ru-RU"/>
              </w:rPr>
              <w:t xml:space="preserve"> (</w:t>
            </w:r>
            <w:r w:rsidR="00F21709" w:rsidRPr="00AF1EDB">
              <w:rPr>
                <w:lang w:val="ru-RU"/>
              </w:rPr>
              <w:t>руководство</w:t>
            </w:r>
            <w:r w:rsidRPr="00AF1EDB">
              <w:rPr>
                <w:lang w:val="ru-RU"/>
              </w:rPr>
              <w:t xml:space="preserve">) </w:t>
            </w:r>
            <w:r w:rsidR="00F21709" w:rsidRPr="00AF1EDB">
              <w:rPr>
                <w:lang w:val="ru-RU"/>
              </w:rPr>
              <w:t>и участники</w:t>
            </w:r>
            <w:r w:rsidRPr="00AF1EDB">
              <w:rPr>
                <w:lang w:val="ru-RU"/>
              </w:rPr>
              <w:t xml:space="preserve"> (</w:t>
            </w:r>
            <w:r w:rsidR="00F21709" w:rsidRPr="00AF1EDB">
              <w:rPr>
                <w:lang w:val="ru-RU"/>
              </w:rPr>
              <w:t>персонал</w:t>
            </w:r>
            <w:r w:rsidRPr="00AF1EDB">
              <w:rPr>
                <w:lang w:val="ru-RU"/>
              </w:rPr>
              <w:t xml:space="preserve">). </w:t>
            </w:r>
            <w:r w:rsidR="00F21709" w:rsidRPr="00AF1EDB">
              <w:rPr>
                <w:lang w:val="ru-RU"/>
              </w:rPr>
              <w:t>Совету предлагается назначить своих представителей в Комитет на с</w:t>
            </w:r>
            <w:r w:rsidR="00A41554" w:rsidRPr="00AF1EDB">
              <w:rPr>
                <w:lang w:val="ru-RU"/>
              </w:rPr>
              <w:t>ледующий четырехгодичный период</w:t>
            </w:r>
            <w:r w:rsidR="00F21709" w:rsidRPr="00AF1EDB">
              <w:rPr>
                <w:lang w:val="ru-RU"/>
              </w:rPr>
              <w:t xml:space="preserve"> до внеочередной сессии Совета, следующей за ближайшей полномочной конференцией</w:t>
            </w:r>
            <w:r w:rsidRPr="00AF1EDB">
              <w:rPr>
                <w:lang w:val="ru-RU"/>
              </w:rPr>
              <w:t>.</w:t>
            </w:r>
          </w:p>
          <w:p w:rsidR="004E3CBE" w:rsidRPr="00AF1EDB" w:rsidRDefault="004E3CBE" w:rsidP="0065300E">
            <w:pPr>
              <w:pStyle w:val="Headingb"/>
              <w:rPr>
                <w:lang w:val="ru-RU"/>
              </w:rPr>
            </w:pPr>
            <w:r w:rsidRPr="00AF1EDB">
              <w:rPr>
                <w:lang w:val="ru-RU"/>
              </w:rPr>
              <w:t>Необходимые действия</w:t>
            </w:r>
          </w:p>
          <w:p w:rsidR="004E3CBE" w:rsidRPr="00AF1EDB" w:rsidRDefault="00A41554" w:rsidP="0065300E">
            <w:pPr>
              <w:rPr>
                <w:lang w:val="ru-RU"/>
              </w:rPr>
            </w:pPr>
            <w:r w:rsidRPr="00AF1EDB">
              <w:rPr>
                <w:lang w:val="ru-RU"/>
              </w:rPr>
              <w:t xml:space="preserve">Совету предлагается </w:t>
            </w:r>
            <w:r w:rsidR="00F21709" w:rsidRPr="00AF1EDB">
              <w:rPr>
                <w:lang w:val="ru-RU"/>
              </w:rPr>
              <w:t xml:space="preserve">утвердить проект </w:t>
            </w:r>
            <w:r w:rsidR="00AF1EDB" w:rsidRPr="00AF1EDB">
              <w:rPr>
                <w:lang w:val="ru-RU"/>
              </w:rPr>
              <w:t>Резолюции</w:t>
            </w:r>
            <w:r w:rsidR="00F21709" w:rsidRPr="00AF1EDB">
              <w:rPr>
                <w:lang w:val="ru-RU"/>
              </w:rPr>
              <w:t xml:space="preserve">, содержащийся в </w:t>
            </w:r>
            <w:r w:rsidR="00AF1EDB" w:rsidRPr="00AF1EDB">
              <w:rPr>
                <w:lang w:val="ru-RU"/>
              </w:rPr>
              <w:t xml:space="preserve">Приложении </w:t>
            </w:r>
            <w:r w:rsidR="00F21709" w:rsidRPr="00AF1EDB">
              <w:rPr>
                <w:lang w:val="ru-RU"/>
              </w:rPr>
              <w:t>к настоящему документу</w:t>
            </w:r>
            <w:r w:rsidR="00392995" w:rsidRPr="00AF1EDB">
              <w:rPr>
                <w:lang w:val="ru-RU"/>
              </w:rPr>
              <w:t>.</w:t>
            </w:r>
          </w:p>
          <w:p w:rsidR="004E3CBE" w:rsidRPr="00AF1EDB" w:rsidRDefault="004E3CBE" w:rsidP="00BC7626">
            <w:pPr>
              <w:jc w:val="center"/>
              <w:rPr>
                <w:caps/>
                <w:szCs w:val="22"/>
                <w:lang w:val="ru-RU"/>
              </w:rPr>
            </w:pPr>
            <w:r w:rsidRPr="00AF1EDB">
              <w:rPr>
                <w:szCs w:val="22"/>
                <w:lang w:val="ru-RU"/>
              </w:rPr>
              <w:t>____________</w:t>
            </w:r>
          </w:p>
          <w:p w:rsidR="004E3CBE" w:rsidRPr="00AF1EDB" w:rsidRDefault="004E3CBE" w:rsidP="0065300E">
            <w:pPr>
              <w:pStyle w:val="Headingb"/>
              <w:rPr>
                <w:lang w:val="ru-RU"/>
              </w:rPr>
            </w:pPr>
            <w:r w:rsidRPr="00AF1EDB">
              <w:rPr>
                <w:lang w:val="ru-RU"/>
              </w:rPr>
              <w:t>Справочные материалы</w:t>
            </w:r>
          </w:p>
          <w:p w:rsidR="00583A36" w:rsidRPr="00AF1EDB" w:rsidRDefault="00760BA6" w:rsidP="00760BA6">
            <w:pPr>
              <w:spacing w:after="120"/>
              <w:rPr>
                <w:szCs w:val="22"/>
                <w:lang w:val="ru-RU"/>
              </w:rPr>
            </w:pPr>
            <w:r w:rsidRPr="00AF1EDB">
              <w:rPr>
                <w:lang w:val="ru-RU"/>
              </w:rPr>
              <w:t>Устав</w:t>
            </w:r>
            <w:r w:rsidR="00392995" w:rsidRPr="00AF1EDB">
              <w:rPr>
                <w:lang w:val="ru-RU"/>
              </w:rPr>
              <w:t xml:space="preserve"> </w:t>
            </w:r>
            <w:r w:rsidRPr="00AF1EDB">
              <w:rPr>
                <w:lang w:val="ru-RU"/>
              </w:rPr>
              <w:t xml:space="preserve">и Административный регламент </w:t>
            </w:r>
            <w:proofErr w:type="spellStart"/>
            <w:r w:rsidRPr="00AF1EDB">
              <w:rPr>
                <w:lang w:val="ru-RU"/>
              </w:rPr>
              <w:t>ОПФП</w:t>
            </w:r>
            <w:proofErr w:type="spellEnd"/>
            <w:r w:rsidRPr="00AF1EDB">
              <w:rPr>
                <w:lang w:val="ru-RU"/>
              </w:rPr>
              <w:t xml:space="preserve"> ООН</w:t>
            </w:r>
            <w:r w:rsidR="0065300E" w:rsidRPr="00AF1EDB">
              <w:rPr>
                <w:szCs w:val="22"/>
                <w:lang w:val="ru-RU"/>
              </w:rPr>
              <w:t>.</w:t>
            </w:r>
          </w:p>
        </w:tc>
      </w:tr>
    </w:tbl>
    <w:p w:rsidR="00563BDB" w:rsidRPr="00AF1EDB" w:rsidRDefault="00563BDB" w:rsidP="00563BDB">
      <w:pPr>
        <w:rPr>
          <w:szCs w:val="22"/>
          <w:lang w:val="ru-RU"/>
        </w:rPr>
      </w:pPr>
    </w:p>
    <w:p w:rsidR="00392995" w:rsidRPr="00AF1EDB" w:rsidRDefault="00392995" w:rsidP="00A41554">
      <w:pPr>
        <w:rPr>
          <w:lang w:val="ru-RU"/>
        </w:rPr>
      </w:pPr>
      <w:r w:rsidRPr="00AF1EDB">
        <w:rPr>
          <w:lang w:val="ru-RU"/>
        </w:rPr>
        <w:t>1</w:t>
      </w:r>
      <w:r w:rsidRPr="00AF1EDB">
        <w:rPr>
          <w:lang w:val="ru-RU"/>
        </w:rPr>
        <w:tab/>
      </w:r>
      <w:r w:rsidR="001A071E" w:rsidRPr="00AF1EDB">
        <w:rPr>
          <w:lang w:val="ru-RU"/>
        </w:rPr>
        <w:t xml:space="preserve">Работой </w:t>
      </w:r>
      <w:r w:rsidR="00760BA6" w:rsidRPr="00AF1EDB">
        <w:rPr>
          <w:lang w:val="ru-RU"/>
        </w:rPr>
        <w:t>Объединенн</w:t>
      </w:r>
      <w:r w:rsidR="001A071E" w:rsidRPr="00AF1EDB">
        <w:rPr>
          <w:lang w:val="ru-RU"/>
        </w:rPr>
        <w:t>ого</w:t>
      </w:r>
      <w:r w:rsidR="00760BA6" w:rsidRPr="00AF1EDB">
        <w:rPr>
          <w:lang w:val="ru-RU"/>
        </w:rPr>
        <w:t xml:space="preserve"> пенсионн</w:t>
      </w:r>
      <w:r w:rsidR="001A071E" w:rsidRPr="00AF1EDB">
        <w:rPr>
          <w:lang w:val="ru-RU"/>
        </w:rPr>
        <w:t>ого</w:t>
      </w:r>
      <w:r w:rsidR="00760BA6" w:rsidRPr="00AF1EDB">
        <w:rPr>
          <w:lang w:val="ru-RU"/>
        </w:rPr>
        <w:t xml:space="preserve"> фонд</w:t>
      </w:r>
      <w:r w:rsidR="001A071E" w:rsidRPr="00AF1EDB">
        <w:rPr>
          <w:lang w:val="ru-RU"/>
        </w:rPr>
        <w:t>а</w:t>
      </w:r>
      <w:r w:rsidR="00760BA6" w:rsidRPr="00AF1EDB">
        <w:rPr>
          <w:lang w:val="ru-RU"/>
        </w:rPr>
        <w:t xml:space="preserve"> персонала ООН </w:t>
      </w:r>
      <w:r w:rsidR="001A071E" w:rsidRPr="00AF1EDB">
        <w:rPr>
          <w:lang w:val="ru-RU"/>
        </w:rPr>
        <w:t>руководит</w:t>
      </w:r>
      <w:r w:rsidR="00760BA6" w:rsidRPr="00AF1EDB">
        <w:rPr>
          <w:lang w:val="ru-RU"/>
        </w:rPr>
        <w:t xml:space="preserve"> трехсторонн</w:t>
      </w:r>
      <w:r w:rsidR="001A071E" w:rsidRPr="00AF1EDB">
        <w:rPr>
          <w:lang w:val="ru-RU"/>
        </w:rPr>
        <w:t>ее</w:t>
      </w:r>
      <w:r w:rsidR="00760BA6" w:rsidRPr="00AF1EDB">
        <w:rPr>
          <w:lang w:val="ru-RU"/>
        </w:rPr>
        <w:t xml:space="preserve"> Правление Пенсионного фонда</w:t>
      </w:r>
      <w:r w:rsidR="001A071E" w:rsidRPr="00AF1EDB">
        <w:rPr>
          <w:lang w:val="ru-RU"/>
        </w:rPr>
        <w:t>, состоящее из представителей правительственных органов, административных руководителей и участников от</w:t>
      </w:r>
      <w:r w:rsidRPr="00AF1EDB">
        <w:rPr>
          <w:lang w:val="ru-RU"/>
        </w:rPr>
        <w:t xml:space="preserve"> 21 </w:t>
      </w:r>
      <w:r w:rsidR="001A071E" w:rsidRPr="00AF1EDB">
        <w:rPr>
          <w:lang w:val="ru-RU"/>
        </w:rPr>
        <w:t>организации-члена</w:t>
      </w:r>
      <w:r w:rsidR="00A41554" w:rsidRPr="00AF1EDB">
        <w:rPr>
          <w:lang w:val="ru-RU"/>
        </w:rPr>
        <w:t xml:space="preserve">. </w:t>
      </w:r>
      <w:r w:rsidR="001A071E" w:rsidRPr="00AF1EDB">
        <w:rPr>
          <w:lang w:val="ru-RU"/>
        </w:rPr>
        <w:t>Каждая организация-член воспроизводит эту структуру управления на внутреннем уровне в виде комитета по пенсионному обеспечению персонала</w:t>
      </w:r>
      <w:r w:rsidRPr="00AF1EDB">
        <w:rPr>
          <w:lang w:val="ru-RU"/>
        </w:rPr>
        <w:t>.</w:t>
      </w:r>
    </w:p>
    <w:p w:rsidR="00392995" w:rsidRPr="00AF1EDB" w:rsidRDefault="00392995" w:rsidP="0070499B">
      <w:pPr>
        <w:rPr>
          <w:lang w:val="ru-RU"/>
        </w:rPr>
      </w:pPr>
      <w:r w:rsidRPr="00AF1EDB">
        <w:rPr>
          <w:lang w:val="ru-RU"/>
        </w:rPr>
        <w:t>2</w:t>
      </w:r>
      <w:r w:rsidRPr="00AF1EDB">
        <w:rPr>
          <w:lang w:val="ru-RU"/>
        </w:rPr>
        <w:tab/>
      </w:r>
      <w:r w:rsidR="001A071E" w:rsidRPr="00AF1EDB">
        <w:rPr>
          <w:lang w:val="ru-RU"/>
        </w:rPr>
        <w:t xml:space="preserve">Комитет по пенсионному обеспечению персонала МСЭ </w:t>
      </w:r>
      <w:r w:rsidRPr="00AF1EDB">
        <w:rPr>
          <w:lang w:val="ru-RU"/>
        </w:rPr>
        <w:t>(</w:t>
      </w:r>
      <w:proofErr w:type="spellStart"/>
      <w:r w:rsidRPr="00AF1EDB">
        <w:rPr>
          <w:lang w:val="ru-RU"/>
        </w:rPr>
        <w:t>SPC</w:t>
      </w:r>
      <w:proofErr w:type="spellEnd"/>
      <w:r w:rsidRPr="00AF1EDB">
        <w:rPr>
          <w:lang w:val="ru-RU"/>
        </w:rPr>
        <w:t xml:space="preserve">) </w:t>
      </w:r>
      <w:r w:rsidR="001A071E" w:rsidRPr="00AF1EDB">
        <w:rPr>
          <w:lang w:val="ru-RU"/>
        </w:rPr>
        <w:t>является официальным комитетом, состоящим</w:t>
      </w:r>
      <w:r w:rsidR="00A41554" w:rsidRPr="00AF1EDB">
        <w:rPr>
          <w:lang w:val="ru-RU"/>
        </w:rPr>
        <w:t xml:space="preserve"> из членов, представляющих три </w:t>
      </w:r>
      <w:r w:rsidR="001A071E" w:rsidRPr="00AF1EDB">
        <w:rPr>
          <w:lang w:val="ru-RU"/>
        </w:rPr>
        <w:t>группы учредителей: правительственные органы (Государства-Члены), административные руководители (руководство) и участники (персонал)</w:t>
      </w:r>
      <w:r w:rsidRPr="00AF1EDB">
        <w:rPr>
          <w:lang w:val="ru-RU"/>
        </w:rPr>
        <w:t>.</w:t>
      </w:r>
    </w:p>
    <w:p w:rsidR="00392995" w:rsidRPr="00AF1EDB" w:rsidRDefault="00392995" w:rsidP="0070499B">
      <w:pPr>
        <w:rPr>
          <w:szCs w:val="22"/>
          <w:lang w:val="ru-RU"/>
        </w:rPr>
      </w:pPr>
      <w:r w:rsidRPr="00AF1EDB">
        <w:rPr>
          <w:lang w:val="ru-RU"/>
        </w:rPr>
        <w:t>3</w:t>
      </w:r>
      <w:r w:rsidRPr="00AF1EDB">
        <w:rPr>
          <w:lang w:val="ru-RU"/>
        </w:rPr>
        <w:tab/>
      </w:r>
      <w:r w:rsidR="001A071E" w:rsidRPr="00AF1EDB">
        <w:rPr>
          <w:lang w:val="ru-RU"/>
        </w:rPr>
        <w:t xml:space="preserve">Государства-Члены, представляющие руководящие органы, назначаются Советом по принципу ротации с соблюдением регионального </w:t>
      </w:r>
      <w:r w:rsidR="00F24D82" w:rsidRPr="00AF1EDB">
        <w:rPr>
          <w:lang w:val="ru-RU"/>
        </w:rPr>
        <w:t>баланса</w:t>
      </w:r>
      <w:r w:rsidRPr="00AF1EDB">
        <w:rPr>
          <w:lang w:val="ru-RU"/>
        </w:rPr>
        <w:t xml:space="preserve">. </w:t>
      </w:r>
      <w:r w:rsidR="001A071E" w:rsidRPr="00AF1EDB">
        <w:rPr>
          <w:lang w:val="ru-RU"/>
        </w:rPr>
        <w:t>Каждый член или заместитель</w:t>
      </w:r>
      <w:r w:rsidR="00AF529B" w:rsidRPr="00AF1EDB">
        <w:rPr>
          <w:lang w:val="ru-RU"/>
        </w:rPr>
        <w:t>, представляющий</w:t>
      </w:r>
      <w:r w:rsidR="00A41554" w:rsidRPr="00AF1EDB">
        <w:rPr>
          <w:rFonts w:eastAsia="SimSun"/>
          <w:szCs w:val="22"/>
          <w:lang w:val="ru-RU" w:eastAsia="zh-CN"/>
        </w:rPr>
        <w:t xml:space="preserve"> Совет</w:t>
      </w:r>
      <w:r w:rsidR="001A071E" w:rsidRPr="00AF1EDB">
        <w:rPr>
          <w:rFonts w:eastAsia="SimSun"/>
          <w:szCs w:val="22"/>
          <w:lang w:val="ru-RU" w:eastAsia="zh-CN"/>
        </w:rPr>
        <w:t xml:space="preserve"> </w:t>
      </w:r>
      <w:r w:rsidR="00AF529B" w:rsidRPr="00AF1EDB">
        <w:rPr>
          <w:rFonts w:eastAsia="SimSun"/>
          <w:szCs w:val="22"/>
          <w:lang w:val="ru-RU" w:eastAsia="zh-CN"/>
        </w:rPr>
        <w:t xml:space="preserve">в </w:t>
      </w:r>
      <w:r w:rsidR="00AF529B" w:rsidRPr="00AF1EDB">
        <w:rPr>
          <w:rFonts w:asciiTheme="minorHAnsi" w:hAnsiTheme="minorHAnsi" w:cs="TimesNewRomanPSMT"/>
          <w:szCs w:val="22"/>
          <w:lang w:val="ru-RU" w:eastAsia="zh-CN"/>
        </w:rPr>
        <w:t>Комитете по пенсионному обеспечению персонала</w:t>
      </w:r>
      <w:r w:rsidR="00AF529B" w:rsidRPr="00AF1EDB">
        <w:rPr>
          <w:rFonts w:eastAsia="SimSun"/>
          <w:szCs w:val="22"/>
          <w:lang w:val="ru-RU" w:eastAsia="zh-CN"/>
        </w:rPr>
        <w:t xml:space="preserve"> имеет трехгодичный личный мандат, независимый от Государства-Члена, которое они представляют</w:t>
      </w:r>
      <w:r w:rsidRPr="00AF1EDB">
        <w:rPr>
          <w:szCs w:val="22"/>
          <w:lang w:val="ru-RU"/>
        </w:rPr>
        <w:t>.</w:t>
      </w:r>
    </w:p>
    <w:p w:rsidR="00392995" w:rsidRPr="00AF1EDB" w:rsidRDefault="00392995" w:rsidP="0070499B">
      <w:pPr>
        <w:rPr>
          <w:rFonts w:eastAsia="SimSun"/>
          <w:lang w:val="ru-RU" w:eastAsia="zh-CN"/>
        </w:rPr>
      </w:pPr>
      <w:r w:rsidRPr="00AF1EDB">
        <w:rPr>
          <w:lang w:val="ru-RU"/>
        </w:rPr>
        <w:lastRenderedPageBreak/>
        <w:t>4</w:t>
      </w:r>
      <w:proofErr w:type="gramStart"/>
      <w:r w:rsidRPr="00AF1EDB">
        <w:rPr>
          <w:lang w:val="ru-RU"/>
        </w:rPr>
        <w:tab/>
      </w:r>
      <w:r w:rsidR="00AF529B" w:rsidRPr="00AF1EDB">
        <w:rPr>
          <w:lang w:val="ru-RU"/>
        </w:rPr>
        <w:t>К</w:t>
      </w:r>
      <w:proofErr w:type="gramEnd"/>
      <w:r w:rsidR="00AF529B" w:rsidRPr="00AF1EDB">
        <w:rPr>
          <w:lang w:val="ru-RU"/>
        </w:rPr>
        <w:t xml:space="preserve"> сожалению, изменения в функциях или назначениях приводят к чрезмерной ротации членов до истечения их трехгодичного срока полномочий</w:t>
      </w:r>
      <w:r w:rsidRPr="00AF1EDB">
        <w:rPr>
          <w:lang w:val="ru-RU"/>
        </w:rPr>
        <w:t xml:space="preserve">, </w:t>
      </w:r>
      <w:r w:rsidR="00AF529B" w:rsidRPr="00AF1EDB">
        <w:rPr>
          <w:lang w:val="ru-RU"/>
        </w:rPr>
        <w:t>что негативным образом отражается на преемственности</w:t>
      </w:r>
      <w:r w:rsidRPr="00AF1EDB">
        <w:rPr>
          <w:lang w:val="ru-RU"/>
        </w:rPr>
        <w:t xml:space="preserve">. </w:t>
      </w:r>
      <w:r w:rsidR="00AF529B" w:rsidRPr="00AF1EDB">
        <w:rPr>
          <w:lang w:val="ru-RU"/>
        </w:rPr>
        <w:t xml:space="preserve">В условиях такой затруднительной ситуации и в целях обеспечения определенной стабильности своего членского состава </w:t>
      </w:r>
      <w:r w:rsidR="00AF529B" w:rsidRPr="00AF1EDB">
        <w:rPr>
          <w:rFonts w:asciiTheme="minorHAnsi" w:hAnsiTheme="minorHAnsi" w:cs="TimesNewRomanPSMT"/>
          <w:lang w:val="ru-RU" w:eastAsia="zh-CN"/>
        </w:rPr>
        <w:t>Комитет по пенсионному обеспечению персонала МСЭ на своем 74-м собрании</w:t>
      </w:r>
      <w:r w:rsidRPr="00AF1EDB">
        <w:rPr>
          <w:rFonts w:eastAsia="SimSun"/>
          <w:lang w:val="ru-RU" w:eastAsia="zh-CN"/>
        </w:rPr>
        <w:t xml:space="preserve"> </w:t>
      </w:r>
      <w:r w:rsidR="00AF529B" w:rsidRPr="00AF1EDB">
        <w:rPr>
          <w:rFonts w:eastAsia="SimSun"/>
          <w:lang w:val="ru-RU" w:eastAsia="zh-CN"/>
        </w:rPr>
        <w:t>согласился с тем, что Совету следует подумать о пересмотре способа назначения своих представителей в Комитет</w:t>
      </w:r>
      <w:r w:rsidRPr="00AF1EDB">
        <w:rPr>
          <w:rFonts w:eastAsia="SimSun"/>
          <w:lang w:val="ru-RU" w:eastAsia="zh-CN"/>
        </w:rPr>
        <w:t>.</w:t>
      </w:r>
    </w:p>
    <w:p w:rsidR="00392995" w:rsidRPr="00AF1EDB" w:rsidRDefault="00392995" w:rsidP="00AF1EDB">
      <w:pPr>
        <w:rPr>
          <w:lang w:val="ru-RU"/>
        </w:rPr>
      </w:pPr>
      <w:r w:rsidRPr="00AF1EDB">
        <w:rPr>
          <w:lang w:val="ru-RU"/>
        </w:rPr>
        <w:t>5</w:t>
      </w:r>
      <w:proofErr w:type="gramStart"/>
      <w:r w:rsidRPr="00AF1EDB">
        <w:rPr>
          <w:lang w:val="ru-RU"/>
        </w:rPr>
        <w:tab/>
      </w:r>
      <w:r w:rsidR="00131CE0" w:rsidRPr="00AF1EDB">
        <w:rPr>
          <w:lang w:val="ru-RU"/>
        </w:rPr>
        <w:t>П</w:t>
      </w:r>
      <w:proofErr w:type="gramEnd"/>
      <w:r w:rsidR="00131CE0" w:rsidRPr="00AF1EDB">
        <w:rPr>
          <w:lang w:val="ru-RU"/>
        </w:rPr>
        <w:t xml:space="preserve">редлагается, чтобы в будущем Совет, избранный во время Полномочной конференции, назначал (с учетом регионального </w:t>
      </w:r>
      <w:r w:rsidR="00F24D82" w:rsidRPr="00AF1EDB">
        <w:rPr>
          <w:lang w:val="ru-RU"/>
        </w:rPr>
        <w:t>баланса</w:t>
      </w:r>
      <w:r w:rsidR="00131CE0" w:rsidRPr="00AF1EDB">
        <w:rPr>
          <w:lang w:val="ru-RU"/>
        </w:rPr>
        <w:t xml:space="preserve">) </w:t>
      </w:r>
      <w:r w:rsidR="00F24D82" w:rsidRPr="00AF1EDB">
        <w:rPr>
          <w:lang w:val="ru-RU"/>
        </w:rPr>
        <w:t>из числа своих членов</w:t>
      </w:r>
      <w:r w:rsidRPr="00AF1EDB">
        <w:rPr>
          <w:lang w:val="ru-RU"/>
        </w:rPr>
        <w:t xml:space="preserve"> </w:t>
      </w:r>
      <w:r w:rsidR="00F24D82" w:rsidRPr="00AF1EDB">
        <w:rPr>
          <w:lang w:val="ru-RU"/>
        </w:rPr>
        <w:t>ш</w:t>
      </w:r>
      <w:r w:rsidR="00A41554" w:rsidRPr="00AF1EDB">
        <w:rPr>
          <w:lang w:val="ru-RU"/>
        </w:rPr>
        <w:t>есть Государств</w:t>
      </w:r>
      <w:r w:rsidR="00374120" w:rsidRPr="00AF1EDB">
        <w:rPr>
          <w:lang w:val="ru-RU"/>
        </w:rPr>
        <w:t xml:space="preserve"> – </w:t>
      </w:r>
      <w:r w:rsidR="00A41554" w:rsidRPr="00AF1EDB">
        <w:rPr>
          <w:lang w:val="ru-RU"/>
        </w:rPr>
        <w:t xml:space="preserve">Членов </w:t>
      </w:r>
      <w:r w:rsidR="00374120" w:rsidRPr="00AF1EDB">
        <w:rPr>
          <w:lang w:val="ru-RU"/>
        </w:rPr>
        <w:t xml:space="preserve">Совета </w:t>
      </w:r>
      <w:r w:rsidR="00A41554" w:rsidRPr="00AF1EDB">
        <w:rPr>
          <w:lang w:val="ru-RU"/>
        </w:rPr>
        <w:t>в</w:t>
      </w:r>
      <w:r w:rsidRPr="00AF1EDB">
        <w:rPr>
          <w:lang w:val="ru-RU"/>
        </w:rPr>
        <w:t xml:space="preserve"> </w:t>
      </w:r>
      <w:r w:rsidR="00F24D82" w:rsidRPr="00AF1EDB">
        <w:rPr>
          <w:lang w:val="ru-RU"/>
        </w:rPr>
        <w:t xml:space="preserve">Комитет по пенсионному обеспечению </w:t>
      </w:r>
      <w:r w:rsidRPr="00AF1EDB">
        <w:rPr>
          <w:lang w:val="ru-RU"/>
        </w:rPr>
        <w:t>(</w:t>
      </w:r>
      <w:r w:rsidR="00F24D82" w:rsidRPr="00AF1EDB">
        <w:rPr>
          <w:lang w:val="ru-RU"/>
        </w:rPr>
        <w:t>три члена и три заместителя</w:t>
      </w:r>
      <w:r w:rsidRPr="00AF1EDB">
        <w:rPr>
          <w:lang w:val="ru-RU"/>
        </w:rPr>
        <w:t xml:space="preserve">). </w:t>
      </w:r>
      <w:r w:rsidR="00F24D82" w:rsidRPr="00AF1EDB">
        <w:rPr>
          <w:lang w:val="ru-RU"/>
        </w:rPr>
        <w:t>Каждое Государство-Член</w:t>
      </w:r>
      <w:r w:rsidRPr="00AF1EDB">
        <w:rPr>
          <w:lang w:val="ru-RU"/>
        </w:rPr>
        <w:t xml:space="preserve"> </w:t>
      </w:r>
      <w:r w:rsidR="00F24D82" w:rsidRPr="00AF1EDB">
        <w:rPr>
          <w:lang w:val="ru-RU"/>
        </w:rPr>
        <w:t>будет иметь четырехгодичный возобновляемый мандат, и соответствующее Государство-Член будет назначать лицо, его представляющее</w:t>
      </w:r>
      <w:r w:rsidRPr="00AF1EDB">
        <w:rPr>
          <w:lang w:val="ru-RU"/>
        </w:rPr>
        <w:t xml:space="preserve">. </w:t>
      </w:r>
      <w:r w:rsidR="00F24D82" w:rsidRPr="00AF1EDB">
        <w:rPr>
          <w:lang w:val="ru-RU"/>
        </w:rPr>
        <w:t>Представители будут иметь трехгодичный срок полномочий</w:t>
      </w:r>
      <w:r w:rsidR="00AF1EDB">
        <w:rPr>
          <w:lang w:val="ru-RU"/>
        </w:rPr>
        <w:t>,</w:t>
      </w:r>
      <w:r w:rsidR="00F24D82" w:rsidRPr="00AF1EDB">
        <w:rPr>
          <w:lang w:val="ru-RU"/>
        </w:rPr>
        <w:t xml:space="preserve"> который будет возобновляться до тех пор, пока соответствующее Государство-Член буд</w:t>
      </w:r>
      <w:r w:rsidR="00AF1EDB">
        <w:rPr>
          <w:lang w:val="ru-RU"/>
        </w:rPr>
        <w:t>е</w:t>
      </w:r>
      <w:r w:rsidR="00F24D82" w:rsidRPr="00AF1EDB">
        <w:rPr>
          <w:lang w:val="ru-RU"/>
        </w:rPr>
        <w:t xml:space="preserve">т оставаться </w:t>
      </w:r>
      <w:r w:rsidR="00374120" w:rsidRPr="00AF1EDB">
        <w:rPr>
          <w:lang w:val="ru-RU"/>
        </w:rPr>
        <w:t>Ч</w:t>
      </w:r>
      <w:r w:rsidR="00F24D82" w:rsidRPr="00AF1EDB">
        <w:rPr>
          <w:lang w:val="ru-RU"/>
        </w:rPr>
        <w:t>леном Совета МСЭ</w:t>
      </w:r>
      <w:r w:rsidRPr="00AF1EDB">
        <w:rPr>
          <w:lang w:val="ru-RU"/>
        </w:rPr>
        <w:t>.</w:t>
      </w:r>
    </w:p>
    <w:p w:rsidR="00392995" w:rsidRPr="00AF1EDB" w:rsidRDefault="00392995" w:rsidP="00374120">
      <w:pPr>
        <w:rPr>
          <w:lang w:val="ru-RU"/>
        </w:rPr>
      </w:pPr>
      <w:r w:rsidRPr="00AF1EDB">
        <w:rPr>
          <w:lang w:val="ru-RU"/>
        </w:rPr>
        <w:t>6</w:t>
      </w:r>
      <w:proofErr w:type="gramStart"/>
      <w:r w:rsidRPr="00AF1EDB">
        <w:rPr>
          <w:lang w:val="ru-RU"/>
        </w:rPr>
        <w:tab/>
      </w:r>
      <w:r w:rsidR="00F24D82" w:rsidRPr="00AF1EDB">
        <w:rPr>
          <w:lang w:val="ru-RU"/>
        </w:rPr>
        <w:t>Д</w:t>
      </w:r>
      <w:proofErr w:type="gramEnd"/>
      <w:r w:rsidR="00F24D82" w:rsidRPr="00AF1EDB">
        <w:rPr>
          <w:lang w:val="ru-RU"/>
        </w:rPr>
        <w:t>ля обеспечения кворума</w:t>
      </w:r>
      <w:r w:rsidRPr="00AF1EDB">
        <w:rPr>
          <w:lang w:val="ru-RU"/>
        </w:rPr>
        <w:t xml:space="preserve"> </w:t>
      </w:r>
      <w:r w:rsidR="00F24D82" w:rsidRPr="00AF1EDB">
        <w:rPr>
          <w:lang w:val="ru-RU"/>
        </w:rPr>
        <w:t>очередные собрания Комитета по пенсионному обеспечению планируется проводить во время ежегодных сессий Совета</w:t>
      </w:r>
      <w:r w:rsidR="00A41554" w:rsidRPr="00AF1EDB">
        <w:rPr>
          <w:lang w:val="ru-RU"/>
        </w:rPr>
        <w:t xml:space="preserve">. </w:t>
      </w:r>
      <w:r w:rsidR="00F24D82" w:rsidRPr="00AF1EDB">
        <w:rPr>
          <w:lang w:val="ru-RU"/>
        </w:rPr>
        <w:t xml:space="preserve">Однако для обеспечения кворума во время внеочередных собраний, которые могут быть созваны вне сессии Совета, </w:t>
      </w:r>
      <w:r w:rsidR="00B35030" w:rsidRPr="00AF1EDB">
        <w:rPr>
          <w:lang w:val="ru-RU"/>
        </w:rPr>
        <w:t>было бы пре</w:t>
      </w:r>
      <w:r w:rsidR="00A41554" w:rsidRPr="00AF1EDB">
        <w:rPr>
          <w:lang w:val="ru-RU"/>
        </w:rPr>
        <w:t xml:space="preserve">дпочтительнее, по возможности, </w:t>
      </w:r>
      <w:r w:rsidR="00B35030" w:rsidRPr="00AF1EDB">
        <w:rPr>
          <w:lang w:val="ru-RU"/>
        </w:rPr>
        <w:t>иметь назначенных лиц, прикомандированных к постоянной миссии соответствующего Государства-Члена при Отделен</w:t>
      </w:r>
      <w:proofErr w:type="gramStart"/>
      <w:r w:rsidR="00B35030" w:rsidRPr="00AF1EDB">
        <w:rPr>
          <w:lang w:val="ru-RU"/>
        </w:rPr>
        <w:t>ии ОО</w:t>
      </w:r>
      <w:proofErr w:type="gramEnd"/>
      <w:r w:rsidR="00B35030" w:rsidRPr="00AF1EDB">
        <w:rPr>
          <w:lang w:val="ru-RU"/>
        </w:rPr>
        <w:t>Н в Женеве</w:t>
      </w:r>
      <w:r w:rsidRPr="00AF1EDB">
        <w:rPr>
          <w:lang w:val="ru-RU"/>
        </w:rPr>
        <w:t>.</w:t>
      </w:r>
    </w:p>
    <w:p w:rsidR="00392995" w:rsidRDefault="00392995" w:rsidP="0070499B">
      <w:pPr>
        <w:rPr>
          <w:lang w:val="ru-RU"/>
        </w:rPr>
      </w:pPr>
    </w:p>
    <w:p w:rsidR="00AF1EDB" w:rsidRDefault="00AF1EDB" w:rsidP="0070499B">
      <w:pPr>
        <w:rPr>
          <w:lang w:val="ru-RU"/>
        </w:rPr>
      </w:pPr>
    </w:p>
    <w:p w:rsidR="00AF1EDB" w:rsidRPr="00AF1EDB" w:rsidRDefault="00AF1EDB" w:rsidP="0070499B">
      <w:pPr>
        <w:rPr>
          <w:lang w:val="ru-RU"/>
        </w:rPr>
      </w:pPr>
    </w:p>
    <w:p w:rsidR="00C72130" w:rsidRPr="00AF1EDB" w:rsidRDefault="00B35030" w:rsidP="00C72130">
      <w:pPr>
        <w:rPr>
          <w:lang w:val="ru-RU"/>
        </w:rPr>
      </w:pPr>
      <w:r w:rsidRPr="00AF1EDB">
        <w:rPr>
          <w:b/>
          <w:bCs/>
          <w:lang w:val="ru-RU"/>
        </w:rPr>
        <w:t>Приложение</w:t>
      </w:r>
      <w:r w:rsidR="0070499B" w:rsidRPr="00AF1EDB">
        <w:rPr>
          <w:lang w:val="ru-RU"/>
        </w:rPr>
        <w:t xml:space="preserve">: </w:t>
      </w:r>
      <w:r w:rsidR="00392995" w:rsidRPr="00AF1EDB">
        <w:rPr>
          <w:lang w:val="ru-RU"/>
        </w:rPr>
        <w:t>1</w:t>
      </w:r>
    </w:p>
    <w:p w:rsidR="00392995" w:rsidRPr="00AF1EDB" w:rsidRDefault="00392995" w:rsidP="00C72130">
      <w:pPr>
        <w:pStyle w:val="AnnexNo"/>
        <w:pageBreakBefore/>
        <w:rPr>
          <w:lang w:val="ru-RU"/>
        </w:rPr>
      </w:pPr>
      <w:r w:rsidRPr="00AF1EDB">
        <w:rPr>
          <w:lang w:val="ru-RU"/>
        </w:rPr>
        <w:lastRenderedPageBreak/>
        <w:t>ПРИЛОЖЕНИЕ</w:t>
      </w:r>
    </w:p>
    <w:p w:rsidR="00392995" w:rsidRPr="00AF1EDB" w:rsidRDefault="00392995" w:rsidP="0070499B">
      <w:pPr>
        <w:pStyle w:val="ResNo"/>
        <w:rPr>
          <w:lang w:val="ru-RU"/>
        </w:rPr>
      </w:pPr>
      <w:r w:rsidRPr="00AF1EDB">
        <w:rPr>
          <w:lang w:val="ru-RU"/>
        </w:rPr>
        <w:t>ПРОЕКТ РЕЗОЛЮЦИИ</w:t>
      </w:r>
      <w:r w:rsidR="00AF1EDB">
        <w:rPr>
          <w:lang w:val="ru-RU"/>
        </w:rPr>
        <w:t xml:space="preserve">  </w:t>
      </w:r>
      <w:r w:rsidR="0070499B" w:rsidRPr="00AF1EDB">
        <w:rPr>
          <w:lang w:val="ru-RU"/>
        </w:rPr>
        <w:t>…</w:t>
      </w:r>
    </w:p>
    <w:p w:rsidR="00392995" w:rsidRPr="00AF1EDB" w:rsidRDefault="00232271" w:rsidP="0070499B">
      <w:pPr>
        <w:pStyle w:val="Restitle"/>
        <w:rPr>
          <w:lang w:val="ru-RU"/>
        </w:rPr>
      </w:pPr>
      <w:r w:rsidRPr="00AF1EDB">
        <w:rPr>
          <w:lang w:val="ru-RU"/>
        </w:rPr>
        <w:t>Члены</w:t>
      </w:r>
      <w:r w:rsidR="009B5A79" w:rsidRPr="00AF1EDB">
        <w:rPr>
          <w:lang w:val="ru-RU"/>
        </w:rPr>
        <w:t xml:space="preserve"> Комитет</w:t>
      </w:r>
      <w:r w:rsidRPr="00AF1EDB">
        <w:rPr>
          <w:lang w:val="ru-RU"/>
        </w:rPr>
        <w:t>а</w:t>
      </w:r>
      <w:r w:rsidR="009B5A79" w:rsidRPr="00AF1EDB">
        <w:rPr>
          <w:lang w:val="ru-RU"/>
        </w:rPr>
        <w:t xml:space="preserve"> по пенсионному обеспечению персонала МСЭ</w:t>
      </w:r>
    </w:p>
    <w:p w:rsidR="009B5A79" w:rsidRPr="00AF1EDB" w:rsidRDefault="009B5A79" w:rsidP="0070499B">
      <w:pPr>
        <w:pStyle w:val="Normalaftertitle"/>
        <w:rPr>
          <w:lang w:val="ru-RU"/>
        </w:rPr>
      </w:pPr>
      <w:r w:rsidRPr="00AF1EDB">
        <w:rPr>
          <w:lang w:val="ru-RU"/>
        </w:rPr>
        <w:t>Совет,</w:t>
      </w:r>
    </w:p>
    <w:p w:rsidR="009B5A79" w:rsidRPr="00AF1EDB" w:rsidRDefault="009B5A79" w:rsidP="0070499B">
      <w:pPr>
        <w:pStyle w:val="Call"/>
        <w:rPr>
          <w:lang w:val="ru-RU"/>
        </w:rPr>
      </w:pPr>
      <w:r w:rsidRPr="00AF1EDB">
        <w:rPr>
          <w:lang w:val="ru-RU"/>
        </w:rPr>
        <w:t>обращая внимание</w:t>
      </w:r>
    </w:p>
    <w:p w:rsidR="009B5A79" w:rsidRPr="00AF1EDB" w:rsidRDefault="009B5A79" w:rsidP="0070499B">
      <w:pPr>
        <w:rPr>
          <w:lang w:val="ru-RU"/>
        </w:rPr>
      </w:pPr>
      <w:r w:rsidRPr="00AF1EDB">
        <w:rPr>
          <w:lang w:val="ru-RU"/>
        </w:rPr>
        <w:t>на положения, содержащиеся в Положениях и Правилах Объединенного пенсионного фонда персонала Организации Объединенных Наций,</w:t>
      </w:r>
    </w:p>
    <w:p w:rsidR="009B5A79" w:rsidRPr="00AF1EDB" w:rsidRDefault="009B5A79" w:rsidP="0070499B">
      <w:pPr>
        <w:pStyle w:val="Call"/>
        <w:rPr>
          <w:lang w:val="ru-RU"/>
        </w:rPr>
      </w:pPr>
      <w:r w:rsidRPr="00AF1EDB">
        <w:rPr>
          <w:lang w:val="ru-RU"/>
        </w:rPr>
        <w:t>учитывая</w:t>
      </w:r>
    </w:p>
    <w:p w:rsidR="009B5A79" w:rsidRPr="00AF1EDB" w:rsidRDefault="009B5A79" w:rsidP="0070499B">
      <w:pPr>
        <w:rPr>
          <w:lang w:val="ru-RU"/>
        </w:rPr>
      </w:pPr>
      <w:r w:rsidRPr="00AF1EDB">
        <w:rPr>
          <w:lang w:val="ru-RU"/>
        </w:rPr>
        <w:t>необходимость замещения представителей Совета, места которых в Комитете по пенсионному обеспечению стали вакантными,</w:t>
      </w:r>
    </w:p>
    <w:p w:rsidR="009B5A79" w:rsidRPr="00AF1EDB" w:rsidRDefault="009B5A79" w:rsidP="0070499B">
      <w:pPr>
        <w:pStyle w:val="Call"/>
        <w:rPr>
          <w:lang w:val="ru-RU"/>
        </w:rPr>
      </w:pPr>
      <w:r w:rsidRPr="00AF1EDB">
        <w:rPr>
          <w:lang w:val="ru-RU"/>
        </w:rPr>
        <w:t>решает</w:t>
      </w:r>
    </w:p>
    <w:p w:rsidR="00392995" w:rsidRPr="00AF1EDB" w:rsidRDefault="009B5A79" w:rsidP="0070499B">
      <w:pPr>
        <w:rPr>
          <w:lang w:val="ru-RU"/>
        </w:rPr>
      </w:pPr>
      <w:r w:rsidRPr="00AF1EDB">
        <w:rPr>
          <w:lang w:val="ru-RU"/>
        </w:rPr>
        <w:t xml:space="preserve">назначить </w:t>
      </w:r>
      <w:r w:rsidR="00232271" w:rsidRPr="00AF1EDB">
        <w:rPr>
          <w:lang w:val="ru-RU"/>
        </w:rPr>
        <w:t xml:space="preserve">следующие Государства-Члены </w:t>
      </w:r>
      <w:r w:rsidRPr="00AF1EDB">
        <w:rPr>
          <w:lang w:val="ru-RU"/>
        </w:rPr>
        <w:t>в качестве представителей Совета в Комитете по пенсионному обеспечению персонала МСЭ до внеочередной сессии Совета</w:t>
      </w:r>
      <w:r w:rsidR="00232271" w:rsidRPr="00AF1EDB">
        <w:rPr>
          <w:lang w:val="ru-RU"/>
        </w:rPr>
        <w:t>,</w:t>
      </w:r>
      <w:r w:rsidRPr="00AF1EDB">
        <w:rPr>
          <w:lang w:val="ru-RU"/>
        </w:rPr>
        <w:t xml:space="preserve"> следующей </w:t>
      </w:r>
      <w:r w:rsidR="00232271" w:rsidRPr="00AF1EDB">
        <w:rPr>
          <w:lang w:val="ru-RU"/>
        </w:rPr>
        <w:t xml:space="preserve">за ближайшей </w:t>
      </w:r>
      <w:r w:rsidRPr="00AF1EDB">
        <w:rPr>
          <w:lang w:val="ru-RU"/>
        </w:rPr>
        <w:t>полномочной конференци</w:t>
      </w:r>
      <w:r w:rsidR="00232271" w:rsidRPr="00AF1EDB">
        <w:rPr>
          <w:lang w:val="ru-RU"/>
        </w:rPr>
        <w:t>ей</w:t>
      </w:r>
      <w:r w:rsidR="00392995" w:rsidRPr="00AF1EDB">
        <w:rPr>
          <w:lang w:val="ru-RU"/>
        </w:rPr>
        <w:t>:</w:t>
      </w:r>
    </w:p>
    <w:p w:rsidR="00392995" w:rsidRPr="00AF1EDB" w:rsidRDefault="0070499B" w:rsidP="0070499B">
      <w:pPr>
        <w:pStyle w:val="enumlev1"/>
        <w:rPr>
          <w:lang w:val="ru-RU"/>
        </w:rPr>
      </w:pPr>
      <w:r w:rsidRPr="00AF1EDB">
        <w:rPr>
          <w:lang w:val="ru-RU"/>
        </w:rPr>
        <w:t>1</w:t>
      </w:r>
      <w:r w:rsidRPr="00AF1EDB">
        <w:rPr>
          <w:lang w:val="ru-RU"/>
        </w:rPr>
        <w:tab/>
      </w:r>
      <w:r w:rsidR="009B5A79" w:rsidRPr="00AF1EDB">
        <w:rPr>
          <w:lang w:val="ru-RU"/>
        </w:rPr>
        <w:t>Члены</w:t>
      </w:r>
    </w:p>
    <w:p w:rsidR="00392995" w:rsidRPr="00AF1EDB" w:rsidRDefault="0070499B" w:rsidP="0070499B">
      <w:pPr>
        <w:pStyle w:val="enumlev2"/>
        <w:rPr>
          <w:lang w:val="ru-RU"/>
        </w:rPr>
      </w:pPr>
      <w:r w:rsidRPr="00AF1EDB">
        <w:rPr>
          <w:lang w:val="ru-RU"/>
        </w:rPr>
        <w:t>–</w:t>
      </w:r>
      <w:r w:rsidRPr="00AF1EDB">
        <w:rPr>
          <w:lang w:val="ru-RU"/>
        </w:rPr>
        <w:tab/>
      </w:r>
      <w:r w:rsidR="00392995" w:rsidRPr="00AF1EDB">
        <w:rPr>
          <w:lang w:val="ru-RU"/>
        </w:rPr>
        <w:t>....</w:t>
      </w:r>
    </w:p>
    <w:p w:rsidR="00392995" w:rsidRPr="00AF1EDB" w:rsidRDefault="0070499B" w:rsidP="0070499B">
      <w:pPr>
        <w:pStyle w:val="enumlev2"/>
        <w:rPr>
          <w:lang w:val="ru-RU"/>
        </w:rPr>
      </w:pPr>
      <w:r w:rsidRPr="00AF1EDB">
        <w:rPr>
          <w:lang w:val="ru-RU"/>
        </w:rPr>
        <w:t>–</w:t>
      </w:r>
      <w:r w:rsidRPr="00AF1EDB">
        <w:rPr>
          <w:lang w:val="ru-RU"/>
        </w:rPr>
        <w:tab/>
      </w:r>
      <w:r w:rsidR="00392995" w:rsidRPr="00AF1EDB">
        <w:rPr>
          <w:lang w:val="ru-RU"/>
        </w:rPr>
        <w:t>....</w:t>
      </w:r>
    </w:p>
    <w:p w:rsidR="00392995" w:rsidRPr="00AF1EDB" w:rsidRDefault="0070499B" w:rsidP="0070499B">
      <w:pPr>
        <w:pStyle w:val="enumlev2"/>
        <w:rPr>
          <w:lang w:val="ru-RU"/>
        </w:rPr>
      </w:pPr>
      <w:r w:rsidRPr="00AF1EDB">
        <w:rPr>
          <w:lang w:val="ru-RU"/>
        </w:rPr>
        <w:t>–</w:t>
      </w:r>
      <w:r w:rsidRPr="00AF1EDB">
        <w:rPr>
          <w:lang w:val="ru-RU"/>
        </w:rPr>
        <w:tab/>
      </w:r>
      <w:r w:rsidR="00392995" w:rsidRPr="00AF1EDB">
        <w:rPr>
          <w:lang w:val="ru-RU"/>
        </w:rPr>
        <w:t>....</w:t>
      </w:r>
    </w:p>
    <w:p w:rsidR="00392995" w:rsidRPr="00AF1EDB" w:rsidRDefault="0070499B" w:rsidP="0070499B">
      <w:pPr>
        <w:pStyle w:val="enumlev1"/>
        <w:rPr>
          <w:lang w:val="ru-RU"/>
        </w:rPr>
      </w:pPr>
      <w:r w:rsidRPr="00AF1EDB">
        <w:rPr>
          <w:lang w:val="ru-RU"/>
        </w:rPr>
        <w:t>2</w:t>
      </w:r>
      <w:r w:rsidRPr="00AF1EDB">
        <w:rPr>
          <w:lang w:val="ru-RU"/>
        </w:rPr>
        <w:tab/>
      </w:r>
      <w:r w:rsidR="009B5A79" w:rsidRPr="00AF1EDB">
        <w:rPr>
          <w:lang w:val="ru-RU"/>
        </w:rPr>
        <w:t>Заместители</w:t>
      </w:r>
    </w:p>
    <w:p w:rsidR="00392995" w:rsidRPr="00AF1EDB" w:rsidRDefault="0070499B" w:rsidP="0070499B">
      <w:pPr>
        <w:pStyle w:val="enumlev2"/>
        <w:rPr>
          <w:lang w:val="ru-RU"/>
        </w:rPr>
      </w:pPr>
      <w:r w:rsidRPr="00AF1EDB">
        <w:rPr>
          <w:lang w:val="ru-RU"/>
        </w:rPr>
        <w:t>–</w:t>
      </w:r>
      <w:r w:rsidRPr="00AF1EDB">
        <w:rPr>
          <w:lang w:val="ru-RU"/>
        </w:rPr>
        <w:tab/>
      </w:r>
      <w:r w:rsidR="00392995" w:rsidRPr="00AF1EDB">
        <w:rPr>
          <w:lang w:val="ru-RU"/>
        </w:rPr>
        <w:t>....</w:t>
      </w:r>
    </w:p>
    <w:p w:rsidR="00392995" w:rsidRPr="00AF1EDB" w:rsidRDefault="0070499B" w:rsidP="0070499B">
      <w:pPr>
        <w:pStyle w:val="enumlev2"/>
        <w:rPr>
          <w:lang w:val="ru-RU"/>
        </w:rPr>
      </w:pPr>
      <w:r w:rsidRPr="00AF1EDB">
        <w:rPr>
          <w:lang w:val="ru-RU"/>
        </w:rPr>
        <w:t>–</w:t>
      </w:r>
      <w:r w:rsidRPr="00AF1EDB">
        <w:rPr>
          <w:lang w:val="ru-RU"/>
        </w:rPr>
        <w:tab/>
      </w:r>
      <w:r w:rsidR="00392995" w:rsidRPr="00AF1EDB">
        <w:rPr>
          <w:lang w:val="ru-RU"/>
        </w:rPr>
        <w:t>....</w:t>
      </w:r>
    </w:p>
    <w:p w:rsidR="00392995" w:rsidRPr="00AF1EDB" w:rsidRDefault="0070499B" w:rsidP="0070499B">
      <w:pPr>
        <w:pStyle w:val="enumlev2"/>
        <w:rPr>
          <w:lang w:val="ru-RU"/>
        </w:rPr>
      </w:pPr>
      <w:r w:rsidRPr="00AF1EDB">
        <w:rPr>
          <w:lang w:val="ru-RU"/>
        </w:rPr>
        <w:t>–</w:t>
      </w:r>
      <w:r w:rsidRPr="00AF1EDB">
        <w:rPr>
          <w:lang w:val="ru-RU"/>
        </w:rPr>
        <w:tab/>
      </w:r>
      <w:r w:rsidR="00392995" w:rsidRPr="00AF1EDB">
        <w:rPr>
          <w:lang w:val="ru-RU"/>
        </w:rPr>
        <w:t>....</w:t>
      </w:r>
    </w:p>
    <w:p w:rsidR="00392995" w:rsidRPr="00AF1EDB" w:rsidRDefault="009B5A79" w:rsidP="0070499B">
      <w:pPr>
        <w:pStyle w:val="Call"/>
        <w:rPr>
          <w:lang w:val="ru-RU"/>
        </w:rPr>
      </w:pPr>
      <w:r w:rsidRPr="00AF1EDB">
        <w:rPr>
          <w:lang w:val="ru-RU"/>
        </w:rPr>
        <w:t>призывает эти Государства-Члены</w:t>
      </w:r>
    </w:p>
    <w:p w:rsidR="00392995" w:rsidRPr="00AF1EDB" w:rsidRDefault="009B5A79" w:rsidP="0070499B">
      <w:pPr>
        <w:rPr>
          <w:lang w:val="ru-RU"/>
        </w:rPr>
      </w:pPr>
      <w:r w:rsidRPr="00AF1EDB">
        <w:rPr>
          <w:lang w:val="ru-RU"/>
        </w:rPr>
        <w:t>назначить представител</w:t>
      </w:r>
      <w:r w:rsidR="00232271" w:rsidRPr="00AF1EDB">
        <w:rPr>
          <w:lang w:val="ru-RU"/>
        </w:rPr>
        <w:t>ей</w:t>
      </w:r>
      <w:r w:rsidRPr="00AF1EDB">
        <w:rPr>
          <w:lang w:val="ru-RU"/>
        </w:rPr>
        <w:t xml:space="preserve"> с трехгодичным сроком полномочий</w:t>
      </w:r>
      <w:r w:rsidR="00392995" w:rsidRPr="00AF1EDB">
        <w:rPr>
          <w:lang w:val="ru-RU"/>
        </w:rPr>
        <w:t xml:space="preserve">, </w:t>
      </w:r>
      <w:r w:rsidRPr="00AF1EDB">
        <w:rPr>
          <w:lang w:val="ru-RU"/>
        </w:rPr>
        <w:t>возобновляемым</w:t>
      </w:r>
      <w:r w:rsidR="00392995" w:rsidRPr="00AF1EDB">
        <w:rPr>
          <w:lang w:val="ru-RU"/>
        </w:rPr>
        <w:t xml:space="preserve"> </w:t>
      </w:r>
      <w:r w:rsidRPr="00AF1EDB">
        <w:rPr>
          <w:lang w:val="ru-RU"/>
        </w:rPr>
        <w:t>до тех пор, пока соответствующие Государства-Члены</w:t>
      </w:r>
      <w:r w:rsidR="00392995" w:rsidRPr="00AF1EDB">
        <w:rPr>
          <w:lang w:val="ru-RU"/>
        </w:rPr>
        <w:t xml:space="preserve"> </w:t>
      </w:r>
      <w:r w:rsidR="00232271" w:rsidRPr="00AF1EDB">
        <w:rPr>
          <w:lang w:val="ru-RU"/>
        </w:rPr>
        <w:t xml:space="preserve">будут </w:t>
      </w:r>
      <w:r w:rsidRPr="00AF1EDB">
        <w:rPr>
          <w:lang w:val="ru-RU"/>
        </w:rPr>
        <w:t>оста</w:t>
      </w:r>
      <w:r w:rsidR="00232271" w:rsidRPr="00AF1EDB">
        <w:rPr>
          <w:lang w:val="ru-RU"/>
        </w:rPr>
        <w:t>вать</w:t>
      </w:r>
      <w:r w:rsidRPr="00AF1EDB">
        <w:rPr>
          <w:lang w:val="ru-RU"/>
        </w:rPr>
        <w:t>ся Членами Совета МСЭ</w:t>
      </w:r>
      <w:r w:rsidR="00392995" w:rsidRPr="00AF1EDB">
        <w:rPr>
          <w:lang w:val="ru-RU"/>
        </w:rPr>
        <w:t>.</w:t>
      </w:r>
    </w:p>
    <w:p w:rsidR="00563BDB" w:rsidRPr="00AF1EDB" w:rsidRDefault="0070499B" w:rsidP="0070499B">
      <w:pPr>
        <w:spacing w:before="720"/>
        <w:jc w:val="center"/>
        <w:rPr>
          <w:lang w:val="ru-RU"/>
        </w:rPr>
      </w:pPr>
      <w:r w:rsidRPr="00AF1EDB">
        <w:rPr>
          <w:lang w:val="ru-RU"/>
        </w:rPr>
        <w:t>______________</w:t>
      </w:r>
    </w:p>
    <w:sectPr w:rsidR="00563BDB" w:rsidRPr="00AF1EDB" w:rsidSect="0065300E">
      <w:headerReference w:type="default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25" w:rsidRDefault="00C85C25">
      <w:r>
        <w:separator/>
      </w:r>
    </w:p>
  </w:endnote>
  <w:endnote w:type="continuationSeparator" w:id="0">
    <w:p w:rsidR="00C85C25" w:rsidRDefault="00C8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0E" w:rsidRPr="0065300E" w:rsidRDefault="00DE09F2" w:rsidP="0065300E">
    <w:pPr>
      <w:pStyle w:val="Footer"/>
      <w:tabs>
        <w:tab w:val="clear" w:pos="5954"/>
        <w:tab w:val="left" w:pos="6237"/>
      </w:tabs>
      <w:rPr>
        <w:lang w:val="fr-FR"/>
      </w:rPr>
    </w:pPr>
    <w:fldSimple w:instr=" FILENAME \p  \* MERGEFORMAT ">
      <w:r w:rsidR="00AF1EDB" w:rsidRPr="00AF1EDB">
        <w:rPr>
          <w:lang w:val="fr-FR"/>
        </w:rPr>
        <w:t>P:\RUS\SG\CONSEIL\C-EXT\000\004R.docx</w:t>
      </w:r>
    </w:fldSimple>
    <w:r w:rsidR="0065300E" w:rsidRPr="008B0314">
      <w:rPr>
        <w:lang w:val="fr-FR"/>
      </w:rPr>
      <w:t xml:space="preserve"> (29</w:t>
    </w:r>
    <w:r w:rsidR="0065300E">
      <w:rPr>
        <w:lang w:val="fr-FR"/>
      </w:rPr>
      <w:t>7202</w:t>
    </w:r>
    <w:r w:rsidR="0065300E" w:rsidRPr="008B0314">
      <w:rPr>
        <w:lang w:val="fr-FR"/>
      </w:rPr>
      <w:t>)</w:t>
    </w:r>
    <w:r w:rsidR="0065300E" w:rsidRPr="008B0314">
      <w:rPr>
        <w:lang w:val="fr-FR"/>
      </w:rPr>
      <w:tab/>
    </w:r>
    <w:r w:rsidRPr="00DE09F2">
      <w:rPr>
        <w:lang w:val="fr-FR"/>
      </w:rPr>
      <w:fldChar w:fldCharType="begin"/>
    </w:r>
    <w:r w:rsidR="0065300E" w:rsidRPr="008B0314">
      <w:rPr>
        <w:lang w:val="fr-FR"/>
      </w:rPr>
      <w:instrText xml:space="preserve"> SAVEDATE \@ DD.MM.YY </w:instrText>
    </w:r>
    <w:r w:rsidRPr="00DE09F2">
      <w:rPr>
        <w:lang w:val="fr-FR"/>
      </w:rPr>
      <w:fldChar w:fldCharType="separate"/>
    </w:r>
    <w:r w:rsidR="00AF1EDB">
      <w:rPr>
        <w:lang w:val="fr-FR"/>
      </w:rPr>
      <w:t>22.10.10</w:t>
    </w:r>
    <w:r w:rsidRPr="008B0314">
      <w:fldChar w:fldCharType="end"/>
    </w:r>
    <w:r w:rsidR="0065300E" w:rsidRPr="008B0314">
      <w:rPr>
        <w:lang w:val="fr-FR"/>
      </w:rPr>
      <w:tab/>
    </w:r>
    <w:r w:rsidRPr="00DE09F2">
      <w:rPr>
        <w:lang w:val="fr-FR"/>
      </w:rPr>
      <w:fldChar w:fldCharType="begin"/>
    </w:r>
    <w:r w:rsidR="0065300E" w:rsidRPr="008B0314">
      <w:rPr>
        <w:lang w:val="fr-FR"/>
      </w:rPr>
      <w:instrText xml:space="preserve"> PRINTDATE \@ DD.MM.YY </w:instrText>
    </w:r>
    <w:r w:rsidRPr="00DE09F2">
      <w:rPr>
        <w:lang w:val="fr-FR"/>
      </w:rPr>
      <w:fldChar w:fldCharType="separate"/>
    </w:r>
    <w:r w:rsidR="00AF1EDB">
      <w:rPr>
        <w:lang w:val="fr-FR"/>
      </w:rPr>
      <w:t>22.10.10</w:t>
    </w:r>
    <w:r w:rsidRPr="008B031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0E" w:rsidRDefault="0065300E" w:rsidP="0065300E">
    <w:pPr>
      <w:tabs>
        <w:tab w:val="left" w:pos="7513"/>
      </w:tabs>
      <w:spacing w:after="120"/>
      <w:jc w:val="center"/>
    </w:pPr>
    <w:r>
      <w:t xml:space="preserve">• </w:t>
    </w:r>
    <w:hyperlink r:id="rId1" w:history="1">
      <w:r w:rsidRPr="005C120E">
        <w:rPr>
          <w:rStyle w:val="Hyperlink"/>
        </w:rPr>
        <w:t>http://www.itu.int/council</w:t>
      </w:r>
    </w:hyperlink>
    <w:r w:rsidRPr="005C120E">
      <w:t xml:space="preserve"> </w:t>
    </w:r>
    <w:r>
      <w:t>•</w:t>
    </w:r>
  </w:p>
  <w:p w:rsidR="00D135F0" w:rsidRPr="0065300E" w:rsidRDefault="00DE09F2" w:rsidP="0065300E">
    <w:pPr>
      <w:pStyle w:val="Footer"/>
      <w:tabs>
        <w:tab w:val="clear" w:pos="5954"/>
        <w:tab w:val="left" w:pos="6237"/>
      </w:tabs>
      <w:rPr>
        <w:lang w:val="fr-FR"/>
      </w:rPr>
    </w:pPr>
    <w:fldSimple w:instr=" FILENAME \p  \* MERGEFORMAT ">
      <w:r w:rsidR="00AF1EDB" w:rsidRPr="00AF1EDB">
        <w:rPr>
          <w:lang w:val="fr-FR"/>
        </w:rPr>
        <w:t>P:\RUS\SG\CONSEIL\C-EXT\000\004R.docx</w:t>
      </w:r>
    </w:fldSimple>
    <w:r w:rsidR="0065300E" w:rsidRPr="008B0314">
      <w:rPr>
        <w:lang w:val="fr-FR"/>
      </w:rPr>
      <w:t xml:space="preserve"> (29</w:t>
    </w:r>
    <w:r w:rsidR="0065300E">
      <w:rPr>
        <w:lang w:val="fr-FR"/>
      </w:rPr>
      <w:t>7202</w:t>
    </w:r>
    <w:r w:rsidR="0065300E" w:rsidRPr="008B0314">
      <w:rPr>
        <w:lang w:val="fr-FR"/>
      </w:rPr>
      <w:t>)</w:t>
    </w:r>
    <w:r w:rsidR="0065300E" w:rsidRPr="008B0314">
      <w:rPr>
        <w:lang w:val="fr-FR"/>
      </w:rPr>
      <w:tab/>
    </w:r>
    <w:r w:rsidRPr="00DE09F2">
      <w:rPr>
        <w:lang w:val="fr-FR"/>
      </w:rPr>
      <w:fldChar w:fldCharType="begin"/>
    </w:r>
    <w:r w:rsidR="0065300E" w:rsidRPr="008B0314">
      <w:rPr>
        <w:lang w:val="fr-FR"/>
      </w:rPr>
      <w:instrText xml:space="preserve"> SAVEDATE \@ DD.MM.YY </w:instrText>
    </w:r>
    <w:r w:rsidRPr="00DE09F2">
      <w:rPr>
        <w:lang w:val="fr-FR"/>
      </w:rPr>
      <w:fldChar w:fldCharType="separate"/>
    </w:r>
    <w:r w:rsidR="00AF1EDB">
      <w:rPr>
        <w:lang w:val="fr-FR"/>
      </w:rPr>
      <w:t>22.10.10</w:t>
    </w:r>
    <w:r w:rsidRPr="008B0314">
      <w:fldChar w:fldCharType="end"/>
    </w:r>
    <w:r w:rsidR="0065300E" w:rsidRPr="008B0314">
      <w:rPr>
        <w:lang w:val="fr-FR"/>
      </w:rPr>
      <w:tab/>
    </w:r>
    <w:r w:rsidRPr="00DE09F2">
      <w:rPr>
        <w:lang w:val="fr-FR"/>
      </w:rPr>
      <w:fldChar w:fldCharType="begin"/>
    </w:r>
    <w:r w:rsidR="0065300E" w:rsidRPr="008B0314">
      <w:rPr>
        <w:lang w:val="fr-FR"/>
      </w:rPr>
      <w:instrText xml:space="preserve"> PRINTDATE \@ DD.MM.YY </w:instrText>
    </w:r>
    <w:r w:rsidRPr="00DE09F2">
      <w:rPr>
        <w:lang w:val="fr-FR"/>
      </w:rPr>
      <w:fldChar w:fldCharType="separate"/>
    </w:r>
    <w:r w:rsidR="00AF1EDB">
      <w:rPr>
        <w:lang w:val="fr-FR"/>
      </w:rPr>
      <w:t>22.10.10</w:t>
    </w:r>
    <w:r w:rsidRPr="008B031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25" w:rsidRDefault="00C85C25">
      <w:r>
        <w:t>____________________</w:t>
      </w:r>
    </w:p>
  </w:footnote>
  <w:footnote w:type="continuationSeparator" w:id="0">
    <w:p w:rsidR="00C85C25" w:rsidRDefault="00C8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F0" w:rsidRPr="00817FCF" w:rsidRDefault="00817FCF" w:rsidP="00D135F0">
    <w:pPr>
      <w:pStyle w:val="Header"/>
      <w:rPr>
        <w:lang w:val="ru-RU"/>
      </w:rPr>
    </w:pPr>
    <w:r>
      <w:rPr>
        <w:lang w:val="ru-RU"/>
      </w:rPr>
      <w:t xml:space="preserve">- </w:t>
    </w:r>
    <w:r w:rsidR="00DE09F2" w:rsidRPr="00DE09F2">
      <w:rPr>
        <w:lang w:val="fr-FR"/>
      </w:rPr>
      <w:fldChar w:fldCharType="begin"/>
    </w:r>
    <w:r w:rsidR="00D135F0" w:rsidRPr="008B0314">
      <w:rPr>
        <w:lang w:val="fr-FR"/>
      </w:rPr>
      <w:instrText>PAGE</w:instrText>
    </w:r>
    <w:r w:rsidR="00DE09F2" w:rsidRPr="00DE09F2">
      <w:rPr>
        <w:lang w:val="fr-FR"/>
      </w:rPr>
      <w:fldChar w:fldCharType="separate"/>
    </w:r>
    <w:r w:rsidR="00AF1EDB">
      <w:rPr>
        <w:noProof/>
        <w:lang w:val="fr-FR"/>
      </w:rPr>
      <w:t>3</w:t>
    </w:r>
    <w:r w:rsidR="00DE09F2" w:rsidRPr="008B0314">
      <w:fldChar w:fldCharType="end"/>
    </w:r>
    <w:r>
      <w:rPr>
        <w:lang w:val="ru-RU"/>
      </w:rPr>
      <w:t xml:space="preserve"> -</w:t>
    </w:r>
  </w:p>
  <w:p w:rsidR="00B42CC7" w:rsidRPr="00D135F0" w:rsidRDefault="00D135F0" w:rsidP="00392995">
    <w:pPr>
      <w:pStyle w:val="Header"/>
      <w:rPr>
        <w:lang w:val="en-US"/>
      </w:rPr>
    </w:pPr>
    <w:r w:rsidRPr="008B0314">
      <w:rPr>
        <w:lang w:val="en-US"/>
      </w:rPr>
      <w:t>C</w:t>
    </w:r>
    <w:r>
      <w:rPr>
        <w:lang w:val="en-US"/>
      </w:rPr>
      <w:t>-EXT</w:t>
    </w:r>
    <w:r w:rsidRPr="008B0314">
      <w:rPr>
        <w:lang w:val="en-US"/>
      </w:rPr>
      <w:t>/</w:t>
    </w:r>
    <w:r w:rsidR="00392995">
      <w:rPr>
        <w:lang w:val="ru-RU"/>
      </w:rPr>
      <w:t>4</w:t>
    </w:r>
    <w:r>
      <w:rPr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51996"/>
    <w:multiLevelType w:val="hybridMultilevel"/>
    <w:tmpl w:val="D0E441A4"/>
    <w:lvl w:ilvl="0" w:tplc="D74AB3A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E407C6"/>
    <w:multiLevelType w:val="singleLevel"/>
    <w:tmpl w:val="6D8623D6"/>
    <w:lvl w:ilvl="0">
      <w:start w:val="17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2"/>
        <w:szCs w:val="22"/>
      </w:rPr>
    </w:lvl>
  </w:abstractNum>
  <w:abstractNum w:abstractNumId="3">
    <w:nsid w:val="3B6E12A7"/>
    <w:multiLevelType w:val="singleLevel"/>
    <w:tmpl w:val="D32612E8"/>
    <w:lvl w:ilvl="0">
      <w:start w:val="26"/>
      <w:numFmt w:val="decimal"/>
      <w:lvlText w:val="%1"/>
      <w:lvlJc w:val="left"/>
      <w:pPr>
        <w:tabs>
          <w:tab w:val="num" w:pos="720"/>
        </w:tabs>
        <w:ind w:left="576" w:hanging="576"/>
      </w:pPr>
      <w:rPr>
        <w:rFonts w:hint="default"/>
        <w:color w:val="000000"/>
      </w:rPr>
    </w:lvl>
  </w:abstractNum>
  <w:abstractNum w:abstractNumId="4">
    <w:nsid w:val="53A2238B"/>
    <w:multiLevelType w:val="hybridMultilevel"/>
    <w:tmpl w:val="AEDE1A42"/>
    <w:lvl w:ilvl="0" w:tplc="19B8F096">
      <w:start w:val="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3CE5B67"/>
    <w:multiLevelType w:val="singleLevel"/>
    <w:tmpl w:val="3E7ED3F0"/>
    <w:lvl w:ilvl="0">
      <w:start w:val="14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hint="default"/>
        <w:color w:val="000000"/>
      </w:rPr>
    </w:lvl>
  </w:abstractNum>
  <w:abstractNum w:abstractNumId="6">
    <w:nsid w:val="59100626"/>
    <w:multiLevelType w:val="hybridMultilevel"/>
    <w:tmpl w:val="868074C2"/>
    <w:lvl w:ilvl="0" w:tplc="92FAFB0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9424F"/>
    <w:multiLevelType w:val="hybridMultilevel"/>
    <w:tmpl w:val="4164EDDA"/>
    <w:lvl w:ilvl="0" w:tplc="3272C1D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67943"/>
    <w:multiLevelType w:val="hybridMultilevel"/>
    <w:tmpl w:val="8962E094"/>
    <w:lvl w:ilvl="0" w:tplc="037E6796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B410B"/>
    <w:multiLevelType w:val="hybridMultilevel"/>
    <w:tmpl w:val="ED56AB4E"/>
    <w:lvl w:ilvl="0" w:tplc="3E046E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41B29"/>
    <w:multiLevelType w:val="hybridMultilevel"/>
    <w:tmpl w:val="4C469006"/>
    <w:lvl w:ilvl="0" w:tplc="19B8F096">
      <w:start w:val="5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E9729CC"/>
    <w:multiLevelType w:val="hybridMultilevel"/>
    <w:tmpl w:val="3A5E70A0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419"/>
    <w:rsid w:val="00002CEB"/>
    <w:rsid w:val="00004FD4"/>
    <w:rsid w:val="00005BB3"/>
    <w:rsid w:val="00011DF0"/>
    <w:rsid w:val="00015725"/>
    <w:rsid w:val="00015ED0"/>
    <w:rsid w:val="00024711"/>
    <w:rsid w:val="00024C0E"/>
    <w:rsid w:val="00030806"/>
    <w:rsid w:val="00032989"/>
    <w:rsid w:val="00034991"/>
    <w:rsid w:val="0003637C"/>
    <w:rsid w:val="00036D85"/>
    <w:rsid w:val="00041C93"/>
    <w:rsid w:val="00041DD7"/>
    <w:rsid w:val="00043694"/>
    <w:rsid w:val="00043745"/>
    <w:rsid w:val="000460E3"/>
    <w:rsid w:val="00046E04"/>
    <w:rsid w:val="00047F07"/>
    <w:rsid w:val="0005017C"/>
    <w:rsid w:val="000503EA"/>
    <w:rsid w:val="00052430"/>
    <w:rsid w:val="00054BC9"/>
    <w:rsid w:val="00055828"/>
    <w:rsid w:val="00064E00"/>
    <w:rsid w:val="00064EE6"/>
    <w:rsid w:val="0006590F"/>
    <w:rsid w:val="000736EE"/>
    <w:rsid w:val="00076708"/>
    <w:rsid w:val="00077EBD"/>
    <w:rsid w:val="00081F9C"/>
    <w:rsid w:val="00084830"/>
    <w:rsid w:val="00085114"/>
    <w:rsid w:val="00085373"/>
    <w:rsid w:val="00087A6E"/>
    <w:rsid w:val="000928AC"/>
    <w:rsid w:val="00094610"/>
    <w:rsid w:val="0009527D"/>
    <w:rsid w:val="00097CFC"/>
    <w:rsid w:val="000A5919"/>
    <w:rsid w:val="000A6846"/>
    <w:rsid w:val="000A6A74"/>
    <w:rsid w:val="000B1158"/>
    <w:rsid w:val="000B2686"/>
    <w:rsid w:val="000B4730"/>
    <w:rsid w:val="000C0501"/>
    <w:rsid w:val="000C445E"/>
    <w:rsid w:val="000E596A"/>
    <w:rsid w:val="000E6214"/>
    <w:rsid w:val="000F016C"/>
    <w:rsid w:val="0010153C"/>
    <w:rsid w:val="00101B6C"/>
    <w:rsid w:val="00102175"/>
    <w:rsid w:val="00103725"/>
    <w:rsid w:val="001148B1"/>
    <w:rsid w:val="001153D0"/>
    <w:rsid w:val="001173E2"/>
    <w:rsid w:val="00121159"/>
    <w:rsid w:val="00121E11"/>
    <w:rsid w:val="0012350B"/>
    <w:rsid w:val="001312A5"/>
    <w:rsid w:val="00131CE0"/>
    <w:rsid w:val="00132103"/>
    <w:rsid w:val="00133299"/>
    <w:rsid w:val="0013345C"/>
    <w:rsid w:val="00133D9A"/>
    <w:rsid w:val="00137A36"/>
    <w:rsid w:val="00137B3C"/>
    <w:rsid w:val="001407CA"/>
    <w:rsid w:val="001455D4"/>
    <w:rsid w:val="001517F0"/>
    <w:rsid w:val="001559E1"/>
    <w:rsid w:val="0015637A"/>
    <w:rsid w:val="001566E9"/>
    <w:rsid w:val="0015798B"/>
    <w:rsid w:val="00157A10"/>
    <w:rsid w:val="00157A8C"/>
    <w:rsid w:val="00160BA4"/>
    <w:rsid w:val="00163C24"/>
    <w:rsid w:val="00167921"/>
    <w:rsid w:val="001737B6"/>
    <w:rsid w:val="00174996"/>
    <w:rsid w:val="00174B7E"/>
    <w:rsid w:val="00175C13"/>
    <w:rsid w:val="00176043"/>
    <w:rsid w:val="00181027"/>
    <w:rsid w:val="00181A9D"/>
    <w:rsid w:val="00190B7C"/>
    <w:rsid w:val="00197A04"/>
    <w:rsid w:val="001A02F4"/>
    <w:rsid w:val="001A071E"/>
    <w:rsid w:val="001A1689"/>
    <w:rsid w:val="001A2FEB"/>
    <w:rsid w:val="001A37E2"/>
    <w:rsid w:val="001A414E"/>
    <w:rsid w:val="001B324C"/>
    <w:rsid w:val="001B531C"/>
    <w:rsid w:val="001C0BA8"/>
    <w:rsid w:val="001C2EDA"/>
    <w:rsid w:val="001C4888"/>
    <w:rsid w:val="001C7ECD"/>
    <w:rsid w:val="001D0831"/>
    <w:rsid w:val="001D1901"/>
    <w:rsid w:val="001D1A6D"/>
    <w:rsid w:val="001D52B7"/>
    <w:rsid w:val="001E1FBC"/>
    <w:rsid w:val="001E46D9"/>
    <w:rsid w:val="001E70B0"/>
    <w:rsid w:val="001F5128"/>
    <w:rsid w:val="001F7809"/>
    <w:rsid w:val="002032C7"/>
    <w:rsid w:val="00203407"/>
    <w:rsid w:val="00205CDC"/>
    <w:rsid w:val="00205ECD"/>
    <w:rsid w:val="00210EC5"/>
    <w:rsid w:val="0021392B"/>
    <w:rsid w:val="00220851"/>
    <w:rsid w:val="002270EF"/>
    <w:rsid w:val="0023075A"/>
    <w:rsid w:val="00232271"/>
    <w:rsid w:val="0023348D"/>
    <w:rsid w:val="00237016"/>
    <w:rsid w:val="0024121E"/>
    <w:rsid w:val="0024385D"/>
    <w:rsid w:val="00244FF5"/>
    <w:rsid w:val="0025094E"/>
    <w:rsid w:val="002514A0"/>
    <w:rsid w:val="00252428"/>
    <w:rsid w:val="002524DB"/>
    <w:rsid w:val="00256767"/>
    <w:rsid w:val="002631A3"/>
    <w:rsid w:val="00267959"/>
    <w:rsid w:val="0027599C"/>
    <w:rsid w:val="00281240"/>
    <w:rsid w:val="0028197C"/>
    <w:rsid w:val="002832BE"/>
    <w:rsid w:val="002913B8"/>
    <w:rsid w:val="00292A22"/>
    <w:rsid w:val="002943CB"/>
    <w:rsid w:val="002947C9"/>
    <w:rsid w:val="00294B99"/>
    <w:rsid w:val="00296017"/>
    <w:rsid w:val="002A58A4"/>
    <w:rsid w:val="002B4858"/>
    <w:rsid w:val="002B5D60"/>
    <w:rsid w:val="002C0E3D"/>
    <w:rsid w:val="002D27A6"/>
    <w:rsid w:val="002D3E0D"/>
    <w:rsid w:val="002D5C62"/>
    <w:rsid w:val="002D7281"/>
    <w:rsid w:val="002D7CB1"/>
    <w:rsid w:val="002E5461"/>
    <w:rsid w:val="002E56C6"/>
    <w:rsid w:val="002F1D70"/>
    <w:rsid w:val="002F533A"/>
    <w:rsid w:val="003001E6"/>
    <w:rsid w:val="00305A6C"/>
    <w:rsid w:val="00307325"/>
    <w:rsid w:val="00312DF0"/>
    <w:rsid w:val="003164EA"/>
    <w:rsid w:val="003217E2"/>
    <w:rsid w:val="00322068"/>
    <w:rsid w:val="0032724F"/>
    <w:rsid w:val="00331F1E"/>
    <w:rsid w:val="00332D71"/>
    <w:rsid w:val="003335A1"/>
    <w:rsid w:val="00337276"/>
    <w:rsid w:val="003460F4"/>
    <w:rsid w:val="003472CA"/>
    <w:rsid w:val="0035047D"/>
    <w:rsid w:val="003511BA"/>
    <w:rsid w:val="003520E7"/>
    <w:rsid w:val="003538D6"/>
    <w:rsid w:val="00356994"/>
    <w:rsid w:val="00362CA2"/>
    <w:rsid w:val="003648A6"/>
    <w:rsid w:val="00372A02"/>
    <w:rsid w:val="00372BAA"/>
    <w:rsid w:val="00373094"/>
    <w:rsid w:val="0037317B"/>
    <w:rsid w:val="00374120"/>
    <w:rsid w:val="00380641"/>
    <w:rsid w:val="00380EDA"/>
    <w:rsid w:val="00382DC2"/>
    <w:rsid w:val="003863DD"/>
    <w:rsid w:val="00392050"/>
    <w:rsid w:val="00392995"/>
    <w:rsid w:val="00394637"/>
    <w:rsid w:val="00397FE6"/>
    <w:rsid w:val="003A1DF3"/>
    <w:rsid w:val="003B1319"/>
    <w:rsid w:val="003C0EDC"/>
    <w:rsid w:val="003C38AE"/>
    <w:rsid w:val="003D298D"/>
    <w:rsid w:val="003D7A9A"/>
    <w:rsid w:val="003E00F2"/>
    <w:rsid w:val="003E326E"/>
    <w:rsid w:val="003E3C59"/>
    <w:rsid w:val="003E694B"/>
    <w:rsid w:val="003F086E"/>
    <w:rsid w:val="003F5297"/>
    <w:rsid w:val="003F7564"/>
    <w:rsid w:val="00402333"/>
    <w:rsid w:val="004047AF"/>
    <w:rsid w:val="00406B3E"/>
    <w:rsid w:val="004101C8"/>
    <w:rsid w:val="0041746C"/>
    <w:rsid w:val="004245BF"/>
    <w:rsid w:val="004336E0"/>
    <w:rsid w:val="0043513D"/>
    <w:rsid w:val="00440D8E"/>
    <w:rsid w:val="004436D1"/>
    <w:rsid w:val="00443F4E"/>
    <w:rsid w:val="00451907"/>
    <w:rsid w:val="00454085"/>
    <w:rsid w:val="004563EA"/>
    <w:rsid w:val="0045679F"/>
    <w:rsid w:val="004568B5"/>
    <w:rsid w:val="00461FAE"/>
    <w:rsid w:val="00464518"/>
    <w:rsid w:val="004658B9"/>
    <w:rsid w:val="0047530F"/>
    <w:rsid w:val="004832C7"/>
    <w:rsid w:val="0048502C"/>
    <w:rsid w:val="00486D25"/>
    <w:rsid w:val="00490C7D"/>
    <w:rsid w:val="00495945"/>
    <w:rsid w:val="00495AF1"/>
    <w:rsid w:val="004A58B8"/>
    <w:rsid w:val="004A790F"/>
    <w:rsid w:val="004B05A8"/>
    <w:rsid w:val="004B4526"/>
    <w:rsid w:val="004C4543"/>
    <w:rsid w:val="004C70F0"/>
    <w:rsid w:val="004D21AA"/>
    <w:rsid w:val="004D37C3"/>
    <w:rsid w:val="004D7772"/>
    <w:rsid w:val="004D7904"/>
    <w:rsid w:val="004E027A"/>
    <w:rsid w:val="004E3224"/>
    <w:rsid w:val="004E3BA3"/>
    <w:rsid w:val="004E3CBE"/>
    <w:rsid w:val="004E572A"/>
    <w:rsid w:val="004E5DE7"/>
    <w:rsid w:val="004E6219"/>
    <w:rsid w:val="004F2319"/>
    <w:rsid w:val="004F451D"/>
    <w:rsid w:val="004F4700"/>
    <w:rsid w:val="004F65BA"/>
    <w:rsid w:val="0050001A"/>
    <w:rsid w:val="0050173A"/>
    <w:rsid w:val="00502542"/>
    <w:rsid w:val="00502E6D"/>
    <w:rsid w:val="00503E66"/>
    <w:rsid w:val="0051127E"/>
    <w:rsid w:val="005129F0"/>
    <w:rsid w:val="00513108"/>
    <w:rsid w:val="00513B9F"/>
    <w:rsid w:val="0051528E"/>
    <w:rsid w:val="00517B1A"/>
    <w:rsid w:val="00521CB1"/>
    <w:rsid w:val="0052254B"/>
    <w:rsid w:val="0052496E"/>
    <w:rsid w:val="005258AC"/>
    <w:rsid w:val="005268FC"/>
    <w:rsid w:val="00530788"/>
    <w:rsid w:val="00531895"/>
    <w:rsid w:val="0054251E"/>
    <w:rsid w:val="005442A7"/>
    <w:rsid w:val="005447BA"/>
    <w:rsid w:val="00544E09"/>
    <w:rsid w:val="00545A0A"/>
    <w:rsid w:val="00546FE7"/>
    <w:rsid w:val="00551E36"/>
    <w:rsid w:val="00552B68"/>
    <w:rsid w:val="00553B89"/>
    <w:rsid w:val="0055632C"/>
    <w:rsid w:val="0055638D"/>
    <w:rsid w:val="00560A06"/>
    <w:rsid w:val="005624D8"/>
    <w:rsid w:val="00563BDB"/>
    <w:rsid w:val="00564750"/>
    <w:rsid w:val="00572BA3"/>
    <w:rsid w:val="005822CB"/>
    <w:rsid w:val="00583A36"/>
    <w:rsid w:val="00583D59"/>
    <w:rsid w:val="00583EEC"/>
    <w:rsid w:val="005916D9"/>
    <w:rsid w:val="00593A00"/>
    <w:rsid w:val="00597FE7"/>
    <w:rsid w:val="005A1FD1"/>
    <w:rsid w:val="005A328C"/>
    <w:rsid w:val="005A3841"/>
    <w:rsid w:val="005A401B"/>
    <w:rsid w:val="005A4A8B"/>
    <w:rsid w:val="005B0F50"/>
    <w:rsid w:val="005B178D"/>
    <w:rsid w:val="005B6ACB"/>
    <w:rsid w:val="005C1BBD"/>
    <w:rsid w:val="005C4BA4"/>
    <w:rsid w:val="005C5F43"/>
    <w:rsid w:val="005D732F"/>
    <w:rsid w:val="005D7721"/>
    <w:rsid w:val="005E28BA"/>
    <w:rsid w:val="005E2C0F"/>
    <w:rsid w:val="005E2D6D"/>
    <w:rsid w:val="005E4733"/>
    <w:rsid w:val="005E52A0"/>
    <w:rsid w:val="005F0CC7"/>
    <w:rsid w:val="005F1F1E"/>
    <w:rsid w:val="005F4FFA"/>
    <w:rsid w:val="005F5D43"/>
    <w:rsid w:val="005F7F94"/>
    <w:rsid w:val="00615B78"/>
    <w:rsid w:val="0061759D"/>
    <w:rsid w:val="00623454"/>
    <w:rsid w:val="00627C89"/>
    <w:rsid w:val="006307EA"/>
    <w:rsid w:val="00630F1A"/>
    <w:rsid w:val="0063148D"/>
    <w:rsid w:val="006363F9"/>
    <w:rsid w:val="00637F53"/>
    <w:rsid w:val="00644865"/>
    <w:rsid w:val="00644998"/>
    <w:rsid w:val="0065117C"/>
    <w:rsid w:val="00651EB1"/>
    <w:rsid w:val="0065300E"/>
    <w:rsid w:val="00653C25"/>
    <w:rsid w:val="0065585B"/>
    <w:rsid w:val="0065755E"/>
    <w:rsid w:val="006613C3"/>
    <w:rsid w:val="006617D6"/>
    <w:rsid w:val="00666FDE"/>
    <w:rsid w:val="006728A3"/>
    <w:rsid w:val="006763D5"/>
    <w:rsid w:val="0068068A"/>
    <w:rsid w:val="00681844"/>
    <w:rsid w:val="00687C32"/>
    <w:rsid w:val="006908C9"/>
    <w:rsid w:val="006A08CC"/>
    <w:rsid w:val="006A237E"/>
    <w:rsid w:val="006A691C"/>
    <w:rsid w:val="006B035B"/>
    <w:rsid w:val="006B266F"/>
    <w:rsid w:val="006B72D1"/>
    <w:rsid w:val="006C06C5"/>
    <w:rsid w:val="006C429F"/>
    <w:rsid w:val="006C45A2"/>
    <w:rsid w:val="006C633F"/>
    <w:rsid w:val="006D0657"/>
    <w:rsid w:val="006D21C6"/>
    <w:rsid w:val="006D269E"/>
    <w:rsid w:val="006D42EA"/>
    <w:rsid w:val="006D44CD"/>
    <w:rsid w:val="006D7840"/>
    <w:rsid w:val="006E21BE"/>
    <w:rsid w:val="006E592B"/>
    <w:rsid w:val="006E6C31"/>
    <w:rsid w:val="006F37C8"/>
    <w:rsid w:val="006F44F8"/>
    <w:rsid w:val="006F6A41"/>
    <w:rsid w:val="00703047"/>
    <w:rsid w:val="0070499B"/>
    <w:rsid w:val="00705554"/>
    <w:rsid w:val="00713CBA"/>
    <w:rsid w:val="00716322"/>
    <w:rsid w:val="007215F5"/>
    <w:rsid w:val="00724521"/>
    <w:rsid w:val="00724F78"/>
    <w:rsid w:val="00732E56"/>
    <w:rsid w:val="00733C3C"/>
    <w:rsid w:val="007404BD"/>
    <w:rsid w:val="00743780"/>
    <w:rsid w:val="0074672B"/>
    <w:rsid w:val="00750C0C"/>
    <w:rsid w:val="007510A8"/>
    <w:rsid w:val="0075301F"/>
    <w:rsid w:val="0075429B"/>
    <w:rsid w:val="00754658"/>
    <w:rsid w:val="007574E1"/>
    <w:rsid w:val="00760BA6"/>
    <w:rsid w:val="007648AD"/>
    <w:rsid w:val="007676B5"/>
    <w:rsid w:val="00770A6C"/>
    <w:rsid w:val="007748A4"/>
    <w:rsid w:val="00774DFD"/>
    <w:rsid w:val="00776EB6"/>
    <w:rsid w:val="00777836"/>
    <w:rsid w:val="00782F84"/>
    <w:rsid w:val="00784E7C"/>
    <w:rsid w:val="00792846"/>
    <w:rsid w:val="00794B6B"/>
    <w:rsid w:val="007965A3"/>
    <w:rsid w:val="007A28EA"/>
    <w:rsid w:val="007A447F"/>
    <w:rsid w:val="007B6F82"/>
    <w:rsid w:val="007C20C5"/>
    <w:rsid w:val="007C4AC3"/>
    <w:rsid w:val="007C68EA"/>
    <w:rsid w:val="007D4396"/>
    <w:rsid w:val="007D75E5"/>
    <w:rsid w:val="007E2997"/>
    <w:rsid w:val="007E4E0E"/>
    <w:rsid w:val="007E65D3"/>
    <w:rsid w:val="007E7B0D"/>
    <w:rsid w:val="007F0228"/>
    <w:rsid w:val="007F4D43"/>
    <w:rsid w:val="007F63A7"/>
    <w:rsid w:val="007F7E57"/>
    <w:rsid w:val="00803BFB"/>
    <w:rsid w:val="00805164"/>
    <w:rsid w:val="00817FCF"/>
    <w:rsid w:val="00824FDE"/>
    <w:rsid w:val="00824FE6"/>
    <w:rsid w:val="00826160"/>
    <w:rsid w:val="00827E41"/>
    <w:rsid w:val="008400E6"/>
    <w:rsid w:val="0084061C"/>
    <w:rsid w:val="00840F94"/>
    <w:rsid w:val="00842273"/>
    <w:rsid w:val="00844887"/>
    <w:rsid w:val="00845480"/>
    <w:rsid w:val="0084654D"/>
    <w:rsid w:val="008465C5"/>
    <w:rsid w:val="00850F5F"/>
    <w:rsid w:val="00854D82"/>
    <w:rsid w:val="00855F36"/>
    <w:rsid w:val="00867459"/>
    <w:rsid w:val="00873739"/>
    <w:rsid w:val="00876389"/>
    <w:rsid w:val="008769B5"/>
    <w:rsid w:val="00876E8E"/>
    <w:rsid w:val="00884B98"/>
    <w:rsid w:val="00884FCF"/>
    <w:rsid w:val="00885465"/>
    <w:rsid w:val="008901A9"/>
    <w:rsid w:val="008909E6"/>
    <w:rsid w:val="00890CBA"/>
    <w:rsid w:val="008939DC"/>
    <w:rsid w:val="00894214"/>
    <w:rsid w:val="008A291F"/>
    <w:rsid w:val="008A309F"/>
    <w:rsid w:val="008A34F0"/>
    <w:rsid w:val="008A597E"/>
    <w:rsid w:val="008A75C0"/>
    <w:rsid w:val="008B4F9E"/>
    <w:rsid w:val="008B507B"/>
    <w:rsid w:val="008B52CF"/>
    <w:rsid w:val="008B5B85"/>
    <w:rsid w:val="008C23B0"/>
    <w:rsid w:val="008C728F"/>
    <w:rsid w:val="008C744B"/>
    <w:rsid w:val="008D0F9B"/>
    <w:rsid w:val="008D10FB"/>
    <w:rsid w:val="008D1188"/>
    <w:rsid w:val="008D32D8"/>
    <w:rsid w:val="008D72A8"/>
    <w:rsid w:val="008E0489"/>
    <w:rsid w:val="008E0EE7"/>
    <w:rsid w:val="008E1D82"/>
    <w:rsid w:val="008E3574"/>
    <w:rsid w:val="008E3E96"/>
    <w:rsid w:val="008F3703"/>
    <w:rsid w:val="008F4FCC"/>
    <w:rsid w:val="008F67BD"/>
    <w:rsid w:val="008F72C7"/>
    <w:rsid w:val="008F7C3D"/>
    <w:rsid w:val="008F7D97"/>
    <w:rsid w:val="00903DA6"/>
    <w:rsid w:val="00905632"/>
    <w:rsid w:val="009062CE"/>
    <w:rsid w:val="00913CC2"/>
    <w:rsid w:val="00913FC1"/>
    <w:rsid w:val="009167D3"/>
    <w:rsid w:val="00917486"/>
    <w:rsid w:val="00920178"/>
    <w:rsid w:val="00921B00"/>
    <w:rsid w:val="00927CA8"/>
    <w:rsid w:val="009333A4"/>
    <w:rsid w:val="00934CEA"/>
    <w:rsid w:val="00936F4A"/>
    <w:rsid w:val="009408D5"/>
    <w:rsid w:val="00941F7C"/>
    <w:rsid w:val="0094660E"/>
    <w:rsid w:val="009473FB"/>
    <w:rsid w:val="00951483"/>
    <w:rsid w:val="00960F5D"/>
    <w:rsid w:val="0096735D"/>
    <w:rsid w:val="00967855"/>
    <w:rsid w:val="00967C34"/>
    <w:rsid w:val="00972C93"/>
    <w:rsid w:val="009733EC"/>
    <w:rsid w:val="0097510C"/>
    <w:rsid w:val="009801D8"/>
    <w:rsid w:val="00985722"/>
    <w:rsid w:val="0098620C"/>
    <w:rsid w:val="00990352"/>
    <w:rsid w:val="00991AA1"/>
    <w:rsid w:val="009959E6"/>
    <w:rsid w:val="009962D6"/>
    <w:rsid w:val="00996812"/>
    <w:rsid w:val="009A1086"/>
    <w:rsid w:val="009A19AD"/>
    <w:rsid w:val="009A1F1A"/>
    <w:rsid w:val="009A2666"/>
    <w:rsid w:val="009A3F16"/>
    <w:rsid w:val="009A48F8"/>
    <w:rsid w:val="009A5E6B"/>
    <w:rsid w:val="009A5FA8"/>
    <w:rsid w:val="009A65A6"/>
    <w:rsid w:val="009B0296"/>
    <w:rsid w:val="009B12F0"/>
    <w:rsid w:val="009B1751"/>
    <w:rsid w:val="009B2512"/>
    <w:rsid w:val="009B28CC"/>
    <w:rsid w:val="009B5A79"/>
    <w:rsid w:val="009B5F7B"/>
    <w:rsid w:val="009C0F57"/>
    <w:rsid w:val="009C2C7A"/>
    <w:rsid w:val="009C2CD6"/>
    <w:rsid w:val="009C343B"/>
    <w:rsid w:val="009C3859"/>
    <w:rsid w:val="009C39A7"/>
    <w:rsid w:val="009C518C"/>
    <w:rsid w:val="009D2F27"/>
    <w:rsid w:val="009D66A7"/>
    <w:rsid w:val="009E04B6"/>
    <w:rsid w:val="009E0525"/>
    <w:rsid w:val="009E1372"/>
    <w:rsid w:val="009E1CCB"/>
    <w:rsid w:val="009E1DB5"/>
    <w:rsid w:val="009F37E1"/>
    <w:rsid w:val="009F59D2"/>
    <w:rsid w:val="00A023CD"/>
    <w:rsid w:val="00A06226"/>
    <w:rsid w:val="00A062B1"/>
    <w:rsid w:val="00A11479"/>
    <w:rsid w:val="00A15351"/>
    <w:rsid w:val="00A17F59"/>
    <w:rsid w:val="00A227C1"/>
    <w:rsid w:val="00A22E4D"/>
    <w:rsid w:val="00A242FB"/>
    <w:rsid w:val="00A24BD2"/>
    <w:rsid w:val="00A30111"/>
    <w:rsid w:val="00A309B9"/>
    <w:rsid w:val="00A33CFD"/>
    <w:rsid w:val="00A36682"/>
    <w:rsid w:val="00A37293"/>
    <w:rsid w:val="00A41554"/>
    <w:rsid w:val="00A42D32"/>
    <w:rsid w:val="00A47201"/>
    <w:rsid w:val="00A51B98"/>
    <w:rsid w:val="00A54809"/>
    <w:rsid w:val="00A557A4"/>
    <w:rsid w:val="00A577F3"/>
    <w:rsid w:val="00A60F99"/>
    <w:rsid w:val="00A61845"/>
    <w:rsid w:val="00A635F4"/>
    <w:rsid w:val="00A642D2"/>
    <w:rsid w:val="00A67F27"/>
    <w:rsid w:val="00A7354A"/>
    <w:rsid w:val="00A74268"/>
    <w:rsid w:val="00A745AD"/>
    <w:rsid w:val="00A74CF5"/>
    <w:rsid w:val="00A74E31"/>
    <w:rsid w:val="00A76722"/>
    <w:rsid w:val="00A80F4C"/>
    <w:rsid w:val="00A85F28"/>
    <w:rsid w:val="00A865AB"/>
    <w:rsid w:val="00A92A84"/>
    <w:rsid w:val="00A93339"/>
    <w:rsid w:val="00A95DE9"/>
    <w:rsid w:val="00A96282"/>
    <w:rsid w:val="00AA11EF"/>
    <w:rsid w:val="00AA237A"/>
    <w:rsid w:val="00AA6298"/>
    <w:rsid w:val="00AA707B"/>
    <w:rsid w:val="00AA7D11"/>
    <w:rsid w:val="00AB3895"/>
    <w:rsid w:val="00AB44DD"/>
    <w:rsid w:val="00AB6D3F"/>
    <w:rsid w:val="00AB6DAC"/>
    <w:rsid w:val="00AB6F38"/>
    <w:rsid w:val="00AB765E"/>
    <w:rsid w:val="00AC2147"/>
    <w:rsid w:val="00AC34B5"/>
    <w:rsid w:val="00AE63AE"/>
    <w:rsid w:val="00AE6560"/>
    <w:rsid w:val="00AF1EDB"/>
    <w:rsid w:val="00AF4F9B"/>
    <w:rsid w:val="00AF529B"/>
    <w:rsid w:val="00AF6518"/>
    <w:rsid w:val="00B003D0"/>
    <w:rsid w:val="00B02CEC"/>
    <w:rsid w:val="00B06367"/>
    <w:rsid w:val="00B10D72"/>
    <w:rsid w:val="00B11193"/>
    <w:rsid w:val="00B15880"/>
    <w:rsid w:val="00B15909"/>
    <w:rsid w:val="00B21C6E"/>
    <w:rsid w:val="00B23A21"/>
    <w:rsid w:val="00B24BEB"/>
    <w:rsid w:val="00B24F30"/>
    <w:rsid w:val="00B24F80"/>
    <w:rsid w:val="00B2515A"/>
    <w:rsid w:val="00B3302E"/>
    <w:rsid w:val="00B34281"/>
    <w:rsid w:val="00B35030"/>
    <w:rsid w:val="00B36130"/>
    <w:rsid w:val="00B36E91"/>
    <w:rsid w:val="00B37F6D"/>
    <w:rsid w:val="00B400AC"/>
    <w:rsid w:val="00B4190C"/>
    <w:rsid w:val="00B423A6"/>
    <w:rsid w:val="00B42CC7"/>
    <w:rsid w:val="00B43854"/>
    <w:rsid w:val="00B43EDB"/>
    <w:rsid w:val="00B44B5A"/>
    <w:rsid w:val="00B465A3"/>
    <w:rsid w:val="00B50B36"/>
    <w:rsid w:val="00B510AB"/>
    <w:rsid w:val="00B52BB2"/>
    <w:rsid w:val="00B5414D"/>
    <w:rsid w:val="00B62AD3"/>
    <w:rsid w:val="00B648C3"/>
    <w:rsid w:val="00B72341"/>
    <w:rsid w:val="00B73BB3"/>
    <w:rsid w:val="00B754D1"/>
    <w:rsid w:val="00B75802"/>
    <w:rsid w:val="00B75E72"/>
    <w:rsid w:val="00B772C4"/>
    <w:rsid w:val="00B83DEC"/>
    <w:rsid w:val="00B86EC6"/>
    <w:rsid w:val="00BA07FD"/>
    <w:rsid w:val="00BA1278"/>
    <w:rsid w:val="00BA247D"/>
    <w:rsid w:val="00BA3B9F"/>
    <w:rsid w:val="00BA4354"/>
    <w:rsid w:val="00BA5FBB"/>
    <w:rsid w:val="00BA6C22"/>
    <w:rsid w:val="00BB0A27"/>
    <w:rsid w:val="00BB5A16"/>
    <w:rsid w:val="00BB5CA3"/>
    <w:rsid w:val="00BC1700"/>
    <w:rsid w:val="00BC1770"/>
    <w:rsid w:val="00BC2BAC"/>
    <w:rsid w:val="00BC7626"/>
    <w:rsid w:val="00BC7D5E"/>
    <w:rsid w:val="00BD001C"/>
    <w:rsid w:val="00BD0EFC"/>
    <w:rsid w:val="00BD105B"/>
    <w:rsid w:val="00BD23B3"/>
    <w:rsid w:val="00BD2717"/>
    <w:rsid w:val="00BD3F11"/>
    <w:rsid w:val="00BD779F"/>
    <w:rsid w:val="00BE0F08"/>
    <w:rsid w:val="00BE1AB7"/>
    <w:rsid w:val="00BE5F24"/>
    <w:rsid w:val="00BF1ED6"/>
    <w:rsid w:val="00BF7183"/>
    <w:rsid w:val="00BF796D"/>
    <w:rsid w:val="00C0081F"/>
    <w:rsid w:val="00C04779"/>
    <w:rsid w:val="00C05D2F"/>
    <w:rsid w:val="00C139EA"/>
    <w:rsid w:val="00C2031D"/>
    <w:rsid w:val="00C257DB"/>
    <w:rsid w:val="00C265AC"/>
    <w:rsid w:val="00C32281"/>
    <w:rsid w:val="00C370C4"/>
    <w:rsid w:val="00C376D0"/>
    <w:rsid w:val="00C433C7"/>
    <w:rsid w:val="00C445FF"/>
    <w:rsid w:val="00C46B08"/>
    <w:rsid w:val="00C503EA"/>
    <w:rsid w:val="00C52EF7"/>
    <w:rsid w:val="00C531EF"/>
    <w:rsid w:val="00C53D9B"/>
    <w:rsid w:val="00C62C9F"/>
    <w:rsid w:val="00C6566F"/>
    <w:rsid w:val="00C67A4E"/>
    <w:rsid w:val="00C70559"/>
    <w:rsid w:val="00C72130"/>
    <w:rsid w:val="00C731BF"/>
    <w:rsid w:val="00C7414D"/>
    <w:rsid w:val="00C76DBC"/>
    <w:rsid w:val="00C812BD"/>
    <w:rsid w:val="00C813F2"/>
    <w:rsid w:val="00C82F15"/>
    <w:rsid w:val="00C85C25"/>
    <w:rsid w:val="00C85E99"/>
    <w:rsid w:val="00C9033D"/>
    <w:rsid w:val="00C903E5"/>
    <w:rsid w:val="00CA09DD"/>
    <w:rsid w:val="00CA24DF"/>
    <w:rsid w:val="00CB0940"/>
    <w:rsid w:val="00CB0B3A"/>
    <w:rsid w:val="00CC05D9"/>
    <w:rsid w:val="00CC14DB"/>
    <w:rsid w:val="00CC4B35"/>
    <w:rsid w:val="00CC5563"/>
    <w:rsid w:val="00CD02F6"/>
    <w:rsid w:val="00CD1FA1"/>
    <w:rsid w:val="00CD6E14"/>
    <w:rsid w:val="00CE009F"/>
    <w:rsid w:val="00CE3897"/>
    <w:rsid w:val="00CE653E"/>
    <w:rsid w:val="00CE6E5F"/>
    <w:rsid w:val="00CF21CD"/>
    <w:rsid w:val="00CF668F"/>
    <w:rsid w:val="00CF6974"/>
    <w:rsid w:val="00CF6F6C"/>
    <w:rsid w:val="00D0218E"/>
    <w:rsid w:val="00D022C8"/>
    <w:rsid w:val="00D02741"/>
    <w:rsid w:val="00D03978"/>
    <w:rsid w:val="00D11681"/>
    <w:rsid w:val="00D11950"/>
    <w:rsid w:val="00D13213"/>
    <w:rsid w:val="00D135F0"/>
    <w:rsid w:val="00D173F7"/>
    <w:rsid w:val="00D2148A"/>
    <w:rsid w:val="00D21D50"/>
    <w:rsid w:val="00D21EFD"/>
    <w:rsid w:val="00D30D5A"/>
    <w:rsid w:val="00D31283"/>
    <w:rsid w:val="00D33994"/>
    <w:rsid w:val="00D353DF"/>
    <w:rsid w:val="00D376E7"/>
    <w:rsid w:val="00D414DE"/>
    <w:rsid w:val="00D41B82"/>
    <w:rsid w:val="00D421B5"/>
    <w:rsid w:val="00D42647"/>
    <w:rsid w:val="00D4340E"/>
    <w:rsid w:val="00D46D13"/>
    <w:rsid w:val="00D51489"/>
    <w:rsid w:val="00D53338"/>
    <w:rsid w:val="00D64520"/>
    <w:rsid w:val="00D66BBB"/>
    <w:rsid w:val="00D70677"/>
    <w:rsid w:val="00D767B1"/>
    <w:rsid w:val="00D81D10"/>
    <w:rsid w:val="00D82D35"/>
    <w:rsid w:val="00D849D8"/>
    <w:rsid w:val="00D8662E"/>
    <w:rsid w:val="00D871C8"/>
    <w:rsid w:val="00D9133D"/>
    <w:rsid w:val="00D91EF9"/>
    <w:rsid w:val="00D96331"/>
    <w:rsid w:val="00DA7C73"/>
    <w:rsid w:val="00DB1D35"/>
    <w:rsid w:val="00DB4D33"/>
    <w:rsid w:val="00DB533B"/>
    <w:rsid w:val="00DB56CB"/>
    <w:rsid w:val="00DB78D6"/>
    <w:rsid w:val="00DC1072"/>
    <w:rsid w:val="00DC17C8"/>
    <w:rsid w:val="00DC3025"/>
    <w:rsid w:val="00DC5CE7"/>
    <w:rsid w:val="00DC668D"/>
    <w:rsid w:val="00DD0935"/>
    <w:rsid w:val="00DD130E"/>
    <w:rsid w:val="00DD2BE7"/>
    <w:rsid w:val="00DD2FE0"/>
    <w:rsid w:val="00DD782A"/>
    <w:rsid w:val="00DE09F2"/>
    <w:rsid w:val="00DE18AD"/>
    <w:rsid w:val="00DE58FE"/>
    <w:rsid w:val="00DE5B35"/>
    <w:rsid w:val="00DF4642"/>
    <w:rsid w:val="00DF4759"/>
    <w:rsid w:val="00DF543C"/>
    <w:rsid w:val="00E00251"/>
    <w:rsid w:val="00E05AB0"/>
    <w:rsid w:val="00E077A5"/>
    <w:rsid w:val="00E10610"/>
    <w:rsid w:val="00E13826"/>
    <w:rsid w:val="00E139C9"/>
    <w:rsid w:val="00E17C87"/>
    <w:rsid w:val="00E2169F"/>
    <w:rsid w:val="00E2555B"/>
    <w:rsid w:val="00E27313"/>
    <w:rsid w:val="00E278ED"/>
    <w:rsid w:val="00E374C7"/>
    <w:rsid w:val="00E408D0"/>
    <w:rsid w:val="00E40C5D"/>
    <w:rsid w:val="00E509AB"/>
    <w:rsid w:val="00E54F6E"/>
    <w:rsid w:val="00E56BFA"/>
    <w:rsid w:val="00E62FF2"/>
    <w:rsid w:val="00E65FE2"/>
    <w:rsid w:val="00E67379"/>
    <w:rsid w:val="00E75229"/>
    <w:rsid w:val="00E8022F"/>
    <w:rsid w:val="00E804F3"/>
    <w:rsid w:val="00E8240B"/>
    <w:rsid w:val="00E87FF8"/>
    <w:rsid w:val="00E90B0D"/>
    <w:rsid w:val="00E90E63"/>
    <w:rsid w:val="00E9113D"/>
    <w:rsid w:val="00E92869"/>
    <w:rsid w:val="00E93967"/>
    <w:rsid w:val="00E97CC6"/>
    <w:rsid w:val="00EA2DCC"/>
    <w:rsid w:val="00EA37D4"/>
    <w:rsid w:val="00EA3DE1"/>
    <w:rsid w:val="00EA531D"/>
    <w:rsid w:val="00EA550E"/>
    <w:rsid w:val="00EA5F97"/>
    <w:rsid w:val="00EA6091"/>
    <w:rsid w:val="00EA762D"/>
    <w:rsid w:val="00EB50E2"/>
    <w:rsid w:val="00EB61F1"/>
    <w:rsid w:val="00EB6C37"/>
    <w:rsid w:val="00EC04A2"/>
    <w:rsid w:val="00EC3107"/>
    <w:rsid w:val="00EC4806"/>
    <w:rsid w:val="00EC65D6"/>
    <w:rsid w:val="00EC7979"/>
    <w:rsid w:val="00ED05CC"/>
    <w:rsid w:val="00ED0F21"/>
    <w:rsid w:val="00ED3F27"/>
    <w:rsid w:val="00EE1395"/>
    <w:rsid w:val="00EE18F9"/>
    <w:rsid w:val="00EE1E0F"/>
    <w:rsid w:val="00EE697B"/>
    <w:rsid w:val="00EE6A2F"/>
    <w:rsid w:val="00EE713B"/>
    <w:rsid w:val="00EF3E5B"/>
    <w:rsid w:val="00F00F18"/>
    <w:rsid w:val="00F0499F"/>
    <w:rsid w:val="00F049A1"/>
    <w:rsid w:val="00F05EFA"/>
    <w:rsid w:val="00F103A5"/>
    <w:rsid w:val="00F13940"/>
    <w:rsid w:val="00F14A5F"/>
    <w:rsid w:val="00F17AE2"/>
    <w:rsid w:val="00F21709"/>
    <w:rsid w:val="00F24D82"/>
    <w:rsid w:val="00F2579E"/>
    <w:rsid w:val="00F27210"/>
    <w:rsid w:val="00F3409F"/>
    <w:rsid w:val="00F34201"/>
    <w:rsid w:val="00F359E7"/>
    <w:rsid w:val="00F35FCE"/>
    <w:rsid w:val="00F435DC"/>
    <w:rsid w:val="00F455A5"/>
    <w:rsid w:val="00F45FF2"/>
    <w:rsid w:val="00F51D0B"/>
    <w:rsid w:val="00F5253B"/>
    <w:rsid w:val="00F537FD"/>
    <w:rsid w:val="00F565A1"/>
    <w:rsid w:val="00F609C1"/>
    <w:rsid w:val="00F61ADB"/>
    <w:rsid w:val="00F652E8"/>
    <w:rsid w:val="00F6648C"/>
    <w:rsid w:val="00F715BB"/>
    <w:rsid w:val="00F72956"/>
    <w:rsid w:val="00F74668"/>
    <w:rsid w:val="00F7555A"/>
    <w:rsid w:val="00F77097"/>
    <w:rsid w:val="00F83A0F"/>
    <w:rsid w:val="00F9063C"/>
    <w:rsid w:val="00F93F71"/>
    <w:rsid w:val="00FA17D8"/>
    <w:rsid w:val="00FA4C3F"/>
    <w:rsid w:val="00FA55BA"/>
    <w:rsid w:val="00FB7419"/>
    <w:rsid w:val="00FC0333"/>
    <w:rsid w:val="00FC1B48"/>
    <w:rsid w:val="00FC5C40"/>
    <w:rsid w:val="00FC686A"/>
    <w:rsid w:val="00FC6A92"/>
    <w:rsid w:val="00FD00BF"/>
    <w:rsid w:val="00FD0DC4"/>
    <w:rsid w:val="00FD466F"/>
    <w:rsid w:val="00FE1182"/>
    <w:rsid w:val="00FE4B4E"/>
    <w:rsid w:val="00FE7100"/>
    <w:rsid w:val="00FE7C88"/>
    <w:rsid w:val="00FF229F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84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D784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6D784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6D7840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6D784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6D7840"/>
    <w:pPr>
      <w:outlineLvl w:val="4"/>
    </w:pPr>
  </w:style>
  <w:style w:type="paragraph" w:styleId="Heading6">
    <w:name w:val="heading 6"/>
    <w:basedOn w:val="Heading4"/>
    <w:next w:val="Normal"/>
    <w:qFormat/>
    <w:rsid w:val="006D7840"/>
    <w:pPr>
      <w:outlineLvl w:val="5"/>
    </w:pPr>
  </w:style>
  <w:style w:type="paragraph" w:styleId="Heading7">
    <w:name w:val="heading 7"/>
    <w:basedOn w:val="Heading4"/>
    <w:next w:val="Normal"/>
    <w:qFormat/>
    <w:rsid w:val="006D784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6D784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6D784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semiHidden/>
    <w:rsid w:val="006D7840"/>
    <w:pPr>
      <w:ind w:left="1698"/>
    </w:pPr>
  </w:style>
  <w:style w:type="paragraph" w:styleId="Index6">
    <w:name w:val="index 6"/>
    <w:basedOn w:val="Normal"/>
    <w:next w:val="Normal"/>
    <w:semiHidden/>
    <w:rsid w:val="006D7840"/>
    <w:pPr>
      <w:ind w:left="1415"/>
    </w:pPr>
  </w:style>
  <w:style w:type="paragraph" w:styleId="Index5">
    <w:name w:val="index 5"/>
    <w:basedOn w:val="Normal"/>
    <w:next w:val="Normal"/>
    <w:semiHidden/>
    <w:rsid w:val="006D7840"/>
    <w:pPr>
      <w:ind w:left="1132"/>
    </w:pPr>
  </w:style>
  <w:style w:type="paragraph" w:styleId="Index4">
    <w:name w:val="index 4"/>
    <w:basedOn w:val="Normal"/>
    <w:next w:val="Normal"/>
    <w:semiHidden/>
    <w:rsid w:val="006D7840"/>
    <w:pPr>
      <w:ind w:left="849"/>
    </w:pPr>
  </w:style>
  <w:style w:type="paragraph" w:styleId="Index3">
    <w:name w:val="index 3"/>
    <w:basedOn w:val="Normal"/>
    <w:next w:val="Normal"/>
    <w:semiHidden/>
    <w:rsid w:val="006D7840"/>
    <w:pPr>
      <w:ind w:left="566"/>
    </w:pPr>
  </w:style>
  <w:style w:type="paragraph" w:styleId="Index2">
    <w:name w:val="index 2"/>
    <w:basedOn w:val="Normal"/>
    <w:next w:val="Normal"/>
    <w:semiHidden/>
    <w:rsid w:val="006D7840"/>
    <w:pPr>
      <w:ind w:left="283"/>
    </w:pPr>
  </w:style>
  <w:style w:type="paragraph" w:styleId="Index1">
    <w:name w:val="index 1"/>
    <w:basedOn w:val="Normal"/>
    <w:next w:val="Normal"/>
    <w:semiHidden/>
    <w:rsid w:val="006D7840"/>
  </w:style>
  <w:style w:type="character" w:styleId="LineNumber">
    <w:name w:val="line number"/>
    <w:basedOn w:val="DefaultParagraphFont"/>
    <w:rsid w:val="006D7840"/>
  </w:style>
  <w:style w:type="paragraph" w:styleId="IndexHeading">
    <w:name w:val="index heading"/>
    <w:basedOn w:val="Normal"/>
    <w:next w:val="Index1"/>
    <w:semiHidden/>
    <w:rsid w:val="006D7840"/>
  </w:style>
  <w:style w:type="paragraph" w:styleId="Footer">
    <w:name w:val="footer"/>
    <w:basedOn w:val="Normal"/>
    <w:link w:val="FooterChar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6D784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6D7840"/>
    <w:pPr>
      <w:keepLines/>
      <w:tabs>
        <w:tab w:val="left" w:pos="256"/>
      </w:tabs>
      <w:ind w:left="256" w:hanging="256"/>
    </w:pPr>
    <w:rPr>
      <w:sz w:val="20"/>
    </w:rPr>
  </w:style>
  <w:style w:type="paragraph" w:styleId="NormalIndent">
    <w:name w:val="Normal Indent"/>
    <w:basedOn w:val="Normal"/>
    <w:rsid w:val="006D7840"/>
    <w:pPr>
      <w:ind w:left="567"/>
    </w:pPr>
  </w:style>
  <w:style w:type="paragraph" w:customStyle="1" w:styleId="enumlev1">
    <w:name w:val="enumlev1"/>
    <w:basedOn w:val="Normal"/>
    <w:link w:val="enumlev1Char"/>
    <w:rsid w:val="006D7840"/>
    <w:pPr>
      <w:spacing w:before="86"/>
      <w:ind w:left="567" w:hanging="567"/>
    </w:pPr>
  </w:style>
  <w:style w:type="paragraph" w:customStyle="1" w:styleId="enumlev2">
    <w:name w:val="enumlev2"/>
    <w:basedOn w:val="enumlev1"/>
    <w:rsid w:val="006D7840"/>
    <w:pPr>
      <w:ind w:left="1134"/>
    </w:pPr>
  </w:style>
  <w:style w:type="paragraph" w:customStyle="1" w:styleId="enumlev3">
    <w:name w:val="enumlev3"/>
    <w:basedOn w:val="enumlev2"/>
    <w:rsid w:val="006D7840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6D7840"/>
    <w:pPr>
      <w:spacing w:before="240"/>
    </w:pPr>
  </w:style>
  <w:style w:type="paragraph" w:customStyle="1" w:styleId="Equation">
    <w:name w:val="Equation"/>
    <w:basedOn w:val="Normal"/>
    <w:rsid w:val="006D784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D784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D784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docnoted">
    <w:name w:val="docnoted"/>
    <w:basedOn w:val="Normal"/>
    <w:next w:val="Head"/>
    <w:rsid w:val="006D78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autoRedefine/>
    <w:rsid w:val="006D7840"/>
    <w:pPr>
      <w:framePr w:hSpace="180" w:wrap="around" w:vAnchor="page" w:hAnchor="margin" w:y="826"/>
      <w:spacing w:before="840"/>
      <w:jc w:val="center"/>
    </w:pPr>
    <w:rPr>
      <w:b/>
      <w:sz w:val="26"/>
      <w:szCs w:val="26"/>
      <w:lang w:val="ru-RU"/>
    </w:rPr>
  </w:style>
  <w:style w:type="paragraph" w:customStyle="1" w:styleId="meeting">
    <w:name w:val="meeting"/>
    <w:basedOn w:val="Head"/>
    <w:next w:val="Head"/>
    <w:rsid w:val="006D784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D7840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D7840"/>
  </w:style>
  <w:style w:type="paragraph" w:customStyle="1" w:styleId="Data">
    <w:name w:val="Data"/>
    <w:basedOn w:val="Subject"/>
    <w:next w:val="Subject"/>
    <w:rsid w:val="006D7840"/>
  </w:style>
  <w:style w:type="paragraph" w:customStyle="1" w:styleId="Reasons">
    <w:name w:val="Reasons"/>
    <w:basedOn w:val="Normal"/>
    <w:rsid w:val="006D7840"/>
  </w:style>
  <w:style w:type="character" w:styleId="Hyperlink">
    <w:name w:val="Hyperlink"/>
    <w:basedOn w:val="DefaultParagraphFont"/>
    <w:rsid w:val="006D7840"/>
    <w:rPr>
      <w:color w:val="0000FF"/>
      <w:u w:val="single"/>
    </w:rPr>
  </w:style>
  <w:style w:type="paragraph" w:customStyle="1" w:styleId="FirstFooter">
    <w:name w:val="FirstFooter"/>
    <w:basedOn w:val="Footer"/>
    <w:rsid w:val="006D7840"/>
    <w:rPr>
      <w:caps w:val="0"/>
    </w:rPr>
  </w:style>
  <w:style w:type="paragraph" w:customStyle="1" w:styleId="Note">
    <w:name w:val="Note"/>
    <w:basedOn w:val="Normal"/>
    <w:rsid w:val="006D7840"/>
    <w:pPr>
      <w:tabs>
        <w:tab w:val="clear" w:pos="567"/>
        <w:tab w:val="left" w:pos="851"/>
      </w:tabs>
    </w:pPr>
  </w:style>
  <w:style w:type="paragraph" w:styleId="TOC9">
    <w:name w:val="toc 9"/>
    <w:basedOn w:val="TOC4"/>
    <w:semiHidden/>
    <w:rsid w:val="006D7840"/>
  </w:style>
  <w:style w:type="paragraph" w:customStyle="1" w:styleId="Headingb">
    <w:name w:val="Heading_b"/>
    <w:basedOn w:val="Heading3"/>
    <w:next w:val="Normal"/>
    <w:rsid w:val="006D7840"/>
    <w:pPr>
      <w:spacing w:before="160"/>
      <w:outlineLvl w:val="0"/>
    </w:pPr>
  </w:style>
  <w:style w:type="character" w:styleId="FollowedHyperlink">
    <w:name w:val="FollowedHyperlink"/>
    <w:basedOn w:val="DefaultParagraphFont"/>
    <w:rsid w:val="006D7840"/>
    <w:rPr>
      <w:color w:val="800080"/>
      <w:u w:val="single"/>
    </w:rPr>
  </w:style>
  <w:style w:type="paragraph" w:customStyle="1" w:styleId="Title1">
    <w:name w:val="Title 1"/>
    <w:basedOn w:val="Source"/>
    <w:next w:val="Normal"/>
    <w:rsid w:val="006D7840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D7840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D7840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6D7840"/>
    <w:pPr>
      <w:framePr w:wrap="around"/>
    </w:pPr>
    <w:rPr>
      <w:b/>
    </w:rPr>
  </w:style>
  <w:style w:type="paragraph" w:customStyle="1" w:styleId="dnum">
    <w:name w:val="dnum"/>
    <w:basedOn w:val="Normal"/>
    <w:rsid w:val="006D7840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D7840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D7840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Table">
    <w:name w:val="Table_#"/>
    <w:basedOn w:val="Normal"/>
    <w:next w:val="Tabletitle"/>
    <w:rsid w:val="006D784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Normal"/>
    <w:rsid w:val="00C72130"/>
    <w:pPr>
      <w:spacing w:before="4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"/>
    <w:rsid w:val="006D7840"/>
    <w:pPr>
      <w:spacing w:before="240" w:after="24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"/>
    <w:rsid w:val="006D7840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D7840"/>
  </w:style>
  <w:style w:type="paragraph" w:customStyle="1" w:styleId="Appendixtitle">
    <w:name w:val="Appendix_title"/>
    <w:basedOn w:val="Annextitle"/>
    <w:next w:val="Normal"/>
    <w:rsid w:val="006D7840"/>
    <w:rPr>
      <w:sz w:val="22"/>
    </w:rPr>
  </w:style>
  <w:style w:type="paragraph" w:customStyle="1" w:styleId="Appendixref">
    <w:name w:val="Appendix_ref"/>
    <w:basedOn w:val="Annexref"/>
    <w:next w:val="Normal"/>
    <w:rsid w:val="006D7840"/>
  </w:style>
  <w:style w:type="paragraph" w:customStyle="1" w:styleId="Call">
    <w:name w:val="Call"/>
    <w:basedOn w:val="Normal"/>
    <w:next w:val="Normal"/>
    <w:link w:val="CallChar"/>
    <w:rsid w:val="006D784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semiHidden/>
    <w:rsid w:val="006D7840"/>
    <w:rPr>
      <w:vertAlign w:val="superscript"/>
    </w:rPr>
  </w:style>
  <w:style w:type="paragraph" w:customStyle="1" w:styleId="Equationlegend">
    <w:name w:val="Equation_legend"/>
    <w:basedOn w:val="Normal"/>
    <w:rsid w:val="006D7840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D784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D7840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Normal"/>
    <w:link w:val="TableNoChar"/>
    <w:rsid w:val="006D784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Figurelegend">
    <w:name w:val="Figure_legend"/>
    <w:basedOn w:val="Normal"/>
    <w:rsid w:val="006D784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D784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D784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D7840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6D7840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6D7840"/>
  </w:style>
  <w:style w:type="paragraph" w:customStyle="1" w:styleId="Parttitle">
    <w:name w:val="Part_title"/>
    <w:basedOn w:val="Annextitle"/>
    <w:next w:val="Partref"/>
    <w:rsid w:val="006D7840"/>
  </w:style>
  <w:style w:type="paragraph" w:customStyle="1" w:styleId="Partref">
    <w:name w:val="Part_ref"/>
    <w:basedOn w:val="Annexref"/>
    <w:next w:val="Normalaftertitle"/>
    <w:rsid w:val="006D7840"/>
  </w:style>
  <w:style w:type="paragraph" w:customStyle="1" w:styleId="RecNo">
    <w:name w:val="Rec_No"/>
    <w:basedOn w:val="Normal"/>
    <w:next w:val="Normal"/>
    <w:link w:val="RecNoChar"/>
    <w:rsid w:val="006D7840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D7840"/>
    <w:pPr>
      <w:spacing w:before="240"/>
      <w:jc w:val="center"/>
    </w:pPr>
    <w:rPr>
      <w:b/>
      <w:sz w:val="26"/>
    </w:rPr>
  </w:style>
  <w:style w:type="paragraph" w:customStyle="1" w:styleId="Recref">
    <w:name w:val="Rec_ref"/>
    <w:basedOn w:val="Rectitle"/>
    <w:next w:val="Recdate"/>
    <w:rsid w:val="006D784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D784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D7840"/>
  </w:style>
  <w:style w:type="paragraph" w:customStyle="1" w:styleId="QuestionNo">
    <w:name w:val="Question_No"/>
    <w:basedOn w:val="RecNo"/>
    <w:next w:val="Questiontitle"/>
    <w:rsid w:val="006D7840"/>
  </w:style>
  <w:style w:type="paragraph" w:customStyle="1" w:styleId="Questionref">
    <w:name w:val="Question_ref"/>
    <w:basedOn w:val="Recref"/>
    <w:next w:val="Questiondate"/>
    <w:rsid w:val="006D7840"/>
  </w:style>
  <w:style w:type="paragraph" w:customStyle="1" w:styleId="Questiontitle">
    <w:name w:val="Question_title"/>
    <w:basedOn w:val="Rectitle"/>
    <w:next w:val="Questionref"/>
    <w:rsid w:val="006D7840"/>
  </w:style>
  <w:style w:type="paragraph" w:customStyle="1" w:styleId="Reftext">
    <w:name w:val="Ref_text"/>
    <w:basedOn w:val="Normal"/>
    <w:rsid w:val="006D7840"/>
    <w:pPr>
      <w:ind w:left="567" w:hanging="567"/>
    </w:pPr>
  </w:style>
  <w:style w:type="paragraph" w:customStyle="1" w:styleId="Reftitle">
    <w:name w:val="Ref_title"/>
    <w:basedOn w:val="Normal"/>
    <w:next w:val="Reftext"/>
    <w:rsid w:val="006D784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D7840"/>
  </w:style>
  <w:style w:type="paragraph" w:customStyle="1" w:styleId="RepNo">
    <w:name w:val="Rep_No"/>
    <w:basedOn w:val="RecNo"/>
    <w:next w:val="Reptitle"/>
    <w:rsid w:val="006D7840"/>
  </w:style>
  <w:style w:type="paragraph" w:customStyle="1" w:styleId="Reptitle">
    <w:name w:val="Rep_title"/>
    <w:basedOn w:val="Rectitle"/>
    <w:next w:val="Repref"/>
    <w:rsid w:val="006D7840"/>
  </w:style>
  <w:style w:type="paragraph" w:customStyle="1" w:styleId="Repref">
    <w:name w:val="Rep_ref"/>
    <w:basedOn w:val="Recref"/>
    <w:next w:val="Repdate"/>
    <w:rsid w:val="006D7840"/>
  </w:style>
  <w:style w:type="paragraph" w:customStyle="1" w:styleId="Resdate">
    <w:name w:val="Res_date"/>
    <w:basedOn w:val="Recdate"/>
    <w:next w:val="Normalaftertitle"/>
    <w:rsid w:val="006D7840"/>
  </w:style>
  <w:style w:type="paragraph" w:customStyle="1" w:styleId="ResNo">
    <w:name w:val="Res_No"/>
    <w:basedOn w:val="AnnexNo"/>
    <w:next w:val="Normal"/>
    <w:link w:val="ResNoChar"/>
    <w:rsid w:val="006D7840"/>
  </w:style>
  <w:style w:type="paragraph" w:customStyle="1" w:styleId="Restitle">
    <w:name w:val="Res_title"/>
    <w:basedOn w:val="Annextitle"/>
    <w:next w:val="Normal"/>
    <w:link w:val="RestitleChar"/>
    <w:rsid w:val="006D7840"/>
  </w:style>
  <w:style w:type="paragraph" w:customStyle="1" w:styleId="Resref">
    <w:name w:val="Res_ref"/>
    <w:basedOn w:val="Recref"/>
    <w:next w:val="Resdate"/>
    <w:rsid w:val="006D7840"/>
  </w:style>
  <w:style w:type="paragraph" w:customStyle="1" w:styleId="SectionNo">
    <w:name w:val="Section_No"/>
    <w:basedOn w:val="AnnexNo"/>
    <w:next w:val="Sectiontitle"/>
    <w:rsid w:val="006D7840"/>
  </w:style>
  <w:style w:type="paragraph" w:customStyle="1" w:styleId="Sectiontitle">
    <w:name w:val="Section_title"/>
    <w:basedOn w:val="Normal"/>
    <w:next w:val="Normalaftertitle"/>
    <w:rsid w:val="006D7840"/>
    <w:rPr>
      <w:sz w:val="26"/>
    </w:rPr>
  </w:style>
  <w:style w:type="paragraph" w:customStyle="1" w:styleId="SpecialFooter">
    <w:name w:val="Special Footer"/>
    <w:basedOn w:val="Footer"/>
    <w:rsid w:val="006D78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6D784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D7840"/>
    <w:pPr>
      <w:spacing w:before="120"/>
    </w:pPr>
  </w:style>
  <w:style w:type="paragraph" w:customStyle="1" w:styleId="Tableref">
    <w:name w:val="Table_ref"/>
    <w:basedOn w:val="Normal"/>
    <w:next w:val="Tabletitle"/>
    <w:rsid w:val="006D784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ChapNo">
    <w:name w:val="Chap_No"/>
    <w:basedOn w:val="ArtNo"/>
    <w:next w:val="Normal"/>
    <w:rsid w:val="006D7840"/>
  </w:style>
  <w:style w:type="paragraph" w:customStyle="1" w:styleId="Chaptitle">
    <w:name w:val="Chap_title"/>
    <w:basedOn w:val="Arttitle"/>
    <w:next w:val="Normal"/>
    <w:rsid w:val="006D7840"/>
  </w:style>
  <w:style w:type="paragraph" w:styleId="BalloonText">
    <w:name w:val="Balloon Text"/>
    <w:basedOn w:val="Normal"/>
    <w:rsid w:val="006D7840"/>
    <w:rPr>
      <w:rFonts w:ascii="Tahoma" w:hAnsi="Tahoma" w:cs="Tahoma"/>
      <w:sz w:val="16"/>
      <w:szCs w:val="16"/>
    </w:rPr>
  </w:style>
  <w:style w:type="character" w:customStyle="1" w:styleId="enumlev1Char">
    <w:name w:val="enumlev1 Char"/>
    <w:basedOn w:val="DefaultParagraphFont"/>
    <w:link w:val="enumlev1"/>
    <w:rsid w:val="00041C93"/>
    <w:rPr>
      <w:rFonts w:ascii="Calibri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A22E4D"/>
    <w:rPr>
      <w:rFonts w:ascii="Calibri" w:hAnsi="Calibri"/>
      <w:b/>
      <w:sz w:val="26"/>
      <w:lang w:val="en-GB" w:eastAsia="en-US"/>
    </w:rPr>
  </w:style>
  <w:style w:type="character" w:customStyle="1" w:styleId="TableNoChar">
    <w:name w:val="Table_No Char"/>
    <w:basedOn w:val="DefaultParagraphFont"/>
    <w:link w:val="TableNo"/>
    <w:rsid w:val="00AB765E"/>
    <w:rPr>
      <w:rFonts w:ascii="Calibri" w:hAnsi="Calibri"/>
      <w:caps/>
      <w:sz w:val="22"/>
      <w:lang w:val="en-GB" w:eastAsia="en-US"/>
    </w:rPr>
  </w:style>
  <w:style w:type="paragraph" w:customStyle="1" w:styleId="TableLegend0">
    <w:name w:val="Table_Legend"/>
    <w:basedOn w:val="TableText0"/>
    <w:rsid w:val="006D7840"/>
    <w:pPr>
      <w:spacing w:before="120"/>
    </w:pPr>
  </w:style>
  <w:style w:type="paragraph" w:customStyle="1" w:styleId="TableText0">
    <w:name w:val="Table_Text"/>
    <w:basedOn w:val="Normal"/>
    <w:rsid w:val="006D7840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paragraph" w:customStyle="1" w:styleId="TableHead0">
    <w:name w:val="Table_Head"/>
    <w:basedOn w:val="TableText0"/>
    <w:rsid w:val="006D7840"/>
    <w:pPr>
      <w:keepNext/>
      <w:spacing w:before="80" w:after="80"/>
      <w:jc w:val="center"/>
    </w:pPr>
    <w:rPr>
      <w:b/>
      <w:sz w:val="20"/>
    </w:rPr>
  </w:style>
  <w:style w:type="paragraph" w:customStyle="1" w:styleId="RecTitle0">
    <w:name w:val="Rec_Title"/>
    <w:basedOn w:val="Normal"/>
    <w:next w:val="Heading1"/>
    <w:rsid w:val="006D7840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styleId="BodyText2">
    <w:name w:val="Body Text 2"/>
    <w:basedOn w:val="Normal"/>
    <w:rsid w:val="006D7840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sz w:val="20"/>
    </w:rPr>
  </w:style>
  <w:style w:type="paragraph" w:styleId="BodyText">
    <w:name w:val="Body Text"/>
    <w:basedOn w:val="Normal"/>
    <w:rsid w:val="006D7840"/>
    <w:pPr>
      <w:overflowPunct/>
      <w:autoSpaceDE/>
      <w:autoSpaceDN/>
      <w:adjustRightInd/>
      <w:spacing w:before="240"/>
      <w:jc w:val="both"/>
      <w:textAlignment w:val="auto"/>
    </w:pPr>
  </w:style>
  <w:style w:type="paragraph" w:styleId="BodyTextIndent2">
    <w:name w:val="Body Text Indent 2"/>
    <w:basedOn w:val="Normal"/>
    <w:rsid w:val="006D7840"/>
    <w:pPr>
      <w:spacing w:after="120" w:line="480" w:lineRule="auto"/>
      <w:ind w:left="283"/>
    </w:pPr>
  </w:style>
  <w:style w:type="paragraph" w:customStyle="1" w:styleId="AnnexTitle0">
    <w:name w:val="Annex_Title"/>
    <w:basedOn w:val="Normal"/>
    <w:next w:val="Normal"/>
    <w:rsid w:val="006D7840"/>
    <w:pPr>
      <w:keepNext/>
      <w:keepLines/>
      <w:spacing w:before="240" w:after="280"/>
      <w:jc w:val="center"/>
    </w:pPr>
    <w:rPr>
      <w:b/>
      <w:sz w:val="26"/>
      <w:lang w:val="fr-FR"/>
    </w:rPr>
  </w:style>
  <w:style w:type="paragraph" w:customStyle="1" w:styleId="call0">
    <w:name w:val="call"/>
    <w:basedOn w:val="Normal"/>
    <w:next w:val="Normal"/>
    <w:rsid w:val="006D7840"/>
    <w:pPr>
      <w:keepNext/>
      <w:keepLines/>
      <w:spacing w:before="160"/>
      <w:ind w:left="794"/>
    </w:pPr>
    <w:rPr>
      <w:i/>
      <w:sz w:val="24"/>
      <w:lang w:val="fr-FR"/>
    </w:rPr>
  </w:style>
  <w:style w:type="paragraph" w:customStyle="1" w:styleId="listitem">
    <w:name w:val="listitem"/>
    <w:basedOn w:val="Normal"/>
    <w:rsid w:val="006D7840"/>
    <w:pPr>
      <w:spacing w:before="0"/>
    </w:pPr>
    <w:rPr>
      <w:sz w:val="24"/>
      <w:lang w:val="fr-FR"/>
    </w:rPr>
  </w:style>
  <w:style w:type="character" w:customStyle="1" w:styleId="TabletitleChar">
    <w:name w:val="Table_title Char"/>
    <w:basedOn w:val="TableNoChar"/>
    <w:link w:val="Tabletitle"/>
    <w:rsid w:val="00AB765E"/>
    <w:rPr>
      <w:b/>
    </w:rPr>
  </w:style>
  <w:style w:type="table" w:styleId="TableGrid">
    <w:name w:val="Table Grid"/>
    <w:basedOn w:val="TableNormal"/>
    <w:rsid w:val="006D78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 5"/>
    <w:basedOn w:val="Normal"/>
    <w:rsid w:val="006D7840"/>
    <w:pPr>
      <w:widowControl w:val="0"/>
      <w:overflowPunct/>
      <w:adjustRightInd/>
      <w:spacing w:before="252"/>
      <w:ind w:left="576" w:hanging="576"/>
      <w:jc w:val="both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">
    <w:name w:val="Основной шрифт"/>
    <w:basedOn w:val="Normal"/>
    <w:rsid w:val="006D7840"/>
    <w:pPr>
      <w:widowControl w:val="0"/>
      <w:tabs>
        <w:tab w:val="left" w:pos="397"/>
        <w:tab w:val="left" w:pos="794"/>
        <w:tab w:val="left" w:pos="1191"/>
      </w:tabs>
      <w:overflowPunct/>
      <w:adjustRightInd/>
      <w:spacing w:before="0" w:after="120"/>
      <w:ind w:left="397" w:hanging="397"/>
      <w:jc w:val="both"/>
      <w:textAlignment w:val="auto"/>
    </w:pPr>
    <w:rPr>
      <w:rFonts w:ascii="Arial" w:eastAsia="SimSun" w:hAnsi="Arial" w:cs="Arial"/>
      <w:sz w:val="20"/>
      <w:lang w:val="ru-RU" w:eastAsia="ru-RU"/>
    </w:rPr>
  </w:style>
  <w:style w:type="paragraph" w:customStyle="1" w:styleId="Annex">
    <w:name w:val="Annex_#"/>
    <w:basedOn w:val="Normal"/>
    <w:next w:val="Annexref"/>
    <w:rsid w:val="006D7840"/>
    <w:pPr>
      <w:keepNext/>
      <w:keepLines/>
      <w:spacing w:before="480" w:after="80"/>
      <w:jc w:val="center"/>
    </w:pPr>
    <w:rPr>
      <w:caps/>
      <w:sz w:val="28"/>
      <w:lang w:val="fr-FR"/>
    </w:rPr>
  </w:style>
  <w:style w:type="paragraph" w:customStyle="1" w:styleId="headingb0">
    <w:name w:val="heading_b"/>
    <w:basedOn w:val="Heading3"/>
    <w:next w:val="Normal"/>
    <w:rsid w:val="006D7840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" w:hAnsi="Times New Roman"/>
      <w:lang w:val="fr-FR"/>
    </w:rPr>
  </w:style>
  <w:style w:type="character" w:customStyle="1" w:styleId="RecNoChar">
    <w:name w:val="Rec_No Char"/>
    <w:basedOn w:val="DefaultParagraphFont"/>
    <w:link w:val="RecNo"/>
    <w:rsid w:val="009C0F57"/>
    <w:rPr>
      <w:rFonts w:ascii="Calibri" w:hAnsi="Calibri"/>
      <w:caps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9C0F57"/>
  </w:style>
  <w:style w:type="paragraph" w:customStyle="1" w:styleId="Rec">
    <w:name w:val="Rec_#"/>
    <w:basedOn w:val="Normal"/>
    <w:next w:val="RecTitle0"/>
    <w:rsid w:val="006D7840"/>
    <w:pPr>
      <w:keepNext/>
      <w:keepLines/>
      <w:spacing w:before="480"/>
      <w:jc w:val="center"/>
    </w:pPr>
    <w:rPr>
      <w:caps/>
      <w:sz w:val="28"/>
      <w:lang w:val="fr-FR"/>
    </w:rPr>
  </w:style>
  <w:style w:type="paragraph" w:customStyle="1" w:styleId="CarattereCarattere1">
    <w:name w:val="Carattere Carattere1"/>
    <w:basedOn w:val="Normal"/>
    <w:rsid w:val="006D7840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AnnextitleChar">
    <w:name w:val="Annex_title Char"/>
    <w:basedOn w:val="DefaultParagraphFont"/>
    <w:link w:val="Annextitle"/>
    <w:rsid w:val="006C45A2"/>
    <w:rPr>
      <w:rFonts w:ascii="Calibri" w:hAnsi="Calibri"/>
      <w:b/>
      <w:sz w:val="26"/>
      <w:lang w:val="en-GB" w:eastAsia="en-US"/>
    </w:rPr>
  </w:style>
  <w:style w:type="paragraph" w:styleId="BodyTextIndent">
    <w:name w:val="Body Text Indent"/>
    <w:basedOn w:val="Normal"/>
    <w:rsid w:val="006D7840"/>
    <w:pPr>
      <w:spacing w:after="120"/>
      <w:ind w:left="283"/>
    </w:pPr>
  </w:style>
  <w:style w:type="character" w:customStyle="1" w:styleId="ResNoChar1">
    <w:name w:val="Res_No Char1"/>
    <w:basedOn w:val="DefaultParagraphFont"/>
    <w:rsid w:val="006D7840"/>
    <w:rPr>
      <w:rFonts w:ascii="Calibri" w:hAnsi="Calibri"/>
      <w:caps/>
      <w:sz w:val="26"/>
      <w:lang w:val="en-GB" w:eastAsia="en-US"/>
    </w:rPr>
  </w:style>
  <w:style w:type="paragraph" w:customStyle="1" w:styleId="AnnexNoS2">
    <w:name w:val="Annex_No_S2"/>
    <w:basedOn w:val="AnnexNo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S2">
    <w:name w:val="Annex_ref_S2"/>
    <w:basedOn w:val="Annexref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S2">
    <w:name w:val="Annex_title_S2"/>
    <w:basedOn w:val="Annextitle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S2">
    <w:name w:val="Appendix_No_S2"/>
    <w:basedOn w:val="AppendixNo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S2">
    <w:name w:val="Art_heading_S2"/>
    <w:basedOn w:val="Artheading"/>
    <w:next w:val="Normal"/>
    <w:rsid w:val="006D7840"/>
    <w:pPr>
      <w:tabs>
        <w:tab w:val="left" w:pos="851"/>
      </w:tabs>
      <w:jc w:val="left"/>
    </w:pPr>
  </w:style>
  <w:style w:type="paragraph" w:customStyle="1" w:styleId="ArtNoS2">
    <w:name w:val="Art_No_S2"/>
    <w:basedOn w:val="ArtNo"/>
    <w:next w:val="Normal"/>
    <w:rsid w:val="006D7840"/>
    <w:pPr>
      <w:tabs>
        <w:tab w:val="left" w:pos="851"/>
      </w:tabs>
      <w:jc w:val="left"/>
    </w:pPr>
    <w:rPr>
      <w:b/>
      <w:sz w:val="22"/>
    </w:rPr>
  </w:style>
  <w:style w:type="paragraph" w:customStyle="1" w:styleId="ArttitleS2">
    <w:name w:val="Art_title_S2"/>
    <w:basedOn w:val="Arttitle"/>
    <w:next w:val="Normal"/>
    <w:rsid w:val="006D7840"/>
    <w:pPr>
      <w:tabs>
        <w:tab w:val="left" w:pos="851"/>
      </w:tabs>
      <w:jc w:val="left"/>
    </w:pPr>
    <w:rPr>
      <w:sz w:val="22"/>
    </w:rPr>
  </w:style>
  <w:style w:type="paragraph" w:customStyle="1" w:styleId="ChapNoS2">
    <w:name w:val="Chap_No_S2"/>
    <w:basedOn w:val="ChapNo"/>
    <w:next w:val="Normal"/>
    <w:rsid w:val="006D7840"/>
    <w:pPr>
      <w:tabs>
        <w:tab w:val="left" w:pos="851"/>
      </w:tabs>
      <w:jc w:val="left"/>
    </w:pPr>
    <w:rPr>
      <w:b/>
      <w:sz w:val="22"/>
    </w:rPr>
  </w:style>
  <w:style w:type="paragraph" w:customStyle="1" w:styleId="ChaptitleS2">
    <w:name w:val="Chap_title_S2"/>
    <w:basedOn w:val="Chaptitle"/>
    <w:next w:val="Normal"/>
    <w:rsid w:val="006D7840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link w:val="DateChar"/>
    <w:rsid w:val="006D7840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845480"/>
    <w:rPr>
      <w:rFonts w:ascii="Calibri" w:hAnsi="Calibri"/>
      <w:lang w:val="en-GB" w:eastAsia="en-US"/>
    </w:rPr>
  </w:style>
  <w:style w:type="paragraph" w:customStyle="1" w:styleId="enumlev1S2">
    <w:name w:val="enumlev1_S2"/>
    <w:basedOn w:val="enumlev1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irstfooter0">
    <w:name w:val="firstfooter"/>
    <w:basedOn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FooterS2">
    <w:name w:val="Footer_S2"/>
    <w:basedOn w:val="Footer"/>
    <w:rsid w:val="006D7840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rsid w:val="006D7840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erS2">
    <w:name w:val="Header_S2"/>
    <w:basedOn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6D784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6D7840"/>
    <w:rPr>
      <w:b w:val="0"/>
      <w:i/>
    </w:rPr>
  </w:style>
  <w:style w:type="paragraph" w:customStyle="1" w:styleId="Heading2iS2">
    <w:name w:val="Heading 2i_S2"/>
    <w:basedOn w:val="Heading2i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6D7840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6D7840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S2">
    <w:name w:val="Headingb_S2"/>
    <w:basedOn w:val="Headingb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rsid w:val="006D7840"/>
    <w:pPr>
      <w:ind w:left="-1701" w:hanging="284"/>
    </w:pPr>
  </w:style>
  <w:style w:type="paragraph" w:customStyle="1" w:styleId="NormalaftertitleS2">
    <w:name w:val="Normal after title_S2"/>
    <w:basedOn w:val="Normalaftertitle"/>
    <w:next w:val="Normal"/>
    <w:rsid w:val="006D784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endS2">
    <w:name w:val="Normal_end_S2"/>
    <w:basedOn w:val="Normal"/>
    <w:qFormat/>
    <w:rsid w:val="006D7840"/>
    <w:rPr>
      <w:lang w:val="en-US"/>
    </w:rPr>
  </w:style>
  <w:style w:type="paragraph" w:customStyle="1" w:styleId="NormalS2">
    <w:name w:val="Normal_S2"/>
    <w:basedOn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S2">
    <w:name w:val="Note_S2"/>
    <w:basedOn w:val="Note"/>
    <w:rsid w:val="006D7840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ReasonsS2">
    <w:name w:val="Reasons_S2"/>
    <w:basedOn w:val="Reasons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S2">
    <w:name w:val="Rec_title_S2"/>
    <w:basedOn w:val="Rectitle"/>
    <w:next w:val="Heading1S2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S2">
    <w:name w:val="Ref_text_S2"/>
    <w:basedOn w:val="Reftext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S2">
    <w:name w:val="Res_No_S2"/>
    <w:basedOn w:val="ResNo"/>
    <w:next w:val="Normal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D784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6D7840"/>
    <w:rPr>
      <w:caps w:val="0"/>
    </w:rPr>
  </w:style>
  <w:style w:type="paragraph" w:customStyle="1" w:styleId="Section1S2">
    <w:name w:val="Section 1_S2"/>
    <w:basedOn w:val="Section1"/>
    <w:next w:val="NormalS2"/>
    <w:rsid w:val="006D7840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6D7840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6D7840"/>
    <w:pPr>
      <w:tabs>
        <w:tab w:val="left" w:pos="851"/>
      </w:tabs>
      <w:jc w:val="left"/>
    </w:pPr>
    <w:rPr>
      <w:sz w:val="22"/>
    </w:rPr>
  </w:style>
  <w:style w:type="paragraph" w:customStyle="1" w:styleId="TablelegendS2">
    <w:name w:val="Table_legend_S2"/>
    <w:basedOn w:val="Tablelegend"/>
    <w:rsid w:val="006D7840"/>
    <w:pPr>
      <w:tabs>
        <w:tab w:val="left" w:pos="851"/>
      </w:tabs>
      <w:spacing w:after="0"/>
    </w:pPr>
    <w:rPr>
      <w:b/>
    </w:rPr>
  </w:style>
  <w:style w:type="paragraph" w:customStyle="1" w:styleId="TableNoS2">
    <w:name w:val="Table_No_S2"/>
    <w:basedOn w:val="TableNo"/>
    <w:next w:val="Normal"/>
    <w:rsid w:val="006D7840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6D7840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6D7840"/>
    <w:pPr>
      <w:keepNext w:val="0"/>
      <w:tabs>
        <w:tab w:val="clear" w:pos="2948"/>
        <w:tab w:val="clear" w:pos="4082"/>
        <w:tab w:val="left" w:pos="851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D135F0"/>
    <w:rPr>
      <w:rFonts w:ascii="Calibri" w:hAnsi="Calibri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locked/>
    <w:rsid w:val="00D135F0"/>
    <w:rPr>
      <w:rFonts w:ascii="Calibri" w:hAnsi="Calibri"/>
      <w:sz w:val="18"/>
      <w:lang w:val="en-GB" w:eastAsia="en-US"/>
    </w:rPr>
  </w:style>
  <w:style w:type="character" w:customStyle="1" w:styleId="CallChar">
    <w:name w:val="Call Char"/>
    <w:basedOn w:val="DefaultParagraphFont"/>
    <w:link w:val="Call"/>
    <w:rsid w:val="009B5A79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B5A79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C06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BA9C-172C-4F06-9619-76D0DC2A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PR_C06head.dot</Template>
  <TotalTime>26</TotalTime>
  <Pages>3</Pages>
  <Words>483</Words>
  <Characters>3691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4153</CharactersWithSpaces>
  <SharedDoc>false</SharedDoc>
  <HLinks>
    <vt:vector size="6" baseType="variant"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POOL</dc:creator>
  <cp:keywords>C2004, C04</cp:keywords>
  <dc:description/>
  <cp:lastModifiedBy>maloletk</cp:lastModifiedBy>
  <cp:revision>14</cp:revision>
  <cp:lastPrinted>2010-10-22T00:46:00Z</cp:lastPrinted>
  <dcterms:created xsi:type="dcterms:W3CDTF">2010-10-21T23:58:00Z</dcterms:created>
  <dcterms:modified xsi:type="dcterms:W3CDTF">2010-10-22T00:46:00Z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