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809"/>
        <w:gridCol w:w="5103"/>
        <w:gridCol w:w="1701"/>
      </w:tblGrid>
      <w:tr w:rsidR="0073331B" w:rsidTr="0073331B">
        <w:trPr>
          <w:trHeight w:val="1055"/>
        </w:trPr>
        <w:tc>
          <w:tcPr>
            <w:tcW w:w="1809" w:type="dxa"/>
          </w:tcPr>
          <w:p w:rsidR="0073331B" w:rsidRDefault="0073331B" w:rsidP="00707A79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DD6F62" wp14:editId="5706F64B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-44450</wp:posOffset>
                  </wp:positionV>
                  <wp:extent cx="592455" cy="665480"/>
                  <wp:effectExtent l="0" t="0" r="0" b="1270"/>
                  <wp:wrapNone/>
                  <wp:docPr id="8" name="Image 1" descr="logitu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" descr="logitu.ps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Align w:val="center"/>
          </w:tcPr>
          <w:p w:rsidR="0073331B" w:rsidRPr="00D82388" w:rsidRDefault="0073331B" w:rsidP="0073331B">
            <w:pPr>
              <w:pStyle w:val="Header"/>
              <w:tabs>
                <w:tab w:val="clear" w:pos="8306"/>
              </w:tabs>
              <w:jc w:val="center"/>
              <w:rPr>
                <w:rFonts w:ascii="Gill Sans" w:hAnsi="Gill Sans"/>
                <w:b/>
                <w:bCs/>
              </w:rPr>
            </w:pPr>
            <w:r w:rsidRPr="00D82388">
              <w:rPr>
                <w:rFonts w:ascii="Gill Sans" w:hAnsi="Gill Sans"/>
                <w:b/>
                <w:bCs/>
              </w:rPr>
              <w:t xml:space="preserve">Capacity building program for </w:t>
            </w:r>
            <w:r w:rsidR="00672712">
              <w:rPr>
                <w:rFonts w:ascii="Gill Sans" w:hAnsi="Gill Sans"/>
                <w:b/>
                <w:bCs/>
              </w:rPr>
              <w:t>Conformance</w:t>
            </w:r>
            <w:r w:rsidR="00366CB7">
              <w:rPr>
                <w:rFonts w:ascii="Gill Sans" w:hAnsi="Gill Sans"/>
                <w:b/>
                <w:bCs/>
              </w:rPr>
              <w:t xml:space="preserve"> </w:t>
            </w:r>
            <w:r w:rsidRPr="00D82388">
              <w:rPr>
                <w:rFonts w:ascii="Gill Sans" w:hAnsi="Gill Sans"/>
                <w:b/>
                <w:bCs/>
              </w:rPr>
              <w:t xml:space="preserve">and </w:t>
            </w:r>
            <w:r w:rsidR="007D472F">
              <w:rPr>
                <w:rFonts w:ascii="Gill Sans" w:hAnsi="Gill Sans"/>
                <w:b/>
                <w:bCs/>
              </w:rPr>
              <w:t>I</w:t>
            </w:r>
            <w:r w:rsidRPr="00D82388">
              <w:rPr>
                <w:rFonts w:ascii="Gill Sans" w:hAnsi="Gill Sans"/>
                <w:b/>
                <w:bCs/>
              </w:rPr>
              <w:t>nteroperability</w:t>
            </w:r>
          </w:p>
          <w:p w:rsidR="0073331B" w:rsidRDefault="0073331B" w:rsidP="0073331B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 w:rsidRPr="00DA3C2F">
              <w:rPr>
                <w:rFonts w:ascii="Gill Sans" w:hAnsi="Gill Sans"/>
                <w:b/>
                <w:bCs/>
                <w:sz w:val="24"/>
                <w:szCs w:val="24"/>
              </w:rPr>
              <w:t>for ARB Region, Tunis 2-6 April 2013</w:t>
            </w:r>
          </w:p>
        </w:tc>
        <w:tc>
          <w:tcPr>
            <w:tcW w:w="1701" w:type="dxa"/>
          </w:tcPr>
          <w:p w:rsidR="0073331B" w:rsidRDefault="0073331B" w:rsidP="00707A79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694AE5" wp14:editId="516B0F8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27940</wp:posOffset>
                  </wp:positionV>
                  <wp:extent cx="763270" cy="657860"/>
                  <wp:effectExtent l="0" t="0" r="0" b="8890"/>
                  <wp:wrapNone/>
                  <wp:docPr id="7" name="Image 2" descr="logolab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Image 4" descr="logolab.ps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3331B" w:rsidRDefault="0073331B" w:rsidP="00707A79">
      <w:pPr>
        <w:spacing w:after="0" w:line="240" w:lineRule="auto"/>
        <w:jc w:val="center"/>
        <w:rPr>
          <w:rFonts w:ascii="Gill Sans" w:hAnsi="Gill Sans"/>
          <w:b/>
          <w:bCs/>
          <w:sz w:val="24"/>
          <w:szCs w:val="24"/>
        </w:rPr>
      </w:pPr>
    </w:p>
    <w:p w:rsidR="0073331B" w:rsidRDefault="0073331B" w:rsidP="00707A79">
      <w:pPr>
        <w:spacing w:after="0" w:line="240" w:lineRule="auto"/>
        <w:jc w:val="center"/>
        <w:rPr>
          <w:rFonts w:ascii="Gill Sans" w:hAnsi="Gill Sans"/>
          <w:b/>
          <w:bCs/>
          <w:sz w:val="24"/>
          <w:szCs w:val="24"/>
        </w:rPr>
      </w:pPr>
    </w:p>
    <w:p w:rsidR="009C3372" w:rsidRPr="00D82388" w:rsidRDefault="00EB2168" w:rsidP="00707A79">
      <w:pPr>
        <w:spacing w:after="0" w:line="240" w:lineRule="auto"/>
        <w:jc w:val="center"/>
        <w:rPr>
          <w:rFonts w:ascii="Gill Sans" w:hAnsi="Gill Sans"/>
          <w:b/>
          <w:bCs/>
          <w:sz w:val="24"/>
          <w:szCs w:val="24"/>
        </w:rPr>
      </w:pPr>
      <w:r w:rsidRPr="00D82388">
        <w:rPr>
          <w:rFonts w:ascii="Gill Sans" w:hAnsi="Gill Sans"/>
          <w:b/>
          <w:bCs/>
          <w:sz w:val="24"/>
          <w:szCs w:val="24"/>
        </w:rPr>
        <w:t xml:space="preserve">Theory and practical </w:t>
      </w:r>
      <w:r w:rsidR="00E43110" w:rsidRPr="00D82388">
        <w:rPr>
          <w:rFonts w:ascii="Gill Sans" w:hAnsi="Gill Sans"/>
          <w:b/>
          <w:bCs/>
          <w:sz w:val="24"/>
          <w:szCs w:val="24"/>
        </w:rPr>
        <w:t xml:space="preserve">EMC </w:t>
      </w:r>
      <w:r w:rsidRPr="00D82388">
        <w:rPr>
          <w:rFonts w:ascii="Gill Sans" w:hAnsi="Gill Sans"/>
          <w:b/>
          <w:bCs/>
          <w:sz w:val="24"/>
          <w:szCs w:val="24"/>
        </w:rPr>
        <w:t xml:space="preserve">and </w:t>
      </w:r>
      <w:r w:rsidR="00707A79" w:rsidRPr="00D82388">
        <w:rPr>
          <w:rFonts w:ascii="Gill Sans" w:hAnsi="Gill Sans"/>
          <w:b/>
          <w:bCs/>
          <w:sz w:val="24"/>
          <w:szCs w:val="24"/>
        </w:rPr>
        <w:t>R</w:t>
      </w:r>
      <w:r w:rsidRPr="00D82388">
        <w:rPr>
          <w:rFonts w:ascii="Gill Sans" w:hAnsi="Gill Sans"/>
          <w:b/>
          <w:bCs/>
          <w:sz w:val="24"/>
          <w:szCs w:val="24"/>
        </w:rPr>
        <w:t>adio training</w:t>
      </w:r>
    </w:p>
    <w:p w:rsidR="00431D34" w:rsidRPr="00D82388" w:rsidRDefault="00431D34" w:rsidP="000C1B78">
      <w:pPr>
        <w:spacing w:after="0" w:line="240" w:lineRule="auto"/>
        <w:rPr>
          <w:rFonts w:ascii="Gill Sans" w:hAnsi="Gill Sans"/>
        </w:rPr>
      </w:pPr>
    </w:p>
    <w:p w:rsidR="00707A79" w:rsidRPr="00D82388" w:rsidRDefault="00707A79" w:rsidP="00707A79">
      <w:pPr>
        <w:spacing w:after="0" w:line="240" w:lineRule="auto"/>
        <w:rPr>
          <w:rFonts w:ascii="Gill Sans" w:hAnsi="Gill Sans"/>
          <w:b/>
          <w:bCs/>
        </w:rPr>
      </w:pPr>
    </w:p>
    <w:p w:rsidR="00431D34" w:rsidRPr="00D82388" w:rsidRDefault="000377C7" w:rsidP="000377C7">
      <w:pPr>
        <w:spacing w:after="0" w:line="240" w:lineRule="auto"/>
        <w:rPr>
          <w:rFonts w:ascii="Gill Sans" w:hAnsi="Gill Sans"/>
        </w:rPr>
      </w:pPr>
      <w:r>
        <w:rPr>
          <w:rFonts w:ascii="Gill Sans" w:hAnsi="Gill Sans"/>
          <w:b/>
          <w:bCs/>
        </w:rPr>
        <w:t>Who should attend this training</w:t>
      </w:r>
      <w:r w:rsidR="00431D34" w:rsidRPr="00D82388">
        <w:rPr>
          <w:rFonts w:ascii="Gill Sans" w:hAnsi="Gill Sans"/>
          <w:b/>
          <w:bCs/>
        </w:rPr>
        <w:t>:</w:t>
      </w:r>
      <w:r w:rsidR="00707A79" w:rsidRPr="00D82388">
        <w:rPr>
          <w:rFonts w:ascii="Gill Sans" w:hAnsi="Gill Sans"/>
          <w:b/>
          <w:bCs/>
        </w:rPr>
        <w:t xml:space="preserve"> </w:t>
      </w:r>
      <w:r w:rsidR="00707A79" w:rsidRPr="00D82388">
        <w:rPr>
          <w:rFonts w:ascii="Gill Sans" w:hAnsi="Gill Sans"/>
        </w:rPr>
        <w:t xml:space="preserve">regulators, administrations, test laboratories, </w:t>
      </w:r>
      <w:r w:rsidR="009C7567" w:rsidRPr="00D82388">
        <w:rPr>
          <w:rFonts w:ascii="Gill Sans" w:hAnsi="Gill Sans"/>
        </w:rPr>
        <w:t>compliance bodies</w:t>
      </w:r>
    </w:p>
    <w:p w:rsidR="00366CB7" w:rsidRDefault="00C20E53" w:rsidP="00C20E53">
      <w:pPr>
        <w:spacing w:after="0" w:line="240" w:lineRule="auto"/>
        <w:rPr>
          <w:rFonts w:ascii="Gill Sans" w:hAnsi="Gill Sans"/>
        </w:rPr>
      </w:pPr>
      <w:r>
        <w:rPr>
          <w:rFonts w:ascii="Gill Sans" w:hAnsi="Gill Sans"/>
          <w:b/>
          <w:bCs/>
        </w:rPr>
        <w:t>Entry requirements</w:t>
      </w:r>
      <w:r w:rsidR="00431D34" w:rsidRPr="00D82388">
        <w:rPr>
          <w:rFonts w:ascii="Gill Sans" w:hAnsi="Gill Sans"/>
          <w:b/>
          <w:bCs/>
        </w:rPr>
        <w:t>:</w:t>
      </w:r>
      <w:r w:rsidR="00431D34" w:rsidRPr="00D82388">
        <w:rPr>
          <w:rFonts w:ascii="Gill Sans" w:hAnsi="Gill Sans"/>
        </w:rPr>
        <w:t xml:space="preserve"> </w:t>
      </w:r>
      <w:r>
        <w:rPr>
          <w:rFonts w:ascii="Gill Sans" w:hAnsi="Gill Sans"/>
        </w:rPr>
        <w:t xml:space="preserve"> </w:t>
      </w:r>
      <w:r>
        <w:rPr>
          <w:rFonts w:ascii="Arial" w:hAnsi="Arial"/>
        </w:rPr>
        <w:t>Initiated to EMC theory</w:t>
      </w:r>
    </w:p>
    <w:p w:rsidR="00431D34" w:rsidRPr="00D82388" w:rsidRDefault="00431D34" w:rsidP="00366CB7">
      <w:pPr>
        <w:spacing w:after="0" w:line="240" w:lineRule="auto"/>
        <w:rPr>
          <w:rFonts w:ascii="Gill Sans" w:hAnsi="Gill Sans"/>
          <w:b/>
          <w:bCs/>
        </w:rPr>
      </w:pPr>
      <w:r w:rsidRPr="00D82388">
        <w:rPr>
          <w:rFonts w:ascii="Gill Sans" w:hAnsi="Gill Sans"/>
          <w:b/>
          <w:bCs/>
        </w:rPr>
        <w:t>Description of the course:</w:t>
      </w:r>
    </w:p>
    <w:p w:rsidR="00377797" w:rsidRPr="00D82388" w:rsidRDefault="00377797" w:rsidP="006A4CF1">
      <w:pPr>
        <w:spacing w:after="0" w:line="240" w:lineRule="auto"/>
        <w:rPr>
          <w:rFonts w:ascii="Gill Sans" w:hAnsi="Gill Sans"/>
        </w:rPr>
      </w:pPr>
    </w:p>
    <w:p w:rsidR="00EB2168" w:rsidRPr="00D82388" w:rsidRDefault="00EB2168" w:rsidP="006A4CF1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Theory EMC directive and measurements</w:t>
      </w:r>
      <w:bookmarkStart w:id="0" w:name="_GoBack"/>
      <w:bookmarkEnd w:id="0"/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New approach directives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The EMC phenomena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The EMC harmonized standards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The EMC instrumentation and measures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Case study for conformity document analysis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Quality requirements for test laboratories and uncertainty measurement</w:t>
      </w:r>
    </w:p>
    <w:p w:rsidR="00EB2168" w:rsidRPr="00D82388" w:rsidRDefault="00EB2168" w:rsidP="006A4CF1">
      <w:pPr>
        <w:spacing w:after="0" w:line="240" w:lineRule="auto"/>
        <w:rPr>
          <w:rFonts w:ascii="Gill Sans" w:hAnsi="Gill Sans"/>
        </w:rPr>
      </w:pPr>
    </w:p>
    <w:p w:rsidR="00EB2168" w:rsidRPr="00D82388" w:rsidRDefault="00EB2168" w:rsidP="006A4CF1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Practical EMC measurements</w:t>
      </w:r>
    </w:p>
    <w:p w:rsidR="00EB2168" w:rsidRPr="00D82388" w:rsidRDefault="00EB2168" w:rsidP="006A4CF1">
      <w:pPr>
        <w:spacing w:after="0" w:line="240" w:lineRule="auto"/>
        <w:rPr>
          <w:rFonts w:ascii="Gill Sans" w:hAnsi="Gill Sans"/>
        </w:rPr>
      </w:pPr>
    </w:p>
    <w:p w:rsidR="00E43110" w:rsidRPr="00D82388" w:rsidRDefault="00CE40DE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 xml:space="preserve">Reminder about EMC </w:t>
      </w:r>
      <w:r w:rsidR="00EB2168" w:rsidRPr="00D82388">
        <w:rPr>
          <w:rFonts w:ascii="Gill Sans" w:hAnsi="Gill Sans"/>
        </w:rPr>
        <w:t>theory</w:t>
      </w:r>
    </w:p>
    <w:p w:rsidR="00580B8D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Overview of EMC instrumentation</w:t>
      </w:r>
    </w:p>
    <w:p w:rsidR="00580B8D" w:rsidRPr="00D82388" w:rsidRDefault="00580B8D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Emission tests</w:t>
      </w:r>
      <w:r w:rsidR="000B0320" w:rsidRPr="00D82388">
        <w:rPr>
          <w:rFonts w:ascii="Gill Sans" w:hAnsi="Gill Sans"/>
        </w:rPr>
        <w:t xml:space="preserve"> in laboratory</w:t>
      </w:r>
    </w:p>
    <w:p w:rsidR="000B0320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Immunity tests in laboratory</w:t>
      </w:r>
    </w:p>
    <w:p w:rsidR="00EB2168" w:rsidRPr="00D82388" w:rsidRDefault="00EB2168" w:rsidP="00580B8D">
      <w:pPr>
        <w:spacing w:after="0" w:line="240" w:lineRule="auto"/>
        <w:rPr>
          <w:rFonts w:ascii="Gill Sans" w:hAnsi="Gill Sans"/>
        </w:rPr>
      </w:pPr>
    </w:p>
    <w:p w:rsidR="000B0320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 xml:space="preserve">Regulatory requirements </w:t>
      </w:r>
      <w:r w:rsidR="00D82388">
        <w:rPr>
          <w:rFonts w:ascii="Gill Sans" w:hAnsi="Gill Sans"/>
        </w:rPr>
        <w:t xml:space="preserve">and </w:t>
      </w:r>
      <w:r w:rsidRPr="00D82388">
        <w:rPr>
          <w:rFonts w:ascii="Gill Sans" w:hAnsi="Gill Sans"/>
        </w:rPr>
        <w:t>practical Radio measurements</w:t>
      </w:r>
    </w:p>
    <w:p w:rsidR="00580B8D" w:rsidRPr="00D82388" w:rsidRDefault="00580B8D" w:rsidP="000C1B78">
      <w:pPr>
        <w:spacing w:after="0" w:line="240" w:lineRule="auto"/>
        <w:rPr>
          <w:rFonts w:ascii="Gill Sans" w:hAnsi="Gill Sans"/>
        </w:rPr>
      </w:pP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Regulatory requirements for radio equipment: the R&amp;TTE directive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Essential requirements of the R&amp;TTE directive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Theory Radio measurements</w:t>
      </w:r>
    </w:p>
    <w:p w:rsidR="00EB2168" w:rsidRPr="00D82388" w:rsidRDefault="00EB2168" w:rsidP="00EB2168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Practical Radio measurements</w:t>
      </w:r>
    </w:p>
    <w:p w:rsidR="000B0320" w:rsidRPr="00D82388" w:rsidRDefault="000B0320" w:rsidP="000C1B78">
      <w:pPr>
        <w:spacing w:after="0" w:line="240" w:lineRule="auto"/>
        <w:rPr>
          <w:rFonts w:ascii="Gill Sans" w:hAnsi="Gill Sans"/>
        </w:rPr>
      </w:pPr>
    </w:p>
    <w:p w:rsidR="00431D34" w:rsidRPr="00D82388" w:rsidRDefault="000C1B7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  <w:b/>
          <w:bCs/>
        </w:rPr>
        <w:t>Proposed period for the course:</w:t>
      </w:r>
      <w:r w:rsidR="00455BF0" w:rsidRPr="00D82388">
        <w:rPr>
          <w:rFonts w:ascii="Gill Sans" w:hAnsi="Gill Sans"/>
        </w:rPr>
        <w:t xml:space="preserve">  </w:t>
      </w:r>
      <w:r w:rsidR="00DA3C2F">
        <w:rPr>
          <w:rFonts w:ascii="Gill Sans" w:hAnsi="Gill Sans"/>
        </w:rPr>
        <w:t xml:space="preserve">2 </w:t>
      </w:r>
      <w:r w:rsidR="00FC5014">
        <w:rPr>
          <w:rFonts w:ascii="Gill Sans" w:hAnsi="Gill Sans"/>
        </w:rPr>
        <w:t>A</w:t>
      </w:r>
      <w:r w:rsidR="00E43110" w:rsidRPr="00D82388">
        <w:rPr>
          <w:rFonts w:ascii="Gill Sans" w:hAnsi="Gill Sans"/>
        </w:rPr>
        <w:t xml:space="preserve">pril </w:t>
      </w:r>
      <w:r w:rsidR="00DA3C2F">
        <w:rPr>
          <w:rFonts w:ascii="Gill Sans" w:hAnsi="Gill Sans"/>
        </w:rPr>
        <w:t>–</w:t>
      </w:r>
      <w:r w:rsidR="00E43110" w:rsidRPr="00D82388">
        <w:rPr>
          <w:rFonts w:ascii="Gill Sans" w:hAnsi="Gill Sans"/>
        </w:rPr>
        <w:t xml:space="preserve"> </w:t>
      </w:r>
      <w:r w:rsidR="00FC5014">
        <w:rPr>
          <w:rFonts w:ascii="Gill Sans" w:hAnsi="Gill Sans"/>
        </w:rPr>
        <w:t>6</w:t>
      </w:r>
      <w:r w:rsidR="00DA3C2F">
        <w:rPr>
          <w:rFonts w:ascii="Gill Sans" w:hAnsi="Gill Sans"/>
        </w:rPr>
        <w:t xml:space="preserve"> </w:t>
      </w:r>
      <w:r w:rsidR="00FC5014">
        <w:rPr>
          <w:rFonts w:ascii="Gill Sans" w:hAnsi="Gill Sans"/>
        </w:rPr>
        <w:t>A</w:t>
      </w:r>
      <w:r w:rsidR="00E43110" w:rsidRPr="00D82388">
        <w:rPr>
          <w:rFonts w:ascii="Gill Sans" w:hAnsi="Gill Sans"/>
        </w:rPr>
        <w:t>pril</w:t>
      </w:r>
      <w:r w:rsidR="00EB2168" w:rsidRPr="00D82388">
        <w:rPr>
          <w:rFonts w:ascii="Gill Sans" w:hAnsi="Gill Sans"/>
        </w:rPr>
        <w:t xml:space="preserve"> 2013</w:t>
      </w:r>
    </w:p>
    <w:p w:rsidR="000C1B78" w:rsidRPr="00D82388" w:rsidRDefault="000C1B78" w:rsidP="000C1B78">
      <w:pPr>
        <w:spacing w:after="0" w:line="240" w:lineRule="auto"/>
        <w:rPr>
          <w:rFonts w:ascii="Gill Sans" w:hAnsi="Gill Sans"/>
        </w:rPr>
      </w:pPr>
    </w:p>
    <w:p w:rsidR="000C1B78" w:rsidRPr="00D82388" w:rsidRDefault="000C1B78" w:rsidP="000C1B78">
      <w:pPr>
        <w:spacing w:after="0" w:line="240" w:lineRule="auto"/>
        <w:rPr>
          <w:rFonts w:ascii="Gill Sans" w:hAnsi="Gill Sans"/>
          <w:b/>
          <w:bCs/>
        </w:rPr>
      </w:pPr>
      <w:r w:rsidRPr="00D82388">
        <w:rPr>
          <w:rFonts w:ascii="Gill Sans" w:hAnsi="Gill Sans"/>
          <w:b/>
          <w:bCs/>
        </w:rPr>
        <w:t>Expected Results:</w:t>
      </w:r>
    </w:p>
    <w:p w:rsidR="00C31896" w:rsidRPr="00D82388" w:rsidRDefault="00C31896" w:rsidP="000B0320">
      <w:pPr>
        <w:spacing w:after="0" w:line="240" w:lineRule="auto"/>
        <w:rPr>
          <w:rFonts w:ascii="Gill Sans" w:hAnsi="Gill Sans"/>
        </w:rPr>
      </w:pPr>
    </w:p>
    <w:p w:rsidR="00EB2168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Capacity to analyze conformity document</w:t>
      </w:r>
    </w:p>
    <w:p w:rsidR="00EB2168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Be aware of what is required to prove compliance of a product</w:t>
      </w:r>
    </w:p>
    <w:p w:rsidR="00EB2168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knowledge about new approach directives</w:t>
      </w:r>
    </w:p>
    <w:p w:rsidR="00EB2168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Theoretical and practical basis for EMC measures and directive</w:t>
      </w:r>
    </w:p>
    <w:p w:rsidR="00EB2168" w:rsidRPr="00D82388" w:rsidRDefault="00EB2168" w:rsidP="00EB2168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knowledge about ITU recommendations</w:t>
      </w:r>
    </w:p>
    <w:p w:rsidR="000B0320" w:rsidRPr="00D82388" w:rsidRDefault="00EB2168" w:rsidP="000B0320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 xml:space="preserve">- </w:t>
      </w:r>
      <w:r w:rsidR="000B0320" w:rsidRPr="00D82388">
        <w:rPr>
          <w:rFonts w:ascii="Gill Sans" w:hAnsi="Gill Sans"/>
        </w:rPr>
        <w:t xml:space="preserve">Master the Radio frequency instrumentation </w:t>
      </w:r>
    </w:p>
    <w:p w:rsidR="00EB2168" w:rsidRPr="00D82388" w:rsidRDefault="00EB2168" w:rsidP="00270393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lastRenderedPageBreak/>
        <w:t>- Understand the procedures for assessing the conformity of equipment incorporating</w:t>
      </w:r>
      <w:r w:rsidR="00270393">
        <w:rPr>
          <w:rFonts w:ascii="Gill Sans" w:hAnsi="Gill Sans"/>
        </w:rPr>
        <w:t xml:space="preserve"> </w:t>
      </w:r>
      <w:r w:rsidR="002E1B99">
        <w:rPr>
          <w:rFonts w:ascii="Gill Sans" w:hAnsi="Gill Sans"/>
        </w:rPr>
        <w:t>radio modules</w:t>
      </w:r>
    </w:p>
    <w:p w:rsidR="00EB2168" w:rsidRPr="00D82388" w:rsidRDefault="00EB2168" w:rsidP="0073331B">
      <w:pPr>
        <w:spacing w:after="0" w:line="240" w:lineRule="auto"/>
        <w:ind w:left="142" w:hanging="142"/>
        <w:rPr>
          <w:rFonts w:ascii="Gill Sans" w:hAnsi="Gill Sans"/>
        </w:rPr>
      </w:pPr>
      <w:r w:rsidRPr="00D82388">
        <w:rPr>
          <w:rFonts w:ascii="Gill Sans" w:hAnsi="Gill Sans"/>
        </w:rPr>
        <w:t>- Understand the essential requirements of R&amp;TTE directive (Safety, Health, EMC, Spectrum management)</w:t>
      </w:r>
    </w:p>
    <w:p w:rsidR="00EB2168" w:rsidRPr="00D82388" w:rsidRDefault="00EB2168" w:rsidP="002E1B99">
      <w:pPr>
        <w:spacing w:after="0" w:line="240" w:lineRule="auto"/>
        <w:rPr>
          <w:rFonts w:ascii="Gill Sans" w:hAnsi="Gill Sans"/>
        </w:rPr>
      </w:pPr>
      <w:r w:rsidRPr="00D82388">
        <w:rPr>
          <w:rFonts w:ascii="Gill Sans" w:hAnsi="Gill Sans"/>
        </w:rPr>
        <w:t>- Theoretical and practical basis for radio</w:t>
      </w:r>
      <w:r w:rsidR="002E1B99">
        <w:rPr>
          <w:rFonts w:ascii="Gill Sans" w:hAnsi="Gill Sans"/>
        </w:rPr>
        <w:t xml:space="preserve"> measures</w:t>
      </w:r>
    </w:p>
    <w:p w:rsidR="00EB2168" w:rsidRPr="00D82388" w:rsidRDefault="00EB2168" w:rsidP="00C31896">
      <w:pPr>
        <w:spacing w:after="0" w:line="240" w:lineRule="auto"/>
        <w:rPr>
          <w:rFonts w:ascii="Gill Sans" w:hAnsi="Gill Sans"/>
        </w:rPr>
      </w:pPr>
    </w:p>
    <w:sectPr w:rsidR="00EB2168" w:rsidRPr="00D82388" w:rsidSect="001B50FA">
      <w:pgSz w:w="11906" w:h="16838"/>
      <w:pgMar w:top="993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B2" w:rsidRDefault="00A71CB2" w:rsidP="00D82388">
      <w:pPr>
        <w:spacing w:after="0" w:line="240" w:lineRule="auto"/>
      </w:pPr>
      <w:r>
        <w:separator/>
      </w:r>
    </w:p>
  </w:endnote>
  <w:endnote w:type="continuationSeparator" w:id="0">
    <w:p w:rsidR="00A71CB2" w:rsidRDefault="00A71CB2" w:rsidP="00D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B2" w:rsidRDefault="00A71CB2" w:rsidP="00D82388">
      <w:pPr>
        <w:spacing w:after="0" w:line="240" w:lineRule="auto"/>
      </w:pPr>
      <w:r>
        <w:separator/>
      </w:r>
    </w:p>
  </w:footnote>
  <w:footnote w:type="continuationSeparator" w:id="0">
    <w:p w:rsidR="00A71CB2" w:rsidRDefault="00A71CB2" w:rsidP="00D8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E9E"/>
    <w:multiLevelType w:val="hybridMultilevel"/>
    <w:tmpl w:val="F9A4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4B75"/>
    <w:multiLevelType w:val="hybridMultilevel"/>
    <w:tmpl w:val="1A404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0822"/>
    <w:multiLevelType w:val="hybridMultilevel"/>
    <w:tmpl w:val="64ACB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868E1"/>
    <w:multiLevelType w:val="hybridMultilevel"/>
    <w:tmpl w:val="B99C3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B6970"/>
    <w:multiLevelType w:val="hybridMultilevel"/>
    <w:tmpl w:val="82A0A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34"/>
    <w:rsid w:val="000377C7"/>
    <w:rsid w:val="000B0320"/>
    <w:rsid w:val="000C1B78"/>
    <w:rsid w:val="001B50FA"/>
    <w:rsid w:val="001C69F8"/>
    <w:rsid w:val="00270393"/>
    <w:rsid w:val="002E1B99"/>
    <w:rsid w:val="003513B6"/>
    <w:rsid w:val="00366CB7"/>
    <w:rsid w:val="003724B5"/>
    <w:rsid w:val="00377797"/>
    <w:rsid w:val="00387E0C"/>
    <w:rsid w:val="003940B9"/>
    <w:rsid w:val="00431D34"/>
    <w:rsid w:val="00455BF0"/>
    <w:rsid w:val="004E7D7A"/>
    <w:rsid w:val="00510DB3"/>
    <w:rsid w:val="00517947"/>
    <w:rsid w:val="00580B8D"/>
    <w:rsid w:val="00584CA4"/>
    <w:rsid w:val="005A7793"/>
    <w:rsid w:val="00672712"/>
    <w:rsid w:val="006A278B"/>
    <w:rsid w:val="006A4CF1"/>
    <w:rsid w:val="006D0F87"/>
    <w:rsid w:val="00707A79"/>
    <w:rsid w:val="0073331B"/>
    <w:rsid w:val="007D472F"/>
    <w:rsid w:val="00816024"/>
    <w:rsid w:val="00855E6F"/>
    <w:rsid w:val="0087033B"/>
    <w:rsid w:val="00892CEF"/>
    <w:rsid w:val="008E74FA"/>
    <w:rsid w:val="00987A7B"/>
    <w:rsid w:val="009C3372"/>
    <w:rsid w:val="009C7567"/>
    <w:rsid w:val="00A47ED1"/>
    <w:rsid w:val="00A71CB2"/>
    <w:rsid w:val="00B14C0C"/>
    <w:rsid w:val="00B1573A"/>
    <w:rsid w:val="00B93C91"/>
    <w:rsid w:val="00B94711"/>
    <w:rsid w:val="00C20E53"/>
    <w:rsid w:val="00C31896"/>
    <w:rsid w:val="00CE40DE"/>
    <w:rsid w:val="00D16348"/>
    <w:rsid w:val="00D606BE"/>
    <w:rsid w:val="00D82388"/>
    <w:rsid w:val="00D87B54"/>
    <w:rsid w:val="00DA3C2F"/>
    <w:rsid w:val="00E43110"/>
    <w:rsid w:val="00EB2168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0B03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2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88"/>
  </w:style>
  <w:style w:type="paragraph" w:styleId="Footer">
    <w:name w:val="footer"/>
    <w:basedOn w:val="Normal"/>
    <w:link w:val="FooterChar"/>
    <w:uiPriority w:val="99"/>
    <w:unhideWhenUsed/>
    <w:rsid w:val="00D82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88"/>
  </w:style>
  <w:style w:type="paragraph" w:styleId="BalloonText">
    <w:name w:val="Balloon Text"/>
    <w:basedOn w:val="Normal"/>
    <w:link w:val="BalloonTextChar"/>
    <w:uiPriority w:val="99"/>
    <w:semiHidden/>
    <w:unhideWhenUsed/>
    <w:rsid w:val="00D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37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0B03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2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88"/>
  </w:style>
  <w:style w:type="paragraph" w:styleId="Footer">
    <w:name w:val="footer"/>
    <w:basedOn w:val="Normal"/>
    <w:link w:val="FooterChar"/>
    <w:uiPriority w:val="99"/>
    <w:unhideWhenUsed/>
    <w:rsid w:val="00D82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88"/>
  </w:style>
  <w:style w:type="paragraph" w:styleId="BalloonText">
    <w:name w:val="Balloon Text"/>
    <w:basedOn w:val="Normal"/>
    <w:link w:val="BalloonTextChar"/>
    <w:uiPriority w:val="99"/>
    <w:semiHidden/>
    <w:unhideWhenUsed/>
    <w:rsid w:val="00D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37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5317-B16B-4698-BF46-C226C33D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rouda</cp:lastModifiedBy>
  <cp:revision>3</cp:revision>
  <cp:lastPrinted>2013-01-28T16:23:00Z</cp:lastPrinted>
  <dcterms:created xsi:type="dcterms:W3CDTF">2013-02-11T11:20:00Z</dcterms:created>
  <dcterms:modified xsi:type="dcterms:W3CDTF">2013-02-11T11:20:00Z</dcterms:modified>
</cp:coreProperties>
</file>